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20B1C" w14:textId="23205ACC" w:rsidR="00C213F9" w:rsidRPr="00225FD7" w:rsidRDefault="000622A2" w:rsidP="00936AF0">
      <w:pPr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E4545F3" wp14:editId="12BD8338">
                <wp:simplePos x="0" y="0"/>
                <wp:positionH relativeFrom="page">
                  <wp:posOffset>12700</wp:posOffset>
                </wp:positionH>
                <wp:positionV relativeFrom="page">
                  <wp:posOffset>19050</wp:posOffset>
                </wp:positionV>
                <wp:extent cx="7654925" cy="3047742"/>
                <wp:effectExtent l="0" t="0" r="3175" b="635"/>
                <wp:wrapNone/>
                <wp:docPr id="193" name="Group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4925" cy="3047742"/>
                          <a:chOff x="-606425" y="-339609"/>
                          <a:chExt cx="7654925" cy="2902593"/>
                        </a:xfrm>
                      </wpg:grpSpPr>
                      <wps:wsp>
                        <wps:cNvPr id="194" name="Rectangle 194"/>
                        <wps:cNvSpPr/>
                        <wps:spPr>
                          <a:xfrm>
                            <a:off x="-606425" y="-339609"/>
                            <a:ext cx="7581900" cy="2802017"/>
                          </a:xfrm>
                          <a:prstGeom prst="rect">
                            <a:avLst/>
                          </a:prstGeom>
                          <a:solidFill>
                            <a:srgbClr val="005C3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Text Box 196"/>
                        <wps:cNvSpPr txBox="1"/>
                        <wps:spPr>
                          <a:xfrm>
                            <a:off x="1022350" y="839028"/>
                            <a:ext cx="6026150" cy="17239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rFonts w:ascii="Arial Black" w:eastAsiaTheme="majorEastAsia" w:hAnsi="Arial Black" w:cstheme="majorBidi"/>
                                  <w:caps/>
                                  <w:color w:val="FFFFFF" w:themeColor="background1"/>
                                  <w:sz w:val="72"/>
                                  <w:szCs w:val="72"/>
                                  <w:lang w:val="en-US" w:eastAsia="zh-CN"/>
                                </w:rPr>
                                <w:alias w:val="Title"/>
                                <w:tag w:val=""/>
                                <w:id w:val="-9991715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4DD5DF80" w14:textId="29221D93" w:rsidR="007D46AA" w:rsidRDefault="00073C29" w:rsidP="007D46AA">
                                  <w:pPr>
                                    <w:pStyle w:val="NoSpacing"/>
                                    <w:spacing w:line="640" w:lineRule="exact"/>
                                    <w:rPr>
                                      <w:rFonts w:ascii="Arial Black" w:eastAsiaTheme="majorEastAsia" w:hAnsi="Arial Black" w:cstheme="majorBidi"/>
                                      <w:caps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="Arial Black" w:eastAsiaTheme="majorEastAsia" w:hAnsi="Arial Black" w:cstheme="majorBidi"/>
                                      <w:caps/>
                                      <w:color w:val="FFFFFF" w:themeColor="background1"/>
                                      <w:sz w:val="72"/>
                                      <w:szCs w:val="72"/>
                                      <w:lang w:val="en-US" w:eastAsia="zh-CN"/>
                                    </w:rPr>
                                    <w:t>Responses to Queries</w:t>
                                  </w:r>
                                </w:p>
                              </w:sdtContent>
                            </w:sdt>
                            <w:p w14:paraId="25E93CF3" w14:textId="77777777" w:rsidR="0070587F" w:rsidRPr="00073C29" w:rsidRDefault="0070587F" w:rsidP="007D46AA">
                              <w:pPr>
                                <w:pStyle w:val="NoSpacing"/>
                                <w:rPr>
                                  <w:rFonts w:ascii="Arial" w:eastAsiaTheme="majorEastAsia" w:hAnsi="Arial" w:cs="Arial"/>
                                  <w:caps/>
                                  <w:color w:val="B0C030"/>
                                  <w:szCs w:val="20"/>
                                </w:rPr>
                              </w:pPr>
                            </w:p>
                            <w:p w14:paraId="7BC4D549" w14:textId="61383A85" w:rsidR="005F7DB6" w:rsidRDefault="005F7DB6" w:rsidP="007D46AA">
                              <w:pPr>
                                <w:pStyle w:val="NoSpacing"/>
                                <w:rPr>
                                  <w:rFonts w:ascii="Arial" w:eastAsiaTheme="majorEastAsia" w:hAnsi="Arial" w:cs="Arial"/>
                                  <w:caps/>
                                  <w:color w:val="B0C03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Arial" w:eastAsiaTheme="majorEastAsia" w:hAnsi="Arial" w:cs="Arial"/>
                                  <w:caps/>
                                  <w:color w:val="B0C030"/>
                                  <w:sz w:val="30"/>
                                  <w:szCs w:val="30"/>
                                </w:rPr>
                                <w:t xml:space="preserve">Tender: </w:t>
                              </w:r>
                              <w:r w:rsidR="00ED7C05">
                                <w:rPr>
                                  <w:rFonts w:ascii="Arial" w:eastAsiaTheme="majorEastAsia" w:hAnsi="Arial" w:cs="Arial"/>
                                  <w:caps/>
                                  <w:color w:val="B0C030"/>
                                  <w:sz w:val="30"/>
                                  <w:szCs w:val="30"/>
                                </w:rPr>
                                <w:t>provision and maintenance of tourist information kiosks</w:t>
                              </w:r>
                              <w:r w:rsidR="004C6A5B">
                                <w:rPr>
                                  <w:rFonts w:ascii="Arial" w:eastAsiaTheme="majorEastAsia" w:hAnsi="Arial" w:cs="Arial"/>
                                  <w:caps/>
                                  <w:color w:val="B0C030"/>
                                  <w:sz w:val="30"/>
                                  <w:szCs w:val="30"/>
                                </w:rPr>
                                <w:t xml:space="preserve"> and screens</w:t>
                              </w:r>
                            </w:p>
                            <w:p w14:paraId="685B6DFE" w14:textId="50787D3F" w:rsidR="005F7DB6" w:rsidRPr="00A23C78" w:rsidRDefault="005F7DB6" w:rsidP="007D46AA">
                              <w:pPr>
                                <w:pStyle w:val="NoSpacing"/>
                                <w:rPr>
                                  <w:rFonts w:ascii="Arial" w:eastAsiaTheme="majorEastAsia" w:hAnsi="Arial" w:cs="Arial"/>
                                  <w:caps/>
                                  <w:color w:val="B0C03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Arial" w:eastAsiaTheme="majorEastAsia" w:hAnsi="Arial" w:cs="Arial"/>
                                  <w:caps/>
                                  <w:color w:val="B0C030"/>
                                  <w:sz w:val="30"/>
                                  <w:szCs w:val="30"/>
                                </w:rPr>
                                <w:t xml:space="preserve">Reference: </w:t>
                              </w:r>
                              <w:r w:rsidR="004C6A5B">
                                <w:rPr>
                                  <w:rFonts w:ascii="Arial" w:eastAsiaTheme="majorEastAsia" w:hAnsi="Arial" w:cs="Arial"/>
                                  <w:caps/>
                                  <w:color w:val="B0C030"/>
                                  <w:sz w:val="30"/>
                                  <w:szCs w:val="30"/>
                                </w:rPr>
                                <w:t>VE/2025/03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4545F3" id="Group 193" o:spid="_x0000_s1026" style="position:absolute;left:0;text-align:left;margin-left:1pt;margin-top:1.5pt;width:602.75pt;height:240pt;z-index:-251658240;mso-position-horizontal-relative:page;mso-position-vertical-relative:page" coordorigin="-6064,-3396" coordsize="76549,29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">
                <v:rect id="Rectangle 194" o:spid="_x0000_s1027" style="position:absolute;left:-6064;top:-3396;width:75818;height:28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" fillcolor="#005c3b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6" o:spid="_x0000_s1028" type="#_x0000_t202" style="position:absolute;left:10223;top:8390;width:60262;height:1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" filled="f" stroked="f" strokeweight=".5pt">
                  <v:textbox inset="0,0,0,0">
                    <w:txbxContent>
                      <w:sdt>
                        <w:sdtPr>
                          <w:rPr>
                            <w:rFonts w:ascii="Arial Black" w:eastAsiaTheme="majorEastAsia" w:hAnsi="Arial Black" w:cstheme="majorBidi"/>
                            <w:caps/>
                            <w:color w:val="FFFFFF" w:themeColor="background1"/>
                            <w:sz w:val="72"/>
                            <w:szCs w:val="72"/>
                            <w:lang w:val="en-US" w:eastAsia="zh-CN"/>
                          </w:rPr>
                          <w:alias w:val="Title"/>
                          <w:tag w:val=""/>
                          <w:id w:val="-9991715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p w14:paraId="4DD5DF80" w14:textId="29221D93" w:rsidR="007D46AA" w:rsidRDefault="00073C29" w:rsidP="007D46AA">
                            <w:pPr>
                              <w:pStyle w:val="NoSpacing"/>
                              <w:spacing w:line="640" w:lineRule="exact"/>
                              <w:rPr>
                                <w:rFonts w:ascii="Arial Black" w:eastAsiaTheme="majorEastAsia" w:hAnsi="Arial Black" w:cstheme="majorBidi"/>
                                <w:cap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 Black" w:eastAsiaTheme="majorEastAsia" w:hAnsi="Arial Black" w:cstheme="majorBidi"/>
                                <w:caps/>
                                <w:color w:val="FFFFFF" w:themeColor="background1"/>
                                <w:sz w:val="72"/>
                                <w:szCs w:val="72"/>
                                <w:lang w:val="en-US" w:eastAsia="zh-CN"/>
                              </w:rPr>
                              <w:t>Responses to Queries</w:t>
                            </w:r>
                          </w:p>
                        </w:sdtContent>
                      </w:sdt>
                      <w:p w14:paraId="25E93CF3" w14:textId="77777777" w:rsidR="0070587F" w:rsidRPr="00073C29" w:rsidRDefault="0070587F" w:rsidP="007D46AA">
                        <w:pPr>
                          <w:pStyle w:val="NoSpacing"/>
                          <w:rPr>
                            <w:rFonts w:ascii="Arial" w:eastAsiaTheme="majorEastAsia" w:hAnsi="Arial" w:cs="Arial"/>
                            <w:caps/>
                            <w:color w:val="B0C030"/>
                            <w:szCs w:val="20"/>
                          </w:rPr>
                        </w:pPr>
                      </w:p>
                      <w:p w14:paraId="7BC4D549" w14:textId="61383A85" w:rsidR="005F7DB6" w:rsidRDefault="005F7DB6" w:rsidP="007D46AA">
                        <w:pPr>
                          <w:pStyle w:val="NoSpacing"/>
                          <w:rPr>
                            <w:rFonts w:ascii="Arial" w:eastAsiaTheme="majorEastAsia" w:hAnsi="Arial" w:cs="Arial"/>
                            <w:caps/>
                            <w:color w:val="B0C03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Arial" w:eastAsiaTheme="majorEastAsia" w:hAnsi="Arial" w:cs="Arial"/>
                            <w:caps/>
                            <w:color w:val="B0C030"/>
                            <w:sz w:val="30"/>
                            <w:szCs w:val="30"/>
                          </w:rPr>
                          <w:t xml:space="preserve">Tender: </w:t>
                        </w:r>
                        <w:r w:rsidR="00ED7C05">
                          <w:rPr>
                            <w:rFonts w:ascii="Arial" w:eastAsiaTheme="majorEastAsia" w:hAnsi="Arial" w:cs="Arial"/>
                            <w:caps/>
                            <w:color w:val="B0C030"/>
                            <w:sz w:val="30"/>
                            <w:szCs w:val="30"/>
                          </w:rPr>
                          <w:t>provision and maintenance of tourist information kiosks</w:t>
                        </w:r>
                        <w:r w:rsidR="004C6A5B">
                          <w:rPr>
                            <w:rFonts w:ascii="Arial" w:eastAsiaTheme="majorEastAsia" w:hAnsi="Arial" w:cs="Arial"/>
                            <w:caps/>
                            <w:color w:val="B0C030"/>
                            <w:sz w:val="30"/>
                            <w:szCs w:val="30"/>
                          </w:rPr>
                          <w:t xml:space="preserve"> and screens</w:t>
                        </w:r>
                      </w:p>
                      <w:p w14:paraId="685B6DFE" w14:textId="50787D3F" w:rsidR="005F7DB6" w:rsidRPr="00A23C78" w:rsidRDefault="005F7DB6" w:rsidP="007D46AA">
                        <w:pPr>
                          <w:pStyle w:val="NoSpacing"/>
                          <w:rPr>
                            <w:rFonts w:ascii="Arial" w:eastAsiaTheme="majorEastAsia" w:hAnsi="Arial" w:cs="Arial"/>
                            <w:caps/>
                            <w:color w:val="B0C03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Arial" w:eastAsiaTheme="majorEastAsia" w:hAnsi="Arial" w:cs="Arial"/>
                            <w:caps/>
                            <w:color w:val="B0C030"/>
                            <w:sz w:val="30"/>
                            <w:szCs w:val="30"/>
                          </w:rPr>
                          <w:t xml:space="preserve">Reference: </w:t>
                        </w:r>
                        <w:r w:rsidR="004C6A5B">
                          <w:rPr>
                            <w:rFonts w:ascii="Arial" w:eastAsiaTheme="majorEastAsia" w:hAnsi="Arial" w:cs="Arial"/>
                            <w:caps/>
                            <w:color w:val="B0C030"/>
                            <w:sz w:val="30"/>
                            <w:szCs w:val="30"/>
                          </w:rPr>
                          <w:t>VE/2025/03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7679B3">
        <w:rPr>
          <w:rFonts w:ascii="Arial" w:hAnsi="Arial" w:cs="Arial"/>
          <w:noProof/>
        </w:rPr>
        <w:drawing>
          <wp:anchor distT="0" distB="0" distL="114300" distR="114300" simplePos="0" relativeHeight="251658241" behindDoc="1" locked="0" layoutInCell="1" allowOverlap="1" wp14:anchorId="44A11A53" wp14:editId="20E10C40">
            <wp:simplePos x="0" y="0"/>
            <wp:positionH relativeFrom="column">
              <wp:posOffset>3048000</wp:posOffset>
            </wp:positionH>
            <wp:positionV relativeFrom="paragraph">
              <wp:posOffset>0</wp:posOffset>
            </wp:positionV>
            <wp:extent cx="2892297" cy="533975"/>
            <wp:effectExtent l="0" t="0" r="0" b="0"/>
            <wp:wrapNone/>
            <wp:docPr id="22" name="Picture 22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297" cy="53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10BD5" w14:textId="53BF4AD1" w:rsidR="00C213F9" w:rsidRPr="00225FD7" w:rsidRDefault="00C213F9" w:rsidP="00936AF0">
      <w:pPr>
        <w:jc w:val="center"/>
        <w:rPr>
          <w:rFonts w:ascii="Arial" w:hAnsi="Arial" w:cs="Arial"/>
          <w:sz w:val="20"/>
          <w:szCs w:val="20"/>
        </w:rPr>
      </w:pPr>
    </w:p>
    <w:p w14:paraId="212FE257" w14:textId="57EF1907" w:rsidR="00A2185C" w:rsidRPr="00225FD7" w:rsidRDefault="00A2185C" w:rsidP="00936AF0">
      <w:pPr>
        <w:jc w:val="center"/>
        <w:rPr>
          <w:rFonts w:ascii="Arial" w:hAnsi="Arial" w:cs="Arial"/>
          <w:b/>
          <w:sz w:val="20"/>
          <w:szCs w:val="20"/>
        </w:rPr>
      </w:pPr>
    </w:p>
    <w:p w14:paraId="450AF61A" w14:textId="45E18E1E" w:rsidR="00A2185C" w:rsidRPr="00225FD7" w:rsidRDefault="00A2185C" w:rsidP="00936AF0">
      <w:pPr>
        <w:jc w:val="center"/>
        <w:rPr>
          <w:rFonts w:ascii="Arial" w:hAnsi="Arial" w:cs="Arial"/>
          <w:b/>
          <w:sz w:val="20"/>
          <w:szCs w:val="20"/>
        </w:rPr>
      </w:pPr>
    </w:p>
    <w:p w14:paraId="43AC2C19" w14:textId="36BBB9AB" w:rsidR="00C213F9" w:rsidRPr="00536CC2" w:rsidRDefault="00C213F9" w:rsidP="005F7DB6">
      <w:pPr>
        <w:rPr>
          <w:rFonts w:ascii="Arial" w:hAnsi="Arial" w:cs="Arial"/>
          <w:b/>
          <w:bCs/>
          <w:sz w:val="24"/>
          <w:szCs w:val="24"/>
        </w:rPr>
      </w:pPr>
    </w:p>
    <w:p w14:paraId="03D36FFB" w14:textId="7954F894" w:rsidR="005F7DB6" w:rsidRPr="005F7DB6" w:rsidRDefault="005F7DB6" w:rsidP="005F7DB6">
      <w:pPr>
        <w:rPr>
          <w:rFonts w:ascii="Arial" w:eastAsia="Verdana" w:hAnsi="Arial" w:cs="Arial"/>
          <w:sz w:val="21"/>
          <w:szCs w:val="21"/>
        </w:rPr>
      </w:pPr>
    </w:p>
    <w:p w14:paraId="5E50E6EE" w14:textId="1AF32CCD" w:rsidR="005F7DB6" w:rsidRPr="005F7DB6" w:rsidRDefault="005F7DB6" w:rsidP="005F7DB6">
      <w:pPr>
        <w:rPr>
          <w:rFonts w:ascii="Arial" w:eastAsia="Verdana" w:hAnsi="Arial" w:cs="Arial"/>
          <w:sz w:val="21"/>
          <w:szCs w:val="21"/>
        </w:rPr>
      </w:pPr>
    </w:p>
    <w:p w14:paraId="10B424DF" w14:textId="5CE4AC38" w:rsidR="005F7DB6" w:rsidRPr="005F7DB6" w:rsidRDefault="005F7DB6" w:rsidP="005F7DB6">
      <w:pPr>
        <w:rPr>
          <w:rFonts w:ascii="Arial" w:eastAsia="Verdana" w:hAnsi="Arial" w:cs="Arial"/>
          <w:sz w:val="21"/>
          <w:szCs w:val="21"/>
        </w:rPr>
      </w:pPr>
    </w:p>
    <w:p w14:paraId="4D52A052" w14:textId="7C354837" w:rsidR="005F7DB6" w:rsidRPr="005F7DB6" w:rsidRDefault="005F7DB6" w:rsidP="005F7DB6">
      <w:pPr>
        <w:rPr>
          <w:rFonts w:ascii="Arial" w:eastAsia="Verdana" w:hAnsi="Arial" w:cs="Arial"/>
          <w:sz w:val="21"/>
          <w:szCs w:val="21"/>
        </w:rPr>
      </w:pPr>
    </w:p>
    <w:p w14:paraId="44F103BA" w14:textId="28A501CE" w:rsidR="005F7DB6" w:rsidRPr="005F7DB6" w:rsidRDefault="005F7DB6" w:rsidP="005F7DB6">
      <w:pPr>
        <w:rPr>
          <w:rFonts w:ascii="Arial" w:eastAsia="Verdana" w:hAnsi="Arial" w:cs="Arial"/>
          <w:sz w:val="21"/>
          <w:szCs w:val="21"/>
        </w:rPr>
      </w:pPr>
    </w:p>
    <w:p w14:paraId="548D7E43" w14:textId="5331A1C9" w:rsidR="005F7DB6" w:rsidRPr="005F7DB6" w:rsidRDefault="005F7DB6" w:rsidP="005F7DB6">
      <w:pPr>
        <w:rPr>
          <w:rFonts w:ascii="Arial" w:eastAsia="Verdana" w:hAnsi="Arial" w:cs="Arial"/>
          <w:sz w:val="21"/>
          <w:szCs w:val="21"/>
        </w:rPr>
      </w:pPr>
    </w:p>
    <w:p w14:paraId="321886DE" w14:textId="448A7C15" w:rsidR="005F7DB6" w:rsidRPr="005F7DB6" w:rsidRDefault="005F7DB6" w:rsidP="005F7DB6">
      <w:pPr>
        <w:rPr>
          <w:rFonts w:ascii="Arial" w:eastAsia="Verdana" w:hAnsi="Arial" w:cs="Arial"/>
          <w:sz w:val="21"/>
          <w:szCs w:val="21"/>
        </w:rPr>
      </w:pPr>
    </w:p>
    <w:p w14:paraId="3DA067CA" w14:textId="3B4B3636" w:rsidR="005F7DB6" w:rsidRPr="005F7DB6" w:rsidRDefault="005F7DB6" w:rsidP="005F7DB6">
      <w:pPr>
        <w:rPr>
          <w:rFonts w:ascii="Arial" w:eastAsia="Verdana" w:hAnsi="Arial" w:cs="Arial"/>
          <w:sz w:val="21"/>
          <w:szCs w:val="21"/>
        </w:rPr>
      </w:pPr>
    </w:p>
    <w:p w14:paraId="07D70413" w14:textId="66884FAB" w:rsidR="005F7DB6" w:rsidRPr="005F7DB6" w:rsidRDefault="005F7DB6" w:rsidP="005F7DB6">
      <w:pPr>
        <w:rPr>
          <w:rFonts w:ascii="Arial" w:eastAsia="Verdana" w:hAnsi="Arial" w:cs="Arial"/>
          <w:sz w:val="21"/>
          <w:szCs w:val="21"/>
        </w:rPr>
      </w:pPr>
    </w:p>
    <w:p w14:paraId="1EABADCB" w14:textId="5ECAB84A" w:rsidR="005F7DB6" w:rsidRPr="005F7DB6" w:rsidRDefault="005F7DB6" w:rsidP="005F7DB6">
      <w:pPr>
        <w:rPr>
          <w:rFonts w:ascii="Arial" w:eastAsia="Verdana" w:hAnsi="Arial" w:cs="Arial"/>
          <w:sz w:val="21"/>
          <w:szCs w:val="21"/>
        </w:rPr>
      </w:pPr>
    </w:p>
    <w:p w14:paraId="4ABA47E4" w14:textId="6764D104" w:rsidR="005F7DB6" w:rsidRPr="005F7DB6" w:rsidRDefault="005F7DB6" w:rsidP="005F7DB6">
      <w:pPr>
        <w:rPr>
          <w:rFonts w:ascii="Arial" w:eastAsia="Verdana" w:hAnsi="Arial" w:cs="Arial"/>
          <w:sz w:val="21"/>
          <w:szCs w:val="21"/>
        </w:rPr>
      </w:pPr>
    </w:p>
    <w:p w14:paraId="21B36278" w14:textId="79D54B2A" w:rsidR="005F7DB6" w:rsidRPr="0070587F" w:rsidRDefault="005F7DB6" w:rsidP="0070587F">
      <w:pPr>
        <w:ind w:left="-426"/>
        <w:rPr>
          <w:rFonts w:ascii="Arial" w:eastAsia="Verdana" w:hAnsi="Arial" w:cs="Arial"/>
          <w:sz w:val="20"/>
          <w:szCs w:val="20"/>
        </w:rPr>
      </w:pPr>
    </w:p>
    <w:p w14:paraId="54FC3A9D" w14:textId="77777777" w:rsidR="00C94CCE" w:rsidRPr="00C94CCE" w:rsidRDefault="00C94CCE" w:rsidP="00C94CCE">
      <w:pPr>
        <w:numPr>
          <w:ilvl w:val="0"/>
          <w:numId w:val="17"/>
        </w:numPr>
        <w:tabs>
          <w:tab w:val="num" w:pos="720"/>
          <w:tab w:val="left" w:pos="3900"/>
        </w:tabs>
        <w:rPr>
          <w:rFonts w:ascii="Arial" w:eastAsia="Verdana" w:hAnsi="Arial" w:cs="Arial"/>
          <w:sz w:val="21"/>
          <w:szCs w:val="21"/>
        </w:rPr>
      </w:pPr>
      <w:r w:rsidRPr="00C94CCE">
        <w:rPr>
          <w:rFonts w:ascii="Arial" w:eastAsia="Verdana" w:hAnsi="Arial" w:cs="Arial"/>
          <w:sz w:val="21"/>
          <w:szCs w:val="21"/>
        </w:rPr>
        <w:t>Can we add additional line items? or do we include into the existing line items so as not to change the template?  </w:t>
      </w:r>
      <w:r w:rsidRPr="00C94CCE">
        <w:rPr>
          <w:rFonts w:ascii="Arial" w:eastAsia="Verdana" w:hAnsi="Arial" w:cs="Arial"/>
          <w:color w:val="FF0000"/>
          <w:sz w:val="21"/>
          <w:szCs w:val="21"/>
        </w:rPr>
        <w:t>Please don’t add additional lines. </w:t>
      </w:r>
    </w:p>
    <w:p w14:paraId="6B61775E" w14:textId="77777777" w:rsidR="00C94CCE" w:rsidRPr="00C94CCE" w:rsidRDefault="00C94CCE" w:rsidP="00C94CCE">
      <w:pPr>
        <w:tabs>
          <w:tab w:val="left" w:pos="3900"/>
        </w:tabs>
        <w:rPr>
          <w:rFonts w:ascii="Arial" w:eastAsia="Verdana" w:hAnsi="Arial" w:cs="Arial"/>
          <w:sz w:val="21"/>
          <w:szCs w:val="21"/>
        </w:rPr>
      </w:pPr>
      <w:r w:rsidRPr="00C94CCE">
        <w:rPr>
          <w:rFonts w:ascii="Arial" w:eastAsia="Verdana" w:hAnsi="Arial" w:cs="Arial"/>
          <w:sz w:val="21"/>
          <w:szCs w:val="21"/>
        </w:rPr>
        <w:t> </w:t>
      </w:r>
    </w:p>
    <w:p w14:paraId="152D454A" w14:textId="77777777" w:rsidR="00C94CCE" w:rsidRPr="00C94CCE" w:rsidRDefault="00C94CCE" w:rsidP="00C94CCE">
      <w:pPr>
        <w:numPr>
          <w:ilvl w:val="0"/>
          <w:numId w:val="18"/>
        </w:numPr>
        <w:tabs>
          <w:tab w:val="num" w:pos="720"/>
          <w:tab w:val="left" w:pos="3900"/>
        </w:tabs>
        <w:rPr>
          <w:rFonts w:ascii="Arial" w:eastAsia="Verdana" w:hAnsi="Arial" w:cs="Arial"/>
          <w:sz w:val="21"/>
          <w:szCs w:val="21"/>
        </w:rPr>
      </w:pPr>
      <w:r w:rsidRPr="00C94CCE">
        <w:rPr>
          <w:rFonts w:ascii="Arial" w:eastAsia="Verdana" w:hAnsi="Arial" w:cs="Arial"/>
          <w:sz w:val="21"/>
          <w:szCs w:val="21"/>
        </w:rPr>
        <w:t>Table 1</w:t>
      </w:r>
    </w:p>
    <w:p w14:paraId="04C7F058" w14:textId="77777777" w:rsidR="00C94CCE" w:rsidRPr="00C94CCE" w:rsidRDefault="00C94CCE" w:rsidP="00C94CCE">
      <w:pPr>
        <w:tabs>
          <w:tab w:val="left" w:pos="3900"/>
        </w:tabs>
        <w:rPr>
          <w:rFonts w:ascii="Arial" w:eastAsia="Verdana" w:hAnsi="Arial" w:cs="Arial"/>
          <w:sz w:val="21"/>
          <w:szCs w:val="21"/>
        </w:rPr>
      </w:pPr>
      <w:r w:rsidRPr="00C94CCE">
        <w:rPr>
          <w:rFonts w:ascii="Arial" w:eastAsia="Verdana" w:hAnsi="Arial" w:cs="Arial"/>
          <w:sz w:val="21"/>
          <w:szCs w:val="21"/>
        </w:rPr>
        <w:t>(</w:t>
      </w:r>
      <w:proofErr w:type="spellStart"/>
      <w:r w:rsidRPr="00C94CCE">
        <w:rPr>
          <w:rFonts w:ascii="Arial" w:eastAsia="Verdana" w:hAnsi="Arial" w:cs="Arial"/>
          <w:sz w:val="21"/>
          <w:szCs w:val="21"/>
        </w:rPr>
        <w:t>i</w:t>
      </w:r>
      <w:proofErr w:type="spellEnd"/>
      <w:r w:rsidRPr="00C94CCE">
        <w:rPr>
          <w:rFonts w:ascii="Arial" w:eastAsia="Verdana" w:hAnsi="Arial" w:cs="Arial"/>
          <w:sz w:val="21"/>
          <w:szCs w:val="21"/>
        </w:rPr>
        <w:t>) Should the cost of installation be included in the cost of the Kiosks? Or do we add another line item?  (See table two for installation cost)</w:t>
      </w:r>
    </w:p>
    <w:p w14:paraId="4479960A" w14:textId="77777777" w:rsidR="008E1545" w:rsidRDefault="00C94CCE" w:rsidP="00C94CCE">
      <w:pPr>
        <w:tabs>
          <w:tab w:val="left" w:pos="3900"/>
        </w:tabs>
        <w:rPr>
          <w:rFonts w:ascii="Arial" w:eastAsia="Verdana" w:hAnsi="Arial" w:cs="Arial"/>
          <w:sz w:val="21"/>
          <w:szCs w:val="21"/>
        </w:rPr>
      </w:pPr>
      <w:r w:rsidRPr="00C94CCE">
        <w:rPr>
          <w:rFonts w:ascii="Arial" w:eastAsia="Verdana" w:hAnsi="Arial" w:cs="Arial"/>
          <w:sz w:val="21"/>
          <w:szCs w:val="21"/>
        </w:rPr>
        <w:t>(ii) Should the cost of installation, brackets, cables etc be included in the cost of the Screen? Or do we add additional line items? </w:t>
      </w:r>
    </w:p>
    <w:p w14:paraId="055C05E3" w14:textId="4DC2C7D8" w:rsidR="00C94CCE" w:rsidRPr="00C94CCE" w:rsidRDefault="00C94CCE" w:rsidP="00C94CCE">
      <w:pPr>
        <w:tabs>
          <w:tab w:val="left" w:pos="3900"/>
        </w:tabs>
        <w:rPr>
          <w:rFonts w:ascii="Arial" w:eastAsia="Verdana" w:hAnsi="Arial" w:cs="Arial"/>
          <w:color w:val="FF0000"/>
          <w:sz w:val="21"/>
          <w:szCs w:val="21"/>
        </w:rPr>
      </w:pPr>
      <w:r w:rsidRPr="00C94CCE">
        <w:rPr>
          <w:rFonts w:ascii="Arial" w:eastAsia="Verdana" w:hAnsi="Arial" w:cs="Arial"/>
          <w:color w:val="FF0000"/>
          <w:sz w:val="21"/>
          <w:szCs w:val="21"/>
        </w:rPr>
        <w:t>All specifically related screen costs should be included in the price of the screen</w:t>
      </w:r>
      <w:r w:rsidR="008E1545" w:rsidRPr="008E1545">
        <w:rPr>
          <w:rFonts w:ascii="Arial" w:eastAsia="Verdana" w:hAnsi="Arial" w:cs="Arial"/>
          <w:color w:val="FF0000"/>
          <w:sz w:val="21"/>
          <w:szCs w:val="21"/>
        </w:rPr>
        <w:t>.</w:t>
      </w:r>
    </w:p>
    <w:p w14:paraId="365A857F" w14:textId="77777777" w:rsidR="00C94CCE" w:rsidRPr="00C94CCE" w:rsidRDefault="00C94CCE" w:rsidP="00C94CCE">
      <w:pPr>
        <w:tabs>
          <w:tab w:val="left" w:pos="3900"/>
        </w:tabs>
        <w:rPr>
          <w:rFonts w:ascii="Arial" w:eastAsia="Verdana" w:hAnsi="Arial" w:cs="Arial"/>
          <w:sz w:val="21"/>
          <w:szCs w:val="21"/>
        </w:rPr>
      </w:pPr>
      <w:r w:rsidRPr="00C94CCE">
        <w:rPr>
          <w:rFonts w:ascii="Arial" w:eastAsia="Verdana" w:hAnsi="Arial" w:cs="Arial"/>
          <w:sz w:val="21"/>
          <w:szCs w:val="21"/>
        </w:rPr>
        <w:t> </w:t>
      </w:r>
    </w:p>
    <w:p w14:paraId="49C01D2C" w14:textId="77777777" w:rsidR="00C94CCE" w:rsidRPr="00C94CCE" w:rsidRDefault="00C94CCE" w:rsidP="00C94CCE">
      <w:pPr>
        <w:tabs>
          <w:tab w:val="left" w:pos="3900"/>
        </w:tabs>
        <w:rPr>
          <w:rFonts w:ascii="Arial" w:eastAsia="Verdana" w:hAnsi="Arial" w:cs="Arial"/>
          <w:sz w:val="21"/>
          <w:szCs w:val="21"/>
        </w:rPr>
      </w:pPr>
      <w:r w:rsidRPr="00C94CCE">
        <w:rPr>
          <w:rFonts w:ascii="Arial" w:eastAsia="Verdana" w:hAnsi="Arial" w:cs="Arial"/>
          <w:sz w:val="21"/>
          <w:szCs w:val="21"/>
        </w:rPr>
        <w:t>3.  Table 2</w:t>
      </w:r>
    </w:p>
    <w:p w14:paraId="6A2BF820" w14:textId="65AACBAD" w:rsidR="00C94CCE" w:rsidRPr="00C94CCE" w:rsidRDefault="00C94CCE" w:rsidP="00C94CCE">
      <w:pPr>
        <w:tabs>
          <w:tab w:val="left" w:pos="3900"/>
        </w:tabs>
        <w:rPr>
          <w:rFonts w:ascii="Arial" w:eastAsia="Verdana" w:hAnsi="Arial" w:cs="Arial"/>
          <w:sz w:val="21"/>
          <w:szCs w:val="21"/>
        </w:rPr>
      </w:pPr>
      <w:r w:rsidRPr="00C94CCE">
        <w:rPr>
          <w:rFonts w:ascii="Arial" w:eastAsia="Verdana" w:hAnsi="Arial" w:cs="Arial"/>
          <w:sz w:val="21"/>
          <w:szCs w:val="21"/>
        </w:rPr>
        <w:t>(</w:t>
      </w:r>
      <w:proofErr w:type="spellStart"/>
      <w:r w:rsidRPr="00C94CCE">
        <w:rPr>
          <w:rFonts w:ascii="Arial" w:eastAsia="Verdana" w:hAnsi="Arial" w:cs="Arial"/>
          <w:sz w:val="21"/>
          <w:szCs w:val="21"/>
        </w:rPr>
        <w:t>i</w:t>
      </w:r>
      <w:proofErr w:type="spellEnd"/>
      <w:r w:rsidRPr="00C94CCE">
        <w:rPr>
          <w:rFonts w:ascii="Arial" w:eastAsia="Verdana" w:hAnsi="Arial" w:cs="Arial"/>
          <w:sz w:val="21"/>
          <w:szCs w:val="21"/>
        </w:rPr>
        <w:t>) You are requesting a day rate for a viability site visit. Should this be a site visit rate x 25? Or a full day rate x 25?  Please price for full day rate.</w:t>
      </w:r>
    </w:p>
    <w:p w14:paraId="33DAC6FB" w14:textId="77777777" w:rsidR="00C94CCE" w:rsidRPr="00C94CCE" w:rsidRDefault="00C94CCE" w:rsidP="00C94CCE">
      <w:pPr>
        <w:tabs>
          <w:tab w:val="left" w:pos="3900"/>
        </w:tabs>
        <w:rPr>
          <w:rFonts w:ascii="Arial" w:eastAsia="Verdana" w:hAnsi="Arial" w:cs="Arial"/>
          <w:color w:val="FF0000"/>
          <w:sz w:val="21"/>
          <w:szCs w:val="21"/>
        </w:rPr>
      </w:pPr>
      <w:r w:rsidRPr="00C94CCE">
        <w:rPr>
          <w:rFonts w:ascii="Arial" w:eastAsia="Verdana" w:hAnsi="Arial" w:cs="Arial"/>
          <w:sz w:val="21"/>
          <w:szCs w:val="21"/>
        </w:rPr>
        <w:t>(ii) You are requesting a day rate cost for replacing and mounting Map and Things to Do Panels on Kiosks. Should this be a per kiosk rate x 90 or a full day rate x 90? </w:t>
      </w:r>
      <w:r w:rsidRPr="00C94CCE">
        <w:rPr>
          <w:rFonts w:ascii="Arial" w:eastAsia="Verdana" w:hAnsi="Arial" w:cs="Arial"/>
          <w:color w:val="FF0000"/>
          <w:sz w:val="21"/>
          <w:szCs w:val="21"/>
        </w:rPr>
        <w:t>Please price for full day rate.</w:t>
      </w:r>
    </w:p>
    <w:p w14:paraId="6B105F7A" w14:textId="77777777" w:rsidR="00C94CCE" w:rsidRPr="00C94CCE" w:rsidRDefault="00C94CCE" w:rsidP="00C94CCE">
      <w:pPr>
        <w:tabs>
          <w:tab w:val="left" w:pos="3900"/>
        </w:tabs>
        <w:rPr>
          <w:rFonts w:ascii="Arial" w:eastAsia="Verdana" w:hAnsi="Arial" w:cs="Arial"/>
          <w:sz w:val="21"/>
          <w:szCs w:val="21"/>
        </w:rPr>
      </w:pPr>
      <w:r w:rsidRPr="00C94CCE">
        <w:rPr>
          <w:rFonts w:ascii="Arial" w:eastAsia="Verdana" w:hAnsi="Arial" w:cs="Arial"/>
          <w:sz w:val="21"/>
          <w:szCs w:val="21"/>
        </w:rPr>
        <w:t> </w:t>
      </w:r>
    </w:p>
    <w:p w14:paraId="6E2BB26B" w14:textId="77777777" w:rsidR="00C94CCE" w:rsidRPr="00C94CCE" w:rsidRDefault="00C94CCE" w:rsidP="00C94CCE">
      <w:pPr>
        <w:tabs>
          <w:tab w:val="left" w:pos="3900"/>
        </w:tabs>
        <w:rPr>
          <w:rFonts w:ascii="Arial" w:eastAsia="Verdana" w:hAnsi="Arial" w:cs="Arial"/>
          <w:color w:val="FF0000"/>
          <w:sz w:val="21"/>
          <w:szCs w:val="21"/>
        </w:rPr>
      </w:pPr>
      <w:r w:rsidRPr="00C94CCE">
        <w:rPr>
          <w:rFonts w:ascii="Arial" w:eastAsia="Verdana" w:hAnsi="Arial" w:cs="Arial"/>
          <w:sz w:val="21"/>
          <w:szCs w:val="21"/>
        </w:rPr>
        <w:t>Should we include the cost of supply of the map and things to do panels in this rate? </w:t>
      </w:r>
      <w:r w:rsidRPr="00C94CCE">
        <w:rPr>
          <w:rFonts w:ascii="Arial" w:eastAsia="Verdana" w:hAnsi="Arial" w:cs="Arial"/>
          <w:color w:val="FF0000"/>
          <w:sz w:val="21"/>
          <w:szCs w:val="21"/>
        </w:rPr>
        <w:t>Please price for full day rate.</w:t>
      </w:r>
    </w:p>
    <w:p w14:paraId="1D68B0AE" w14:textId="77777777" w:rsidR="00C94CCE" w:rsidRPr="00C94CCE" w:rsidRDefault="00C94CCE" w:rsidP="00C94CCE">
      <w:pPr>
        <w:tabs>
          <w:tab w:val="left" w:pos="3900"/>
        </w:tabs>
        <w:rPr>
          <w:rFonts w:ascii="Arial" w:eastAsia="Verdana" w:hAnsi="Arial" w:cs="Arial"/>
          <w:sz w:val="21"/>
          <w:szCs w:val="21"/>
        </w:rPr>
      </w:pPr>
      <w:r w:rsidRPr="00C94CCE">
        <w:rPr>
          <w:rFonts w:ascii="Arial" w:eastAsia="Verdana" w:hAnsi="Arial" w:cs="Arial"/>
          <w:sz w:val="21"/>
          <w:szCs w:val="21"/>
        </w:rPr>
        <w:t> </w:t>
      </w:r>
    </w:p>
    <w:p w14:paraId="29BF15E9" w14:textId="30BEDA93" w:rsidR="005F7DB6" w:rsidRPr="003038CD" w:rsidRDefault="00C94CCE" w:rsidP="005F7DB6">
      <w:pPr>
        <w:tabs>
          <w:tab w:val="left" w:pos="3900"/>
        </w:tabs>
        <w:rPr>
          <w:rFonts w:ascii="Arial" w:eastAsia="Verdana" w:hAnsi="Arial" w:cs="Arial"/>
          <w:color w:val="FF0000"/>
          <w:sz w:val="21"/>
          <w:szCs w:val="21"/>
        </w:rPr>
      </w:pPr>
      <w:r w:rsidRPr="00C94CCE">
        <w:rPr>
          <w:rFonts w:ascii="Arial" w:eastAsia="Verdana" w:hAnsi="Arial" w:cs="Arial"/>
          <w:sz w:val="21"/>
          <w:szCs w:val="21"/>
        </w:rPr>
        <w:t>(iii) For non-scheduled maintenance visits, should this be a call out rate x 40 or a full day rate x 40? </w:t>
      </w:r>
      <w:r w:rsidRPr="00C94CCE">
        <w:rPr>
          <w:rFonts w:ascii="Arial" w:eastAsia="Verdana" w:hAnsi="Arial" w:cs="Arial"/>
          <w:color w:val="FF0000"/>
          <w:sz w:val="21"/>
          <w:szCs w:val="21"/>
        </w:rPr>
        <w:t>Please price for full day rate</w:t>
      </w:r>
    </w:p>
    <w:p w14:paraId="57E7620A" w14:textId="77777777" w:rsidR="00C94672" w:rsidRDefault="00C94672" w:rsidP="005F7DB6">
      <w:pPr>
        <w:tabs>
          <w:tab w:val="left" w:pos="3900"/>
        </w:tabs>
        <w:rPr>
          <w:rFonts w:ascii="Arial" w:eastAsia="Verdana" w:hAnsi="Arial" w:cs="Arial"/>
          <w:sz w:val="21"/>
          <w:szCs w:val="21"/>
        </w:rPr>
      </w:pPr>
    </w:p>
    <w:p w14:paraId="0A096019" w14:textId="77777777" w:rsidR="00C94672" w:rsidRPr="00C94672" w:rsidRDefault="00C94672" w:rsidP="00C94672">
      <w:pPr>
        <w:tabs>
          <w:tab w:val="left" w:pos="3900"/>
        </w:tabs>
        <w:rPr>
          <w:rFonts w:ascii="Arial" w:eastAsia="Verdana" w:hAnsi="Arial" w:cs="Arial"/>
          <w:sz w:val="21"/>
          <w:szCs w:val="21"/>
        </w:rPr>
      </w:pPr>
      <w:r w:rsidRPr="00C94672">
        <w:rPr>
          <w:rFonts w:ascii="Arial" w:eastAsia="Verdana" w:hAnsi="Arial" w:cs="Arial"/>
          <w:sz w:val="21"/>
          <w:szCs w:val="21"/>
        </w:rPr>
        <w:t>4. Table 3</w:t>
      </w:r>
    </w:p>
    <w:p w14:paraId="24B859FA" w14:textId="77777777" w:rsidR="00C94672" w:rsidRPr="00C94672" w:rsidRDefault="00C94672" w:rsidP="00C94672">
      <w:pPr>
        <w:tabs>
          <w:tab w:val="left" w:pos="3900"/>
        </w:tabs>
        <w:rPr>
          <w:rFonts w:ascii="Arial" w:eastAsia="Verdana" w:hAnsi="Arial" w:cs="Arial"/>
          <w:sz w:val="21"/>
          <w:szCs w:val="21"/>
        </w:rPr>
      </w:pPr>
      <w:r w:rsidRPr="00C94672">
        <w:rPr>
          <w:rFonts w:ascii="Arial" w:eastAsia="Verdana" w:hAnsi="Arial" w:cs="Arial"/>
          <w:sz w:val="21"/>
          <w:szCs w:val="21"/>
        </w:rPr>
        <w:t>(</w:t>
      </w:r>
      <w:proofErr w:type="spellStart"/>
      <w:r w:rsidRPr="00C94672">
        <w:rPr>
          <w:rFonts w:ascii="Arial" w:eastAsia="Verdana" w:hAnsi="Arial" w:cs="Arial"/>
          <w:sz w:val="21"/>
          <w:szCs w:val="21"/>
        </w:rPr>
        <w:t>i</w:t>
      </w:r>
      <w:proofErr w:type="spellEnd"/>
      <w:r w:rsidRPr="00C94672">
        <w:rPr>
          <w:rFonts w:ascii="Arial" w:eastAsia="Verdana" w:hAnsi="Arial" w:cs="Arial"/>
          <w:sz w:val="21"/>
          <w:szCs w:val="21"/>
        </w:rPr>
        <w:t>) Regarding the annual maintenance visit, are we to price for the maintenance visit/survey only? or include a new screen replacement, repairs, map panel replacement, things to do panel replacement for all kiosks with said equipment? </w:t>
      </w:r>
      <w:r w:rsidRPr="00C94672">
        <w:rPr>
          <w:rFonts w:ascii="Arial" w:eastAsia="Verdana" w:hAnsi="Arial" w:cs="Arial"/>
          <w:color w:val="FF0000"/>
          <w:sz w:val="21"/>
          <w:szCs w:val="21"/>
        </w:rPr>
        <w:t>Only quote for visit / survey. The cost of new map crop / panel replacements is covered in Table 2.</w:t>
      </w:r>
    </w:p>
    <w:p w14:paraId="0AE9A895" w14:textId="77777777" w:rsidR="00C94672" w:rsidRPr="005F7DB6" w:rsidRDefault="00C94672" w:rsidP="005F7DB6">
      <w:pPr>
        <w:tabs>
          <w:tab w:val="left" w:pos="3900"/>
        </w:tabs>
        <w:rPr>
          <w:rFonts w:ascii="Arial" w:eastAsia="Verdana" w:hAnsi="Arial" w:cs="Arial"/>
          <w:sz w:val="21"/>
          <w:szCs w:val="21"/>
        </w:rPr>
      </w:pPr>
    </w:p>
    <w:sectPr w:rsidR="00C94672" w:rsidRPr="005F7DB6" w:rsidSect="00C213F9">
      <w:footerReference w:type="default" r:id="rId11"/>
      <w:pgSz w:w="11906" w:h="16838"/>
      <w:pgMar w:top="851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3F3EE" w14:textId="77777777" w:rsidR="005E706D" w:rsidRDefault="005E706D" w:rsidP="00A2185C">
      <w:r>
        <w:separator/>
      </w:r>
    </w:p>
  </w:endnote>
  <w:endnote w:type="continuationSeparator" w:id="0">
    <w:p w14:paraId="7DB28FC7" w14:textId="77777777" w:rsidR="005E706D" w:rsidRDefault="005E706D" w:rsidP="00A21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07565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A1AF7C" w14:textId="77777777" w:rsidR="0058389F" w:rsidRDefault="005838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03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D5FA18" w14:textId="77777777" w:rsidR="0058389F" w:rsidRDefault="00583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F8973" w14:textId="77777777" w:rsidR="005E706D" w:rsidRDefault="005E706D" w:rsidP="00A2185C">
      <w:r>
        <w:separator/>
      </w:r>
    </w:p>
  </w:footnote>
  <w:footnote w:type="continuationSeparator" w:id="0">
    <w:p w14:paraId="51B5AF00" w14:textId="77777777" w:rsidR="005E706D" w:rsidRDefault="005E706D" w:rsidP="00A21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2211"/>
    <w:multiLevelType w:val="multilevel"/>
    <w:tmpl w:val="1D7EE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E2F84"/>
    <w:multiLevelType w:val="multilevel"/>
    <w:tmpl w:val="0E680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DD58A2"/>
    <w:multiLevelType w:val="multilevel"/>
    <w:tmpl w:val="FDD0B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B31FA7"/>
    <w:multiLevelType w:val="multilevel"/>
    <w:tmpl w:val="150A7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4D35F19"/>
    <w:multiLevelType w:val="hybridMultilevel"/>
    <w:tmpl w:val="043016E0"/>
    <w:lvl w:ilvl="0" w:tplc="0180EDF2">
      <w:start w:val="1"/>
      <w:numFmt w:val="lowerLetter"/>
      <w:lvlText w:val="%1)"/>
      <w:lvlJc w:val="left"/>
      <w:pPr>
        <w:ind w:left="432" w:hanging="360"/>
      </w:pPr>
      <w:rPr>
        <w:rFonts w:ascii="Arial" w:eastAsia="Calibri" w:hAnsi="Arial" w:cs="Arial"/>
      </w:rPr>
    </w:lvl>
    <w:lvl w:ilvl="1" w:tplc="1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5" w15:restartNumberingAfterBreak="0">
    <w:nsid w:val="2A123C55"/>
    <w:multiLevelType w:val="hybridMultilevel"/>
    <w:tmpl w:val="27DC9986"/>
    <w:lvl w:ilvl="0" w:tplc="AEDCB25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326B02"/>
    <w:multiLevelType w:val="hybridMultilevel"/>
    <w:tmpl w:val="13DE717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923A4"/>
    <w:multiLevelType w:val="multilevel"/>
    <w:tmpl w:val="EECCA86A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entative="1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entative="1">
      <w:start w:val="1"/>
      <w:numFmt w:val="decimal"/>
      <w:lvlText w:val="%3."/>
      <w:lvlJc w:val="left"/>
      <w:pPr>
        <w:tabs>
          <w:tab w:val="num" w:pos="2100"/>
        </w:tabs>
        <w:ind w:left="2100" w:hanging="360"/>
      </w:pPr>
    </w:lvl>
    <w:lvl w:ilvl="3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entative="1">
      <w:start w:val="1"/>
      <w:numFmt w:val="decimal"/>
      <w:lvlText w:val="%5."/>
      <w:lvlJc w:val="left"/>
      <w:pPr>
        <w:tabs>
          <w:tab w:val="num" w:pos="3540"/>
        </w:tabs>
        <w:ind w:left="3540" w:hanging="360"/>
      </w:pPr>
    </w:lvl>
    <w:lvl w:ilvl="5" w:tentative="1">
      <w:start w:val="1"/>
      <w:numFmt w:val="decimal"/>
      <w:lvlText w:val="%6."/>
      <w:lvlJc w:val="left"/>
      <w:pPr>
        <w:tabs>
          <w:tab w:val="num" w:pos="4260"/>
        </w:tabs>
        <w:ind w:left="4260" w:hanging="360"/>
      </w:pPr>
    </w:lvl>
    <w:lvl w:ilvl="6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entative="1">
      <w:start w:val="1"/>
      <w:numFmt w:val="decimal"/>
      <w:lvlText w:val="%8."/>
      <w:lvlJc w:val="left"/>
      <w:pPr>
        <w:tabs>
          <w:tab w:val="num" w:pos="5700"/>
        </w:tabs>
        <w:ind w:left="5700" w:hanging="360"/>
      </w:pPr>
    </w:lvl>
    <w:lvl w:ilvl="8" w:tentative="1">
      <w:start w:val="1"/>
      <w:numFmt w:val="decimal"/>
      <w:lvlText w:val="%9."/>
      <w:lvlJc w:val="left"/>
      <w:pPr>
        <w:tabs>
          <w:tab w:val="num" w:pos="6420"/>
        </w:tabs>
        <w:ind w:left="6420" w:hanging="360"/>
      </w:pPr>
    </w:lvl>
  </w:abstractNum>
  <w:abstractNum w:abstractNumId="8" w15:restartNumberingAfterBreak="0">
    <w:nsid w:val="39930259"/>
    <w:multiLevelType w:val="hybridMultilevel"/>
    <w:tmpl w:val="1F78AEC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8938A5"/>
    <w:multiLevelType w:val="multilevel"/>
    <w:tmpl w:val="C2D0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4A3349"/>
    <w:multiLevelType w:val="hybridMultilevel"/>
    <w:tmpl w:val="60669D32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E420B"/>
    <w:multiLevelType w:val="hybridMultilevel"/>
    <w:tmpl w:val="DDEE942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CA161A"/>
    <w:multiLevelType w:val="hybridMultilevel"/>
    <w:tmpl w:val="3FB0CD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785304"/>
    <w:multiLevelType w:val="hybridMultilevel"/>
    <w:tmpl w:val="FF48F4E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02FF9"/>
    <w:multiLevelType w:val="multilevel"/>
    <w:tmpl w:val="1BE6C9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7A98620A"/>
    <w:multiLevelType w:val="hybridMultilevel"/>
    <w:tmpl w:val="4658234C"/>
    <w:lvl w:ilvl="0" w:tplc="98F0A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1D63D4"/>
    <w:multiLevelType w:val="multilevel"/>
    <w:tmpl w:val="2F56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CA0AAC"/>
    <w:multiLevelType w:val="hybridMultilevel"/>
    <w:tmpl w:val="1E4A5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257827">
    <w:abstractNumId w:val="8"/>
  </w:num>
  <w:num w:numId="2" w16cid:durableId="84941659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57177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8018035">
    <w:abstractNumId w:val="13"/>
  </w:num>
  <w:num w:numId="5" w16cid:durableId="1321440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2049412">
    <w:abstractNumId w:val="10"/>
  </w:num>
  <w:num w:numId="7" w16cid:durableId="890195771">
    <w:abstractNumId w:val="4"/>
  </w:num>
  <w:num w:numId="8" w16cid:durableId="1329334454">
    <w:abstractNumId w:val="6"/>
  </w:num>
  <w:num w:numId="9" w16cid:durableId="1434861417">
    <w:abstractNumId w:val="15"/>
  </w:num>
  <w:num w:numId="10" w16cid:durableId="208032346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84413575">
    <w:abstractNumId w:val="17"/>
  </w:num>
  <w:num w:numId="12" w16cid:durableId="94910924">
    <w:abstractNumId w:val="0"/>
  </w:num>
  <w:num w:numId="13" w16cid:durableId="380598625">
    <w:abstractNumId w:val="16"/>
  </w:num>
  <w:num w:numId="14" w16cid:durableId="1648630401">
    <w:abstractNumId w:val="1"/>
  </w:num>
  <w:num w:numId="15" w16cid:durableId="1125582680">
    <w:abstractNumId w:val="7"/>
  </w:num>
  <w:num w:numId="16" w16cid:durableId="217010255">
    <w:abstractNumId w:val="9"/>
  </w:num>
  <w:num w:numId="17" w16cid:durableId="2129928732">
    <w:abstractNumId w:val="3"/>
  </w:num>
  <w:num w:numId="18" w16cid:durableId="7531693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2A0"/>
    <w:rsid w:val="00004811"/>
    <w:rsid w:val="00005ECF"/>
    <w:rsid w:val="00007074"/>
    <w:rsid w:val="00030D64"/>
    <w:rsid w:val="00032530"/>
    <w:rsid w:val="000622A2"/>
    <w:rsid w:val="00073C29"/>
    <w:rsid w:val="000764DF"/>
    <w:rsid w:val="00076E96"/>
    <w:rsid w:val="00083ABA"/>
    <w:rsid w:val="00095A28"/>
    <w:rsid w:val="000B1AFF"/>
    <w:rsid w:val="000B2C41"/>
    <w:rsid w:val="000B74CF"/>
    <w:rsid w:val="000D20B0"/>
    <w:rsid w:val="000D4055"/>
    <w:rsid w:val="000F1063"/>
    <w:rsid w:val="000F254C"/>
    <w:rsid w:val="000F30F8"/>
    <w:rsid w:val="0014187C"/>
    <w:rsid w:val="00164077"/>
    <w:rsid w:val="0017156F"/>
    <w:rsid w:val="00191BCE"/>
    <w:rsid w:val="001A0AED"/>
    <w:rsid w:val="001A77C5"/>
    <w:rsid w:val="001C10C5"/>
    <w:rsid w:val="001D69C0"/>
    <w:rsid w:val="001E3A9B"/>
    <w:rsid w:val="001E7FEE"/>
    <w:rsid w:val="002076CD"/>
    <w:rsid w:val="00225FD7"/>
    <w:rsid w:val="00231881"/>
    <w:rsid w:val="002360C4"/>
    <w:rsid w:val="00240569"/>
    <w:rsid w:val="002459BE"/>
    <w:rsid w:val="0025048E"/>
    <w:rsid w:val="00251DE1"/>
    <w:rsid w:val="002669F3"/>
    <w:rsid w:val="00272A9E"/>
    <w:rsid w:val="00277A92"/>
    <w:rsid w:val="0029521F"/>
    <w:rsid w:val="002B0461"/>
    <w:rsid w:val="002B0DDB"/>
    <w:rsid w:val="002B4194"/>
    <w:rsid w:val="002B4E55"/>
    <w:rsid w:val="002D4909"/>
    <w:rsid w:val="002F536D"/>
    <w:rsid w:val="002F67A7"/>
    <w:rsid w:val="00302596"/>
    <w:rsid w:val="003038CD"/>
    <w:rsid w:val="0031252A"/>
    <w:rsid w:val="003364BC"/>
    <w:rsid w:val="003418AD"/>
    <w:rsid w:val="00341B0A"/>
    <w:rsid w:val="00371A5B"/>
    <w:rsid w:val="00373FF8"/>
    <w:rsid w:val="003A0B80"/>
    <w:rsid w:val="003A7865"/>
    <w:rsid w:val="003B65B7"/>
    <w:rsid w:val="003C5585"/>
    <w:rsid w:val="003D162A"/>
    <w:rsid w:val="003E01C6"/>
    <w:rsid w:val="003E2107"/>
    <w:rsid w:val="003E311F"/>
    <w:rsid w:val="003E6937"/>
    <w:rsid w:val="003E75F3"/>
    <w:rsid w:val="00401FBA"/>
    <w:rsid w:val="00411084"/>
    <w:rsid w:val="0041371F"/>
    <w:rsid w:val="00416E15"/>
    <w:rsid w:val="004302FC"/>
    <w:rsid w:val="004345E8"/>
    <w:rsid w:val="004354AE"/>
    <w:rsid w:val="0044283D"/>
    <w:rsid w:val="00450AF1"/>
    <w:rsid w:val="00451F4D"/>
    <w:rsid w:val="00481F75"/>
    <w:rsid w:val="00482357"/>
    <w:rsid w:val="0048357E"/>
    <w:rsid w:val="0049506F"/>
    <w:rsid w:val="00495D86"/>
    <w:rsid w:val="004A3F9D"/>
    <w:rsid w:val="004C31F6"/>
    <w:rsid w:val="004C6A5B"/>
    <w:rsid w:val="004D191C"/>
    <w:rsid w:val="004F4BD2"/>
    <w:rsid w:val="0050770D"/>
    <w:rsid w:val="00536CC2"/>
    <w:rsid w:val="0054016F"/>
    <w:rsid w:val="00564A69"/>
    <w:rsid w:val="005672A0"/>
    <w:rsid w:val="00574C20"/>
    <w:rsid w:val="00581389"/>
    <w:rsid w:val="0058389F"/>
    <w:rsid w:val="00590BB0"/>
    <w:rsid w:val="00590DA9"/>
    <w:rsid w:val="005A60AF"/>
    <w:rsid w:val="005B346C"/>
    <w:rsid w:val="005B51A8"/>
    <w:rsid w:val="005B65B5"/>
    <w:rsid w:val="005C7803"/>
    <w:rsid w:val="005D0737"/>
    <w:rsid w:val="005D72F1"/>
    <w:rsid w:val="005E0866"/>
    <w:rsid w:val="005E0BCB"/>
    <w:rsid w:val="005E706D"/>
    <w:rsid w:val="005F7DB6"/>
    <w:rsid w:val="00610328"/>
    <w:rsid w:val="0061041D"/>
    <w:rsid w:val="006528DD"/>
    <w:rsid w:val="006672F8"/>
    <w:rsid w:val="0069095C"/>
    <w:rsid w:val="006A7A76"/>
    <w:rsid w:val="006B4808"/>
    <w:rsid w:val="006D6496"/>
    <w:rsid w:val="006E154F"/>
    <w:rsid w:val="006E4E75"/>
    <w:rsid w:val="006F0E4E"/>
    <w:rsid w:val="006F2A40"/>
    <w:rsid w:val="006F6A2F"/>
    <w:rsid w:val="006F6C56"/>
    <w:rsid w:val="0070587F"/>
    <w:rsid w:val="007352C4"/>
    <w:rsid w:val="0073797D"/>
    <w:rsid w:val="00747F65"/>
    <w:rsid w:val="00755E88"/>
    <w:rsid w:val="007616F4"/>
    <w:rsid w:val="007679B3"/>
    <w:rsid w:val="00774AB1"/>
    <w:rsid w:val="00774CC9"/>
    <w:rsid w:val="00780C3F"/>
    <w:rsid w:val="00784066"/>
    <w:rsid w:val="007A1374"/>
    <w:rsid w:val="007B2132"/>
    <w:rsid w:val="007C29DB"/>
    <w:rsid w:val="007C4ACF"/>
    <w:rsid w:val="007D46AA"/>
    <w:rsid w:val="007D705F"/>
    <w:rsid w:val="007E55D3"/>
    <w:rsid w:val="0080145D"/>
    <w:rsid w:val="0080191A"/>
    <w:rsid w:val="00801BD1"/>
    <w:rsid w:val="0080756C"/>
    <w:rsid w:val="008300B2"/>
    <w:rsid w:val="00833183"/>
    <w:rsid w:val="00835A5B"/>
    <w:rsid w:val="00842AAA"/>
    <w:rsid w:val="00845572"/>
    <w:rsid w:val="00856F24"/>
    <w:rsid w:val="00857E06"/>
    <w:rsid w:val="00880E55"/>
    <w:rsid w:val="00893E9F"/>
    <w:rsid w:val="008A64F3"/>
    <w:rsid w:val="008B3BA8"/>
    <w:rsid w:val="008B525E"/>
    <w:rsid w:val="008B61CA"/>
    <w:rsid w:val="008C2308"/>
    <w:rsid w:val="008C39EC"/>
    <w:rsid w:val="008D1E28"/>
    <w:rsid w:val="008D5D13"/>
    <w:rsid w:val="008E06FA"/>
    <w:rsid w:val="008E1545"/>
    <w:rsid w:val="00903BAB"/>
    <w:rsid w:val="00930CDE"/>
    <w:rsid w:val="0093445E"/>
    <w:rsid w:val="00936AF0"/>
    <w:rsid w:val="0094312D"/>
    <w:rsid w:val="00957114"/>
    <w:rsid w:val="0096106A"/>
    <w:rsid w:val="00961903"/>
    <w:rsid w:val="009648EF"/>
    <w:rsid w:val="00966AE0"/>
    <w:rsid w:val="009710C1"/>
    <w:rsid w:val="00982EF6"/>
    <w:rsid w:val="00993810"/>
    <w:rsid w:val="00993CCA"/>
    <w:rsid w:val="009A707F"/>
    <w:rsid w:val="009B0C7F"/>
    <w:rsid w:val="009B4A4E"/>
    <w:rsid w:val="009D37DB"/>
    <w:rsid w:val="009E419B"/>
    <w:rsid w:val="009E53A6"/>
    <w:rsid w:val="009F4782"/>
    <w:rsid w:val="00A2185C"/>
    <w:rsid w:val="00A2434D"/>
    <w:rsid w:val="00A43DCC"/>
    <w:rsid w:val="00A44F5B"/>
    <w:rsid w:val="00A4529D"/>
    <w:rsid w:val="00A50F41"/>
    <w:rsid w:val="00A571E7"/>
    <w:rsid w:val="00A61B8E"/>
    <w:rsid w:val="00A62EE5"/>
    <w:rsid w:val="00A7348F"/>
    <w:rsid w:val="00A8667C"/>
    <w:rsid w:val="00A944BF"/>
    <w:rsid w:val="00AA0A88"/>
    <w:rsid w:val="00AA3E80"/>
    <w:rsid w:val="00AA7588"/>
    <w:rsid w:val="00AB2630"/>
    <w:rsid w:val="00AC056A"/>
    <w:rsid w:val="00AC0D14"/>
    <w:rsid w:val="00AD30E7"/>
    <w:rsid w:val="00AF65C0"/>
    <w:rsid w:val="00B05D37"/>
    <w:rsid w:val="00B10318"/>
    <w:rsid w:val="00B349D7"/>
    <w:rsid w:val="00B374F8"/>
    <w:rsid w:val="00B446C8"/>
    <w:rsid w:val="00B45D41"/>
    <w:rsid w:val="00B479C8"/>
    <w:rsid w:val="00B72286"/>
    <w:rsid w:val="00B76EEF"/>
    <w:rsid w:val="00B952F3"/>
    <w:rsid w:val="00B964AC"/>
    <w:rsid w:val="00BA1C0C"/>
    <w:rsid w:val="00BB661D"/>
    <w:rsid w:val="00BB665D"/>
    <w:rsid w:val="00BC180F"/>
    <w:rsid w:val="00BC4E57"/>
    <w:rsid w:val="00BE7997"/>
    <w:rsid w:val="00C201B9"/>
    <w:rsid w:val="00C213F9"/>
    <w:rsid w:val="00C262DC"/>
    <w:rsid w:val="00C35AB4"/>
    <w:rsid w:val="00C40FCF"/>
    <w:rsid w:val="00C42FB6"/>
    <w:rsid w:val="00C53A57"/>
    <w:rsid w:val="00C62C4D"/>
    <w:rsid w:val="00C70AE2"/>
    <w:rsid w:val="00C813F9"/>
    <w:rsid w:val="00C93CC0"/>
    <w:rsid w:val="00C94672"/>
    <w:rsid w:val="00C94CCE"/>
    <w:rsid w:val="00C977AE"/>
    <w:rsid w:val="00CD4C9C"/>
    <w:rsid w:val="00CE04DC"/>
    <w:rsid w:val="00CF3AA0"/>
    <w:rsid w:val="00CF589B"/>
    <w:rsid w:val="00D121B4"/>
    <w:rsid w:val="00D213EC"/>
    <w:rsid w:val="00D314F2"/>
    <w:rsid w:val="00D32A15"/>
    <w:rsid w:val="00D337EE"/>
    <w:rsid w:val="00D34784"/>
    <w:rsid w:val="00D35B02"/>
    <w:rsid w:val="00D4267B"/>
    <w:rsid w:val="00D44354"/>
    <w:rsid w:val="00D461E0"/>
    <w:rsid w:val="00D46978"/>
    <w:rsid w:val="00D56B4F"/>
    <w:rsid w:val="00D6604C"/>
    <w:rsid w:val="00D746E0"/>
    <w:rsid w:val="00D74E39"/>
    <w:rsid w:val="00D75CCB"/>
    <w:rsid w:val="00D8032C"/>
    <w:rsid w:val="00D953A3"/>
    <w:rsid w:val="00DA2B54"/>
    <w:rsid w:val="00DA4A65"/>
    <w:rsid w:val="00DA4B87"/>
    <w:rsid w:val="00DA4CBD"/>
    <w:rsid w:val="00DB0FF4"/>
    <w:rsid w:val="00DB3432"/>
    <w:rsid w:val="00DD4725"/>
    <w:rsid w:val="00DE748C"/>
    <w:rsid w:val="00DF1A2A"/>
    <w:rsid w:val="00DF30AA"/>
    <w:rsid w:val="00E03F5B"/>
    <w:rsid w:val="00E11DF9"/>
    <w:rsid w:val="00E14D61"/>
    <w:rsid w:val="00E154D7"/>
    <w:rsid w:val="00E23E2B"/>
    <w:rsid w:val="00E26CF3"/>
    <w:rsid w:val="00E403FF"/>
    <w:rsid w:val="00E52E3F"/>
    <w:rsid w:val="00E540B7"/>
    <w:rsid w:val="00E65DDC"/>
    <w:rsid w:val="00E67CFF"/>
    <w:rsid w:val="00E76690"/>
    <w:rsid w:val="00E76A93"/>
    <w:rsid w:val="00E807E7"/>
    <w:rsid w:val="00E809D5"/>
    <w:rsid w:val="00E85AC5"/>
    <w:rsid w:val="00E87071"/>
    <w:rsid w:val="00E95CC3"/>
    <w:rsid w:val="00EB46E7"/>
    <w:rsid w:val="00EC0A08"/>
    <w:rsid w:val="00EC25D7"/>
    <w:rsid w:val="00EC7209"/>
    <w:rsid w:val="00ED1FEA"/>
    <w:rsid w:val="00ED7594"/>
    <w:rsid w:val="00ED7712"/>
    <w:rsid w:val="00ED7C05"/>
    <w:rsid w:val="00F1491D"/>
    <w:rsid w:val="00F261C7"/>
    <w:rsid w:val="00F27104"/>
    <w:rsid w:val="00F3205E"/>
    <w:rsid w:val="00F342B5"/>
    <w:rsid w:val="00F36AC8"/>
    <w:rsid w:val="00F36B87"/>
    <w:rsid w:val="00F40020"/>
    <w:rsid w:val="00F44BD1"/>
    <w:rsid w:val="00F52AC9"/>
    <w:rsid w:val="00F531F8"/>
    <w:rsid w:val="00F56DB7"/>
    <w:rsid w:val="00F62AA0"/>
    <w:rsid w:val="00F66F56"/>
    <w:rsid w:val="00F9243E"/>
    <w:rsid w:val="00F962F7"/>
    <w:rsid w:val="00FA2A3C"/>
    <w:rsid w:val="00FB49BA"/>
    <w:rsid w:val="00FC256D"/>
    <w:rsid w:val="00FD013E"/>
    <w:rsid w:val="049FA7BC"/>
    <w:rsid w:val="07275E9A"/>
    <w:rsid w:val="0727F996"/>
    <w:rsid w:val="09F93792"/>
    <w:rsid w:val="0C8F6B66"/>
    <w:rsid w:val="0E02667C"/>
    <w:rsid w:val="1888217D"/>
    <w:rsid w:val="1992FC76"/>
    <w:rsid w:val="1D49AD5F"/>
    <w:rsid w:val="1D808DCB"/>
    <w:rsid w:val="1F643D15"/>
    <w:rsid w:val="2792FD6F"/>
    <w:rsid w:val="290C9F3D"/>
    <w:rsid w:val="291B5315"/>
    <w:rsid w:val="2AF76AA8"/>
    <w:rsid w:val="2DD50FC3"/>
    <w:rsid w:val="3218D0F3"/>
    <w:rsid w:val="3C85C487"/>
    <w:rsid w:val="4217280D"/>
    <w:rsid w:val="47E45230"/>
    <w:rsid w:val="48694964"/>
    <w:rsid w:val="492A35F0"/>
    <w:rsid w:val="49EE80BF"/>
    <w:rsid w:val="4A9524B9"/>
    <w:rsid w:val="4E3C6DAF"/>
    <w:rsid w:val="5595C4E9"/>
    <w:rsid w:val="562BE1FF"/>
    <w:rsid w:val="58E7315D"/>
    <w:rsid w:val="5B8A63AD"/>
    <w:rsid w:val="5D816E4D"/>
    <w:rsid w:val="5E990822"/>
    <w:rsid w:val="5F9D3901"/>
    <w:rsid w:val="60F0A78C"/>
    <w:rsid w:val="65FFB8B6"/>
    <w:rsid w:val="69E1B2AF"/>
    <w:rsid w:val="6B1704F6"/>
    <w:rsid w:val="7055E59F"/>
    <w:rsid w:val="71768398"/>
    <w:rsid w:val="75E4FEB6"/>
    <w:rsid w:val="76439501"/>
    <w:rsid w:val="78FBCFED"/>
    <w:rsid w:val="7CF13C1E"/>
    <w:rsid w:val="7DAD9C14"/>
    <w:rsid w:val="7F361D24"/>
    <w:rsid w:val="7FFDC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56BB1C"/>
  <w15:docId w15:val="{C95DE911-1F49-44CF-AAAB-E61DF97C6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2A0"/>
    <w:pPr>
      <w:spacing w:after="0" w:line="240" w:lineRule="auto"/>
    </w:pPr>
    <w:rPr>
      <w:rFonts w:ascii="Calibri" w:hAnsi="Calibri" w:cs="Calibri"/>
      <w:lang w:eastAsia="en-IE"/>
    </w:rPr>
  </w:style>
  <w:style w:type="paragraph" w:styleId="Heading1">
    <w:name w:val="heading 1"/>
    <w:basedOn w:val="Normal"/>
    <w:next w:val="Normal"/>
    <w:link w:val="Heading1Char"/>
    <w:qFormat/>
    <w:rsid w:val="00564A69"/>
    <w:pPr>
      <w:keepNext/>
      <w:spacing w:line="276" w:lineRule="auto"/>
      <w:outlineLvl w:val="0"/>
    </w:pPr>
    <w:rPr>
      <w:rFonts w:ascii="Verdana" w:eastAsia="Calibri" w:hAnsi="Verdana" w:cs="Arial"/>
      <w:b/>
      <w:bCs/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2A0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64A69"/>
    <w:rPr>
      <w:rFonts w:ascii="Verdana" w:eastAsia="Calibri" w:hAnsi="Verdana" w:cs="Arial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3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3F9"/>
    <w:rPr>
      <w:rFonts w:ascii="Tahoma" w:hAnsi="Tahoma" w:cs="Tahoma"/>
      <w:sz w:val="16"/>
      <w:szCs w:val="16"/>
      <w:lang w:eastAsia="en-IE"/>
    </w:rPr>
  </w:style>
  <w:style w:type="paragraph" w:styleId="Header">
    <w:name w:val="header"/>
    <w:basedOn w:val="Normal"/>
    <w:link w:val="HeaderChar"/>
    <w:uiPriority w:val="99"/>
    <w:unhideWhenUsed/>
    <w:rsid w:val="00A218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185C"/>
    <w:rPr>
      <w:rFonts w:ascii="Calibri" w:hAnsi="Calibri" w:cs="Calibri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A218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85C"/>
    <w:rPr>
      <w:rFonts w:ascii="Calibri" w:hAnsi="Calibri" w:cs="Calibri"/>
      <w:lang w:eastAsia="en-IE"/>
    </w:rPr>
  </w:style>
  <w:style w:type="paragraph" w:styleId="BodyText2">
    <w:name w:val="Body Text 2"/>
    <w:basedOn w:val="Normal"/>
    <w:link w:val="BodyText2Char"/>
    <w:rsid w:val="006528DD"/>
    <w:pPr>
      <w:widowControl w:val="0"/>
      <w:ind w:left="1440"/>
    </w:pPr>
    <w:rPr>
      <w:rFonts w:ascii="Times" w:eastAsia="Times New Roman" w:hAnsi="Times" w:cs="Times New Roman"/>
      <w:sz w:val="24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6528DD"/>
    <w:rPr>
      <w:rFonts w:ascii="Times" w:eastAsia="Times New Roman" w:hAnsi="Times" w:cs="Times New Roman"/>
      <w:sz w:val="24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6528D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418AD"/>
    <w:rPr>
      <w:b/>
      <w:bCs/>
    </w:rPr>
  </w:style>
  <w:style w:type="paragraph" w:styleId="NoSpacing">
    <w:name w:val="No Spacing"/>
    <w:link w:val="NoSpacingChar"/>
    <w:uiPriority w:val="1"/>
    <w:qFormat/>
    <w:rsid w:val="007D46AA"/>
    <w:pPr>
      <w:spacing w:after="0" w:line="240" w:lineRule="auto"/>
    </w:pPr>
    <w:rPr>
      <w:rFonts w:ascii="Verdana" w:eastAsia="Calibri" w:hAnsi="Verdana" w:cs="Times New Roman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D46AA"/>
    <w:rPr>
      <w:rFonts w:ascii="Verdana" w:eastAsia="Calibri" w:hAnsi="Verdana" w:cs="Times New Roman"/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7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0737"/>
    <w:rPr>
      <w:rFonts w:ascii="Calibri" w:hAnsi="Calibri" w:cs="Calibri"/>
      <w:sz w:val="20"/>
      <w:szCs w:val="20"/>
      <w:lang w:eastAsia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5D073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18EA8AAC3DF646A9F7F007413AB061" ma:contentTypeVersion="24" ma:contentTypeDescription="Create a new document." ma:contentTypeScope="" ma:versionID="4092e88f79b378298d533502f9241915">
  <xsd:schema xmlns:xsd="http://www.w3.org/2001/XMLSchema" xmlns:xs="http://www.w3.org/2001/XMLSchema" xmlns:p="http://schemas.microsoft.com/office/2006/metadata/properties" xmlns:ns2="f2abe9e9-692d-4fd1-8d40-c570debb2e3a" xmlns:ns3="2e9959a6-f7a9-4664-8dee-0e739aa6afbd" targetNamespace="http://schemas.microsoft.com/office/2006/metadata/properties" ma:root="true" ma:fieldsID="ef70c20d83de59f1dff7a4b7c24f9f78" ns2:_="" ns3:_="">
    <xsd:import namespace="f2abe9e9-692d-4fd1-8d40-c570debb2e3a"/>
    <xsd:import namespace="2e9959a6-f7a9-4664-8dee-0e739aa6af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nkrg" minOccurs="0"/>
                <xsd:element ref="ns2:test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Folder_x0020_Status" minOccurs="0"/>
                <xsd:element ref="ns2:Comple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be9e9-692d-4fd1-8d40-c570debb2e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nkrg" ma:index="18" nillable="true" ma:displayName="v" ma:internalName="nkrg">
      <xsd:simpleType>
        <xsd:restriction base="dms:Text"/>
      </xsd:simpleType>
    </xsd:element>
    <xsd:element name="test" ma:index="19" nillable="true" ma:displayName="test" ma:description="Test" ma:format="Dropdown" ma:internalName="test">
      <xsd:simpleType>
        <xsd:restriction base="dms:Text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older_x0020_Status" ma:index="23" nillable="true" ma:displayName="Folder Status" ma:default="Not Complete" ma:description="Folder Status" ma:internalName="Folder_x0020_Status">
      <xsd:simpleType>
        <xsd:restriction base="dms:Unknown">
          <xsd:enumeration value="Not Complete"/>
          <xsd:enumeration value="Complete"/>
        </xsd:restriction>
      </xsd:simpleType>
    </xsd:element>
    <xsd:element name="Complete" ma:index="24" nillable="true" ma:displayName="Complete" ma:default="1" ma:format="Dropdown" ma:internalName="Complete">
      <xsd:simpleType>
        <xsd:restriction base="dms:Boolean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bc815244-9856-4c0f-a980-f85373301b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959a6-f7a9-4664-8dee-0e739aa6afb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3da7f887-5905-4bd4-9793-d3a01877cda0}" ma:internalName="TaxCatchAll" ma:showField="CatchAllData" ma:web="2e9959a6-f7a9-4664-8dee-0e739aa6af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f2abe9e9-692d-4fd1-8d40-c570debb2e3a" xsi:nil="true"/>
    <nkrg xmlns="f2abe9e9-692d-4fd1-8d40-c570debb2e3a" xsi:nil="true"/>
    <_Flow_SignoffStatus xmlns="f2abe9e9-692d-4fd1-8d40-c570debb2e3a" xsi:nil="true"/>
    <Folder_x0020_Status xmlns="f2abe9e9-692d-4fd1-8d40-c570debb2e3a">Not Complete</Folder_x0020_Status>
    <Complete xmlns="f2abe9e9-692d-4fd1-8d40-c570debb2e3a">true</Complete>
    <TaxCatchAll xmlns="2e9959a6-f7a9-4664-8dee-0e739aa6afbd" xsi:nil="true"/>
    <lcf76f155ced4ddcb4097134ff3c332f xmlns="f2abe9e9-692d-4fd1-8d40-c570debb2e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F2F297-4841-489C-A291-82518F2260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C2ACE7-F90C-4C07-9A74-78E209683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abe9e9-692d-4fd1-8d40-c570debb2e3a"/>
    <ds:schemaRef ds:uri="2e9959a6-f7a9-4664-8dee-0e739aa6af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D50140-507B-4F82-A202-76BB585E64BE}">
  <ds:schemaRefs>
    <ds:schemaRef ds:uri="http://schemas.microsoft.com/office/2006/metadata/properties"/>
    <ds:schemaRef ds:uri="http://schemas.microsoft.com/office/infopath/2007/PartnerControls"/>
    <ds:schemaRef ds:uri="f2abe9e9-692d-4fd1-8d40-c570debb2e3a"/>
    <ds:schemaRef ds:uri="2e9959a6-f7a9-4664-8dee-0e739aa6af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Responses to Queries</dc:title>
  <dc:subject/>
  <dc:creator>Glenda Byrne</dc:creator>
  <cp:keywords/>
  <cp:lastModifiedBy>Glenda Byrne</cp:lastModifiedBy>
  <cp:revision>162</cp:revision>
  <cp:lastPrinted>2011-12-15T22:51:00Z</cp:lastPrinted>
  <dcterms:created xsi:type="dcterms:W3CDTF">2019-12-05T23:44:00Z</dcterms:created>
  <dcterms:modified xsi:type="dcterms:W3CDTF">2025-10-28T17:48:00Z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0x0101002518EA8AAC3DF646A9F7F007413AB061</vt:lpwstr>
  </property>
  <property fmtid="{D5CDD505-2E9C-101B-9397-08002B2CF9AE}" pid="3" name="Order">
    <vt:r8>17345000</vt:r8>
  </property>
  <property fmtid="{D5CDD505-2E9C-101B-9397-08002B2CF9AE}" pid="4" name="MediaServiceImageTags">
    <vt:lpwstr/>
  </property>
  <property fmtid="{D5CDD505-2E9C-101B-9397-08002B2CF9AE}" pid="5" name="MSIP_Label_337ba567-9985-4881-9d60-f0801f75e5ee_Enabled">
    <vt:lpwstr>true</vt:lpwstr>
  </property>
  <property fmtid="{D5CDD505-2E9C-101B-9397-08002B2CF9AE}" pid="6" name="MSIP_Label_337ba567-9985-4881-9d60-f0801f75e5ee_SetDate">
    <vt:lpwstr>2025-01-08T10:09:03Z</vt:lpwstr>
  </property>
  <property fmtid="{D5CDD505-2E9C-101B-9397-08002B2CF9AE}" pid="7" name="MSIP_Label_337ba567-9985-4881-9d60-f0801f75e5ee_Method">
    <vt:lpwstr>Privileged</vt:lpwstr>
  </property>
  <property fmtid="{D5CDD505-2E9C-101B-9397-08002B2CF9AE}" pid="8" name="MSIP_Label_337ba567-9985-4881-9d60-f0801f75e5ee_Name">
    <vt:lpwstr>Public</vt:lpwstr>
  </property>
  <property fmtid="{D5CDD505-2E9C-101B-9397-08002B2CF9AE}" pid="9" name="MSIP_Label_337ba567-9985-4881-9d60-f0801f75e5ee_SiteId">
    <vt:lpwstr>caebc2d2-83f5-4f60-b6db-8273d5335aad</vt:lpwstr>
  </property>
  <property fmtid="{D5CDD505-2E9C-101B-9397-08002B2CF9AE}" pid="10" name="MSIP_Label_337ba567-9985-4881-9d60-f0801f75e5ee_ActionId">
    <vt:lpwstr>b10ca4be-18ac-41e5-8ebf-8ae1fef002de</vt:lpwstr>
  </property>
  <property fmtid="{D5CDD505-2E9C-101B-9397-08002B2CF9AE}" pid="11" name="MSIP_Label_337ba567-9985-4881-9d60-f0801f75e5ee_ContentBits">
    <vt:lpwstr>0</vt:lpwstr>
  </property>
</Properties>
</file>