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5B3D6" w14:textId="77777777" w:rsidR="00437B20" w:rsidRDefault="00437B20">
      <w:pPr>
        <w:jc w:val="center"/>
        <w:rPr>
          <w:b/>
        </w:rPr>
      </w:pPr>
    </w:p>
    <w:p w14:paraId="40D0EF23" w14:textId="77777777" w:rsidR="00437B20" w:rsidRDefault="00437B20">
      <w:pPr>
        <w:jc w:val="center"/>
        <w:rPr>
          <w:b/>
          <w:smallCaps/>
        </w:rPr>
      </w:pPr>
    </w:p>
    <w:p w14:paraId="2A72D5C0" w14:textId="77777777" w:rsidR="00437B20" w:rsidRDefault="00437B20">
      <w:pPr>
        <w:jc w:val="center"/>
        <w:rPr>
          <w:b/>
        </w:rPr>
      </w:pPr>
      <w:r>
        <w:rPr>
          <w:b/>
          <w:smallCaps/>
        </w:rPr>
        <w:t xml:space="preserve">DATED     </w:t>
      </w:r>
      <w:r w:rsidR="0035516B">
        <w:rPr>
          <w:b/>
          <w:smallCaps/>
        </w:rPr>
        <w:t>10</w:t>
      </w:r>
      <w:r w:rsidR="0035516B" w:rsidRPr="0035516B">
        <w:rPr>
          <w:b/>
          <w:smallCaps/>
          <w:vertAlign w:val="superscript"/>
        </w:rPr>
        <w:t>TH</w:t>
      </w:r>
      <w:r w:rsidR="0035516B">
        <w:rPr>
          <w:b/>
          <w:smallCaps/>
        </w:rPr>
        <w:t xml:space="preserve"> OCTOBER</w:t>
      </w:r>
      <w:r w:rsidR="00BA0296">
        <w:rPr>
          <w:b/>
          <w:smallCaps/>
        </w:rPr>
        <w:t xml:space="preserve"> 2025</w:t>
      </w:r>
    </w:p>
    <w:p w14:paraId="127EFDE5" w14:textId="77777777" w:rsidR="00437B20" w:rsidRDefault="00437B20">
      <w:pPr>
        <w:jc w:val="center"/>
        <w:rPr>
          <w:b/>
        </w:rPr>
      </w:pPr>
    </w:p>
    <w:p w14:paraId="2CDEF72F" w14:textId="77777777" w:rsidR="00437B20" w:rsidRDefault="00437B20">
      <w:pPr>
        <w:jc w:val="center"/>
        <w:rPr>
          <w:b/>
        </w:rPr>
      </w:pPr>
    </w:p>
    <w:p w14:paraId="00BD9A5F" w14:textId="77777777" w:rsidR="00437B20" w:rsidRDefault="00437B20">
      <w:pPr>
        <w:jc w:val="center"/>
        <w:rPr>
          <w:b/>
        </w:rPr>
      </w:pPr>
    </w:p>
    <w:p w14:paraId="04D7EF41" w14:textId="77777777" w:rsidR="00437B20" w:rsidRDefault="00437B20">
      <w:pPr>
        <w:jc w:val="center"/>
        <w:rPr>
          <w:b/>
        </w:rPr>
      </w:pPr>
    </w:p>
    <w:p w14:paraId="6B0241B1" w14:textId="77777777" w:rsidR="00437B20" w:rsidRDefault="00437B20">
      <w:pPr>
        <w:jc w:val="center"/>
        <w:rPr>
          <w:b/>
        </w:rPr>
      </w:pPr>
    </w:p>
    <w:p w14:paraId="509F07A9" w14:textId="77777777" w:rsidR="00437B20" w:rsidRDefault="00437B20">
      <w:pPr>
        <w:jc w:val="center"/>
        <w:rPr>
          <w:b/>
        </w:rPr>
      </w:pPr>
    </w:p>
    <w:p w14:paraId="7FF5CF9C" w14:textId="77777777" w:rsidR="00437B20" w:rsidRDefault="00437B20">
      <w:pPr>
        <w:jc w:val="center"/>
        <w:rPr>
          <w:b/>
        </w:rPr>
      </w:pPr>
    </w:p>
    <w:p w14:paraId="142A7F1F" w14:textId="77777777" w:rsidR="00437B20" w:rsidRDefault="00437B20">
      <w:pPr>
        <w:jc w:val="center"/>
        <w:rPr>
          <w:b/>
        </w:rPr>
      </w:pPr>
    </w:p>
    <w:p w14:paraId="3D5B8E05" w14:textId="77777777" w:rsidR="00437B20" w:rsidRDefault="00437B20">
      <w:pPr>
        <w:jc w:val="center"/>
        <w:rPr>
          <w:b/>
        </w:rPr>
      </w:pPr>
    </w:p>
    <w:p w14:paraId="7C6433C6" w14:textId="77777777" w:rsidR="00437B20" w:rsidRDefault="00437B20">
      <w:pPr>
        <w:jc w:val="center"/>
        <w:rPr>
          <w:b/>
        </w:rPr>
      </w:pPr>
    </w:p>
    <w:p w14:paraId="2B232A97" w14:textId="77777777" w:rsidR="00437B20" w:rsidRDefault="00437B20">
      <w:pPr>
        <w:jc w:val="center"/>
        <w:rPr>
          <w:b/>
        </w:rPr>
      </w:pPr>
    </w:p>
    <w:p w14:paraId="7F25BFD7" w14:textId="77777777" w:rsidR="00437B20" w:rsidRDefault="00437B20">
      <w:pPr>
        <w:jc w:val="center"/>
        <w:rPr>
          <w:b/>
        </w:rPr>
      </w:pPr>
    </w:p>
    <w:p w14:paraId="663D84E7" w14:textId="77777777" w:rsidR="00437B20" w:rsidRDefault="00437B20">
      <w:pPr>
        <w:jc w:val="center"/>
        <w:rPr>
          <w:b/>
        </w:rPr>
      </w:pPr>
    </w:p>
    <w:p w14:paraId="61207E0A" w14:textId="77777777" w:rsidR="00437B20" w:rsidRDefault="00437B20">
      <w:pPr>
        <w:pBdr>
          <w:top w:val="single" w:sz="8" w:space="1" w:color="auto"/>
          <w:bottom w:val="single" w:sz="8" w:space="1" w:color="auto"/>
        </w:pBdr>
        <w:jc w:val="center"/>
        <w:rPr>
          <w:b/>
        </w:rPr>
      </w:pPr>
    </w:p>
    <w:p w14:paraId="36902398" w14:textId="77777777" w:rsidR="00437B20" w:rsidRDefault="00437B20">
      <w:pPr>
        <w:pBdr>
          <w:top w:val="single" w:sz="8" w:space="1" w:color="auto"/>
          <w:bottom w:val="single" w:sz="8" w:space="1" w:color="auto"/>
        </w:pBdr>
        <w:jc w:val="center"/>
        <w:rPr>
          <w:b/>
          <w:caps/>
        </w:rPr>
      </w:pPr>
      <w:r>
        <w:rPr>
          <w:b/>
          <w:caps/>
        </w:rPr>
        <w:t xml:space="preserve">Conditions of Tendering for </w:t>
      </w:r>
      <w:r w:rsidR="005D51B8">
        <w:rPr>
          <w:b/>
          <w:caps/>
        </w:rPr>
        <w:t xml:space="preserve">single provider framework agreement </w:t>
      </w:r>
      <w:r>
        <w:rPr>
          <w:b/>
          <w:caps/>
        </w:rPr>
        <w:t xml:space="preserve">for </w:t>
      </w:r>
      <w:r w:rsidR="0035516B">
        <w:rPr>
          <w:b/>
          <w:caps/>
        </w:rPr>
        <w:t>SMALL ROOF REPAIR</w:t>
      </w:r>
      <w:r w:rsidR="00A6569C">
        <w:rPr>
          <w:b/>
          <w:caps/>
        </w:rPr>
        <w:t xml:space="preserve"> AND MAINTENANCE</w:t>
      </w:r>
      <w:r w:rsidR="00C11DC6">
        <w:rPr>
          <w:b/>
          <w:caps/>
        </w:rPr>
        <w:t xml:space="preserve"> </w:t>
      </w:r>
      <w:r>
        <w:rPr>
          <w:b/>
          <w:caps/>
        </w:rPr>
        <w:t>Services</w:t>
      </w:r>
    </w:p>
    <w:p w14:paraId="52B24F84" w14:textId="77777777" w:rsidR="00437B20" w:rsidRDefault="00437B20">
      <w:pPr>
        <w:pBdr>
          <w:top w:val="single" w:sz="8" w:space="1" w:color="auto"/>
          <w:bottom w:val="single" w:sz="8" w:space="1" w:color="auto"/>
        </w:pBdr>
        <w:jc w:val="center"/>
        <w:rPr>
          <w:b/>
        </w:rPr>
      </w:pPr>
    </w:p>
    <w:p w14:paraId="1DA157DE" w14:textId="77777777" w:rsidR="00437B20" w:rsidRDefault="00437B20">
      <w:pPr>
        <w:jc w:val="center"/>
      </w:pPr>
    </w:p>
    <w:p w14:paraId="51B49C1D" w14:textId="77777777" w:rsidR="00437B20" w:rsidRDefault="00437B20">
      <w:pPr>
        <w:jc w:val="center"/>
      </w:pPr>
    </w:p>
    <w:p w14:paraId="18D5F4C8" w14:textId="77777777" w:rsidR="00437B20" w:rsidRDefault="00437B20">
      <w:pPr>
        <w:jc w:val="center"/>
      </w:pPr>
    </w:p>
    <w:p w14:paraId="631C53E0" w14:textId="77777777" w:rsidR="00437B20" w:rsidRDefault="00437B20">
      <w:pPr>
        <w:jc w:val="center"/>
      </w:pPr>
    </w:p>
    <w:p w14:paraId="50CAB38E" w14:textId="77777777" w:rsidR="00437B20" w:rsidRDefault="00437B20">
      <w:pPr>
        <w:jc w:val="center"/>
      </w:pPr>
    </w:p>
    <w:p w14:paraId="0B57401B" w14:textId="77777777" w:rsidR="00437B20" w:rsidRDefault="00437B20">
      <w:pPr>
        <w:jc w:val="center"/>
      </w:pPr>
    </w:p>
    <w:p w14:paraId="2D430667" w14:textId="77777777" w:rsidR="00437B20" w:rsidRDefault="00437B20">
      <w:pPr>
        <w:jc w:val="center"/>
      </w:pPr>
    </w:p>
    <w:p w14:paraId="7F5978E7" w14:textId="77777777" w:rsidR="00437B20" w:rsidRDefault="00437B20">
      <w:pPr>
        <w:jc w:val="center"/>
      </w:pPr>
    </w:p>
    <w:p w14:paraId="26802DCE" w14:textId="77777777" w:rsidR="00437B20" w:rsidRDefault="00437B20">
      <w:pPr>
        <w:jc w:val="center"/>
      </w:pPr>
    </w:p>
    <w:p w14:paraId="1E6A034B" w14:textId="77777777" w:rsidR="00437B20" w:rsidRDefault="00437B20">
      <w:pPr>
        <w:jc w:val="center"/>
      </w:pPr>
    </w:p>
    <w:p w14:paraId="640D0459" w14:textId="77777777" w:rsidR="00437B20" w:rsidRDefault="00437B20">
      <w:pPr>
        <w:jc w:val="center"/>
      </w:pPr>
    </w:p>
    <w:p w14:paraId="626CBBB2" w14:textId="77777777" w:rsidR="00437B20" w:rsidRDefault="00437B20">
      <w:pPr>
        <w:jc w:val="center"/>
      </w:pPr>
    </w:p>
    <w:p w14:paraId="0069950D" w14:textId="77777777" w:rsidR="00437B20" w:rsidRDefault="00437B20">
      <w:pPr>
        <w:jc w:val="center"/>
      </w:pPr>
    </w:p>
    <w:p w14:paraId="6D87D116" w14:textId="77777777" w:rsidR="00437B20" w:rsidRDefault="00437B20">
      <w:pPr>
        <w:jc w:val="center"/>
      </w:pPr>
    </w:p>
    <w:p w14:paraId="0E6D3022" w14:textId="77777777" w:rsidR="00437B20" w:rsidRDefault="00437B20">
      <w:pPr>
        <w:jc w:val="center"/>
      </w:pPr>
    </w:p>
    <w:p w14:paraId="0DDC42E0" w14:textId="77777777" w:rsidR="00437B20" w:rsidRDefault="00437B20">
      <w:pPr>
        <w:jc w:val="center"/>
      </w:pPr>
    </w:p>
    <w:p w14:paraId="55FE3988" w14:textId="77777777" w:rsidR="00437B20" w:rsidRDefault="00437B20">
      <w:pPr>
        <w:jc w:val="center"/>
      </w:pPr>
    </w:p>
    <w:p w14:paraId="14F1EC0D" w14:textId="77777777" w:rsidR="00437B20" w:rsidRDefault="00437B20">
      <w:pPr>
        <w:jc w:val="center"/>
      </w:pPr>
    </w:p>
    <w:p w14:paraId="1FF979CE" w14:textId="77777777" w:rsidR="00437B20" w:rsidRDefault="00437B20">
      <w:pPr>
        <w:jc w:val="center"/>
      </w:pPr>
    </w:p>
    <w:p w14:paraId="40C28776" w14:textId="77777777" w:rsidR="00437B20" w:rsidRDefault="00437B20">
      <w:pPr>
        <w:jc w:val="center"/>
      </w:pPr>
    </w:p>
    <w:p w14:paraId="01D3997B" w14:textId="77777777" w:rsidR="00AC44B4" w:rsidRDefault="00AC44B4" w:rsidP="00F557F2">
      <w:pPr>
        <w:ind w:left="3545"/>
        <w:jc w:val="left"/>
      </w:pPr>
      <w:r>
        <w:t>C</w:t>
      </w:r>
      <w:r w:rsidR="00511426">
        <w:t>ó</w:t>
      </w:r>
      <w:r>
        <w:t xml:space="preserve">ras Iompair </w:t>
      </w:r>
      <w:r w:rsidR="00511426">
        <w:t>É</w:t>
      </w:r>
      <w:r>
        <w:t>ireann</w:t>
      </w:r>
    </w:p>
    <w:p w14:paraId="2DB3AE78" w14:textId="77777777" w:rsidR="00AC44B4" w:rsidRDefault="00AC44B4" w:rsidP="00F557F2">
      <w:pPr>
        <w:ind w:left="3545"/>
        <w:jc w:val="left"/>
      </w:pPr>
      <w:r>
        <w:t>Solicitor’s Office</w:t>
      </w:r>
    </w:p>
    <w:p w14:paraId="61390092" w14:textId="77777777" w:rsidR="00AC44B4" w:rsidRDefault="00AC44B4" w:rsidP="00F557F2">
      <w:pPr>
        <w:ind w:left="3545"/>
        <w:jc w:val="left"/>
      </w:pPr>
      <w:smartTag w:uri="urn:schemas-microsoft-com:office:smarttags" w:element="City">
        <w:smartTag w:uri="urn:schemas-microsoft-com:office:smarttags" w:element="place">
          <w:r>
            <w:t>Bridgewater</w:t>
          </w:r>
        </w:smartTag>
      </w:smartTag>
      <w:r>
        <w:t xml:space="preserve"> House</w:t>
      </w:r>
    </w:p>
    <w:p w14:paraId="62D7BCC0" w14:textId="77777777" w:rsidR="00AC44B4" w:rsidRDefault="00AC44B4" w:rsidP="00F557F2">
      <w:pPr>
        <w:ind w:left="3545"/>
        <w:jc w:val="left"/>
      </w:pPr>
      <w:r>
        <w:t>Islandbridge</w:t>
      </w:r>
    </w:p>
    <w:p w14:paraId="0970F82E" w14:textId="77777777" w:rsidR="00AC44B4" w:rsidRDefault="00AC44B4" w:rsidP="00F557F2">
      <w:pPr>
        <w:ind w:left="3545"/>
        <w:jc w:val="left"/>
      </w:pPr>
      <w:smartTag w:uri="urn:schemas-microsoft-com:office:smarttags" w:element="City">
        <w:smartTag w:uri="urn:schemas-microsoft-com:office:smarttags" w:element="place">
          <w:r>
            <w:t>Dublin</w:t>
          </w:r>
        </w:smartTag>
      </w:smartTag>
      <w:r>
        <w:t xml:space="preserve"> 8</w:t>
      </w:r>
    </w:p>
    <w:p w14:paraId="4DEDBBCD" w14:textId="77777777" w:rsidR="00AC44B4" w:rsidRPr="00377C0F" w:rsidRDefault="00AC44B4" w:rsidP="005D3AB3">
      <w:pPr>
        <w:ind w:left="2836" w:firstLine="709"/>
        <w:rPr>
          <w:sz w:val="16"/>
          <w:szCs w:val="16"/>
        </w:rPr>
      </w:pPr>
      <w:r w:rsidRPr="00377C0F">
        <w:rPr>
          <w:smallCaps/>
          <w:sz w:val="16"/>
          <w:szCs w:val="16"/>
        </w:rPr>
        <w:t>T</w:t>
      </w:r>
      <w:r w:rsidR="00CD0FC7" w:rsidRPr="00377C0F">
        <w:rPr>
          <w:smallCaps/>
          <w:sz w:val="16"/>
          <w:szCs w:val="16"/>
        </w:rPr>
        <w:t>1</w:t>
      </w:r>
      <w:r w:rsidR="005D51B8">
        <w:rPr>
          <w:smallCaps/>
          <w:sz w:val="16"/>
          <w:szCs w:val="16"/>
        </w:rPr>
        <w:t>8</w:t>
      </w:r>
      <w:r w:rsidR="00CD0FC7" w:rsidRPr="00377C0F">
        <w:rPr>
          <w:smallCaps/>
          <w:sz w:val="16"/>
          <w:szCs w:val="16"/>
        </w:rPr>
        <w:t>/</w:t>
      </w:r>
      <w:r w:rsidR="00993F8A">
        <w:rPr>
          <w:smallCaps/>
          <w:sz w:val="16"/>
          <w:szCs w:val="16"/>
        </w:rPr>
        <w:t>401</w:t>
      </w:r>
      <w:r w:rsidR="00CD0FC7" w:rsidRPr="00377C0F">
        <w:rPr>
          <w:smallCaps/>
          <w:sz w:val="16"/>
          <w:szCs w:val="16"/>
        </w:rPr>
        <w:t>/28/</w:t>
      </w:r>
      <w:r w:rsidR="00813837" w:rsidRPr="00377C0F">
        <w:rPr>
          <w:smallCaps/>
          <w:sz w:val="16"/>
          <w:szCs w:val="16"/>
        </w:rPr>
        <w:t>23</w:t>
      </w:r>
      <w:r w:rsidR="00F557F2" w:rsidRPr="00377C0F">
        <w:rPr>
          <w:smallCaps/>
          <w:sz w:val="16"/>
          <w:szCs w:val="16"/>
        </w:rPr>
        <w:t>/</w:t>
      </w:r>
      <w:r w:rsidR="00CD0FC7" w:rsidRPr="00377C0F">
        <w:rPr>
          <w:smallCaps/>
          <w:sz w:val="16"/>
          <w:szCs w:val="16"/>
        </w:rPr>
        <w:t>SK/</w:t>
      </w:r>
      <w:r w:rsidR="00813837" w:rsidRPr="00377C0F">
        <w:rPr>
          <w:smallCaps/>
          <w:sz w:val="16"/>
          <w:szCs w:val="16"/>
        </w:rPr>
        <w:t>PN</w:t>
      </w:r>
      <w:r w:rsidR="00F557F2" w:rsidRPr="00377C0F">
        <w:rPr>
          <w:smallCaps/>
          <w:sz w:val="16"/>
          <w:szCs w:val="16"/>
        </w:rPr>
        <w:t>/</w:t>
      </w:r>
      <w:r w:rsidR="0074580A">
        <w:rPr>
          <w:smallCaps/>
          <w:sz w:val="16"/>
          <w:szCs w:val="16"/>
        </w:rPr>
        <w:t>D</w:t>
      </w:r>
      <w:r w:rsidR="005D51B8">
        <w:rPr>
          <w:smallCaps/>
          <w:sz w:val="16"/>
          <w:szCs w:val="16"/>
        </w:rPr>
        <w:t>2</w:t>
      </w:r>
      <w:r w:rsidR="004E02C6">
        <w:rPr>
          <w:smallCaps/>
          <w:sz w:val="16"/>
          <w:szCs w:val="16"/>
        </w:rPr>
        <w:t>c</w:t>
      </w:r>
      <w:r w:rsidR="0074580A">
        <w:rPr>
          <w:smallCaps/>
          <w:sz w:val="16"/>
          <w:szCs w:val="16"/>
        </w:rPr>
        <w:t>/</w:t>
      </w:r>
      <w:r w:rsidR="005D51B8">
        <w:rPr>
          <w:smallCaps/>
          <w:sz w:val="16"/>
          <w:szCs w:val="16"/>
        </w:rPr>
        <w:t>080319</w:t>
      </w:r>
    </w:p>
    <w:p w14:paraId="344A7F11" w14:textId="77777777" w:rsidR="00437B20" w:rsidRDefault="00437B20">
      <w:pPr>
        <w:jc w:val="center"/>
      </w:pPr>
    </w:p>
    <w:p w14:paraId="28F96F9E" w14:textId="77777777" w:rsidR="00437B20" w:rsidRDefault="00437B20">
      <w:pPr>
        <w:jc w:val="center"/>
        <w:sectPr w:rsidR="00437B20">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709" w:gutter="0"/>
          <w:paperSrc w:first="15" w:other="15"/>
          <w:pgNumType w:start="1"/>
          <w:cols w:space="720"/>
          <w:formProt w:val="0"/>
          <w:titlePg/>
        </w:sectPr>
      </w:pPr>
    </w:p>
    <w:p w14:paraId="043BBBF8" w14:textId="77777777" w:rsidR="00437B20" w:rsidRDefault="00437B20">
      <w:pPr>
        <w:jc w:val="right"/>
      </w:pPr>
    </w:p>
    <w:p w14:paraId="02A6DC15" w14:textId="77777777" w:rsidR="00437B20" w:rsidRDefault="00437B20">
      <w:pPr>
        <w:jc w:val="center"/>
        <w:rPr>
          <w:b/>
        </w:rPr>
      </w:pPr>
      <w:r>
        <w:rPr>
          <w:b/>
        </w:rPr>
        <w:t>CONTENTS</w:t>
      </w:r>
    </w:p>
    <w:p w14:paraId="5655D3F0" w14:textId="77777777" w:rsidR="00437B20" w:rsidRDefault="00437B20">
      <w:pPr>
        <w:jc w:val="center"/>
        <w:rPr>
          <w:b/>
        </w:rPr>
      </w:pPr>
    </w:p>
    <w:p w14:paraId="35B094E1" w14:textId="77777777" w:rsidR="00437B20" w:rsidRDefault="00437B20">
      <w:pPr>
        <w:jc w:val="center"/>
        <w:rPr>
          <w:b/>
        </w:rPr>
      </w:pPr>
    </w:p>
    <w:p w14:paraId="524C3B6D" w14:textId="77777777" w:rsidR="00437B20" w:rsidRDefault="00437B20">
      <w:pPr>
        <w:jc w:val="right"/>
      </w:pPr>
      <w:r>
        <w:rPr>
          <w:b/>
        </w:rPr>
        <w:t>Page No</w:t>
      </w:r>
    </w:p>
    <w:p w14:paraId="5190AD92" w14:textId="77777777" w:rsidR="00437B20" w:rsidRDefault="00437B20">
      <w:pPr>
        <w:jc w:val="right"/>
      </w:pPr>
    </w:p>
    <w:p w14:paraId="365FA63D" w14:textId="77777777" w:rsidR="003D013B" w:rsidRDefault="00437B20">
      <w:pPr>
        <w:pStyle w:val="TOC1"/>
        <w:rPr>
          <w:rFonts w:ascii="Times New Roman" w:hAnsi="Times New Roman" w:cs="Times New Roman"/>
          <w:noProof/>
          <w:sz w:val="24"/>
          <w:szCs w:val="24"/>
          <w:lang w:val="en-GB" w:eastAsia="en-GB"/>
        </w:rPr>
      </w:pPr>
      <w:r>
        <w:fldChar w:fldCharType="begin"/>
      </w:r>
      <w:r>
        <w:instrText>TOC \t "Level 1,1,SCHEDULE HEADING - LEVEL 1,1, Schedule Heading - Level 2,2"</w:instrText>
      </w:r>
      <w:r>
        <w:fldChar w:fldCharType="separate"/>
      </w:r>
      <w:r w:rsidR="003D013B" w:rsidRPr="00840AC4">
        <w:rPr>
          <w:noProof/>
        </w:rPr>
        <w:t>1</w:t>
      </w:r>
      <w:r w:rsidR="003D013B">
        <w:rPr>
          <w:rFonts w:ascii="Times New Roman" w:hAnsi="Times New Roman" w:cs="Times New Roman"/>
          <w:noProof/>
          <w:sz w:val="24"/>
          <w:szCs w:val="24"/>
          <w:lang w:val="en-GB" w:eastAsia="en-GB"/>
        </w:rPr>
        <w:tab/>
      </w:r>
      <w:r w:rsidR="003D013B">
        <w:rPr>
          <w:noProof/>
        </w:rPr>
        <w:t>Invitation to Tender</w:t>
      </w:r>
      <w:r w:rsidR="003D013B">
        <w:rPr>
          <w:noProof/>
        </w:rPr>
        <w:tab/>
      </w:r>
      <w:r w:rsidR="003D013B">
        <w:rPr>
          <w:noProof/>
        </w:rPr>
        <w:fldChar w:fldCharType="begin"/>
      </w:r>
      <w:r w:rsidR="003D013B">
        <w:rPr>
          <w:noProof/>
        </w:rPr>
        <w:instrText xml:space="preserve"> PAGEREF _Toc246401015 \h </w:instrText>
      </w:r>
      <w:r w:rsidR="003D013B">
        <w:rPr>
          <w:noProof/>
        </w:rPr>
      </w:r>
      <w:r w:rsidR="003D013B">
        <w:rPr>
          <w:noProof/>
        </w:rPr>
        <w:fldChar w:fldCharType="separate"/>
      </w:r>
      <w:r w:rsidR="004C2E72">
        <w:rPr>
          <w:noProof/>
        </w:rPr>
        <w:t>3</w:t>
      </w:r>
      <w:r w:rsidR="003D013B">
        <w:rPr>
          <w:noProof/>
        </w:rPr>
        <w:fldChar w:fldCharType="end"/>
      </w:r>
    </w:p>
    <w:p w14:paraId="0E7930BB" w14:textId="77777777" w:rsidR="003D013B" w:rsidRDefault="003D013B">
      <w:pPr>
        <w:pStyle w:val="TOC1"/>
        <w:rPr>
          <w:rFonts w:ascii="Times New Roman" w:hAnsi="Times New Roman" w:cs="Times New Roman"/>
          <w:noProof/>
          <w:sz w:val="24"/>
          <w:szCs w:val="24"/>
          <w:lang w:val="en-GB" w:eastAsia="en-GB"/>
        </w:rPr>
      </w:pPr>
      <w:r w:rsidRPr="00840AC4">
        <w:rPr>
          <w:noProof/>
        </w:rPr>
        <w:t>2</w:t>
      </w:r>
      <w:r>
        <w:rPr>
          <w:rFonts w:ascii="Times New Roman" w:hAnsi="Times New Roman" w:cs="Times New Roman"/>
          <w:noProof/>
          <w:sz w:val="24"/>
          <w:szCs w:val="24"/>
          <w:lang w:val="en-GB" w:eastAsia="en-GB"/>
        </w:rPr>
        <w:tab/>
      </w:r>
      <w:r>
        <w:rPr>
          <w:noProof/>
        </w:rPr>
        <w:t>Definitions</w:t>
      </w:r>
      <w:r>
        <w:rPr>
          <w:noProof/>
        </w:rPr>
        <w:tab/>
      </w:r>
      <w:r>
        <w:rPr>
          <w:noProof/>
        </w:rPr>
        <w:fldChar w:fldCharType="begin"/>
      </w:r>
      <w:r>
        <w:rPr>
          <w:noProof/>
        </w:rPr>
        <w:instrText xml:space="preserve"> PAGEREF _Toc246401016 \h </w:instrText>
      </w:r>
      <w:r>
        <w:rPr>
          <w:noProof/>
        </w:rPr>
      </w:r>
      <w:r>
        <w:rPr>
          <w:noProof/>
        </w:rPr>
        <w:fldChar w:fldCharType="separate"/>
      </w:r>
      <w:r w:rsidR="004C2E72">
        <w:rPr>
          <w:noProof/>
        </w:rPr>
        <w:t>3</w:t>
      </w:r>
      <w:r>
        <w:rPr>
          <w:noProof/>
        </w:rPr>
        <w:fldChar w:fldCharType="end"/>
      </w:r>
    </w:p>
    <w:p w14:paraId="5A4F1CBF" w14:textId="77777777" w:rsidR="003D013B" w:rsidRDefault="003D013B">
      <w:pPr>
        <w:pStyle w:val="TOC1"/>
        <w:rPr>
          <w:rFonts w:ascii="Times New Roman" w:hAnsi="Times New Roman" w:cs="Times New Roman"/>
          <w:noProof/>
          <w:sz w:val="24"/>
          <w:szCs w:val="24"/>
          <w:lang w:val="en-GB" w:eastAsia="en-GB"/>
        </w:rPr>
      </w:pPr>
      <w:r w:rsidRPr="00840AC4">
        <w:rPr>
          <w:noProof/>
        </w:rPr>
        <w:t>3</w:t>
      </w:r>
      <w:r>
        <w:rPr>
          <w:rFonts w:ascii="Times New Roman" w:hAnsi="Times New Roman" w:cs="Times New Roman"/>
          <w:noProof/>
          <w:sz w:val="24"/>
          <w:szCs w:val="24"/>
          <w:lang w:val="en-GB" w:eastAsia="en-GB"/>
        </w:rPr>
        <w:tab/>
      </w:r>
      <w:r>
        <w:rPr>
          <w:noProof/>
        </w:rPr>
        <w:t xml:space="preserve">Information In The </w:t>
      </w:r>
      <w:r w:rsidR="00B2686E">
        <w:rPr>
          <w:noProof/>
        </w:rPr>
        <w:t>Invitation to</w:t>
      </w:r>
      <w:r>
        <w:rPr>
          <w:noProof/>
        </w:rPr>
        <w:t>Tender</w:t>
      </w:r>
      <w:r>
        <w:rPr>
          <w:noProof/>
        </w:rPr>
        <w:tab/>
      </w:r>
      <w:r>
        <w:rPr>
          <w:noProof/>
        </w:rPr>
        <w:fldChar w:fldCharType="begin"/>
      </w:r>
      <w:r>
        <w:rPr>
          <w:noProof/>
        </w:rPr>
        <w:instrText xml:space="preserve"> PAGEREF _Toc246401017 \h </w:instrText>
      </w:r>
      <w:r>
        <w:rPr>
          <w:noProof/>
        </w:rPr>
      </w:r>
      <w:r>
        <w:rPr>
          <w:noProof/>
        </w:rPr>
        <w:fldChar w:fldCharType="separate"/>
      </w:r>
      <w:r w:rsidR="004C2E72">
        <w:rPr>
          <w:noProof/>
        </w:rPr>
        <w:t>3</w:t>
      </w:r>
      <w:r>
        <w:rPr>
          <w:noProof/>
        </w:rPr>
        <w:fldChar w:fldCharType="end"/>
      </w:r>
    </w:p>
    <w:p w14:paraId="280EA8AD" w14:textId="77777777" w:rsidR="003D013B" w:rsidRDefault="003D013B">
      <w:pPr>
        <w:pStyle w:val="TOC1"/>
        <w:rPr>
          <w:rFonts w:ascii="Times New Roman" w:hAnsi="Times New Roman" w:cs="Times New Roman"/>
          <w:noProof/>
          <w:sz w:val="24"/>
          <w:szCs w:val="24"/>
          <w:lang w:val="en-GB" w:eastAsia="en-GB"/>
        </w:rPr>
      </w:pPr>
      <w:r w:rsidRPr="00840AC4">
        <w:rPr>
          <w:noProof/>
        </w:rPr>
        <w:t>4</w:t>
      </w:r>
      <w:r>
        <w:rPr>
          <w:rFonts w:ascii="Times New Roman" w:hAnsi="Times New Roman" w:cs="Times New Roman"/>
          <w:noProof/>
          <w:sz w:val="24"/>
          <w:szCs w:val="24"/>
          <w:lang w:val="en-GB" w:eastAsia="en-GB"/>
        </w:rPr>
        <w:tab/>
      </w:r>
      <w:r>
        <w:rPr>
          <w:noProof/>
        </w:rPr>
        <w:t>Completion of Tender</w:t>
      </w:r>
      <w:r>
        <w:rPr>
          <w:noProof/>
        </w:rPr>
        <w:tab/>
      </w:r>
      <w:r>
        <w:rPr>
          <w:noProof/>
        </w:rPr>
        <w:fldChar w:fldCharType="begin"/>
      </w:r>
      <w:r>
        <w:rPr>
          <w:noProof/>
        </w:rPr>
        <w:instrText xml:space="preserve"> PAGEREF _Toc246401018 \h </w:instrText>
      </w:r>
      <w:r>
        <w:rPr>
          <w:noProof/>
        </w:rPr>
      </w:r>
      <w:r>
        <w:rPr>
          <w:noProof/>
        </w:rPr>
        <w:fldChar w:fldCharType="separate"/>
      </w:r>
      <w:r w:rsidR="004C2E72">
        <w:rPr>
          <w:noProof/>
        </w:rPr>
        <w:t>3</w:t>
      </w:r>
      <w:r>
        <w:rPr>
          <w:noProof/>
        </w:rPr>
        <w:fldChar w:fldCharType="end"/>
      </w:r>
    </w:p>
    <w:p w14:paraId="5569ADCB" w14:textId="77777777" w:rsidR="003D013B" w:rsidRDefault="003D013B">
      <w:pPr>
        <w:pStyle w:val="TOC1"/>
        <w:rPr>
          <w:rFonts w:ascii="Times New Roman" w:hAnsi="Times New Roman" w:cs="Times New Roman"/>
          <w:noProof/>
          <w:sz w:val="24"/>
          <w:szCs w:val="24"/>
          <w:lang w:val="en-GB" w:eastAsia="en-GB"/>
        </w:rPr>
      </w:pPr>
      <w:r w:rsidRPr="00840AC4">
        <w:rPr>
          <w:noProof/>
        </w:rPr>
        <w:t>5</w:t>
      </w:r>
      <w:r>
        <w:rPr>
          <w:rFonts w:ascii="Times New Roman" w:hAnsi="Times New Roman" w:cs="Times New Roman"/>
          <w:noProof/>
          <w:sz w:val="24"/>
          <w:szCs w:val="24"/>
          <w:lang w:val="en-GB" w:eastAsia="en-GB"/>
        </w:rPr>
        <w:tab/>
      </w:r>
      <w:r>
        <w:rPr>
          <w:noProof/>
        </w:rPr>
        <w:t>Return of Tenders</w:t>
      </w:r>
      <w:r>
        <w:rPr>
          <w:noProof/>
        </w:rPr>
        <w:tab/>
      </w:r>
      <w:r>
        <w:rPr>
          <w:noProof/>
        </w:rPr>
        <w:fldChar w:fldCharType="begin"/>
      </w:r>
      <w:r>
        <w:rPr>
          <w:noProof/>
        </w:rPr>
        <w:instrText xml:space="preserve"> PAGEREF _Toc246401019 \h </w:instrText>
      </w:r>
      <w:r>
        <w:rPr>
          <w:noProof/>
        </w:rPr>
      </w:r>
      <w:r>
        <w:rPr>
          <w:noProof/>
        </w:rPr>
        <w:fldChar w:fldCharType="separate"/>
      </w:r>
      <w:r w:rsidR="004C2E72">
        <w:rPr>
          <w:noProof/>
        </w:rPr>
        <w:t>5</w:t>
      </w:r>
      <w:r>
        <w:rPr>
          <w:noProof/>
        </w:rPr>
        <w:fldChar w:fldCharType="end"/>
      </w:r>
    </w:p>
    <w:p w14:paraId="523D2062" w14:textId="77777777" w:rsidR="003D013B" w:rsidRDefault="003D013B">
      <w:pPr>
        <w:pStyle w:val="TOC1"/>
        <w:rPr>
          <w:rFonts w:ascii="Times New Roman" w:hAnsi="Times New Roman" w:cs="Times New Roman"/>
          <w:noProof/>
          <w:sz w:val="24"/>
          <w:szCs w:val="24"/>
          <w:lang w:val="en-GB" w:eastAsia="en-GB"/>
        </w:rPr>
      </w:pPr>
      <w:r w:rsidRPr="00840AC4">
        <w:rPr>
          <w:noProof/>
        </w:rPr>
        <w:t>6</w:t>
      </w:r>
      <w:r>
        <w:rPr>
          <w:rFonts w:ascii="Times New Roman" w:hAnsi="Times New Roman" w:cs="Times New Roman"/>
          <w:noProof/>
          <w:sz w:val="24"/>
          <w:szCs w:val="24"/>
          <w:lang w:val="en-GB" w:eastAsia="en-GB"/>
        </w:rPr>
        <w:tab/>
      </w:r>
      <w:r>
        <w:rPr>
          <w:noProof/>
        </w:rPr>
        <w:t>Information and Queries</w:t>
      </w:r>
      <w:r>
        <w:rPr>
          <w:noProof/>
        </w:rPr>
        <w:tab/>
      </w:r>
      <w:r>
        <w:rPr>
          <w:noProof/>
        </w:rPr>
        <w:fldChar w:fldCharType="begin"/>
      </w:r>
      <w:r>
        <w:rPr>
          <w:noProof/>
        </w:rPr>
        <w:instrText xml:space="preserve"> PAGEREF _Toc246401020 \h </w:instrText>
      </w:r>
      <w:r>
        <w:rPr>
          <w:noProof/>
        </w:rPr>
      </w:r>
      <w:r>
        <w:rPr>
          <w:noProof/>
        </w:rPr>
        <w:fldChar w:fldCharType="separate"/>
      </w:r>
      <w:r w:rsidR="004C2E72">
        <w:rPr>
          <w:noProof/>
        </w:rPr>
        <w:t>6</w:t>
      </w:r>
      <w:r>
        <w:rPr>
          <w:noProof/>
        </w:rPr>
        <w:fldChar w:fldCharType="end"/>
      </w:r>
    </w:p>
    <w:p w14:paraId="0E102F10" w14:textId="77777777" w:rsidR="003D013B" w:rsidRDefault="003D013B">
      <w:pPr>
        <w:pStyle w:val="TOC1"/>
        <w:rPr>
          <w:rFonts w:ascii="Times New Roman" w:hAnsi="Times New Roman" w:cs="Times New Roman"/>
          <w:noProof/>
          <w:sz w:val="24"/>
          <w:szCs w:val="24"/>
          <w:lang w:val="en-GB" w:eastAsia="en-GB"/>
        </w:rPr>
      </w:pPr>
      <w:r w:rsidRPr="00840AC4">
        <w:rPr>
          <w:noProof/>
        </w:rPr>
        <w:t>7</w:t>
      </w:r>
      <w:r>
        <w:rPr>
          <w:rFonts w:ascii="Times New Roman" w:hAnsi="Times New Roman" w:cs="Times New Roman"/>
          <w:noProof/>
          <w:sz w:val="24"/>
          <w:szCs w:val="24"/>
          <w:lang w:val="en-GB" w:eastAsia="en-GB"/>
        </w:rPr>
        <w:tab/>
      </w:r>
      <w:r w:rsidR="00291F82">
        <w:rPr>
          <w:noProof/>
        </w:rPr>
        <w:t xml:space="preserve">Compliant </w:t>
      </w:r>
      <w:r>
        <w:rPr>
          <w:noProof/>
        </w:rPr>
        <w:t>Tenders</w:t>
      </w:r>
      <w:r>
        <w:rPr>
          <w:noProof/>
        </w:rPr>
        <w:tab/>
      </w:r>
      <w:r>
        <w:rPr>
          <w:noProof/>
        </w:rPr>
        <w:fldChar w:fldCharType="begin"/>
      </w:r>
      <w:r>
        <w:rPr>
          <w:noProof/>
        </w:rPr>
        <w:instrText xml:space="preserve"> PAGEREF _Toc246401021 \h </w:instrText>
      </w:r>
      <w:r>
        <w:rPr>
          <w:noProof/>
        </w:rPr>
      </w:r>
      <w:r>
        <w:rPr>
          <w:noProof/>
        </w:rPr>
        <w:fldChar w:fldCharType="separate"/>
      </w:r>
      <w:r w:rsidR="004C2E72">
        <w:rPr>
          <w:noProof/>
        </w:rPr>
        <w:t>6</w:t>
      </w:r>
      <w:r>
        <w:rPr>
          <w:noProof/>
        </w:rPr>
        <w:fldChar w:fldCharType="end"/>
      </w:r>
    </w:p>
    <w:p w14:paraId="1DEA3C07" w14:textId="77777777" w:rsidR="003D013B" w:rsidRDefault="003D013B">
      <w:pPr>
        <w:pStyle w:val="TOC1"/>
        <w:rPr>
          <w:rFonts w:ascii="Times New Roman" w:hAnsi="Times New Roman" w:cs="Times New Roman"/>
          <w:noProof/>
          <w:sz w:val="24"/>
          <w:szCs w:val="24"/>
          <w:lang w:val="en-GB" w:eastAsia="en-GB"/>
        </w:rPr>
      </w:pPr>
      <w:r w:rsidRPr="00840AC4">
        <w:rPr>
          <w:noProof/>
        </w:rPr>
        <w:t>8</w:t>
      </w:r>
      <w:r>
        <w:rPr>
          <w:rFonts w:ascii="Times New Roman" w:hAnsi="Times New Roman" w:cs="Times New Roman"/>
          <w:noProof/>
          <w:sz w:val="24"/>
          <w:szCs w:val="24"/>
          <w:lang w:val="en-GB" w:eastAsia="en-GB"/>
        </w:rPr>
        <w:tab/>
      </w:r>
      <w:r>
        <w:rPr>
          <w:noProof/>
        </w:rPr>
        <w:t>Modifications to/Withdrawal of Tenders</w:t>
      </w:r>
      <w:r>
        <w:rPr>
          <w:noProof/>
        </w:rPr>
        <w:tab/>
      </w:r>
      <w:r>
        <w:rPr>
          <w:noProof/>
        </w:rPr>
        <w:fldChar w:fldCharType="begin"/>
      </w:r>
      <w:r>
        <w:rPr>
          <w:noProof/>
        </w:rPr>
        <w:instrText xml:space="preserve"> PAGEREF _Toc246401022 \h </w:instrText>
      </w:r>
      <w:r>
        <w:rPr>
          <w:noProof/>
        </w:rPr>
      </w:r>
      <w:r>
        <w:rPr>
          <w:noProof/>
        </w:rPr>
        <w:fldChar w:fldCharType="separate"/>
      </w:r>
      <w:r w:rsidR="004C2E72">
        <w:rPr>
          <w:noProof/>
        </w:rPr>
        <w:t>7</w:t>
      </w:r>
      <w:r>
        <w:rPr>
          <w:noProof/>
        </w:rPr>
        <w:fldChar w:fldCharType="end"/>
      </w:r>
    </w:p>
    <w:p w14:paraId="3E0D8966" w14:textId="77777777" w:rsidR="003D013B" w:rsidRDefault="003D013B">
      <w:pPr>
        <w:pStyle w:val="TOC1"/>
        <w:rPr>
          <w:rFonts w:ascii="Times New Roman" w:hAnsi="Times New Roman" w:cs="Times New Roman"/>
          <w:noProof/>
          <w:sz w:val="24"/>
          <w:szCs w:val="24"/>
          <w:lang w:val="en-GB" w:eastAsia="en-GB"/>
        </w:rPr>
      </w:pPr>
      <w:r w:rsidRPr="00840AC4">
        <w:rPr>
          <w:noProof/>
        </w:rPr>
        <w:t>9</w:t>
      </w:r>
      <w:r>
        <w:rPr>
          <w:rFonts w:ascii="Times New Roman" w:hAnsi="Times New Roman" w:cs="Times New Roman"/>
          <w:noProof/>
          <w:sz w:val="24"/>
          <w:szCs w:val="24"/>
          <w:lang w:val="en-GB" w:eastAsia="en-GB"/>
        </w:rPr>
        <w:tab/>
      </w:r>
      <w:r>
        <w:rPr>
          <w:noProof/>
        </w:rPr>
        <w:t>Examination of Location</w:t>
      </w:r>
      <w:r>
        <w:rPr>
          <w:noProof/>
        </w:rPr>
        <w:tab/>
      </w:r>
      <w:r>
        <w:rPr>
          <w:noProof/>
        </w:rPr>
        <w:fldChar w:fldCharType="begin"/>
      </w:r>
      <w:r>
        <w:rPr>
          <w:noProof/>
        </w:rPr>
        <w:instrText xml:space="preserve"> PAGEREF _Toc246401023 \h </w:instrText>
      </w:r>
      <w:r>
        <w:rPr>
          <w:noProof/>
        </w:rPr>
      </w:r>
      <w:r>
        <w:rPr>
          <w:noProof/>
        </w:rPr>
        <w:fldChar w:fldCharType="separate"/>
      </w:r>
      <w:r w:rsidR="004C2E72">
        <w:rPr>
          <w:noProof/>
        </w:rPr>
        <w:t>7</w:t>
      </w:r>
      <w:r>
        <w:rPr>
          <w:noProof/>
        </w:rPr>
        <w:fldChar w:fldCharType="end"/>
      </w:r>
    </w:p>
    <w:p w14:paraId="285CD204" w14:textId="77777777" w:rsidR="003D013B" w:rsidRDefault="003D013B">
      <w:pPr>
        <w:pStyle w:val="TOC1"/>
        <w:rPr>
          <w:rFonts w:ascii="Times New Roman" w:hAnsi="Times New Roman" w:cs="Times New Roman"/>
          <w:noProof/>
          <w:sz w:val="24"/>
          <w:szCs w:val="24"/>
          <w:lang w:val="en-GB" w:eastAsia="en-GB"/>
        </w:rPr>
      </w:pPr>
      <w:r w:rsidRPr="00840AC4">
        <w:rPr>
          <w:noProof/>
        </w:rPr>
        <w:t>10</w:t>
      </w:r>
      <w:r>
        <w:rPr>
          <w:rFonts w:ascii="Times New Roman" w:hAnsi="Times New Roman" w:cs="Times New Roman"/>
          <w:noProof/>
          <w:sz w:val="24"/>
          <w:szCs w:val="24"/>
          <w:lang w:val="en-GB" w:eastAsia="en-GB"/>
        </w:rPr>
        <w:tab/>
      </w:r>
      <w:r>
        <w:rPr>
          <w:noProof/>
        </w:rPr>
        <w:t>Evaluation and Opening of Tenders</w:t>
      </w:r>
      <w:r>
        <w:rPr>
          <w:noProof/>
        </w:rPr>
        <w:tab/>
      </w:r>
      <w:r>
        <w:rPr>
          <w:noProof/>
        </w:rPr>
        <w:fldChar w:fldCharType="begin"/>
      </w:r>
      <w:r>
        <w:rPr>
          <w:noProof/>
        </w:rPr>
        <w:instrText xml:space="preserve"> PAGEREF _Toc246401024 \h </w:instrText>
      </w:r>
      <w:r>
        <w:rPr>
          <w:noProof/>
        </w:rPr>
      </w:r>
      <w:r>
        <w:rPr>
          <w:noProof/>
        </w:rPr>
        <w:fldChar w:fldCharType="separate"/>
      </w:r>
      <w:r w:rsidR="004C2E72">
        <w:rPr>
          <w:noProof/>
        </w:rPr>
        <w:t>7</w:t>
      </w:r>
      <w:r>
        <w:rPr>
          <w:noProof/>
        </w:rPr>
        <w:fldChar w:fldCharType="end"/>
      </w:r>
    </w:p>
    <w:p w14:paraId="0BF1B3A1" w14:textId="77777777" w:rsidR="003D013B" w:rsidRDefault="003D013B">
      <w:pPr>
        <w:pStyle w:val="TOC1"/>
        <w:rPr>
          <w:rFonts w:ascii="Times New Roman" w:hAnsi="Times New Roman" w:cs="Times New Roman"/>
          <w:noProof/>
          <w:sz w:val="24"/>
          <w:szCs w:val="24"/>
          <w:lang w:val="en-GB" w:eastAsia="en-GB"/>
        </w:rPr>
      </w:pPr>
      <w:r w:rsidRPr="00840AC4">
        <w:rPr>
          <w:noProof/>
        </w:rPr>
        <w:t>11</w:t>
      </w:r>
      <w:r>
        <w:rPr>
          <w:rFonts w:ascii="Times New Roman" w:hAnsi="Times New Roman" w:cs="Times New Roman"/>
          <w:noProof/>
          <w:sz w:val="24"/>
          <w:szCs w:val="24"/>
          <w:lang w:val="en-GB" w:eastAsia="en-GB"/>
        </w:rPr>
        <w:tab/>
      </w:r>
      <w:r>
        <w:rPr>
          <w:noProof/>
        </w:rPr>
        <w:t>Award of Contract</w:t>
      </w:r>
      <w:r>
        <w:rPr>
          <w:noProof/>
        </w:rPr>
        <w:tab/>
      </w:r>
      <w:r>
        <w:rPr>
          <w:noProof/>
        </w:rPr>
        <w:fldChar w:fldCharType="begin"/>
      </w:r>
      <w:r>
        <w:rPr>
          <w:noProof/>
        </w:rPr>
        <w:instrText xml:space="preserve"> PAGEREF _Toc246401025 \h </w:instrText>
      </w:r>
      <w:r>
        <w:rPr>
          <w:noProof/>
        </w:rPr>
      </w:r>
      <w:r>
        <w:rPr>
          <w:noProof/>
        </w:rPr>
        <w:fldChar w:fldCharType="separate"/>
      </w:r>
      <w:r w:rsidR="004C2E72">
        <w:rPr>
          <w:noProof/>
        </w:rPr>
        <w:t>8</w:t>
      </w:r>
      <w:r>
        <w:rPr>
          <w:noProof/>
        </w:rPr>
        <w:fldChar w:fldCharType="end"/>
      </w:r>
    </w:p>
    <w:p w14:paraId="5284E89A" w14:textId="77777777" w:rsidR="003D013B" w:rsidRDefault="003D013B">
      <w:pPr>
        <w:pStyle w:val="TOC1"/>
        <w:rPr>
          <w:rFonts w:ascii="Times New Roman" w:hAnsi="Times New Roman" w:cs="Times New Roman"/>
          <w:noProof/>
          <w:sz w:val="24"/>
          <w:szCs w:val="24"/>
          <w:lang w:val="en-GB" w:eastAsia="en-GB"/>
        </w:rPr>
      </w:pPr>
      <w:r w:rsidRPr="00840AC4">
        <w:rPr>
          <w:noProof/>
        </w:rPr>
        <w:t>12</w:t>
      </w:r>
      <w:r>
        <w:rPr>
          <w:rFonts w:ascii="Times New Roman" w:hAnsi="Times New Roman" w:cs="Times New Roman"/>
          <w:noProof/>
          <w:sz w:val="24"/>
          <w:szCs w:val="24"/>
          <w:lang w:val="en-GB" w:eastAsia="en-GB"/>
        </w:rPr>
        <w:tab/>
      </w:r>
      <w:r>
        <w:rPr>
          <w:noProof/>
        </w:rPr>
        <w:t>Security and Compliance</w:t>
      </w:r>
      <w:r>
        <w:rPr>
          <w:noProof/>
        </w:rPr>
        <w:tab/>
      </w:r>
      <w:r>
        <w:rPr>
          <w:noProof/>
        </w:rPr>
        <w:fldChar w:fldCharType="begin"/>
      </w:r>
      <w:r>
        <w:rPr>
          <w:noProof/>
        </w:rPr>
        <w:instrText xml:space="preserve"> PAGEREF _Toc246401026 \h </w:instrText>
      </w:r>
      <w:r>
        <w:rPr>
          <w:noProof/>
        </w:rPr>
      </w:r>
      <w:r>
        <w:rPr>
          <w:noProof/>
        </w:rPr>
        <w:fldChar w:fldCharType="separate"/>
      </w:r>
      <w:r w:rsidR="004C2E72">
        <w:rPr>
          <w:noProof/>
        </w:rPr>
        <w:t>10</w:t>
      </w:r>
      <w:r>
        <w:rPr>
          <w:noProof/>
        </w:rPr>
        <w:fldChar w:fldCharType="end"/>
      </w:r>
    </w:p>
    <w:p w14:paraId="4FDC2FDD" w14:textId="77777777" w:rsidR="003D013B" w:rsidRDefault="003D013B">
      <w:pPr>
        <w:pStyle w:val="TOC1"/>
        <w:rPr>
          <w:rFonts w:ascii="Times New Roman" w:hAnsi="Times New Roman" w:cs="Times New Roman"/>
          <w:noProof/>
          <w:sz w:val="24"/>
          <w:szCs w:val="24"/>
          <w:lang w:val="en-GB" w:eastAsia="en-GB"/>
        </w:rPr>
      </w:pPr>
      <w:r w:rsidRPr="00840AC4">
        <w:rPr>
          <w:noProof/>
        </w:rPr>
        <w:t>13</w:t>
      </w:r>
      <w:r>
        <w:rPr>
          <w:rFonts w:ascii="Times New Roman" w:hAnsi="Times New Roman" w:cs="Times New Roman"/>
          <w:noProof/>
          <w:sz w:val="24"/>
          <w:szCs w:val="24"/>
          <w:lang w:val="en-GB" w:eastAsia="en-GB"/>
        </w:rPr>
        <w:tab/>
      </w:r>
      <w:r>
        <w:rPr>
          <w:noProof/>
        </w:rPr>
        <w:t>Prompt Payment Of Accounts</w:t>
      </w:r>
      <w:r>
        <w:rPr>
          <w:noProof/>
        </w:rPr>
        <w:tab/>
      </w:r>
      <w:r>
        <w:rPr>
          <w:noProof/>
        </w:rPr>
        <w:fldChar w:fldCharType="begin"/>
      </w:r>
      <w:r>
        <w:rPr>
          <w:noProof/>
        </w:rPr>
        <w:instrText xml:space="preserve"> PAGEREF _Toc246401027 \h </w:instrText>
      </w:r>
      <w:r>
        <w:rPr>
          <w:noProof/>
        </w:rPr>
      </w:r>
      <w:r>
        <w:rPr>
          <w:noProof/>
        </w:rPr>
        <w:fldChar w:fldCharType="separate"/>
      </w:r>
      <w:r w:rsidR="004C2E72">
        <w:rPr>
          <w:noProof/>
        </w:rPr>
        <w:t>10</w:t>
      </w:r>
      <w:r>
        <w:rPr>
          <w:noProof/>
        </w:rPr>
        <w:fldChar w:fldCharType="end"/>
      </w:r>
    </w:p>
    <w:p w14:paraId="4D251BE8" w14:textId="77777777" w:rsidR="00E50E49" w:rsidRPr="00E50E49" w:rsidRDefault="00E50E49" w:rsidP="00E50E49">
      <w:pPr>
        <w:pStyle w:val="TOC1"/>
        <w:rPr>
          <w:rFonts w:ascii="Times New Roman" w:hAnsi="Times New Roman" w:cs="Times New Roman"/>
          <w:noProof/>
          <w:sz w:val="24"/>
          <w:szCs w:val="24"/>
          <w:lang w:val="en-GB" w:eastAsia="en-GB"/>
        </w:rPr>
      </w:pPr>
      <w:r w:rsidRPr="00840AC4">
        <w:rPr>
          <w:noProof/>
        </w:rPr>
        <w:t>14</w:t>
      </w:r>
      <w:r>
        <w:rPr>
          <w:rFonts w:ascii="Times New Roman" w:hAnsi="Times New Roman" w:cs="Times New Roman"/>
          <w:noProof/>
          <w:sz w:val="24"/>
          <w:szCs w:val="24"/>
          <w:lang w:val="en-GB" w:eastAsia="en-GB"/>
        </w:rPr>
        <w:tab/>
      </w:r>
      <w:r w:rsidR="00612288">
        <w:rPr>
          <w:noProof/>
        </w:rPr>
        <w:t>Freedom</w:t>
      </w:r>
      <w:r>
        <w:rPr>
          <w:noProof/>
        </w:rPr>
        <w:t xml:space="preserve"> of Information</w:t>
      </w:r>
      <w:r>
        <w:rPr>
          <w:noProof/>
        </w:rPr>
        <w:tab/>
      </w:r>
      <w:r>
        <w:rPr>
          <w:noProof/>
        </w:rPr>
        <w:fldChar w:fldCharType="begin"/>
      </w:r>
      <w:r>
        <w:rPr>
          <w:noProof/>
        </w:rPr>
        <w:instrText xml:space="preserve"> PAGEREF _Toc246401028 \h </w:instrText>
      </w:r>
      <w:r>
        <w:rPr>
          <w:noProof/>
        </w:rPr>
      </w:r>
      <w:r>
        <w:rPr>
          <w:noProof/>
        </w:rPr>
        <w:fldChar w:fldCharType="separate"/>
      </w:r>
      <w:r>
        <w:rPr>
          <w:noProof/>
        </w:rPr>
        <w:t>10</w:t>
      </w:r>
      <w:r>
        <w:rPr>
          <w:noProof/>
        </w:rPr>
        <w:fldChar w:fldCharType="end"/>
      </w:r>
    </w:p>
    <w:p w14:paraId="23AC7F54" w14:textId="77777777" w:rsidR="003D013B" w:rsidRDefault="00E50E49">
      <w:pPr>
        <w:pStyle w:val="TOC1"/>
        <w:rPr>
          <w:rFonts w:ascii="Times New Roman" w:hAnsi="Times New Roman" w:cs="Times New Roman"/>
          <w:noProof/>
          <w:sz w:val="24"/>
          <w:szCs w:val="24"/>
          <w:lang w:val="en-GB" w:eastAsia="en-GB"/>
        </w:rPr>
      </w:pPr>
      <w:r>
        <w:rPr>
          <w:noProof/>
        </w:rPr>
        <w:t>15</w:t>
      </w:r>
      <w:r w:rsidR="003D013B">
        <w:rPr>
          <w:rFonts w:ascii="Times New Roman" w:hAnsi="Times New Roman" w:cs="Times New Roman"/>
          <w:noProof/>
          <w:sz w:val="24"/>
          <w:szCs w:val="24"/>
          <w:lang w:val="en-GB" w:eastAsia="en-GB"/>
        </w:rPr>
        <w:tab/>
      </w:r>
      <w:r w:rsidR="002F4352">
        <w:rPr>
          <w:noProof/>
        </w:rPr>
        <w:t>Checklist of Information</w:t>
      </w:r>
      <w:r w:rsidR="003D013B">
        <w:rPr>
          <w:noProof/>
        </w:rPr>
        <w:tab/>
      </w:r>
      <w:r w:rsidR="003D013B">
        <w:rPr>
          <w:noProof/>
        </w:rPr>
        <w:fldChar w:fldCharType="begin"/>
      </w:r>
      <w:r w:rsidR="003D013B">
        <w:rPr>
          <w:noProof/>
        </w:rPr>
        <w:instrText xml:space="preserve"> PAGEREF _Toc246401028 \h </w:instrText>
      </w:r>
      <w:r w:rsidR="003D013B">
        <w:rPr>
          <w:noProof/>
        </w:rPr>
      </w:r>
      <w:r w:rsidR="003D013B">
        <w:rPr>
          <w:noProof/>
        </w:rPr>
        <w:fldChar w:fldCharType="separate"/>
      </w:r>
      <w:r w:rsidR="004C2E72">
        <w:rPr>
          <w:noProof/>
        </w:rPr>
        <w:t>10</w:t>
      </w:r>
      <w:r w:rsidR="003D013B">
        <w:rPr>
          <w:noProof/>
        </w:rPr>
        <w:fldChar w:fldCharType="end"/>
      </w:r>
    </w:p>
    <w:p w14:paraId="2B9D9082" w14:textId="77777777" w:rsidR="004D5968" w:rsidRDefault="00E50E49" w:rsidP="00D478BE">
      <w:pPr>
        <w:pStyle w:val="TOC1"/>
        <w:rPr>
          <w:noProof/>
        </w:rPr>
      </w:pPr>
      <w:r>
        <w:rPr>
          <w:noProof/>
        </w:rPr>
        <w:t>16</w:t>
      </w:r>
      <w:r w:rsidR="004D5968">
        <w:rPr>
          <w:rFonts w:ascii="Times New Roman" w:hAnsi="Times New Roman" w:cs="Times New Roman"/>
          <w:noProof/>
          <w:sz w:val="24"/>
          <w:szCs w:val="24"/>
          <w:lang w:val="en-GB" w:eastAsia="en-GB"/>
        </w:rPr>
        <w:tab/>
      </w:r>
      <w:r w:rsidR="004D5968">
        <w:rPr>
          <w:noProof/>
        </w:rPr>
        <w:t>Governing Law and Jurisdiction</w:t>
      </w:r>
      <w:r w:rsidR="004D5968">
        <w:rPr>
          <w:noProof/>
        </w:rPr>
        <w:tab/>
      </w:r>
      <w:r>
        <w:rPr>
          <w:noProof/>
        </w:rPr>
        <w:t>11</w:t>
      </w:r>
    </w:p>
    <w:p w14:paraId="56BDA0A5" w14:textId="77777777" w:rsidR="003D013B" w:rsidRDefault="003D013B">
      <w:pPr>
        <w:pStyle w:val="TOC1"/>
        <w:rPr>
          <w:rFonts w:ascii="Times New Roman" w:hAnsi="Times New Roman" w:cs="Times New Roman"/>
          <w:noProof/>
          <w:sz w:val="24"/>
          <w:szCs w:val="24"/>
          <w:lang w:val="en-GB" w:eastAsia="en-GB"/>
        </w:rPr>
      </w:pPr>
      <w:r>
        <w:rPr>
          <w:noProof/>
        </w:rPr>
        <w:t>Tender Form</w:t>
      </w:r>
      <w:r>
        <w:rPr>
          <w:noProof/>
        </w:rPr>
        <w:tab/>
      </w:r>
      <w:r>
        <w:rPr>
          <w:noProof/>
        </w:rPr>
        <w:fldChar w:fldCharType="begin"/>
      </w:r>
      <w:r>
        <w:rPr>
          <w:noProof/>
        </w:rPr>
        <w:instrText xml:space="preserve"> PAGEREF _Toc246401029 \h </w:instrText>
      </w:r>
      <w:r>
        <w:rPr>
          <w:noProof/>
        </w:rPr>
      </w:r>
      <w:r>
        <w:rPr>
          <w:noProof/>
        </w:rPr>
        <w:fldChar w:fldCharType="separate"/>
      </w:r>
      <w:r w:rsidR="004C2E72">
        <w:rPr>
          <w:noProof/>
        </w:rPr>
        <w:t>12</w:t>
      </w:r>
      <w:r>
        <w:rPr>
          <w:noProof/>
        </w:rPr>
        <w:fldChar w:fldCharType="end"/>
      </w:r>
    </w:p>
    <w:p w14:paraId="43C8B67A" w14:textId="77777777" w:rsidR="003D013B" w:rsidRDefault="003D013B">
      <w:pPr>
        <w:pStyle w:val="TOC2"/>
        <w:rPr>
          <w:rFonts w:ascii="Times New Roman" w:hAnsi="Times New Roman" w:cs="Times New Roman"/>
          <w:noProof/>
          <w:sz w:val="24"/>
          <w:szCs w:val="24"/>
          <w:lang w:val="en-GB" w:eastAsia="en-GB"/>
        </w:rPr>
      </w:pPr>
      <w:r>
        <w:rPr>
          <w:noProof/>
        </w:rPr>
        <w:t xml:space="preserve">Tender for </w:t>
      </w:r>
      <w:r w:rsidR="005D51B8">
        <w:rPr>
          <w:noProof/>
        </w:rPr>
        <w:t xml:space="preserve">Single Provider Framework Agreement </w:t>
      </w:r>
      <w:r>
        <w:rPr>
          <w:noProof/>
        </w:rPr>
        <w:t>for Services</w:t>
      </w:r>
      <w:r>
        <w:rPr>
          <w:noProof/>
        </w:rPr>
        <w:tab/>
      </w:r>
      <w:r>
        <w:rPr>
          <w:noProof/>
        </w:rPr>
        <w:fldChar w:fldCharType="begin"/>
      </w:r>
      <w:r>
        <w:rPr>
          <w:noProof/>
        </w:rPr>
        <w:instrText xml:space="preserve"> PAGEREF _Toc246401030 \h </w:instrText>
      </w:r>
      <w:r>
        <w:rPr>
          <w:noProof/>
        </w:rPr>
      </w:r>
      <w:r>
        <w:rPr>
          <w:noProof/>
        </w:rPr>
        <w:fldChar w:fldCharType="separate"/>
      </w:r>
      <w:r w:rsidR="004C2E72">
        <w:rPr>
          <w:noProof/>
        </w:rPr>
        <w:t>12</w:t>
      </w:r>
      <w:r>
        <w:rPr>
          <w:noProof/>
        </w:rPr>
        <w:fldChar w:fldCharType="end"/>
      </w:r>
    </w:p>
    <w:p w14:paraId="060D4CAD" w14:textId="77777777" w:rsidR="003D013B" w:rsidRDefault="003D013B">
      <w:pPr>
        <w:pStyle w:val="TOC1"/>
        <w:rPr>
          <w:rFonts w:ascii="Times New Roman" w:hAnsi="Times New Roman" w:cs="Times New Roman"/>
          <w:noProof/>
          <w:sz w:val="24"/>
          <w:szCs w:val="24"/>
          <w:lang w:val="en-GB" w:eastAsia="en-GB"/>
        </w:rPr>
      </w:pPr>
      <w:r>
        <w:rPr>
          <w:noProof/>
        </w:rPr>
        <w:t>Schedule 1</w:t>
      </w:r>
      <w:r>
        <w:rPr>
          <w:noProof/>
        </w:rPr>
        <w:tab/>
      </w:r>
      <w:r>
        <w:rPr>
          <w:noProof/>
        </w:rPr>
        <w:fldChar w:fldCharType="begin"/>
      </w:r>
      <w:r>
        <w:rPr>
          <w:noProof/>
        </w:rPr>
        <w:instrText xml:space="preserve"> PAGEREF _Toc246401031 \h </w:instrText>
      </w:r>
      <w:r>
        <w:rPr>
          <w:noProof/>
        </w:rPr>
      </w:r>
      <w:r>
        <w:rPr>
          <w:noProof/>
        </w:rPr>
        <w:fldChar w:fldCharType="separate"/>
      </w:r>
      <w:r w:rsidR="004C2E72">
        <w:rPr>
          <w:noProof/>
        </w:rPr>
        <w:t>16</w:t>
      </w:r>
      <w:r>
        <w:rPr>
          <w:noProof/>
        </w:rPr>
        <w:fldChar w:fldCharType="end"/>
      </w:r>
    </w:p>
    <w:p w14:paraId="474340F8" w14:textId="77777777" w:rsidR="003D013B" w:rsidRDefault="003D013B">
      <w:pPr>
        <w:pStyle w:val="TOC2"/>
        <w:rPr>
          <w:rFonts w:ascii="Times New Roman" w:hAnsi="Times New Roman" w:cs="Times New Roman"/>
          <w:noProof/>
          <w:sz w:val="24"/>
          <w:szCs w:val="24"/>
          <w:lang w:val="en-GB" w:eastAsia="en-GB"/>
        </w:rPr>
      </w:pPr>
      <w:r>
        <w:rPr>
          <w:noProof/>
        </w:rPr>
        <w:t>Information To Be Supplied With Tender As Required By Conditions Of Tendering</w:t>
      </w:r>
      <w:r>
        <w:rPr>
          <w:noProof/>
        </w:rPr>
        <w:tab/>
      </w:r>
      <w:r>
        <w:rPr>
          <w:noProof/>
        </w:rPr>
        <w:fldChar w:fldCharType="begin"/>
      </w:r>
      <w:r>
        <w:rPr>
          <w:noProof/>
        </w:rPr>
        <w:instrText xml:space="preserve"> PAGEREF _Toc246401032 \h </w:instrText>
      </w:r>
      <w:r>
        <w:rPr>
          <w:noProof/>
        </w:rPr>
      </w:r>
      <w:r>
        <w:rPr>
          <w:noProof/>
        </w:rPr>
        <w:fldChar w:fldCharType="separate"/>
      </w:r>
      <w:r w:rsidR="004C2E72">
        <w:rPr>
          <w:noProof/>
        </w:rPr>
        <w:t>16</w:t>
      </w:r>
      <w:r>
        <w:rPr>
          <w:noProof/>
        </w:rPr>
        <w:fldChar w:fldCharType="end"/>
      </w:r>
    </w:p>
    <w:p w14:paraId="7A2045CE" w14:textId="77777777" w:rsidR="003D013B" w:rsidRDefault="003D013B">
      <w:pPr>
        <w:pStyle w:val="TOC1"/>
        <w:rPr>
          <w:rFonts w:ascii="Times New Roman" w:hAnsi="Times New Roman" w:cs="Times New Roman"/>
          <w:noProof/>
          <w:sz w:val="24"/>
          <w:szCs w:val="24"/>
          <w:lang w:val="en-GB" w:eastAsia="en-GB"/>
        </w:rPr>
      </w:pPr>
      <w:r>
        <w:rPr>
          <w:noProof/>
        </w:rPr>
        <w:t>Schedule 2</w:t>
      </w:r>
      <w:r>
        <w:rPr>
          <w:noProof/>
        </w:rPr>
        <w:tab/>
      </w:r>
      <w:r>
        <w:rPr>
          <w:noProof/>
        </w:rPr>
        <w:fldChar w:fldCharType="begin"/>
      </w:r>
      <w:r>
        <w:rPr>
          <w:noProof/>
        </w:rPr>
        <w:instrText xml:space="preserve"> PAGEREF _Toc246401033 \h </w:instrText>
      </w:r>
      <w:r>
        <w:rPr>
          <w:noProof/>
        </w:rPr>
      </w:r>
      <w:r>
        <w:rPr>
          <w:noProof/>
        </w:rPr>
        <w:fldChar w:fldCharType="separate"/>
      </w:r>
      <w:r w:rsidR="004C2E72">
        <w:rPr>
          <w:noProof/>
        </w:rPr>
        <w:t>17</w:t>
      </w:r>
      <w:r>
        <w:rPr>
          <w:noProof/>
        </w:rPr>
        <w:fldChar w:fldCharType="end"/>
      </w:r>
    </w:p>
    <w:p w14:paraId="4322D643" w14:textId="77777777" w:rsidR="003D013B" w:rsidRDefault="003D013B">
      <w:pPr>
        <w:pStyle w:val="TOC2"/>
        <w:rPr>
          <w:rFonts w:ascii="Times New Roman" w:hAnsi="Times New Roman" w:cs="Times New Roman"/>
          <w:noProof/>
          <w:sz w:val="24"/>
          <w:szCs w:val="24"/>
          <w:lang w:val="en-GB" w:eastAsia="en-GB"/>
        </w:rPr>
      </w:pPr>
      <w:r>
        <w:rPr>
          <w:noProof/>
        </w:rPr>
        <w:t>Insurance Questionnaire</w:t>
      </w:r>
      <w:r>
        <w:rPr>
          <w:noProof/>
        </w:rPr>
        <w:tab/>
      </w:r>
      <w:r>
        <w:rPr>
          <w:noProof/>
        </w:rPr>
        <w:fldChar w:fldCharType="begin"/>
      </w:r>
      <w:r>
        <w:rPr>
          <w:noProof/>
        </w:rPr>
        <w:instrText xml:space="preserve"> PAGEREF _Toc246401034 \h </w:instrText>
      </w:r>
      <w:r>
        <w:rPr>
          <w:noProof/>
        </w:rPr>
      </w:r>
      <w:r>
        <w:rPr>
          <w:noProof/>
        </w:rPr>
        <w:fldChar w:fldCharType="separate"/>
      </w:r>
      <w:r w:rsidR="004C2E72">
        <w:rPr>
          <w:noProof/>
        </w:rPr>
        <w:t>17</w:t>
      </w:r>
      <w:r>
        <w:rPr>
          <w:noProof/>
        </w:rPr>
        <w:fldChar w:fldCharType="end"/>
      </w:r>
    </w:p>
    <w:p w14:paraId="2A82ADDF" w14:textId="77777777" w:rsidR="003D013B" w:rsidRDefault="003D013B">
      <w:pPr>
        <w:pStyle w:val="TOC1"/>
        <w:rPr>
          <w:rFonts w:ascii="Times New Roman" w:hAnsi="Times New Roman" w:cs="Times New Roman"/>
          <w:noProof/>
          <w:sz w:val="24"/>
          <w:szCs w:val="24"/>
          <w:lang w:val="en-GB" w:eastAsia="en-GB"/>
        </w:rPr>
      </w:pPr>
      <w:r>
        <w:rPr>
          <w:noProof/>
        </w:rPr>
        <w:t>Schedule 3</w:t>
      </w:r>
      <w:r>
        <w:rPr>
          <w:noProof/>
        </w:rPr>
        <w:tab/>
      </w:r>
      <w:r>
        <w:rPr>
          <w:noProof/>
        </w:rPr>
        <w:fldChar w:fldCharType="begin"/>
      </w:r>
      <w:r>
        <w:rPr>
          <w:noProof/>
        </w:rPr>
        <w:instrText xml:space="preserve"> PAGEREF _Toc246401035 \h </w:instrText>
      </w:r>
      <w:r>
        <w:rPr>
          <w:noProof/>
        </w:rPr>
      </w:r>
      <w:r>
        <w:rPr>
          <w:noProof/>
        </w:rPr>
        <w:fldChar w:fldCharType="separate"/>
      </w:r>
      <w:r w:rsidR="004C2E72">
        <w:rPr>
          <w:noProof/>
        </w:rPr>
        <w:t>18</w:t>
      </w:r>
      <w:r>
        <w:rPr>
          <w:noProof/>
        </w:rPr>
        <w:fldChar w:fldCharType="end"/>
      </w:r>
    </w:p>
    <w:p w14:paraId="7254FC35" w14:textId="77777777" w:rsidR="003D013B" w:rsidRDefault="003D013B">
      <w:pPr>
        <w:pStyle w:val="TOC2"/>
        <w:rPr>
          <w:rFonts w:ascii="Times New Roman" w:hAnsi="Times New Roman" w:cs="Times New Roman"/>
          <w:noProof/>
          <w:sz w:val="24"/>
          <w:szCs w:val="24"/>
          <w:lang w:val="en-GB" w:eastAsia="en-GB"/>
        </w:rPr>
      </w:pPr>
      <w:r>
        <w:rPr>
          <w:noProof/>
        </w:rPr>
        <w:t>Declaration of Conflicts</w:t>
      </w:r>
      <w:r>
        <w:rPr>
          <w:noProof/>
        </w:rPr>
        <w:tab/>
      </w:r>
      <w:r>
        <w:rPr>
          <w:noProof/>
        </w:rPr>
        <w:fldChar w:fldCharType="begin"/>
      </w:r>
      <w:r>
        <w:rPr>
          <w:noProof/>
        </w:rPr>
        <w:instrText xml:space="preserve"> PAGEREF _Toc246401036 \h </w:instrText>
      </w:r>
      <w:r>
        <w:rPr>
          <w:noProof/>
        </w:rPr>
      </w:r>
      <w:r>
        <w:rPr>
          <w:noProof/>
        </w:rPr>
        <w:fldChar w:fldCharType="separate"/>
      </w:r>
      <w:r w:rsidR="004C2E72">
        <w:rPr>
          <w:noProof/>
        </w:rPr>
        <w:t>18</w:t>
      </w:r>
      <w:r>
        <w:rPr>
          <w:noProof/>
        </w:rPr>
        <w:fldChar w:fldCharType="end"/>
      </w:r>
    </w:p>
    <w:p w14:paraId="415C5FEF" w14:textId="77777777" w:rsidR="003D013B" w:rsidRDefault="003D013B">
      <w:pPr>
        <w:pStyle w:val="TOC1"/>
        <w:rPr>
          <w:rFonts w:ascii="Times New Roman" w:hAnsi="Times New Roman" w:cs="Times New Roman"/>
          <w:noProof/>
          <w:sz w:val="24"/>
          <w:szCs w:val="24"/>
          <w:lang w:val="en-GB" w:eastAsia="en-GB"/>
        </w:rPr>
      </w:pPr>
      <w:r>
        <w:rPr>
          <w:noProof/>
        </w:rPr>
        <w:t>Schedule 4</w:t>
      </w:r>
      <w:r>
        <w:rPr>
          <w:noProof/>
        </w:rPr>
        <w:tab/>
      </w:r>
      <w:r>
        <w:rPr>
          <w:noProof/>
        </w:rPr>
        <w:fldChar w:fldCharType="begin"/>
      </w:r>
      <w:r>
        <w:rPr>
          <w:noProof/>
        </w:rPr>
        <w:instrText xml:space="preserve"> PAGEREF _Toc246401037 \h </w:instrText>
      </w:r>
      <w:r>
        <w:rPr>
          <w:noProof/>
        </w:rPr>
      </w:r>
      <w:r>
        <w:rPr>
          <w:noProof/>
        </w:rPr>
        <w:fldChar w:fldCharType="separate"/>
      </w:r>
      <w:r w:rsidR="004C2E72">
        <w:rPr>
          <w:noProof/>
        </w:rPr>
        <w:t>19</w:t>
      </w:r>
      <w:r>
        <w:rPr>
          <w:noProof/>
        </w:rPr>
        <w:fldChar w:fldCharType="end"/>
      </w:r>
    </w:p>
    <w:p w14:paraId="0FD93635" w14:textId="77777777" w:rsidR="003D013B" w:rsidRDefault="003D013B">
      <w:pPr>
        <w:pStyle w:val="TOC2"/>
        <w:rPr>
          <w:rFonts w:ascii="Times New Roman" w:hAnsi="Times New Roman" w:cs="Times New Roman"/>
          <w:noProof/>
          <w:sz w:val="24"/>
          <w:szCs w:val="24"/>
          <w:lang w:val="en-GB" w:eastAsia="en-GB"/>
        </w:rPr>
      </w:pPr>
      <w:r>
        <w:rPr>
          <w:noProof/>
        </w:rPr>
        <w:t>Return of Tenders/Information and Queries</w:t>
      </w:r>
      <w:r>
        <w:rPr>
          <w:noProof/>
        </w:rPr>
        <w:tab/>
      </w:r>
      <w:r>
        <w:rPr>
          <w:noProof/>
        </w:rPr>
        <w:fldChar w:fldCharType="begin"/>
      </w:r>
      <w:r>
        <w:rPr>
          <w:noProof/>
        </w:rPr>
        <w:instrText xml:space="preserve"> PAGEREF _Toc246401038 \h </w:instrText>
      </w:r>
      <w:r>
        <w:rPr>
          <w:noProof/>
        </w:rPr>
      </w:r>
      <w:r>
        <w:rPr>
          <w:noProof/>
        </w:rPr>
        <w:fldChar w:fldCharType="separate"/>
      </w:r>
      <w:r w:rsidR="004C2E72">
        <w:rPr>
          <w:noProof/>
        </w:rPr>
        <w:t>19</w:t>
      </w:r>
      <w:r>
        <w:rPr>
          <w:noProof/>
        </w:rPr>
        <w:fldChar w:fldCharType="end"/>
      </w:r>
    </w:p>
    <w:p w14:paraId="1B0155B0" w14:textId="77777777" w:rsidR="003D013B" w:rsidRDefault="003D013B">
      <w:pPr>
        <w:pStyle w:val="TOC1"/>
        <w:rPr>
          <w:rFonts w:ascii="Times New Roman" w:hAnsi="Times New Roman" w:cs="Times New Roman"/>
          <w:noProof/>
          <w:sz w:val="24"/>
          <w:szCs w:val="24"/>
          <w:lang w:val="en-GB" w:eastAsia="en-GB"/>
        </w:rPr>
      </w:pPr>
      <w:r>
        <w:rPr>
          <w:noProof/>
        </w:rPr>
        <w:t>Schedule 5</w:t>
      </w:r>
      <w:r>
        <w:rPr>
          <w:noProof/>
        </w:rPr>
        <w:tab/>
      </w:r>
      <w:r>
        <w:rPr>
          <w:noProof/>
        </w:rPr>
        <w:fldChar w:fldCharType="begin"/>
      </w:r>
      <w:r>
        <w:rPr>
          <w:noProof/>
        </w:rPr>
        <w:instrText xml:space="preserve"> PAGEREF _Toc246401039 \h </w:instrText>
      </w:r>
      <w:r>
        <w:rPr>
          <w:noProof/>
        </w:rPr>
      </w:r>
      <w:r>
        <w:rPr>
          <w:noProof/>
        </w:rPr>
        <w:fldChar w:fldCharType="separate"/>
      </w:r>
      <w:r w:rsidR="004C2E72">
        <w:rPr>
          <w:noProof/>
        </w:rPr>
        <w:t>21</w:t>
      </w:r>
      <w:r>
        <w:rPr>
          <w:noProof/>
        </w:rPr>
        <w:fldChar w:fldCharType="end"/>
      </w:r>
    </w:p>
    <w:p w14:paraId="1D4110E3" w14:textId="77777777" w:rsidR="003D013B" w:rsidRDefault="003D013B">
      <w:pPr>
        <w:pStyle w:val="TOC2"/>
        <w:rPr>
          <w:rFonts w:ascii="Times New Roman" w:hAnsi="Times New Roman" w:cs="Times New Roman"/>
          <w:noProof/>
          <w:sz w:val="24"/>
          <w:szCs w:val="24"/>
          <w:lang w:val="en-GB" w:eastAsia="en-GB"/>
        </w:rPr>
      </w:pPr>
      <w:r>
        <w:rPr>
          <w:noProof/>
        </w:rPr>
        <w:t xml:space="preserve">Declaration in relation to </w:t>
      </w:r>
      <w:r w:rsidR="008B1A3D">
        <w:rPr>
          <w:noProof/>
        </w:rPr>
        <w:t xml:space="preserve">Grounds for </w:t>
      </w:r>
      <w:r>
        <w:rPr>
          <w:noProof/>
        </w:rPr>
        <w:t>Exclusion</w:t>
      </w:r>
      <w:r>
        <w:rPr>
          <w:noProof/>
        </w:rPr>
        <w:tab/>
      </w:r>
      <w:r>
        <w:rPr>
          <w:noProof/>
        </w:rPr>
        <w:fldChar w:fldCharType="begin"/>
      </w:r>
      <w:r>
        <w:rPr>
          <w:noProof/>
        </w:rPr>
        <w:instrText xml:space="preserve"> PAGEREF _Toc246401040 \h </w:instrText>
      </w:r>
      <w:r>
        <w:rPr>
          <w:noProof/>
        </w:rPr>
      </w:r>
      <w:r>
        <w:rPr>
          <w:noProof/>
        </w:rPr>
        <w:fldChar w:fldCharType="separate"/>
      </w:r>
      <w:r w:rsidR="004C2E72">
        <w:rPr>
          <w:noProof/>
        </w:rPr>
        <w:t>21</w:t>
      </w:r>
      <w:r>
        <w:rPr>
          <w:noProof/>
        </w:rPr>
        <w:fldChar w:fldCharType="end"/>
      </w:r>
    </w:p>
    <w:p w14:paraId="6431A709" w14:textId="77777777" w:rsidR="003D013B" w:rsidRDefault="003D013B">
      <w:pPr>
        <w:pStyle w:val="TOC1"/>
        <w:rPr>
          <w:rFonts w:ascii="Times New Roman" w:hAnsi="Times New Roman" w:cs="Times New Roman"/>
          <w:noProof/>
          <w:sz w:val="24"/>
          <w:szCs w:val="24"/>
          <w:lang w:val="en-GB" w:eastAsia="en-GB"/>
        </w:rPr>
      </w:pPr>
      <w:r>
        <w:rPr>
          <w:noProof/>
        </w:rPr>
        <w:t>Schedule 6</w:t>
      </w:r>
      <w:r>
        <w:rPr>
          <w:noProof/>
        </w:rPr>
        <w:tab/>
      </w:r>
      <w:r>
        <w:rPr>
          <w:noProof/>
        </w:rPr>
        <w:fldChar w:fldCharType="begin"/>
      </w:r>
      <w:r>
        <w:rPr>
          <w:noProof/>
        </w:rPr>
        <w:instrText xml:space="preserve"> PAGEREF _Toc246401041 \h </w:instrText>
      </w:r>
      <w:r>
        <w:rPr>
          <w:noProof/>
        </w:rPr>
      </w:r>
      <w:r>
        <w:rPr>
          <w:noProof/>
        </w:rPr>
        <w:fldChar w:fldCharType="separate"/>
      </w:r>
      <w:r w:rsidR="004C2E72">
        <w:rPr>
          <w:noProof/>
        </w:rPr>
        <w:t>23</w:t>
      </w:r>
      <w:r>
        <w:rPr>
          <w:noProof/>
        </w:rPr>
        <w:fldChar w:fldCharType="end"/>
      </w:r>
    </w:p>
    <w:p w14:paraId="5FE1E48D" w14:textId="77777777" w:rsidR="003D013B" w:rsidRDefault="003D013B">
      <w:pPr>
        <w:pStyle w:val="TOC2"/>
        <w:rPr>
          <w:rFonts w:ascii="Times New Roman" w:hAnsi="Times New Roman" w:cs="Times New Roman"/>
          <w:noProof/>
          <w:sz w:val="24"/>
          <w:szCs w:val="24"/>
          <w:lang w:val="en-GB" w:eastAsia="en-GB"/>
        </w:rPr>
      </w:pPr>
      <w:r>
        <w:rPr>
          <w:noProof/>
        </w:rPr>
        <w:t>Award Criteria</w:t>
      </w:r>
      <w:r w:rsidR="008149CB">
        <w:rPr>
          <w:noProof/>
        </w:rPr>
        <w:t>, Weightings and Scoring Methodology</w:t>
      </w:r>
      <w:r>
        <w:rPr>
          <w:noProof/>
        </w:rPr>
        <w:tab/>
      </w:r>
      <w:r>
        <w:rPr>
          <w:noProof/>
        </w:rPr>
        <w:fldChar w:fldCharType="begin"/>
      </w:r>
      <w:r>
        <w:rPr>
          <w:noProof/>
        </w:rPr>
        <w:instrText xml:space="preserve"> PAGEREF _Toc246401042 \h </w:instrText>
      </w:r>
      <w:r>
        <w:rPr>
          <w:noProof/>
        </w:rPr>
      </w:r>
      <w:r>
        <w:rPr>
          <w:noProof/>
        </w:rPr>
        <w:fldChar w:fldCharType="separate"/>
      </w:r>
      <w:r w:rsidR="004C2E72">
        <w:rPr>
          <w:noProof/>
        </w:rPr>
        <w:t>23</w:t>
      </w:r>
      <w:r>
        <w:rPr>
          <w:noProof/>
        </w:rPr>
        <w:fldChar w:fldCharType="end"/>
      </w:r>
    </w:p>
    <w:p w14:paraId="7809DEB8" w14:textId="77777777" w:rsidR="003D013B" w:rsidRDefault="003D013B">
      <w:pPr>
        <w:pStyle w:val="TOC1"/>
        <w:rPr>
          <w:rFonts w:ascii="Times New Roman" w:hAnsi="Times New Roman" w:cs="Times New Roman"/>
          <w:noProof/>
          <w:sz w:val="24"/>
          <w:szCs w:val="24"/>
          <w:lang w:val="en-GB" w:eastAsia="en-GB"/>
        </w:rPr>
      </w:pPr>
      <w:r>
        <w:rPr>
          <w:noProof/>
        </w:rPr>
        <w:t>Schedule 7</w:t>
      </w:r>
      <w:r>
        <w:rPr>
          <w:noProof/>
        </w:rPr>
        <w:tab/>
      </w:r>
      <w:r>
        <w:rPr>
          <w:noProof/>
        </w:rPr>
        <w:fldChar w:fldCharType="begin"/>
      </w:r>
      <w:r>
        <w:rPr>
          <w:noProof/>
        </w:rPr>
        <w:instrText xml:space="preserve"> PAGEREF _Toc246401043 \h </w:instrText>
      </w:r>
      <w:r>
        <w:rPr>
          <w:noProof/>
        </w:rPr>
      </w:r>
      <w:r>
        <w:rPr>
          <w:noProof/>
        </w:rPr>
        <w:fldChar w:fldCharType="separate"/>
      </w:r>
      <w:r w:rsidR="004C2E72">
        <w:rPr>
          <w:noProof/>
        </w:rPr>
        <w:t>24</w:t>
      </w:r>
      <w:r>
        <w:rPr>
          <w:noProof/>
        </w:rPr>
        <w:fldChar w:fldCharType="end"/>
      </w:r>
    </w:p>
    <w:p w14:paraId="2DB22F75" w14:textId="77777777" w:rsidR="003D013B" w:rsidRDefault="003D013B">
      <w:pPr>
        <w:pStyle w:val="TOC2"/>
        <w:rPr>
          <w:rFonts w:ascii="Times New Roman" w:hAnsi="Times New Roman" w:cs="Times New Roman"/>
          <w:noProof/>
          <w:sz w:val="24"/>
          <w:szCs w:val="24"/>
          <w:lang w:val="en-GB" w:eastAsia="en-GB"/>
        </w:rPr>
      </w:pPr>
      <w:r>
        <w:rPr>
          <w:noProof/>
        </w:rPr>
        <w:t>Employee Declaration</w:t>
      </w:r>
      <w:r>
        <w:rPr>
          <w:noProof/>
        </w:rPr>
        <w:tab/>
      </w:r>
      <w:r>
        <w:rPr>
          <w:noProof/>
        </w:rPr>
        <w:fldChar w:fldCharType="begin"/>
      </w:r>
      <w:r>
        <w:rPr>
          <w:noProof/>
        </w:rPr>
        <w:instrText xml:space="preserve"> PAGEREF _Toc246401044 \h </w:instrText>
      </w:r>
      <w:r>
        <w:rPr>
          <w:noProof/>
        </w:rPr>
      </w:r>
      <w:r>
        <w:rPr>
          <w:noProof/>
        </w:rPr>
        <w:fldChar w:fldCharType="separate"/>
      </w:r>
      <w:r w:rsidR="004C2E72">
        <w:rPr>
          <w:noProof/>
        </w:rPr>
        <w:t>24</w:t>
      </w:r>
      <w:r>
        <w:rPr>
          <w:noProof/>
        </w:rPr>
        <w:fldChar w:fldCharType="end"/>
      </w:r>
    </w:p>
    <w:p w14:paraId="27D363A9" w14:textId="77777777" w:rsidR="003D013B" w:rsidRDefault="003D013B">
      <w:pPr>
        <w:pStyle w:val="TOC1"/>
        <w:rPr>
          <w:rFonts w:ascii="Times New Roman" w:hAnsi="Times New Roman" w:cs="Times New Roman"/>
          <w:noProof/>
          <w:sz w:val="24"/>
          <w:szCs w:val="24"/>
          <w:lang w:val="en-GB" w:eastAsia="en-GB"/>
        </w:rPr>
      </w:pPr>
      <w:r>
        <w:rPr>
          <w:noProof/>
        </w:rPr>
        <w:t>Schedule 8</w:t>
      </w:r>
      <w:r>
        <w:rPr>
          <w:noProof/>
        </w:rPr>
        <w:tab/>
      </w:r>
      <w:r>
        <w:rPr>
          <w:noProof/>
        </w:rPr>
        <w:fldChar w:fldCharType="begin"/>
      </w:r>
      <w:r>
        <w:rPr>
          <w:noProof/>
        </w:rPr>
        <w:instrText xml:space="preserve"> PAGEREF _Toc246401045 \h </w:instrText>
      </w:r>
      <w:r>
        <w:rPr>
          <w:noProof/>
        </w:rPr>
      </w:r>
      <w:r>
        <w:rPr>
          <w:noProof/>
        </w:rPr>
        <w:fldChar w:fldCharType="separate"/>
      </w:r>
      <w:r w:rsidR="004C2E72">
        <w:rPr>
          <w:noProof/>
        </w:rPr>
        <w:t>25</w:t>
      </w:r>
      <w:r>
        <w:rPr>
          <w:noProof/>
        </w:rPr>
        <w:fldChar w:fldCharType="end"/>
      </w:r>
    </w:p>
    <w:p w14:paraId="73A32129" w14:textId="77777777" w:rsidR="003D013B" w:rsidRDefault="003D013B">
      <w:pPr>
        <w:pStyle w:val="TOC2"/>
        <w:rPr>
          <w:rFonts w:ascii="Times New Roman" w:hAnsi="Times New Roman" w:cs="Times New Roman"/>
          <w:noProof/>
          <w:sz w:val="24"/>
          <w:szCs w:val="24"/>
          <w:lang w:val="en-GB" w:eastAsia="en-GB"/>
        </w:rPr>
      </w:pPr>
      <w:r>
        <w:rPr>
          <w:noProof/>
        </w:rPr>
        <w:t xml:space="preserve">Health, Safety </w:t>
      </w:r>
      <w:r w:rsidR="00EE1AC9">
        <w:rPr>
          <w:noProof/>
        </w:rPr>
        <w:t>and</w:t>
      </w:r>
      <w:r>
        <w:rPr>
          <w:noProof/>
        </w:rPr>
        <w:t xml:space="preserve"> Environment Questionnaire</w:t>
      </w:r>
      <w:r>
        <w:rPr>
          <w:noProof/>
        </w:rPr>
        <w:tab/>
      </w:r>
      <w:r>
        <w:rPr>
          <w:noProof/>
        </w:rPr>
        <w:fldChar w:fldCharType="begin"/>
      </w:r>
      <w:r>
        <w:rPr>
          <w:noProof/>
        </w:rPr>
        <w:instrText xml:space="preserve"> PAGEREF _Toc246401046 \h </w:instrText>
      </w:r>
      <w:r>
        <w:rPr>
          <w:noProof/>
        </w:rPr>
      </w:r>
      <w:r>
        <w:rPr>
          <w:noProof/>
        </w:rPr>
        <w:fldChar w:fldCharType="separate"/>
      </w:r>
      <w:r w:rsidR="004C2E72">
        <w:rPr>
          <w:noProof/>
        </w:rPr>
        <w:t>25</w:t>
      </w:r>
      <w:r>
        <w:rPr>
          <w:noProof/>
        </w:rPr>
        <w:fldChar w:fldCharType="end"/>
      </w:r>
    </w:p>
    <w:p w14:paraId="543C08C5" w14:textId="77777777" w:rsidR="003D013B" w:rsidRDefault="003D013B">
      <w:pPr>
        <w:pStyle w:val="TOC1"/>
        <w:rPr>
          <w:rFonts w:ascii="Times New Roman" w:hAnsi="Times New Roman" w:cs="Times New Roman"/>
          <w:noProof/>
          <w:sz w:val="24"/>
          <w:szCs w:val="24"/>
          <w:lang w:val="en-GB" w:eastAsia="en-GB"/>
        </w:rPr>
      </w:pPr>
      <w:r>
        <w:rPr>
          <w:noProof/>
        </w:rPr>
        <w:t>Appendix 1</w:t>
      </w:r>
      <w:r>
        <w:rPr>
          <w:noProof/>
        </w:rPr>
        <w:tab/>
      </w:r>
      <w:r>
        <w:rPr>
          <w:noProof/>
        </w:rPr>
        <w:fldChar w:fldCharType="begin"/>
      </w:r>
      <w:r>
        <w:rPr>
          <w:noProof/>
        </w:rPr>
        <w:instrText xml:space="preserve"> PAGEREF _Toc246401047 \h </w:instrText>
      </w:r>
      <w:r>
        <w:rPr>
          <w:noProof/>
        </w:rPr>
      </w:r>
      <w:r>
        <w:rPr>
          <w:noProof/>
        </w:rPr>
        <w:fldChar w:fldCharType="separate"/>
      </w:r>
      <w:r w:rsidR="004C2E72">
        <w:rPr>
          <w:noProof/>
        </w:rPr>
        <w:t>27</w:t>
      </w:r>
      <w:r>
        <w:rPr>
          <w:noProof/>
        </w:rPr>
        <w:fldChar w:fldCharType="end"/>
      </w:r>
    </w:p>
    <w:p w14:paraId="1E29568B" w14:textId="77777777" w:rsidR="003D013B" w:rsidRDefault="003D013B">
      <w:pPr>
        <w:pStyle w:val="TOC2"/>
        <w:rPr>
          <w:rFonts w:ascii="Times New Roman" w:hAnsi="Times New Roman" w:cs="Times New Roman"/>
          <w:noProof/>
          <w:sz w:val="24"/>
          <w:szCs w:val="24"/>
          <w:lang w:val="en-GB" w:eastAsia="en-GB"/>
        </w:rPr>
      </w:pPr>
      <w:r>
        <w:rPr>
          <w:noProof/>
        </w:rPr>
        <w:t>Specifications/Contract Drawings (if any)</w:t>
      </w:r>
      <w:r>
        <w:rPr>
          <w:noProof/>
        </w:rPr>
        <w:tab/>
      </w:r>
      <w:r>
        <w:rPr>
          <w:noProof/>
        </w:rPr>
        <w:fldChar w:fldCharType="begin"/>
      </w:r>
      <w:r>
        <w:rPr>
          <w:noProof/>
        </w:rPr>
        <w:instrText xml:space="preserve"> PAGEREF _Toc246401048 \h </w:instrText>
      </w:r>
      <w:r>
        <w:rPr>
          <w:noProof/>
        </w:rPr>
      </w:r>
      <w:r>
        <w:rPr>
          <w:noProof/>
        </w:rPr>
        <w:fldChar w:fldCharType="separate"/>
      </w:r>
      <w:r w:rsidR="004C2E72">
        <w:rPr>
          <w:noProof/>
        </w:rPr>
        <w:t>27</w:t>
      </w:r>
      <w:r>
        <w:rPr>
          <w:noProof/>
        </w:rPr>
        <w:fldChar w:fldCharType="end"/>
      </w:r>
    </w:p>
    <w:p w14:paraId="32E9D855" w14:textId="77777777" w:rsidR="003D013B" w:rsidRDefault="003D013B">
      <w:pPr>
        <w:pStyle w:val="TOC1"/>
        <w:rPr>
          <w:rFonts w:ascii="Times New Roman" w:hAnsi="Times New Roman" w:cs="Times New Roman"/>
          <w:noProof/>
          <w:sz w:val="24"/>
          <w:szCs w:val="24"/>
          <w:lang w:val="en-GB" w:eastAsia="en-GB"/>
        </w:rPr>
      </w:pPr>
      <w:r>
        <w:rPr>
          <w:noProof/>
        </w:rPr>
        <w:t>Appendix 2</w:t>
      </w:r>
      <w:r>
        <w:rPr>
          <w:noProof/>
        </w:rPr>
        <w:tab/>
      </w:r>
      <w:r>
        <w:rPr>
          <w:noProof/>
        </w:rPr>
        <w:fldChar w:fldCharType="begin"/>
      </w:r>
      <w:r>
        <w:rPr>
          <w:noProof/>
        </w:rPr>
        <w:instrText xml:space="preserve"> PAGEREF _Toc246401049 \h </w:instrText>
      </w:r>
      <w:r>
        <w:rPr>
          <w:noProof/>
        </w:rPr>
      </w:r>
      <w:r>
        <w:rPr>
          <w:noProof/>
        </w:rPr>
        <w:fldChar w:fldCharType="separate"/>
      </w:r>
      <w:r w:rsidR="004C2E72">
        <w:rPr>
          <w:noProof/>
        </w:rPr>
        <w:t>28</w:t>
      </w:r>
      <w:r>
        <w:rPr>
          <w:noProof/>
        </w:rPr>
        <w:fldChar w:fldCharType="end"/>
      </w:r>
    </w:p>
    <w:p w14:paraId="501CF372" w14:textId="77777777" w:rsidR="003D013B" w:rsidRDefault="003D013B">
      <w:pPr>
        <w:pStyle w:val="TOC2"/>
        <w:rPr>
          <w:rFonts w:ascii="Times New Roman" w:hAnsi="Times New Roman" w:cs="Times New Roman"/>
          <w:noProof/>
          <w:sz w:val="24"/>
          <w:szCs w:val="24"/>
          <w:lang w:val="en-GB" w:eastAsia="en-GB"/>
        </w:rPr>
      </w:pPr>
      <w:r>
        <w:rPr>
          <w:noProof/>
        </w:rPr>
        <w:t>The Contract</w:t>
      </w:r>
      <w:r>
        <w:rPr>
          <w:noProof/>
        </w:rPr>
        <w:tab/>
      </w:r>
      <w:r>
        <w:rPr>
          <w:noProof/>
        </w:rPr>
        <w:fldChar w:fldCharType="begin"/>
      </w:r>
      <w:r>
        <w:rPr>
          <w:noProof/>
        </w:rPr>
        <w:instrText xml:space="preserve"> PAGEREF _Toc246401050 \h </w:instrText>
      </w:r>
      <w:r>
        <w:rPr>
          <w:noProof/>
        </w:rPr>
      </w:r>
      <w:r>
        <w:rPr>
          <w:noProof/>
        </w:rPr>
        <w:fldChar w:fldCharType="separate"/>
      </w:r>
      <w:r w:rsidR="004C2E72">
        <w:rPr>
          <w:noProof/>
        </w:rPr>
        <w:t>28</w:t>
      </w:r>
      <w:r>
        <w:rPr>
          <w:noProof/>
        </w:rPr>
        <w:fldChar w:fldCharType="end"/>
      </w:r>
    </w:p>
    <w:p w14:paraId="01B42998" w14:textId="77777777" w:rsidR="00437B20" w:rsidRDefault="00437B20">
      <w:r>
        <w:fldChar w:fldCharType="end"/>
      </w:r>
    </w:p>
    <w:p w14:paraId="77AC6323" w14:textId="77777777" w:rsidR="00437B20" w:rsidRDefault="00437B20">
      <w:r>
        <w:br w:type="page"/>
      </w:r>
    </w:p>
    <w:p w14:paraId="2B643B64" w14:textId="77777777" w:rsidR="00437B20" w:rsidRDefault="00437B20">
      <w:pPr>
        <w:jc w:val="center"/>
        <w:rPr>
          <w:u w:val="single"/>
        </w:rPr>
      </w:pPr>
      <w:r>
        <w:rPr>
          <w:u w:val="single"/>
        </w:rPr>
        <w:lastRenderedPageBreak/>
        <w:t xml:space="preserve">Conditions of Tendering for </w:t>
      </w:r>
      <w:r w:rsidR="005D51B8">
        <w:rPr>
          <w:u w:val="single"/>
        </w:rPr>
        <w:t xml:space="preserve">Single Provider Framework Agreement </w:t>
      </w:r>
      <w:r>
        <w:rPr>
          <w:u w:val="single"/>
        </w:rPr>
        <w:t>for Services</w:t>
      </w:r>
    </w:p>
    <w:p w14:paraId="3F4737AE" w14:textId="77777777" w:rsidR="00437B20" w:rsidRDefault="00437B20"/>
    <w:p w14:paraId="2A2FEB93" w14:textId="77777777" w:rsidR="00437B20" w:rsidRDefault="00437B20">
      <w:pPr>
        <w:rPr>
          <w:u w:val="single"/>
        </w:rPr>
      </w:pPr>
    </w:p>
    <w:p w14:paraId="0B6D2652" w14:textId="77777777" w:rsidR="00437B20" w:rsidRDefault="00437B20">
      <w:pPr>
        <w:pStyle w:val="Level1"/>
      </w:pPr>
      <w:bookmarkStart w:id="0" w:name="_Toc189906894"/>
      <w:bookmarkStart w:id="1" w:name="_Toc246401015"/>
      <w:r>
        <w:t>Invitation to Tender</w:t>
      </w:r>
      <w:bookmarkEnd w:id="0"/>
      <w:bookmarkEnd w:id="1"/>
    </w:p>
    <w:p w14:paraId="7563C8F0" w14:textId="77777777" w:rsidR="00437B20" w:rsidRDefault="00993F8A">
      <w:pPr>
        <w:pStyle w:val="Level2"/>
      </w:pPr>
      <w:r>
        <w:t>Bus Átha Cliath</w:t>
      </w:r>
      <w:r w:rsidR="00437B20">
        <w:t xml:space="preserve"> – </w:t>
      </w:r>
      <w:r>
        <w:t>Dublin Bus</w:t>
      </w:r>
      <w:r w:rsidR="00437B20">
        <w:t xml:space="preserve"> (</w:t>
      </w:r>
      <w:r w:rsidR="00D63DD7">
        <w:t>“</w:t>
      </w:r>
      <w:r>
        <w:t>BAC</w:t>
      </w:r>
      <w:r w:rsidR="00D63DD7">
        <w:t>”</w:t>
      </w:r>
      <w:r w:rsidR="00437B20">
        <w:t xml:space="preserve">) invites tenders for the provision of services (the “Services”), </w:t>
      </w:r>
      <w:r w:rsidR="00437B20" w:rsidRPr="00437B20">
        <w:t xml:space="preserve">pursuant to the </w:t>
      </w:r>
      <w:r w:rsidR="00BF60D4">
        <w:t>Contract Notice</w:t>
      </w:r>
      <w:r w:rsidR="00437B20" w:rsidRPr="00437B20">
        <w:t xml:space="preserve"> as specified in Schedule 4</w:t>
      </w:r>
      <w:r w:rsidR="00437B20">
        <w:t xml:space="preserve">, required by </w:t>
      </w:r>
      <w:r>
        <w:t>BAC</w:t>
      </w:r>
      <w:r w:rsidR="00437B20">
        <w:t xml:space="preserve"> in accordance with the specifications (the “Specifications”) and contract drawings (the “Contract Drawings”) (if any) set out in Appendix 1 to these conditions of tendering (the “Conditions of Tendering”) and on the basis of the </w:t>
      </w:r>
      <w:r w:rsidR="005D51B8">
        <w:t xml:space="preserve">single provider framework agreement </w:t>
      </w:r>
      <w:r w:rsidR="00437B20">
        <w:t>for services (the “Contract”) set out in Appendix 2 to these Conditions of Tendering.</w:t>
      </w:r>
    </w:p>
    <w:p w14:paraId="1020A563" w14:textId="77777777" w:rsidR="00437B20" w:rsidRDefault="00437B20">
      <w:pPr>
        <w:pStyle w:val="Level1"/>
      </w:pPr>
      <w:bookmarkStart w:id="2" w:name="_Toc189906895"/>
      <w:bookmarkStart w:id="3" w:name="_Toc246401016"/>
      <w:r>
        <w:t>Definitions</w:t>
      </w:r>
      <w:bookmarkEnd w:id="2"/>
      <w:bookmarkEnd w:id="3"/>
    </w:p>
    <w:p w14:paraId="4F7586BA" w14:textId="77777777" w:rsidR="00437B20" w:rsidRDefault="00437B20">
      <w:pPr>
        <w:pStyle w:val="Level2"/>
      </w:pPr>
      <w:r>
        <w:t xml:space="preserve">Unless otherwise stated, any capitalised terms in these Conditions of Tendering which are not defined herein, shall have the same meaning assigned to them in the Contract.  </w:t>
      </w:r>
    </w:p>
    <w:p w14:paraId="6ABE7D83" w14:textId="77777777" w:rsidR="00437B20" w:rsidRDefault="00437B20">
      <w:pPr>
        <w:pStyle w:val="Level2"/>
      </w:pPr>
      <w:r>
        <w:t xml:space="preserve">The </w:t>
      </w:r>
      <w:r w:rsidR="00AD5CD2">
        <w:t xml:space="preserve">Conditions of Tendering, </w:t>
      </w:r>
      <w:r>
        <w:t>Specifications, Contract Drawings, Contract and any other documents supplied to tenderers herewith shall be referred to collectively as the Invitation to Tender.</w:t>
      </w:r>
    </w:p>
    <w:p w14:paraId="28E1F2AB" w14:textId="77777777" w:rsidR="00437B20" w:rsidRDefault="00437B20">
      <w:pPr>
        <w:pStyle w:val="Level1"/>
      </w:pPr>
      <w:bookmarkStart w:id="4" w:name="_Toc182892983"/>
      <w:bookmarkStart w:id="5" w:name="_Toc189906896"/>
      <w:bookmarkStart w:id="6" w:name="_Toc246401017"/>
      <w:r>
        <w:t xml:space="preserve">Information In The </w:t>
      </w:r>
      <w:r w:rsidR="00AD5CD2">
        <w:t>INVITATION TO</w:t>
      </w:r>
      <w:r>
        <w:t xml:space="preserve"> Tender</w:t>
      </w:r>
      <w:bookmarkEnd w:id="4"/>
      <w:bookmarkEnd w:id="5"/>
      <w:bookmarkEnd w:id="6"/>
    </w:p>
    <w:p w14:paraId="7F27490F" w14:textId="77777777" w:rsidR="00D478BE" w:rsidRDefault="00D478BE" w:rsidP="00D478BE">
      <w:pPr>
        <w:pStyle w:val="Level2"/>
      </w:pPr>
      <w:r w:rsidRPr="00C33B2C">
        <w:t xml:space="preserve">The Invitation to Tender is a summary of available information and no reliance shall be placed by the tenderer on any information or statements contained herein and/or supplied by </w:t>
      </w:r>
      <w:r w:rsidR="00993F8A">
        <w:t>BAC</w:t>
      </w:r>
      <w:r w:rsidRPr="00C33B2C">
        <w:t xml:space="preserve"> hereunder, and no representation or warranty, express or implied is or will be made by </w:t>
      </w:r>
      <w:r w:rsidR="00993F8A">
        <w:t>BAC</w:t>
      </w:r>
      <w:r w:rsidRPr="00C33B2C">
        <w:t xml:space="preserve"> in relation to such information or such statements.  Without prejudice to the foregoing, neither </w:t>
      </w:r>
      <w:r w:rsidR="00993F8A">
        <w:t>BAC</w:t>
      </w:r>
      <w:r w:rsidRPr="00C33B2C">
        <w:t xml:space="preserve"> nor its advisors, consultants, contractors, servants and/or agents shall have any liability or responsibility in relation to the accuracy, adequacy or completeness of such information or such statements.  For the avoidance of doubt, the tenderer should not assume that such information or s</w:t>
      </w:r>
      <w:r>
        <w:t>tatements will remain unchanged.</w:t>
      </w:r>
    </w:p>
    <w:p w14:paraId="212AB478" w14:textId="77777777" w:rsidR="00437B20" w:rsidRDefault="00993F8A">
      <w:pPr>
        <w:pStyle w:val="Level2"/>
      </w:pPr>
      <w:r>
        <w:t>BAC</w:t>
      </w:r>
      <w:r w:rsidR="00D478BE">
        <w:t xml:space="preserve"> gives no warranty that the information or statements contained in the Invitation to Tender or supplied hereunder is comprehensive or that it has been independently verified.  Nothing in the Invitation to Tender or supplied hereunder shall be construed as legal, financial or tax advice</w:t>
      </w:r>
      <w:r w:rsidR="00437B20">
        <w:t>.</w:t>
      </w:r>
    </w:p>
    <w:p w14:paraId="7E5A2858" w14:textId="77777777" w:rsidR="00437B20" w:rsidRDefault="00437B20">
      <w:pPr>
        <w:pStyle w:val="Level1"/>
      </w:pPr>
      <w:bookmarkStart w:id="7" w:name="_Toc189906898"/>
      <w:bookmarkStart w:id="8" w:name="_Toc246401018"/>
      <w:r>
        <w:t>Completion of Tender</w:t>
      </w:r>
      <w:bookmarkEnd w:id="7"/>
      <w:bookmarkEnd w:id="8"/>
    </w:p>
    <w:p w14:paraId="63CAC67B" w14:textId="77777777" w:rsidR="00437B20" w:rsidRDefault="00437B20">
      <w:pPr>
        <w:pStyle w:val="Level2"/>
      </w:pPr>
      <w:r>
        <w:t xml:space="preserve">Tenders shall be submitted on the enclosed tender form (the “Tender Form”) together with the other documents referred to in </w:t>
      </w:r>
      <w:r w:rsidRPr="00D63DD7">
        <w:t>Schedule 1</w:t>
      </w:r>
      <w:r>
        <w:t xml:space="preserve"> attached to these Conditions of Tendering and any additional information which the tenderer believes necessary to clarify its bid.  </w:t>
      </w:r>
    </w:p>
    <w:p w14:paraId="752D491A" w14:textId="77777777" w:rsidR="00437B20" w:rsidRDefault="00910B95" w:rsidP="002A5B7A">
      <w:pPr>
        <w:pStyle w:val="Level2"/>
      </w:pPr>
      <w:r w:rsidRPr="00910B95">
        <w:rPr>
          <w:b/>
          <w:u w:val="single"/>
        </w:rPr>
        <w:t xml:space="preserve">Execution of the Tender Form:  </w:t>
      </w:r>
      <w:r w:rsidRPr="00910B95">
        <w:t xml:space="preserve">The Tender Form must be duly completed and signed in ink by the tenderer.  </w:t>
      </w:r>
      <w:r w:rsidR="002A5B7A" w:rsidRPr="002A5B7A">
        <w:t xml:space="preserve">Failure to complete the Tender Form in full may result in a tenderer being excluded from further participation in this procurement process.  No additional items shall be inserted in the Tender </w:t>
      </w:r>
      <w:proofErr w:type="gramStart"/>
      <w:r w:rsidR="002A5B7A" w:rsidRPr="002A5B7A">
        <w:t>Form</w:t>
      </w:r>
      <w:proofErr w:type="gramEnd"/>
      <w:r w:rsidR="002A5B7A" w:rsidRPr="002A5B7A">
        <w:t xml:space="preserve"> and no alterations may be made to the Tender Form.  Where any alteration is made, </w:t>
      </w:r>
      <w:r w:rsidR="00993F8A">
        <w:t>BAC</w:t>
      </w:r>
      <w:r w:rsidR="002A5B7A" w:rsidRPr="002A5B7A">
        <w:t xml:space="preserve"> reserves the right to exclude the Tenderer from further participati</w:t>
      </w:r>
      <w:r w:rsidR="002A5B7A">
        <w:t xml:space="preserve">on in this procurement </w:t>
      </w:r>
      <w:proofErr w:type="gramStart"/>
      <w:r w:rsidR="002A5B7A">
        <w:t>process.</w:t>
      </w:r>
      <w:r w:rsidRPr="00910B95">
        <w:t>.</w:t>
      </w:r>
      <w:proofErr w:type="gramEnd"/>
    </w:p>
    <w:p w14:paraId="655A6447" w14:textId="77777777" w:rsidR="00437B20" w:rsidRDefault="00437B20">
      <w:pPr>
        <w:pStyle w:val="Level2"/>
      </w:pPr>
      <w:r>
        <w:rPr>
          <w:b/>
          <w:bCs/>
          <w:u w:val="single"/>
        </w:rPr>
        <w:t>Legal Opinion</w:t>
      </w:r>
      <w:r w:rsidRPr="00AC44B4">
        <w:rPr>
          <w:bCs/>
          <w:u w:val="single"/>
        </w:rPr>
        <w:t>:</w:t>
      </w:r>
      <w:r>
        <w:t xml:space="preserve">  </w:t>
      </w:r>
      <w:r w:rsidR="00993F8A">
        <w:t>BAC</w:t>
      </w:r>
      <w:r>
        <w:t xml:space="preserve"> may require the tenderers to procure a formal legal opinion at the tenderer’s cost certifying that:</w:t>
      </w:r>
    </w:p>
    <w:p w14:paraId="57C5DF1E" w14:textId="77777777" w:rsidR="00437B20" w:rsidRDefault="00437B20">
      <w:pPr>
        <w:pStyle w:val="Level3"/>
      </w:pPr>
      <w:r>
        <w:t xml:space="preserve">the tenderer has all requisite corporate power to execute, deliver and perform its obligations under these Conditions of Tendering, the Contract and any bonds required to be procured by the tenderer under the </w:t>
      </w:r>
      <w:proofErr w:type="gramStart"/>
      <w:r>
        <w:t>Contract;</w:t>
      </w:r>
      <w:proofErr w:type="gramEnd"/>
    </w:p>
    <w:p w14:paraId="5D0D6E3E" w14:textId="77777777" w:rsidR="00437B20" w:rsidRDefault="00437B20">
      <w:pPr>
        <w:pStyle w:val="Level3"/>
      </w:pPr>
      <w:r>
        <w:t>such execution, delivery and performance of the Conditions of Tendering, the Contract and any bonds required to be procured by the tenderer under the Contract have been duly authorised by appropriate corporate action; and</w:t>
      </w:r>
    </w:p>
    <w:p w14:paraId="674B3363" w14:textId="77777777" w:rsidR="00437B20" w:rsidRDefault="00437B20">
      <w:pPr>
        <w:pStyle w:val="Level3"/>
      </w:pPr>
      <w:r>
        <w:lastRenderedPageBreak/>
        <w:t>the Conditions of Tendering, the Contract and any bonds required to be procured by the tenderer under the Contract constitute legally binding obligations on the tenderer.</w:t>
      </w:r>
    </w:p>
    <w:p w14:paraId="4AFF4843" w14:textId="77777777" w:rsidR="00437B20" w:rsidRDefault="00437B20">
      <w:pPr>
        <w:pStyle w:val="Level2"/>
      </w:pPr>
      <w:r>
        <w:t xml:space="preserve">Tenders should be </w:t>
      </w:r>
      <w:proofErr w:type="gramStart"/>
      <w:r>
        <w:t>complete</w:t>
      </w:r>
      <w:proofErr w:type="gramEnd"/>
      <w:r>
        <w:t xml:space="preserve"> and all documents and details requested should be submitted.  Incomplete tenders may be rejected.</w:t>
      </w:r>
    </w:p>
    <w:p w14:paraId="3E841060" w14:textId="77777777" w:rsidR="00437B20" w:rsidRDefault="00437B20">
      <w:pPr>
        <w:pStyle w:val="Level2"/>
      </w:pPr>
      <w:r>
        <w:rPr>
          <w:b/>
          <w:bCs/>
          <w:u w:val="single"/>
        </w:rPr>
        <w:t>Subcontractors and Suppliers</w:t>
      </w:r>
      <w:r w:rsidRPr="00AC44B4">
        <w:rPr>
          <w:b/>
          <w:bCs/>
        </w:rPr>
        <w:t>:</w:t>
      </w:r>
      <w:r>
        <w:t xml:space="preserve"> The successful tenderer shall not be permitted to subcontract or assign the whole or any part of their obligations under the Contract without the prior written consent of </w:t>
      </w:r>
      <w:r w:rsidR="00993F8A">
        <w:t>BAC</w:t>
      </w:r>
      <w:r>
        <w:t xml:space="preserve">.  Tenderers should include with their tenders the names and addresses of any specialist firms and subcontractors they propose to employ, stating the goods, services or works to be supplied by each and the proportion of the goods, services or works to be provided as a percentage of the goods, services or works required under the Contract.  Any subcontractors or suppliers retained by the successful tenderer in connection with the performance of the Contract and the provision of any goods, services or works by such subcontractors or suppliers </w:t>
      </w:r>
      <w:proofErr w:type="gramStart"/>
      <w:r>
        <w:t>shall at all times</w:t>
      </w:r>
      <w:proofErr w:type="gramEnd"/>
      <w:r>
        <w:t xml:space="preserve"> be the responsibility of the tenderer. </w:t>
      </w:r>
    </w:p>
    <w:p w14:paraId="6B750B23" w14:textId="77777777" w:rsidR="00437B20" w:rsidRDefault="00437B20">
      <w:pPr>
        <w:pStyle w:val="Level2"/>
      </w:pPr>
      <w:r>
        <w:rPr>
          <w:b/>
          <w:bCs/>
          <w:u w:val="single"/>
        </w:rPr>
        <w:t>Insurance Details</w:t>
      </w:r>
      <w:r>
        <w:t>: Tenderers must submit for approval with their tender, details of the terms of insurance they propose to effect, or which they already hold and intend to use, to meet any</w:t>
      </w:r>
      <w:r w:rsidR="00AD5CD2">
        <w:t xml:space="preserve"> </w:t>
      </w:r>
      <w:r>
        <w:t xml:space="preserve">insurance requirements stated in the Contract.  Where the insurance terms submitted for approval provide for an excess sum, tenderers must include with their tender a statement undertaking responsibility for dealing with third party claims within the excess amount.  Excess sums of more than </w:t>
      </w:r>
      <w:r w:rsidR="00511BBE">
        <w:t xml:space="preserve">€10,000.00 </w:t>
      </w:r>
      <w:r>
        <w:t xml:space="preserve">shall only be approved at the absolute discretion of </w:t>
      </w:r>
      <w:r w:rsidR="00993F8A">
        <w:t>BAC</w:t>
      </w:r>
      <w:r>
        <w:t xml:space="preserve">.  </w:t>
      </w:r>
    </w:p>
    <w:p w14:paraId="04393CDF" w14:textId="77777777" w:rsidR="00437B20" w:rsidRDefault="00437B20">
      <w:pPr>
        <w:pStyle w:val="Level2"/>
      </w:pPr>
      <w:r>
        <w:t>Tenderers shall complete the Insurance Questionnaire set out in Schedule 2.</w:t>
      </w:r>
    </w:p>
    <w:p w14:paraId="22E0F3EE" w14:textId="77777777" w:rsidR="00437B20" w:rsidRDefault="00437B20">
      <w:pPr>
        <w:pStyle w:val="Level2"/>
      </w:pPr>
      <w:r>
        <w:t xml:space="preserve">Where the level of indemnity under any insurance policy which tenderers hold or intend to use to meet any requirements stated in the Contract is an aggregate amount (provided such insurance is permitted under the Contract), tenderers shall notify </w:t>
      </w:r>
      <w:r w:rsidR="00993F8A">
        <w:t>BAC</w:t>
      </w:r>
      <w:r>
        <w:t xml:space="preserve"> of any claims made under such policy </w:t>
      </w:r>
      <w:r w:rsidR="00CD0FC7">
        <w:t xml:space="preserve">when </w:t>
      </w:r>
      <w:r>
        <w:t xml:space="preserve">completing the Insurance Questionnaire.  </w:t>
      </w:r>
      <w:r w:rsidR="00993F8A">
        <w:t>BAC</w:t>
      </w:r>
      <w:r>
        <w:t xml:space="preserve"> reserves the right to request that such policies provide a separate aggregate limit in respect of any claims arising out of or relating to this Contract.</w:t>
      </w:r>
    </w:p>
    <w:p w14:paraId="2AFABECA" w14:textId="77777777" w:rsidR="00437B20" w:rsidRDefault="00437B20">
      <w:pPr>
        <w:pStyle w:val="Level2"/>
      </w:pPr>
      <w:r>
        <w:t xml:space="preserve">The details provided by tenderers in the Insurance Questionnaire set out in Schedule 2 and any existing arrangements which tenderers have in place or propose to make in relation to insurance are subject to further comment by </w:t>
      </w:r>
      <w:r w:rsidR="00993F8A">
        <w:t>BAC</w:t>
      </w:r>
      <w:r>
        <w:t xml:space="preserve"> and its insurance advisers and </w:t>
      </w:r>
      <w:r w:rsidR="00993F8A">
        <w:t>BAC</w:t>
      </w:r>
      <w:r>
        <w:t xml:space="preserve"> and its insurance advisers may query or seek clarifications on any matters pertaining thereto as they see fit.</w:t>
      </w:r>
    </w:p>
    <w:p w14:paraId="7076103D" w14:textId="77777777" w:rsidR="00437B20" w:rsidRDefault="00993F8A">
      <w:pPr>
        <w:pStyle w:val="Level2"/>
      </w:pPr>
      <w:r>
        <w:t>BAC</w:t>
      </w:r>
      <w:r w:rsidR="00437B20">
        <w:t xml:space="preserve"> reserves the right at its sole discretion to reject any tender where the terms of insurance which is proposed to be provided is not to </w:t>
      </w:r>
      <w:r>
        <w:t>BAC</w:t>
      </w:r>
      <w:r w:rsidR="00437B20">
        <w:t>’s satisfaction.</w:t>
      </w:r>
    </w:p>
    <w:p w14:paraId="7C59F196" w14:textId="77777777" w:rsidR="00437B20" w:rsidRDefault="00437B20">
      <w:pPr>
        <w:pStyle w:val="Level2"/>
      </w:pPr>
      <w:r>
        <w:rPr>
          <w:b/>
          <w:bCs/>
          <w:u w:val="single"/>
        </w:rPr>
        <w:t>Conflicts of Interest</w:t>
      </w:r>
      <w:r w:rsidRPr="00AC44B4">
        <w:rPr>
          <w:b/>
          <w:bCs/>
        </w:rPr>
        <w:t xml:space="preserve">: </w:t>
      </w:r>
      <w:r>
        <w:t xml:space="preserve">Any conflict of interest or potential conflict of interest must be fully disclosed in writing to </w:t>
      </w:r>
      <w:r w:rsidR="00993F8A">
        <w:t>BAC</w:t>
      </w:r>
      <w:r>
        <w:t xml:space="preserve"> as soon as the conflict or potential conflict arises. In circumstances where information in relation to a conflict or potential conflict only comes to the tenderer</w:t>
      </w:r>
      <w:r w:rsidR="003D013B">
        <w:t>’</w:t>
      </w:r>
      <w:r>
        <w:t xml:space="preserve">s notice after the submission of a bid, that information should be communicated to </w:t>
      </w:r>
      <w:r w:rsidR="00993F8A">
        <w:t>BAC</w:t>
      </w:r>
      <w:r>
        <w:t xml:space="preserve"> immediately upon such information becoming known to the tenderer.</w:t>
      </w:r>
    </w:p>
    <w:p w14:paraId="21960A65" w14:textId="77777777" w:rsidR="00437B20" w:rsidRDefault="00437B20">
      <w:pPr>
        <w:pStyle w:val="Level2"/>
      </w:pPr>
      <w:r>
        <w:t>Without prejudice to the foregoing, tenderers are required to disclose with their tenders details of any relationships that they (or where the tender is submitted by a group, any member of that group), their employees, advisors, servants, agents, consultants, shareholders or relatives (which for the purpose of this Condition</w:t>
      </w:r>
      <w:r w:rsidR="003D013B">
        <w:t xml:space="preserve"> 4.12</w:t>
      </w:r>
      <w:r>
        <w:t xml:space="preserve">, in relation to a person, means a brother, sister, parent or spouse of the person or a child of the person or of the spouse) have with any member, employee, advisor, servant, agent or consultant of </w:t>
      </w:r>
      <w:r w:rsidR="00993F8A">
        <w:t>BAC</w:t>
      </w:r>
      <w:r>
        <w:t xml:space="preserve"> </w:t>
      </w:r>
      <w:r w:rsidR="000550E5">
        <w:t xml:space="preserve">or Coras Iompair Eireann (“CIE”), including any subsidiary company of CIE, </w:t>
      </w:r>
      <w:r>
        <w:t>which would or could potentially result in a conflict of interest in bidding for or performing the Contract.</w:t>
      </w:r>
    </w:p>
    <w:p w14:paraId="141984C2" w14:textId="77777777" w:rsidR="00437B20" w:rsidRDefault="00437B20">
      <w:pPr>
        <w:pStyle w:val="Level2"/>
      </w:pPr>
      <w:r>
        <w:t>Accordingly, tenderers, and where the tender is submitted by a group, each member of that group, must complete the Declaration of Conflicts as set out in Schedule 3.</w:t>
      </w:r>
    </w:p>
    <w:p w14:paraId="3206C591" w14:textId="77777777" w:rsidR="00437B20" w:rsidRDefault="00437B20">
      <w:pPr>
        <w:pStyle w:val="Body2"/>
      </w:pPr>
      <w:r>
        <w:t xml:space="preserve">In the event of any conflict or potential conflict of interest </w:t>
      </w:r>
      <w:r w:rsidR="00993F8A">
        <w:t>BAC</w:t>
      </w:r>
      <w:r>
        <w:t xml:space="preserve"> may, in its absolute discretion, decide on the appropriate course of action which may involve </w:t>
      </w:r>
      <w:r w:rsidR="0040584D">
        <w:t xml:space="preserve">a request from </w:t>
      </w:r>
      <w:r w:rsidR="00993F8A">
        <w:t>BAC</w:t>
      </w:r>
      <w:r w:rsidR="0040584D">
        <w:t xml:space="preserve"> that the </w:t>
      </w:r>
      <w:r w:rsidR="00E6355A">
        <w:lastRenderedPageBreak/>
        <w:t>t</w:t>
      </w:r>
      <w:r w:rsidR="0040584D">
        <w:t xml:space="preserve">enderer propose means by which the conflict of interest might be removed and/or </w:t>
      </w:r>
      <w:r>
        <w:t>the exclusion of the relevant tenderer from the tender process.</w:t>
      </w:r>
    </w:p>
    <w:p w14:paraId="48D62344" w14:textId="77777777" w:rsidR="00437B20" w:rsidRDefault="00437B20" w:rsidP="00334BA9">
      <w:pPr>
        <w:pStyle w:val="Level2"/>
      </w:pPr>
      <w:r w:rsidRPr="00DD4304">
        <w:rPr>
          <w:b/>
          <w:bCs/>
          <w:u w:val="single"/>
        </w:rPr>
        <w:t>Validity of Tenders</w:t>
      </w:r>
      <w:r w:rsidRPr="00DD4304">
        <w:rPr>
          <w:b/>
          <w:bCs/>
        </w:rPr>
        <w:t xml:space="preserve">: </w:t>
      </w:r>
      <w:r>
        <w:t xml:space="preserve">Tenders shall </w:t>
      </w:r>
      <w:r w:rsidR="00DD4304">
        <w:t xml:space="preserve">constitute an irrevocable offer valid for acceptance by </w:t>
      </w:r>
      <w:r w:rsidR="00993F8A">
        <w:t>BAC</w:t>
      </w:r>
      <w:r w:rsidR="00DD4304">
        <w:t xml:space="preserve"> until the </w:t>
      </w:r>
      <w:r w:rsidR="00334BA9">
        <w:t xml:space="preserve">expiry of </w:t>
      </w:r>
      <w:r>
        <w:t>six months from the Closing Date, as specified in Schedule 4, for receipt of tenders</w:t>
      </w:r>
      <w:r w:rsidR="00B7301F">
        <w:t>,</w:t>
      </w:r>
      <w:r w:rsidR="002156A0">
        <w:t xml:space="preserve"> or </w:t>
      </w:r>
      <w:r w:rsidR="00256863">
        <w:t xml:space="preserve">such further period as may be agreed by </w:t>
      </w:r>
      <w:r w:rsidR="00993F8A">
        <w:t>BAC</w:t>
      </w:r>
      <w:r w:rsidR="00256863">
        <w:t xml:space="preserve"> and a tenderer</w:t>
      </w:r>
      <w:r>
        <w:t xml:space="preserve">.  </w:t>
      </w:r>
      <w:r w:rsidRPr="00334BA9">
        <w:rPr>
          <w:b/>
          <w:bCs/>
        </w:rPr>
        <w:t xml:space="preserve"> </w:t>
      </w:r>
    </w:p>
    <w:p w14:paraId="5A13CE81" w14:textId="77777777" w:rsidR="00437B20" w:rsidRDefault="00437B20">
      <w:pPr>
        <w:pStyle w:val="Level2"/>
      </w:pPr>
      <w:r w:rsidRPr="00DD4304">
        <w:rPr>
          <w:b/>
          <w:bCs/>
          <w:u w:val="single"/>
        </w:rPr>
        <w:t>Price Basis</w:t>
      </w:r>
      <w:r w:rsidRPr="00DD4304">
        <w:rPr>
          <w:b/>
          <w:bCs/>
        </w:rPr>
        <w:t>:</w:t>
      </w:r>
      <w:r>
        <w:t xml:space="preserve"> The tender shall be a fixed price tender and not subject to price adjustment or any price variation formula.  The charges shall include all items specified in the tender and all items not specifically mentioned in the tender but necessary to complete the Contract. </w:t>
      </w:r>
    </w:p>
    <w:p w14:paraId="44E60CCB" w14:textId="77777777" w:rsidR="00437B20" w:rsidRDefault="00AB1A7B">
      <w:pPr>
        <w:pStyle w:val="Level2"/>
      </w:pPr>
      <w:r>
        <w:rPr>
          <w:b/>
          <w:bCs/>
          <w:u w:val="single"/>
        </w:rPr>
        <w:t>Rates a</w:t>
      </w:r>
      <w:r w:rsidR="00437B20">
        <w:rPr>
          <w:b/>
          <w:bCs/>
          <w:u w:val="single"/>
        </w:rPr>
        <w:t>nd Prices</w:t>
      </w:r>
      <w:r w:rsidR="00437B20" w:rsidRPr="00AC44B4">
        <w:rPr>
          <w:b/>
          <w:bCs/>
        </w:rPr>
        <w:t>:</w:t>
      </w:r>
      <w:r w:rsidR="00437B20">
        <w:t xml:space="preserve"> </w:t>
      </w:r>
      <w:r w:rsidR="00A80F98">
        <w:t xml:space="preserve">Tenderers shall complete the Pricing Schedule attached to the Tender Form.  Failure to complete the Pricing Schedule in full may result in a tenderer being excluded from further participation in this procurement process. No </w:t>
      </w:r>
      <w:r w:rsidR="004257A1" w:rsidRPr="002A5B7A">
        <w:t xml:space="preserve">additional items shall be inserted in the </w:t>
      </w:r>
      <w:r w:rsidR="004257A1">
        <w:t xml:space="preserve">Pricing </w:t>
      </w:r>
      <w:proofErr w:type="gramStart"/>
      <w:r w:rsidR="004257A1">
        <w:t>Schedule</w:t>
      </w:r>
      <w:proofErr w:type="gramEnd"/>
      <w:r w:rsidR="004257A1" w:rsidRPr="002A5B7A">
        <w:t xml:space="preserve"> and </w:t>
      </w:r>
      <w:r w:rsidR="004257A1">
        <w:t xml:space="preserve">no </w:t>
      </w:r>
      <w:r w:rsidR="00A80F98">
        <w:t xml:space="preserve">alterations may </w:t>
      </w:r>
      <w:r w:rsidR="004257A1">
        <w:t>be made to the Pricing Schedule</w:t>
      </w:r>
      <w:r w:rsidR="00A80F98">
        <w:t xml:space="preserve">.  Where any alteration is made, </w:t>
      </w:r>
      <w:r w:rsidR="00993F8A">
        <w:t>BAC</w:t>
      </w:r>
      <w:r w:rsidR="00A80F98">
        <w:t xml:space="preserve"> reserves the right to exclude the tenderer from further participation in this procurement process.  </w:t>
      </w:r>
      <w:r w:rsidR="00437B20">
        <w:t>The rates and prices quoted in the tender shall include all customs, duties, clearance, freight, cartage and packing and unpacking charges and levies in operation at the date of the tender but shall be exclusive of Value Added Tax.</w:t>
      </w:r>
    </w:p>
    <w:p w14:paraId="4885B118" w14:textId="77777777" w:rsidR="006B35A8" w:rsidRDefault="006B35A8" w:rsidP="006B35A8">
      <w:pPr>
        <w:pStyle w:val="Level2"/>
      </w:pPr>
      <w:r>
        <w:t xml:space="preserve">Tenderers are not permitted to tender abnormally low or high rates or prices or amounts of any kind.  If, in </w:t>
      </w:r>
      <w:r w:rsidR="00993F8A">
        <w:t>BAC</w:t>
      </w:r>
      <w:r>
        <w:t>’s opinion, having considered the supporting information provided in the Tender Form,</w:t>
      </w:r>
      <w:r w:rsidR="00636B85">
        <w:t xml:space="preserve"> </w:t>
      </w:r>
      <w:r>
        <w:t>including the Pricing Schedule</w:t>
      </w:r>
      <w:r w:rsidR="00636B85">
        <w:t xml:space="preserve">, </w:t>
      </w:r>
      <w:r>
        <w:t xml:space="preserve">any tendered amounts are deemed to be abnormally low or abnormally high, </w:t>
      </w:r>
      <w:r w:rsidR="00993F8A">
        <w:t>BAC</w:t>
      </w:r>
      <w:r>
        <w:t xml:space="preserve"> may require the Tenderer to provide further details of the constituent elements of the tender or any other information which </w:t>
      </w:r>
      <w:r w:rsidR="00993F8A">
        <w:t>BAC</w:t>
      </w:r>
      <w:r>
        <w:t xml:space="preserve"> deems relevant. This may include (without limitation) the information listed in Regulation 93(2) of the European Communities (Award of Contracts by Utility Undertakings) Regulations 2016.</w:t>
      </w:r>
    </w:p>
    <w:p w14:paraId="4BE7CE65" w14:textId="77777777" w:rsidR="006B35A8" w:rsidRDefault="006B35A8" w:rsidP="006B35A8">
      <w:pPr>
        <w:pStyle w:val="Level2"/>
      </w:pPr>
      <w:r>
        <w:t xml:space="preserve">Any failure to provide such information, where requested, may exclude the tender from further consideration.  If, having considered the information provided, </w:t>
      </w:r>
      <w:r w:rsidR="00993F8A">
        <w:t>BAC</w:t>
      </w:r>
      <w:r>
        <w:t xml:space="preserve"> is of the view that the relevant tendered amounts are abnormally low or abnormally high, </w:t>
      </w:r>
      <w:r w:rsidR="00993F8A">
        <w:t>BAC</w:t>
      </w:r>
      <w:r w:rsidR="00FA3B79">
        <w:t xml:space="preserve"> may, subject to </w:t>
      </w:r>
      <w:r w:rsidR="00F80D2E">
        <w:t>Condition</w:t>
      </w:r>
      <w:r w:rsidR="00FA3B79">
        <w:t xml:space="preserve"> 11.5</w:t>
      </w:r>
      <w:r>
        <w:t>, reject the tender.</w:t>
      </w:r>
    </w:p>
    <w:p w14:paraId="16E5C904" w14:textId="77777777" w:rsidR="00437B20" w:rsidRDefault="00437B20">
      <w:pPr>
        <w:pStyle w:val="Level2"/>
      </w:pPr>
      <w:r>
        <w:rPr>
          <w:b/>
          <w:bCs/>
          <w:u w:val="single"/>
        </w:rPr>
        <w:t>Currency</w:t>
      </w:r>
      <w:r w:rsidRPr="00AC44B4">
        <w:rPr>
          <w:b/>
          <w:bCs/>
        </w:rPr>
        <w:t>:</w:t>
      </w:r>
      <w:r>
        <w:t xml:space="preserve">  Rates and prices quoted shall be in euro unless a different currency is expressly authorised by </w:t>
      </w:r>
      <w:r w:rsidR="00993F8A">
        <w:t>BAC</w:t>
      </w:r>
      <w:r>
        <w:t xml:space="preserve">.  </w:t>
      </w:r>
    </w:p>
    <w:p w14:paraId="085D6D82" w14:textId="77777777" w:rsidR="00735CAE" w:rsidRDefault="00437B20">
      <w:pPr>
        <w:pStyle w:val="Level2"/>
      </w:pPr>
      <w:r>
        <w:rPr>
          <w:b/>
          <w:bCs/>
          <w:u w:val="single"/>
        </w:rPr>
        <w:t>Errors and Omissions</w:t>
      </w:r>
      <w:r w:rsidRPr="00AC44B4">
        <w:rPr>
          <w:b/>
          <w:bCs/>
        </w:rPr>
        <w:t>:</w:t>
      </w:r>
      <w:r>
        <w:t xml:space="preserve">  Tenderers shall take no advantage of any apparent errors or omissions in the Invitation to Tender.  </w:t>
      </w:r>
      <w:proofErr w:type="gramStart"/>
      <w:r>
        <w:t>In the event that</w:t>
      </w:r>
      <w:proofErr w:type="gramEnd"/>
      <w:r>
        <w:t xml:space="preserve"> the tenderer discovers any such error or omission, the tenderer shall immediately notify </w:t>
      </w:r>
      <w:r w:rsidR="00993F8A">
        <w:t>BAC</w:t>
      </w:r>
    </w:p>
    <w:p w14:paraId="033EB98B" w14:textId="77777777" w:rsidR="00437B20" w:rsidRDefault="00735CAE" w:rsidP="00735CAE">
      <w:pPr>
        <w:pStyle w:val="Level2"/>
      </w:pPr>
      <w:r>
        <w:rPr>
          <w:b/>
          <w:bCs/>
          <w:u w:val="single"/>
        </w:rPr>
        <w:t>Prior knowledge</w:t>
      </w:r>
      <w:r w:rsidRPr="004C2E72">
        <w:t>:</w:t>
      </w:r>
      <w:r>
        <w:t xml:space="preserve"> </w:t>
      </w:r>
      <w:r w:rsidRPr="00735CAE">
        <w:t xml:space="preserve">Tenderers must not make assumptions that </w:t>
      </w:r>
      <w:r w:rsidR="00993F8A">
        <w:t>BAC</w:t>
      </w:r>
      <w:r w:rsidRPr="00735CAE">
        <w:t xml:space="preserve"> or any of its advisors has prior knowledge of their organisation or their service provision.  Tenderers will only be evaluated on the information provided in their tender (as may be clarified in accordance with the provisions of </w:t>
      </w:r>
      <w:r>
        <w:t>these</w:t>
      </w:r>
      <w:r w:rsidRPr="00735CAE">
        <w:t xml:space="preserve"> </w:t>
      </w:r>
      <w:r>
        <w:t>Conditions of Tendering</w:t>
      </w:r>
      <w:r w:rsidRPr="00735CAE">
        <w:t>).</w:t>
      </w:r>
    </w:p>
    <w:p w14:paraId="1860CE82" w14:textId="77777777" w:rsidR="00437B20" w:rsidRDefault="00437B20">
      <w:pPr>
        <w:pStyle w:val="Level1"/>
      </w:pPr>
      <w:bookmarkStart w:id="9" w:name="_Ref498926134"/>
      <w:bookmarkStart w:id="10" w:name="_Toc189906899"/>
      <w:bookmarkStart w:id="11" w:name="_Toc246401019"/>
      <w:r>
        <w:t>Return of Tenders</w:t>
      </w:r>
      <w:bookmarkEnd w:id="10"/>
      <w:bookmarkEnd w:id="11"/>
      <w:r>
        <w:t xml:space="preserve"> </w:t>
      </w:r>
    </w:p>
    <w:p w14:paraId="54DF0FDE" w14:textId="77777777" w:rsidR="00437B20" w:rsidRDefault="00047131" w:rsidP="00047131">
      <w:pPr>
        <w:pStyle w:val="Level2"/>
      </w:pPr>
      <w:r w:rsidRPr="00047131">
        <w:t>The complete tender should be submitted via the electronic postbox on www.etenders.gov.ie (the “Electronic Postbox) on or before the time and date specified set out in Schedule 4 (the “Closing Date”) (time is taken as standard time according to the Standard Time Act 1968, as amended by the Standard Time (Amendment) Act 1971 and any subsequent amendment or enactment).  Only tenders submitted to the Electronic Postbox will be accepted.  Tenders submitted by any other means (including, but not limited to, by email, fax, post or hand delivery) will not be accepted</w:t>
      </w:r>
      <w:r w:rsidR="00437B20">
        <w:t>.</w:t>
      </w:r>
      <w:bookmarkEnd w:id="9"/>
    </w:p>
    <w:p w14:paraId="0C70A2CD" w14:textId="77777777" w:rsidR="00437B20" w:rsidRDefault="00047131">
      <w:pPr>
        <w:pStyle w:val="Level2"/>
      </w:pPr>
      <w:r w:rsidRPr="00D5217E">
        <w:t xml:space="preserve">Tenders cannot be submitted via the Electronic Postbox after the Closing Date. </w:t>
      </w:r>
      <w:r w:rsidR="00A30662">
        <w:t xml:space="preserve"> </w:t>
      </w:r>
      <w:r w:rsidRPr="00D5217E">
        <w:t xml:space="preserve">Tenderers must ensure that they give themselves sufficient time to upload and submit all required tender documentation before the Closing Date.  Tenderers should </w:t>
      </w:r>
      <w:proofErr w:type="gramStart"/>
      <w:r w:rsidRPr="00D5217E">
        <w:t>take into account</w:t>
      </w:r>
      <w:proofErr w:type="gramEnd"/>
      <w:r w:rsidRPr="00D5217E">
        <w:t xml:space="preserve"> that upload speeds vary.  There is a maximum of </w:t>
      </w:r>
      <w:r w:rsidR="00A30662">
        <w:t>4GB</w:t>
      </w:r>
      <w:r w:rsidRPr="00D5217E">
        <w:t xml:space="preserve"> for the total (combined) documents sent to the Electronic Postbox.  </w:t>
      </w:r>
      <w:proofErr w:type="gramStart"/>
      <w:r w:rsidRPr="00D5217E">
        <w:t>In order to</w:t>
      </w:r>
      <w:proofErr w:type="gramEnd"/>
      <w:r w:rsidRPr="00D5217E">
        <w:t xml:space="preserve"> submit a document to the Electronic Postbox, the tenderer must click </w:t>
      </w:r>
      <w:r w:rsidRPr="00D5217E">
        <w:lastRenderedPageBreak/>
        <w:t>“Submit Response”. Tenderers should note that the “Submit Response” button will be disabled automatically upon the expiration of the Closing Date</w:t>
      </w:r>
      <w:r w:rsidR="00E25969">
        <w:t>.</w:t>
      </w:r>
    </w:p>
    <w:p w14:paraId="58223C35" w14:textId="77777777" w:rsidR="00437B20" w:rsidRDefault="00437B20">
      <w:pPr>
        <w:pStyle w:val="Level2"/>
      </w:pPr>
      <w:r>
        <w:rPr>
          <w:b/>
          <w:bCs/>
          <w:u w:val="single"/>
        </w:rPr>
        <w:t>Late Tenders</w:t>
      </w:r>
      <w:r w:rsidRPr="00AC44B4">
        <w:rPr>
          <w:b/>
          <w:bCs/>
        </w:rPr>
        <w:t>:</w:t>
      </w:r>
      <w:r>
        <w:t xml:space="preserve">  Late tenders received after the Closing Date shall not be accepted by </w:t>
      </w:r>
      <w:r w:rsidR="00993F8A">
        <w:t>BAC</w:t>
      </w:r>
      <w:r>
        <w:t>.</w:t>
      </w:r>
    </w:p>
    <w:p w14:paraId="346C9DC3" w14:textId="77777777" w:rsidR="00437B20" w:rsidRDefault="00437B20">
      <w:pPr>
        <w:pStyle w:val="Level2"/>
      </w:pPr>
      <w:r>
        <w:rPr>
          <w:b/>
          <w:bCs/>
          <w:u w:val="single"/>
        </w:rPr>
        <w:t xml:space="preserve">Costs Of Preparation </w:t>
      </w:r>
      <w:proofErr w:type="gramStart"/>
      <w:r>
        <w:rPr>
          <w:b/>
          <w:bCs/>
          <w:u w:val="single"/>
        </w:rPr>
        <w:t>Of</w:t>
      </w:r>
      <w:proofErr w:type="gramEnd"/>
      <w:r>
        <w:rPr>
          <w:b/>
          <w:bCs/>
          <w:u w:val="single"/>
        </w:rPr>
        <w:t xml:space="preserve"> Tender</w:t>
      </w:r>
      <w:r w:rsidRPr="00AC44B4">
        <w:rPr>
          <w:b/>
          <w:bCs/>
        </w:rPr>
        <w:t>:</w:t>
      </w:r>
      <w:r w:rsidRPr="00AC44B4">
        <w:t xml:space="preserve"> </w:t>
      </w:r>
      <w:r w:rsidR="00993F8A">
        <w:t>BAC</w:t>
      </w:r>
      <w:r>
        <w:t xml:space="preserve"> will not be responsible for and will not pay for any expense incurred or loss suffered by a tenderer in the preparation or submission of its tender.  Further, </w:t>
      </w:r>
      <w:r w:rsidR="00993F8A">
        <w:t>BAC</w:t>
      </w:r>
      <w:r>
        <w:t xml:space="preserve"> shall not be responsible for any travel or accommodation costs incurred by the tenderer unless previously agreed in writing by </w:t>
      </w:r>
      <w:r w:rsidR="00993F8A">
        <w:t>BAC</w:t>
      </w:r>
      <w:r>
        <w:t>.</w:t>
      </w:r>
    </w:p>
    <w:p w14:paraId="45ED19E1" w14:textId="77777777" w:rsidR="00612288" w:rsidRDefault="00437B20">
      <w:pPr>
        <w:pStyle w:val="Level2"/>
      </w:pPr>
      <w:r>
        <w:rPr>
          <w:b/>
          <w:bCs/>
          <w:u w:val="single"/>
        </w:rPr>
        <w:t xml:space="preserve">Confidentiality Of Invitation </w:t>
      </w:r>
      <w:proofErr w:type="gramStart"/>
      <w:r>
        <w:rPr>
          <w:b/>
          <w:bCs/>
          <w:u w:val="single"/>
        </w:rPr>
        <w:t>To</w:t>
      </w:r>
      <w:proofErr w:type="gramEnd"/>
      <w:r>
        <w:rPr>
          <w:b/>
          <w:bCs/>
          <w:u w:val="single"/>
        </w:rPr>
        <w:t xml:space="preserve"> Tender</w:t>
      </w:r>
      <w:r w:rsidRPr="00AC44B4">
        <w:rPr>
          <w:b/>
          <w:bCs/>
        </w:rPr>
        <w:t>:</w:t>
      </w:r>
      <w:r>
        <w:rPr>
          <w:b/>
          <w:bCs/>
        </w:rPr>
        <w:t xml:space="preserve">  </w:t>
      </w:r>
      <w:r w:rsidR="00D478BE">
        <w:t xml:space="preserve">The Invitation to Tender and any information or statements contained herein and/or supplied hereunder shall be treated as private and confidential.  </w:t>
      </w:r>
      <w:r w:rsidR="00E25969">
        <w:t xml:space="preserve"> </w:t>
      </w:r>
      <w:r w:rsidR="00D478BE">
        <w:t>Tenderers must not disclose the fact that they have been invited to tender or release details of the Invitation to Tender, including any information or statements contained herein and/or supplied hereunder, to third parties other than on a confidential and a strict need-to-know basis to those with whom they need to consult solely for the purpose of preparing the tender</w:t>
      </w:r>
      <w:r w:rsidR="00612288">
        <w:t>.</w:t>
      </w:r>
    </w:p>
    <w:p w14:paraId="3406B6FD" w14:textId="77777777" w:rsidR="00612288" w:rsidRPr="00612288" w:rsidRDefault="00612288" w:rsidP="00612288">
      <w:pPr>
        <w:pStyle w:val="Level2"/>
        <w:rPr>
          <w:b/>
          <w:u w:val="single"/>
        </w:rPr>
      </w:pPr>
      <w:r w:rsidRPr="00612288">
        <w:rPr>
          <w:b/>
          <w:u w:val="single"/>
        </w:rPr>
        <w:t>Data Protection:</w:t>
      </w:r>
    </w:p>
    <w:p w14:paraId="00A6D11F" w14:textId="77777777" w:rsidR="00612288" w:rsidRDefault="00612288" w:rsidP="00612288">
      <w:pPr>
        <w:pStyle w:val="Level3"/>
      </w:pPr>
      <w:r>
        <w:t>For the purposes of this Condition 5.6:</w:t>
      </w:r>
    </w:p>
    <w:p w14:paraId="1AB13123" w14:textId="77777777" w:rsidR="00612288" w:rsidRDefault="00612288" w:rsidP="00612288">
      <w:pPr>
        <w:pStyle w:val="Level4"/>
      </w:pPr>
      <w:r>
        <w:t>“Data Protection Legislation” means all applicable data protection laws, including, but not limited to, the Data Protection Acts 1988 to 2018, the European Communities (Electronic Communication Network and Services) (Privacy and Electronic Communications) Regulations 2011, the General Data Protection Regulation (Regulation (EU) 2016/679) (the “GDPR”), as amended or replaced from time to time, and any other legislation, codes of practice, guidance and/or opinions regarding data protection; and</w:t>
      </w:r>
    </w:p>
    <w:p w14:paraId="1AB6B8E6" w14:textId="77777777" w:rsidR="00612288" w:rsidRPr="000350D3" w:rsidRDefault="00612288" w:rsidP="00612288">
      <w:pPr>
        <w:pStyle w:val="Body3"/>
        <w:ind w:left="1843" w:hanging="425"/>
      </w:pPr>
      <w:r>
        <w:t>(b)</w:t>
      </w:r>
      <w:r w:rsidRPr="00D02AD5">
        <w:tab/>
        <w:t>“Controller”, “Data Subject”, “Personal Data” and “Processing” have the meaning assigned to each of those terms in Data Protection Legislation.</w:t>
      </w:r>
    </w:p>
    <w:p w14:paraId="6EE022D6" w14:textId="77777777" w:rsidR="00612288" w:rsidRDefault="00993F8A" w:rsidP="00612288">
      <w:pPr>
        <w:pStyle w:val="Level3"/>
      </w:pPr>
      <w:r>
        <w:t>BAC</w:t>
      </w:r>
      <w:r w:rsidR="00612288">
        <w:t xml:space="preserve"> shall be the Controller of any Personal Data required to be provided by a Tenderer in response to the Invitation to Tender.</w:t>
      </w:r>
    </w:p>
    <w:p w14:paraId="27A554AE" w14:textId="77777777" w:rsidR="00437B20" w:rsidRDefault="00612288" w:rsidP="00612288">
      <w:pPr>
        <w:pStyle w:val="Level3"/>
      </w:pPr>
      <w:r>
        <w:t xml:space="preserve">The </w:t>
      </w:r>
      <w:r w:rsidR="00E6355A">
        <w:t>t</w:t>
      </w:r>
      <w:r>
        <w:t xml:space="preserve">enderer, as Controller in respect of any Personal Data provided by the </w:t>
      </w:r>
      <w:r w:rsidR="00E6355A">
        <w:t>t</w:t>
      </w:r>
      <w:r>
        <w:t xml:space="preserve">enderer in the </w:t>
      </w:r>
      <w:r w:rsidR="00E6355A">
        <w:t>t</w:t>
      </w:r>
      <w:r>
        <w:t xml:space="preserve">enderer’s </w:t>
      </w:r>
      <w:r w:rsidR="00E6355A">
        <w:t>t</w:t>
      </w:r>
      <w:r>
        <w:t xml:space="preserve">ender, must confirm in the Tender Form that all Data Subjects whose Personal Data is provided by the </w:t>
      </w:r>
      <w:r w:rsidR="00E6355A">
        <w:t>t</w:t>
      </w:r>
      <w:r>
        <w:t xml:space="preserve">enderer have consented to the Processing of such Personal Data by the </w:t>
      </w:r>
      <w:r w:rsidR="00E6355A">
        <w:t>t</w:t>
      </w:r>
      <w:r>
        <w:t xml:space="preserve">enderer, </w:t>
      </w:r>
      <w:r w:rsidR="00993F8A">
        <w:t>BAC</w:t>
      </w:r>
      <w:r>
        <w:t xml:space="preserve">, </w:t>
      </w:r>
      <w:r w:rsidR="00993F8A">
        <w:t>BAC</w:t>
      </w:r>
      <w:r>
        <w:t xml:space="preserve">’s evaluation team and the supplier of the etenders.gov.ie website for the purposes of the </w:t>
      </w:r>
      <w:r w:rsidR="00E6355A">
        <w:t>t</w:t>
      </w:r>
      <w:r>
        <w:t xml:space="preserve">enderer’s participation in this procurement process or that the </w:t>
      </w:r>
      <w:r w:rsidR="00E6355A">
        <w:t>t</w:t>
      </w:r>
      <w:r>
        <w:t xml:space="preserve">enderer otherwise has a legal basis for providing such Personal Data to the said persons for the purposes of the </w:t>
      </w:r>
      <w:r w:rsidR="00E6355A">
        <w:t>t</w:t>
      </w:r>
      <w:r>
        <w:t xml:space="preserve">enderer’s participation in this procurement process and that the </w:t>
      </w:r>
      <w:r w:rsidR="00E6355A">
        <w:t>t</w:t>
      </w:r>
      <w:r>
        <w:t xml:space="preserve">enderer shall provide evidence of such consent and/or legal basis to </w:t>
      </w:r>
      <w:r w:rsidR="00993F8A">
        <w:t>BAC</w:t>
      </w:r>
      <w:r>
        <w:t xml:space="preserve"> upon request</w:t>
      </w:r>
      <w:r w:rsidR="00437B20">
        <w:t>.</w:t>
      </w:r>
      <w:r w:rsidR="006F0F95">
        <w:t xml:space="preserve"> </w:t>
      </w:r>
    </w:p>
    <w:p w14:paraId="0CAE6CDC" w14:textId="77777777" w:rsidR="00437B20" w:rsidRDefault="00437B20">
      <w:pPr>
        <w:pStyle w:val="Level1"/>
      </w:pPr>
      <w:bookmarkStart w:id="12" w:name="_Toc189906900"/>
      <w:bookmarkStart w:id="13" w:name="_Toc246401020"/>
      <w:r>
        <w:t>Information and Queries</w:t>
      </w:r>
      <w:bookmarkEnd w:id="12"/>
      <w:bookmarkEnd w:id="13"/>
    </w:p>
    <w:p w14:paraId="1A92D8A4" w14:textId="77777777" w:rsidR="00437B20" w:rsidRDefault="00437B20">
      <w:pPr>
        <w:pStyle w:val="Level2"/>
      </w:pPr>
      <w:r>
        <w:t>The tenderer must satisfy itself as to the nature and requirements of the Contract.</w:t>
      </w:r>
    </w:p>
    <w:p w14:paraId="0E8DBF35" w14:textId="77777777" w:rsidR="00D478BE" w:rsidRDefault="00D478BE" w:rsidP="00D478BE">
      <w:pPr>
        <w:pStyle w:val="Level2"/>
      </w:pPr>
      <w:bookmarkStart w:id="14" w:name="_Ref498926149"/>
      <w:bookmarkStart w:id="15" w:name="_Ref45436984"/>
      <w:r>
        <w:t xml:space="preserve">All queries directly related to the Contract or the Invitation to Tender </w:t>
      </w:r>
      <w:r w:rsidR="004E7083">
        <w:t xml:space="preserve">must </w:t>
      </w:r>
      <w:r>
        <w:t xml:space="preserve">be </w:t>
      </w:r>
      <w:r w:rsidR="004E7083">
        <w:t>submitted via the messaging facility on www.etenders.gov.ie,</w:t>
      </w:r>
      <w:r>
        <w:t xml:space="preserve"> to arrive not later than 14 days before the Closing Date.  It is the tenderer’s responsibility to ensure that all queries are received by </w:t>
      </w:r>
      <w:r w:rsidR="00993F8A">
        <w:t>BAC</w:t>
      </w:r>
      <w:r>
        <w:t>.</w:t>
      </w:r>
    </w:p>
    <w:p w14:paraId="6EED0D7F" w14:textId="77777777" w:rsidR="00D478BE" w:rsidRDefault="00993F8A" w:rsidP="00D478BE">
      <w:pPr>
        <w:pStyle w:val="Level2"/>
      </w:pPr>
      <w:r>
        <w:t>BAC</w:t>
      </w:r>
      <w:r w:rsidR="00D478BE">
        <w:t xml:space="preserve"> has no obligation to respond to queries.</w:t>
      </w:r>
    </w:p>
    <w:p w14:paraId="172BB8A6" w14:textId="77777777" w:rsidR="00D478BE" w:rsidRDefault="00D478BE" w:rsidP="00D478BE">
      <w:pPr>
        <w:pStyle w:val="Level2"/>
      </w:pPr>
      <w:r>
        <w:t xml:space="preserve">Subject to Condition 6.3, copies of all queries submitted pursuant to Condition 6.2 and </w:t>
      </w:r>
      <w:r w:rsidR="00993F8A">
        <w:t>BAC</w:t>
      </w:r>
      <w:r>
        <w:t>’s answers will be circulated to all tenderers</w:t>
      </w:r>
      <w:r w:rsidR="004E7083">
        <w:t xml:space="preserve">, via the messaging facility on </w:t>
      </w:r>
      <w:hyperlink r:id="rId16" w:history="1">
        <w:r w:rsidR="00357324" w:rsidRPr="000E44AC">
          <w:rPr>
            <w:rStyle w:val="Hyperlink"/>
          </w:rPr>
          <w:t>www.etenders.gov.ie</w:t>
        </w:r>
      </w:hyperlink>
      <w:r w:rsidR="004E7083">
        <w:t>,</w:t>
      </w:r>
      <w:r w:rsidR="00357324">
        <w:t xml:space="preserve"> </w:t>
      </w:r>
      <w:r>
        <w:t>no later than 7 days before the Closing Date.</w:t>
      </w:r>
    </w:p>
    <w:bookmarkEnd w:id="14"/>
    <w:bookmarkEnd w:id="15"/>
    <w:p w14:paraId="0357875C" w14:textId="77777777" w:rsidR="00437B20" w:rsidRDefault="00437B20">
      <w:pPr>
        <w:pStyle w:val="Level2"/>
      </w:pPr>
      <w:r>
        <w:rPr>
          <w:b/>
          <w:bCs/>
          <w:u w:val="single"/>
        </w:rPr>
        <w:lastRenderedPageBreak/>
        <w:t>Supplemental Information</w:t>
      </w:r>
      <w:r w:rsidRPr="00AC44B4">
        <w:rPr>
          <w:b/>
          <w:bCs/>
        </w:rPr>
        <w:t>:</w:t>
      </w:r>
      <w:r>
        <w:t xml:space="preserve">  </w:t>
      </w:r>
      <w:r w:rsidR="00993F8A">
        <w:t>BAC</w:t>
      </w:r>
      <w:r>
        <w:t xml:space="preserve"> may issue supplemental information to all tenderers.  Supplemental information may amend any of the information in this Invitation to Tender including by deleting or adding to it or by amending or extending time limits.  Supplemental information will only become part of the Contract if it is stated to amend the Contract.  </w:t>
      </w:r>
    </w:p>
    <w:p w14:paraId="4FF079BC" w14:textId="77777777" w:rsidR="00437B20" w:rsidRDefault="00437B20">
      <w:pPr>
        <w:pStyle w:val="Level2"/>
        <w:rPr>
          <w:b/>
          <w:bCs/>
        </w:rPr>
      </w:pPr>
      <w:r>
        <w:rPr>
          <w:b/>
          <w:bCs/>
          <w:u w:val="single"/>
        </w:rPr>
        <w:t>Amendments</w:t>
      </w:r>
      <w:r w:rsidRPr="00AC44B4">
        <w:rPr>
          <w:b/>
          <w:bCs/>
        </w:rPr>
        <w:t>:</w:t>
      </w:r>
      <w:r>
        <w:t xml:space="preserve"> </w:t>
      </w:r>
      <w:bookmarkStart w:id="16" w:name="_Ref499446777"/>
      <w:r w:rsidR="00993F8A">
        <w:t>BAC</w:t>
      </w:r>
      <w:r>
        <w:t xml:space="preserve"> may modify any documents in the Invitation to Tender in any respect by way of clarification, addition, deletion or otherwise prior to the Closing Date.</w:t>
      </w:r>
    </w:p>
    <w:p w14:paraId="577B0CAB" w14:textId="77777777" w:rsidR="00437B20" w:rsidRDefault="00291F82">
      <w:pPr>
        <w:pStyle w:val="Level1"/>
      </w:pPr>
      <w:bookmarkStart w:id="17" w:name="_Toc189906901"/>
      <w:bookmarkStart w:id="18" w:name="_Toc246401021"/>
      <w:bookmarkEnd w:id="16"/>
      <w:r>
        <w:t xml:space="preserve">COMPLIANT </w:t>
      </w:r>
      <w:r w:rsidR="00437B20">
        <w:t>Tenders</w:t>
      </w:r>
      <w:bookmarkEnd w:id="17"/>
      <w:bookmarkEnd w:id="18"/>
    </w:p>
    <w:p w14:paraId="26A1E120" w14:textId="77777777" w:rsidR="00CE7A0F" w:rsidRPr="00A52E9D" w:rsidRDefault="00437B20" w:rsidP="00081081">
      <w:pPr>
        <w:pStyle w:val="Level2"/>
      </w:pPr>
      <w:r>
        <w:rPr>
          <w:b/>
          <w:bCs/>
          <w:u w:val="single"/>
        </w:rPr>
        <w:t>Compliant Tenders</w:t>
      </w:r>
      <w:r w:rsidRPr="00AC44B4">
        <w:rPr>
          <w:b/>
          <w:bCs/>
        </w:rPr>
        <w:t xml:space="preserve">: </w:t>
      </w:r>
      <w:r>
        <w:rPr>
          <w:b/>
          <w:bCs/>
        </w:rPr>
        <w:t xml:space="preserve"> </w:t>
      </w:r>
      <w:r>
        <w:t xml:space="preserve">Except as expressly permitted in these Conditions of Tendering, tenderers must submit a fully compliant tender which is not qualified in any way. Tenderers should describe in their tenders any requirements with which they are unable to comply. </w:t>
      </w:r>
      <w:r w:rsidR="00993F8A">
        <w:t>BAC</w:t>
      </w:r>
      <w:r>
        <w:t xml:space="preserve"> reserves the right to reject a non-compliant tender.  </w:t>
      </w:r>
    </w:p>
    <w:p w14:paraId="2B465CC5" w14:textId="77777777" w:rsidR="00437B20" w:rsidRDefault="00291F82">
      <w:pPr>
        <w:pStyle w:val="Level2"/>
      </w:pPr>
      <w:r>
        <w:rPr>
          <w:b/>
          <w:bCs/>
          <w:u w:val="single"/>
        </w:rPr>
        <w:t xml:space="preserve">Variant </w:t>
      </w:r>
      <w:r w:rsidR="00437B20">
        <w:rPr>
          <w:b/>
          <w:bCs/>
          <w:u w:val="single"/>
        </w:rPr>
        <w:t>Tenders</w:t>
      </w:r>
      <w:r w:rsidR="00437B20">
        <w:t xml:space="preserve">: </w:t>
      </w:r>
      <w:r>
        <w:t>Unless otherwise stated in Schedule 4, variant tenders are not permitted</w:t>
      </w:r>
      <w:r w:rsidR="00437B20">
        <w:t xml:space="preserve">.  </w:t>
      </w:r>
    </w:p>
    <w:p w14:paraId="4561CABB" w14:textId="77777777" w:rsidR="00437B20" w:rsidRDefault="00437B20">
      <w:pPr>
        <w:pStyle w:val="Level1"/>
      </w:pPr>
      <w:bookmarkStart w:id="19" w:name="_Toc189906902"/>
      <w:bookmarkStart w:id="20" w:name="_Toc246401022"/>
      <w:r>
        <w:t>Modifications to/Withdrawal of Tenders</w:t>
      </w:r>
      <w:bookmarkEnd w:id="19"/>
      <w:bookmarkEnd w:id="20"/>
      <w:r>
        <w:t xml:space="preserve"> </w:t>
      </w:r>
    </w:p>
    <w:p w14:paraId="53AB479E" w14:textId="77777777" w:rsidR="009807D8" w:rsidRDefault="00437B20">
      <w:pPr>
        <w:pStyle w:val="Level2"/>
      </w:pPr>
      <w:r>
        <w:t xml:space="preserve">The tenderer may modify or withdraw its tender after submitting it, if the modification or notice of withdrawal is received </w:t>
      </w:r>
      <w:r w:rsidR="009807D8">
        <w:t xml:space="preserve">via the Electronic Postbox </w:t>
      </w:r>
      <w:r>
        <w:t xml:space="preserve">before the </w:t>
      </w:r>
      <w:r w:rsidR="009807D8">
        <w:t>Closing Date</w:t>
      </w:r>
      <w:r>
        <w:t xml:space="preserve">.  </w:t>
      </w:r>
    </w:p>
    <w:p w14:paraId="6CE75083" w14:textId="77777777" w:rsidR="00437B20" w:rsidRDefault="00437B20">
      <w:pPr>
        <w:pStyle w:val="Level2"/>
      </w:pPr>
      <w:r>
        <w:t>The tenderer’s modification or noti</w:t>
      </w:r>
      <w:r w:rsidR="009807D8">
        <w:t xml:space="preserve">fication </w:t>
      </w:r>
      <w:r>
        <w:t xml:space="preserve">of withdrawal </w:t>
      </w:r>
      <w:r w:rsidR="009807D8">
        <w:t>must</w:t>
      </w:r>
      <w:r>
        <w:t xml:space="preserve"> be signed by a person or persons duly authorised to bind the tenderer</w:t>
      </w:r>
      <w:r w:rsidR="009807D8">
        <w:t xml:space="preserve"> (with</w:t>
      </w:r>
      <w:r>
        <w:t xml:space="preserve"> proof of authorisation </w:t>
      </w:r>
      <w:r w:rsidR="009807D8">
        <w:t xml:space="preserve">annexed) and received via the messaging facility on </w:t>
      </w:r>
      <w:hyperlink r:id="rId17" w:history="1">
        <w:r w:rsidR="009807D8" w:rsidRPr="0000508C">
          <w:rPr>
            <w:rStyle w:val="Hyperlink"/>
          </w:rPr>
          <w:t>www.etenders.gov.ie</w:t>
        </w:r>
      </w:hyperlink>
      <w:r w:rsidR="009807D8">
        <w:t xml:space="preserve"> before the Closing Date</w:t>
      </w:r>
      <w:r>
        <w:t xml:space="preserve">. </w:t>
      </w:r>
    </w:p>
    <w:p w14:paraId="0108A2D0" w14:textId="77777777" w:rsidR="00437B20" w:rsidRDefault="00437B20">
      <w:pPr>
        <w:pStyle w:val="Level1"/>
      </w:pPr>
      <w:bookmarkStart w:id="21" w:name="_Toc189906903"/>
      <w:bookmarkStart w:id="22" w:name="_Toc246401023"/>
      <w:r>
        <w:t>Examination of Location</w:t>
      </w:r>
      <w:bookmarkEnd w:id="21"/>
      <w:bookmarkEnd w:id="22"/>
    </w:p>
    <w:p w14:paraId="435AA45C" w14:textId="77777777" w:rsidR="00437B20" w:rsidRDefault="00437B20">
      <w:pPr>
        <w:pStyle w:val="Level2"/>
      </w:pPr>
      <w:r>
        <w:t>Where appropriate, location inspections are available on request, at the cost of the tenderer. If relevant for the purposes of the Contract, tenderers shall be deemed to have made a thorough examination of the location to familiarise themselves with all aspects of the Contract.</w:t>
      </w:r>
    </w:p>
    <w:p w14:paraId="07602A01" w14:textId="77777777" w:rsidR="00437B20" w:rsidRDefault="00437B20">
      <w:pPr>
        <w:pStyle w:val="Level2"/>
      </w:pPr>
      <w:r>
        <w:t xml:space="preserve">Any location inspection shall be deemed to have been based on the tenderer, its personnel and agents indemnifying </w:t>
      </w:r>
      <w:r w:rsidR="00993F8A">
        <w:t>BAC</w:t>
      </w:r>
      <w:r>
        <w:t xml:space="preserve"> and CIE and their personnel and agents from and against all liability and upon the tenderer being responsible for personal injury (whether fatal or otherwise), loss of or damage to property and any other loss, damage, costs and expenses (however caused) which would not have arisen other than due to the exercise of such permission.</w:t>
      </w:r>
    </w:p>
    <w:p w14:paraId="0F38195F" w14:textId="77777777" w:rsidR="00437B20" w:rsidRDefault="00D63DD7">
      <w:pPr>
        <w:pStyle w:val="Level2"/>
      </w:pPr>
      <w:r>
        <w:t xml:space="preserve">Neither </w:t>
      </w:r>
      <w:r w:rsidR="00993F8A">
        <w:t>BAC</w:t>
      </w:r>
      <w:r w:rsidR="00437B20">
        <w:t xml:space="preserve"> </w:t>
      </w:r>
      <w:r>
        <w:t>nor</w:t>
      </w:r>
      <w:r w:rsidR="00437B20">
        <w:t xml:space="preserve"> CIE shall be bound by any representations which may be made during a location inspection.</w:t>
      </w:r>
    </w:p>
    <w:p w14:paraId="7631FD0B" w14:textId="77777777" w:rsidR="00437B20" w:rsidRDefault="00437B20">
      <w:pPr>
        <w:pStyle w:val="Level1"/>
      </w:pPr>
      <w:bookmarkStart w:id="23" w:name="_Toc189906904"/>
      <w:bookmarkStart w:id="24" w:name="_Toc246401024"/>
      <w:r>
        <w:t>Evaluation and Opening of Tenders</w:t>
      </w:r>
      <w:bookmarkEnd w:id="23"/>
      <w:bookmarkEnd w:id="24"/>
      <w:r>
        <w:t xml:space="preserve"> </w:t>
      </w:r>
    </w:p>
    <w:p w14:paraId="76C57D4A" w14:textId="77777777" w:rsidR="00FA3B79" w:rsidRDefault="00FA3B79" w:rsidP="00FA3B79">
      <w:pPr>
        <w:pStyle w:val="Level2"/>
      </w:pPr>
      <w:r w:rsidRPr="00AB1A7B">
        <w:rPr>
          <w:b/>
          <w:u w:val="single"/>
        </w:rPr>
        <w:t xml:space="preserve">Tender </w:t>
      </w:r>
      <w:r w:rsidR="0053565C" w:rsidRPr="00AB1A7B">
        <w:rPr>
          <w:b/>
          <w:u w:val="single"/>
        </w:rPr>
        <w:t>E</w:t>
      </w:r>
      <w:r w:rsidRPr="00AB1A7B">
        <w:rPr>
          <w:b/>
          <w:u w:val="single"/>
        </w:rPr>
        <w:t>valuation – Overview</w:t>
      </w:r>
      <w:r w:rsidRPr="004C2E72">
        <w:rPr>
          <w:b/>
        </w:rPr>
        <w:t>:</w:t>
      </w:r>
      <w:r>
        <w:t xml:space="preserve"> </w:t>
      </w:r>
      <w:r w:rsidR="001876B9">
        <w:t>Subject to Condition 11.8,</w:t>
      </w:r>
      <w:r w:rsidR="00B35D4E">
        <w:t xml:space="preserve"> </w:t>
      </w:r>
      <w:r w:rsidR="0053565C">
        <w:t>t</w:t>
      </w:r>
      <w:r>
        <w:t xml:space="preserve">he tender evaluation will be divided into two stages (which </w:t>
      </w:r>
      <w:r w:rsidR="00993F8A">
        <w:t>BAC</w:t>
      </w:r>
      <w:r>
        <w:t xml:space="preserve"> reserves the right to run in parallel):</w:t>
      </w:r>
    </w:p>
    <w:p w14:paraId="1164681C" w14:textId="77777777" w:rsidR="00FA3B79" w:rsidRDefault="00FA3B79" w:rsidP="004C2E72">
      <w:pPr>
        <w:pStyle w:val="Level3"/>
      </w:pPr>
      <w:r>
        <w:t>an assessment confirming the tender meets the requirements of the Invitation to Tender; and</w:t>
      </w:r>
    </w:p>
    <w:p w14:paraId="53FAC71F" w14:textId="77777777" w:rsidR="00FA3B79" w:rsidRDefault="00FA3B79" w:rsidP="004C2E72">
      <w:pPr>
        <w:pStyle w:val="Level3"/>
      </w:pPr>
      <w:r>
        <w:t xml:space="preserve">a quantitative and qualitative assessment, which will be used to rank the </w:t>
      </w:r>
      <w:r w:rsidR="00C820D3">
        <w:t>t</w:t>
      </w:r>
      <w:r>
        <w:t>enderers and identify the most economically advantageous tender.</w:t>
      </w:r>
    </w:p>
    <w:p w14:paraId="56B5DF01" w14:textId="77777777" w:rsidR="00FA3B79" w:rsidRDefault="00FA3B79" w:rsidP="004C2E72">
      <w:pPr>
        <w:pStyle w:val="Level2"/>
        <w:numPr>
          <w:ilvl w:val="0"/>
          <w:numId w:val="0"/>
        </w:numPr>
        <w:ind w:left="709"/>
      </w:pPr>
      <w:r>
        <w:t xml:space="preserve">The assessment referred to in </w:t>
      </w:r>
      <w:r w:rsidR="001876B9">
        <w:t xml:space="preserve">Condition </w:t>
      </w:r>
      <w:r>
        <w:t>10.1.1 constitutes the following steps:</w:t>
      </w:r>
    </w:p>
    <w:p w14:paraId="1A39150A" w14:textId="77777777" w:rsidR="001876B9" w:rsidRDefault="0053565C" w:rsidP="00AB1A7B">
      <w:pPr>
        <w:pStyle w:val="Level3"/>
        <w:numPr>
          <w:ilvl w:val="0"/>
          <w:numId w:val="0"/>
        </w:numPr>
        <w:ind w:left="1417" w:hanging="708"/>
      </w:pPr>
      <w:r>
        <w:t xml:space="preserve">(a) </w:t>
      </w:r>
      <w:r>
        <w:tab/>
        <w:t>t</w:t>
      </w:r>
      <w:r w:rsidR="00FA3B79">
        <w:t>enders will be checked to ensure that they have been submitted to the address indicated by the time and date specified for the submission of tenders in Schedule Four</w:t>
      </w:r>
      <w:r>
        <w:t>; and</w:t>
      </w:r>
      <w:r w:rsidR="00FA3B79">
        <w:t xml:space="preserve">  </w:t>
      </w:r>
    </w:p>
    <w:p w14:paraId="1AE8D4C9" w14:textId="77777777" w:rsidR="00FA3B79" w:rsidRDefault="0053565C" w:rsidP="00AB1A7B">
      <w:pPr>
        <w:pStyle w:val="Level3"/>
        <w:numPr>
          <w:ilvl w:val="0"/>
          <w:numId w:val="0"/>
        </w:numPr>
        <w:ind w:left="1417" w:hanging="708"/>
      </w:pPr>
      <w:r>
        <w:t>(b)</w:t>
      </w:r>
      <w:r>
        <w:tab/>
        <w:t>t</w:t>
      </w:r>
      <w:r w:rsidR="00FA3B79">
        <w:t>enders which are not eliminated for late receipt will be checked to ensure that they are complete and include all documentation r</w:t>
      </w:r>
      <w:r w:rsidR="00B64358">
        <w:t xml:space="preserve">equired.  Subject to </w:t>
      </w:r>
      <w:r w:rsidR="001876B9">
        <w:t>C</w:t>
      </w:r>
      <w:r w:rsidR="00B64358">
        <w:t>ondition 11.5</w:t>
      </w:r>
      <w:r w:rsidR="00FA3B79">
        <w:t xml:space="preserve">, tenders </w:t>
      </w:r>
      <w:r w:rsidR="00FA3B79">
        <w:lastRenderedPageBreak/>
        <w:t>which are not complete and/or do not include all documentation in the required form may be eliminated from the evaluation process.</w:t>
      </w:r>
    </w:p>
    <w:p w14:paraId="7137E6AD" w14:textId="77777777" w:rsidR="00FA3B79" w:rsidRPr="004C2E72" w:rsidRDefault="00FA3B79" w:rsidP="004C2E72">
      <w:pPr>
        <w:pStyle w:val="Level2"/>
        <w:numPr>
          <w:ilvl w:val="0"/>
          <w:numId w:val="0"/>
        </w:numPr>
        <w:ind w:left="709"/>
      </w:pPr>
      <w:r>
        <w:t>Those tenders which have not been eliminated on foot of this assessm</w:t>
      </w:r>
      <w:r w:rsidR="001876B9">
        <w:t xml:space="preserve">ent will </w:t>
      </w:r>
      <w:r>
        <w:t>be evaluate</w:t>
      </w:r>
      <w:r w:rsidR="00B601F1">
        <w:t xml:space="preserve">d in accordance with </w:t>
      </w:r>
      <w:r w:rsidR="001876B9">
        <w:t>Condition</w:t>
      </w:r>
      <w:r w:rsidR="00B601F1">
        <w:t xml:space="preserve"> 11.6</w:t>
      </w:r>
      <w:r>
        <w:t>.</w:t>
      </w:r>
    </w:p>
    <w:p w14:paraId="08997BE1" w14:textId="77777777" w:rsidR="00437B20" w:rsidRDefault="00437B20">
      <w:pPr>
        <w:pStyle w:val="Level2"/>
      </w:pPr>
      <w:r>
        <w:rPr>
          <w:b/>
          <w:bCs/>
          <w:u w:val="single"/>
        </w:rPr>
        <w:t>Confidentiality Of Evaluation</w:t>
      </w:r>
      <w:r w:rsidRPr="00AC44B4">
        <w:rPr>
          <w:b/>
          <w:bCs/>
        </w:rPr>
        <w:t>:</w:t>
      </w:r>
      <w:r>
        <w:t xml:space="preserve"> After the official opening of tenders, no information relating to the examination, clarification, evaluation and comparison of tenders and recommendations concerning the award of a contract shall be disclosed to tenderers or other persons not officially concerned with such process.</w:t>
      </w:r>
    </w:p>
    <w:p w14:paraId="03321220" w14:textId="77777777" w:rsidR="00437B20" w:rsidRDefault="00437B20">
      <w:pPr>
        <w:pStyle w:val="Level2"/>
      </w:pPr>
      <w:r>
        <w:rPr>
          <w:b/>
          <w:bCs/>
          <w:u w:val="single"/>
        </w:rPr>
        <w:t>Canvassing, Interference and Collusive Tendering</w:t>
      </w:r>
      <w:r>
        <w:t xml:space="preserve">: Any attempt by a tenderer to influence the process of tender evaluation and contract award through canvassing or other means shall result in that tender being rejected. Tenderers are advised that the use of improper influence will also result in a tender being automatically disqualified. Examples of such improper influence would be collusion, price fixing, bid rotation or market division.  </w:t>
      </w:r>
    </w:p>
    <w:p w14:paraId="32EE0F9F" w14:textId="77777777" w:rsidR="00437B20" w:rsidRDefault="00437B20">
      <w:pPr>
        <w:pStyle w:val="Level2"/>
      </w:pPr>
      <w:r>
        <w:rPr>
          <w:b/>
          <w:bCs/>
          <w:u w:val="single"/>
        </w:rPr>
        <w:t>Inducements</w:t>
      </w:r>
      <w:r>
        <w:t xml:space="preserve">: If any tenderer is found to have, at any time, offered to give or to have agreed to offer or give to any person, any bribe, gift, gratuity, commission or consideration of any kind as an inducement or reward for taking or forbearing to take any action in relation to the obtaining or evaluation of its tender, or for showing or forbearing to show any favour or disfavour to any person in relation to its tender, the tender submitted by such tenderer shall be automatically disqualified and the circumstances surrounding such action shall be referred to the appropriate authority. </w:t>
      </w:r>
    </w:p>
    <w:p w14:paraId="71DA10DE" w14:textId="77777777" w:rsidR="00437B20" w:rsidRDefault="00437B20">
      <w:pPr>
        <w:pStyle w:val="Level2"/>
      </w:pPr>
      <w:r>
        <w:rPr>
          <w:b/>
          <w:bCs/>
          <w:u w:val="single"/>
        </w:rPr>
        <w:t>Exclusion Criteria</w:t>
      </w:r>
      <w:r w:rsidRPr="00AC44B4">
        <w:rPr>
          <w:b/>
          <w:bCs/>
        </w:rPr>
        <w:t>:</w:t>
      </w:r>
      <w:r>
        <w:t xml:space="preserve"> Tenderers shall complete the declaration in relation to </w:t>
      </w:r>
      <w:r w:rsidR="008B1A3D">
        <w:t xml:space="preserve">the grounds for </w:t>
      </w:r>
      <w:r>
        <w:t xml:space="preserve">exclusion set out in Schedule 5. </w:t>
      </w:r>
      <w:r w:rsidR="008B1A3D">
        <w:t xml:space="preserve"> For the avoidance of doubt, nothing in this Condition 10.</w:t>
      </w:r>
      <w:r w:rsidR="008149CB">
        <w:t>5</w:t>
      </w:r>
      <w:r w:rsidR="008B1A3D">
        <w:t xml:space="preserve"> or in these Conditions of Tendering shall preclude the submission by a tenderer of a European Single Procurement Document referred to in Regulation 59(1) of the European Union (Award of Public Authority Contracts) Regulations 2016.</w:t>
      </w:r>
    </w:p>
    <w:p w14:paraId="55C5F7C7" w14:textId="77777777" w:rsidR="00437B20" w:rsidRDefault="00437B20">
      <w:pPr>
        <w:pStyle w:val="Level2"/>
      </w:pPr>
      <w:bookmarkStart w:id="25" w:name="_Ref498926399"/>
      <w:r>
        <w:rPr>
          <w:b/>
          <w:bCs/>
          <w:u w:val="single"/>
        </w:rPr>
        <w:t>Correction Of Errors</w:t>
      </w:r>
      <w:r>
        <w:t>: Detailed pricing of all tenders will be examined for errors which might alter the tender pricing determined from the figures on the Tender Form.</w:t>
      </w:r>
      <w:bookmarkEnd w:id="25"/>
    </w:p>
    <w:p w14:paraId="26BF731F" w14:textId="77777777" w:rsidR="00437B20" w:rsidRDefault="00437B20">
      <w:pPr>
        <w:pStyle w:val="Body1"/>
      </w:pPr>
      <w:r>
        <w:t>Errors in computation shall be corrected as follows:</w:t>
      </w:r>
    </w:p>
    <w:p w14:paraId="19B04055" w14:textId="77777777" w:rsidR="00437B20" w:rsidRDefault="00D63DD7" w:rsidP="00D63DD7">
      <w:pPr>
        <w:pStyle w:val="Level4"/>
        <w:numPr>
          <w:ilvl w:val="0"/>
          <w:numId w:val="0"/>
        </w:numPr>
        <w:ind w:left="2126" w:hanging="709"/>
      </w:pPr>
      <w:r>
        <w:t>10.5.1</w:t>
      </w:r>
      <w:r>
        <w:tab/>
      </w:r>
      <w:r w:rsidR="00A678C6">
        <w:t>w</w:t>
      </w:r>
      <w:r w:rsidR="00437B20">
        <w:t xml:space="preserve">here there is a discrepancy between amounts in figures and words the amount in words shall </w:t>
      </w:r>
      <w:proofErr w:type="gramStart"/>
      <w:r w:rsidR="00437B20">
        <w:t>apply;</w:t>
      </w:r>
      <w:proofErr w:type="gramEnd"/>
    </w:p>
    <w:p w14:paraId="19A0CF14" w14:textId="77777777" w:rsidR="00437B20" w:rsidRDefault="00D63DD7" w:rsidP="00D63DD7">
      <w:pPr>
        <w:pStyle w:val="Level4"/>
        <w:numPr>
          <w:ilvl w:val="0"/>
          <w:numId w:val="0"/>
        </w:numPr>
        <w:ind w:left="2126" w:hanging="709"/>
      </w:pPr>
      <w:r>
        <w:t>10.5.2</w:t>
      </w:r>
      <w:r>
        <w:tab/>
      </w:r>
      <w:r w:rsidR="00A678C6">
        <w:t>w</w:t>
      </w:r>
      <w:r w:rsidR="00437B20">
        <w:t xml:space="preserve">here there is a discrepancy between the unit price and the total amount derived from the multiplication of the unit price and the quantity, the unit price as quoted will normally govern unless, in the opinion of </w:t>
      </w:r>
      <w:r w:rsidR="00993F8A">
        <w:t>BAC</w:t>
      </w:r>
      <w:r w:rsidR="00437B20">
        <w:t>, there is a gross mathematical error in the unit price, in which event the total amount as quoted will govern; and</w:t>
      </w:r>
    </w:p>
    <w:p w14:paraId="4934EFB5" w14:textId="77777777" w:rsidR="00437B20" w:rsidRDefault="00D63DD7" w:rsidP="00D63DD7">
      <w:pPr>
        <w:pStyle w:val="Level4"/>
        <w:numPr>
          <w:ilvl w:val="0"/>
          <w:numId w:val="0"/>
        </w:numPr>
        <w:ind w:left="2126" w:hanging="709"/>
      </w:pPr>
      <w:r>
        <w:t>10.5.3</w:t>
      </w:r>
      <w:r>
        <w:tab/>
      </w:r>
      <w:r w:rsidR="00A678C6">
        <w:t>t</w:t>
      </w:r>
      <w:r w:rsidR="00437B20">
        <w:t xml:space="preserve">he amount stated in the Tender Form will be adjusted by </w:t>
      </w:r>
      <w:r w:rsidR="00993F8A">
        <w:t>BAC</w:t>
      </w:r>
      <w:r w:rsidR="00437B20">
        <w:t xml:space="preserve"> in accordance with the above procedure and, with the agreement of the tenderer, shall be considered as binding upon the tenderer.</w:t>
      </w:r>
    </w:p>
    <w:p w14:paraId="0EDCCA80" w14:textId="77777777" w:rsidR="00437B20" w:rsidRDefault="00437B20">
      <w:pPr>
        <w:pStyle w:val="Level4"/>
        <w:numPr>
          <w:ilvl w:val="0"/>
          <w:numId w:val="0"/>
        </w:numPr>
        <w:ind w:left="720"/>
      </w:pPr>
      <w:r>
        <w:t>Without prejudice to this Condition 10.</w:t>
      </w:r>
      <w:r w:rsidR="00D208C8">
        <w:t>6</w:t>
      </w:r>
      <w:r>
        <w:t xml:space="preserve">, a tenderer not accepting the correction of their tender as outlined </w:t>
      </w:r>
      <w:r w:rsidR="00D63DD7">
        <w:t>in this Condition 10.</w:t>
      </w:r>
      <w:r w:rsidR="00D208C8">
        <w:t>6</w:t>
      </w:r>
      <w:r w:rsidR="00D63DD7">
        <w:t xml:space="preserve"> </w:t>
      </w:r>
      <w:r>
        <w:t>shall have their tender rejected.</w:t>
      </w:r>
    </w:p>
    <w:p w14:paraId="47513883" w14:textId="77777777" w:rsidR="00437B20" w:rsidRDefault="00437B20">
      <w:pPr>
        <w:pStyle w:val="Level2"/>
      </w:pPr>
      <w:r>
        <w:rPr>
          <w:b/>
          <w:bCs/>
          <w:u w:val="single"/>
        </w:rPr>
        <w:t>Clarification Of Tenders</w:t>
      </w:r>
      <w:r w:rsidRPr="00902FB9">
        <w:rPr>
          <w:b/>
          <w:bCs/>
        </w:rPr>
        <w:t>:</w:t>
      </w:r>
      <w:r>
        <w:t xml:space="preserve"> To assist in the examination and comparison of tenders, </w:t>
      </w:r>
      <w:r w:rsidR="00993F8A">
        <w:t>BAC</w:t>
      </w:r>
      <w:r>
        <w:t xml:space="preserve"> may ask tenderers for clarification of their tenders, including breakdowns of prices.</w:t>
      </w:r>
    </w:p>
    <w:p w14:paraId="11F1D348" w14:textId="77777777" w:rsidR="00437B20" w:rsidRDefault="00437B20">
      <w:pPr>
        <w:pStyle w:val="Level2"/>
      </w:pPr>
      <w:r>
        <w:t>Tenderers may be asked to attend a post-tender clarification meeting. In such event the tenderer shall bear all its costs and expenses in attending any such meeting.</w:t>
      </w:r>
    </w:p>
    <w:p w14:paraId="054334E5" w14:textId="77777777" w:rsidR="00437B20" w:rsidRDefault="00437B20">
      <w:pPr>
        <w:pStyle w:val="Level1"/>
      </w:pPr>
      <w:bookmarkStart w:id="26" w:name="_Toc189906905"/>
      <w:bookmarkStart w:id="27" w:name="_Toc246401025"/>
      <w:r>
        <w:lastRenderedPageBreak/>
        <w:t>Award of Contract</w:t>
      </w:r>
      <w:bookmarkEnd w:id="26"/>
      <w:bookmarkEnd w:id="27"/>
    </w:p>
    <w:p w14:paraId="7E50F075" w14:textId="77777777" w:rsidR="00437B20" w:rsidRDefault="00993F8A">
      <w:pPr>
        <w:pStyle w:val="Level2"/>
      </w:pPr>
      <w:r>
        <w:t>BAC</w:t>
      </w:r>
      <w:r w:rsidR="00437B20">
        <w:t xml:space="preserve"> reserves the right, at its sole discretion, to accept or reject any tender and to waive any irregularity or informality in any tender.  </w:t>
      </w:r>
      <w:r>
        <w:t>BAC</w:t>
      </w:r>
      <w:r w:rsidR="00437B20">
        <w:t xml:space="preserve"> shall be under no obligation to accept the lowest or any tender.  </w:t>
      </w:r>
      <w:r>
        <w:t>BAC</w:t>
      </w:r>
      <w:r w:rsidR="00437B20">
        <w:t xml:space="preserve"> reserves the right not to proceed with the procurement process or any part of it and may terminate the process or any part of it at any time, with or without procuring the </w:t>
      </w:r>
      <w:r w:rsidR="00A678C6">
        <w:t>S</w:t>
      </w:r>
      <w:r w:rsidR="00437B20">
        <w:t xml:space="preserve">ervices in another way.  In the event of termination of the process, </w:t>
      </w:r>
      <w:r>
        <w:t>BAC</w:t>
      </w:r>
      <w:r w:rsidR="00437B20">
        <w:t xml:space="preserve"> will not be liable to any tenderer or any other person.  </w:t>
      </w:r>
      <w:r>
        <w:t>BAC</w:t>
      </w:r>
      <w:r w:rsidR="00437B20">
        <w:t xml:space="preserve"> does not bind itself to accept any outcome of the process described in these documents and is not obliged to </w:t>
      </w:r>
      <w:proofErr w:type="gramStart"/>
      <w:r w:rsidR="00437B20">
        <w:t>enter into</w:t>
      </w:r>
      <w:proofErr w:type="gramEnd"/>
      <w:r w:rsidR="00437B20">
        <w:t xml:space="preserve"> a contract for the </w:t>
      </w:r>
      <w:r w:rsidR="00A678C6">
        <w:t>S</w:t>
      </w:r>
      <w:r w:rsidR="00437B20">
        <w:t>ervices with anyone.</w:t>
      </w:r>
    </w:p>
    <w:p w14:paraId="0225AC59" w14:textId="77777777" w:rsidR="00437B20" w:rsidRDefault="00437B20">
      <w:pPr>
        <w:pStyle w:val="Level2"/>
      </w:pPr>
      <w:r>
        <w:t>If a tender is submitted by a group (more than one) of contractors</w:t>
      </w:r>
      <w:r w:rsidR="00843F77">
        <w:t xml:space="preserve"> (whether involving a main contractor, proposed subcontractor, consortium member or otherwise)</w:t>
      </w:r>
      <w:r>
        <w:t xml:space="preserve">, then those contractors, if their tender is accepted, shall contract </w:t>
      </w:r>
      <w:proofErr w:type="gramStart"/>
      <w:r>
        <w:t>so as to</w:t>
      </w:r>
      <w:proofErr w:type="gramEnd"/>
      <w:r>
        <w:t xml:space="preserve"> provide that each in the group will be jointly and severally liable to </w:t>
      </w:r>
      <w:r w:rsidR="00993F8A">
        <w:t>BAC</w:t>
      </w:r>
      <w:r>
        <w:t xml:space="preserve"> for execution of the Contract.  Where the group proposes to contract as a single entity through the incorporation of a special purpose vehicle or otherwise, the entity’s obligation shall be guaranteed by each group member.  It will be necessary for any group of contractors wishing to submit a joint bid to state a single addressee who will be responsible for the receipt and processing of the participating orders and for resolving any problems relating to the tender and the Contract, if awarded.</w:t>
      </w:r>
      <w:r w:rsidR="00843F77">
        <w:t xml:space="preserve">  For the avoidance of doubt, all information, including declarations, requested in these Conditions of Tendering must be submitted in respect of each group member.</w:t>
      </w:r>
    </w:p>
    <w:p w14:paraId="7A517EE9" w14:textId="77777777" w:rsidR="00437B20" w:rsidRDefault="00437B20">
      <w:pPr>
        <w:pStyle w:val="Level2"/>
      </w:pPr>
      <w:r>
        <w:t xml:space="preserve">If, as a result of a change in circumstances or otherwise, any information given by a tenderer to </w:t>
      </w:r>
      <w:r w:rsidR="00993F8A">
        <w:t>BAC</w:t>
      </w:r>
      <w:r>
        <w:t xml:space="preserve">, in a tender or otherwise, including in a prequalification questionnaire, was (when submitted) or has become (by reference to the facts as they then stand or otherwise) untrue, incomplete or misleading, the tenderer must notify </w:t>
      </w:r>
      <w:r w:rsidR="00993F8A">
        <w:t>BAC</w:t>
      </w:r>
      <w:r>
        <w:t xml:space="preserve"> as soon as it becomes aware of this.  </w:t>
      </w:r>
    </w:p>
    <w:p w14:paraId="237EB3C6" w14:textId="77777777" w:rsidR="00437B20" w:rsidRDefault="00437B20">
      <w:pPr>
        <w:pStyle w:val="Body2"/>
      </w:pPr>
      <w:r>
        <w:t xml:space="preserve">If it comes to </w:t>
      </w:r>
      <w:r w:rsidR="00993F8A">
        <w:t>BAC</w:t>
      </w:r>
      <w:r>
        <w:t>’s attention (through such notification or otherwise) that:</w:t>
      </w:r>
    </w:p>
    <w:p w14:paraId="4EC3788A" w14:textId="77777777" w:rsidR="00437B20" w:rsidRDefault="00D63DD7" w:rsidP="00D63DD7">
      <w:pPr>
        <w:pStyle w:val="Body2"/>
        <w:ind w:left="1418" w:hanging="709"/>
      </w:pPr>
      <w:r>
        <w:t>11.3.1</w:t>
      </w:r>
      <w:r>
        <w:tab/>
      </w:r>
      <w:r w:rsidR="00437B20">
        <w:t xml:space="preserve">there has been a change in circumstances concerning a tenderer that could affect </w:t>
      </w:r>
      <w:r w:rsidR="00993F8A">
        <w:t>BAC</w:t>
      </w:r>
      <w:r w:rsidR="00437B20">
        <w:t xml:space="preserve">’s assessment of its tender or </w:t>
      </w:r>
      <w:r w:rsidR="00993F8A">
        <w:t>BAC</w:t>
      </w:r>
      <w:r w:rsidR="00437B20">
        <w:t>’s decision to invite the tenderer to submit a tender</w:t>
      </w:r>
      <w:r>
        <w:t>;</w:t>
      </w:r>
      <w:r w:rsidR="00437B20">
        <w:t xml:space="preserve"> or</w:t>
      </w:r>
    </w:p>
    <w:p w14:paraId="3BF41628" w14:textId="77777777" w:rsidR="00437B20" w:rsidRDefault="00D63DD7" w:rsidP="00D63DD7">
      <w:pPr>
        <w:pStyle w:val="Body2"/>
        <w:ind w:left="1418" w:hanging="709"/>
      </w:pPr>
      <w:r>
        <w:t>11.3.2</w:t>
      </w:r>
      <w:r>
        <w:tab/>
      </w:r>
      <w:r w:rsidR="00437B20">
        <w:t xml:space="preserve">information submitted by a tenderer was (when submitted) or has become (by reference to the facts as they then stand) untrue, incomplete or </w:t>
      </w:r>
      <w:proofErr w:type="gramStart"/>
      <w:r w:rsidR="00437B20">
        <w:t>misleading</w:t>
      </w:r>
      <w:r>
        <w:t>;</w:t>
      </w:r>
      <w:proofErr w:type="gramEnd"/>
    </w:p>
    <w:p w14:paraId="1E02D613" w14:textId="77777777" w:rsidR="00437B20" w:rsidRDefault="00993F8A">
      <w:pPr>
        <w:pStyle w:val="Body2"/>
      </w:pPr>
      <w:r>
        <w:t>BAC</w:t>
      </w:r>
      <w:r w:rsidR="00437B20">
        <w:t xml:space="preserve"> may (but is not required to) revise its assessment of the tenderer’s tender </w:t>
      </w:r>
      <w:proofErr w:type="gramStart"/>
      <w:r w:rsidR="00437B20">
        <w:t>on the basis of</w:t>
      </w:r>
      <w:proofErr w:type="gramEnd"/>
      <w:r w:rsidR="00437B20">
        <w:t xml:space="preserve"> the information available to </w:t>
      </w:r>
      <w:r>
        <w:t>BAC</w:t>
      </w:r>
      <w:r w:rsidR="00437B20">
        <w:t>.</w:t>
      </w:r>
    </w:p>
    <w:p w14:paraId="6DDB4CB3" w14:textId="77777777" w:rsidR="00437B20" w:rsidRDefault="00437B20">
      <w:pPr>
        <w:pStyle w:val="Level2"/>
      </w:pPr>
      <w:r>
        <w:t xml:space="preserve">Where appropriate, </w:t>
      </w:r>
      <w:r w:rsidR="00993F8A">
        <w:t>BAC</w:t>
      </w:r>
      <w:r>
        <w:t xml:space="preserve"> reserves the right to purchase the </w:t>
      </w:r>
      <w:r w:rsidR="0077015C">
        <w:t>S</w:t>
      </w:r>
      <w:r>
        <w:t xml:space="preserve">ervices either as a single contract or, at its sole discretion, by division into two or more lots.  </w:t>
      </w:r>
    </w:p>
    <w:p w14:paraId="111A58E7" w14:textId="77777777" w:rsidR="00437B20" w:rsidRDefault="00437B20">
      <w:pPr>
        <w:pStyle w:val="Level2"/>
      </w:pPr>
      <w:r>
        <w:t xml:space="preserve">If a tenderer fails to comply in any way with this Invitation to Tender </w:t>
      </w:r>
      <w:r w:rsidR="00993F8A">
        <w:t>BAC</w:t>
      </w:r>
      <w:r>
        <w:t xml:space="preserve"> may (but is not obliged to) reject the tender concerned and without prejudice to its right, </w:t>
      </w:r>
      <w:r w:rsidR="00993F8A">
        <w:t>BAC</w:t>
      </w:r>
      <w:r>
        <w:t xml:space="preserve"> may (but is not obliged to</w:t>
      </w:r>
      <w:r w:rsidR="00A678C6">
        <w:t>)</w:t>
      </w:r>
      <w:r>
        <w:t xml:space="preserve"> do any of the following or any combination of them:</w:t>
      </w:r>
    </w:p>
    <w:p w14:paraId="3AD162B8" w14:textId="77777777" w:rsidR="00437B20" w:rsidRDefault="00A678C6" w:rsidP="00D63DD7">
      <w:pPr>
        <w:pStyle w:val="Level3"/>
      </w:pPr>
      <w:r>
        <w:t>s</w:t>
      </w:r>
      <w:r w:rsidR="00437B20">
        <w:t xml:space="preserve">eek clarification or further information from the </w:t>
      </w:r>
      <w:proofErr w:type="gramStart"/>
      <w:r w:rsidR="00437B20">
        <w:t>tenderer</w:t>
      </w:r>
      <w:r w:rsidR="003D013B">
        <w:t>;</w:t>
      </w:r>
      <w:proofErr w:type="gramEnd"/>
    </w:p>
    <w:p w14:paraId="0DC50DA8" w14:textId="77777777" w:rsidR="00437B20" w:rsidRDefault="00A678C6" w:rsidP="00D63DD7">
      <w:pPr>
        <w:pStyle w:val="Level3"/>
      </w:pPr>
      <w:r>
        <w:t>w</w:t>
      </w:r>
      <w:r w:rsidR="00437B20">
        <w:t xml:space="preserve">aive a requirement that </w:t>
      </w:r>
      <w:r w:rsidR="00993F8A">
        <w:t>BAC</w:t>
      </w:r>
      <w:r w:rsidR="00437B20">
        <w:t xml:space="preserve"> does not consider </w:t>
      </w:r>
      <w:proofErr w:type="gramStart"/>
      <w:r w:rsidR="00437B20">
        <w:t>material</w:t>
      </w:r>
      <w:r w:rsidR="003D013B">
        <w:t>;</w:t>
      </w:r>
      <w:proofErr w:type="gramEnd"/>
    </w:p>
    <w:p w14:paraId="5BA98D38" w14:textId="77777777" w:rsidR="00437B20" w:rsidRDefault="00A678C6" w:rsidP="00D63DD7">
      <w:pPr>
        <w:pStyle w:val="Level3"/>
      </w:pPr>
      <w:r>
        <w:t>a</w:t>
      </w:r>
      <w:r w:rsidR="00437B20">
        <w:t xml:space="preserve">mend these documents and invite all tenderers to adjust their tenders </w:t>
      </w:r>
      <w:proofErr w:type="gramStart"/>
      <w:r w:rsidR="00437B20">
        <w:t>on the basis of</w:t>
      </w:r>
      <w:proofErr w:type="gramEnd"/>
      <w:r w:rsidR="00437B20">
        <w:t xml:space="preserve"> the amendment.</w:t>
      </w:r>
    </w:p>
    <w:p w14:paraId="129B771C" w14:textId="77777777" w:rsidR="00437B20" w:rsidRDefault="00437B20">
      <w:pPr>
        <w:pStyle w:val="Level2"/>
      </w:pPr>
      <w:r>
        <w:rPr>
          <w:b/>
          <w:bCs/>
          <w:u w:val="single"/>
        </w:rPr>
        <w:t>Award Criteria</w:t>
      </w:r>
      <w:r w:rsidR="00CA5EC3">
        <w:rPr>
          <w:b/>
          <w:bCs/>
          <w:u w:val="single"/>
        </w:rPr>
        <w:t>, Weightings and Scoring Methodology</w:t>
      </w:r>
      <w:r w:rsidRPr="00D63DD7">
        <w:rPr>
          <w:b/>
          <w:bCs/>
        </w:rPr>
        <w:t>:</w:t>
      </w:r>
      <w:r>
        <w:t xml:space="preserve">  It is envisaged that a successful or preferred bidder will be selected from the tenders which comply with these Conditions of Tendering </w:t>
      </w:r>
      <w:proofErr w:type="gramStart"/>
      <w:r>
        <w:t>on the basis of</w:t>
      </w:r>
      <w:proofErr w:type="gramEnd"/>
      <w:r>
        <w:t xml:space="preserve"> the most economically advantageous tender.  The most economically advantageous tender will be evaluated based on the criteria</w:t>
      </w:r>
      <w:r w:rsidR="001D0AD2">
        <w:t>,</w:t>
      </w:r>
      <w:r>
        <w:t xml:space="preserve"> weight</w:t>
      </w:r>
      <w:r w:rsidR="001D0AD2">
        <w:t>ings and scoring methodology</w:t>
      </w:r>
      <w:r>
        <w:t xml:space="preserve"> as set out in Schedule 6. </w:t>
      </w:r>
    </w:p>
    <w:p w14:paraId="713537DF" w14:textId="77777777" w:rsidR="00B7301F" w:rsidRDefault="00223175">
      <w:pPr>
        <w:pStyle w:val="Level2"/>
      </w:pPr>
      <w:r>
        <w:lastRenderedPageBreak/>
        <w:t>All tenders will be assessed and evaluated by</w:t>
      </w:r>
      <w:r w:rsidR="00B7301F">
        <w:t xml:space="preserve"> an evaluation panel</w:t>
      </w:r>
      <w:r>
        <w:t xml:space="preserve"> established by </w:t>
      </w:r>
      <w:r w:rsidR="00993F8A">
        <w:t>BAC</w:t>
      </w:r>
      <w:r w:rsidR="00B7301F">
        <w:t xml:space="preserve"> using such resources as </w:t>
      </w:r>
      <w:r w:rsidR="00993F8A">
        <w:t>BAC</w:t>
      </w:r>
      <w:r w:rsidR="00B7301F">
        <w:t xml:space="preserve"> considers appropriate.  Marks will be awarded using objective evidence and the professional judgment of the members of the evaluation panel as appropriate.</w:t>
      </w:r>
      <w:r w:rsidR="001D0AD2">
        <w:t xml:space="preserve">  Marks will be awarded on a comparative basis against </w:t>
      </w:r>
      <w:r w:rsidR="00993F8A">
        <w:t>BAC</w:t>
      </w:r>
      <w:r w:rsidR="001D0AD2">
        <w:t xml:space="preserve">’s requirements and the other </w:t>
      </w:r>
      <w:r>
        <w:t>t</w:t>
      </w:r>
      <w:r w:rsidR="001D0AD2">
        <w:t xml:space="preserve">enderers’ </w:t>
      </w:r>
      <w:r>
        <w:t>t</w:t>
      </w:r>
      <w:r w:rsidR="001D0AD2">
        <w:t xml:space="preserve">enders, having regard to those factors which are adjudged under each of the </w:t>
      </w:r>
      <w:r>
        <w:t xml:space="preserve">award </w:t>
      </w:r>
      <w:r w:rsidR="001D0AD2">
        <w:t>criteria in Schedule 6.</w:t>
      </w:r>
    </w:p>
    <w:p w14:paraId="21AD69E3" w14:textId="77777777" w:rsidR="00437B20" w:rsidRDefault="00993F8A">
      <w:pPr>
        <w:pStyle w:val="Level2"/>
      </w:pPr>
      <w:r>
        <w:t>BAC</w:t>
      </w:r>
      <w:r w:rsidR="00437B20">
        <w:t xml:space="preserve"> reserves the right to award the Contract without any further reference to or communication with any of the tenderers.</w:t>
      </w:r>
    </w:p>
    <w:p w14:paraId="14C3F751" w14:textId="77777777" w:rsidR="00437B20" w:rsidRDefault="00993F8A">
      <w:pPr>
        <w:pStyle w:val="Level2"/>
      </w:pPr>
      <w:r>
        <w:t>BAC</w:t>
      </w:r>
      <w:r w:rsidR="00437B20">
        <w:t xml:space="preserve"> reserves the right to conduct the evaluation of tenders and/or the selection of the successful or preferred bidder in successive stages, including the right to reduce the number of bidders by way of a short list and/or seek best and final offers from one or more of the tenderers.  </w:t>
      </w:r>
      <w:r>
        <w:t>BAC</w:t>
      </w:r>
      <w:r w:rsidR="00437B20">
        <w:t xml:space="preserve"> reserves the right to </w:t>
      </w:r>
      <w:proofErr w:type="gramStart"/>
      <w:r w:rsidR="00437B20">
        <w:t>enter into</w:t>
      </w:r>
      <w:proofErr w:type="gramEnd"/>
      <w:r w:rsidR="00437B20">
        <w:t xml:space="preserve"> further negotiations with a preferred bidder.  </w:t>
      </w:r>
      <w:proofErr w:type="gramStart"/>
      <w:r w:rsidR="00437B20">
        <w:t>In the event that</w:t>
      </w:r>
      <w:proofErr w:type="gramEnd"/>
      <w:r w:rsidR="00437B20">
        <w:t xml:space="preserve"> negotiations with the preferred bidder do not result in the award of the Contract to the preferred bidder, </w:t>
      </w:r>
      <w:r>
        <w:t>BAC</w:t>
      </w:r>
      <w:r w:rsidR="00437B20">
        <w:t xml:space="preserve"> reserves the right to negotiate with any one or more of the remaining tenderers. </w:t>
      </w:r>
    </w:p>
    <w:p w14:paraId="3CF3ADB3" w14:textId="77777777" w:rsidR="00437B20" w:rsidRDefault="00437B20">
      <w:pPr>
        <w:pStyle w:val="Level2"/>
      </w:pPr>
      <w:r>
        <w:t xml:space="preserve">Tenderers should note that, notwithstanding the above, </w:t>
      </w:r>
      <w:r w:rsidR="00993F8A">
        <w:t>BAC</w:t>
      </w:r>
      <w:r>
        <w:t xml:space="preserve"> reserves the right not to award a contract and to terminate, in its absolute discretion, the award procedure at any time.</w:t>
      </w:r>
    </w:p>
    <w:p w14:paraId="6B5B8C9C" w14:textId="77777777" w:rsidR="00437B20" w:rsidRDefault="00437B20">
      <w:pPr>
        <w:pStyle w:val="Level2"/>
      </w:pPr>
      <w:r>
        <w:rPr>
          <w:b/>
          <w:bCs/>
          <w:u w:val="single"/>
        </w:rPr>
        <w:t>Contract award</w:t>
      </w:r>
      <w:r w:rsidRPr="00D63DD7">
        <w:rPr>
          <w:b/>
          <w:bCs/>
        </w:rPr>
        <w:t>:</w:t>
      </w:r>
      <w:r>
        <w:rPr>
          <w:b/>
          <w:bCs/>
        </w:rPr>
        <w:t xml:space="preserve"> </w:t>
      </w:r>
      <w:r>
        <w:t>It is envisaged that, subject to the agreement of contract terms, the successful tenderer will ultimately enter into a formal agreement which shall be in substantially the same terms of the Contract attached.</w:t>
      </w:r>
    </w:p>
    <w:p w14:paraId="322E1BAF" w14:textId="77777777" w:rsidR="00437B20" w:rsidRDefault="00437B20">
      <w:pPr>
        <w:pStyle w:val="Level2"/>
      </w:pPr>
      <w:r>
        <w:rPr>
          <w:b/>
          <w:bCs/>
          <w:u w:val="single"/>
        </w:rPr>
        <w:t>Standstill period</w:t>
      </w:r>
      <w:r w:rsidRPr="00902FB9">
        <w:rPr>
          <w:b/>
          <w:bCs/>
        </w:rPr>
        <w:t xml:space="preserve">: </w:t>
      </w:r>
      <w:r w:rsidR="00993F8A">
        <w:t>BAC</w:t>
      </w:r>
      <w:r>
        <w:t xml:space="preserve"> will notify the successful tenderer and all other tenderers who have submitted an admissible tender of its award decision.</w:t>
      </w:r>
    </w:p>
    <w:p w14:paraId="2DE8C857" w14:textId="77777777" w:rsidR="00437B20" w:rsidRDefault="00437B20">
      <w:pPr>
        <w:pStyle w:val="Level2"/>
        <w:rPr>
          <w:b/>
          <w:bCs/>
        </w:rPr>
      </w:pPr>
      <w:r>
        <w:t xml:space="preserve">For the avoidance of doubt, </w:t>
      </w:r>
      <w:r w:rsidR="00993F8A">
        <w:t>BAC</w:t>
      </w:r>
      <w:r>
        <w:t xml:space="preserve"> will not </w:t>
      </w:r>
      <w:proofErr w:type="gramStart"/>
      <w:r>
        <w:t>enter into</w:t>
      </w:r>
      <w:proofErr w:type="gramEnd"/>
      <w:r>
        <w:t xml:space="preserve"> a contract with the successful tenderer until at least 14 days have elapsed </w:t>
      </w:r>
      <w:r w:rsidR="00CA6448">
        <w:t xml:space="preserve">from the day after </w:t>
      </w:r>
      <w:r>
        <w:t xml:space="preserve">the date on which </w:t>
      </w:r>
      <w:r w:rsidR="00CA6448">
        <w:t>a</w:t>
      </w:r>
      <w:r>
        <w:t xml:space="preserve"> notif</w:t>
      </w:r>
      <w:r w:rsidR="00CA6448">
        <w:t>ication is sent to other tenderers</w:t>
      </w:r>
      <w:r>
        <w:t xml:space="preserve"> in accordance with Condition 11.1</w:t>
      </w:r>
      <w:r w:rsidR="00035468">
        <w:t>2</w:t>
      </w:r>
      <w:r>
        <w:t xml:space="preserve">. </w:t>
      </w:r>
    </w:p>
    <w:p w14:paraId="565A7B2F" w14:textId="77777777" w:rsidR="00437B20" w:rsidRDefault="00437B20">
      <w:pPr>
        <w:pStyle w:val="Level1"/>
      </w:pPr>
      <w:bookmarkStart w:id="28" w:name="_Toc189906906"/>
      <w:bookmarkStart w:id="29" w:name="_Toc246401026"/>
      <w:r>
        <w:t>Security and Compliance</w:t>
      </w:r>
      <w:bookmarkEnd w:id="28"/>
      <w:bookmarkEnd w:id="29"/>
    </w:p>
    <w:p w14:paraId="6834A226" w14:textId="77777777" w:rsidR="00437B20" w:rsidRDefault="00993F8A">
      <w:pPr>
        <w:pStyle w:val="Level2"/>
      </w:pPr>
      <w:r>
        <w:t>BAC</w:t>
      </w:r>
      <w:r w:rsidR="00437B20">
        <w:t xml:space="preserve"> reserves the right to make award of the contract conditional upon the tenderer giving such security for the due performance of the Contract as </w:t>
      </w:r>
      <w:r>
        <w:t>BAC</w:t>
      </w:r>
      <w:r w:rsidR="00437B20">
        <w:t xml:space="preserve"> may require.</w:t>
      </w:r>
    </w:p>
    <w:p w14:paraId="463D711C" w14:textId="77777777" w:rsidR="00437B20" w:rsidRDefault="00437B20">
      <w:pPr>
        <w:pStyle w:val="Level2"/>
      </w:pPr>
      <w:r>
        <w:rPr>
          <w:b/>
          <w:bCs/>
          <w:u w:val="single"/>
        </w:rPr>
        <w:t>Tax</w:t>
      </w:r>
      <w:r w:rsidRPr="00902FB9">
        <w:rPr>
          <w:b/>
          <w:bCs/>
        </w:rPr>
        <w:t>:</w:t>
      </w:r>
      <w:r>
        <w:t xml:space="preserve"> It will be a condition of the award of the Contract that the successful tenderer and any subcontractors appointed by the tenderer will be required to produce for inspection by </w:t>
      </w:r>
      <w:r w:rsidR="00993F8A">
        <w:t>BAC</w:t>
      </w:r>
      <w:r>
        <w:t xml:space="preserve"> a current </w:t>
      </w:r>
      <w:r w:rsidR="0000540D">
        <w:t>t</w:t>
      </w:r>
      <w:r>
        <w:t>ax</w:t>
      </w:r>
      <w:r w:rsidR="0000540D">
        <w:t xml:space="preserve"> c</w:t>
      </w:r>
      <w:r>
        <w:t xml:space="preserve">learance </w:t>
      </w:r>
      <w:r w:rsidR="0000540D">
        <w:t>c</w:t>
      </w:r>
      <w:r>
        <w:t>ertificate issued by the Irish Revenue Commissioners.</w:t>
      </w:r>
    </w:p>
    <w:p w14:paraId="3E2908D4" w14:textId="77777777" w:rsidR="00437B20" w:rsidRDefault="00437B20">
      <w:pPr>
        <w:pStyle w:val="Level2"/>
      </w:pPr>
      <w:r>
        <w:t xml:space="preserve">The tenderer and any subcontractors shall continue to hold current issues of all such certificates until the final payment becomes due under the Contract, and no payment falling due under the Contract will be made by </w:t>
      </w:r>
      <w:r w:rsidR="00993F8A">
        <w:t>BAC</w:t>
      </w:r>
      <w:r>
        <w:t xml:space="preserve"> unless it has in its possession at the time of such payment a current issue of the relevant certificates.</w:t>
      </w:r>
    </w:p>
    <w:p w14:paraId="474475B2" w14:textId="77777777" w:rsidR="00437B20" w:rsidRDefault="00374709" w:rsidP="00810D40">
      <w:pPr>
        <w:pStyle w:val="Level2"/>
      </w:pPr>
      <w:r>
        <w:rPr>
          <w:b/>
          <w:bCs/>
          <w:u w:val="single"/>
        </w:rPr>
        <w:t>Environmental, Social and</w:t>
      </w:r>
      <w:r w:rsidR="00810D40">
        <w:rPr>
          <w:b/>
          <w:bCs/>
          <w:u w:val="single"/>
        </w:rPr>
        <w:t xml:space="preserve"> </w:t>
      </w:r>
      <w:r w:rsidR="00437B20">
        <w:rPr>
          <w:b/>
          <w:bCs/>
          <w:u w:val="single"/>
        </w:rPr>
        <w:t>Employment Legislation</w:t>
      </w:r>
      <w:r w:rsidR="00437B20">
        <w:t xml:space="preserve">: It will be a condition of the award of the Contract that the tenderer and any subcontractors shall </w:t>
      </w:r>
      <w:r w:rsidR="00810D40" w:rsidRPr="00810D40">
        <w:t>comply with all applicable laws</w:t>
      </w:r>
      <w:r>
        <w:t>,</w:t>
      </w:r>
      <w:r w:rsidR="00810D40" w:rsidRPr="00810D40">
        <w:t xml:space="preserve"> including, without limitation, all </w:t>
      </w:r>
      <w:r>
        <w:t xml:space="preserve">applicable </w:t>
      </w:r>
      <w:r w:rsidR="00810D40" w:rsidRPr="00810D40">
        <w:t>obligations in the fields of environmental, social and labour law that apply at the place where the Services are provided, that have been established by EU law, national law, collective agreements and by international, environmental, social and labour law listed in An</w:t>
      </w:r>
      <w:r>
        <w:t xml:space="preserve">nex XIV of Directive 2014/25/EU, and, </w:t>
      </w:r>
      <w:r w:rsidR="00437B20">
        <w:t>including, without limitation, the National Minimum Wage Act</w:t>
      </w:r>
      <w:r w:rsidR="00810D40">
        <w:t>s</w:t>
      </w:r>
      <w:r w:rsidR="00437B20">
        <w:t xml:space="preserve"> 2000</w:t>
      </w:r>
      <w:r w:rsidR="00810D40">
        <w:t xml:space="preserve"> and 2015</w:t>
      </w:r>
      <w:r w:rsidR="00AA4C67">
        <w:t>, the Employment Equality Acts 1998 and 2004</w:t>
      </w:r>
      <w:r w:rsidR="00437B20">
        <w:t xml:space="preserve"> and all </w:t>
      </w:r>
      <w:r w:rsidR="00291F82">
        <w:t>e</w:t>
      </w:r>
      <w:r w:rsidR="00437B20">
        <w:t xml:space="preserve">mployment </w:t>
      </w:r>
      <w:r w:rsidR="00291F82">
        <w:t>r</w:t>
      </w:r>
      <w:r w:rsidR="00437B20">
        <w:t xml:space="preserve">egulation </w:t>
      </w:r>
      <w:r w:rsidR="00291F82">
        <w:t>o</w:t>
      </w:r>
      <w:r w:rsidR="00437B20">
        <w:t xml:space="preserve">rders and </w:t>
      </w:r>
      <w:r w:rsidR="00291F82">
        <w:t>r</w:t>
      </w:r>
      <w:r w:rsidR="00437B20">
        <w:t xml:space="preserve">egistered </w:t>
      </w:r>
      <w:r w:rsidR="00291F82">
        <w:t>e</w:t>
      </w:r>
      <w:r w:rsidR="00437B20">
        <w:t xml:space="preserve">mployment </w:t>
      </w:r>
      <w:r w:rsidR="00291F82">
        <w:t>a</w:t>
      </w:r>
      <w:r w:rsidR="00437B20">
        <w:t>greements.</w:t>
      </w:r>
    </w:p>
    <w:p w14:paraId="28640ED9" w14:textId="77777777" w:rsidR="00437B20" w:rsidRDefault="00437B20" w:rsidP="00374709">
      <w:pPr>
        <w:pStyle w:val="Level2"/>
      </w:pPr>
      <w:r>
        <w:t>Tenderers shall complete the declaration in relation to employees set out in Schedule 7.</w:t>
      </w:r>
    </w:p>
    <w:p w14:paraId="219A64DD" w14:textId="77777777" w:rsidR="00374709" w:rsidRDefault="00437B20">
      <w:pPr>
        <w:pStyle w:val="Level2"/>
      </w:pPr>
      <w:r>
        <w:t xml:space="preserve">Tenderers shall complete the Health, Safety and Environment </w:t>
      </w:r>
      <w:r w:rsidR="00291F82">
        <w:t>Q</w:t>
      </w:r>
      <w:r>
        <w:t>uestionnaire set out in Schedule 8</w:t>
      </w:r>
      <w:r w:rsidR="00374709">
        <w:t>.</w:t>
      </w:r>
    </w:p>
    <w:p w14:paraId="3B1C3772" w14:textId="77777777" w:rsidR="00437B20" w:rsidRDefault="00437B20">
      <w:pPr>
        <w:pStyle w:val="Level1"/>
      </w:pPr>
      <w:bookmarkStart w:id="30" w:name="_Toc182892996"/>
      <w:bookmarkStart w:id="31" w:name="_Toc189906907"/>
      <w:bookmarkStart w:id="32" w:name="_Toc246401027"/>
      <w:r>
        <w:lastRenderedPageBreak/>
        <w:t>Prompt Payment Of Accounts</w:t>
      </w:r>
      <w:bookmarkEnd w:id="30"/>
      <w:bookmarkEnd w:id="31"/>
      <w:bookmarkEnd w:id="32"/>
    </w:p>
    <w:p w14:paraId="4487DCFE" w14:textId="77777777" w:rsidR="00437B20" w:rsidRDefault="00437B20">
      <w:pPr>
        <w:pStyle w:val="Level2"/>
      </w:pPr>
      <w:r>
        <w:t xml:space="preserve">Tenderers shall note that the </w:t>
      </w:r>
      <w:r w:rsidR="00742CDF">
        <w:t>European Communities (Late Payment in Commercial Transactions) Regulations, 2012</w:t>
      </w:r>
      <w:r>
        <w:t xml:space="preserve"> as amended will apply to the Contract. </w:t>
      </w:r>
    </w:p>
    <w:p w14:paraId="2B35C82D" w14:textId="77777777" w:rsidR="00777955" w:rsidRDefault="00777955">
      <w:pPr>
        <w:pStyle w:val="Level1"/>
      </w:pPr>
      <w:bookmarkStart w:id="33" w:name="_Toc246401028"/>
      <w:r>
        <w:t>freedom of information</w:t>
      </w:r>
    </w:p>
    <w:p w14:paraId="494D4043" w14:textId="77777777" w:rsidR="00777955" w:rsidRDefault="00BB7FF7" w:rsidP="004C2E72">
      <w:pPr>
        <w:pStyle w:val="Body1"/>
        <w:ind w:hanging="709"/>
      </w:pPr>
      <w:r>
        <w:t>14.1</w:t>
      </w:r>
      <w:r>
        <w:tab/>
      </w:r>
      <w:r w:rsidR="002F4352" w:rsidRPr="002F4352">
        <w:t>Tenderers should note that information provided by tenderers during this procurement process may be liable to be released under the Freedom of Information Act 2014 (the “FOI Act”). Therefore, where tenderers consider any information which they provide during this procurement process to be confidential and/or commercially sensitive, tenderers should, when providing such information, clearly identify the same and specify the reasons for its confidentiality and/or commercial sensitivity. Information which is not identified as confidential and/or commercially sensitive is liable to be released under the FOI Act without further consultation with tenderers.</w:t>
      </w:r>
    </w:p>
    <w:bookmarkEnd w:id="33"/>
    <w:p w14:paraId="33A722FB" w14:textId="77777777" w:rsidR="00437B20" w:rsidRDefault="002F4352">
      <w:pPr>
        <w:pStyle w:val="Level1"/>
      </w:pPr>
      <w:r>
        <w:t>CHECKLIST OF INFORMATION</w:t>
      </w:r>
    </w:p>
    <w:p w14:paraId="2DF5CC74" w14:textId="77777777" w:rsidR="00437B20" w:rsidRDefault="005D576A" w:rsidP="005D576A">
      <w:pPr>
        <w:pStyle w:val="Level2"/>
      </w:pPr>
      <w:r w:rsidRPr="005D576A">
        <w:t>The checklist of information set out in Schedule 1 to these Conditions of Tendering summ</w:t>
      </w:r>
      <w:r>
        <w:t xml:space="preserve">arises the information </w:t>
      </w:r>
      <w:r w:rsidRPr="005D576A">
        <w:t xml:space="preserve">required to be submitted by the tenderer, </w:t>
      </w:r>
      <w:proofErr w:type="gramStart"/>
      <w:r w:rsidRPr="005D576A">
        <w:t>in order to</w:t>
      </w:r>
      <w:proofErr w:type="gramEnd"/>
      <w:r w:rsidRPr="005D576A">
        <w:t xml:space="preserve"> submit a valid tender.  This checklist is f</w:t>
      </w:r>
      <w:r>
        <w:t xml:space="preserve">or the assistance of </w:t>
      </w:r>
      <w:r w:rsidR="00C820D3">
        <w:t>t</w:t>
      </w:r>
      <w:r>
        <w:t xml:space="preserve">enderers </w:t>
      </w:r>
      <w:r w:rsidRPr="005D576A">
        <w:t xml:space="preserve">but should not be relied on as being definitive or as accurately reflecting </w:t>
      </w:r>
      <w:proofErr w:type="gramStart"/>
      <w:r w:rsidRPr="005D576A">
        <w:t>all of</w:t>
      </w:r>
      <w:proofErr w:type="gramEnd"/>
      <w:r w:rsidRPr="005D576A">
        <w:t xml:space="preserve"> the requirements o</w:t>
      </w:r>
      <w:r>
        <w:t xml:space="preserve">f the Invitation to </w:t>
      </w:r>
      <w:r w:rsidRPr="005D576A">
        <w:t xml:space="preserve">Tender.  </w:t>
      </w:r>
      <w:r w:rsidR="00993F8A">
        <w:t>BAC</w:t>
      </w:r>
      <w:r w:rsidRPr="005D576A">
        <w:t xml:space="preserve"> shall not have any liability or responsibility for any omission from this checklist o</w:t>
      </w:r>
      <w:r>
        <w:t xml:space="preserve">r otherwise.  Tenderers should </w:t>
      </w:r>
      <w:r w:rsidRPr="005D576A">
        <w:t xml:space="preserve">read this Invitation to Tender, including any Schedules and Appendices, in full </w:t>
      </w:r>
      <w:proofErr w:type="gramStart"/>
      <w:r w:rsidRPr="005D576A">
        <w:t>in order to</w:t>
      </w:r>
      <w:proofErr w:type="gramEnd"/>
      <w:r w:rsidRPr="005D576A">
        <w:t xml:space="preserve"> ensure they pr</w:t>
      </w:r>
      <w:r>
        <w:t xml:space="preserve">ovide a </w:t>
      </w:r>
      <w:r w:rsidRPr="005D576A">
        <w:t>comprehensive</w:t>
      </w:r>
      <w:r>
        <w:t xml:space="preserve"> response to </w:t>
      </w:r>
      <w:r w:rsidR="00993F8A">
        <w:t>BAC</w:t>
      </w:r>
      <w:r>
        <w:t>'s requirements.</w:t>
      </w:r>
    </w:p>
    <w:p w14:paraId="49B14CBD" w14:textId="77777777" w:rsidR="00183474" w:rsidRDefault="00183474" w:rsidP="00183474">
      <w:pPr>
        <w:pStyle w:val="Level1"/>
      </w:pPr>
      <w:r>
        <w:t>GOVERNING lAW AND JURISDICTION</w:t>
      </w:r>
    </w:p>
    <w:p w14:paraId="31D9DD41" w14:textId="77777777" w:rsidR="00183474" w:rsidRDefault="00183474" w:rsidP="00183474">
      <w:pPr>
        <w:pStyle w:val="Level2"/>
      </w:pPr>
      <w:r>
        <w:t xml:space="preserve">These Conditions of Tendering shall in all respects be governed by and construed in accordance with the laws of </w:t>
      </w:r>
      <w:smartTag w:uri="urn:schemas-microsoft-com:office:smarttags" w:element="country-region">
        <w:smartTag w:uri="urn:schemas-microsoft-com:office:smarttags" w:element="place">
          <w:r>
            <w:t>Ireland</w:t>
          </w:r>
        </w:smartTag>
      </w:smartTag>
      <w:r>
        <w:t>.</w:t>
      </w:r>
    </w:p>
    <w:p w14:paraId="0E09E45A" w14:textId="77777777" w:rsidR="00183474" w:rsidRDefault="00183474" w:rsidP="00183474">
      <w:pPr>
        <w:pStyle w:val="Level2"/>
      </w:pPr>
      <w:r>
        <w:t xml:space="preserve">Tenderers irrevocably agree for the benefit of </w:t>
      </w:r>
      <w:r w:rsidR="00993F8A">
        <w:t>BAC</w:t>
      </w:r>
      <w:r>
        <w:t xml:space="preserve"> that the courts of Ireland have exclusive jurisdiction to hear and decide any suit, action or proceedings and to settle any disputes which may arise out of or are in connection with these Conditions of Tendering, and, for these purposes, irrevocably submit to the jurisdiction of the courts of Ireland.</w:t>
      </w:r>
    </w:p>
    <w:p w14:paraId="2C8A0D17" w14:textId="77777777" w:rsidR="00183474" w:rsidRPr="00183474" w:rsidRDefault="00183474" w:rsidP="00183474">
      <w:pPr>
        <w:pStyle w:val="Body2"/>
        <w:ind w:left="0"/>
      </w:pPr>
    </w:p>
    <w:p w14:paraId="4724EE44" w14:textId="77777777" w:rsidR="00437B20" w:rsidRDefault="00437B20">
      <w:pPr>
        <w:pStyle w:val="SCHEDULEHEADING-LEVEL10"/>
      </w:pPr>
      <w:r>
        <w:br w:type="page"/>
      </w:r>
      <w:bookmarkStart w:id="34" w:name="_Toc246401029"/>
      <w:r>
        <w:lastRenderedPageBreak/>
        <w:t>Tender Form</w:t>
      </w:r>
      <w:bookmarkEnd w:id="34"/>
    </w:p>
    <w:p w14:paraId="6ED58868" w14:textId="77777777" w:rsidR="00437B20" w:rsidRDefault="00437B20">
      <w:pPr>
        <w:pStyle w:val="ScheduleHeading-Level2"/>
      </w:pPr>
      <w:r>
        <w:tab/>
      </w:r>
      <w:bookmarkStart w:id="35" w:name="_Toc246401030"/>
      <w:r>
        <w:t xml:space="preserve">Tender for </w:t>
      </w:r>
      <w:r w:rsidR="005D51B8">
        <w:t xml:space="preserve">Single Provider Framework Agreement </w:t>
      </w:r>
      <w:r>
        <w:t>for Services</w:t>
      </w:r>
      <w:bookmarkEnd w:id="35"/>
      <w:r>
        <w:t xml:space="preserve"> </w:t>
      </w:r>
    </w:p>
    <w:p w14:paraId="10DEF898" w14:textId="77777777" w:rsidR="00437B20" w:rsidRDefault="00437B20">
      <w:pPr>
        <w:tabs>
          <w:tab w:val="left" w:pos="-720"/>
        </w:tabs>
        <w:suppressAutoHyphens/>
        <w:rPr>
          <w:spacing w:val="-3"/>
        </w:rPr>
      </w:pPr>
    </w:p>
    <w:p w14:paraId="54F3879B" w14:textId="77777777" w:rsidR="00437B20" w:rsidRDefault="00437B20">
      <w:pPr>
        <w:tabs>
          <w:tab w:val="left" w:pos="-720"/>
          <w:tab w:val="left" w:pos="0"/>
        </w:tabs>
        <w:suppressAutoHyphens/>
        <w:ind w:left="720" w:hanging="720"/>
        <w:rPr>
          <w:b/>
          <w:spacing w:val="-3"/>
        </w:rPr>
      </w:pPr>
      <w:proofErr w:type="gramStart"/>
      <w:r>
        <w:rPr>
          <w:b/>
          <w:spacing w:val="-3"/>
        </w:rPr>
        <w:t>TO:-</w:t>
      </w:r>
      <w:proofErr w:type="gramEnd"/>
      <w:r>
        <w:rPr>
          <w:b/>
          <w:spacing w:val="-3"/>
        </w:rPr>
        <w:tab/>
        <w:t>[●]</w:t>
      </w:r>
    </w:p>
    <w:p w14:paraId="1DA61B7B" w14:textId="77777777" w:rsidR="00437B20" w:rsidRDefault="00437B20">
      <w:pPr>
        <w:tabs>
          <w:tab w:val="left" w:pos="-720"/>
          <w:tab w:val="left" w:pos="0"/>
        </w:tabs>
        <w:suppressAutoHyphens/>
        <w:ind w:left="720" w:hanging="720"/>
        <w:rPr>
          <w:b/>
          <w:spacing w:val="-3"/>
        </w:rPr>
      </w:pPr>
    </w:p>
    <w:p w14:paraId="0878ECD1" w14:textId="77777777" w:rsidR="00437B20" w:rsidRDefault="00437B20">
      <w:pPr>
        <w:tabs>
          <w:tab w:val="left" w:pos="-720"/>
          <w:tab w:val="left" w:pos="0"/>
        </w:tabs>
        <w:suppressAutoHyphens/>
        <w:ind w:left="720" w:hanging="720"/>
        <w:rPr>
          <w:b/>
          <w:spacing w:val="-3"/>
        </w:rPr>
      </w:pPr>
    </w:p>
    <w:p w14:paraId="2221CB12" w14:textId="77777777" w:rsidR="00437B20" w:rsidRDefault="00437B20">
      <w:pPr>
        <w:tabs>
          <w:tab w:val="left" w:pos="-720"/>
          <w:tab w:val="left" w:pos="0"/>
        </w:tabs>
        <w:suppressAutoHyphens/>
        <w:ind w:left="720" w:hanging="720"/>
        <w:rPr>
          <w:b/>
          <w:spacing w:val="-3"/>
        </w:rPr>
      </w:pPr>
    </w:p>
    <w:p w14:paraId="05782D69" w14:textId="77777777" w:rsidR="00437B20" w:rsidRDefault="00437B20">
      <w:pPr>
        <w:tabs>
          <w:tab w:val="left" w:pos="-720"/>
          <w:tab w:val="left" w:pos="0"/>
        </w:tabs>
        <w:suppressAutoHyphens/>
        <w:ind w:left="720" w:hanging="720"/>
        <w:rPr>
          <w:spacing w:val="-3"/>
        </w:rPr>
      </w:pPr>
    </w:p>
    <w:p w14:paraId="6E72CDA3" w14:textId="77777777" w:rsidR="00437B20" w:rsidRDefault="00437B20">
      <w:pPr>
        <w:tabs>
          <w:tab w:val="left" w:pos="-720"/>
        </w:tabs>
        <w:suppressAutoHyphens/>
        <w:rPr>
          <w:spacing w:val="-3"/>
        </w:rPr>
      </w:pPr>
    </w:p>
    <w:p w14:paraId="4547E4C5" w14:textId="77777777" w:rsidR="00437B20" w:rsidRDefault="00437B20">
      <w:pPr>
        <w:tabs>
          <w:tab w:val="left" w:pos="-720"/>
        </w:tabs>
        <w:suppressAutoHyphens/>
        <w:rPr>
          <w:spacing w:val="-3"/>
        </w:rPr>
      </w:pPr>
    </w:p>
    <w:p w14:paraId="72202B76" w14:textId="77777777" w:rsidR="00437B20" w:rsidRDefault="00437B20">
      <w:pPr>
        <w:numPr>
          <w:ilvl w:val="0"/>
          <w:numId w:val="19"/>
        </w:numPr>
        <w:tabs>
          <w:tab w:val="left" w:pos="-720"/>
        </w:tabs>
        <w:suppressAutoHyphens/>
        <w:rPr>
          <w:spacing w:val="-3"/>
        </w:rPr>
      </w:pPr>
      <w:r>
        <w:rPr>
          <w:spacing w:val="-3"/>
        </w:rPr>
        <w:t xml:space="preserve">In accordance with and subject to the Conditions of Tendering for </w:t>
      </w:r>
      <w:r w:rsidR="005D51B8">
        <w:rPr>
          <w:spacing w:val="-3"/>
        </w:rPr>
        <w:t xml:space="preserve">Single Provider Framework Agreement </w:t>
      </w:r>
      <w:r>
        <w:rPr>
          <w:spacing w:val="-3"/>
        </w:rPr>
        <w:t xml:space="preserve">for Services (“Conditions of Tendering”), we hereby tender for the contract to provide the services required by </w:t>
      </w:r>
      <w:r w:rsidR="00993F8A">
        <w:rPr>
          <w:spacing w:val="-3"/>
        </w:rPr>
        <w:t>Bus Átha Cliath</w:t>
      </w:r>
      <w:r w:rsidR="00BD15A7">
        <w:rPr>
          <w:spacing w:val="-3"/>
        </w:rPr>
        <w:t xml:space="preserve"> </w:t>
      </w:r>
      <w:r>
        <w:rPr>
          <w:spacing w:val="-3"/>
        </w:rPr>
        <w:t xml:space="preserve">– </w:t>
      </w:r>
      <w:r w:rsidR="00993F8A">
        <w:rPr>
          <w:spacing w:val="-3"/>
        </w:rPr>
        <w:t>Dublin Bus</w:t>
      </w:r>
      <w:r>
        <w:rPr>
          <w:spacing w:val="-3"/>
        </w:rPr>
        <w:t xml:space="preserve"> (“</w:t>
      </w:r>
      <w:r w:rsidR="00993F8A">
        <w:rPr>
          <w:spacing w:val="-3"/>
        </w:rPr>
        <w:t>BAC</w:t>
      </w:r>
      <w:r>
        <w:rPr>
          <w:spacing w:val="-3"/>
        </w:rPr>
        <w:t>”) as described in the Specifications</w:t>
      </w:r>
      <w:r w:rsidR="00F275EF">
        <w:rPr>
          <w:spacing w:val="-3"/>
        </w:rPr>
        <w:t xml:space="preserve"> and</w:t>
      </w:r>
      <w:r>
        <w:rPr>
          <w:spacing w:val="-3"/>
        </w:rPr>
        <w:t xml:space="preserve"> Contract Drawings (if any) set out in Appendix 1 to the Conditions of Tendering and on the basis of the </w:t>
      </w:r>
      <w:r w:rsidR="005D51B8">
        <w:rPr>
          <w:spacing w:val="-3"/>
        </w:rPr>
        <w:t xml:space="preserve">Single Provider Framework Agreement </w:t>
      </w:r>
      <w:r>
        <w:rPr>
          <w:spacing w:val="-3"/>
        </w:rPr>
        <w:t>for Services set out in Appendix 2 to the C</w:t>
      </w:r>
      <w:r w:rsidR="0071213F">
        <w:rPr>
          <w:spacing w:val="-3"/>
        </w:rPr>
        <w:t>onditions of Tendering for the C</w:t>
      </w:r>
      <w:r>
        <w:rPr>
          <w:spacing w:val="-3"/>
        </w:rPr>
        <w:t>harges specified in the Pricing Schedule attached to this Tender Form:</w:t>
      </w:r>
    </w:p>
    <w:p w14:paraId="57303C29" w14:textId="77777777" w:rsidR="00437B20" w:rsidRDefault="00437B20">
      <w:pPr>
        <w:tabs>
          <w:tab w:val="left" w:pos="-720"/>
        </w:tabs>
        <w:suppressAutoHyphens/>
        <w:rPr>
          <w:spacing w:val="-3"/>
        </w:rPr>
      </w:pPr>
    </w:p>
    <w:p w14:paraId="7080D91E" w14:textId="77777777" w:rsidR="00437B20" w:rsidRDefault="00437B20">
      <w:pPr>
        <w:tabs>
          <w:tab w:val="left" w:pos="-720"/>
        </w:tabs>
        <w:suppressAutoHyphens/>
        <w:ind w:left="720"/>
        <w:rPr>
          <w:spacing w:val="-3"/>
        </w:rPr>
      </w:pPr>
      <w:r>
        <w:rPr>
          <w:spacing w:val="-3"/>
        </w:rPr>
        <w:t>_____________________________________________________</w:t>
      </w:r>
    </w:p>
    <w:p w14:paraId="1A164724" w14:textId="77777777" w:rsidR="00437B20" w:rsidRDefault="00437B20">
      <w:pPr>
        <w:tabs>
          <w:tab w:val="left" w:pos="-720"/>
        </w:tabs>
        <w:suppressAutoHyphens/>
        <w:rPr>
          <w:spacing w:val="-3"/>
        </w:rPr>
      </w:pPr>
      <w:r>
        <w:rPr>
          <w:spacing w:val="-3"/>
        </w:rPr>
        <w:tab/>
      </w:r>
    </w:p>
    <w:p w14:paraId="63B3F1A3" w14:textId="77777777" w:rsidR="00437B20" w:rsidRDefault="00437B20">
      <w:pPr>
        <w:tabs>
          <w:tab w:val="left" w:pos="-720"/>
        </w:tabs>
        <w:suppressAutoHyphens/>
        <w:rPr>
          <w:b/>
          <w:spacing w:val="-3"/>
          <w:u w:val="single"/>
        </w:rPr>
      </w:pPr>
      <w:proofErr w:type="gramStart"/>
      <w:r>
        <w:rPr>
          <w:b/>
          <w:spacing w:val="-3"/>
          <w:u w:val="single"/>
        </w:rPr>
        <w:t>NB:-</w:t>
      </w:r>
      <w:proofErr w:type="gramEnd"/>
    </w:p>
    <w:p w14:paraId="0949F7F3" w14:textId="77777777" w:rsidR="00437B20" w:rsidRDefault="00437B20">
      <w:pPr>
        <w:tabs>
          <w:tab w:val="left" w:pos="-720"/>
        </w:tabs>
        <w:suppressAutoHyphens/>
        <w:rPr>
          <w:spacing w:val="-3"/>
        </w:rPr>
      </w:pPr>
    </w:p>
    <w:p w14:paraId="75B9D0CF" w14:textId="77777777" w:rsidR="00437B20" w:rsidRDefault="00437B20">
      <w:pPr>
        <w:tabs>
          <w:tab w:val="left" w:pos="-720"/>
          <w:tab w:val="left" w:pos="0"/>
        </w:tabs>
        <w:suppressAutoHyphens/>
        <w:ind w:left="720" w:hanging="720"/>
        <w:rPr>
          <w:b/>
          <w:spacing w:val="-3"/>
        </w:rPr>
      </w:pPr>
      <w:r>
        <w:rPr>
          <w:b/>
          <w:spacing w:val="-3"/>
        </w:rPr>
        <w:t>*</w:t>
      </w:r>
      <w:r>
        <w:rPr>
          <w:b/>
          <w:spacing w:val="-3"/>
        </w:rPr>
        <w:tab/>
        <w:t>Charges quoted should be stated in words as well as figures and should be exclusive of VAT.</w:t>
      </w:r>
    </w:p>
    <w:p w14:paraId="748C837E" w14:textId="77777777" w:rsidR="00437B20" w:rsidRDefault="00437B20">
      <w:pPr>
        <w:tabs>
          <w:tab w:val="left" w:pos="-720"/>
          <w:tab w:val="left" w:pos="0"/>
        </w:tabs>
        <w:suppressAutoHyphens/>
        <w:ind w:left="720" w:hanging="720"/>
        <w:rPr>
          <w:b/>
          <w:spacing w:val="-3"/>
        </w:rPr>
      </w:pPr>
    </w:p>
    <w:p w14:paraId="4D9D6100" w14:textId="77777777" w:rsidR="00437B20" w:rsidRDefault="00437B20">
      <w:pPr>
        <w:tabs>
          <w:tab w:val="left" w:pos="-720"/>
          <w:tab w:val="left" w:pos="0"/>
        </w:tabs>
        <w:suppressAutoHyphens/>
        <w:ind w:left="720" w:hanging="720"/>
        <w:rPr>
          <w:b/>
          <w:spacing w:val="-3"/>
        </w:rPr>
      </w:pPr>
      <w:r>
        <w:rPr>
          <w:b/>
          <w:spacing w:val="-3"/>
        </w:rPr>
        <w:t>*</w:t>
      </w:r>
      <w:r>
        <w:rPr>
          <w:b/>
          <w:spacing w:val="-3"/>
        </w:rPr>
        <w:tab/>
        <w:t xml:space="preserve">Tenderers are asked to provide a complete breakdown of the </w:t>
      </w:r>
      <w:r>
        <w:rPr>
          <w:b/>
          <w:spacing w:val="-3"/>
          <w:u w:val="single"/>
        </w:rPr>
        <w:t>makeup</w:t>
      </w:r>
      <w:r>
        <w:rPr>
          <w:b/>
          <w:spacing w:val="-3"/>
        </w:rPr>
        <w:t xml:space="preserve"> of their tender.</w:t>
      </w:r>
    </w:p>
    <w:p w14:paraId="299F09F4" w14:textId="77777777" w:rsidR="00437B20" w:rsidRDefault="00437B20">
      <w:pPr>
        <w:tabs>
          <w:tab w:val="left" w:pos="-720"/>
        </w:tabs>
        <w:suppressAutoHyphens/>
        <w:rPr>
          <w:spacing w:val="-3"/>
        </w:rPr>
      </w:pPr>
    </w:p>
    <w:p w14:paraId="554D9E05" w14:textId="77777777" w:rsidR="00437B20" w:rsidRDefault="00437B20">
      <w:pPr>
        <w:numPr>
          <w:ilvl w:val="0"/>
          <w:numId w:val="19"/>
        </w:numPr>
        <w:tabs>
          <w:tab w:val="left" w:pos="-720"/>
          <w:tab w:val="left" w:pos="0"/>
        </w:tabs>
        <w:suppressAutoHyphens/>
        <w:rPr>
          <w:spacing w:val="-3"/>
        </w:rPr>
      </w:pPr>
      <w:r>
        <w:rPr>
          <w:spacing w:val="-3"/>
        </w:rPr>
        <w:t>Charges quoted should include all preparatory work necessary to provide the Services.</w:t>
      </w:r>
    </w:p>
    <w:p w14:paraId="1DB4117E" w14:textId="77777777" w:rsidR="00437B20" w:rsidRDefault="00437B20">
      <w:pPr>
        <w:pStyle w:val="BodyText"/>
        <w:spacing w:after="0"/>
        <w:ind w:left="720" w:hanging="720"/>
      </w:pPr>
    </w:p>
    <w:p w14:paraId="200FC2ED" w14:textId="77777777" w:rsidR="00437B20" w:rsidRDefault="00437B20">
      <w:pPr>
        <w:numPr>
          <w:ilvl w:val="0"/>
          <w:numId w:val="19"/>
        </w:numPr>
        <w:tabs>
          <w:tab w:val="left" w:pos="-720"/>
          <w:tab w:val="left" w:pos="0"/>
        </w:tabs>
        <w:suppressAutoHyphens/>
        <w:rPr>
          <w:spacing w:val="-3"/>
        </w:rPr>
      </w:pPr>
      <w:r>
        <w:rPr>
          <w:spacing w:val="-3"/>
        </w:rPr>
        <w:t xml:space="preserve">If our tender is </w:t>
      </w:r>
      <w:proofErr w:type="gramStart"/>
      <w:r>
        <w:rPr>
          <w:spacing w:val="-3"/>
        </w:rPr>
        <w:t>accepted</w:t>
      </w:r>
      <w:proofErr w:type="gramEnd"/>
      <w:r>
        <w:rPr>
          <w:spacing w:val="-3"/>
        </w:rPr>
        <w:t xml:space="preserve"> we will, </w:t>
      </w:r>
      <w:proofErr w:type="gramStart"/>
      <w:r>
        <w:rPr>
          <w:spacing w:val="-3"/>
        </w:rPr>
        <w:t>if and when</w:t>
      </w:r>
      <w:proofErr w:type="gramEnd"/>
      <w:r>
        <w:rPr>
          <w:spacing w:val="-3"/>
        </w:rPr>
        <w:t xml:space="preserve"> required, obtain the bonds from a Bank or Insurance Company (to be approved in either case by </w:t>
      </w:r>
      <w:r w:rsidR="00993F8A">
        <w:rPr>
          <w:spacing w:val="-3"/>
        </w:rPr>
        <w:t>BAC</w:t>
      </w:r>
      <w:r>
        <w:rPr>
          <w:spacing w:val="-3"/>
        </w:rPr>
        <w:t xml:space="preserve">) in a form approved by </w:t>
      </w:r>
      <w:r w:rsidR="00993F8A">
        <w:rPr>
          <w:spacing w:val="-3"/>
        </w:rPr>
        <w:t>BAC</w:t>
      </w:r>
      <w:r>
        <w:rPr>
          <w:spacing w:val="-3"/>
        </w:rPr>
        <w:t xml:space="preserve"> in advance.</w:t>
      </w:r>
    </w:p>
    <w:p w14:paraId="17B5C1C3" w14:textId="77777777" w:rsidR="00437B20" w:rsidRDefault="00437B20">
      <w:pPr>
        <w:tabs>
          <w:tab w:val="left" w:pos="-720"/>
        </w:tabs>
        <w:suppressAutoHyphens/>
        <w:rPr>
          <w:spacing w:val="-3"/>
        </w:rPr>
      </w:pPr>
    </w:p>
    <w:p w14:paraId="32D70A24" w14:textId="77777777" w:rsidR="000550E5" w:rsidRPr="0071213F" w:rsidRDefault="00437B20" w:rsidP="000550E5">
      <w:pPr>
        <w:numPr>
          <w:ilvl w:val="0"/>
          <w:numId w:val="19"/>
        </w:numPr>
        <w:tabs>
          <w:tab w:val="left" w:pos="-720"/>
          <w:tab w:val="left" w:pos="0"/>
        </w:tabs>
        <w:suppressAutoHyphens/>
        <w:rPr>
          <w:spacing w:val="-3"/>
        </w:rPr>
      </w:pPr>
      <w:r>
        <w:rPr>
          <w:spacing w:val="-3"/>
        </w:rPr>
        <w:t xml:space="preserve">We understand that you are not bound to accept the lowest or any tender you may receive.   </w:t>
      </w:r>
    </w:p>
    <w:p w14:paraId="7EACD8AC" w14:textId="77777777" w:rsidR="00437B20" w:rsidRDefault="00437B20">
      <w:pPr>
        <w:tabs>
          <w:tab w:val="left" w:pos="-720"/>
          <w:tab w:val="left" w:pos="0"/>
        </w:tabs>
        <w:suppressAutoHyphens/>
        <w:rPr>
          <w:spacing w:val="-3"/>
        </w:rPr>
      </w:pPr>
    </w:p>
    <w:p w14:paraId="48013745" w14:textId="77777777" w:rsidR="00612288" w:rsidRPr="00612288" w:rsidRDefault="00612288" w:rsidP="00612288">
      <w:pPr>
        <w:numPr>
          <w:ilvl w:val="0"/>
          <w:numId w:val="19"/>
        </w:numPr>
        <w:tabs>
          <w:tab w:val="left" w:pos="-720"/>
          <w:tab w:val="left" w:pos="0"/>
        </w:tabs>
        <w:suppressAutoHyphens/>
        <w:rPr>
          <w:spacing w:val="-3"/>
        </w:rPr>
      </w:pPr>
      <w:r w:rsidRPr="00DE0132">
        <w:rPr>
          <w:spacing w:val="-3"/>
        </w:rPr>
        <w:t xml:space="preserve">We confirm that all Data Subjects whose Personal Data is provided in our </w:t>
      </w:r>
      <w:r w:rsidR="00C820D3">
        <w:rPr>
          <w:spacing w:val="-3"/>
        </w:rPr>
        <w:t>t</w:t>
      </w:r>
      <w:r w:rsidRPr="00DE0132">
        <w:rPr>
          <w:spacing w:val="-3"/>
        </w:rPr>
        <w:t xml:space="preserve">ender have consented to the Processing of such Personal Data by us, </w:t>
      </w:r>
      <w:r w:rsidR="00993F8A">
        <w:rPr>
          <w:spacing w:val="-3"/>
        </w:rPr>
        <w:t>BAC</w:t>
      </w:r>
      <w:r w:rsidRPr="00DE0132">
        <w:rPr>
          <w:spacing w:val="-3"/>
        </w:rPr>
        <w:t xml:space="preserve">, </w:t>
      </w:r>
      <w:r w:rsidR="00993F8A">
        <w:rPr>
          <w:spacing w:val="-3"/>
        </w:rPr>
        <w:t>BAC</w:t>
      </w:r>
      <w:r w:rsidRPr="00DE0132">
        <w:rPr>
          <w:spacing w:val="-3"/>
        </w:rPr>
        <w:t xml:space="preserve">’s evaluation team and the supplier of the etenders.gov.ie website for the purposes of our participation in this procurement process or that we otherwise have a legal basis for providing such Personal Data to the said persons for the purposes of our participation in this procurement process and that we shall provide evidence of such consent and/or legal basis to </w:t>
      </w:r>
      <w:r w:rsidR="00993F8A">
        <w:rPr>
          <w:spacing w:val="-3"/>
        </w:rPr>
        <w:t>BAC</w:t>
      </w:r>
      <w:r w:rsidRPr="00DE0132">
        <w:rPr>
          <w:spacing w:val="-3"/>
        </w:rPr>
        <w:t xml:space="preserve"> upon request.</w:t>
      </w:r>
    </w:p>
    <w:p w14:paraId="71B22469" w14:textId="77777777" w:rsidR="00612288" w:rsidRDefault="00612288" w:rsidP="00612288">
      <w:pPr>
        <w:pStyle w:val="ListParagraph"/>
        <w:rPr>
          <w:spacing w:val="-3"/>
        </w:rPr>
      </w:pPr>
    </w:p>
    <w:p w14:paraId="5A2BC1E2" w14:textId="77777777" w:rsidR="00437B20" w:rsidRDefault="00437B20">
      <w:pPr>
        <w:numPr>
          <w:ilvl w:val="0"/>
          <w:numId w:val="19"/>
        </w:numPr>
        <w:tabs>
          <w:tab w:val="left" w:pos="-720"/>
          <w:tab w:val="left" w:pos="0"/>
        </w:tabs>
        <w:suppressAutoHyphens/>
        <w:rPr>
          <w:spacing w:val="-3"/>
        </w:rPr>
      </w:pPr>
      <w:r>
        <w:rPr>
          <w:spacing w:val="-3"/>
        </w:rPr>
        <w:t xml:space="preserve">We confirm that this tender shall </w:t>
      </w:r>
      <w:r w:rsidR="006C29FD">
        <w:rPr>
          <w:spacing w:val="-3"/>
        </w:rPr>
        <w:t xml:space="preserve">constitute an irrevocable offer that is </w:t>
      </w:r>
      <w:r>
        <w:rPr>
          <w:spacing w:val="-3"/>
        </w:rPr>
        <w:t xml:space="preserve">valid for </w:t>
      </w:r>
      <w:r w:rsidR="006C29FD">
        <w:rPr>
          <w:spacing w:val="-3"/>
        </w:rPr>
        <w:t xml:space="preserve">acceptance by </w:t>
      </w:r>
      <w:r w:rsidR="00993F8A">
        <w:rPr>
          <w:spacing w:val="-3"/>
        </w:rPr>
        <w:t>BAC</w:t>
      </w:r>
      <w:r w:rsidR="006C29FD">
        <w:rPr>
          <w:spacing w:val="-3"/>
        </w:rPr>
        <w:t xml:space="preserve"> </w:t>
      </w:r>
      <w:r w:rsidR="00CA7BEE">
        <w:rPr>
          <w:spacing w:val="-3"/>
        </w:rPr>
        <w:t xml:space="preserve">until the expiry of </w:t>
      </w:r>
      <w:r w:rsidR="00B163E5">
        <w:rPr>
          <w:spacing w:val="-3"/>
        </w:rPr>
        <w:t xml:space="preserve">six months from the Closing Date </w:t>
      </w:r>
      <w:r w:rsidR="00CA7BEE">
        <w:rPr>
          <w:spacing w:val="-3"/>
        </w:rPr>
        <w:t xml:space="preserve">for the receipt of tenders </w:t>
      </w:r>
      <w:r w:rsidR="00B163E5">
        <w:rPr>
          <w:spacing w:val="-3"/>
        </w:rPr>
        <w:t xml:space="preserve">or such </w:t>
      </w:r>
      <w:r w:rsidR="00CA7BEE">
        <w:rPr>
          <w:spacing w:val="-3"/>
        </w:rPr>
        <w:t xml:space="preserve">further </w:t>
      </w:r>
      <w:r w:rsidR="006C29FD" w:rsidRPr="004C2E72">
        <w:rPr>
          <w:spacing w:val="-3"/>
        </w:rPr>
        <w:t xml:space="preserve">period </w:t>
      </w:r>
      <w:r w:rsidR="00CA7BEE">
        <w:rPr>
          <w:spacing w:val="-3"/>
        </w:rPr>
        <w:t xml:space="preserve">agreed with </w:t>
      </w:r>
      <w:r w:rsidR="00993F8A">
        <w:rPr>
          <w:spacing w:val="-3"/>
        </w:rPr>
        <w:t>BAC</w:t>
      </w:r>
      <w:r w:rsidR="006C29FD" w:rsidRPr="004C2E72">
        <w:rPr>
          <w:spacing w:val="-3"/>
        </w:rPr>
        <w:t xml:space="preserve"> in</w:t>
      </w:r>
      <w:r w:rsidR="00B163E5">
        <w:rPr>
          <w:spacing w:val="-3"/>
        </w:rPr>
        <w:t xml:space="preserve"> accordance with</w:t>
      </w:r>
      <w:r w:rsidR="006C29FD" w:rsidRPr="004C2E72">
        <w:rPr>
          <w:spacing w:val="-3"/>
        </w:rPr>
        <w:t xml:space="preserve"> Condition 4.14 of the Conditions of</w:t>
      </w:r>
      <w:r w:rsidR="00CA7BEE">
        <w:rPr>
          <w:spacing w:val="-3"/>
        </w:rPr>
        <w:t xml:space="preserve"> Tendering</w:t>
      </w:r>
      <w:r w:rsidR="006C29FD" w:rsidRPr="004C2E72">
        <w:rPr>
          <w:spacing w:val="-3"/>
        </w:rPr>
        <w:t xml:space="preserve"> </w:t>
      </w:r>
      <w:r w:rsidR="00183474">
        <w:rPr>
          <w:spacing w:val="-3"/>
        </w:rPr>
        <w:t>and that it shall remain binding upon us for that period</w:t>
      </w:r>
      <w:r>
        <w:rPr>
          <w:spacing w:val="-3"/>
        </w:rPr>
        <w:t>.</w:t>
      </w:r>
    </w:p>
    <w:p w14:paraId="5BB9F11D" w14:textId="77777777" w:rsidR="00437B20" w:rsidRDefault="00437B20">
      <w:pPr>
        <w:tabs>
          <w:tab w:val="left" w:pos="-720"/>
        </w:tabs>
        <w:suppressAutoHyphens/>
        <w:rPr>
          <w:spacing w:val="-3"/>
        </w:rPr>
      </w:pPr>
    </w:p>
    <w:p w14:paraId="0763C29A" w14:textId="77777777" w:rsidR="00EC788B" w:rsidRDefault="00EC788B">
      <w:pPr>
        <w:tabs>
          <w:tab w:val="left" w:pos="-720"/>
        </w:tabs>
        <w:suppressAutoHyphens/>
        <w:rPr>
          <w:spacing w:val="-3"/>
        </w:rPr>
      </w:pPr>
    </w:p>
    <w:p w14:paraId="192D31FD" w14:textId="77777777" w:rsidR="00EC788B" w:rsidRDefault="00EC788B" w:rsidP="00EC788B">
      <w:pPr>
        <w:tabs>
          <w:tab w:val="left" w:pos="-720"/>
          <w:tab w:val="left" w:pos="0"/>
          <w:tab w:val="left" w:pos="720"/>
          <w:tab w:val="left" w:pos="1440"/>
          <w:tab w:val="left" w:pos="2160"/>
        </w:tabs>
        <w:suppressAutoHyphens/>
        <w:ind w:left="2880" w:hanging="2880"/>
        <w:rPr>
          <w:spacing w:val="-3"/>
        </w:rPr>
      </w:pPr>
      <w:r>
        <w:rPr>
          <w:spacing w:val="-3"/>
        </w:rPr>
        <w:t xml:space="preserve">Name of Person, Firm or </w:t>
      </w:r>
      <w:r>
        <w:rPr>
          <w:spacing w:val="-3"/>
        </w:rPr>
        <w:tab/>
        <w:t>_________________________</w:t>
      </w:r>
    </w:p>
    <w:p w14:paraId="75E3788B" w14:textId="77777777" w:rsidR="00EC788B" w:rsidRDefault="00EC788B" w:rsidP="00EC788B">
      <w:pPr>
        <w:tabs>
          <w:tab w:val="left" w:pos="-720"/>
          <w:tab w:val="left" w:pos="0"/>
          <w:tab w:val="left" w:pos="720"/>
          <w:tab w:val="left" w:pos="1440"/>
          <w:tab w:val="left" w:pos="2160"/>
          <w:tab w:val="left" w:pos="2880"/>
        </w:tabs>
        <w:suppressAutoHyphens/>
        <w:ind w:left="3600" w:hanging="3600"/>
        <w:rPr>
          <w:spacing w:val="-3"/>
        </w:rPr>
      </w:pPr>
      <w:r>
        <w:rPr>
          <w:spacing w:val="-3"/>
        </w:rPr>
        <w:t>Company Tendering:</w:t>
      </w:r>
      <w:r>
        <w:rPr>
          <w:spacing w:val="-3"/>
        </w:rPr>
        <w:tab/>
      </w:r>
      <w:r>
        <w:rPr>
          <w:spacing w:val="-3"/>
        </w:rPr>
        <w:tab/>
        <w:t>(IN BLOCK LETTERING)</w:t>
      </w:r>
    </w:p>
    <w:p w14:paraId="32947132" w14:textId="77777777" w:rsidR="00EC788B" w:rsidRDefault="00EC788B" w:rsidP="00EC788B">
      <w:pPr>
        <w:tabs>
          <w:tab w:val="left" w:pos="-720"/>
        </w:tabs>
        <w:suppressAutoHyphens/>
        <w:rPr>
          <w:spacing w:val="-3"/>
        </w:rPr>
      </w:pPr>
    </w:p>
    <w:p w14:paraId="03C75905" w14:textId="77777777" w:rsidR="00EC788B" w:rsidRDefault="00EC788B" w:rsidP="00EC788B">
      <w:pPr>
        <w:tabs>
          <w:tab w:val="left" w:pos="-720"/>
        </w:tabs>
        <w:suppressAutoHyphens/>
        <w:rPr>
          <w:spacing w:val="-3"/>
        </w:rPr>
      </w:pPr>
      <w:r>
        <w:rPr>
          <w:spacing w:val="-3"/>
        </w:rPr>
        <w:t>Address</w:t>
      </w:r>
      <w:r>
        <w:rPr>
          <w:spacing w:val="-3"/>
        </w:rPr>
        <w:tab/>
      </w:r>
      <w:r>
        <w:rPr>
          <w:spacing w:val="-3"/>
        </w:rPr>
        <w:tab/>
      </w:r>
      <w:r>
        <w:rPr>
          <w:spacing w:val="-3"/>
        </w:rPr>
        <w:tab/>
        <w:t>_________________________</w:t>
      </w:r>
    </w:p>
    <w:p w14:paraId="11AEBDBB" w14:textId="77777777" w:rsidR="00EC788B" w:rsidRDefault="00EC788B" w:rsidP="00EC788B">
      <w:pPr>
        <w:tabs>
          <w:tab w:val="left" w:pos="-720"/>
        </w:tabs>
        <w:suppressAutoHyphens/>
        <w:rPr>
          <w:spacing w:val="-3"/>
        </w:rPr>
      </w:pPr>
    </w:p>
    <w:p w14:paraId="77B16926" w14:textId="77777777" w:rsidR="00EC788B" w:rsidRDefault="00EC788B" w:rsidP="00EC788B">
      <w:pPr>
        <w:tabs>
          <w:tab w:val="left" w:pos="-720"/>
        </w:tabs>
        <w:suppressAutoHyphens/>
        <w:rPr>
          <w:spacing w:val="-3"/>
        </w:rPr>
      </w:pPr>
      <w:r>
        <w:rPr>
          <w:spacing w:val="-3"/>
        </w:rPr>
        <w:tab/>
      </w:r>
      <w:r>
        <w:rPr>
          <w:spacing w:val="-3"/>
        </w:rPr>
        <w:tab/>
      </w:r>
      <w:r>
        <w:rPr>
          <w:spacing w:val="-3"/>
        </w:rPr>
        <w:tab/>
      </w:r>
      <w:r>
        <w:rPr>
          <w:spacing w:val="-3"/>
        </w:rPr>
        <w:tab/>
        <w:t>_________________________</w:t>
      </w:r>
    </w:p>
    <w:p w14:paraId="6C1BDC2D" w14:textId="77777777" w:rsidR="00EC788B" w:rsidRDefault="00EC788B" w:rsidP="00EC788B">
      <w:pPr>
        <w:tabs>
          <w:tab w:val="left" w:pos="-720"/>
        </w:tabs>
        <w:suppressAutoHyphens/>
        <w:rPr>
          <w:spacing w:val="-3"/>
        </w:rPr>
      </w:pPr>
    </w:p>
    <w:p w14:paraId="03DA907B" w14:textId="77777777" w:rsidR="00EC788B" w:rsidRDefault="00EC788B" w:rsidP="00EC788B">
      <w:pPr>
        <w:tabs>
          <w:tab w:val="left" w:pos="-720"/>
        </w:tabs>
        <w:suppressAutoHyphens/>
        <w:rPr>
          <w:spacing w:val="-3"/>
        </w:rPr>
      </w:pPr>
      <w:r>
        <w:rPr>
          <w:spacing w:val="-3"/>
        </w:rPr>
        <w:tab/>
      </w:r>
      <w:r>
        <w:rPr>
          <w:spacing w:val="-3"/>
        </w:rPr>
        <w:tab/>
      </w:r>
      <w:r>
        <w:rPr>
          <w:spacing w:val="-3"/>
        </w:rPr>
        <w:tab/>
      </w:r>
      <w:r>
        <w:rPr>
          <w:spacing w:val="-3"/>
        </w:rPr>
        <w:tab/>
        <w:t>_________________________</w:t>
      </w:r>
    </w:p>
    <w:p w14:paraId="72E561F9" w14:textId="77777777" w:rsidR="00EC788B" w:rsidRDefault="00EC788B">
      <w:pPr>
        <w:tabs>
          <w:tab w:val="left" w:pos="-720"/>
        </w:tabs>
        <w:suppressAutoHyphens/>
        <w:rPr>
          <w:spacing w:val="-3"/>
        </w:rPr>
      </w:pPr>
    </w:p>
    <w:p w14:paraId="64EC7C80" w14:textId="77777777" w:rsidR="00EC788B" w:rsidRDefault="00EC788B">
      <w:pPr>
        <w:tabs>
          <w:tab w:val="left" w:pos="-720"/>
        </w:tabs>
        <w:suppressAutoHyphens/>
        <w:rPr>
          <w:spacing w:val="-3"/>
        </w:rPr>
      </w:pPr>
      <w:r>
        <w:rPr>
          <w:spacing w:val="-3"/>
        </w:rPr>
        <w:t>Company Registration Number</w:t>
      </w:r>
      <w:r>
        <w:rPr>
          <w:spacing w:val="-3"/>
        </w:rPr>
        <w:tab/>
        <w:t>_________________________</w:t>
      </w:r>
    </w:p>
    <w:p w14:paraId="5F711BD5" w14:textId="77777777" w:rsidR="00EC788B" w:rsidRDefault="00EC788B">
      <w:pPr>
        <w:tabs>
          <w:tab w:val="left" w:pos="-720"/>
        </w:tabs>
        <w:suppressAutoHyphens/>
        <w:rPr>
          <w:spacing w:val="-3"/>
        </w:rPr>
      </w:pPr>
      <w:r>
        <w:rPr>
          <w:spacing w:val="-3"/>
        </w:rPr>
        <w:t>(if applicable)</w:t>
      </w:r>
    </w:p>
    <w:p w14:paraId="11459259" w14:textId="77777777" w:rsidR="00964059" w:rsidRDefault="00964059">
      <w:pPr>
        <w:tabs>
          <w:tab w:val="left" w:pos="-720"/>
        </w:tabs>
        <w:suppressAutoHyphens/>
        <w:rPr>
          <w:spacing w:val="-3"/>
        </w:rPr>
      </w:pPr>
    </w:p>
    <w:p w14:paraId="350C1D40" w14:textId="77777777" w:rsidR="00964059" w:rsidRDefault="00964059" w:rsidP="00964059">
      <w:pPr>
        <w:tabs>
          <w:tab w:val="left" w:pos="-720"/>
        </w:tabs>
        <w:suppressAutoHyphens/>
        <w:rPr>
          <w:spacing w:val="-3"/>
        </w:rPr>
      </w:pPr>
      <w:r>
        <w:rPr>
          <w:spacing w:val="-3"/>
        </w:rPr>
        <w:t>Telephone Number</w:t>
      </w:r>
      <w:r>
        <w:rPr>
          <w:spacing w:val="-3"/>
        </w:rPr>
        <w:tab/>
      </w:r>
      <w:r>
        <w:rPr>
          <w:spacing w:val="-3"/>
        </w:rPr>
        <w:tab/>
        <w:t>_________________________</w:t>
      </w:r>
    </w:p>
    <w:p w14:paraId="2CCAED94" w14:textId="77777777" w:rsidR="00964059" w:rsidRDefault="00964059" w:rsidP="00964059">
      <w:pPr>
        <w:tabs>
          <w:tab w:val="left" w:pos="-720"/>
        </w:tabs>
        <w:suppressAutoHyphens/>
        <w:rPr>
          <w:spacing w:val="-3"/>
        </w:rPr>
      </w:pPr>
    </w:p>
    <w:p w14:paraId="00090BA1" w14:textId="77777777" w:rsidR="00964059" w:rsidRDefault="00964059" w:rsidP="00964059">
      <w:pPr>
        <w:tabs>
          <w:tab w:val="left" w:pos="-720"/>
        </w:tabs>
        <w:suppressAutoHyphens/>
        <w:rPr>
          <w:spacing w:val="-3"/>
        </w:rPr>
      </w:pPr>
      <w:r>
        <w:rPr>
          <w:spacing w:val="-3"/>
        </w:rPr>
        <w:t>Fax Number</w:t>
      </w:r>
      <w:r>
        <w:rPr>
          <w:spacing w:val="-3"/>
        </w:rPr>
        <w:tab/>
      </w:r>
      <w:r>
        <w:rPr>
          <w:spacing w:val="-3"/>
        </w:rPr>
        <w:tab/>
      </w:r>
      <w:r>
        <w:rPr>
          <w:spacing w:val="-3"/>
        </w:rPr>
        <w:tab/>
        <w:t>_________________________</w:t>
      </w:r>
    </w:p>
    <w:p w14:paraId="760FD030" w14:textId="77777777" w:rsidR="00964059" w:rsidRDefault="00964059" w:rsidP="00964059">
      <w:pPr>
        <w:tabs>
          <w:tab w:val="left" w:pos="-720"/>
        </w:tabs>
        <w:suppressAutoHyphens/>
        <w:rPr>
          <w:spacing w:val="-3"/>
        </w:rPr>
      </w:pPr>
    </w:p>
    <w:p w14:paraId="57B2C430" w14:textId="77777777" w:rsidR="00964059" w:rsidRDefault="00964059" w:rsidP="00964059">
      <w:pPr>
        <w:tabs>
          <w:tab w:val="left" w:pos="-720"/>
        </w:tabs>
        <w:suppressAutoHyphens/>
        <w:rPr>
          <w:spacing w:val="-3"/>
        </w:rPr>
      </w:pPr>
      <w:r>
        <w:rPr>
          <w:spacing w:val="-3"/>
        </w:rPr>
        <w:t>email address</w:t>
      </w:r>
      <w:r>
        <w:rPr>
          <w:spacing w:val="-3"/>
        </w:rPr>
        <w:tab/>
      </w:r>
      <w:r>
        <w:rPr>
          <w:spacing w:val="-3"/>
        </w:rPr>
        <w:tab/>
      </w:r>
      <w:r>
        <w:rPr>
          <w:spacing w:val="-3"/>
        </w:rPr>
        <w:tab/>
        <w:t>_________________________</w:t>
      </w:r>
    </w:p>
    <w:p w14:paraId="001D4B92" w14:textId="77777777" w:rsidR="00964059" w:rsidRDefault="00964059" w:rsidP="00964059">
      <w:pPr>
        <w:tabs>
          <w:tab w:val="left" w:pos="-720"/>
        </w:tabs>
        <w:suppressAutoHyphens/>
        <w:rPr>
          <w:spacing w:val="-3"/>
        </w:rPr>
      </w:pPr>
    </w:p>
    <w:p w14:paraId="7EE8C340" w14:textId="77777777" w:rsidR="00964059" w:rsidRDefault="00964059" w:rsidP="00964059">
      <w:pPr>
        <w:tabs>
          <w:tab w:val="left" w:pos="-720"/>
        </w:tabs>
        <w:suppressAutoHyphens/>
        <w:rPr>
          <w:spacing w:val="-3"/>
        </w:rPr>
      </w:pPr>
      <w:r>
        <w:rPr>
          <w:spacing w:val="-3"/>
        </w:rPr>
        <w:t>Contact Name</w:t>
      </w:r>
      <w:r>
        <w:rPr>
          <w:spacing w:val="-3"/>
        </w:rPr>
        <w:tab/>
      </w:r>
      <w:r>
        <w:rPr>
          <w:spacing w:val="-3"/>
        </w:rPr>
        <w:tab/>
      </w:r>
      <w:r>
        <w:rPr>
          <w:spacing w:val="-3"/>
        </w:rPr>
        <w:tab/>
        <w:t>_________________________</w:t>
      </w:r>
    </w:p>
    <w:p w14:paraId="42977CB1" w14:textId="77777777" w:rsidR="00437B20" w:rsidRDefault="00437B20">
      <w:pPr>
        <w:tabs>
          <w:tab w:val="left" w:pos="-720"/>
        </w:tabs>
        <w:suppressAutoHyphens/>
        <w:rPr>
          <w:spacing w:val="-3"/>
        </w:rPr>
      </w:pPr>
      <w:r>
        <w:rPr>
          <w:spacing w:val="-3"/>
        </w:rPr>
        <w:br w:type="page"/>
      </w:r>
    </w:p>
    <w:p w14:paraId="48975FB4" w14:textId="77777777" w:rsidR="00437B20" w:rsidRDefault="00437B20">
      <w:pPr>
        <w:tabs>
          <w:tab w:val="left" w:pos="-720"/>
        </w:tabs>
        <w:suppressAutoHyphens/>
        <w:rPr>
          <w:spacing w:val="-3"/>
        </w:rPr>
      </w:pPr>
      <w:r>
        <w:rPr>
          <w:spacing w:val="-3"/>
        </w:rPr>
        <w:lastRenderedPageBreak/>
        <w:tab/>
      </w:r>
      <w:r>
        <w:rPr>
          <w:spacing w:val="-3"/>
        </w:rPr>
        <w:tab/>
      </w:r>
      <w:r>
        <w:rPr>
          <w:spacing w:val="-3"/>
        </w:rPr>
        <w:tab/>
      </w:r>
      <w:r>
        <w:rPr>
          <w:spacing w:val="-3"/>
        </w:rPr>
        <w:tab/>
      </w:r>
      <w:r>
        <w:rPr>
          <w:spacing w:val="-3"/>
        </w:rPr>
        <w:tab/>
      </w:r>
    </w:p>
    <w:p w14:paraId="723F4837" w14:textId="77777777" w:rsidR="00902FB9" w:rsidRDefault="00902FB9">
      <w:pPr>
        <w:tabs>
          <w:tab w:val="left" w:pos="-720"/>
        </w:tabs>
        <w:suppressAutoHyphens/>
        <w:rPr>
          <w:spacing w:val="-3"/>
        </w:rPr>
      </w:pPr>
    </w:p>
    <w:p w14:paraId="00C25F4B" w14:textId="77777777" w:rsidR="00902FB9" w:rsidRDefault="00902FB9" w:rsidP="00902FB9">
      <w:pPr>
        <w:tabs>
          <w:tab w:val="left" w:pos="-720"/>
        </w:tabs>
        <w:suppressAutoHyphens/>
        <w:rPr>
          <w:spacing w:val="-3"/>
        </w:rPr>
      </w:pPr>
    </w:p>
    <w:p w14:paraId="3BCE76B8" w14:textId="77777777" w:rsidR="00902FB9" w:rsidRDefault="00902FB9" w:rsidP="00902FB9">
      <w:pPr>
        <w:tabs>
          <w:tab w:val="left" w:pos="-720"/>
        </w:tabs>
        <w:suppressAutoHyphens/>
        <w:rPr>
          <w:spacing w:val="-3"/>
        </w:rPr>
      </w:pPr>
      <w:r>
        <w:rPr>
          <w:spacing w:val="-3"/>
        </w:rPr>
        <w:t>The Common Seal of</w:t>
      </w:r>
    </w:p>
    <w:p w14:paraId="7AAD4CB4" w14:textId="77777777" w:rsidR="00902FB9" w:rsidRDefault="00902FB9" w:rsidP="00902FB9">
      <w:pPr>
        <w:tabs>
          <w:tab w:val="left" w:pos="-720"/>
        </w:tabs>
        <w:suppressAutoHyphens/>
        <w:rPr>
          <w:spacing w:val="-3"/>
        </w:rPr>
      </w:pPr>
    </w:p>
    <w:p w14:paraId="65649537" w14:textId="77777777" w:rsidR="00902FB9" w:rsidRDefault="00902FB9" w:rsidP="00902FB9">
      <w:pPr>
        <w:tabs>
          <w:tab w:val="left" w:pos="-720"/>
        </w:tabs>
        <w:suppressAutoHyphens/>
        <w:rPr>
          <w:spacing w:val="-3"/>
        </w:rPr>
      </w:pPr>
      <w:r>
        <w:rPr>
          <w:spacing w:val="-3"/>
        </w:rPr>
        <w:t>____________________</w:t>
      </w:r>
      <w:r>
        <w:rPr>
          <w:spacing w:val="-3"/>
        </w:rPr>
        <w:tab/>
      </w:r>
      <w:r>
        <w:rPr>
          <w:spacing w:val="-3"/>
        </w:rPr>
        <w:tab/>
      </w:r>
      <w:r>
        <w:rPr>
          <w:spacing w:val="-3"/>
        </w:rPr>
        <w:tab/>
      </w:r>
      <w:r>
        <w:rPr>
          <w:spacing w:val="-3"/>
        </w:rPr>
        <w:tab/>
      </w:r>
      <w:r>
        <w:rPr>
          <w:spacing w:val="-3"/>
        </w:rPr>
        <w:tab/>
      </w:r>
      <w:r>
        <w:rPr>
          <w:spacing w:val="-3"/>
        </w:rPr>
        <w:tab/>
        <w:t>_______________________</w:t>
      </w:r>
    </w:p>
    <w:p w14:paraId="5EBD5AAF" w14:textId="77777777" w:rsidR="00902FB9" w:rsidRDefault="00902FB9" w:rsidP="00902FB9">
      <w:pPr>
        <w:tabs>
          <w:tab w:val="left" w:pos="-720"/>
        </w:tabs>
        <w:suppressAutoHyphens/>
        <w:rPr>
          <w:spacing w:val="-3"/>
        </w:rPr>
      </w:pPr>
      <w:r>
        <w:rPr>
          <w:spacing w:val="-3"/>
        </w:rPr>
        <w:t>was hereunto affixed in the</w:t>
      </w:r>
      <w:r>
        <w:rPr>
          <w:spacing w:val="-3"/>
        </w:rPr>
        <w:tab/>
      </w:r>
      <w:r>
        <w:rPr>
          <w:spacing w:val="-3"/>
        </w:rPr>
        <w:tab/>
      </w:r>
      <w:r>
        <w:rPr>
          <w:spacing w:val="-3"/>
        </w:rPr>
        <w:tab/>
      </w:r>
      <w:r>
        <w:rPr>
          <w:spacing w:val="-3"/>
        </w:rPr>
        <w:tab/>
      </w:r>
      <w:r>
        <w:rPr>
          <w:spacing w:val="-3"/>
        </w:rPr>
        <w:tab/>
      </w:r>
      <w:r>
        <w:rPr>
          <w:spacing w:val="-3"/>
        </w:rPr>
        <w:tab/>
        <w:t>Director</w:t>
      </w:r>
    </w:p>
    <w:p w14:paraId="214CE782" w14:textId="77777777" w:rsidR="00902FB9" w:rsidRDefault="00902FB9" w:rsidP="00902FB9">
      <w:pPr>
        <w:tabs>
          <w:tab w:val="left" w:pos="-720"/>
        </w:tabs>
        <w:suppressAutoHyphens/>
        <w:rPr>
          <w:spacing w:val="-3"/>
        </w:rPr>
      </w:pPr>
      <w:r>
        <w:rPr>
          <w:spacing w:val="-3"/>
        </w:rPr>
        <w:t xml:space="preserve">presence </w:t>
      </w:r>
      <w:proofErr w:type="gramStart"/>
      <w:r>
        <w:rPr>
          <w:spacing w:val="-3"/>
        </w:rPr>
        <w:t>of :</w:t>
      </w:r>
      <w:proofErr w:type="gramEnd"/>
    </w:p>
    <w:p w14:paraId="1E5A2A57" w14:textId="77777777" w:rsidR="00902FB9" w:rsidRDefault="00902FB9" w:rsidP="00902FB9">
      <w:pPr>
        <w:tabs>
          <w:tab w:val="left" w:pos="-720"/>
        </w:tabs>
        <w:suppressAutoHyphens/>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_______________________</w:t>
      </w:r>
    </w:p>
    <w:p w14:paraId="0417035B" w14:textId="77777777" w:rsidR="00902FB9" w:rsidRDefault="00902FB9" w:rsidP="00902FB9">
      <w:pPr>
        <w:tabs>
          <w:tab w:val="left" w:pos="-720"/>
        </w:tabs>
        <w:suppressAutoHyphens/>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Director/Secretary</w:t>
      </w:r>
    </w:p>
    <w:p w14:paraId="01E872EF" w14:textId="77777777" w:rsidR="00902FB9" w:rsidRDefault="00902FB9">
      <w:pPr>
        <w:tabs>
          <w:tab w:val="left" w:pos="-720"/>
        </w:tabs>
        <w:suppressAutoHyphens/>
        <w:rPr>
          <w:spacing w:val="-3"/>
        </w:rPr>
      </w:pPr>
    </w:p>
    <w:p w14:paraId="4D8DE921" w14:textId="77777777" w:rsidR="00902FB9" w:rsidRDefault="00902FB9">
      <w:pPr>
        <w:tabs>
          <w:tab w:val="left" w:pos="-720"/>
        </w:tabs>
        <w:suppressAutoHyphens/>
        <w:rPr>
          <w:spacing w:val="-3"/>
        </w:rPr>
      </w:pPr>
    </w:p>
    <w:p w14:paraId="58357A92" w14:textId="77777777" w:rsidR="00902FB9" w:rsidRDefault="00902FB9">
      <w:pPr>
        <w:tabs>
          <w:tab w:val="left" w:pos="-720"/>
        </w:tabs>
        <w:suppressAutoHyphens/>
        <w:rPr>
          <w:spacing w:val="-3"/>
        </w:rPr>
      </w:pPr>
    </w:p>
    <w:p w14:paraId="16AC0CE2" w14:textId="77777777" w:rsidR="00902FB9" w:rsidRPr="00EC788B" w:rsidRDefault="00EC788B" w:rsidP="00902FB9">
      <w:pPr>
        <w:tabs>
          <w:tab w:val="left" w:pos="-720"/>
        </w:tabs>
        <w:suppressAutoHyphens/>
        <w:rPr>
          <w:b/>
          <w:spacing w:val="-3"/>
          <w:u w:val="single"/>
        </w:rPr>
      </w:pPr>
      <w:r w:rsidRPr="00EC788B">
        <w:rPr>
          <w:b/>
          <w:spacing w:val="-3"/>
          <w:u w:val="single"/>
        </w:rPr>
        <w:t>OR</w:t>
      </w:r>
    </w:p>
    <w:p w14:paraId="6176E569" w14:textId="77777777" w:rsidR="00902FB9" w:rsidRDefault="00902FB9">
      <w:pPr>
        <w:tabs>
          <w:tab w:val="left" w:pos="-720"/>
        </w:tabs>
        <w:suppressAutoHyphens/>
        <w:rPr>
          <w:spacing w:val="-3"/>
        </w:rPr>
      </w:pPr>
    </w:p>
    <w:p w14:paraId="294BC689" w14:textId="77777777" w:rsidR="00902FB9" w:rsidRDefault="00902FB9">
      <w:pPr>
        <w:tabs>
          <w:tab w:val="left" w:pos="-720"/>
        </w:tabs>
        <w:suppressAutoHyphens/>
        <w:rPr>
          <w:spacing w:val="-3"/>
        </w:rPr>
      </w:pPr>
    </w:p>
    <w:p w14:paraId="5B0C43FE" w14:textId="77777777" w:rsidR="00902FB9" w:rsidRDefault="00902FB9">
      <w:pPr>
        <w:tabs>
          <w:tab w:val="left" w:pos="-720"/>
        </w:tabs>
        <w:suppressAutoHyphens/>
        <w:rPr>
          <w:spacing w:val="-3"/>
        </w:rPr>
      </w:pPr>
    </w:p>
    <w:p w14:paraId="00995965" w14:textId="77777777" w:rsidR="00902FB9" w:rsidRDefault="00902FB9">
      <w:pPr>
        <w:tabs>
          <w:tab w:val="left" w:pos="-720"/>
        </w:tabs>
        <w:suppressAutoHyphens/>
        <w:rPr>
          <w:spacing w:val="-3"/>
        </w:rPr>
      </w:pPr>
    </w:p>
    <w:p w14:paraId="16071D4F" w14:textId="77777777" w:rsidR="00437B20" w:rsidRDefault="00437B20">
      <w:pPr>
        <w:tabs>
          <w:tab w:val="left" w:pos="-720"/>
        </w:tabs>
        <w:suppressAutoHyphens/>
        <w:rPr>
          <w:spacing w:val="-3"/>
        </w:rPr>
      </w:pPr>
      <w:r>
        <w:rPr>
          <w:spacing w:val="-3"/>
        </w:rPr>
        <w:t xml:space="preserve">Signed for and on behalf  </w:t>
      </w:r>
    </w:p>
    <w:p w14:paraId="29FC1A39" w14:textId="77777777" w:rsidR="00437B20" w:rsidRDefault="00437B20">
      <w:pPr>
        <w:tabs>
          <w:tab w:val="left" w:pos="-720"/>
        </w:tabs>
        <w:suppressAutoHyphens/>
        <w:rPr>
          <w:spacing w:val="-3"/>
        </w:rPr>
      </w:pPr>
      <w:r>
        <w:rPr>
          <w:spacing w:val="-3"/>
        </w:rPr>
        <w:t>of Person, Firm or Company</w:t>
      </w:r>
      <w:r>
        <w:rPr>
          <w:spacing w:val="-3"/>
        </w:rPr>
        <w:tab/>
      </w:r>
      <w:r>
        <w:rPr>
          <w:spacing w:val="-3"/>
        </w:rPr>
        <w:tab/>
      </w:r>
      <w:r>
        <w:rPr>
          <w:spacing w:val="-3"/>
        </w:rPr>
        <w:tab/>
      </w:r>
      <w:r>
        <w:rPr>
          <w:spacing w:val="-3"/>
        </w:rPr>
        <w:tab/>
      </w:r>
    </w:p>
    <w:p w14:paraId="4786B65D" w14:textId="77777777" w:rsidR="00437B20" w:rsidRDefault="00437B20">
      <w:pPr>
        <w:tabs>
          <w:tab w:val="left" w:pos="-720"/>
        </w:tabs>
        <w:suppressAutoHyphens/>
        <w:rPr>
          <w:spacing w:val="-3"/>
        </w:rPr>
      </w:pPr>
      <w:r>
        <w:rPr>
          <w:spacing w:val="-3"/>
        </w:rPr>
        <w:tab/>
      </w:r>
      <w:r>
        <w:rPr>
          <w:spacing w:val="-3"/>
        </w:rPr>
        <w:tab/>
      </w:r>
      <w:r>
        <w:rPr>
          <w:spacing w:val="-3"/>
        </w:rPr>
        <w:tab/>
      </w:r>
      <w:r>
        <w:rPr>
          <w:spacing w:val="-3"/>
        </w:rPr>
        <w:tab/>
        <w:t xml:space="preserve"> ________________________</w:t>
      </w:r>
    </w:p>
    <w:p w14:paraId="160EF214" w14:textId="77777777" w:rsidR="00437B20" w:rsidRDefault="00437B20">
      <w:pPr>
        <w:tabs>
          <w:tab w:val="left" w:pos="-720"/>
        </w:tabs>
        <w:suppressAutoHyphens/>
        <w:rPr>
          <w:spacing w:val="-3"/>
        </w:rPr>
      </w:pPr>
    </w:p>
    <w:p w14:paraId="5669B4CB" w14:textId="77777777" w:rsidR="00437B20" w:rsidRDefault="00437B20">
      <w:pPr>
        <w:tabs>
          <w:tab w:val="left" w:pos="-720"/>
        </w:tabs>
        <w:suppressAutoHyphens/>
        <w:rPr>
          <w:spacing w:val="-3"/>
        </w:rPr>
      </w:pPr>
      <w:r>
        <w:rPr>
          <w:spacing w:val="-3"/>
        </w:rPr>
        <w:t xml:space="preserve"> </w:t>
      </w:r>
    </w:p>
    <w:p w14:paraId="3049AD2F" w14:textId="77777777" w:rsidR="00437B20" w:rsidRDefault="00437B20">
      <w:pPr>
        <w:tabs>
          <w:tab w:val="left" w:pos="-720"/>
        </w:tabs>
        <w:suppressAutoHyphens/>
        <w:rPr>
          <w:spacing w:val="-3"/>
        </w:rPr>
      </w:pPr>
      <w:r>
        <w:rPr>
          <w:spacing w:val="-3"/>
        </w:rPr>
        <w:t>Witness’</w:t>
      </w:r>
      <w:r w:rsidR="000550E5">
        <w:rPr>
          <w:spacing w:val="-3"/>
        </w:rPr>
        <w:t>s</w:t>
      </w:r>
      <w:r>
        <w:rPr>
          <w:spacing w:val="-3"/>
        </w:rPr>
        <w:t xml:space="preserve"> Signature:</w:t>
      </w:r>
      <w:r>
        <w:rPr>
          <w:spacing w:val="-3"/>
        </w:rPr>
        <w:tab/>
      </w:r>
      <w:r>
        <w:rPr>
          <w:spacing w:val="-3"/>
        </w:rPr>
        <w:tab/>
        <w:t>_____________________</w:t>
      </w:r>
    </w:p>
    <w:p w14:paraId="1585AAF6" w14:textId="77777777" w:rsidR="00437B20" w:rsidRDefault="00437B20">
      <w:pPr>
        <w:tabs>
          <w:tab w:val="left" w:pos="-720"/>
        </w:tabs>
        <w:suppressAutoHyphens/>
        <w:rPr>
          <w:spacing w:val="-3"/>
        </w:rPr>
      </w:pPr>
    </w:p>
    <w:p w14:paraId="43FC4C66" w14:textId="77777777" w:rsidR="00437B20" w:rsidRDefault="00437B20">
      <w:pPr>
        <w:tabs>
          <w:tab w:val="left" w:pos="-720"/>
        </w:tabs>
        <w:suppressAutoHyphens/>
        <w:rPr>
          <w:spacing w:val="-3"/>
        </w:rPr>
      </w:pPr>
      <w:r>
        <w:rPr>
          <w:spacing w:val="-3"/>
        </w:rPr>
        <w:t>Witness’</w:t>
      </w:r>
      <w:r w:rsidR="000550E5">
        <w:rPr>
          <w:spacing w:val="-3"/>
        </w:rPr>
        <w:t>s</w:t>
      </w:r>
      <w:r>
        <w:rPr>
          <w:spacing w:val="-3"/>
        </w:rPr>
        <w:t xml:space="preserve"> Address:</w:t>
      </w:r>
      <w:r>
        <w:rPr>
          <w:spacing w:val="-3"/>
        </w:rPr>
        <w:tab/>
      </w:r>
      <w:r>
        <w:rPr>
          <w:spacing w:val="-3"/>
        </w:rPr>
        <w:tab/>
        <w:t>_____________________</w:t>
      </w:r>
    </w:p>
    <w:p w14:paraId="410BC543" w14:textId="77777777" w:rsidR="00437B20" w:rsidRDefault="00437B20">
      <w:pPr>
        <w:tabs>
          <w:tab w:val="left" w:pos="-720"/>
        </w:tabs>
        <w:suppressAutoHyphens/>
        <w:rPr>
          <w:spacing w:val="-3"/>
        </w:rPr>
      </w:pPr>
    </w:p>
    <w:p w14:paraId="7B9B7DDE" w14:textId="77777777" w:rsidR="00437B20" w:rsidRDefault="00437B20">
      <w:pPr>
        <w:tabs>
          <w:tab w:val="left" w:pos="-720"/>
        </w:tabs>
        <w:suppressAutoHyphens/>
        <w:rPr>
          <w:spacing w:val="-3"/>
        </w:rPr>
      </w:pPr>
      <w:r>
        <w:rPr>
          <w:spacing w:val="-3"/>
        </w:rPr>
        <w:tab/>
      </w:r>
      <w:r>
        <w:rPr>
          <w:spacing w:val="-3"/>
        </w:rPr>
        <w:tab/>
      </w:r>
      <w:r>
        <w:rPr>
          <w:spacing w:val="-3"/>
        </w:rPr>
        <w:tab/>
      </w:r>
      <w:r>
        <w:rPr>
          <w:spacing w:val="-3"/>
        </w:rPr>
        <w:tab/>
        <w:t>_____________________</w:t>
      </w:r>
    </w:p>
    <w:p w14:paraId="1738A862" w14:textId="77777777" w:rsidR="00437B20" w:rsidRDefault="00437B20">
      <w:pPr>
        <w:tabs>
          <w:tab w:val="left" w:pos="-720"/>
        </w:tabs>
        <w:suppressAutoHyphens/>
        <w:rPr>
          <w:spacing w:val="-3"/>
        </w:rPr>
      </w:pPr>
    </w:p>
    <w:p w14:paraId="73A07F74" w14:textId="77777777" w:rsidR="00437B20" w:rsidRDefault="00437B20">
      <w:pPr>
        <w:tabs>
          <w:tab w:val="left" w:pos="-720"/>
        </w:tabs>
        <w:suppressAutoHyphens/>
        <w:rPr>
          <w:spacing w:val="-3"/>
        </w:rPr>
      </w:pPr>
      <w:r>
        <w:rPr>
          <w:spacing w:val="-3"/>
        </w:rPr>
        <w:tab/>
      </w:r>
      <w:r>
        <w:rPr>
          <w:spacing w:val="-3"/>
        </w:rPr>
        <w:tab/>
      </w:r>
      <w:r>
        <w:rPr>
          <w:spacing w:val="-3"/>
        </w:rPr>
        <w:tab/>
      </w:r>
      <w:r>
        <w:rPr>
          <w:spacing w:val="-3"/>
        </w:rPr>
        <w:tab/>
        <w:t>_____________________</w:t>
      </w:r>
    </w:p>
    <w:p w14:paraId="6F468CC2" w14:textId="77777777" w:rsidR="00437B20" w:rsidRDefault="00437B20">
      <w:pPr>
        <w:tabs>
          <w:tab w:val="left" w:pos="-720"/>
        </w:tabs>
        <w:suppressAutoHyphens/>
        <w:rPr>
          <w:spacing w:val="-3"/>
        </w:rPr>
      </w:pPr>
    </w:p>
    <w:p w14:paraId="0092E5FE" w14:textId="77777777" w:rsidR="00437B20" w:rsidRDefault="00437B20">
      <w:pPr>
        <w:tabs>
          <w:tab w:val="left" w:pos="-720"/>
        </w:tabs>
        <w:suppressAutoHyphens/>
        <w:rPr>
          <w:spacing w:val="-3"/>
        </w:rPr>
      </w:pPr>
      <w:r>
        <w:rPr>
          <w:spacing w:val="-3"/>
        </w:rPr>
        <w:t>Witness’</w:t>
      </w:r>
      <w:r w:rsidR="000550E5">
        <w:rPr>
          <w:spacing w:val="-3"/>
        </w:rPr>
        <w:t>s</w:t>
      </w:r>
      <w:r>
        <w:rPr>
          <w:spacing w:val="-3"/>
        </w:rPr>
        <w:t xml:space="preserve"> Occupation:</w:t>
      </w:r>
      <w:r>
        <w:rPr>
          <w:spacing w:val="-3"/>
        </w:rPr>
        <w:tab/>
      </w:r>
      <w:r>
        <w:rPr>
          <w:spacing w:val="-3"/>
        </w:rPr>
        <w:tab/>
        <w:t>_____________________</w:t>
      </w:r>
    </w:p>
    <w:p w14:paraId="1E8DE9F6" w14:textId="77777777" w:rsidR="00437B20" w:rsidRDefault="00437B20">
      <w:pPr>
        <w:tabs>
          <w:tab w:val="left" w:pos="-720"/>
        </w:tabs>
        <w:suppressAutoHyphens/>
        <w:rPr>
          <w:spacing w:val="-3"/>
        </w:rPr>
      </w:pPr>
    </w:p>
    <w:p w14:paraId="45554E0C" w14:textId="77777777" w:rsidR="00437B20" w:rsidRDefault="00437B20">
      <w:pPr>
        <w:tabs>
          <w:tab w:val="left" w:pos="-720"/>
        </w:tabs>
        <w:suppressAutoHyphens/>
        <w:rPr>
          <w:spacing w:val="-3"/>
        </w:rPr>
      </w:pPr>
    </w:p>
    <w:p w14:paraId="749FF2DE" w14:textId="77777777" w:rsidR="00437B20" w:rsidRDefault="00437B20">
      <w:pPr>
        <w:tabs>
          <w:tab w:val="left" w:pos="-720"/>
        </w:tabs>
        <w:suppressAutoHyphens/>
        <w:rPr>
          <w:spacing w:val="-3"/>
        </w:rPr>
      </w:pPr>
    </w:p>
    <w:p w14:paraId="37352257" w14:textId="77777777" w:rsidR="00437B20" w:rsidRDefault="00437B20">
      <w:pPr>
        <w:tabs>
          <w:tab w:val="left" w:pos="-720"/>
        </w:tabs>
        <w:suppressAutoHyphens/>
        <w:rPr>
          <w:spacing w:val="-3"/>
        </w:rPr>
      </w:pPr>
    </w:p>
    <w:p w14:paraId="0C732878" w14:textId="77777777" w:rsidR="00437B20" w:rsidRDefault="00437B20">
      <w:pPr>
        <w:tabs>
          <w:tab w:val="left" w:pos="-720"/>
        </w:tabs>
        <w:suppressAutoHyphens/>
        <w:rPr>
          <w:spacing w:val="-3"/>
        </w:rPr>
      </w:pPr>
      <w:proofErr w:type="gramStart"/>
      <w:r>
        <w:rPr>
          <w:spacing w:val="-3"/>
        </w:rPr>
        <w:t>DATED  the</w:t>
      </w:r>
      <w:proofErr w:type="gramEnd"/>
      <w:r>
        <w:rPr>
          <w:spacing w:val="-3"/>
        </w:rPr>
        <w:t xml:space="preserve"> _____ day of __________________ 20_</w:t>
      </w:r>
      <w:r w:rsidR="00BB7795">
        <w:rPr>
          <w:spacing w:val="-3"/>
        </w:rPr>
        <w:t>_</w:t>
      </w:r>
    </w:p>
    <w:p w14:paraId="38E4344C" w14:textId="77777777" w:rsidR="003A41AD" w:rsidRDefault="003A41AD">
      <w:pPr>
        <w:tabs>
          <w:tab w:val="left" w:pos="-720"/>
        </w:tabs>
        <w:suppressAutoHyphens/>
        <w:rPr>
          <w:spacing w:val="-3"/>
        </w:rPr>
        <w:sectPr w:rsidR="003A41AD">
          <w:footerReference w:type="default" r:id="rId18"/>
          <w:pgSz w:w="11906" w:h="16838" w:code="9"/>
          <w:pgMar w:top="1418" w:right="1418" w:bottom="1418" w:left="1418" w:header="709" w:footer="709" w:gutter="0"/>
          <w:paperSrc w:first="15" w:other="15"/>
          <w:cols w:space="720"/>
        </w:sectPr>
      </w:pPr>
    </w:p>
    <w:p w14:paraId="25B723FF" w14:textId="77777777" w:rsidR="00437B20" w:rsidRDefault="00437B20">
      <w:pPr>
        <w:tabs>
          <w:tab w:val="left" w:pos="-720"/>
        </w:tabs>
        <w:suppressAutoHyphens/>
        <w:rPr>
          <w:spacing w:val="-3"/>
        </w:rPr>
      </w:pPr>
    </w:p>
    <w:p w14:paraId="7DECC60C" w14:textId="77777777" w:rsidR="00437B20" w:rsidRDefault="00437B20">
      <w:pPr>
        <w:pStyle w:val="Body1"/>
        <w:jc w:val="center"/>
        <w:rPr>
          <w:b/>
          <w:bCs/>
        </w:rPr>
      </w:pPr>
      <w:r>
        <w:br w:type="page"/>
      </w:r>
      <w:r>
        <w:rPr>
          <w:b/>
          <w:bCs/>
        </w:rPr>
        <w:lastRenderedPageBreak/>
        <w:t>Pricing Schedule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560"/>
        <w:gridCol w:w="1467"/>
        <w:gridCol w:w="2048"/>
      </w:tblGrid>
      <w:tr w:rsidR="00363E31" w:rsidRPr="0044230D" w14:paraId="7C431D0D" w14:textId="77777777" w:rsidTr="00F9203E">
        <w:tc>
          <w:tcPr>
            <w:tcW w:w="3397" w:type="dxa"/>
          </w:tcPr>
          <w:p w14:paraId="7F76C772" w14:textId="77777777" w:rsidR="00363E31" w:rsidRPr="0044230D" w:rsidRDefault="00363E31" w:rsidP="0044230D">
            <w:pPr>
              <w:spacing w:line="360" w:lineRule="auto"/>
              <w:rPr>
                <w:sz w:val="24"/>
                <w:szCs w:val="24"/>
              </w:rPr>
            </w:pPr>
          </w:p>
        </w:tc>
        <w:tc>
          <w:tcPr>
            <w:tcW w:w="1560" w:type="dxa"/>
          </w:tcPr>
          <w:p w14:paraId="0ACE61D2" w14:textId="77777777" w:rsidR="00363E31" w:rsidRPr="0044230D" w:rsidRDefault="00363E31" w:rsidP="0044230D">
            <w:pPr>
              <w:spacing w:line="360" w:lineRule="auto"/>
              <w:rPr>
                <w:sz w:val="24"/>
                <w:szCs w:val="24"/>
              </w:rPr>
            </w:pPr>
            <w:r w:rsidRPr="0044230D">
              <w:rPr>
                <w:sz w:val="24"/>
                <w:szCs w:val="24"/>
              </w:rPr>
              <w:t xml:space="preserve">Business Hours Rate / Hr   </w:t>
            </w:r>
          </w:p>
          <w:p w14:paraId="2A8B5D14" w14:textId="77777777" w:rsidR="00363E31" w:rsidRPr="0044230D" w:rsidRDefault="00363E31" w:rsidP="0044230D">
            <w:pPr>
              <w:spacing w:line="360" w:lineRule="auto"/>
              <w:jc w:val="center"/>
              <w:rPr>
                <w:sz w:val="24"/>
                <w:szCs w:val="24"/>
              </w:rPr>
            </w:pPr>
            <w:r w:rsidRPr="0044230D">
              <w:rPr>
                <w:sz w:val="24"/>
                <w:szCs w:val="24"/>
              </w:rPr>
              <w:t>€</w:t>
            </w:r>
          </w:p>
        </w:tc>
        <w:tc>
          <w:tcPr>
            <w:tcW w:w="1467" w:type="dxa"/>
          </w:tcPr>
          <w:p w14:paraId="3F7E8D0D" w14:textId="77777777" w:rsidR="00363E31" w:rsidRPr="0044230D" w:rsidRDefault="00363E31" w:rsidP="0044230D">
            <w:pPr>
              <w:spacing w:line="360" w:lineRule="auto"/>
              <w:rPr>
                <w:sz w:val="24"/>
                <w:szCs w:val="24"/>
              </w:rPr>
            </w:pPr>
            <w:r w:rsidRPr="0044230D">
              <w:rPr>
                <w:sz w:val="24"/>
                <w:szCs w:val="24"/>
              </w:rPr>
              <w:t xml:space="preserve">Daily Rate (8 hours) </w:t>
            </w:r>
          </w:p>
          <w:p w14:paraId="74F5FBD1" w14:textId="77777777" w:rsidR="00363E31" w:rsidRPr="0044230D" w:rsidRDefault="00363E31" w:rsidP="0044230D">
            <w:pPr>
              <w:spacing w:line="360" w:lineRule="auto"/>
              <w:jc w:val="center"/>
              <w:rPr>
                <w:sz w:val="24"/>
                <w:szCs w:val="24"/>
              </w:rPr>
            </w:pPr>
            <w:r w:rsidRPr="0044230D">
              <w:rPr>
                <w:sz w:val="24"/>
                <w:szCs w:val="24"/>
              </w:rPr>
              <w:t>€</w:t>
            </w:r>
          </w:p>
        </w:tc>
        <w:tc>
          <w:tcPr>
            <w:tcW w:w="2048" w:type="dxa"/>
          </w:tcPr>
          <w:p w14:paraId="1BCA87CD" w14:textId="77777777" w:rsidR="00363E31" w:rsidRPr="0044230D" w:rsidRDefault="00363E31" w:rsidP="0044230D">
            <w:pPr>
              <w:spacing w:line="360" w:lineRule="auto"/>
              <w:rPr>
                <w:sz w:val="24"/>
                <w:szCs w:val="24"/>
              </w:rPr>
            </w:pPr>
            <w:r w:rsidRPr="0044230D">
              <w:rPr>
                <w:sz w:val="24"/>
                <w:szCs w:val="24"/>
              </w:rPr>
              <w:t xml:space="preserve">Out of hours Rate / Hr </w:t>
            </w:r>
          </w:p>
          <w:p w14:paraId="43C87526" w14:textId="77777777" w:rsidR="00363E31" w:rsidRPr="0044230D" w:rsidRDefault="00363E31" w:rsidP="0044230D">
            <w:pPr>
              <w:spacing w:line="360" w:lineRule="auto"/>
              <w:jc w:val="center"/>
              <w:rPr>
                <w:sz w:val="24"/>
                <w:szCs w:val="24"/>
              </w:rPr>
            </w:pPr>
            <w:r w:rsidRPr="0044230D">
              <w:rPr>
                <w:sz w:val="24"/>
                <w:szCs w:val="24"/>
              </w:rPr>
              <w:t>€</w:t>
            </w:r>
          </w:p>
        </w:tc>
      </w:tr>
      <w:tr w:rsidR="00363E31" w:rsidRPr="0044230D" w14:paraId="0626AC1C" w14:textId="77777777" w:rsidTr="00F9203E">
        <w:tc>
          <w:tcPr>
            <w:tcW w:w="3397" w:type="dxa"/>
          </w:tcPr>
          <w:p w14:paraId="35BE6B4B" w14:textId="77777777" w:rsidR="00363E31" w:rsidRPr="0044230D" w:rsidRDefault="00363E31" w:rsidP="0044230D">
            <w:pPr>
              <w:autoSpaceDE w:val="0"/>
              <w:autoSpaceDN w:val="0"/>
              <w:adjustRightInd w:val="0"/>
              <w:rPr>
                <w:sz w:val="23"/>
                <w:szCs w:val="23"/>
                <w:lang w:eastAsia="en-IE"/>
              </w:rPr>
            </w:pPr>
            <w:r w:rsidRPr="0044230D">
              <w:rPr>
                <w:sz w:val="23"/>
                <w:szCs w:val="23"/>
                <w:lang w:eastAsia="en-IE"/>
              </w:rPr>
              <w:t>Call-Out charge</w:t>
            </w:r>
          </w:p>
        </w:tc>
        <w:tc>
          <w:tcPr>
            <w:tcW w:w="3027" w:type="dxa"/>
            <w:gridSpan w:val="2"/>
          </w:tcPr>
          <w:p w14:paraId="6526E18E" w14:textId="77777777" w:rsidR="00363E31" w:rsidRPr="0044230D" w:rsidRDefault="00363E31" w:rsidP="0044230D">
            <w:pPr>
              <w:spacing w:line="360" w:lineRule="auto"/>
              <w:rPr>
                <w:sz w:val="24"/>
                <w:szCs w:val="24"/>
              </w:rPr>
            </w:pPr>
          </w:p>
        </w:tc>
        <w:tc>
          <w:tcPr>
            <w:tcW w:w="2048" w:type="dxa"/>
          </w:tcPr>
          <w:p w14:paraId="1FA7DF1A" w14:textId="77777777" w:rsidR="00363E31" w:rsidRPr="0044230D" w:rsidRDefault="00363E31" w:rsidP="0044230D">
            <w:pPr>
              <w:spacing w:line="360" w:lineRule="auto"/>
              <w:rPr>
                <w:sz w:val="24"/>
                <w:szCs w:val="24"/>
              </w:rPr>
            </w:pPr>
          </w:p>
        </w:tc>
      </w:tr>
      <w:tr w:rsidR="00363E31" w:rsidRPr="0044230D" w14:paraId="664C125A" w14:textId="77777777" w:rsidTr="00F9203E">
        <w:trPr>
          <w:trHeight w:val="285"/>
        </w:trPr>
        <w:tc>
          <w:tcPr>
            <w:tcW w:w="3397" w:type="dxa"/>
          </w:tcPr>
          <w:p w14:paraId="14A5627A" w14:textId="77777777" w:rsidR="00363E31" w:rsidRPr="0044230D" w:rsidRDefault="00363E31" w:rsidP="0044230D">
            <w:pPr>
              <w:autoSpaceDE w:val="0"/>
              <w:autoSpaceDN w:val="0"/>
              <w:adjustRightInd w:val="0"/>
              <w:rPr>
                <w:sz w:val="24"/>
                <w:szCs w:val="24"/>
              </w:rPr>
            </w:pPr>
            <w:r w:rsidRPr="0044230D">
              <w:rPr>
                <w:sz w:val="23"/>
                <w:szCs w:val="23"/>
                <w:lang w:eastAsia="en-IE"/>
              </w:rPr>
              <w:t xml:space="preserve">Roofing Tradesman </w:t>
            </w:r>
          </w:p>
        </w:tc>
        <w:tc>
          <w:tcPr>
            <w:tcW w:w="1560" w:type="dxa"/>
          </w:tcPr>
          <w:p w14:paraId="27BF8D8E" w14:textId="77777777" w:rsidR="00363E31" w:rsidRPr="0044230D" w:rsidRDefault="00363E31" w:rsidP="0044230D">
            <w:pPr>
              <w:spacing w:line="360" w:lineRule="auto"/>
              <w:rPr>
                <w:sz w:val="24"/>
                <w:szCs w:val="24"/>
              </w:rPr>
            </w:pPr>
          </w:p>
        </w:tc>
        <w:tc>
          <w:tcPr>
            <w:tcW w:w="1467" w:type="dxa"/>
          </w:tcPr>
          <w:p w14:paraId="7AA65301" w14:textId="77777777" w:rsidR="00363E31" w:rsidRPr="0044230D" w:rsidRDefault="00363E31" w:rsidP="0044230D">
            <w:pPr>
              <w:spacing w:line="360" w:lineRule="auto"/>
              <w:rPr>
                <w:sz w:val="24"/>
                <w:szCs w:val="24"/>
              </w:rPr>
            </w:pPr>
          </w:p>
        </w:tc>
        <w:tc>
          <w:tcPr>
            <w:tcW w:w="2048" w:type="dxa"/>
          </w:tcPr>
          <w:p w14:paraId="59CB4612" w14:textId="77777777" w:rsidR="00363E31" w:rsidRPr="0044230D" w:rsidRDefault="00363E31" w:rsidP="0044230D">
            <w:pPr>
              <w:spacing w:line="360" w:lineRule="auto"/>
              <w:rPr>
                <w:sz w:val="24"/>
                <w:szCs w:val="24"/>
              </w:rPr>
            </w:pPr>
          </w:p>
        </w:tc>
      </w:tr>
      <w:tr w:rsidR="00363E31" w:rsidRPr="0044230D" w14:paraId="2C539EDE" w14:textId="77777777" w:rsidTr="00F9203E">
        <w:tc>
          <w:tcPr>
            <w:tcW w:w="3397" w:type="dxa"/>
          </w:tcPr>
          <w:p w14:paraId="0F690387" w14:textId="77777777" w:rsidR="00363E31" w:rsidRPr="0044230D" w:rsidRDefault="00363E31" w:rsidP="0044230D">
            <w:pPr>
              <w:spacing w:line="360" w:lineRule="auto"/>
              <w:rPr>
                <w:sz w:val="24"/>
                <w:szCs w:val="24"/>
              </w:rPr>
            </w:pPr>
            <w:r w:rsidRPr="0044230D">
              <w:rPr>
                <w:sz w:val="24"/>
                <w:szCs w:val="24"/>
              </w:rPr>
              <w:t>Apprentice</w:t>
            </w:r>
          </w:p>
        </w:tc>
        <w:tc>
          <w:tcPr>
            <w:tcW w:w="1560" w:type="dxa"/>
          </w:tcPr>
          <w:p w14:paraId="4AB91D0C" w14:textId="77777777" w:rsidR="00363E31" w:rsidRPr="0044230D" w:rsidRDefault="00363E31" w:rsidP="0044230D">
            <w:pPr>
              <w:spacing w:line="360" w:lineRule="auto"/>
              <w:rPr>
                <w:sz w:val="24"/>
                <w:szCs w:val="24"/>
              </w:rPr>
            </w:pPr>
          </w:p>
        </w:tc>
        <w:tc>
          <w:tcPr>
            <w:tcW w:w="1467" w:type="dxa"/>
          </w:tcPr>
          <w:p w14:paraId="3A9C2861" w14:textId="77777777" w:rsidR="00363E31" w:rsidRPr="0044230D" w:rsidRDefault="00363E31" w:rsidP="0044230D">
            <w:pPr>
              <w:spacing w:line="360" w:lineRule="auto"/>
              <w:rPr>
                <w:sz w:val="24"/>
                <w:szCs w:val="24"/>
              </w:rPr>
            </w:pPr>
          </w:p>
        </w:tc>
        <w:tc>
          <w:tcPr>
            <w:tcW w:w="2048" w:type="dxa"/>
          </w:tcPr>
          <w:p w14:paraId="13C5F4F9" w14:textId="77777777" w:rsidR="00363E31" w:rsidRPr="0044230D" w:rsidRDefault="00363E31" w:rsidP="0044230D">
            <w:pPr>
              <w:spacing w:line="360" w:lineRule="auto"/>
              <w:rPr>
                <w:sz w:val="24"/>
                <w:szCs w:val="24"/>
              </w:rPr>
            </w:pPr>
          </w:p>
        </w:tc>
      </w:tr>
      <w:tr w:rsidR="00363E31" w:rsidRPr="0044230D" w14:paraId="713E5196" w14:textId="77777777" w:rsidTr="00F9203E">
        <w:trPr>
          <w:trHeight w:val="269"/>
        </w:trPr>
        <w:tc>
          <w:tcPr>
            <w:tcW w:w="3397" w:type="dxa"/>
          </w:tcPr>
          <w:p w14:paraId="1F027D26" w14:textId="77777777" w:rsidR="00363E31" w:rsidRPr="0044230D" w:rsidRDefault="00363E31" w:rsidP="0044230D">
            <w:pPr>
              <w:autoSpaceDE w:val="0"/>
              <w:autoSpaceDN w:val="0"/>
              <w:adjustRightInd w:val="0"/>
              <w:rPr>
                <w:sz w:val="24"/>
                <w:szCs w:val="24"/>
              </w:rPr>
            </w:pPr>
            <w:r w:rsidRPr="0044230D">
              <w:rPr>
                <w:sz w:val="23"/>
                <w:szCs w:val="23"/>
                <w:lang w:eastAsia="en-IE"/>
              </w:rPr>
              <w:t xml:space="preserve">General Operative </w:t>
            </w:r>
          </w:p>
        </w:tc>
        <w:tc>
          <w:tcPr>
            <w:tcW w:w="1560" w:type="dxa"/>
          </w:tcPr>
          <w:p w14:paraId="3D87CDC2" w14:textId="77777777" w:rsidR="00363E31" w:rsidRPr="0044230D" w:rsidRDefault="00363E31" w:rsidP="0044230D">
            <w:pPr>
              <w:spacing w:line="360" w:lineRule="auto"/>
              <w:rPr>
                <w:sz w:val="24"/>
                <w:szCs w:val="24"/>
              </w:rPr>
            </w:pPr>
          </w:p>
        </w:tc>
        <w:tc>
          <w:tcPr>
            <w:tcW w:w="1467" w:type="dxa"/>
          </w:tcPr>
          <w:p w14:paraId="1DED52BC" w14:textId="77777777" w:rsidR="00363E31" w:rsidRPr="0044230D" w:rsidRDefault="00363E31" w:rsidP="0044230D">
            <w:pPr>
              <w:spacing w:line="360" w:lineRule="auto"/>
              <w:rPr>
                <w:sz w:val="24"/>
                <w:szCs w:val="24"/>
              </w:rPr>
            </w:pPr>
          </w:p>
        </w:tc>
        <w:tc>
          <w:tcPr>
            <w:tcW w:w="2048" w:type="dxa"/>
          </w:tcPr>
          <w:p w14:paraId="348BC62C" w14:textId="77777777" w:rsidR="00363E31" w:rsidRPr="0044230D" w:rsidRDefault="00363E31" w:rsidP="0044230D">
            <w:pPr>
              <w:spacing w:line="360" w:lineRule="auto"/>
              <w:rPr>
                <w:sz w:val="24"/>
                <w:szCs w:val="24"/>
              </w:rPr>
            </w:pPr>
          </w:p>
        </w:tc>
      </w:tr>
      <w:tr w:rsidR="00363E31" w:rsidRPr="0044230D" w14:paraId="6D5176B8" w14:textId="77777777" w:rsidTr="00F9203E">
        <w:tc>
          <w:tcPr>
            <w:tcW w:w="3397" w:type="dxa"/>
          </w:tcPr>
          <w:p w14:paraId="7ECCCBE5" w14:textId="77777777" w:rsidR="00363E31" w:rsidRPr="0044230D" w:rsidRDefault="00363E31" w:rsidP="0044230D">
            <w:pPr>
              <w:autoSpaceDE w:val="0"/>
              <w:autoSpaceDN w:val="0"/>
              <w:adjustRightInd w:val="0"/>
              <w:rPr>
                <w:sz w:val="23"/>
                <w:szCs w:val="23"/>
                <w:lang w:eastAsia="en-IE"/>
              </w:rPr>
            </w:pPr>
            <w:r w:rsidRPr="0044230D">
              <w:rPr>
                <w:sz w:val="23"/>
                <w:szCs w:val="23"/>
                <w:lang w:eastAsia="en-IE"/>
              </w:rPr>
              <w:t>MEWP and Driver Hire Rate</w:t>
            </w:r>
          </w:p>
        </w:tc>
        <w:tc>
          <w:tcPr>
            <w:tcW w:w="3027" w:type="dxa"/>
            <w:gridSpan w:val="2"/>
          </w:tcPr>
          <w:p w14:paraId="11B6F952" w14:textId="77777777" w:rsidR="00363E31" w:rsidRPr="0044230D" w:rsidRDefault="00363E31" w:rsidP="0044230D">
            <w:pPr>
              <w:spacing w:line="360" w:lineRule="auto"/>
              <w:rPr>
                <w:sz w:val="24"/>
                <w:szCs w:val="24"/>
              </w:rPr>
            </w:pPr>
          </w:p>
        </w:tc>
        <w:tc>
          <w:tcPr>
            <w:tcW w:w="2048" w:type="dxa"/>
          </w:tcPr>
          <w:p w14:paraId="33876C46" w14:textId="77777777" w:rsidR="00363E31" w:rsidRPr="0044230D" w:rsidRDefault="00363E31" w:rsidP="0044230D">
            <w:pPr>
              <w:spacing w:line="360" w:lineRule="auto"/>
              <w:rPr>
                <w:sz w:val="24"/>
                <w:szCs w:val="24"/>
              </w:rPr>
            </w:pPr>
          </w:p>
        </w:tc>
      </w:tr>
    </w:tbl>
    <w:p w14:paraId="69446102" w14:textId="77777777" w:rsidR="00363E31" w:rsidRDefault="00363E31" w:rsidP="00363E31">
      <w:pPr>
        <w:rPr>
          <w:sz w:val="24"/>
        </w:rPr>
      </w:pPr>
    </w:p>
    <w:p w14:paraId="7F4A86C7" w14:textId="77777777" w:rsidR="00363E31" w:rsidRDefault="00363E31" w:rsidP="00363E31">
      <w:pPr>
        <w:rPr>
          <w:sz w:val="24"/>
        </w:rPr>
      </w:pPr>
    </w:p>
    <w:p w14:paraId="69218690" w14:textId="77777777" w:rsidR="00363E31" w:rsidRPr="00F47DD5" w:rsidRDefault="00363E31" w:rsidP="00363E31">
      <w:r w:rsidRPr="00F47DD5">
        <w:t>For new-build torch-on-felt, the Contractor shall indicate their cost/m2 for supply and install for priming of structure, supply and install underlay and finished topcoat</w:t>
      </w:r>
    </w:p>
    <w:p w14:paraId="46342F55" w14:textId="77777777" w:rsidR="00363E31" w:rsidRPr="00F47DD5" w:rsidRDefault="00363E31" w:rsidP="00363E31">
      <w:r w:rsidRPr="00F47DD5">
        <w:t>___________m2</w:t>
      </w:r>
    </w:p>
    <w:p w14:paraId="5B08B4BB" w14:textId="77777777" w:rsidR="00363E31" w:rsidRPr="00F47DD5" w:rsidRDefault="00363E31" w:rsidP="00363E31"/>
    <w:p w14:paraId="780A5680" w14:textId="77777777" w:rsidR="00363E31" w:rsidRPr="00F47DD5" w:rsidRDefault="00363E31" w:rsidP="00363E31">
      <w:r w:rsidRPr="00F47DD5">
        <w:t>For repairs to torch-on-felt, the Contractor shall indicate their cost/m2 for preparation of the damaged area, supply and install of finished topcoat</w:t>
      </w:r>
    </w:p>
    <w:p w14:paraId="3FA57445" w14:textId="77777777" w:rsidR="00363E31" w:rsidRPr="00F47DD5" w:rsidRDefault="00363E31" w:rsidP="00363E31">
      <w:r w:rsidRPr="00F47DD5">
        <w:t>___________m2</w:t>
      </w:r>
    </w:p>
    <w:p w14:paraId="496A5A00" w14:textId="77777777" w:rsidR="00363E31" w:rsidRDefault="00363E31" w:rsidP="00363E31">
      <w:pPr>
        <w:rPr>
          <w:sz w:val="24"/>
        </w:rPr>
      </w:pPr>
    </w:p>
    <w:p w14:paraId="100B912A" w14:textId="77777777" w:rsidR="00363E31" w:rsidRDefault="00363E31" w:rsidP="00363E31">
      <w:pPr>
        <w:rPr>
          <w:sz w:val="24"/>
        </w:rPr>
      </w:pPr>
    </w:p>
    <w:p w14:paraId="26CC9F99" w14:textId="77777777" w:rsidR="00363E31" w:rsidRDefault="00363E31" w:rsidP="00363E31">
      <w:pPr>
        <w:pStyle w:val="BodyText"/>
      </w:pPr>
      <w:r>
        <w:t xml:space="preserve">The quoted hourly rates are to be inclusive of, but not limited to, all payroll costs and allowances, payroll taxes, fringe </w:t>
      </w:r>
      <w:r w:rsidRPr="00EB6C15">
        <w:t xml:space="preserve">benefits and </w:t>
      </w:r>
      <w:r w:rsidRPr="00E26AD8">
        <w:t>assessments</w:t>
      </w:r>
      <w:r w:rsidRPr="00EB6C15">
        <w:t>, protective</w:t>
      </w:r>
      <w:r>
        <w:t xml:space="preserve"> and/or special clothing, travelling and subsistence allowances, incentive payments, administration costs connected with payroll, small tools, construction supplies and consumables, required in these works. VAT shall not be included in these rates.</w:t>
      </w:r>
    </w:p>
    <w:p w14:paraId="131371EC" w14:textId="77777777" w:rsidR="00363E31" w:rsidRDefault="00363E31" w:rsidP="00363E31">
      <w:pPr>
        <w:rPr>
          <w:sz w:val="24"/>
        </w:rPr>
      </w:pPr>
    </w:p>
    <w:p w14:paraId="6C062D32" w14:textId="77777777" w:rsidR="00363E31" w:rsidRPr="00F47DD5" w:rsidRDefault="00363E31" w:rsidP="00363E31">
      <w:r w:rsidRPr="00F47DD5">
        <w:t>The hourly rates for labour shall also be deemed to include for the normal level of non-working supervision required to ensure that day work tasks are carried out to the required standard of quality and in a timely manner.</w:t>
      </w:r>
    </w:p>
    <w:p w14:paraId="4400B56D" w14:textId="77777777" w:rsidR="003605FA" w:rsidRPr="00F47DD5" w:rsidRDefault="003605FA" w:rsidP="00363E31"/>
    <w:p w14:paraId="6A3CDD8D" w14:textId="77777777" w:rsidR="003605FA" w:rsidRPr="00F47DD5" w:rsidRDefault="003605FA" w:rsidP="003605FA">
      <w:pPr>
        <w:rPr>
          <w:b/>
          <w:bCs/>
        </w:rPr>
      </w:pPr>
      <w:r w:rsidRPr="00F47DD5">
        <w:rPr>
          <w:b/>
          <w:bCs/>
        </w:rPr>
        <w:t>Sample Tasks (20% of pricing score):</w:t>
      </w:r>
    </w:p>
    <w:p w14:paraId="3C0C6AF3" w14:textId="77777777" w:rsidR="003605FA" w:rsidRPr="00F47DD5" w:rsidRDefault="003605FA" w:rsidP="003605FA">
      <w:r w:rsidRPr="00F47DD5">
        <w:t>The tenderers will be invited to submit a price for 2 no. sample tasks along with a methodology for completing same. The pricing of these tasks will form part of the pricing score, and the task methodology will form part of the methodology score.</w:t>
      </w:r>
    </w:p>
    <w:p w14:paraId="436FC85D" w14:textId="77777777" w:rsidR="003605FA" w:rsidRPr="00F47DD5" w:rsidRDefault="003605FA" w:rsidP="003605FA"/>
    <w:p w14:paraId="32667AB1" w14:textId="77777777" w:rsidR="003605FA" w:rsidRPr="00F47DD5" w:rsidRDefault="003605FA" w:rsidP="003605FA">
      <w:r w:rsidRPr="00F47DD5">
        <w:t xml:space="preserve">2 sample tasks will be identified at a single location with tenderers requested to attend to assess and submit a price and methodology as part of the tender return. Tenderers must attend the Broadstone Site (Clerk of Works Office) to inspect these sample tasks during the pricing period (date / time to be confirmed). </w:t>
      </w:r>
    </w:p>
    <w:p w14:paraId="207DA927" w14:textId="77777777" w:rsidR="003605FA" w:rsidRPr="00F47DD5" w:rsidRDefault="003605FA" w:rsidP="003605FA">
      <w:r w:rsidRPr="00F47DD5">
        <w:t>The sample tasks are:</w:t>
      </w:r>
    </w:p>
    <w:p w14:paraId="0FCEF046" w14:textId="77777777" w:rsidR="003605FA" w:rsidRPr="00F47DD5" w:rsidRDefault="003605FA" w:rsidP="003605FA">
      <w:pPr>
        <w:pStyle w:val="ListParagraph"/>
        <w:numPr>
          <w:ilvl w:val="0"/>
          <w:numId w:val="61"/>
        </w:numPr>
      </w:pPr>
      <w:r w:rsidRPr="00F47DD5">
        <w:rPr>
          <w:lang w:val="en-GB"/>
        </w:rPr>
        <w:t>Section of a roof valley to be repaired</w:t>
      </w:r>
    </w:p>
    <w:p w14:paraId="10E45C43" w14:textId="77777777" w:rsidR="003605FA" w:rsidRPr="00F47DD5" w:rsidRDefault="003605FA" w:rsidP="003605FA">
      <w:pPr>
        <w:pStyle w:val="ListParagraph"/>
        <w:numPr>
          <w:ilvl w:val="0"/>
          <w:numId w:val="61"/>
        </w:numPr>
      </w:pPr>
      <w:r w:rsidRPr="00F47DD5">
        <w:rPr>
          <w:lang w:val="en-GB"/>
        </w:rPr>
        <w:t>Replacement of a 4m2 section of torch-on-felt roofing membrane on the flat roof of Procurement offices</w:t>
      </w:r>
    </w:p>
    <w:p w14:paraId="23B43DF9" w14:textId="77777777" w:rsidR="003605FA" w:rsidRDefault="003605FA" w:rsidP="003605FA">
      <w:pPr>
        <w:rPr>
          <w:sz w:val="24"/>
        </w:rPr>
      </w:pPr>
    </w:p>
    <w:p w14:paraId="54BA45CF" w14:textId="77777777" w:rsidR="003605FA" w:rsidRPr="00F47DD5" w:rsidRDefault="003605FA" w:rsidP="003605FA">
      <w:pPr>
        <w:rPr>
          <w:b/>
          <w:bCs/>
        </w:rPr>
      </w:pPr>
      <w:r w:rsidRPr="00F47DD5">
        <w:rPr>
          <w:b/>
          <w:bCs/>
        </w:rPr>
        <w:t>Material costs (5% of pricing score)</w:t>
      </w:r>
    </w:p>
    <w:p w14:paraId="0914F390" w14:textId="77777777" w:rsidR="003605FA" w:rsidRPr="00CE7E80" w:rsidRDefault="003605FA" w:rsidP="003605FA">
      <w:pPr>
        <w:rPr>
          <w:highlight w:val="yellow"/>
        </w:rPr>
      </w:pPr>
      <w:proofErr w:type="gramStart"/>
      <w:r w:rsidRPr="0068489A">
        <w:t>For the purpose of</w:t>
      </w:r>
      <w:proofErr w:type="gramEnd"/>
      <w:r w:rsidRPr="0068489A">
        <w:t xml:space="preserve"> the tender </w:t>
      </w:r>
      <w:r w:rsidR="00F47DD5" w:rsidRPr="0068489A">
        <w:t>process,</w:t>
      </w:r>
      <w:r w:rsidR="0068489A" w:rsidRPr="0068489A">
        <w:t xml:space="preserve"> </w:t>
      </w:r>
      <w:proofErr w:type="gramStart"/>
      <w:r w:rsidRPr="0068489A">
        <w:t>It</w:t>
      </w:r>
      <w:proofErr w:type="gramEnd"/>
      <w:r w:rsidRPr="0068489A">
        <w:t xml:space="preserve"> is estimated that material costs will be approximately 40% of the overall cost of works.</w:t>
      </w:r>
      <w:r w:rsidR="00CE7E80">
        <w:t xml:space="preserve"> </w:t>
      </w:r>
      <w:r w:rsidRPr="00F47DD5">
        <w:t>Lowest material value will get 5% of marks and all other submissions will be marked pro rata.</w:t>
      </w:r>
    </w:p>
    <w:p w14:paraId="03D09B3B" w14:textId="77777777" w:rsidR="003605FA" w:rsidRPr="00F47DD5" w:rsidRDefault="003605FA" w:rsidP="003605FA"/>
    <w:p w14:paraId="74DFD795" w14:textId="77777777" w:rsidR="003605FA" w:rsidRPr="00F47DD5" w:rsidRDefault="003605FA" w:rsidP="003605FA">
      <w:pPr>
        <w:pStyle w:val="Heading6"/>
        <w:rPr>
          <w:b w:val="0"/>
          <w:sz w:val="20"/>
          <w:szCs w:val="20"/>
        </w:rPr>
      </w:pPr>
      <w:r w:rsidRPr="00F47DD5">
        <w:rPr>
          <w:sz w:val="20"/>
          <w:szCs w:val="20"/>
        </w:rPr>
        <w:lastRenderedPageBreak/>
        <w:t>Materials</w:t>
      </w:r>
    </w:p>
    <w:p w14:paraId="4A5E7553" w14:textId="77777777" w:rsidR="003605FA" w:rsidRPr="00F47DD5" w:rsidRDefault="003605FA" w:rsidP="003605FA"/>
    <w:p w14:paraId="24C7D748" w14:textId="6FFD8908" w:rsidR="003605FA" w:rsidRPr="00F47DD5" w:rsidRDefault="003605FA" w:rsidP="003605FA">
      <w:r w:rsidRPr="00F47DD5">
        <w:t xml:space="preserve">BAC understands that it will not always be possible to source all materials from a single supplier. </w:t>
      </w:r>
    </w:p>
    <w:p w14:paraId="219AAEBD" w14:textId="1000FE7F" w:rsidR="003605FA" w:rsidRDefault="003605FA" w:rsidP="003605FA">
      <w:pPr>
        <w:rPr>
          <w:sz w:val="24"/>
        </w:rPr>
      </w:pPr>
      <w:r w:rsidRPr="00F47DD5">
        <w:t xml:space="preserve">It is also understood that a percentage mark-up on the cost of materials may be passed on to BAC, if this is to be the case this should be indicated below. It is estimated that Materials will account for approximately </w:t>
      </w:r>
      <w:r w:rsidR="004D7CB7" w:rsidRPr="0068489A">
        <w:t>4</w:t>
      </w:r>
      <w:r w:rsidRPr="0068489A">
        <w:t>0%</w:t>
      </w:r>
      <w:r w:rsidRPr="00F47DD5">
        <w:t xml:space="preserve"> of the contract spend</w:t>
      </w:r>
      <w:r>
        <w:rPr>
          <w:sz w:val="24"/>
        </w:rPr>
        <w:t>.</w:t>
      </w:r>
    </w:p>
    <w:p w14:paraId="462E4A5F" w14:textId="77777777" w:rsidR="003605FA" w:rsidRDefault="003605FA" w:rsidP="003605FA">
      <w:pPr>
        <w:rPr>
          <w:sz w:val="24"/>
        </w:rPr>
      </w:pPr>
    </w:p>
    <w:p w14:paraId="78E803D0" w14:textId="77777777" w:rsidR="003605FA" w:rsidRDefault="003605FA" w:rsidP="003605FA">
      <w:pPr>
        <w:rPr>
          <w:sz w:val="24"/>
        </w:rPr>
      </w:pPr>
    </w:p>
    <w:tbl>
      <w:tblPr>
        <w:tblW w:w="0" w:type="auto"/>
        <w:tblLayout w:type="fixed"/>
        <w:tblCellMar>
          <w:left w:w="30" w:type="dxa"/>
          <w:right w:w="30" w:type="dxa"/>
        </w:tblCellMar>
        <w:tblLook w:val="0000" w:firstRow="0" w:lastRow="0" w:firstColumn="0" w:lastColumn="0" w:noHBand="0" w:noVBand="0"/>
      </w:tblPr>
      <w:tblGrid>
        <w:gridCol w:w="3149"/>
        <w:gridCol w:w="1925"/>
        <w:gridCol w:w="2044"/>
      </w:tblGrid>
      <w:tr w:rsidR="003605FA" w14:paraId="7B8C46E2" w14:textId="77777777" w:rsidTr="0044230D">
        <w:trPr>
          <w:cantSplit/>
          <w:trHeight w:val="305"/>
        </w:trPr>
        <w:tc>
          <w:tcPr>
            <w:tcW w:w="7118" w:type="dxa"/>
            <w:gridSpan w:val="3"/>
            <w:tcBorders>
              <w:top w:val="single" w:sz="6" w:space="0" w:color="auto"/>
              <w:left w:val="single" w:sz="6" w:space="0" w:color="auto"/>
              <w:bottom w:val="single" w:sz="6" w:space="0" w:color="auto"/>
              <w:right w:val="single" w:sz="6" w:space="0" w:color="auto"/>
            </w:tcBorders>
          </w:tcPr>
          <w:p w14:paraId="77E73294" w14:textId="77777777" w:rsidR="003605FA" w:rsidRDefault="003605FA" w:rsidP="0044230D">
            <w:pPr>
              <w:pStyle w:val="Heading4"/>
              <w:jc w:val="center"/>
            </w:pPr>
            <w:r>
              <w:t>Materials</w:t>
            </w:r>
          </w:p>
        </w:tc>
      </w:tr>
      <w:tr w:rsidR="003605FA" w14:paraId="204D1681" w14:textId="77777777" w:rsidTr="0044230D">
        <w:trPr>
          <w:cantSplit/>
          <w:trHeight w:val="615"/>
        </w:trPr>
        <w:tc>
          <w:tcPr>
            <w:tcW w:w="3149" w:type="dxa"/>
            <w:tcBorders>
              <w:top w:val="single" w:sz="4" w:space="0" w:color="auto"/>
              <w:left w:val="single" w:sz="4" w:space="0" w:color="auto"/>
              <w:bottom w:val="single" w:sz="4" w:space="0" w:color="auto"/>
              <w:right w:val="single" w:sz="4" w:space="0" w:color="auto"/>
            </w:tcBorders>
          </w:tcPr>
          <w:p w14:paraId="4F883454" w14:textId="77777777" w:rsidR="003605FA" w:rsidRDefault="003605FA" w:rsidP="0044230D">
            <w:pPr>
              <w:rPr>
                <w:b/>
                <w:i/>
                <w:snapToGrid w:val="0"/>
                <w:color w:val="000000"/>
                <w:sz w:val="24"/>
              </w:rPr>
            </w:pPr>
            <w:r>
              <w:rPr>
                <w:b/>
                <w:i/>
                <w:snapToGrid w:val="0"/>
                <w:color w:val="000000"/>
                <w:sz w:val="24"/>
              </w:rPr>
              <w:t>Will a percentage mark-up</w:t>
            </w:r>
          </w:p>
          <w:p w14:paraId="374C4778" w14:textId="77777777" w:rsidR="003605FA" w:rsidRDefault="003605FA" w:rsidP="0044230D">
            <w:pPr>
              <w:rPr>
                <w:snapToGrid w:val="0"/>
                <w:color w:val="000000"/>
                <w:sz w:val="24"/>
              </w:rPr>
            </w:pPr>
            <w:r>
              <w:rPr>
                <w:b/>
                <w:i/>
                <w:snapToGrid w:val="0"/>
                <w:color w:val="000000"/>
                <w:sz w:val="24"/>
              </w:rPr>
              <w:t>Apply?</w:t>
            </w:r>
          </w:p>
        </w:tc>
        <w:tc>
          <w:tcPr>
            <w:tcW w:w="1925" w:type="dxa"/>
            <w:tcBorders>
              <w:top w:val="single" w:sz="6" w:space="0" w:color="auto"/>
              <w:left w:val="nil"/>
              <w:bottom w:val="single" w:sz="6" w:space="0" w:color="auto"/>
              <w:right w:val="single" w:sz="2" w:space="0" w:color="000000"/>
            </w:tcBorders>
          </w:tcPr>
          <w:p w14:paraId="045E8EFA" w14:textId="77777777" w:rsidR="003605FA" w:rsidRDefault="003605FA" w:rsidP="0044230D">
            <w:pPr>
              <w:pStyle w:val="Heading5"/>
              <w:jc w:val="center"/>
            </w:pPr>
            <w:r>
              <w:t>Y</w:t>
            </w:r>
          </w:p>
        </w:tc>
        <w:tc>
          <w:tcPr>
            <w:tcW w:w="2044" w:type="dxa"/>
            <w:tcBorders>
              <w:top w:val="single" w:sz="6" w:space="0" w:color="auto"/>
              <w:left w:val="nil"/>
              <w:bottom w:val="single" w:sz="6" w:space="0" w:color="auto"/>
              <w:right w:val="single" w:sz="2" w:space="0" w:color="000000"/>
            </w:tcBorders>
          </w:tcPr>
          <w:p w14:paraId="3A9FD221" w14:textId="77777777" w:rsidR="003605FA" w:rsidRDefault="003605FA" w:rsidP="0044230D">
            <w:pPr>
              <w:pStyle w:val="Heading5"/>
              <w:jc w:val="center"/>
            </w:pPr>
            <w:r>
              <w:t>N</w:t>
            </w:r>
          </w:p>
        </w:tc>
      </w:tr>
      <w:tr w:rsidR="003605FA" w14:paraId="3C271A91" w14:textId="77777777" w:rsidTr="0044230D">
        <w:trPr>
          <w:cantSplit/>
          <w:trHeight w:val="615"/>
        </w:trPr>
        <w:tc>
          <w:tcPr>
            <w:tcW w:w="3149" w:type="dxa"/>
            <w:tcBorders>
              <w:top w:val="single" w:sz="4" w:space="0" w:color="auto"/>
              <w:left w:val="single" w:sz="4" w:space="0" w:color="auto"/>
              <w:bottom w:val="single" w:sz="4" w:space="0" w:color="auto"/>
              <w:right w:val="single" w:sz="4" w:space="0" w:color="auto"/>
            </w:tcBorders>
          </w:tcPr>
          <w:p w14:paraId="48651686" w14:textId="77777777" w:rsidR="003605FA" w:rsidRDefault="003605FA" w:rsidP="0044230D">
            <w:pPr>
              <w:rPr>
                <w:b/>
                <w:i/>
                <w:snapToGrid w:val="0"/>
                <w:color w:val="000000"/>
                <w:sz w:val="24"/>
              </w:rPr>
            </w:pPr>
            <w:r>
              <w:rPr>
                <w:b/>
                <w:i/>
                <w:snapToGrid w:val="0"/>
                <w:color w:val="000000"/>
                <w:sz w:val="24"/>
              </w:rPr>
              <w:t>If “Yes”, what will this percentage be?</w:t>
            </w:r>
          </w:p>
        </w:tc>
        <w:tc>
          <w:tcPr>
            <w:tcW w:w="3969" w:type="dxa"/>
            <w:gridSpan w:val="2"/>
            <w:tcBorders>
              <w:top w:val="single" w:sz="6" w:space="0" w:color="auto"/>
              <w:left w:val="nil"/>
              <w:bottom w:val="single" w:sz="6" w:space="0" w:color="auto"/>
              <w:right w:val="single" w:sz="2" w:space="0" w:color="000000"/>
            </w:tcBorders>
          </w:tcPr>
          <w:p w14:paraId="691DED57" w14:textId="77777777" w:rsidR="003605FA" w:rsidRDefault="003605FA" w:rsidP="0044230D">
            <w:pPr>
              <w:rPr>
                <w:snapToGrid w:val="0"/>
                <w:color w:val="000000"/>
                <w:sz w:val="40"/>
              </w:rPr>
            </w:pPr>
            <w:r>
              <w:rPr>
                <w:snapToGrid w:val="0"/>
                <w:color w:val="000000"/>
                <w:sz w:val="28"/>
              </w:rPr>
              <w:t xml:space="preserve">      </w:t>
            </w:r>
            <w:r w:rsidR="004D7CB7">
              <w:rPr>
                <w:snapToGrid w:val="0"/>
                <w:color w:val="000000"/>
                <w:sz w:val="28"/>
              </w:rPr>
              <w:t xml:space="preserve">  </w:t>
            </w:r>
            <w:r>
              <w:rPr>
                <w:snapToGrid w:val="0"/>
                <w:color w:val="000000"/>
                <w:sz w:val="28"/>
              </w:rPr>
              <w:t xml:space="preserve"> </w:t>
            </w:r>
          </w:p>
        </w:tc>
      </w:tr>
    </w:tbl>
    <w:p w14:paraId="4332FF19" w14:textId="77777777" w:rsidR="003605FA" w:rsidRDefault="003605FA" w:rsidP="003605FA">
      <w:pPr>
        <w:rPr>
          <w:sz w:val="24"/>
        </w:rPr>
      </w:pPr>
    </w:p>
    <w:p w14:paraId="1671346E" w14:textId="77777777" w:rsidR="003605FA" w:rsidRPr="00F47DD5" w:rsidRDefault="003605FA" w:rsidP="003605FA">
      <w:r w:rsidRPr="00F47DD5">
        <w:t>Please note that if a mark-up does apply this will be taken into consideration when the tender is being evaluated, and as such will subsequently become part of any contract that may result from this tender.</w:t>
      </w:r>
    </w:p>
    <w:p w14:paraId="0FF52B58" w14:textId="77777777" w:rsidR="003605FA" w:rsidRPr="00F47DD5" w:rsidRDefault="003605FA" w:rsidP="003605FA"/>
    <w:p w14:paraId="4B8C781B" w14:textId="77777777" w:rsidR="003605FA" w:rsidRPr="00F47DD5" w:rsidRDefault="003605FA" w:rsidP="003605FA">
      <w:r w:rsidRPr="00F47DD5">
        <w:t>Materials include products, components, fittings, items of equipment etc.</w:t>
      </w:r>
    </w:p>
    <w:p w14:paraId="66E872EE" w14:textId="77777777" w:rsidR="003605FA" w:rsidRPr="00F47DD5" w:rsidRDefault="003605FA" w:rsidP="003605FA">
      <w:r w:rsidRPr="00F47DD5">
        <w:t xml:space="preserve">Materials should be applied, used, or fixed </w:t>
      </w:r>
      <w:proofErr w:type="gramStart"/>
      <w:r w:rsidRPr="00F47DD5">
        <w:t>so as to</w:t>
      </w:r>
      <w:proofErr w:type="gramEnd"/>
      <w:r w:rsidRPr="00F47DD5">
        <w:t xml:space="preserve"> perform adequately the functions for which they are intended.</w:t>
      </w:r>
    </w:p>
    <w:p w14:paraId="7E8E0D77" w14:textId="77777777" w:rsidR="003605FA" w:rsidRPr="00F47DD5" w:rsidRDefault="003605FA" w:rsidP="003605FA"/>
    <w:p w14:paraId="2AA79BD9" w14:textId="77777777" w:rsidR="003605FA" w:rsidRDefault="003605FA" w:rsidP="003605FA">
      <w:pPr>
        <w:rPr>
          <w:sz w:val="24"/>
        </w:rPr>
      </w:pPr>
    </w:p>
    <w:p w14:paraId="7B1292FE" w14:textId="77777777" w:rsidR="00437B20" w:rsidRDefault="00437B20">
      <w:pPr>
        <w:pStyle w:val="Body1"/>
        <w:jc w:val="center"/>
      </w:pPr>
      <w:r>
        <w:br w:type="page"/>
      </w:r>
    </w:p>
    <w:p w14:paraId="129E1F33" w14:textId="77777777" w:rsidR="00437B20" w:rsidRDefault="00437B20">
      <w:pPr>
        <w:rPr>
          <w:u w:val="single"/>
        </w:rPr>
      </w:pPr>
    </w:p>
    <w:p w14:paraId="571FA3FE" w14:textId="77777777" w:rsidR="00437B20" w:rsidRDefault="00437B20">
      <w:pPr>
        <w:pStyle w:val="SCHEDULEHEADING-LEVEL10"/>
      </w:pPr>
      <w:bookmarkStart w:id="36" w:name="_Toc45437700"/>
      <w:bookmarkStart w:id="37" w:name="_Toc189906908"/>
      <w:bookmarkStart w:id="38" w:name="_Toc246401031"/>
      <w:r>
        <w:t>Schedule 1</w:t>
      </w:r>
      <w:bookmarkEnd w:id="36"/>
      <w:bookmarkEnd w:id="37"/>
      <w:bookmarkEnd w:id="38"/>
    </w:p>
    <w:p w14:paraId="73E33783" w14:textId="77777777" w:rsidR="00437B20" w:rsidRDefault="00437B20">
      <w:pPr>
        <w:pStyle w:val="ScheduleHeading-Level2"/>
      </w:pPr>
      <w:bookmarkStart w:id="39" w:name="_Toc45437701"/>
      <w:bookmarkStart w:id="40" w:name="_Toc189906909"/>
      <w:bookmarkStart w:id="41" w:name="_Toc246401032"/>
      <w:r>
        <w:t xml:space="preserve">Information To Be Supplied </w:t>
      </w:r>
      <w:r w:rsidR="00A6569C">
        <w:t>with</w:t>
      </w:r>
      <w:r>
        <w:t xml:space="preserve"> Tender </w:t>
      </w:r>
      <w:r w:rsidR="00A6569C">
        <w:t>as</w:t>
      </w:r>
      <w:r>
        <w:t xml:space="preserve"> Required </w:t>
      </w:r>
      <w:r w:rsidR="00A6569C">
        <w:t>by</w:t>
      </w:r>
      <w:r>
        <w:t xml:space="preserve"> Conditions </w:t>
      </w:r>
      <w:r w:rsidR="00A6569C">
        <w:t>of</w:t>
      </w:r>
      <w:r>
        <w:t xml:space="preserve"> Tendering</w:t>
      </w:r>
      <w:bookmarkEnd w:id="39"/>
      <w:bookmarkEnd w:id="40"/>
      <w:bookmarkEnd w:id="41"/>
    </w:p>
    <w:p w14:paraId="6ED5A089" w14:textId="77777777" w:rsidR="00F524D7" w:rsidRDefault="00F524D7">
      <w:pPr>
        <w:pStyle w:val="Body1"/>
        <w:ind w:left="0"/>
      </w:pPr>
    </w:p>
    <w:p w14:paraId="147CA308" w14:textId="77777777" w:rsidR="00437B20" w:rsidRDefault="000C1E7B">
      <w:pPr>
        <w:pStyle w:val="Body1"/>
        <w:ind w:left="0"/>
      </w:pPr>
      <w:r>
        <w:t>Tenderers should note that a Compliant Tender and any Alternative Tenders (where alternative tenders are permitted by the Conditions of Tendering) must be in three clearly identified parts, as set out below.</w:t>
      </w:r>
    </w:p>
    <w:p w14:paraId="0C8715BE" w14:textId="77777777" w:rsidR="00F524D7" w:rsidRDefault="00F524D7" w:rsidP="00873D0D">
      <w:pPr>
        <w:pStyle w:val="Body1"/>
        <w:ind w:left="0"/>
      </w:pPr>
    </w:p>
    <w:p w14:paraId="3559D777" w14:textId="77777777" w:rsidR="00437B20" w:rsidRDefault="000C1E7B" w:rsidP="00873D0D">
      <w:pPr>
        <w:pStyle w:val="Body1"/>
        <w:ind w:left="0"/>
      </w:pPr>
      <w:r>
        <w:t xml:space="preserve">Part 1 - </w:t>
      </w:r>
      <w:r w:rsidR="00437B20">
        <w:t>Completed Tender Form</w:t>
      </w:r>
      <w:r w:rsidR="008B1A3D">
        <w:t xml:space="preserve">, including the Pricing </w:t>
      </w:r>
      <w:r w:rsidR="00A6569C">
        <w:t>Schedule.</w:t>
      </w:r>
    </w:p>
    <w:p w14:paraId="52ABC7F8" w14:textId="77777777" w:rsidR="00437B20" w:rsidRDefault="000C1E7B" w:rsidP="00291F82">
      <w:pPr>
        <w:pStyle w:val="NA-LEVEL3"/>
        <w:ind w:left="708" w:hanging="708"/>
      </w:pPr>
      <w:r>
        <w:t xml:space="preserve">Part </w:t>
      </w:r>
      <w:r w:rsidR="00437B20">
        <w:t>2.</w:t>
      </w:r>
      <w:r w:rsidR="00437B20">
        <w:tab/>
      </w:r>
      <w:r w:rsidRPr="0052130F">
        <w:t>Information required in respect of the award</w:t>
      </w:r>
      <w:r w:rsidRPr="00E23572">
        <w:t xml:space="preserve"> criteria set out in Schedule </w:t>
      </w:r>
      <w:proofErr w:type="gramStart"/>
      <w:r w:rsidRPr="00E23572">
        <w:t>6</w:t>
      </w:r>
      <w:r w:rsidRPr="0052130F">
        <w:t>;</w:t>
      </w:r>
      <w:proofErr w:type="gramEnd"/>
    </w:p>
    <w:p w14:paraId="232369D6" w14:textId="77777777" w:rsidR="000C1E7B" w:rsidRDefault="000C1E7B">
      <w:pPr>
        <w:pStyle w:val="NA-LEVEL3"/>
      </w:pPr>
      <w:r>
        <w:t xml:space="preserve">Part </w:t>
      </w:r>
      <w:r w:rsidR="00437B20">
        <w:t>3.</w:t>
      </w:r>
      <w:r w:rsidR="00437B20">
        <w:tab/>
      </w:r>
    </w:p>
    <w:p w14:paraId="209FEA12" w14:textId="77777777" w:rsidR="00437B20" w:rsidRDefault="000C1E7B" w:rsidP="005327CD">
      <w:pPr>
        <w:pStyle w:val="NA-LEVEL3"/>
        <w:ind w:left="709"/>
      </w:pPr>
      <w:r>
        <w:t>3.1</w:t>
      </w:r>
      <w:r>
        <w:tab/>
      </w:r>
      <w:r w:rsidR="00437B20">
        <w:t xml:space="preserve">Details of any specialist firms and subcontractors to be used by </w:t>
      </w:r>
      <w:proofErr w:type="gramStart"/>
      <w:r w:rsidR="00437B20">
        <w:t>tenderer;</w:t>
      </w:r>
      <w:proofErr w:type="gramEnd"/>
    </w:p>
    <w:p w14:paraId="31E37847" w14:textId="77777777" w:rsidR="00437B20" w:rsidRDefault="000C1E7B" w:rsidP="00873D0D">
      <w:pPr>
        <w:pStyle w:val="NA-LEVEL3"/>
        <w:ind w:left="1417" w:hanging="708"/>
      </w:pPr>
      <w:r>
        <w:t>3.2</w:t>
      </w:r>
      <w:r>
        <w:tab/>
      </w:r>
      <w:r w:rsidR="00437B20">
        <w:t xml:space="preserve">Details of insurance which tenderers hold or intend to use in compliance with the </w:t>
      </w:r>
      <w:proofErr w:type="gramStart"/>
      <w:r w:rsidR="00437B20">
        <w:t>Contract;</w:t>
      </w:r>
      <w:proofErr w:type="gramEnd"/>
    </w:p>
    <w:p w14:paraId="7E89F70F" w14:textId="77777777" w:rsidR="00437B20" w:rsidRDefault="000C1E7B" w:rsidP="005327CD">
      <w:pPr>
        <w:pStyle w:val="NA-LEVEL3"/>
        <w:ind w:left="709"/>
      </w:pPr>
      <w:r>
        <w:t>3.3</w:t>
      </w:r>
      <w:r>
        <w:tab/>
      </w:r>
      <w:r w:rsidR="00437B20">
        <w:t xml:space="preserve">Completed Insurance </w:t>
      </w:r>
      <w:proofErr w:type="gramStart"/>
      <w:r w:rsidR="00437B20">
        <w:t>Questionnaire;</w:t>
      </w:r>
      <w:proofErr w:type="gramEnd"/>
    </w:p>
    <w:p w14:paraId="0DD7EE4B" w14:textId="77777777" w:rsidR="00437B20" w:rsidRDefault="000C1E7B" w:rsidP="005327CD">
      <w:pPr>
        <w:pStyle w:val="NA-LEVEL3"/>
        <w:ind w:left="709"/>
      </w:pPr>
      <w:r>
        <w:t>3.4</w:t>
      </w:r>
      <w:r>
        <w:tab/>
      </w:r>
      <w:r w:rsidR="00437B20">
        <w:t xml:space="preserve">Completed Health, Safety and Environment </w:t>
      </w:r>
      <w:proofErr w:type="gramStart"/>
      <w:r w:rsidR="00437B20">
        <w:t>Questionnaire;</w:t>
      </w:r>
      <w:proofErr w:type="gramEnd"/>
    </w:p>
    <w:p w14:paraId="2FDD5FD4" w14:textId="77777777" w:rsidR="00437B20" w:rsidRDefault="000C1E7B" w:rsidP="005327CD">
      <w:pPr>
        <w:pStyle w:val="Body4"/>
        <w:ind w:left="709"/>
      </w:pPr>
      <w:r>
        <w:t>3.5</w:t>
      </w:r>
      <w:r>
        <w:tab/>
      </w:r>
      <w:r w:rsidR="00437B20">
        <w:t xml:space="preserve">Completed Employee </w:t>
      </w:r>
      <w:r w:rsidR="00902FB9">
        <w:t>D</w:t>
      </w:r>
      <w:r w:rsidR="00437B20">
        <w:t>eclaration.</w:t>
      </w:r>
    </w:p>
    <w:p w14:paraId="5AB224C7" w14:textId="77777777" w:rsidR="00437B20" w:rsidRDefault="000C1E7B" w:rsidP="005327CD">
      <w:pPr>
        <w:pStyle w:val="Body4"/>
        <w:ind w:left="709"/>
      </w:pPr>
      <w:r>
        <w:t>3.6</w:t>
      </w:r>
      <w:r>
        <w:tab/>
      </w:r>
      <w:r w:rsidR="00437B20">
        <w:t xml:space="preserve">Current Tax Clearance </w:t>
      </w:r>
      <w:proofErr w:type="gramStart"/>
      <w:r w:rsidR="00437B20">
        <w:t>Certificate;</w:t>
      </w:r>
      <w:proofErr w:type="gramEnd"/>
    </w:p>
    <w:p w14:paraId="7F39BB2F" w14:textId="77777777" w:rsidR="00437B20" w:rsidRDefault="000C1E7B" w:rsidP="005327CD">
      <w:pPr>
        <w:pStyle w:val="Body4"/>
        <w:ind w:left="709"/>
      </w:pPr>
      <w:r>
        <w:t>3.7</w:t>
      </w:r>
      <w:r>
        <w:tab/>
      </w:r>
      <w:r w:rsidR="00437B20">
        <w:t xml:space="preserve">Completed Declaration of </w:t>
      </w:r>
      <w:proofErr w:type="gramStart"/>
      <w:r w:rsidR="00437B20">
        <w:t>Conflicts;</w:t>
      </w:r>
      <w:proofErr w:type="gramEnd"/>
      <w:r w:rsidR="00437B20">
        <w:t xml:space="preserve"> </w:t>
      </w:r>
    </w:p>
    <w:p w14:paraId="64CEF28F" w14:textId="77777777" w:rsidR="00437B20" w:rsidRDefault="000C1E7B" w:rsidP="00873D0D">
      <w:pPr>
        <w:pStyle w:val="Body4"/>
        <w:ind w:left="1417" w:hanging="708"/>
      </w:pPr>
      <w:r>
        <w:t>3.8</w:t>
      </w:r>
      <w:r>
        <w:tab/>
      </w:r>
      <w:r w:rsidR="00437B20">
        <w:t xml:space="preserve">Completed Declaration in relation to </w:t>
      </w:r>
      <w:r w:rsidR="008B1A3D">
        <w:t>Grounds for E</w:t>
      </w:r>
      <w:r w:rsidR="00437B20">
        <w:t xml:space="preserve">xclusion </w:t>
      </w:r>
      <w:r w:rsidR="008B1A3D">
        <w:t>set out in Schedule 5 and where applicable, details of any grounds for exclusion which apply</w:t>
      </w:r>
      <w:r w:rsidR="00437B20">
        <w:t>; and</w:t>
      </w:r>
    </w:p>
    <w:p w14:paraId="723C34C8" w14:textId="77777777" w:rsidR="00437B20" w:rsidRDefault="005327CD" w:rsidP="005327CD">
      <w:pPr>
        <w:pStyle w:val="NA-LEVEL3"/>
        <w:ind w:left="709"/>
      </w:pPr>
      <w:r>
        <w:t>3.9</w:t>
      </w:r>
      <w:r w:rsidR="00437B20">
        <w:t>.</w:t>
      </w:r>
      <w:r w:rsidR="00437B20">
        <w:tab/>
        <w:t>All other information expressly or implicitly required by the Conditions of Tendering.</w:t>
      </w:r>
    </w:p>
    <w:p w14:paraId="0AC1DEE3" w14:textId="77777777" w:rsidR="00437B20" w:rsidRDefault="00437B20">
      <w:pPr>
        <w:pStyle w:val="Body4"/>
        <w:ind w:left="0"/>
      </w:pPr>
    </w:p>
    <w:p w14:paraId="4A905240" w14:textId="77777777" w:rsidR="00437B20" w:rsidRDefault="00437B20">
      <w:pPr>
        <w:pStyle w:val="Body1"/>
        <w:ind w:left="0"/>
        <w:rPr>
          <w:b/>
          <w:i/>
        </w:rPr>
      </w:pPr>
    </w:p>
    <w:p w14:paraId="1DB04C66" w14:textId="77777777" w:rsidR="00437B20" w:rsidRDefault="00437B20">
      <w:pPr>
        <w:pStyle w:val="Body1"/>
        <w:ind w:left="0"/>
      </w:pPr>
    </w:p>
    <w:p w14:paraId="0F6FB528" w14:textId="77777777" w:rsidR="00437B20" w:rsidRDefault="00437B20">
      <w:pPr>
        <w:pStyle w:val="Body1"/>
        <w:ind w:left="0"/>
        <w:sectPr w:rsidR="00437B20" w:rsidSect="003A41AD">
          <w:type w:val="continuous"/>
          <w:pgSz w:w="11906" w:h="16838" w:code="9"/>
          <w:pgMar w:top="1418" w:right="1418" w:bottom="1418" w:left="1418" w:header="709" w:footer="709" w:gutter="0"/>
          <w:paperSrc w:first="15" w:other="15"/>
          <w:cols w:space="720"/>
          <w:formProt w:val="0"/>
        </w:sectPr>
      </w:pPr>
    </w:p>
    <w:p w14:paraId="4B8579AD" w14:textId="77777777" w:rsidR="00437B20" w:rsidRDefault="00437B20">
      <w:pPr>
        <w:pStyle w:val="SCHEDULEHEADING-LEVEL10"/>
      </w:pPr>
      <w:bookmarkStart w:id="42" w:name="_Toc17522275"/>
      <w:bookmarkStart w:id="43" w:name="_Toc45437702"/>
      <w:bookmarkStart w:id="44" w:name="_Toc189906910"/>
      <w:bookmarkStart w:id="45" w:name="_Toc246401033"/>
      <w:r>
        <w:lastRenderedPageBreak/>
        <w:t>Schedule 2</w:t>
      </w:r>
      <w:bookmarkEnd w:id="42"/>
      <w:bookmarkEnd w:id="43"/>
      <w:bookmarkEnd w:id="44"/>
      <w:bookmarkEnd w:id="45"/>
    </w:p>
    <w:p w14:paraId="5A99B9E3" w14:textId="77777777" w:rsidR="00437B20" w:rsidRDefault="00437B20">
      <w:pPr>
        <w:pStyle w:val="ScheduleHeading-Level2"/>
      </w:pPr>
      <w:bookmarkStart w:id="46" w:name="_Toc17522276"/>
      <w:bookmarkStart w:id="47" w:name="_Toc45437703"/>
      <w:bookmarkStart w:id="48" w:name="_Toc189906911"/>
      <w:bookmarkStart w:id="49" w:name="_Toc246401034"/>
      <w:r>
        <w:t>Insurance Questionnaire</w:t>
      </w:r>
      <w:bookmarkEnd w:id="46"/>
      <w:bookmarkEnd w:id="47"/>
      <w:bookmarkEnd w:id="48"/>
      <w:bookmarkEnd w:id="49"/>
    </w:p>
    <w:tbl>
      <w:tblPr>
        <w:tblW w:w="0" w:type="auto"/>
        <w:tblLayout w:type="fixed"/>
        <w:tblLook w:val="0000" w:firstRow="0" w:lastRow="0" w:firstColumn="0" w:lastColumn="0" w:noHBand="0" w:noVBand="0"/>
      </w:tblPr>
      <w:tblGrid>
        <w:gridCol w:w="885"/>
        <w:gridCol w:w="885"/>
        <w:gridCol w:w="2388"/>
        <w:gridCol w:w="1890"/>
        <w:gridCol w:w="540"/>
        <w:gridCol w:w="1800"/>
        <w:gridCol w:w="450"/>
        <w:gridCol w:w="1800"/>
        <w:gridCol w:w="540"/>
        <w:gridCol w:w="1890"/>
      </w:tblGrid>
      <w:tr w:rsidR="00437B20" w14:paraId="0688FDE1" w14:textId="77777777">
        <w:tblPrEx>
          <w:tblCellMar>
            <w:top w:w="0" w:type="dxa"/>
            <w:bottom w:w="0" w:type="dxa"/>
          </w:tblCellMar>
        </w:tblPrEx>
        <w:trPr>
          <w:cantSplit/>
        </w:trPr>
        <w:tc>
          <w:tcPr>
            <w:tcW w:w="1770" w:type="dxa"/>
            <w:gridSpan w:val="2"/>
          </w:tcPr>
          <w:p w14:paraId="567D23B6" w14:textId="77777777" w:rsidR="00437B20" w:rsidRDefault="00437B20">
            <w:pPr>
              <w:rPr>
                <w:b/>
              </w:rPr>
            </w:pPr>
            <w:r>
              <w:rPr>
                <w:b/>
              </w:rPr>
              <w:t>Contractor</w:t>
            </w:r>
          </w:p>
        </w:tc>
        <w:tc>
          <w:tcPr>
            <w:tcW w:w="2388" w:type="dxa"/>
          </w:tcPr>
          <w:p w14:paraId="19CFECB0" w14:textId="77777777" w:rsidR="00437B20" w:rsidRDefault="00437B20"/>
        </w:tc>
        <w:tc>
          <w:tcPr>
            <w:tcW w:w="1890" w:type="dxa"/>
            <w:tcBorders>
              <w:top w:val="single" w:sz="4" w:space="0" w:color="auto"/>
              <w:left w:val="single" w:sz="4" w:space="0" w:color="auto"/>
              <w:bottom w:val="single" w:sz="4" w:space="0" w:color="auto"/>
            </w:tcBorders>
          </w:tcPr>
          <w:p w14:paraId="58B7E12C" w14:textId="77777777" w:rsidR="00437B20" w:rsidRDefault="00437B20"/>
        </w:tc>
        <w:tc>
          <w:tcPr>
            <w:tcW w:w="540" w:type="dxa"/>
            <w:tcBorders>
              <w:top w:val="single" w:sz="4" w:space="0" w:color="auto"/>
              <w:bottom w:val="single" w:sz="4" w:space="0" w:color="auto"/>
            </w:tcBorders>
          </w:tcPr>
          <w:p w14:paraId="21462888" w14:textId="77777777" w:rsidR="00437B20" w:rsidRDefault="00437B20"/>
        </w:tc>
        <w:tc>
          <w:tcPr>
            <w:tcW w:w="1800" w:type="dxa"/>
            <w:tcBorders>
              <w:top w:val="single" w:sz="4" w:space="0" w:color="auto"/>
              <w:bottom w:val="single" w:sz="4" w:space="0" w:color="auto"/>
            </w:tcBorders>
          </w:tcPr>
          <w:p w14:paraId="1B8DB131" w14:textId="77777777" w:rsidR="00437B20" w:rsidRDefault="00437B20"/>
        </w:tc>
        <w:tc>
          <w:tcPr>
            <w:tcW w:w="450" w:type="dxa"/>
            <w:tcBorders>
              <w:top w:val="single" w:sz="4" w:space="0" w:color="auto"/>
              <w:bottom w:val="single" w:sz="4" w:space="0" w:color="auto"/>
            </w:tcBorders>
          </w:tcPr>
          <w:p w14:paraId="25D358BA" w14:textId="77777777" w:rsidR="00437B20" w:rsidRDefault="00437B20"/>
        </w:tc>
        <w:tc>
          <w:tcPr>
            <w:tcW w:w="1800" w:type="dxa"/>
            <w:tcBorders>
              <w:top w:val="single" w:sz="4" w:space="0" w:color="auto"/>
              <w:bottom w:val="single" w:sz="4" w:space="0" w:color="auto"/>
            </w:tcBorders>
          </w:tcPr>
          <w:p w14:paraId="37FFACB1" w14:textId="77777777" w:rsidR="00437B20" w:rsidRDefault="00437B20"/>
        </w:tc>
        <w:tc>
          <w:tcPr>
            <w:tcW w:w="540" w:type="dxa"/>
            <w:tcBorders>
              <w:top w:val="single" w:sz="4" w:space="0" w:color="auto"/>
              <w:bottom w:val="single" w:sz="4" w:space="0" w:color="auto"/>
            </w:tcBorders>
          </w:tcPr>
          <w:p w14:paraId="6690C2F6" w14:textId="77777777" w:rsidR="00437B20" w:rsidRDefault="00437B20"/>
        </w:tc>
        <w:tc>
          <w:tcPr>
            <w:tcW w:w="1890" w:type="dxa"/>
            <w:tcBorders>
              <w:top w:val="single" w:sz="4" w:space="0" w:color="auto"/>
              <w:bottom w:val="single" w:sz="4" w:space="0" w:color="auto"/>
              <w:right w:val="single" w:sz="4" w:space="0" w:color="auto"/>
            </w:tcBorders>
          </w:tcPr>
          <w:p w14:paraId="5A944E34" w14:textId="77777777" w:rsidR="00437B20" w:rsidRDefault="00437B20"/>
        </w:tc>
      </w:tr>
      <w:tr w:rsidR="00437B20" w14:paraId="1BAEB8BB" w14:textId="77777777">
        <w:tblPrEx>
          <w:tblCellMar>
            <w:top w:w="0" w:type="dxa"/>
            <w:bottom w:w="0" w:type="dxa"/>
          </w:tblCellMar>
        </w:tblPrEx>
        <w:tc>
          <w:tcPr>
            <w:tcW w:w="885" w:type="dxa"/>
          </w:tcPr>
          <w:p w14:paraId="5080642C" w14:textId="77777777" w:rsidR="00437B20" w:rsidRDefault="00437B20">
            <w:pPr>
              <w:rPr>
                <w:b/>
              </w:rPr>
            </w:pPr>
          </w:p>
        </w:tc>
        <w:tc>
          <w:tcPr>
            <w:tcW w:w="885" w:type="dxa"/>
          </w:tcPr>
          <w:p w14:paraId="688FD81B" w14:textId="77777777" w:rsidR="00437B20" w:rsidRDefault="00437B20">
            <w:pPr>
              <w:rPr>
                <w:b/>
              </w:rPr>
            </w:pPr>
          </w:p>
        </w:tc>
        <w:tc>
          <w:tcPr>
            <w:tcW w:w="2388" w:type="dxa"/>
          </w:tcPr>
          <w:p w14:paraId="716261C4" w14:textId="77777777" w:rsidR="00437B20" w:rsidRDefault="00437B20"/>
        </w:tc>
        <w:tc>
          <w:tcPr>
            <w:tcW w:w="1890" w:type="dxa"/>
          </w:tcPr>
          <w:p w14:paraId="664D93DD" w14:textId="77777777" w:rsidR="00437B20" w:rsidRDefault="00437B20"/>
        </w:tc>
        <w:tc>
          <w:tcPr>
            <w:tcW w:w="540" w:type="dxa"/>
          </w:tcPr>
          <w:p w14:paraId="492E6245" w14:textId="77777777" w:rsidR="00437B20" w:rsidRDefault="00437B20"/>
        </w:tc>
        <w:tc>
          <w:tcPr>
            <w:tcW w:w="1800" w:type="dxa"/>
          </w:tcPr>
          <w:p w14:paraId="137CDADE" w14:textId="77777777" w:rsidR="00437B20" w:rsidRDefault="00437B20"/>
        </w:tc>
        <w:tc>
          <w:tcPr>
            <w:tcW w:w="450" w:type="dxa"/>
          </w:tcPr>
          <w:p w14:paraId="37E53C68" w14:textId="77777777" w:rsidR="00437B20" w:rsidRDefault="00437B20"/>
        </w:tc>
        <w:tc>
          <w:tcPr>
            <w:tcW w:w="1800" w:type="dxa"/>
          </w:tcPr>
          <w:p w14:paraId="704B3FBD" w14:textId="77777777" w:rsidR="00437B20" w:rsidRDefault="00437B20"/>
        </w:tc>
        <w:tc>
          <w:tcPr>
            <w:tcW w:w="540" w:type="dxa"/>
          </w:tcPr>
          <w:p w14:paraId="11D92D53" w14:textId="77777777" w:rsidR="00437B20" w:rsidRDefault="00437B20"/>
        </w:tc>
        <w:tc>
          <w:tcPr>
            <w:tcW w:w="1890" w:type="dxa"/>
          </w:tcPr>
          <w:p w14:paraId="53AC7FC6" w14:textId="77777777" w:rsidR="00437B20" w:rsidRDefault="00437B20"/>
        </w:tc>
      </w:tr>
      <w:tr w:rsidR="00437B20" w14:paraId="71002654" w14:textId="77777777">
        <w:tblPrEx>
          <w:tblCellMar>
            <w:top w:w="0" w:type="dxa"/>
            <w:bottom w:w="0" w:type="dxa"/>
          </w:tblCellMar>
        </w:tblPrEx>
        <w:trPr>
          <w:cantSplit/>
        </w:trPr>
        <w:tc>
          <w:tcPr>
            <w:tcW w:w="4158" w:type="dxa"/>
            <w:gridSpan w:val="3"/>
          </w:tcPr>
          <w:p w14:paraId="18F1A3B2" w14:textId="77777777" w:rsidR="00437B20" w:rsidRDefault="00437B20">
            <w:pPr>
              <w:rPr>
                <w:b/>
              </w:rPr>
            </w:pPr>
            <w:r>
              <w:rPr>
                <w:b/>
              </w:rPr>
              <w:t>Business Description on policies</w:t>
            </w:r>
          </w:p>
        </w:tc>
        <w:tc>
          <w:tcPr>
            <w:tcW w:w="1890" w:type="dxa"/>
            <w:tcBorders>
              <w:top w:val="single" w:sz="4" w:space="0" w:color="auto"/>
              <w:left w:val="single" w:sz="4" w:space="0" w:color="auto"/>
              <w:bottom w:val="single" w:sz="4" w:space="0" w:color="auto"/>
            </w:tcBorders>
          </w:tcPr>
          <w:p w14:paraId="09219B44" w14:textId="77777777" w:rsidR="00437B20" w:rsidRDefault="00437B20"/>
        </w:tc>
        <w:tc>
          <w:tcPr>
            <w:tcW w:w="540" w:type="dxa"/>
            <w:tcBorders>
              <w:top w:val="single" w:sz="4" w:space="0" w:color="auto"/>
              <w:bottom w:val="single" w:sz="4" w:space="0" w:color="auto"/>
            </w:tcBorders>
          </w:tcPr>
          <w:p w14:paraId="694E2AA3" w14:textId="77777777" w:rsidR="00437B20" w:rsidRDefault="00437B20"/>
        </w:tc>
        <w:tc>
          <w:tcPr>
            <w:tcW w:w="1800" w:type="dxa"/>
            <w:tcBorders>
              <w:top w:val="single" w:sz="4" w:space="0" w:color="auto"/>
              <w:bottom w:val="single" w:sz="4" w:space="0" w:color="auto"/>
            </w:tcBorders>
          </w:tcPr>
          <w:p w14:paraId="76C68C1F" w14:textId="77777777" w:rsidR="00437B20" w:rsidRDefault="00437B20"/>
        </w:tc>
        <w:tc>
          <w:tcPr>
            <w:tcW w:w="450" w:type="dxa"/>
            <w:tcBorders>
              <w:top w:val="single" w:sz="4" w:space="0" w:color="auto"/>
              <w:bottom w:val="single" w:sz="4" w:space="0" w:color="auto"/>
            </w:tcBorders>
          </w:tcPr>
          <w:p w14:paraId="39FA8A75" w14:textId="77777777" w:rsidR="00437B20" w:rsidRDefault="00437B20"/>
        </w:tc>
        <w:tc>
          <w:tcPr>
            <w:tcW w:w="1800" w:type="dxa"/>
            <w:tcBorders>
              <w:top w:val="single" w:sz="4" w:space="0" w:color="auto"/>
              <w:bottom w:val="single" w:sz="4" w:space="0" w:color="auto"/>
            </w:tcBorders>
          </w:tcPr>
          <w:p w14:paraId="5B9E7475" w14:textId="77777777" w:rsidR="00437B20" w:rsidRDefault="00437B20"/>
        </w:tc>
        <w:tc>
          <w:tcPr>
            <w:tcW w:w="540" w:type="dxa"/>
            <w:tcBorders>
              <w:top w:val="single" w:sz="4" w:space="0" w:color="auto"/>
              <w:bottom w:val="single" w:sz="4" w:space="0" w:color="auto"/>
            </w:tcBorders>
          </w:tcPr>
          <w:p w14:paraId="68E6910E" w14:textId="77777777" w:rsidR="00437B20" w:rsidRDefault="00437B20"/>
        </w:tc>
        <w:tc>
          <w:tcPr>
            <w:tcW w:w="1890" w:type="dxa"/>
            <w:tcBorders>
              <w:top w:val="single" w:sz="4" w:space="0" w:color="auto"/>
              <w:bottom w:val="single" w:sz="4" w:space="0" w:color="auto"/>
              <w:right w:val="single" w:sz="4" w:space="0" w:color="auto"/>
            </w:tcBorders>
          </w:tcPr>
          <w:p w14:paraId="7057BD25" w14:textId="77777777" w:rsidR="00437B20" w:rsidRDefault="00437B20"/>
        </w:tc>
      </w:tr>
      <w:tr w:rsidR="00437B20" w14:paraId="1E8618ED" w14:textId="77777777">
        <w:tblPrEx>
          <w:tblCellMar>
            <w:top w:w="0" w:type="dxa"/>
            <w:bottom w:w="0" w:type="dxa"/>
          </w:tblCellMar>
        </w:tblPrEx>
        <w:tc>
          <w:tcPr>
            <w:tcW w:w="885" w:type="dxa"/>
          </w:tcPr>
          <w:p w14:paraId="2DCB6851" w14:textId="77777777" w:rsidR="00437B20" w:rsidRDefault="00437B20"/>
        </w:tc>
        <w:tc>
          <w:tcPr>
            <w:tcW w:w="885" w:type="dxa"/>
          </w:tcPr>
          <w:p w14:paraId="6F6DB261" w14:textId="77777777" w:rsidR="00437B20" w:rsidRDefault="00437B20"/>
        </w:tc>
        <w:tc>
          <w:tcPr>
            <w:tcW w:w="2388" w:type="dxa"/>
          </w:tcPr>
          <w:p w14:paraId="5E6133F7" w14:textId="77777777" w:rsidR="00437B20" w:rsidRDefault="00437B20"/>
        </w:tc>
        <w:tc>
          <w:tcPr>
            <w:tcW w:w="1890" w:type="dxa"/>
          </w:tcPr>
          <w:p w14:paraId="521366F7" w14:textId="77777777" w:rsidR="00437B20" w:rsidRDefault="00437B20"/>
        </w:tc>
        <w:tc>
          <w:tcPr>
            <w:tcW w:w="540" w:type="dxa"/>
          </w:tcPr>
          <w:p w14:paraId="4D620292" w14:textId="77777777" w:rsidR="00437B20" w:rsidRDefault="00437B20"/>
        </w:tc>
        <w:tc>
          <w:tcPr>
            <w:tcW w:w="1800" w:type="dxa"/>
          </w:tcPr>
          <w:p w14:paraId="44098A02" w14:textId="77777777" w:rsidR="00437B20" w:rsidRDefault="00437B20"/>
        </w:tc>
        <w:tc>
          <w:tcPr>
            <w:tcW w:w="450" w:type="dxa"/>
          </w:tcPr>
          <w:p w14:paraId="3D0048F1" w14:textId="77777777" w:rsidR="00437B20" w:rsidRDefault="00437B20"/>
        </w:tc>
        <w:tc>
          <w:tcPr>
            <w:tcW w:w="1800" w:type="dxa"/>
          </w:tcPr>
          <w:p w14:paraId="4EFB13B3" w14:textId="77777777" w:rsidR="00437B20" w:rsidRDefault="00437B20"/>
        </w:tc>
        <w:tc>
          <w:tcPr>
            <w:tcW w:w="540" w:type="dxa"/>
          </w:tcPr>
          <w:p w14:paraId="112FA52E" w14:textId="77777777" w:rsidR="00437B20" w:rsidRDefault="00437B20"/>
        </w:tc>
        <w:tc>
          <w:tcPr>
            <w:tcW w:w="1890" w:type="dxa"/>
          </w:tcPr>
          <w:p w14:paraId="6BE07F72" w14:textId="77777777" w:rsidR="00437B20" w:rsidRDefault="00437B20"/>
        </w:tc>
      </w:tr>
      <w:tr w:rsidR="00437B20" w14:paraId="752E2E66" w14:textId="77777777">
        <w:tblPrEx>
          <w:tblCellMar>
            <w:top w:w="0" w:type="dxa"/>
            <w:bottom w:w="0" w:type="dxa"/>
          </w:tblCellMar>
        </w:tblPrEx>
        <w:tc>
          <w:tcPr>
            <w:tcW w:w="885" w:type="dxa"/>
          </w:tcPr>
          <w:p w14:paraId="1976EDC7" w14:textId="77777777" w:rsidR="00437B20" w:rsidRDefault="00437B20"/>
        </w:tc>
        <w:tc>
          <w:tcPr>
            <w:tcW w:w="885" w:type="dxa"/>
          </w:tcPr>
          <w:p w14:paraId="028CAF2F" w14:textId="77777777" w:rsidR="00437B20" w:rsidRDefault="00437B20"/>
        </w:tc>
        <w:tc>
          <w:tcPr>
            <w:tcW w:w="2388" w:type="dxa"/>
          </w:tcPr>
          <w:p w14:paraId="6A2940EA" w14:textId="77777777" w:rsidR="00437B20" w:rsidRDefault="00437B20"/>
        </w:tc>
        <w:tc>
          <w:tcPr>
            <w:tcW w:w="1890" w:type="dxa"/>
          </w:tcPr>
          <w:p w14:paraId="4BAC3C9B" w14:textId="77777777" w:rsidR="00437B20" w:rsidRDefault="00437B20">
            <w:pPr>
              <w:jc w:val="left"/>
              <w:rPr>
                <w:b/>
              </w:rPr>
            </w:pPr>
            <w:r>
              <w:rPr>
                <w:b/>
              </w:rPr>
              <w:t>Limit of Indemnity</w:t>
            </w:r>
          </w:p>
        </w:tc>
        <w:tc>
          <w:tcPr>
            <w:tcW w:w="540" w:type="dxa"/>
          </w:tcPr>
          <w:p w14:paraId="299DF0DC" w14:textId="77777777" w:rsidR="00437B20" w:rsidRDefault="00437B20">
            <w:pPr>
              <w:rPr>
                <w:b/>
              </w:rPr>
            </w:pPr>
          </w:p>
        </w:tc>
        <w:tc>
          <w:tcPr>
            <w:tcW w:w="1800" w:type="dxa"/>
          </w:tcPr>
          <w:p w14:paraId="2B2DE6A3" w14:textId="77777777" w:rsidR="00437B20" w:rsidRDefault="00437B20">
            <w:pPr>
              <w:jc w:val="left"/>
              <w:rPr>
                <w:b/>
              </w:rPr>
            </w:pPr>
            <w:r>
              <w:rPr>
                <w:b/>
              </w:rPr>
              <w:t>Excess each Claim</w:t>
            </w:r>
          </w:p>
        </w:tc>
        <w:tc>
          <w:tcPr>
            <w:tcW w:w="450" w:type="dxa"/>
          </w:tcPr>
          <w:p w14:paraId="1AF5D655" w14:textId="77777777" w:rsidR="00437B20" w:rsidRDefault="00437B20">
            <w:pPr>
              <w:rPr>
                <w:b/>
              </w:rPr>
            </w:pPr>
          </w:p>
        </w:tc>
        <w:tc>
          <w:tcPr>
            <w:tcW w:w="1800" w:type="dxa"/>
          </w:tcPr>
          <w:p w14:paraId="642C298F" w14:textId="77777777" w:rsidR="00437B20" w:rsidRDefault="00437B20">
            <w:pPr>
              <w:rPr>
                <w:b/>
              </w:rPr>
            </w:pPr>
            <w:r>
              <w:rPr>
                <w:b/>
              </w:rPr>
              <w:t>Insurer</w:t>
            </w:r>
          </w:p>
        </w:tc>
        <w:tc>
          <w:tcPr>
            <w:tcW w:w="540" w:type="dxa"/>
          </w:tcPr>
          <w:p w14:paraId="0D433303" w14:textId="77777777" w:rsidR="00437B20" w:rsidRDefault="00437B20">
            <w:pPr>
              <w:rPr>
                <w:b/>
              </w:rPr>
            </w:pPr>
          </w:p>
        </w:tc>
        <w:tc>
          <w:tcPr>
            <w:tcW w:w="1890" w:type="dxa"/>
          </w:tcPr>
          <w:p w14:paraId="6608A852" w14:textId="77777777" w:rsidR="00437B20" w:rsidRDefault="00437B20">
            <w:pPr>
              <w:rPr>
                <w:b/>
              </w:rPr>
            </w:pPr>
            <w:r>
              <w:rPr>
                <w:b/>
              </w:rPr>
              <w:t>Renewal Date</w:t>
            </w:r>
          </w:p>
        </w:tc>
      </w:tr>
      <w:tr w:rsidR="00437B20" w14:paraId="73C43BB9" w14:textId="77777777">
        <w:tblPrEx>
          <w:tblCellMar>
            <w:top w:w="0" w:type="dxa"/>
            <w:bottom w:w="0" w:type="dxa"/>
          </w:tblCellMar>
        </w:tblPrEx>
        <w:tc>
          <w:tcPr>
            <w:tcW w:w="885" w:type="dxa"/>
          </w:tcPr>
          <w:p w14:paraId="07B6EC61" w14:textId="77777777" w:rsidR="00437B20" w:rsidRDefault="00437B20"/>
        </w:tc>
        <w:tc>
          <w:tcPr>
            <w:tcW w:w="885" w:type="dxa"/>
          </w:tcPr>
          <w:p w14:paraId="0F96F951" w14:textId="77777777" w:rsidR="00437B20" w:rsidRDefault="00437B20"/>
        </w:tc>
        <w:tc>
          <w:tcPr>
            <w:tcW w:w="2388" w:type="dxa"/>
          </w:tcPr>
          <w:p w14:paraId="2DE7551E" w14:textId="77777777" w:rsidR="00437B20" w:rsidRDefault="00437B20"/>
        </w:tc>
        <w:tc>
          <w:tcPr>
            <w:tcW w:w="1890" w:type="dxa"/>
          </w:tcPr>
          <w:p w14:paraId="1EB93EAF" w14:textId="77777777" w:rsidR="00437B20" w:rsidRDefault="00437B20"/>
        </w:tc>
        <w:tc>
          <w:tcPr>
            <w:tcW w:w="540" w:type="dxa"/>
          </w:tcPr>
          <w:p w14:paraId="43A690CC" w14:textId="77777777" w:rsidR="00437B20" w:rsidRDefault="00437B20"/>
        </w:tc>
        <w:tc>
          <w:tcPr>
            <w:tcW w:w="1800" w:type="dxa"/>
          </w:tcPr>
          <w:p w14:paraId="680DB80D" w14:textId="77777777" w:rsidR="00437B20" w:rsidRDefault="00437B20"/>
        </w:tc>
        <w:tc>
          <w:tcPr>
            <w:tcW w:w="450" w:type="dxa"/>
          </w:tcPr>
          <w:p w14:paraId="715AB1AC" w14:textId="77777777" w:rsidR="00437B20" w:rsidRDefault="00437B20"/>
        </w:tc>
        <w:tc>
          <w:tcPr>
            <w:tcW w:w="1800" w:type="dxa"/>
          </w:tcPr>
          <w:p w14:paraId="3F5F035A" w14:textId="77777777" w:rsidR="00437B20" w:rsidRDefault="00437B20"/>
        </w:tc>
        <w:tc>
          <w:tcPr>
            <w:tcW w:w="540" w:type="dxa"/>
          </w:tcPr>
          <w:p w14:paraId="3B1074E1" w14:textId="77777777" w:rsidR="00437B20" w:rsidRDefault="00437B20"/>
        </w:tc>
        <w:tc>
          <w:tcPr>
            <w:tcW w:w="1890" w:type="dxa"/>
          </w:tcPr>
          <w:p w14:paraId="0160A5C6" w14:textId="77777777" w:rsidR="00437B20" w:rsidRDefault="00437B20"/>
        </w:tc>
      </w:tr>
      <w:tr w:rsidR="00437B20" w14:paraId="2DAAAA25" w14:textId="77777777">
        <w:tblPrEx>
          <w:tblCellMar>
            <w:top w:w="0" w:type="dxa"/>
            <w:bottom w:w="0" w:type="dxa"/>
          </w:tblCellMar>
        </w:tblPrEx>
        <w:trPr>
          <w:cantSplit/>
        </w:trPr>
        <w:tc>
          <w:tcPr>
            <w:tcW w:w="4158" w:type="dxa"/>
            <w:gridSpan w:val="3"/>
          </w:tcPr>
          <w:p w14:paraId="4A341B26" w14:textId="77777777" w:rsidR="00437B20" w:rsidRDefault="00437B20">
            <w:pPr>
              <w:rPr>
                <w:b/>
                <w:bCs/>
              </w:rPr>
            </w:pPr>
            <w:r>
              <w:rPr>
                <w:b/>
                <w:bCs/>
              </w:rPr>
              <w:t xml:space="preserve">Employers Liability </w:t>
            </w:r>
          </w:p>
        </w:tc>
        <w:tc>
          <w:tcPr>
            <w:tcW w:w="1890" w:type="dxa"/>
            <w:tcBorders>
              <w:top w:val="single" w:sz="4" w:space="0" w:color="auto"/>
              <w:left w:val="single" w:sz="4" w:space="0" w:color="auto"/>
              <w:bottom w:val="single" w:sz="4" w:space="0" w:color="auto"/>
              <w:right w:val="single" w:sz="4" w:space="0" w:color="auto"/>
            </w:tcBorders>
          </w:tcPr>
          <w:p w14:paraId="4C02583F" w14:textId="77777777" w:rsidR="00437B20" w:rsidRDefault="00437B20"/>
        </w:tc>
        <w:tc>
          <w:tcPr>
            <w:tcW w:w="540" w:type="dxa"/>
            <w:tcBorders>
              <w:left w:val="nil"/>
            </w:tcBorders>
          </w:tcPr>
          <w:p w14:paraId="110041C1" w14:textId="77777777" w:rsidR="00437B20" w:rsidRDefault="00437B20"/>
        </w:tc>
        <w:tc>
          <w:tcPr>
            <w:tcW w:w="1800" w:type="dxa"/>
            <w:tcBorders>
              <w:top w:val="single" w:sz="4" w:space="0" w:color="auto"/>
              <w:left w:val="single" w:sz="4" w:space="0" w:color="auto"/>
              <w:bottom w:val="single" w:sz="4" w:space="0" w:color="auto"/>
              <w:right w:val="single" w:sz="4" w:space="0" w:color="auto"/>
            </w:tcBorders>
          </w:tcPr>
          <w:p w14:paraId="51E74CEC" w14:textId="77777777" w:rsidR="00437B20" w:rsidRDefault="00437B20"/>
        </w:tc>
        <w:tc>
          <w:tcPr>
            <w:tcW w:w="450" w:type="dxa"/>
            <w:tcBorders>
              <w:left w:val="nil"/>
            </w:tcBorders>
          </w:tcPr>
          <w:p w14:paraId="317EE256" w14:textId="77777777" w:rsidR="00437B20" w:rsidRDefault="00437B20"/>
        </w:tc>
        <w:tc>
          <w:tcPr>
            <w:tcW w:w="1800" w:type="dxa"/>
            <w:tcBorders>
              <w:top w:val="single" w:sz="4" w:space="0" w:color="auto"/>
              <w:left w:val="single" w:sz="4" w:space="0" w:color="auto"/>
              <w:bottom w:val="single" w:sz="4" w:space="0" w:color="auto"/>
              <w:right w:val="single" w:sz="4" w:space="0" w:color="auto"/>
            </w:tcBorders>
          </w:tcPr>
          <w:p w14:paraId="6BBDC698" w14:textId="77777777" w:rsidR="00437B20" w:rsidRDefault="00437B20"/>
        </w:tc>
        <w:tc>
          <w:tcPr>
            <w:tcW w:w="540" w:type="dxa"/>
            <w:tcBorders>
              <w:left w:val="nil"/>
            </w:tcBorders>
          </w:tcPr>
          <w:p w14:paraId="6A78AEC0" w14:textId="77777777" w:rsidR="00437B20" w:rsidRDefault="00437B20"/>
        </w:tc>
        <w:tc>
          <w:tcPr>
            <w:tcW w:w="1890" w:type="dxa"/>
            <w:tcBorders>
              <w:top w:val="single" w:sz="4" w:space="0" w:color="auto"/>
              <w:left w:val="single" w:sz="4" w:space="0" w:color="auto"/>
              <w:bottom w:val="single" w:sz="4" w:space="0" w:color="auto"/>
              <w:right w:val="single" w:sz="4" w:space="0" w:color="auto"/>
            </w:tcBorders>
          </w:tcPr>
          <w:p w14:paraId="32D4ED91" w14:textId="77777777" w:rsidR="00437B20" w:rsidRDefault="00437B20"/>
        </w:tc>
      </w:tr>
      <w:tr w:rsidR="00437B20" w14:paraId="5A5F9B76" w14:textId="77777777">
        <w:tblPrEx>
          <w:tblCellMar>
            <w:top w:w="0" w:type="dxa"/>
            <w:bottom w:w="0" w:type="dxa"/>
          </w:tblCellMar>
        </w:tblPrEx>
        <w:tc>
          <w:tcPr>
            <w:tcW w:w="885" w:type="dxa"/>
          </w:tcPr>
          <w:p w14:paraId="074E1873" w14:textId="77777777" w:rsidR="00437B20" w:rsidRDefault="00437B20">
            <w:pPr>
              <w:rPr>
                <w:b/>
              </w:rPr>
            </w:pPr>
          </w:p>
        </w:tc>
        <w:tc>
          <w:tcPr>
            <w:tcW w:w="885" w:type="dxa"/>
          </w:tcPr>
          <w:p w14:paraId="5A0CA06F" w14:textId="77777777" w:rsidR="00437B20" w:rsidRDefault="00437B20">
            <w:pPr>
              <w:rPr>
                <w:b/>
              </w:rPr>
            </w:pPr>
          </w:p>
        </w:tc>
        <w:tc>
          <w:tcPr>
            <w:tcW w:w="2388" w:type="dxa"/>
          </w:tcPr>
          <w:p w14:paraId="3173A60E" w14:textId="77777777" w:rsidR="00437B20" w:rsidRDefault="00437B20">
            <w:pPr>
              <w:rPr>
                <w:b/>
              </w:rPr>
            </w:pPr>
          </w:p>
        </w:tc>
        <w:tc>
          <w:tcPr>
            <w:tcW w:w="1890" w:type="dxa"/>
          </w:tcPr>
          <w:p w14:paraId="3CB637DC" w14:textId="77777777" w:rsidR="00437B20" w:rsidRDefault="00437B20"/>
        </w:tc>
        <w:tc>
          <w:tcPr>
            <w:tcW w:w="540" w:type="dxa"/>
          </w:tcPr>
          <w:p w14:paraId="3589C56B" w14:textId="77777777" w:rsidR="00437B20" w:rsidRDefault="00437B20"/>
        </w:tc>
        <w:tc>
          <w:tcPr>
            <w:tcW w:w="1800" w:type="dxa"/>
          </w:tcPr>
          <w:p w14:paraId="01677331" w14:textId="77777777" w:rsidR="00437B20" w:rsidRDefault="00437B20"/>
        </w:tc>
        <w:tc>
          <w:tcPr>
            <w:tcW w:w="450" w:type="dxa"/>
          </w:tcPr>
          <w:p w14:paraId="78BABFB1" w14:textId="77777777" w:rsidR="00437B20" w:rsidRDefault="00437B20"/>
        </w:tc>
        <w:tc>
          <w:tcPr>
            <w:tcW w:w="1800" w:type="dxa"/>
          </w:tcPr>
          <w:p w14:paraId="2F58DF8A" w14:textId="77777777" w:rsidR="00437B20" w:rsidRDefault="00437B20"/>
        </w:tc>
        <w:tc>
          <w:tcPr>
            <w:tcW w:w="540" w:type="dxa"/>
          </w:tcPr>
          <w:p w14:paraId="7F848845" w14:textId="77777777" w:rsidR="00437B20" w:rsidRDefault="00437B20"/>
        </w:tc>
        <w:tc>
          <w:tcPr>
            <w:tcW w:w="1890" w:type="dxa"/>
          </w:tcPr>
          <w:p w14:paraId="1A6CC8CA" w14:textId="77777777" w:rsidR="00437B20" w:rsidRDefault="00437B20"/>
        </w:tc>
      </w:tr>
      <w:tr w:rsidR="00437B20" w14:paraId="0AF4FDDF" w14:textId="77777777">
        <w:tblPrEx>
          <w:tblCellMar>
            <w:top w:w="0" w:type="dxa"/>
            <w:bottom w:w="0" w:type="dxa"/>
          </w:tblCellMar>
        </w:tblPrEx>
        <w:trPr>
          <w:cantSplit/>
        </w:trPr>
        <w:tc>
          <w:tcPr>
            <w:tcW w:w="4158" w:type="dxa"/>
            <w:gridSpan w:val="3"/>
          </w:tcPr>
          <w:p w14:paraId="20DBF2E8" w14:textId="77777777" w:rsidR="00437B20" w:rsidRDefault="00437B20">
            <w:pPr>
              <w:rPr>
                <w:b/>
              </w:rPr>
            </w:pPr>
            <w:r>
              <w:rPr>
                <w:b/>
              </w:rPr>
              <w:t xml:space="preserve">Public/Products Liability </w:t>
            </w:r>
          </w:p>
        </w:tc>
        <w:tc>
          <w:tcPr>
            <w:tcW w:w="1890" w:type="dxa"/>
            <w:tcBorders>
              <w:top w:val="single" w:sz="4" w:space="0" w:color="auto"/>
              <w:left w:val="single" w:sz="4" w:space="0" w:color="auto"/>
              <w:bottom w:val="single" w:sz="4" w:space="0" w:color="auto"/>
              <w:right w:val="single" w:sz="4" w:space="0" w:color="auto"/>
            </w:tcBorders>
          </w:tcPr>
          <w:p w14:paraId="31027D7B" w14:textId="77777777" w:rsidR="00437B20" w:rsidRDefault="00437B20"/>
        </w:tc>
        <w:tc>
          <w:tcPr>
            <w:tcW w:w="540" w:type="dxa"/>
            <w:tcBorders>
              <w:left w:val="nil"/>
            </w:tcBorders>
          </w:tcPr>
          <w:p w14:paraId="4794B14C" w14:textId="77777777" w:rsidR="00437B20" w:rsidRDefault="00437B20"/>
        </w:tc>
        <w:tc>
          <w:tcPr>
            <w:tcW w:w="1800" w:type="dxa"/>
            <w:tcBorders>
              <w:top w:val="single" w:sz="4" w:space="0" w:color="auto"/>
              <w:left w:val="single" w:sz="4" w:space="0" w:color="auto"/>
              <w:bottom w:val="single" w:sz="4" w:space="0" w:color="auto"/>
              <w:right w:val="single" w:sz="4" w:space="0" w:color="auto"/>
            </w:tcBorders>
          </w:tcPr>
          <w:p w14:paraId="2E6293BE" w14:textId="77777777" w:rsidR="00437B20" w:rsidRDefault="00437B20"/>
        </w:tc>
        <w:tc>
          <w:tcPr>
            <w:tcW w:w="450" w:type="dxa"/>
            <w:tcBorders>
              <w:left w:val="nil"/>
            </w:tcBorders>
          </w:tcPr>
          <w:p w14:paraId="16CA9F6A" w14:textId="77777777" w:rsidR="00437B20" w:rsidRDefault="00437B20"/>
        </w:tc>
        <w:tc>
          <w:tcPr>
            <w:tcW w:w="1800" w:type="dxa"/>
            <w:tcBorders>
              <w:top w:val="single" w:sz="4" w:space="0" w:color="auto"/>
              <w:left w:val="single" w:sz="4" w:space="0" w:color="auto"/>
              <w:bottom w:val="single" w:sz="4" w:space="0" w:color="auto"/>
              <w:right w:val="single" w:sz="4" w:space="0" w:color="auto"/>
            </w:tcBorders>
          </w:tcPr>
          <w:p w14:paraId="7652729B" w14:textId="77777777" w:rsidR="00437B20" w:rsidRDefault="00437B20"/>
        </w:tc>
        <w:tc>
          <w:tcPr>
            <w:tcW w:w="540" w:type="dxa"/>
            <w:tcBorders>
              <w:left w:val="nil"/>
            </w:tcBorders>
          </w:tcPr>
          <w:p w14:paraId="5403A0FD" w14:textId="77777777" w:rsidR="00437B20" w:rsidRDefault="00437B20"/>
        </w:tc>
        <w:tc>
          <w:tcPr>
            <w:tcW w:w="1890" w:type="dxa"/>
            <w:tcBorders>
              <w:top w:val="single" w:sz="4" w:space="0" w:color="auto"/>
              <w:left w:val="single" w:sz="4" w:space="0" w:color="auto"/>
              <w:bottom w:val="single" w:sz="4" w:space="0" w:color="auto"/>
              <w:right w:val="single" w:sz="4" w:space="0" w:color="auto"/>
            </w:tcBorders>
          </w:tcPr>
          <w:p w14:paraId="2A43ED57" w14:textId="77777777" w:rsidR="00437B20" w:rsidRDefault="00437B20"/>
        </w:tc>
      </w:tr>
      <w:tr w:rsidR="00437B20" w14:paraId="375A553F" w14:textId="77777777">
        <w:tblPrEx>
          <w:tblCellMar>
            <w:top w:w="0" w:type="dxa"/>
            <w:bottom w:w="0" w:type="dxa"/>
          </w:tblCellMar>
        </w:tblPrEx>
        <w:trPr>
          <w:cantSplit/>
        </w:trPr>
        <w:tc>
          <w:tcPr>
            <w:tcW w:w="4158" w:type="dxa"/>
            <w:gridSpan w:val="3"/>
          </w:tcPr>
          <w:p w14:paraId="73BC10A0" w14:textId="77777777" w:rsidR="00437B20" w:rsidRDefault="00437B20">
            <w:pPr>
              <w:rPr>
                <w:b/>
              </w:rPr>
            </w:pPr>
          </w:p>
        </w:tc>
        <w:tc>
          <w:tcPr>
            <w:tcW w:w="1890" w:type="dxa"/>
          </w:tcPr>
          <w:p w14:paraId="10D6C84F" w14:textId="77777777" w:rsidR="00437B20" w:rsidRDefault="00437B20"/>
        </w:tc>
        <w:tc>
          <w:tcPr>
            <w:tcW w:w="540" w:type="dxa"/>
          </w:tcPr>
          <w:p w14:paraId="1ACF2DAF" w14:textId="77777777" w:rsidR="00437B20" w:rsidRDefault="00437B20"/>
        </w:tc>
        <w:tc>
          <w:tcPr>
            <w:tcW w:w="1800" w:type="dxa"/>
          </w:tcPr>
          <w:p w14:paraId="191841C8" w14:textId="77777777" w:rsidR="00437B20" w:rsidRDefault="00437B20"/>
        </w:tc>
        <w:tc>
          <w:tcPr>
            <w:tcW w:w="450" w:type="dxa"/>
          </w:tcPr>
          <w:p w14:paraId="52A059C4" w14:textId="77777777" w:rsidR="00437B20" w:rsidRDefault="00437B20"/>
        </w:tc>
        <w:tc>
          <w:tcPr>
            <w:tcW w:w="1800" w:type="dxa"/>
          </w:tcPr>
          <w:p w14:paraId="6CA09250" w14:textId="77777777" w:rsidR="00437B20" w:rsidRDefault="00437B20"/>
        </w:tc>
        <w:tc>
          <w:tcPr>
            <w:tcW w:w="540" w:type="dxa"/>
          </w:tcPr>
          <w:p w14:paraId="6719E64B" w14:textId="77777777" w:rsidR="00437B20" w:rsidRDefault="00437B20"/>
        </w:tc>
        <w:tc>
          <w:tcPr>
            <w:tcW w:w="1890" w:type="dxa"/>
          </w:tcPr>
          <w:p w14:paraId="67A4C65A" w14:textId="77777777" w:rsidR="00437B20" w:rsidRDefault="00437B20"/>
        </w:tc>
      </w:tr>
      <w:tr w:rsidR="00437B20" w14:paraId="63FD4196" w14:textId="77777777">
        <w:tblPrEx>
          <w:tblCellMar>
            <w:top w:w="0" w:type="dxa"/>
            <w:bottom w:w="0" w:type="dxa"/>
          </w:tblCellMar>
        </w:tblPrEx>
        <w:trPr>
          <w:cantSplit/>
        </w:trPr>
        <w:tc>
          <w:tcPr>
            <w:tcW w:w="4158" w:type="dxa"/>
            <w:gridSpan w:val="3"/>
          </w:tcPr>
          <w:p w14:paraId="1F85109B" w14:textId="77777777" w:rsidR="00437B20" w:rsidRDefault="00437B20">
            <w:pPr>
              <w:rPr>
                <w:b/>
              </w:rPr>
            </w:pPr>
            <w:r>
              <w:rPr>
                <w:b/>
              </w:rPr>
              <w:t>Contractors All Risks</w:t>
            </w:r>
          </w:p>
        </w:tc>
        <w:tc>
          <w:tcPr>
            <w:tcW w:w="1890" w:type="dxa"/>
            <w:tcBorders>
              <w:top w:val="single" w:sz="4" w:space="0" w:color="auto"/>
              <w:left w:val="single" w:sz="4" w:space="0" w:color="auto"/>
              <w:bottom w:val="single" w:sz="4" w:space="0" w:color="auto"/>
              <w:right w:val="single" w:sz="4" w:space="0" w:color="auto"/>
            </w:tcBorders>
          </w:tcPr>
          <w:p w14:paraId="4EDABF0F" w14:textId="77777777" w:rsidR="00437B20" w:rsidRDefault="00437B20"/>
        </w:tc>
        <w:tc>
          <w:tcPr>
            <w:tcW w:w="540" w:type="dxa"/>
            <w:tcBorders>
              <w:left w:val="nil"/>
            </w:tcBorders>
          </w:tcPr>
          <w:p w14:paraId="38E0777E" w14:textId="77777777" w:rsidR="00437B20" w:rsidRDefault="00437B20"/>
        </w:tc>
        <w:tc>
          <w:tcPr>
            <w:tcW w:w="1800" w:type="dxa"/>
            <w:tcBorders>
              <w:top w:val="single" w:sz="4" w:space="0" w:color="auto"/>
              <w:left w:val="single" w:sz="4" w:space="0" w:color="auto"/>
              <w:bottom w:val="single" w:sz="4" w:space="0" w:color="auto"/>
              <w:right w:val="single" w:sz="4" w:space="0" w:color="auto"/>
            </w:tcBorders>
          </w:tcPr>
          <w:p w14:paraId="1654FCD6" w14:textId="77777777" w:rsidR="00437B20" w:rsidRDefault="00437B20"/>
        </w:tc>
        <w:tc>
          <w:tcPr>
            <w:tcW w:w="450" w:type="dxa"/>
            <w:tcBorders>
              <w:left w:val="nil"/>
            </w:tcBorders>
          </w:tcPr>
          <w:p w14:paraId="55744BF9" w14:textId="77777777" w:rsidR="00437B20" w:rsidRDefault="00437B20"/>
        </w:tc>
        <w:tc>
          <w:tcPr>
            <w:tcW w:w="1800" w:type="dxa"/>
            <w:tcBorders>
              <w:top w:val="single" w:sz="4" w:space="0" w:color="auto"/>
              <w:left w:val="single" w:sz="4" w:space="0" w:color="auto"/>
              <w:bottom w:val="single" w:sz="4" w:space="0" w:color="auto"/>
              <w:right w:val="single" w:sz="4" w:space="0" w:color="auto"/>
            </w:tcBorders>
          </w:tcPr>
          <w:p w14:paraId="69936C11" w14:textId="77777777" w:rsidR="00437B20" w:rsidRDefault="00437B20"/>
        </w:tc>
        <w:tc>
          <w:tcPr>
            <w:tcW w:w="540" w:type="dxa"/>
            <w:tcBorders>
              <w:left w:val="nil"/>
            </w:tcBorders>
          </w:tcPr>
          <w:p w14:paraId="57A5B57F" w14:textId="77777777" w:rsidR="00437B20" w:rsidRDefault="00437B20"/>
        </w:tc>
        <w:tc>
          <w:tcPr>
            <w:tcW w:w="1890" w:type="dxa"/>
            <w:tcBorders>
              <w:top w:val="single" w:sz="4" w:space="0" w:color="auto"/>
              <w:left w:val="single" w:sz="4" w:space="0" w:color="auto"/>
              <w:bottom w:val="single" w:sz="4" w:space="0" w:color="auto"/>
              <w:right w:val="single" w:sz="4" w:space="0" w:color="auto"/>
            </w:tcBorders>
          </w:tcPr>
          <w:p w14:paraId="0B30A381" w14:textId="77777777" w:rsidR="00437B20" w:rsidRDefault="00437B20"/>
        </w:tc>
      </w:tr>
      <w:tr w:rsidR="00437B20" w14:paraId="2B20E06C" w14:textId="77777777">
        <w:tblPrEx>
          <w:tblCellMar>
            <w:top w:w="0" w:type="dxa"/>
            <w:bottom w:w="0" w:type="dxa"/>
          </w:tblCellMar>
        </w:tblPrEx>
        <w:trPr>
          <w:cantSplit/>
        </w:trPr>
        <w:tc>
          <w:tcPr>
            <w:tcW w:w="4158" w:type="dxa"/>
            <w:gridSpan w:val="3"/>
          </w:tcPr>
          <w:p w14:paraId="05C9FA67" w14:textId="77777777" w:rsidR="00437B20" w:rsidRDefault="00437B20"/>
        </w:tc>
        <w:tc>
          <w:tcPr>
            <w:tcW w:w="1890" w:type="dxa"/>
          </w:tcPr>
          <w:p w14:paraId="3097EBE7" w14:textId="77777777" w:rsidR="00437B20" w:rsidRDefault="00437B20"/>
        </w:tc>
        <w:tc>
          <w:tcPr>
            <w:tcW w:w="540" w:type="dxa"/>
          </w:tcPr>
          <w:p w14:paraId="4F41D662" w14:textId="77777777" w:rsidR="00437B20" w:rsidRDefault="00437B20"/>
        </w:tc>
        <w:tc>
          <w:tcPr>
            <w:tcW w:w="1800" w:type="dxa"/>
          </w:tcPr>
          <w:p w14:paraId="2BCA42CC" w14:textId="77777777" w:rsidR="00437B20" w:rsidRDefault="00437B20"/>
        </w:tc>
        <w:tc>
          <w:tcPr>
            <w:tcW w:w="450" w:type="dxa"/>
          </w:tcPr>
          <w:p w14:paraId="097153BF" w14:textId="77777777" w:rsidR="00437B20" w:rsidRDefault="00437B20"/>
        </w:tc>
        <w:tc>
          <w:tcPr>
            <w:tcW w:w="1800" w:type="dxa"/>
          </w:tcPr>
          <w:p w14:paraId="5BA66C60" w14:textId="77777777" w:rsidR="00437B20" w:rsidRDefault="00437B20"/>
        </w:tc>
        <w:tc>
          <w:tcPr>
            <w:tcW w:w="540" w:type="dxa"/>
          </w:tcPr>
          <w:p w14:paraId="1A987C3D" w14:textId="77777777" w:rsidR="00437B20" w:rsidRDefault="00437B20"/>
        </w:tc>
        <w:tc>
          <w:tcPr>
            <w:tcW w:w="1890" w:type="dxa"/>
          </w:tcPr>
          <w:p w14:paraId="66E2F012" w14:textId="77777777" w:rsidR="00437B20" w:rsidRDefault="00437B20"/>
        </w:tc>
      </w:tr>
      <w:tr w:rsidR="00437B20" w14:paraId="7CFAD02A" w14:textId="77777777">
        <w:tblPrEx>
          <w:tblCellMar>
            <w:top w:w="0" w:type="dxa"/>
            <w:bottom w:w="0" w:type="dxa"/>
          </w:tblCellMar>
        </w:tblPrEx>
        <w:trPr>
          <w:cantSplit/>
        </w:trPr>
        <w:tc>
          <w:tcPr>
            <w:tcW w:w="4158" w:type="dxa"/>
            <w:gridSpan w:val="3"/>
          </w:tcPr>
          <w:p w14:paraId="274E48B5" w14:textId="77777777" w:rsidR="00437B20" w:rsidRDefault="00437B20">
            <w:pPr>
              <w:rPr>
                <w:b/>
                <w:bCs/>
              </w:rPr>
            </w:pPr>
            <w:r>
              <w:rPr>
                <w:b/>
                <w:bCs/>
              </w:rPr>
              <w:t>Motor Insurance</w:t>
            </w:r>
          </w:p>
        </w:tc>
        <w:tc>
          <w:tcPr>
            <w:tcW w:w="1890" w:type="dxa"/>
            <w:tcBorders>
              <w:top w:val="single" w:sz="4" w:space="0" w:color="auto"/>
              <w:left w:val="single" w:sz="4" w:space="0" w:color="auto"/>
              <w:bottom w:val="single" w:sz="4" w:space="0" w:color="auto"/>
              <w:right w:val="single" w:sz="4" w:space="0" w:color="auto"/>
            </w:tcBorders>
          </w:tcPr>
          <w:p w14:paraId="01480772" w14:textId="77777777" w:rsidR="00437B20" w:rsidRDefault="00437B20"/>
        </w:tc>
        <w:tc>
          <w:tcPr>
            <w:tcW w:w="540" w:type="dxa"/>
            <w:tcBorders>
              <w:left w:val="nil"/>
            </w:tcBorders>
          </w:tcPr>
          <w:p w14:paraId="43526307" w14:textId="77777777" w:rsidR="00437B20" w:rsidRDefault="00437B20"/>
        </w:tc>
        <w:tc>
          <w:tcPr>
            <w:tcW w:w="1800" w:type="dxa"/>
            <w:tcBorders>
              <w:top w:val="single" w:sz="4" w:space="0" w:color="auto"/>
              <w:left w:val="single" w:sz="4" w:space="0" w:color="auto"/>
              <w:bottom w:val="single" w:sz="4" w:space="0" w:color="auto"/>
              <w:right w:val="single" w:sz="4" w:space="0" w:color="auto"/>
            </w:tcBorders>
          </w:tcPr>
          <w:p w14:paraId="4AADC961" w14:textId="77777777" w:rsidR="00437B20" w:rsidRDefault="00437B20"/>
        </w:tc>
        <w:tc>
          <w:tcPr>
            <w:tcW w:w="450" w:type="dxa"/>
            <w:tcBorders>
              <w:left w:val="nil"/>
            </w:tcBorders>
          </w:tcPr>
          <w:p w14:paraId="08135845" w14:textId="77777777" w:rsidR="00437B20" w:rsidRDefault="00437B20"/>
        </w:tc>
        <w:tc>
          <w:tcPr>
            <w:tcW w:w="1800" w:type="dxa"/>
            <w:tcBorders>
              <w:top w:val="single" w:sz="4" w:space="0" w:color="auto"/>
              <w:left w:val="single" w:sz="4" w:space="0" w:color="auto"/>
              <w:bottom w:val="single" w:sz="4" w:space="0" w:color="auto"/>
              <w:right w:val="single" w:sz="4" w:space="0" w:color="auto"/>
            </w:tcBorders>
          </w:tcPr>
          <w:p w14:paraId="692E1439" w14:textId="77777777" w:rsidR="00437B20" w:rsidRDefault="00437B20"/>
        </w:tc>
        <w:tc>
          <w:tcPr>
            <w:tcW w:w="540" w:type="dxa"/>
            <w:tcBorders>
              <w:left w:val="nil"/>
            </w:tcBorders>
          </w:tcPr>
          <w:p w14:paraId="27CAC1A6" w14:textId="77777777" w:rsidR="00437B20" w:rsidRDefault="00437B20"/>
        </w:tc>
        <w:tc>
          <w:tcPr>
            <w:tcW w:w="1890" w:type="dxa"/>
            <w:tcBorders>
              <w:top w:val="single" w:sz="4" w:space="0" w:color="auto"/>
              <w:left w:val="single" w:sz="4" w:space="0" w:color="auto"/>
              <w:bottom w:val="single" w:sz="4" w:space="0" w:color="auto"/>
              <w:right w:val="single" w:sz="4" w:space="0" w:color="auto"/>
            </w:tcBorders>
          </w:tcPr>
          <w:p w14:paraId="2873C935" w14:textId="77777777" w:rsidR="00437B20" w:rsidRDefault="00437B20"/>
        </w:tc>
      </w:tr>
      <w:tr w:rsidR="00437B20" w14:paraId="6A17A9DE" w14:textId="77777777">
        <w:tblPrEx>
          <w:tblCellMar>
            <w:top w:w="0" w:type="dxa"/>
            <w:bottom w:w="0" w:type="dxa"/>
          </w:tblCellMar>
        </w:tblPrEx>
        <w:trPr>
          <w:cantSplit/>
          <w:trHeight w:val="305"/>
        </w:trPr>
        <w:tc>
          <w:tcPr>
            <w:tcW w:w="4158" w:type="dxa"/>
            <w:gridSpan w:val="3"/>
          </w:tcPr>
          <w:p w14:paraId="3D10DA43" w14:textId="77777777" w:rsidR="00437B20" w:rsidRDefault="00437B20">
            <w:pPr>
              <w:rPr>
                <w:b/>
              </w:rPr>
            </w:pPr>
          </w:p>
        </w:tc>
        <w:tc>
          <w:tcPr>
            <w:tcW w:w="1890" w:type="dxa"/>
          </w:tcPr>
          <w:p w14:paraId="4A9211AF" w14:textId="77777777" w:rsidR="00437B20" w:rsidRDefault="00437B20"/>
        </w:tc>
        <w:tc>
          <w:tcPr>
            <w:tcW w:w="540" w:type="dxa"/>
          </w:tcPr>
          <w:p w14:paraId="60BD3C24" w14:textId="77777777" w:rsidR="00437B20" w:rsidRDefault="00437B20"/>
        </w:tc>
        <w:tc>
          <w:tcPr>
            <w:tcW w:w="1800" w:type="dxa"/>
          </w:tcPr>
          <w:p w14:paraId="56B91B8D" w14:textId="77777777" w:rsidR="00437B20" w:rsidRDefault="00437B20"/>
        </w:tc>
        <w:tc>
          <w:tcPr>
            <w:tcW w:w="450" w:type="dxa"/>
          </w:tcPr>
          <w:p w14:paraId="1662CE56" w14:textId="77777777" w:rsidR="00437B20" w:rsidRDefault="00437B20"/>
        </w:tc>
        <w:tc>
          <w:tcPr>
            <w:tcW w:w="1800" w:type="dxa"/>
          </w:tcPr>
          <w:p w14:paraId="6792721C" w14:textId="77777777" w:rsidR="00437B20" w:rsidRDefault="00437B20"/>
        </w:tc>
        <w:tc>
          <w:tcPr>
            <w:tcW w:w="540" w:type="dxa"/>
          </w:tcPr>
          <w:p w14:paraId="78309733" w14:textId="77777777" w:rsidR="00437B20" w:rsidRDefault="00437B20"/>
        </w:tc>
        <w:tc>
          <w:tcPr>
            <w:tcW w:w="1890" w:type="dxa"/>
          </w:tcPr>
          <w:p w14:paraId="7B258978" w14:textId="77777777" w:rsidR="00437B20" w:rsidRDefault="00437B20"/>
        </w:tc>
      </w:tr>
      <w:tr w:rsidR="00437B20" w14:paraId="6B49BFC7" w14:textId="77777777">
        <w:tblPrEx>
          <w:tblCellMar>
            <w:top w:w="0" w:type="dxa"/>
            <w:bottom w:w="0" w:type="dxa"/>
          </w:tblCellMar>
        </w:tblPrEx>
        <w:trPr>
          <w:cantSplit/>
        </w:trPr>
        <w:tc>
          <w:tcPr>
            <w:tcW w:w="4158" w:type="dxa"/>
            <w:gridSpan w:val="3"/>
          </w:tcPr>
          <w:p w14:paraId="28DC8B6E" w14:textId="77777777" w:rsidR="00437B20" w:rsidRDefault="00437B20">
            <w:pPr>
              <w:rPr>
                <w:b/>
              </w:rPr>
            </w:pPr>
            <w:r>
              <w:rPr>
                <w:b/>
              </w:rPr>
              <w:t>Professional Indemnity</w:t>
            </w:r>
          </w:p>
        </w:tc>
        <w:tc>
          <w:tcPr>
            <w:tcW w:w="1890" w:type="dxa"/>
            <w:tcBorders>
              <w:top w:val="single" w:sz="4" w:space="0" w:color="auto"/>
              <w:left w:val="single" w:sz="4" w:space="0" w:color="auto"/>
              <w:bottom w:val="single" w:sz="4" w:space="0" w:color="auto"/>
              <w:right w:val="single" w:sz="4" w:space="0" w:color="auto"/>
            </w:tcBorders>
          </w:tcPr>
          <w:p w14:paraId="2FDDD660" w14:textId="77777777" w:rsidR="00437B20" w:rsidRDefault="00437B20"/>
        </w:tc>
        <w:tc>
          <w:tcPr>
            <w:tcW w:w="540" w:type="dxa"/>
            <w:tcBorders>
              <w:left w:val="nil"/>
            </w:tcBorders>
          </w:tcPr>
          <w:p w14:paraId="6C75EB6D" w14:textId="77777777" w:rsidR="00437B20" w:rsidRDefault="00437B20"/>
        </w:tc>
        <w:tc>
          <w:tcPr>
            <w:tcW w:w="1800" w:type="dxa"/>
            <w:tcBorders>
              <w:top w:val="single" w:sz="4" w:space="0" w:color="auto"/>
              <w:left w:val="single" w:sz="4" w:space="0" w:color="auto"/>
              <w:bottom w:val="single" w:sz="4" w:space="0" w:color="auto"/>
              <w:right w:val="single" w:sz="4" w:space="0" w:color="auto"/>
            </w:tcBorders>
          </w:tcPr>
          <w:p w14:paraId="02D5AA8A" w14:textId="77777777" w:rsidR="00437B20" w:rsidRDefault="00437B20"/>
        </w:tc>
        <w:tc>
          <w:tcPr>
            <w:tcW w:w="450" w:type="dxa"/>
            <w:tcBorders>
              <w:left w:val="nil"/>
            </w:tcBorders>
          </w:tcPr>
          <w:p w14:paraId="59FC2003" w14:textId="77777777" w:rsidR="00437B20" w:rsidRDefault="00437B20"/>
        </w:tc>
        <w:tc>
          <w:tcPr>
            <w:tcW w:w="1800" w:type="dxa"/>
            <w:tcBorders>
              <w:top w:val="single" w:sz="4" w:space="0" w:color="auto"/>
              <w:left w:val="single" w:sz="4" w:space="0" w:color="auto"/>
              <w:bottom w:val="single" w:sz="4" w:space="0" w:color="auto"/>
              <w:right w:val="single" w:sz="4" w:space="0" w:color="auto"/>
            </w:tcBorders>
          </w:tcPr>
          <w:p w14:paraId="3864EF8E" w14:textId="77777777" w:rsidR="00437B20" w:rsidRDefault="00437B20"/>
        </w:tc>
        <w:tc>
          <w:tcPr>
            <w:tcW w:w="540" w:type="dxa"/>
            <w:tcBorders>
              <w:left w:val="nil"/>
            </w:tcBorders>
          </w:tcPr>
          <w:p w14:paraId="1346EA9D" w14:textId="77777777" w:rsidR="00437B20" w:rsidRDefault="00437B20"/>
        </w:tc>
        <w:tc>
          <w:tcPr>
            <w:tcW w:w="1890" w:type="dxa"/>
            <w:tcBorders>
              <w:top w:val="single" w:sz="4" w:space="0" w:color="auto"/>
              <w:left w:val="single" w:sz="4" w:space="0" w:color="auto"/>
              <w:bottom w:val="single" w:sz="4" w:space="0" w:color="auto"/>
              <w:right w:val="single" w:sz="4" w:space="0" w:color="auto"/>
            </w:tcBorders>
          </w:tcPr>
          <w:p w14:paraId="22A33C37" w14:textId="77777777" w:rsidR="00437B20" w:rsidRDefault="00437B20"/>
        </w:tc>
      </w:tr>
      <w:tr w:rsidR="00437B20" w14:paraId="002909B6" w14:textId="77777777">
        <w:tblPrEx>
          <w:tblCellMar>
            <w:top w:w="0" w:type="dxa"/>
            <w:bottom w:w="0" w:type="dxa"/>
          </w:tblCellMar>
        </w:tblPrEx>
        <w:trPr>
          <w:cantSplit/>
        </w:trPr>
        <w:tc>
          <w:tcPr>
            <w:tcW w:w="4158" w:type="dxa"/>
            <w:gridSpan w:val="3"/>
          </w:tcPr>
          <w:p w14:paraId="074F1F2C" w14:textId="77777777" w:rsidR="00437B20" w:rsidRDefault="00437B20">
            <w:pPr>
              <w:rPr>
                <w:b/>
              </w:rPr>
            </w:pPr>
          </w:p>
        </w:tc>
        <w:tc>
          <w:tcPr>
            <w:tcW w:w="1890" w:type="dxa"/>
          </w:tcPr>
          <w:p w14:paraId="016B816D" w14:textId="77777777" w:rsidR="00437B20" w:rsidRDefault="00437B20"/>
        </w:tc>
        <w:tc>
          <w:tcPr>
            <w:tcW w:w="540" w:type="dxa"/>
          </w:tcPr>
          <w:p w14:paraId="1450ED0B" w14:textId="77777777" w:rsidR="00437B20" w:rsidRDefault="00437B20"/>
        </w:tc>
        <w:tc>
          <w:tcPr>
            <w:tcW w:w="1800" w:type="dxa"/>
          </w:tcPr>
          <w:p w14:paraId="7FA28C8B" w14:textId="77777777" w:rsidR="00437B20" w:rsidRDefault="00437B20"/>
        </w:tc>
        <w:tc>
          <w:tcPr>
            <w:tcW w:w="450" w:type="dxa"/>
          </w:tcPr>
          <w:p w14:paraId="19F6BC21" w14:textId="77777777" w:rsidR="00437B20" w:rsidRDefault="00437B20"/>
        </w:tc>
        <w:tc>
          <w:tcPr>
            <w:tcW w:w="1800" w:type="dxa"/>
          </w:tcPr>
          <w:p w14:paraId="299BF104" w14:textId="77777777" w:rsidR="00437B20" w:rsidRDefault="00437B20"/>
        </w:tc>
        <w:tc>
          <w:tcPr>
            <w:tcW w:w="540" w:type="dxa"/>
          </w:tcPr>
          <w:p w14:paraId="5E79F4AD" w14:textId="77777777" w:rsidR="00437B20" w:rsidRDefault="00437B20"/>
        </w:tc>
        <w:tc>
          <w:tcPr>
            <w:tcW w:w="1890" w:type="dxa"/>
          </w:tcPr>
          <w:p w14:paraId="07AC82F8" w14:textId="77777777" w:rsidR="00437B20" w:rsidRDefault="00437B20"/>
        </w:tc>
      </w:tr>
      <w:tr w:rsidR="00437B20" w14:paraId="43F930F3" w14:textId="77777777">
        <w:tblPrEx>
          <w:tblCellMar>
            <w:top w:w="0" w:type="dxa"/>
            <w:bottom w:w="0" w:type="dxa"/>
          </w:tblCellMar>
        </w:tblPrEx>
        <w:trPr>
          <w:cantSplit/>
        </w:trPr>
        <w:tc>
          <w:tcPr>
            <w:tcW w:w="4158" w:type="dxa"/>
            <w:gridSpan w:val="3"/>
          </w:tcPr>
          <w:p w14:paraId="416645A3" w14:textId="77777777" w:rsidR="00437B20" w:rsidRDefault="00437B20">
            <w:pPr>
              <w:rPr>
                <w:b/>
              </w:rPr>
            </w:pPr>
            <w:r>
              <w:rPr>
                <w:b/>
              </w:rPr>
              <w:t>Security/Cleaning Contractors only</w:t>
            </w:r>
          </w:p>
        </w:tc>
        <w:tc>
          <w:tcPr>
            <w:tcW w:w="1890" w:type="dxa"/>
          </w:tcPr>
          <w:p w14:paraId="0B8A52BD" w14:textId="77777777" w:rsidR="00437B20" w:rsidRDefault="00437B20"/>
        </w:tc>
        <w:tc>
          <w:tcPr>
            <w:tcW w:w="540" w:type="dxa"/>
          </w:tcPr>
          <w:p w14:paraId="5494DA53" w14:textId="77777777" w:rsidR="00437B20" w:rsidRDefault="00437B20"/>
        </w:tc>
        <w:tc>
          <w:tcPr>
            <w:tcW w:w="1800" w:type="dxa"/>
          </w:tcPr>
          <w:p w14:paraId="6D888ECC" w14:textId="77777777" w:rsidR="00437B20" w:rsidRDefault="00437B20"/>
        </w:tc>
        <w:tc>
          <w:tcPr>
            <w:tcW w:w="450" w:type="dxa"/>
          </w:tcPr>
          <w:p w14:paraId="2ADB107C" w14:textId="77777777" w:rsidR="00437B20" w:rsidRDefault="00437B20"/>
        </w:tc>
        <w:tc>
          <w:tcPr>
            <w:tcW w:w="1800" w:type="dxa"/>
          </w:tcPr>
          <w:p w14:paraId="31143FF0" w14:textId="77777777" w:rsidR="00437B20" w:rsidRDefault="00437B20"/>
        </w:tc>
        <w:tc>
          <w:tcPr>
            <w:tcW w:w="540" w:type="dxa"/>
          </w:tcPr>
          <w:p w14:paraId="70E59A53" w14:textId="77777777" w:rsidR="00437B20" w:rsidRDefault="00437B20"/>
        </w:tc>
        <w:tc>
          <w:tcPr>
            <w:tcW w:w="1890" w:type="dxa"/>
          </w:tcPr>
          <w:p w14:paraId="335E4E93" w14:textId="77777777" w:rsidR="00437B20" w:rsidRDefault="00437B20"/>
        </w:tc>
      </w:tr>
      <w:tr w:rsidR="00437B20" w14:paraId="2FA60604" w14:textId="77777777">
        <w:tblPrEx>
          <w:tblCellMar>
            <w:top w:w="0" w:type="dxa"/>
            <w:bottom w:w="0" w:type="dxa"/>
          </w:tblCellMar>
        </w:tblPrEx>
        <w:trPr>
          <w:cantSplit/>
        </w:trPr>
        <w:tc>
          <w:tcPr>
            <w:tcW w:w="4158" w:type="dxa"/>
            <w:gridSpan w:val="3"/>
          </w:tcPr>
          <w:p w14:paraId="49D7A20F" w14:textId="77777777" w:rsidR="00437B20" w:rsidRDefault="00437B20">
            <w:pPr>
              <w:rPr>
                <w:b/>
              </w:rPr>
            </w:pPr>
          </w:p>
        </w:tc>
        <w:tc>
          <w:tcPr>
            <w:tcW w:w="1890" w:type="dxa"/>
          </w:tcPr>
          <w:p w14:paraId="7070F3BC" w14:textId="77777777" w:rsidR="00437B20" w:rsidRDefault="00437B20"/>
        </w:tc>
        <w:tc>
          <w:tcPr>
            <w:tcW w:w="540" w:type="dxa"/>
          </w:tcPr>
          <w:p w14:paraId="38436EC8" w14:textId="77777777" w:rsidR="00437B20" w:rsidRDefault="00437B20"/>
        </w:tc>
        <w:tc>
          <w:tcPr>
            <w:tcW w:w="1800" w:type="dxa"/>
          </w:tcPr>
          <w:p w14:paraId="0DFDAF53" w14:textId="77777777" w:rsidR="00437B20" w:rsidRDefault="00437B20"/>
        </w:tc>
        <w:tc>
          <w:tcPr>
            <w:tcW w:w="450" w:type="dxa"/>
          </w:tcPr>
          <w:p w14:paraId="583BAD43" w14:textId="77777777" w:rsidR="00437B20" w:rsidRDefault="00437B20"/>
        </w:tc>
        <w:tc>
          <w:tcPr>
            <w:tcW w:w="1800" w:type="dxa"/>
          </w:tcPr>
          <w:p w14:paraId="0472C054" w14:textId="77777777" w:rsidR="00437B20" w:rsidRDefault="00437B20"/>
        </w:tc>
        <w:tc>
          <w:tcPr>
            <w:tcW w:w="540" w:type="dxa"/>
          </w:tcPr>
          <w:p w14:paraId="414919F4" w14:textId="77777777" w:rsidR="00437B20" w:rsidRDefault="00437B20"/>
        </w:tc>
        <w:tc>
          <w:tcPr>
            <w:tcW w:w="1890" w:type="dxa"/>
          </w:tcPr>
          <w:p w14:paraId="2C756B66" w14:textId="77777777" w:rsidR="00437B20" w:rsidRDefault="00437B20"/>
        </w:tc>
      </w:tr>
      <w:tr w:rsidR="00437B20" w14:paraId="425ED661" w14:textId="77777777">
        <w:tblPrEx>
          <w:tblCellMar>
            <w:top w:w="0" w:type="dxa"/>
            <w:bottom w:w="0" w:type="dxa"/>
          </w:tblCellMar>
        </w:tblPrEx>
        <w:trPr>
          <w:cantSplit/>
        </w:trPr>
        <w:tc>
          <w:tcPr>
            <w:tcW w:w="4158" w:type="dxa"/>
            <w:gridSpan w:val="3"/>
          </w:tcPr>
          <w:p w14:paraId="0F4198C1" w14:textId="77777777" w:rsidR="00437B20" w:rsidRDefault="00437B20">
            <w:pPr>
              <w:numPr>
                <w:ilvl w:val="0"/>
                <w:numId w:val="20"/>
              </w:numPr>
              <w:rPr>
                <w:b/>
              </w:rPr>
            </w:pPr>
            <w:r>
              <w:rPr>
                <w:b/>
              </w:rPr>
              <w:t>Wrongful Arrest</w:t>
            </w:r>
          </w:p>
        </w:tc>
        <w:tc>
          <w:tcPr>
            <w:tcW w:w="1890" w:type="dxa"/>
            <w:tcBorders>
              <w:top w:val="single" w:sz="4" w:space="0" w:color="auto"/>
              <w:left w:val="single" w:sz="4" w:space="0" w:color="auto"/>
              <w:bottom w:val="single" w:sz="4" w:space="0" w:color="auto"/>
              <w:right w:val="single" w:sz="4" w:space="0" w:color="auto"/>
            </w:tcBorders>
          </w:tcPr>
          <w:p w14:paraId="628DDAA9" w14:textId="77777777" w:rsidR="00437B20" w:rsidRDefault="00437B20"/>
        </w:tc>
        <w:tc>
          <w:tcPr>
            <w:tcW w:w="540" w:type="dxa"/>
            <w:tcBorders>
              <w:left w:val="nil"/>
            </w:tcBorders>
          </w:tcPr>
          <w:p w14:paraId="770A6839" w14:textId="77777777" w:rsidR="00437B20" w:rsidRDefault="00437B20"/>
        </w:tc>
        <w:tc>
          <w:tcPr>
            <w:tcW w:w="1800" w:type="dxa"/>
            <w:tcBorders>
              <w:top w:val="single" w:sz="4" w:space="0" w:color="auto"/>
              <w:left w:val="single" w:sz="4" w:space="0" w:color="auto"/>
              <w:bottom w:val="single" w:sz="4" w:space="0" w:color="auto"/>
              <w:right w:val="single" w:sz="4" w:space="0" w:color="auto"/>
            </w:tcBorders>
          </w:tcPr>
          <w:p w14:paraId="654D42F3" w14:textId="77777777" w:rsidR="00437B20" w:rsidRDefault="00437B20"/>
        </w:tc>
        <w:tc>
          <w:tcPr>
            <w:tcW w:w="450" w:type="dxa"/>
            <w:tcBorders>
              <w:left w:val="nil"/>
            </w:tcBorders>
          </w:tcPr>
          <w:p w14:paraId="600E4203" w14:textId="77777777" w:rsidR="00437B20" w:rsidRDefault="00437B20"/>
        </w:tc>
        <w:tc>
          <w:tcPr>
            <w:tcW w:w="1800" w:type="dxa"/>
            <w:tcBorders>
              <w:top w:val="single" w:sz="4" w:space="0" w:color="auto"/>
              <w:left w:val="single" w:sz="4" w:space="0" w:color="auto"/>
              <w:bottom w:val="single" w:sz="4" w:space="0" w:color="auto"/>
              <w:right w:val="single" w:sz="4" w:space="0" w:color="auto"/>
            </w:tcBorders>
          </w:tcPr>
          <w:p w14:paraId="1E074FD9" w14:textId="77777777" w:rsidR="00437B20" w:rsidRDefault="00437B20"/>
        </w:tc>
        <w:tc>
          <w:tcPr>
            <w:tcW w:w="540" w:type="dxa"/>
            <w:tcBorders>
              <w:left w:val="nil"/>
            </w:tcBorders>
          </w:tcPr>
          <w:p w14:paraId="198EFABF" w14:textId="77777777" w:rsidR="00437B20" w:rsidRDefault="00437B20"/>
        </w:tc>
        <w:tc>
          <w:tcPr>
            <w:tcW w:w="1890" w:type="dxa"/>
            <w:tcBorders>
              <w:top w:val="single" w:sz="4" w:space="0" w:color="auto"/>
              <w:left w:val="single" w:sz="4" w:space="0" w:color="auto"/>
              <w:bottom w:val="single" w:sz="4" w:space="0" w:color="auto"/>
              <w:right w:val="single" w:sz="4" w:space="0" w:color="auto"/>
            </w:tcBorders>
          </w:tcPr>
          <w:p w14:paraId="1D362CBB" w14:textId="77777777" w:rsidR="00437B20" w:rsidRDefault="00437B20"/>
        </w:tc>
      </w:tr>
      <w:tr w:rsidR="00437B20" w14:paraId="2F1DB221" w14:textId="77777777">
        <w:tblPrEx>
          <w:tblCellMar>
            <w:top w:w="0" w:type="dxa"/>
            <w:bottom w:w="0" w:type="dxa"/>
          </w:tblCellMar>
        </w:tblPrEx>
        <w:trPr>
          <w:cantSplit/>
        </w:trPr>
        <w:tc>
          <w:tcPr>
            <w:tcW w:w="4158" w:type="dxa"/>
            <w:gridSpan w:val="3"/>
          </w:tcPr>
          <w:p w14:paraId="4B5315EA" w14:textId="77777777" w:rsidR="00437B20" w:rsidRDefault="00437B20">
            <w:pPr>
              <w:rPr>
                <w:b/>
              </w:rPr>
            </w:pPr>
          </w:p>
        </w:tc>
        <w:tc>
          <w:tcPr>
            <w:tcW w:w="1890" w:type="dxa"/>
          </w:tcPr>
          <w:p w14:paraId="4D7C8135" w14:textId="77777777" w:rsidR="00437B20" w:rsidRDefault="00437B20"/>
        </w:tc>
        <w:tc>
          <w:tcPr>
            <w:tcW w:w="540" w:type="dxa"/>
          </w:tcPr>
          <w:p w14:paraId="3C75A7DE" w14:textId="77777777" w:rsidR="00437B20" w:rsidRDefault="00437B20"/>
        </w:tc>
        <w:tc>
          <w:tcPr>
            <w:tcW w:w="1800" w:type="dxa"/>
          </w:tcPr>
          <w:p w14:paraId="08B5D2C8" w14:textId="77777777" w:rsidR="00437B20" w:rsidRDefault="00437B20"/>
        </w:tc>
        <w:tc>
          <w:tcPr>
            <w:tcW w:w="450" w:type="dxa"/>
          </w:tcPr>
          <w:p w14:paraId="4264020C" w14:textId="77777777" w:rsidR="00437B20" w:rsidRDefault="00437B20"/>
        </w:tc>
        <w:tc>
          <w:tcPr>
            <w:tcW w:w="1800" w:type="dxa"/>
          </w:tcPr>
          <w:p w14:paraId="11AF5377" w14:textId="77777777" w:rsidR="00437B20" w:rsidRDefault="00437B20"/>
        </w:tc>
        <w:tc>
          <w:tcPr>
            <w:tcW w:w="540" w:type="dxa"/>
          </w:tcPr>
          <w:p w14:paraId="0E21AC30" w14:textId="77777777" w:rsidR="00437B20" w:rsidRDefault="00437B20"/>
        </w:tc>
        <w:tc>
          <w:tcPr>
            <w:tcW w:w="1890" w:type="dxa"/>
          </w:tcPr>
          <w:p w14:paraId="3CD76A81" w14:textId="77777777" w:rsidR="00437B20" w:rsidRDefault="00437B20"/>
        </w:tc>
      </w:tr>
      <w:tr w:rsidR="00437B20" w14:paraId="2C94A99A" w14:textId="77777777">
        <w:tblPrEx>
          <w:tblCellMar>
            <w:top w:w="0" w:type="dxa"/>
            <w:bottom w:w="0" w:type="dxa"/>
          </w:tblCellMar>
        </w:tblPrEx>
        <w:trPr>
          <w:cantSplit/>
        </w:trPr>
        <w:tc>
          <w:tcPr>
            <w:tcW w:w="4158" w:type="dxa"/>
            <w:gridSpan w:val="3"/>
          </w:tcPr>
          <w:p w14:paraId="2147589C" w14:textId="77777777" w:rsidR="00437B20" w:rsidRDefault="00437B20">
            <w:pPr>
              <w:numPr>
                <w:ilvl w:val="0"/>
                <w:numId w:val="21"/>
              </w:numPr>
              <w:rPr>
                <w:b/>
              </w:rPr>
            </w:pPr>
            <w:r>
              <w:rPr>
                <w:b/>
              </w:rPr>
              <w:t>Fidelity</w:t>
            </w:r>
          </w:p>
        </w:tc>
        <w:tc>
          <w:tcPr>
            <w:tcW w:w="1890" w:type="dxa"/>
            <w:tcBorders>
              <w:top w:val="single" w:sz="4" w:space="0" w:color="auto"/>
              <w:left w:val="single" w:sz="4" w:space="0" w:color="auto"/>
              <w:bottom w:val="single" w:sz="4" w:space="0" w:color="auto"/>
              <w:right w:val="single" w:sz="4" w:space="0" w:color="auto"/>
            </w:tcBorders>
          </w:tcPr>
          <w:p w14:paraId="491F0A20" w14:textId="77777777" w:rsidR="00437B20" w:rsidRDefault="00437B20"/>
        </w:tc>
        <w:tc>
          <w:tcPr>
            <w:tcW w:w="540" w:type="dxa"/>
            <w:tcBorders>
              <w:left w:val="nil"/>
            </w:tcBorders>
          </w:tcPr>
          <w:p w14:paraId="46D442F8" w14:textId="77777777" w:rsidR="00437B20" w:rsidRDefault="00437B20"/>
        </w:tc>
        <w:tc>
          <w:tcPr>
            <w:tcW w:w="1800" w:type="dxa"/>
            <w:tcBorders>
              <w:top w:val="single" w:sz="4" w:space="0" w:color="auto"/>
              <w:left w:val="single" w:sz="4" w:space="0" w:color="auto"/>
              <w:bottom w:val="single" w:sz="4" w:space="0" w:color="auto"/>
              <w:right w:val="single" w:sz="4" w:space="0" w:color="auto"/>
            </w:tcBorders>
          </w:tcPr>
          <w:p w14:paraId="5819F9A9" w14:textId="77777777" w:rsidR="00437B20" w:rsidRDefault="00437B20"/>
        </w:tc>
        <w:tc>
          <w:tcPr>
            <w:tcW w:w="450" w:type="dxa"/>
            <w:tcBorders>
              <w:left w:val="nil"/>
            </w:tcBorders>
          </w:tcPr>
          <w:p w14:paraId="778BB2DD" w14:textId="77777777" w:rsidR="00437B20" w:rsidRDefault="00437B20"/>
        </w:tc>
        <w:tc>
          <w:tcPr>
            <w:tcW w:w="1800" w:type="dxa"/>
            <w:tcBorders>
              <w:top w:val="single" w:sz="4" w:space="0" w:color="auto"/>
              <w:left w:val="single" w:sz="4" w:space="0" w:color="auto"/>
              <w:bottom w:val="single" w:sz="4" w:space="0" w:color="auto"/>
              <w:right w:val="single" w:sz="4" w:space="0" w:color="auto"/>
            </w:tcBorders>
          </w:tcPr>
          <w:p w14:paraId="4559CCC2" w14:textId="77777777" w:rsidR="00437B20" w:rsidRDefault="00437B20"/>
        </w:tc>
        <w:tc>
          <w:tcPr>
            <w:tcW w:w="540" w:type="dxa"/>
            <w:tcBorders>
              <w:left w:val="nil"/>
            </w:tcBorders>
          </w:tcPr>
          <w:p w14:paraId="21110DB6" w14:textId="77777777" w:rsidR="00437B20" w:rsidRDefault="00437B20"/>
        </w:tc>
        <w:tc>
          <w:tcPr>
            <w:tcW w:w="1890" w:type="dxa"/>
            <w:tcBorders>
              <w:top w:val="single" w:sz="4" w:space="0" w:color="auto"/>
              <w:left w:val="single" w:sz="4" w:space="0" w:color="auto"/>
              <w:bottom w:val="single" w:sz="4" w:space="0" w:color="auto"/>
              <w:right w:val="single" w:sz="4" w:space="0" w:color="auto"/>
            </w:tcBorders>
          </w:tcPr>
          <w:p w14:paraId="2647D3CA" w14:textId="77777777" w:rsidR="00437B20" w:rsidRDefault="00437B20"/>
        </w:tc>
      </w:tr>
      <w:tr w:rsidR="00437B20" w14:paraId="26ACD8E7" w14:textId="77777777">
        <w:tblPrEx>
          <w:tblCellMar>
            <w:top w:w="0" w:type="dxa"/>
            <w:bottom w:w="0" w:type="dxa"/>
          </w:tblCellMar>
        </w:tblPrEx>
        <w:trPr>
          <w:cantSplit/>
        </w:trPr>
        <w:tc>
          <w:tcPr>
            <w:tcW w:w="4158" w:type="dxa"/>
            <w:gridSpan w:val="3"/>
          </w:tcPr>
          <w:p w14:paraId="5E3B3BC8" w14:textId="77777777" w:rsidR="00437B20" w:rsidRDefault="00437B20">
            <w:pPr>
              <w:rPr>
                <w:b/>
              </w:rPr>
            </w:pPr>
          </w:p>
        </w:tc>
        <w:tc>
          <w:tcPr>
            <w:tcW w:w="1890" w:type="dxa"/>
          </w:tcPr>
          <w:p w14:paraId="21714266" w14:textId="77777777" w:rsidR="00437B20" w:rsidRDefault="00437B20"/>
        </w:tc>
        <w:tc>
          <w:tcPr>
            <w:tcW w:w="540" w:type="dxa"/>
          </w:tcPr>
          <w:p w14:paraId="110CF543" w14:textId="77777777" w:rsidR="00437B20" w:rsidRDefault="00437B20"/>
        </w:tc>
        <w:tc>
          <w:tcPr>
            <w:tcW w:w="1800" w:type="dxa"/>
          </w:tcPr>
          <w:p w14:paraId="3929B347" w14:textId="77777777" w:rsidR="00437B20" w:rsidRDefault="00437B20"/>
        </w:tc>
        <w:tc>
          <w:tcPr>
            <w:tcW w:w="450" w:type="dxa"/>
          </w:tcPr>
          <w:p w14:paraId="0FCF7D84" w14:textId="77777777" w:rsidR="00437B20" w:rsidRDefault="00437B20"/>
        </w:tc>
        <w:tc>
          <w:tcPr>
            <w:tcW w:w="1800" w:type="dxa"/>
          </w:tcPr>
          <w:p w14:paraId="260EF8D0" w14:textId="77777777" w:rsidR="00437B20" w:rsidRDefault="00437B20"/>
        </w:tc>
        <w:tc>
          <w:tcPr>
            <w:tcW w:w="540" w:type="dxa"/>
          </w:tcPr>
          <w:p w14:paraId="276BFE75" w14:textId="77777777" w:rsidR="00437B20" w:rsidRDefault="00437B20"/>
        </w:tc>
        <w:tc>
          <w:tcPr>
            <w:tcW w:w="1890" w:type="dxa"/>
          </w:tcPr>
          <w:p w14:paraId="750D9F80" w14:textId="77777777" w:rsidR="00437B20" w:rsidRDefault="00437B20"/>
        </w:tc>
      </w:tr>
      <w:tr w:rsidR="00437B20" w14:paraId="209DD835" w14:textId="77777777">
        <w:tblPrEx>
          <w:tblCellMar>
            <w:top w:w="0" w:type="dxa"/>
            <w:bottom w:w="0" w:type="dxa"/>
          </w:tblCellMar>
        </w:tblPrEx>
        <w:trPr>
          <w:cantSplit/>
        </w:trPr>
        <w:tc>
          <w:tcPr>
            <w:tcW w:w="4158" w:type="dxa"/>
            <w:gridSpan w:val="3"/>
          </w:tcPr>
          <w:p w14:paraId="5009E2DE" w14:textId="77777777" w:rsidR="00437B20" w:rsidRDefault="00437B20">
            <w:pPr>
              <w:numPr>
                <w:ilvl w:val="0"/>
                <w:numId w:val="22"/>
              </w:numPr>
              <w:rPr>
                <w:b/>
              </w:rPr>
            </w:pPr>
            <w:r>
              <w:rPr>
                <w:b/>
              </w:rPr>
              <w:t xml:space="preserve">Efficacy/Contractual Liability </w:t>
            </w:r>
          </w:p>
        </w:tc>
        <w:tc>
          <w:tcPr>
            <w:tcW w:w="1890" w:type="dxa"/>
            <w:tcBorders>
              <w:top w:val="single" w:sz="4" w:space="0" w:color="auto"/>
              <w:left w:val="single" w:sz="4" w:space="0" w:color="auto"/>
              <w:bottom w:val="single" w:sz="4" w:space="0" w:color="auto"/>
              <w:right w:val="single" w:sz="4" w:space="0" w:color="auto"/>
            </w:tcBorders>
          </w:tcPr>
          <w:p w14:paraId="26514D65" w14:textId="77777777" w:rsidR="00437B20" w:rsidRDefault="00437B20"/>
        </w:tc>
        <w:tc>
          <w:tcPr>
            <w:tcW w:w="540" w:type="dxa"/>
            <w:tcBorders>
              <w:left w:val="nil"/>
            </w:tcBorders>
          </w:tcPr>
          <w:p w14:paraId="1812E101" w14:textId="77777777" w:rsidR="00437B20" w:rsidRDefault="00437B20"/>
        </w:tc>
        <w:tc>
          <w:tcPr>
            <w:tcW w:w="1800" w:type="dxa"/>
            <w:tcBorders>
              <w:top w:val="single" w:sz="4" w:space="0" w:color="auto"/>
              <w:left w:val="single" w:sz="4" w:space="0" w:color="auto"/>
              <w:bottom w:val="single" w:sz="4" w:space="0" w:color="auto"/>
              <w:right w:val="single" w:sz="4" w:space="0" w:color="auto"/>
            </w:tcBorders>
          </w:tcPr>
          <w:p w14:paraId="274E9784" w14:textId="77777777" w:rsidR="00437B20" w:rsidRDefault="00437B20"/>
        </w:tc>
        <w:tc>
          <w:tcPr>
            <w:tcW w:w="450" w:type="dxa"/>
            <w:tcBorders>
              <w:left w:val="nil"/>
            </w:tcBorders>
          </w:tcPr>
          <w:p w14:paraId="0D17669E" w14:textId="77777777" w:rsidR="00437B20" w:rsidRDefault="00437B20"/>
        </w:tc>
        <w:tc>
          <w:tcPr>
            <w:tcW w:w="1800" w:type="dxa"/>
            <w:tcBorders>
              <w:top w:val="single" w:sz="4" w:space="0" w:color="auto"/>
              <w:left w:val="single" w:sz="4" w:space="0" w:color="auto"/>
              <w:bottom w:val="single" w:sz="4" w:space="0" w:color="auto"/>
              <w:right w:val="single" w:sz="4" w:space="0" w:color="auto"/>
            </w:tcBorders>
          </w:tcPr>
          <w:p w14:paraId="55C86FB3" w14:textId="77777777" w:rsidR="00437B20" w:rsidRDefault="00437B20"/>
        </w:tc>
        <w:tc>
          <w:tcPr>
            <w:tcW w:w="540" w:type="dxa"/>
            <w:tcBorders>
              <w:left w:val="nil"/>
            </w:tcBorders>
          </w:tcPr>
          <w:p w14:paraId="0571F7A1" w14:textId="77777777" w:rsidR="00437B20" w:rsidRDefault="00437B20"/>
        </w:tc>
        <w:tc>
          <w:tcPr>
            <w:tcW w:w="1890" w:type="dxa"/>
            <w:tcBorders>
              <w:top w:val="single" w:sz="4" w:space="0" w:color="auto"/>
              <w:left w:val="single" w:sz="4" w:space="0" w:color="auto"/>
              <w:bottom w:val="single" w:sz="4" w:space="0" w:color="auto"/>
              <w:right w:val="single" w:sz="4" w:space="0" w:color="auto"/>
            </w:tcBorders>
          </w:tcPr>
          <w:p w14:paraId="0035878D" w14:textId="77777777" w:rsidR="00437B20" w:rsidRDefault="00437B20"/>
        </w:tc>
      </w:tr>
    </w:tbl>
    <w:p w14:paraId="627C34A2" w14:textId="77777777" w:rsidR="00437B20" w:rsidRDefault="00437B20"/>
    <w:tbl>
      <w:tblPr>
        <w:tblW w:w="0" w:type="auto"/>
        <w:tblLayout w:type="fixed"/>
        <w:tblLook w:val="0000" w:firstRow="0" w:lastRow="0" w:firstColumn="0" w:lastColumn="0" w:noHBand="0" w:noVBand="0"/>
      </w:tblPr>
      <w:tblGrid>
        <w:gridCol w:w="7578"/>
        <w:gridCol w:w="360"/>
        <w:gridCol w:w="2250"/>
      </w:tblGrid>
      <w:tr w:rsidR="00437B20" w14:paraId="2FBF8602" w14:textId="77777777">
        <w:tblPrEx>
          <w:tblCellMar>
            <w:top w:w="0" w:type="dxa"/>
            <w:bottom w:w="0" w:type="dxa"/>
          </w:tblCellMar>
        </w:tblPrEx>
        <w:tc>
          <w:tcPr>
            <w:tcW w:w="7578" w:type="dxa"/>
          </w:tcPr>
          <w:p w14:paraId="51FC08BC" w14:textId="77777777" w:rsidR="00437B20" w:rsidRDefault="00437B20">
            <w:r>
              <w:t>I / We confirm that the details contained in the following sections are correct as at</w:t>
            </w:r>
          </w:p>
        </w:tc>
        <w:tc>
          <w:tcPr>
            <w:tcW w:w="360" w:type="dxa"/>
          </w:tcPr>
          <w:p w14:paraId="4CE804FD" w14:textId="77777777" w:rsidR="00437B20" w:rsidRDefault="00437B20"/>
        </w:tc>
        <w:tc>
          <w:tcPr>
            <w:tcW w:w="2250" w:type="dxa"/>
            <w:tcBorders>
              <w:top w:val="single" w:sz="4" w:space="0" w:color="auto"/>
              <w:left w:val="single" w:sz="4" w:space="0" w:color="auto"/>
              <w:bottom w:val="single" w:sz="4" w:space="0" w:color="auto"/>
              <w:right w:val="single" w:sz="4" w:space="0" w:color="auto"/>
            </w:tcBorders>
          </w:tcPr>
          <w:p w14:paraId="7C143EF0" w14:textId="77777777" w:rsidR="00437B20" w:rsidRDefault="00437B20">
            <w:r>
              <w:t xml:space="preserve">         /       /</w:t>
            </w:r>
          </w:p>
        </w:tc>
      </w:tr>
    </w:tbl>
    <w:p w14:paraId="6184C847" w14:textId="77777777" w:rsidR="00437B20" w:rsidRDefault="00437B20"/>
    <w:tbl>
      <w:tblPr>
        <w:tblW w:w="0" w:type="auto"/>
        <w:tblLayout w:type="fixed"/>
        <w:tblLook w:val="0000" w:firstRow="0" w:lastRow="0" w:firstColumn="0" w:lastColumn="0" w:noHBand="0" w:noVBand="0"/>
      </w:tblPr>
      <w:tblGrid>
        <w:gridCol w:w="1818"/>
        <w:gridCol w:w="540"/>
        <w:gridCol w:w="3240"/>
        <w:gridCol w:w="3510"/>
        <w:gridCol w:w="3870"/>
      </w:tblGrid>
      <w:tr w:rsidR="00437B20" w14:paraId="408B8113" w14:textId="77777777">
        <w:tblPrEx>
          <w:tblCellMar>
            <w:top w:w="0" w:type="dxa"/>
            <w:bottom w:w="0" w:type="dxa"/>
          </w:tblCellMar>
        </w:tblPrEx>
        <w:tc>
          <w:tcPr>
            <w:tcW w:w="1818" w:type="dxa"/>
          </w:tcPr>
          <w:p w14:paraId="3E04258F" w14:textId="77777777" w:rsidR="00437B20" w:rsidRDefault="00437B20">
            <w:pPr>
              <w:rPr>
                <w:b/>
              </w:rPr>
            </w:pPr>
            <w:proofErr w:type="gramStart"/>
            <w:r>
              <w:rPr>
                <w:b/>
              </w:rPr>
              <w:t>Signature :</w:t>
            </w:r>
            <w:proofErr w:type="gramEnd"/>
          </w:p>
        </w:tc>
        <w:tc>
          <w:tcPr>
            <w:tcW w:w="540" w:type="dxa"/>
          </w:tcPr>
          <w:p w14:paraId="4021A9A7" w14:textId="77777777" w:rsidR="00437B20" w:rsidRDefault="00437B20"/>
        </w:tc>
        <w:tc>
          <w:tcPr>
            <w:tcW w:w="3240" w:type="dxa"/>
            <w:tcBorders>
              <w:top w:val="single" w:sz="4" w:space="0" w:color="auto"/>
              <w:left w:val="single" w:sz="4" w:space="0" w:color="auto"/>
              <w:bottom w:val="single" w:sz="4" w:space="0" w:color="auto"/>
              <w:right w:val="single" w:sz="4" w:space="0" w:color="auto"/>
            </w:tcBorders>
          </w:tcPr>
          <w:p w14:paraId="6676492D" w14:textId="77777777" w:rsidR="00437B20" w:rsidRDefault="00437B20"/>
        </w:tc>
        <w:tc>
          <w:tcPr>
            <w:tcW w:w="3510" w:type="dxa"/>
            <w:tcBorders>
              <w:left w:val="nil"/>
            </w:tcBorders>
          </w:tcPr>
          <w:p w14:paraId="62E2378F" w14:textId="77777777" w:rsidR="00437B20" w:rsidRDefault="00437B20">
            <w:pPr>
              <w:rPr>
                <w:b/>
              </w:rPr>
            </w:pPr>
            <w:r>
              <w:rPr>
                <w:b/>
              </w:rPr>
              <w:t>Date:</w:t>
            </w:r>
          </w:p>
        </w:tc>
        <w:tc>
          <w:tcPr>
            <w:tcW w:w="3870" w:type="dxa"/>
            <w:tcBorders>
              <w:top w:val="single" w:sz="4" w:space="0" w:color="auto"/>
              <w:left w:val="single" w:sz="4" w:space="0" w:color="auto"/>
              <w:bottom w:val="single" w:sz="4" w:space="0" w:color="auto"/>
              <w:right w:val="single" w:sz="4" w:space="0" w:color="auto"/>
            </w:tcBorders>
          </w:tcPr>
          <w:p w14:paraId="1B7A5E97" w14:textId="77777777" w:rsidR="00437B20" w:rsidRDefault="00437B20"/>
        </w:tc>
      </w:tr>
      <w:tr w:rsidR="00437B20" w14:paraId="5C4B9872" w14:textId="77777777">
        <w:tblPrEx>
          <w:tblCellMar>
            <w:top w:w="0" w:type="dxa"/>
            <w:bottom w:w="0" w:type="dxa"/>
          </w:tblCellMar>
        </w:tblPrEx>
        <w:tc>
          <w:tcPr>
            <w:tcW w:w="1818" w:type="dxa"/>
          </w:tcPr>
          <w:p w14:paraId="42E394E9" w14:textId="77777777" w:rsidR="00437B20" w:rsidRDefault="00437B20">
            <w:pPr>
              <w:rPr>
                <w:b/>
              </w:rPr>
            </w:pPr>
          </w:p>
        </w:tc>
        <w:tc>
          <w:tcPr>
            <w:tcW w:w="540" w:type="dxa"/>
          </w:tcPr>
          <w:p w14:paraId="2FD494C6" w14:textId="77777777" w:rsidR="00437B20" w:rsidRDefault="00437B20"/>
        </w:tc>
        <w:tc>
          <w:tcPr>
            <w:tcW w:w="3240" w:type="dxa"/>
          </w:tcPr>
          <w:p w14:paraId="095C3983" w14:textId="77777777" w:rsidR="00437B20" w:rsidRDefault="00437B20"/>
        </w:tc>
        <w:tc>
          <w:tcPr>
            <w:tcW w:w="3510" w:type="dxa"/>
          </w:tcPr>
          <w:p w14:paraId="3217184E" w14:textId="77777777" w:rsidR="00437B20" w:rsidRDefault="00437B20"/>
        </w:tc>
        <w:tc>
          <w:tcPr>
            <w:tcW w:w="3870" w:type="dxa"/>
          </w:tcPr>
          <w:p w14:paraId="3B0C2747" w14:textId="77777777" w:rsidR="00437B20" w:rsidRDefault="00437B20"/>
        </w:tc>
      </w:tr>
      <w:tr w:rsidR="00437B20" w14:paraId="02E1FEB5" w14:textId="77777777">
        <w:tblPrEx>
          <w:tblCellMar>
            <w:top w:w="0" w:type="dxa"/>
            <w:bottom w:w="0" w:type="dxa"/>
          </w:tblCellMar>
        </w:tblPrEx>
        <w:tc>
          <w:tcPr>
            <w:tcW w:w="1818" w:type="dxa"/>
          </w:tcPr>
          <w:p w14:paraId="5B243C75" w14:textId="77777777" w:rsidR="00437B20" w:rsidRDefault="00437B20">
            <w:pPr>
              <w:rPr>
                <w:b/>
              </w:rPr>
            </w:pPr>
            <w:r>
              <w:rPr>
                <w:b/>
              </w:rPr>
              <w:t xml:space="preserve">Printed </w:t>
            </w:r>
            <w:proofErr w:type="gramStart"/>
            <w:r>
              <w:rPr>
                <w:b/>
              </w:rPr>
              <w:t>Name :</w:t>
            </w:r>
            <w:proofErr w:type="gramEnd"/>
          </w:p>
        </w:tc>
        <w:tc>
          <w:tcPr>
            <w:tcW w:w="540" w:type="dxa"/>
          </w:tcPr>
          <w:p w14:paraId="183035B0" w14:textId="77777777" w:rsidR="00437B20" w:rsidRDefault="00437B20"/>
        </w:tc>
        <w:tc>
          <w:tcPr>
            <w:tcW w:w="3240" w:type="dxa"/>
            <w:tcBorders>
              <w:top w:val="single" w:sz="4" w:space="0" w:color="auto"/>
              <w:left w:val="single" w:sz="4" w:space="0" w:color="auto"/>
              <w:bottom w:val="single" w:sz="4" w:space="0" w:color="auto"/>
              <w:right w:val="single" w:sz="4" w:space="0" w:color="auto"/>
            </w:tcBorders>
          </w:tcPr>
          <w:p w14:paraId="0C886AF8" w14:textId="77777777" w:rsidR="00437B20" w:rsidRDefault="00437B20"/>
        </w:tc>
        <w:tc>
          <w:tcPr>
            <w:tcW w:w="3510" w:type="dxa"/>
            <w:tcBorders>
              <w:left w:val="nil"/>
            </w:tcBorders>
          </w:tcPr>
          <w:p w14:paraId="687C7140" w14:textId="77777777" w:rsidR="00437B20" w:rsidRDefault="00437B20">
            <w:pPr>
              <w:rPr>
                <w:b/>
              </w:rPr>
            </w:pPr>
            <w:r>
              <w:rPr>
                <w:b/>
              </w:rPr>
              <w:t>Broker/Insurance Company:</w:t>
            </w:r>
          </w:p>
        </w:tc>
        <w:tc>
          <w:tcPr>
            <w:tcW w:w="3870" w:type="dxa"/>
            <w:tcBorders>
              <w:top w:val="single" w:sz="4" w:space="0" w:color="auto"/>
              <w:left w:val="single" w:sz="4" w:space="0" w:color="auto"/>
              <w:bottom w:val="single" w:sz="4" w:space="0" w:color="auto"/>
              <w:right w:val="single" w:sz="4" w:space="0" w:color="auto"/>
            </w:tcBorders>
          </w:tcPr>
          <w:p w14:paraId="09119732" w14:textId="77777777" w:rsidR="00437B20" w:rsidRDefault="00437B20"/>
        </w:tc>
      </w:tr>
    </w:tbl>
    <w:p w14:paraId="32F5194E" w14:textId="77777777" w:rsidR="009C40F2" w:rsidRDefault="009C40F2" w:rsidP="00CD0FC7">
      <w:pPr>
        <w:jc w:val="left"/>
        <w:rPr>
          <w:i/>
        </w:rPr>
      </w:pPr>
    </w:p>
    <w:p w14:paraId="7FD89DFA" w14:textId="77777777" w:rsidR="00437B20" w:rsidRPr="00CD0FC7" w:rsidRDefault="00437B20" w:rsidP="00CD0FC7">
      <w:pPr>
        <w:jc w:val="left"/>
        <w:rPr>
          <w:i/>
        </w:rPr>
        <w:sectPr w:rsidR="00437B20" w:rsidRPr="00CD0FC7">
          <w:pgSz w:w="16834" w:h="11909" w:orient="landscape" w:code="9"/>
          <w:pgMar w:top="1418" w:right="1418" w:bottom="1418" w:left="1418" w:header="709" w:footer="709" w:gutter="0"/>
          <w:paperSrc w:first="15" w:other="15"/>
          <w:cols w:space="720"/>
        </w:sectPr>
      </w:pPr>
    </w:p>
    <w:p w14:paraId="34316C18" w14:textId="77777777" w:rsidR="00437B20" w:rsidRDefault="00437B20">
      <w:bookmarkStart w:id="50" w:name="_Toc17704835"/>
      <w:bookmarkStart w:id="51" w:name="_Toc45437704"/>
      <w:bookmarkStart w:id="52" w:name="_Toc182893005"/>
      <w:bookmarkStart w:id="53" w:name="_Toc189906912"/>
    </w:p>
    <w:p w14:paraId="670C9A53" w14:textId="77777777" w:rsidR="00437B20" w:rsidRDefault="00437B20">
      <w:pPr>
        <w:pStyle w:val="SCHEDULEHEADING-LEVEL10"/>
      </w:pPr>
      <w:bookmarkStart w:id="54" w:name="_Toc182893001"/>
      <w:bookmarkStart w:id="55" w:name="_Toc189906916"/>
      <w:bookmarkStart w:id="56" w:name="_Toc246401035"/>
      <w:r>
        <w:t xml:space="preserve">Schedule </w:t>
      </w:r>
      <w:bookmarkEnd w:id="54"/>
      <w:bookmarkEnd w:id="55"/>
      <w:r>
        <w:t>3</w:t>
      </w:r>
      <w:bookmarkEnd w:id="56"/>
    </w:p>
    <w:p w14:paraId="69895889" w14:textId="77777777" w:rsidR="00437B20" w:rsidRDefault="00437B20">
      <w:pPr>
        <w:pStyle w:val="ScheduleHeading-Level2"/>
      </w:pPr>
      <w:bookmarkStart w:id="57" w:name="_Toc182893002"/>
      <w:bookmarkStart w:id="58" w:name="_Toc189906917"/>
      <w:bookmarkStart w:id="59" w:name="_Toc191868614"/>
      <w:bookmarkStart w:id="60" w:name="_Toc246401036"/>
      <w:r>
        <w:t>Declaration of Conflicts</w:t>
      </w:r>
      <w:bookmarkEnd w:id="57"/>
      <w:bookmarkEnd w:id="58"/>
      <w:bookmarkEnd w:id="59"/>
      <w:bookmarkEnd w:id="60"/>
    </w:p>
    <w:p w14:paraId="55167FAC" w14:textId="77777777" w:rsidR="00437B20" w:rsidRDefault="00437B20">
      <w:pPr>
        <w:pStyle w:val="BodyText"/>
      </w:pPr>
      <w:r>
        <w:rPr>
          <w:b/>
          <w:bCs/>
        </w:rPr>
        <w:t>Contract Title:</w:t>
      </w:r>
      <w:r>
        <w:t xml:space="preserve"> </w:t>
      </w:r>
      <w:r>
        <w:tab/>
      </w:r>
      <w:r>
        <w:tab/>
      </w:r>
      <w:r w:rsidR="005D51B8">
        <w:t xml:space="preserve">Single Provider Framework Agreement </w:t>
      </w:r>
      <w:r>
        <w:t>for Services</w:t>
      </w:r>
    </w:p>
    <w:p w14:paraId="5B2CC5A5" w14:textId="77777777" w:rsidR="00437B20" w:rsidRDefault="00437B20">
      <w:pPr>
        <w:pStyle w:val="BodyText"/>
        <w:rPr>
          <w:b/>
          <w:bCs/>
        </w:rPr>
      </w:pPr>
      <w:r>
        <w:rPr>
          <w:b/>
          <w:bCs/>
        </w:rPr>
        <w:t>Conflict of Interest Declaration</w:t>
      </w:r>
    </w:p>
    <w:p w14:paraId="5FA734D0" w14:textId="77777777" w:rsidR="00437B20" w:rsidRDefault="003D013B">
      <w:pPr>
        <w:pStyle w:val="BodyText"/>
      </w:pPr>
      <w:r>
        <w:t>*</w:t>
      </w:r>
      <w:r w:rsidR="00437B20">
        <w:t>I ______________________________________________ (insert full name)</w:t>
      </w:r>
    </w:p>
    <w:p w14:paraId="2CA202A7" w14:textId="77777777" w:rsidR="00437B20" w:rsidRDefault="00437B20">
      <w:pPr>
        <w:pStyle w:val="BodyText"/>
      </w:pPr>
      <w:r>
        <w:t>Of ____________________________________________ (insert company name) (the “Company”)</w:t>
      </w:r>
    </w:p>
    <w:p w14:paraId="5E4C9A81" w14:textId="77777777" w:rsidR="00437B20" w:rsidRDefault="00437B20">
      <w:pPr>
        <w:pStyle w:val="BodyText"/>
      </w:pPr>
      <w:r>
        <w:t>Of ____________________________________________________ (insert Company address)</w:t>
      </w:r>
    </w:p>
    <w:p w14:paraId="3BD03EE6" w14:textId="77777777" w:rsidR="00437B20" w:rsidRDefault="00437B20">
      <w:pPr>
        <w:pStyle w:val="BodyText"/>
      </w:pPr>
    </w:p>
    <w:p w14:paraId="3F09D6F2" w14:textId="77777777" w:rsidR="00437B20" w:rsidRDefault="00437B20">
      <w:pPr>
        <w:pStyle w:val="BodyText"/>
      </w:pPr>
      <w:r>
        <w:t>declare, as follows:</w:t>
      </w:r>
    </w:p>
    <w:p w14:paraId="7787D023" w14:textId="77777777" w:rsidR="00437B20" w:rsidRDefault="00437B20">
      <w:pPr>
        <w:pStyle w:val="Level2"/>
        <w:numPr>
          <w:ilvl w:val="0"/>
          <w:numId w:val="0"/>
        </w:numPr>
        <w:ind w:left="705" w:hanging="705"/>
      </w:pPr>
      <w:r>
        <w:t>(a)</w:t>
      </w:r>
      <w:r>
        <w:tab/>
        <w:t>I am not aware of any conflict of interest or potential conflict of interest in bidding for or performing the Contract; and</w:t>
      </w:r>
    </w:p>
    <w:p w14:paraId="3048C0D5" w14:textId="77777777" w:rsidR="00437B20" w:rsidRDefault="00437B20">
      <w:pPr>
        <w:pStyle w:val="Body2"/>
        <w:ind w:left="705" w:hanging="705"/>
      </w:pPr>
      <w:r>
        <w:t>(b)</w:t>
      </w:r>
      <w:r>
        <w:tab/>
        <w:t>Neither I nor any employee, advisor, servant, agent, consultant, shareholders or relatives (which term, for the purposes of this declaration, shall have the meaning as set out in Condition 4.12</w:t>
      </w:r>
      <w:r w:rsidR="00902FB9">
        <w:t xml:space="preserve"> of these Conditions of Tendering</w:t>
      </w:r>
      <w:r>
        <w:t xml:space="preserve">)  of the Company, have any relationship with employees, advisors, servants, agents, consultants or shareholders of </w:t>
      </w:r>
      <w:r w:rsidR="00993F8A">
        <w:t>Bus Átha Cliath</w:t>
      </w:r>
      <w:r w:rsidR="004C50F3">
        <w:t>-</w:t>
      </w:r>
      <w:r w:rsidR="00993F8A">
        <w:t>Dublin Bus</w:t>
      </w:r>
      <w:r>
        <w:t xml:space="preserve"> or </w:t>
      </w:r>
      <w:r w:rsidR="00BD15A7">
        <w:t xml:space="preserve">Córas </w:t>
      </w:r>
      <w:r>
        <w:t xml:space="preserve">Iompair Éireann (including any subsidiary companies of </w:t>
      </w:r>
      <w:r w:rsidR="00BD15A7">
        <w:t xml:space="preserve">Córas </w:t>
      </w:r>
      <w:r>
        <w:t xml:space="preserve">Iompair Éireann) (“CIE”), or the relatives of </w:t>
      </w:r>
      <w:r w:rsidR="00993F8A">
        <w:t>Bus Átha Cliath</w:t>
      </w:r>
      <w:r w:rsidR="004C50F3">
        <w:t>-</w:t>
      </w:r>
      <w:r w:rsidR="00993F8A">
        <w:t>Dublin Bus</w:t>
      </w:r>
      <w:r>
        <w:t xml:space="preserve"> or CIE personnel, that do or could potentially result in a conflict of interest in bidding for or performing the Contract except as set out below.</w:t>
      </w:r>
    </w:p>
    <w:p w14:paraId="721A776E" w14:textId="77777777" w:rsidR="00437B20" w:rsidRDefault="00437B20">
      <w:pPr>
        <w:pStyle w:val="NA-LEVEL1"/>
      </w:pPr>
      <w:r>
        <w:t>___________________________________________________________________</w:t>
      </w:r>
    </w:p>
    <w:p w14:paraId="7C649ECF" w14:textId="77777777" w:rsidR="00437B20" w:rsidRDefault="00437B20">
      <w:pPr>
        <w:pStyle w:val="NA-LEVEL1"/>
      </w:pPr>
      <w:r>
        <w:t>___________________________________________________________________</w:t>
      </w:r>
    </w:p>
    <w:p w14:paraId="3B2D621C" w14:textId="77777777" w:rsidR="00437B20" w:rsidRDefault="00437B20">
      <w:pPr>
        <w:pStyle w:val="NA-LEVEL1"/>
      </w:pPr>
      <w:r>
        <w:t>____________________________________________________________________</w:t>
      </w:r>
    </w:p>
    <w:p w14:paraId="5719B033" w14:textId="77777777" w:rsidR="00437B20" w:rsidRDefault="00437B20">
      <w:pPr>
        <w:pStyle w:val="NA-LEVEL1"/>
      </w:pPr>
      <w:r>
        <w:t>____________________________________________________________________</w:t>
      </w:r>
    </w:p>
    <w:p w14:paraId="0F89812D" w14:textId="77777777" w:rsidR="00437B20" w:rsidRDefault="00437B20">
      <w:pPr>
        <w:pStyle w:val="NA-LEVEL1"/>
      </w:pPr>
      <w:r>
        <w:t>____________________________________________________________________</w:t>
      </w:r>
    </w:p>
    <w:p w14:paraId="292D5D5C" w14:textId="77777777" w:rsidR="00437B20" w:rsidRDefault="00437B20">
      <w:r>
        <w:rPr>
          <w:color w:val="000000"/>
        </w:rPr>
        <w:t>I undertake to immediately make a further declaration detailing any conflict or potential conflict which may arise during the performance of the Contract and to immediately take all necessary steps to resolve it.</w:t>
      </w:r>
    </w:p>
    <w:p w14:paraId="4C636D3C" w14:textId="77777777" w:rsidR="00437B20" w:rsidRDefault="00437B20"/>
    <w:p w14:paraId="1D627655" w14:textId="77777777" w:rsidR="00437B20" w:rsidRDefault="00437B20">
      <w:r>
        <w:t>Signed by</w:t>
      </w:r>
      <w:r w:rsidR="003D013B">
        <w:t>*</w:t>
      </w:r>
      <w:r>
        <w:t>: [●]</w:t>
      </w:r>
      <w:r>
        <w:tab/>
      </w:r>
      <w:r>
        <w:tab/>
      </w:r>
      <w:r>
        <w:tab/>
      </w:r>
      <w:r>
        <w:tab/>
        <w:t>__________________________________</w:t>
      </w:r>
    </w:p>
    <w:p w14:paraId="6562650E" w14:textId="77777777" w:rsidR="00437B20" w:rsidRDefault="00437B20">
      <w:r>
        <w:t>For and on behalf of: [</w:t>
      </w:r>
      <w:proofErr w:type="gramStart"/>
      <w:r>
        <w:t xml:space="preserve">●]   </w:t>
      </w:r>
      <w:proofErr w:type="gramEnd"/>
      <w:r>
        <w:t xml:space="preserve">       </w:t>
      </w:r>
      <w:r>
        <w:tab/>
      </w:r>
      <w:r>
        <w:tab/>
        <w:t>__________________________________</w:t>
      </w:r>
    </w:p>
    <w:p w14:paraId="0ACBC38C" w14:textId="77777777" w:rsidR="00437B20" w:rsidRDefault="00437B20">
      <w:r>
        <w:t>Name in Block Capitals:</w:t>
      </w:r>
      <w:r>
        <w:tab/>
      </w:r>
      <w:r>
        <w:tab/>
      </w:r>
      <w:r>
        <w:tab/>
        <w:t>__________________________________</w:t>
      </w:r>
    </w:p>
    <w:p w14:paraId="46199632" w14:textId="77777777" w:rsidR="00437B20" w:rsidRDefault="00437B20">
      <w:r>
        <w:t xml:space="preserve">Dated: </w:t>
      </w:r>
      <w:r>
        <w:tab/>
      </w:r>
      <w:r>
        <w:tab/>
      </w:r>
      <w:r>
        <w:tab/>
      </w:r>
      <w:r>
        <w:tab/>
      </w:r>
      <w:r>
        <w:tab/>
        <w:t>__________________________________</w:t>
      </w:r>
    </w:p>
    <w:p w14:paraId="5EA3C8D0" w14:textId="77777777" w:rsidR="00437B20" w:rsidRDefault="00437B20"/>
    <w:p w14:paraId="4C5BCCCC" w14:textId="77777777" w:rsidR="00437B20" w:rsidRDefault="003D013B">
      <w:r>
        <w:t>*</w:t>
      </w:r>
      <w:r w:rsidR="00437B20">
        <w:t>This declaration must be signed by a</w:t>
      </w:r>
      <w:r w:rsidR="00CD0FC7">
        <w:t xml:space="preserve"> duly authorised </w:t>
      </w:r>
      <w:r w:rsidR="009C40F2">
        <w:t>person</w:t>
      </w:r>
      <w:r w:rsidR="00CD0FC7">
        <w:t xml:space="preserve"> </w:t>
      </w:r>
      <w:r w:rsidR="00DB32E5">
        <w:t>in</w:t>
      </w:r>
      <w:r w:rsidR="00CD0FC7">
        <w:t xml:space="preserve"> the </w:t>
      </w:r>
      <w:r w:rsidR="00DB32E5">
        <w:t>t</w:t>
      </w:r>
      <w:r w:rsidR="00CD0FC7">
        <w:t>enderer’s organisation</w:t>
      </w:r>
      <w:r w:rsidR="009C40F2">
        <w:t>.</w:t>
      </w:r>
      <w:r w:rsidR="00CD0FC7">
        <w:t xml:space="preserve"> </w:t>
      </w:r>
      <w:r w:rsidR="009C40F2">
        <w:t>I</w:t>
      </w:r>
      <w:r w:rsidR="00CD0FC7">
        <w:t>n the case of a company</w:t>
      </w:r>
      <w:r w:rsidR="009C40F2">
        <w:t>,</w:t>
      </w:r>
      <w:r w:rsidR="00CD0FC7">
        <w:t xml:space="preserve"> a d</w:t>
      </w:r>
      <w:r w:rsidR="00437B20">
        <w:t xml:space="preserve">irector of the </w:t>
      </w:r>
      <w:r w:rsidR="00892028">
        <w:t>c</w:t>
      </w:r>
      <w:r w:rsidR="00437B20">
        <w:t xml:space="preserve">ompany or the </w:t>
      </w:r>
      <w:r w:rsidR="00892028">
        <w:t>c</w:t>
      </w:r>
      <w:r w:rsidR="00437B20">
        <w:t xml:space="preserve">ompany </w:t>
      </w:r>
      <w:r w:rsidR="00892028">
        <w:t>s</w:t>
      </w:r>
      <w:r w:rsidR="00437B20">
        <w:t>ecretary</w:t>
      </w:r>
      <w:r w:rsidR="009C40F2">
        <w:t xml:space="preserve"> must sign th</w:t>
      </w:r>
      <w:r w:rsidR="00DB32E5">
        <w:t>is</w:t>
      </w:r>
      <w:r w:rsidR="009C40F2">
        <w:t xml:space="preserve"> declaration</w:t>
      </w:r>
      <w:r w:rsidR="00437B20">
        <w:t>.</w:t>
      </w:r>
    </w:p>
    <w:p w14:paraId="78CC83E6" w14:textId="77777777" w:rsidR="003A41AD" w:rsidRDefault="003A41AD">
      <w:pPr>
        <w:sectPr w:rsidR="003A41AD" w:rsidSect="00FA75ED">
          <w:headerReference w:type="even" r:id="rId19"/>
          <w:headerReference w:type="default" r:id="rId20"/>
          <w:footerReference w:type="even" r:id="rId21"/>
          <w:footerReference w:type="default" r:id="rId22"/>
          <w:headerReference w:type="first" r:id="rId23"/>
          <w:footerReference w:type="first" r:id="rId24"/>
          <w:pgSz w:w="11907" w:h="16840" w:code="9"/>
          <w:pgMar w:top="1417" w:right="1417" w:bottom="1417" w:left="1417" w:header="709" w:footer="709" w:gutter="0"/>
          <w:cols w:space="708"/>
          <w:titlePg/>
          <w:docGrid w:linePitch="360"/>
        </w:sectPr>
      </w:pPr>
    </w:p>
    <w:p w14:paraId="58ED0DEE" w14:textId="77777777" w:rsidR="00463CE3" w:rsidRDefault="00437B20">
      <w:pPr>
        <w:sectPr w:rsidR="00463CE3" w:rsidSect="003A41AD">
          <w:type w:val="continuous"/>
          <w:pgSz w:w="11907" w:h="16840" w:code="9"/>
          <w:pgMar w:top="1417" w:right="1417" w:bottom="1417" w:left="1417" w:header="709" w:footer="709" w:gutter="0"/>
          <w:cols w:space="708"/>
          <w:titlePg/>
          <w:docGrid w:linePitch="360"/>
        </w:sectPr>
      </w:pPr>
      <w:r>
        <w:br w:type="page"/>
      </w:r>
    </w:p>
    <w:p w14:paraId="193C5B93" w14:textId="77777777" w:rsidR="00437B20" w:rsidRDefault="00437B20"/>
    <w:p w14:paraId="3B91D066" w14:textId="77777777" w:rsidR="00437B20" w:rsidRDefault="00437B20">
      <w:pPr>
        <w:pStyle w:val="SCHEDULEHEADING-LEVEL10"/>
      </w:pPr>
      <w:bookmarkStart w:id="61" w:name="_Toc246401037"/>
      <w:r>
        <w:t xml:space="preserve">Schedule </w:t>
      </w:r>
      <w:bookmarkEnd w:id="52"/>
      <w:bookmarkEnd w:id="53"/>
      <w:r>
        <w:t>4</w:t>
      </w:r>
      <w:bookmarkEnd w:id="61"/>
    </w:p>
    <w:p w14:paraId="63F4A328" w14:textId="77777777" w:rsidR="00437B20" w:rsidRDefault="00437B20">
      <w:pPr>
        <w:pStyle w:val="ScheduleHeading-Level2"/>
      </w:pPr>
      <w:bookmarkStart w:id="62" w:name="_Toc191279040"/>
      <w:bookmarkStart w:id="63" w:name="_Toc191279158"/>
      <w:bookmarkStart w:id="64" w:name="_Toc246401038"/>
      <w:r>
        <w:t>Return of Tenders/Information and Queries</w:t>
      </w:r>
      <w:bookmarkEnd w:id="62"/>
      <w:bookmarkEnd w:id="63"/>
      <w:bookmarkEnd w:id="64"/>
    </w:p>
    <w:tbl>
      <w:tblPr>
        <w:tblW w:w="4942"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63"/>
        <w:gridCol w:w="4895"/>
      </w:tblGrid>
      <w:tr w:rsidR="00437B20" w14:paraId="29151B9F" w14:textId="77777777" w:rsidTr="00437B20">
        <w:tblPrEx>
          <w:tblCellMar>
            <w:top w:w="0" w:type="dxa"/>
            <w:bottom w:w="0" w:type="dxa"/>
          </w:tblCellMar>
        </w:tblPrEx>
        <w:tc>
          <w:tcPr>
            <w:tcW w:w="2268" w:type="pct"/>
          </w:tcPr>
          <w:p w14:paraId="3B242806" w14:textId="77777777" w:rsidR="00437B20" w:rsidRDefault="00437B20" w:rsidP="00437B20">
            <w:pPr>
              <w:pStyle w:val="Body1"/>
              <w:jc w:val="left"/>
              <w:rPr>
                <w:b/>
                <w:bCs/>
              </w:rPr>
            </w:pPr>
            <w:r>
              <w:rPr>
                <w:b/>
                <w:bCs/>
              </w:rPr>
              <w:t xml:space="preserve">In accordance with Condition 1.1, the </w:t>
            </w:r>
            <w:r w:rsidR="00BF60D4">
              <w:rPr>
                <w:b/>
                <w:bCs/>
              </w:rPr>
              <w:t>Contract Notice</w:t>
            </w:r>
            <w:r>
              <w:rPr>
                <w:b/>
                <w:bCs/>
              </w:rPr>
              <w:t xml:space="preserve"> placed </w:t>
            </w:r>
            <w:r w:rsidR="009C40F2">
              <w:rPr>
                <w:b/>
                <w:bCs/>
              </w:rPr>
              <w:t xml:space="preserve">on the </w:t>
            </w:r>
            <w:r w:rsidR="009C40F2" w:rsidRPr="009C40F2">
              <w:rPr>
                <w:b/>
                <w:bCs/>
                <w:i/>
              </w:rPr>
              <w:t>e</w:t>
            </w:r>
            <w:r w:rsidR="00892028" w:rsidRPr="009C40F2">
              <w:rPr>
                <w:b/>
                <w:bCs/>
                <w:i/>
              </w:rPr>
              <w:t>tenders</w:t>
            </w:r>
            <w:r w:rsidR="009C40F2">
              <w:rPr>
                <w:b/>
                <w:bCs/>
              </w:rPr>
              <w:t xml:space="preserve"> website</w:t>
            </w:r>
            <w:r w:rsidR="00892028">
              <w:rPr>
                <w:b/>
                <w:bCs/>
              </w:rPr>
              <w:t xml:space="preserve"> and/or </w:t>
            </w:r>
            <w:r w:rsidR="009C40F2">
              <w:rPr>
                <w:b/>
                <w:bCs/>
              </w:rPr>
              <w:t xml:space="preserve">in </w:t>
            </w:r>
            <w:r>
              <w:rPr>
                <w:b/>
                <w:bCs/>
              </w:rPr>
              <w:t>the Official Journal of the European Communities is referenced as follows:</w:t>
            </w:r>
          </w:p>
          <w:p w14:paraId="752036A2" w14:textId="77777777" w:rsidR="00437B20" w:rsidRDefault="00437B20" w:rsidP="00437B20">
            <w:pPr>
              <w:pStyle w:val="Body1"/>
              <w:jc w:val="left"/>
              <w:rPr>
                <w:b/>
                <w:bCs/>
              </w:rPr>
            </w:pPr>
            <w:r>
              <w:rPr>
                <w:b/>
                <w:bCs/>
              </w:rPr>
              <w:t>Publication Date:</w:t>
            </w:r>
          </w:p>
          <w:p w14:paraId="6FDCD77D" w14:textId="77777777" w:rsidR="00437B20" w:rsidRDefault="00437B20" w:rsidP="00437B20">
            <w:pPr>
              <w:pStyle w:val="Body1"/>
              <w:jc w:val="left"/>
              <w:rPr>
                <w:b/>
                <w:bCs/>
              </w:rPr>
            </w:pPr>
            <w:r>
              <w:rPr>
                <w:b/>
                <w:bCs/>
              </w:rPr>
              <w:t xml:space="preserve">Reference Number: </w:t>
            </w:r>
          </w:p>
        </w:tc>
        <w:tc>
          <w:tcPr>
            <w:tcW w:w="2732" w:type="pct"/>
          </w:tcPr>
          <w:p w14:paraId="0643D352" w14:textId="77777777" w:rsidR="00437B20" w:rsidRDefault="00437B20" w:rsidP="00437B20">
            <w:pPr>
              <w:pStyle w:val="Body1"/>
              <w:jc w:val="left"/>
              <w:rPr>
                <w:b/>
                <w:bCs/>
              </w:rPr>
            </w:pPr>
          </w:p>
          <w:p w14:paraId="730E9C78" w14:textId="77777777" w:rsidR="00437B20" w:rsidRDefault="00437B20" w:rsidP="00437B20">
            <w:pPr>
              <w:pStyle w:val="Body1"/>
              <w:jc w:val="left"/>
              <w:rPr>
                <w:b/>
                <w:bCs/>
              </w:rPr>
            </w:pPr>
          </w:p>
          <w:p w14:paraId="1295A3D4" w14:textId="77777777" w:rsidR="00A6569C" w:rsidRDefault="00A6569C" w:rsidP="00437B20">
            <w:pPr>
              <w:pStyle w:val="Body1"/>
              <w:jc w:val="left"/>
              <w:rPr>
                <w:b/>
                <w:bCs/>
              </w:rPr>
            </w:pPr>
          </w:p>
          <w:p w14:paraId="11BAB5CA" w14:textId="77777777" w:rsidR="00437B20" w:rsidRDefault="00D00ED9" w:rsidP="00A6569C">
            <w:pPr>
              <w:pStyle w:val="Body1"/>
              <w:ind w:left="0"/>
              <w:jc w:val="left"/>
              <w:rPr>
                <w:b/>
                <w:bCs/>
              </w:rPr>
            </w:pPr>
            <w:r>
              <w:rPr>
                <w:b/>
                <w:bCs/>
              </w:rPr>
              <w:t>10</w:t>
            </w:r>
            <w:r w:rsidRPr="00D00ED9">
              <w:rPr>
                <w:b/>
                <w:bCs/>
                <w:vertAlign w:val="superscript"/>
              </w:rPr>
              <w:t>th</w:t>
            </w:r>
            <w:r>
              <w:rPr>
                <w:b/>
                <w:bCs/>
              </w:rPr>
              <w:t xml:space="preserve"> October</w:t>
            </w:r>
            <w:r w:rsidR="00BA0296">
              <w:rPr>
                <w:b/>
                <w:bCs/>
              </w:rPr>
              <w:t xml:space="preserve"> 2025</w:t>
            </w:r>
          </w:p>
          <w:p w14:paraId="42DCBB95" w14:textId="77777777" w:rsidR="00437B20" w:rsidRDefault="007934CB" w:rsidP="00437B20">
            <w:pPr>
              <w:pStyle w:val="Body1"/>
              <w:jc w:val="left"/>
              <w:rPr>
                <w:b/>
                <w:bCs/>
              </w:rPr>
            </w:pPr>
            <w:r>
              <w:rPr>
                <w:b/>
                <w:bCs/>
              </w:rPr>
              <w:t xml:space="preserve">RFT </w:t>
            </w:r>
            <w:r w:rsidR="00D00ED9">
              <w:rPr>
                <w:b/>
                <w:bCs/>
              </w:rPr>
              <w:t>13</w:t>
            </w:r>
            <w:r w:rsidR="00BA0296">
              <w:rPr>
                <w:b/>
                <w:bCs/>
              </w:rPr>
              <w:t>.2025</w:t>
            </w:r>
          </w:p>
        </w:tc>
      </w:tr>
    </w:tbl>
    <w:p w14:paraId="29D16A18" w14:textId="77777777" w:rsidR="00437B20" w:rsidRPr="00437B20" w:rsidRDefault="00437B20" w:rsidP="00437B20">
      <w:pPr>
        <w:pStyle w:val="BodyText"/>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69"/>
        <w:gridCol w:w="4894"/>
      </w:tblGrid>
      <w:tr w:rsidR="00437B20" w14:paraId="5BCED9AF" w14:textId="77777777">
        <w:tblPrEx>
          <w:tblCellMar>
            <w:top w:w="0" w:type="dxa"/>
            <w:bottom w:w="0" w:type="dxa"/>
          </w:tblCellMar>
        </w:tblPrEx>
        <w:tc>
          <w:tcPr>
            <w:tcW w:w="2300" w:type="pct"/>
          </w:tcPr>
          <w:p w14:paraId="61DFF18F" w14:textId="77777777" w:rsidR="00437B20" w:rsidRDefault="00437B20" w:rsidP="00E6355A">
            <w:pPr>
              <w:pStyle w:val="Body1"/>
              <w:jc w:val="left"/>
              <w:rPr>
                <w:b/>
                <w:bCs/>
              </w:rPr>
            </w:pPr>
            <w:r>
              <w:rPr>
                <w:b/>
                <w:bCs/>
              </w:rPr>
              <w:t xml:space="preserve">In accordance with Condition 5.1 </w:t>
            </w:r>
            <w:r w:rsidR="00F524D7">
              <w:rPr>
                <w:b/>
                <w:bCs/>
              </w:rPr>
              <w:t>the Closing Date shall be</w:t>
            </w:r>
            <w:r w:rsidR="004C451D">
              <w:rPr>
                <w:b/>
                <w:bCs/>
              </w:rPr>
              <w:t>:</w:t>
            </w:r>
            <w:r>
              <w:rPr>
                <w:b/>
                <w:bCs/>
              </w:rPr>
              <w:t xml:space="preserve"> </w:t>
            </w:r>
          </w:p>
        </w:tc>
        <w:tc>
          <w:tcPr>
            <w:tcW w:w="2700" w:type="pct"/>
          </w:tcPr>
          <w:p w14:paraId="6742E8CB" w14:textId="77777777" w:rsidR="00437B20" w:rsidRDefault="007934CB">
            <w:pPr>
              <w:pStyle w:val="Body1"/>
              <w:jc w:val="left"/>
              <w:rPr>
                <w:b/>
                <w:bCs/>
              </w:rPr>
            </w:pPr>
            <w:r>
              <w:rPr>
                <w:b/>
                <w:bCs/>
              </w:rPr>
              <w:t xml:space="preserve">12.00 hours on </w:t>
            </w:r>
            <w:r w:rsidR="00D00ED9">
              <w:rPr>
                <w:b/>
                <w:bCs/>
              </w:rPr>
              <w:t>10</w:t>
            </w:r>
            <w:r w:rsidR="00D00ED9" w:rsidRPr="00D00ED9">
              <w:rPr>
                <w:b/>
                <w:bCs/>
                <w:vertAlign w:val="superscript"/>
              </w:rPr>
              <w:t>th</w:t>
            </w:r>
            <w:r w:rsidR="00D00ED9">
              <w:rPr>
                <w:b/>
                <w:bCs/>
              </w:rPr>
              <w:t xml:space="preserve"> November</w:t>
            </w:r>
            <w:r w:rsidR="0077019C">
              <w:rPr>
                <w:b/>
                <w:bCs/>
              </w:rPr>
              <w:t xml:space="preserve"> 2025</w:t>
            </w:r>
          </w:p>
          <w:p w14:paraId="0CE99887" w14:textId="77777777" w:rsidR="00437B20" w:rsidRDefault="00437B20">
            <w:pPr>
              <w:pStyle w:val="Body1"/>
              <w:jc w:val="left"/>
              <w:rPr>
                <w:b/>
                <w:bCs/>
              </w:rPr>
            </w:pPr>
          </w:p>
          <w:p w14:paraId="788D3248" w14:textId="77777777" w:rsidR="00437B20" w:rsidRDefault="00437B20">
            <w:pPr>
              <w:pStyle w:val="Body1"/>
              <w:jc w:val="left"/>
              <w:rPr>
                <w:b/>
                <w:bCs/>
              </w:rPr>
            </w:pPr>
          </w:p>
        </w:tc>
      </w:tr>
      <w:tr w:rsidR="00437B20" w14:paraId="601AC31A" w14:textId="77777777">
        <w:tblPrEx>
          <w:tblCellMar>
            <w:top w:w="0" w:type="dxa"/>
            <w:bottom w:w="0" w:type="dxa"/>
          </w:tblCellMar>
        </w:tblPrEx>
        <w:tc>
          <w:tcPr>
            <w:tcW w:w="2300" w:type="pct"/>
          </w:tcPr>
          <w:p w14:paraId="2981ED36" w14:textId="77777777" w:rsidR="00437B20" w:rsidRDefault="00437B20" w:rsidP="00873D0D">
            <w:pPr>
              <w:pStyle w:val="Body1"/>
              <w:ind w:left="0"/>
              <w:jc w:val="left"/>
              <w:rPr>
                <w:b/>
                <w:bCs/>
              </w:rPr>
            </w:pPr>
          </w:p>
        </w:tc>
        <w:tc>
          <w:tcPr>
            <w:tcW w:w="2700" w:type="pct"/>
          </w:tcPr>
          <w:p w14:paraId="7875F3E6" w14:textId="77777777" w:rsidR="00437B20" w:rsidRDefault="00437B20">
            <w:pPr>
              <w:pStyle w:val="Body1"/>
              <w:jc w:val="left"/>
              <w:rPr>
                <w:b/>
                <w:bCs/>
              </w:rPr>
            </w:pPr>
          </w:p>
        </w:tc>
      </w:tr>
    </w:tbl>
    <w:p w14:paraId="7DBBA2B8" w14:textId="77777777" w:rsidR="00437B20" w:rsidRDefault="00437B20">
      <w:pPr>
        <w:jc w:val="left"/>
      </w:pPr>
    </w:p>
    <w:p w14:paraId="225E6ABA" w14:textId="77777777" w:rsidR="00437B20" w:rsidRDefault="00437B20">
      <w:pPr>
        <w:jc w:val="left"/>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69"/>
        <w:gridCol w:w="4894"/>
      </w:tblGrid>
      <w:tr w:rsidR="00437B20" w14:paraId="2751150F" w14:textId="77777777">
        <w:tblPrEx>
          <w:tblCellMar>
            <w:top w:w="0" w:type="dxa"/>
            <w:bottom w:w="0" w:type="dxa"/>
          </w:tblCellMar>
        </w:tblPrEx>
        <w:tc>
          <w:tcPr>
            <w:tcW w:w="2300" w:type="pct"/>
          </w:tcPr>
          <w:p w14:paraId="1B311B0B" w14:textId="77777777" w:rsidR="00437B20" w:rsidRDefault="00437B20" w:rsidP="00E6355A">
            <w:pPr>
              <w:pStyle w:val="Body1"/>
              <w:jc w:val="left"/>
              <w:rPr>
                <w:b/>
                <w:bCs/>
              </w:rPr>
            </w:pPr>
            <w:r>
              <w:rPr>
                <w:b/>
                <w:bCs/>
              </w:rPr>
              <w:t xml:space="preserve">In accordance with Condition 6.2, all queries </w:t>
            </w:r>
            <w:r w:rsidR="00F524D7">
              <w:rPr>
                <w:b/>
                <w:bCs/>
              </w:rPr>
              <w:t xml:space="preserve">must be submitted via the messaging facility on </w:t>
            </w:r>
            <w:hyperlink r:id="rId25" w:history="1">
              <w:r w:rsidR="00F524D7" w:rsidRPr="0000508C">
                <w:rPr>
                  <w:rStyle w:val="Hyperlink"/>
                  <w:b/>
                  <w:bCs/>
                </w:rPr>
                <w:t>www.etenders.gov.ie</w:t>
              </w:r>
            </w:hyperlink>
            <w:r w:rsidR="00F524D7">
              <w:rPr>
                <w:b/>
                <w:bCs/>
              </w:rPr>
              <w:t xml:space="preserve"> by</w:t>
            </w:r>
            <w:r>
              <w:rPr>
                <w:b/>
                <w:bCs/>
              </w:rPr>
              <w:t>:</w:t>
            </w:r>
          </w:p>
        </w:tc>
        <w:tc>
          <w:tcPr>
            <w:tcW w:w="2700" w:type="pct"/>
          </w:tcPr>
          <w:p w14:paraId="45E734AF" w14:textId="77777777" w:rsidR="00F524D7" w:rsidRDefault="007934CB" w:rsidP="00F524D7">
            <w:pPr>
              <w:pStyle w:val="Body1"/>
              <w:jc w:val="left"/>
              <w:rPr>
                <w:b/>
                <w:bCs/>
              </w:rPr>
            </w:pPr>
            <w:r>
              <w:rPr>
                <w:b/>
                <w:bCs/>
              </w:rPr>
              <w:t xml:space="preserve">12.00 hours on </w:t>
            </w:r>
            <w:r w:rsidR="00D00ED9">
              <w:rPr>
                <w:b/>
                <w:bCs/>
              </w:rPr>
              <w:t>28</w:t>
            </w:r>
            <w:r w:rsidR="00D00ED9" w:rsidRPr="00D00ED9">
              <w:rPr>
                <w:b/>
                <w:bCs/>
                <w:vertAlign w:val="superscript"/>
              </w:rPr>
              <w:t>th</w:t>
            </w:r>
            <w:r w:rsidR="00D00ED9">
              <w:rPr>
                <w:b/>
                <w:bCs/>
              </w:rPr>
              <w:t xml:space="preserve"> October</w:t>
            </w:r>
            <w:r w:rsidR="00D109C8">
              <w:rPr>
                <w:b/>
                <w:bCs/>
              </w:rPr>
              <w:t xml:space="preserve"> 2025</w:t>
            </w:r>
          </w:p>
          <w:p w14:paraId="51DD068C" w14:textId="77777777" w:rsidR="00437B20" w:rsidRDefault="00437B20" w:rsidP="00873D0D">
            <w:pPr>
              <w:pStyle w:val="Body1"/>
              <w:ind w:left="0"/>
              <w:jc w:val="left"/>
              <w:rPr>
                <w:b/>
                <w:bCs/>
              </w:rPr>
            </w:pPr>
          </w:p>
        </w:tc>
      </w:tr>
    </w:tbl>
    <w:p w14:paraId="6CA19F03" w14:textId="77777777" w:rsidR="00437B20" w:rsidRDefault="00437B20">
      <w:pPr>
        <w:pStyle w:val="ScheduleHeading-Level2"/>
        <w:jc w:val="left"/>
      </w:pPr>
    </w:p>
    <w:p w14:paraId="0F5E29A2" w14:textId="77777777" w:rsidR="003A41AD" w:rsidRDefault="00437B20">
      <w:pPr>
        <w:pStyle w:val="SCHEDULEHEADING-LEVEL10"/>
        <w:sectPr w:rsidR="003A41AD" w:rsidSect="003A41AD">
          <w:type w:val="continuous"/>
          <w:pgSz w:w="11907" w:h="16840" w:code="9"/>
          <w:pgMar w:top="1417" w:right="1417" w:bottom="1417" w:left="1417" w:header="709" w:footer="709" w:gutter="0"/>
          <w:cols w:space="708"/>
          <w:formProt w:val="0"/>
          <w:titlePg/>
          <w:docGrid w:linePitch="360"/>
        </w:sectPr>
      </w:pPr>
      <w:r>
        <w:br w:type="page"/>
      </w:r>
      <w:bookmarkStart w:id="65" w:name="_Toc246401039"/>
    </w:p>
    <w:p w14:paraId="2A6FE2ED" w14:textId="77777777" w:rsidR="00437B20" w:rsidRDefault="00437B20">
      <w:pPr>
        <w:pStyle w:val="SCHEDULEHEADING-LEVEL10"/>
      </w:pPr>
      <w:r>
        <w:lastRenderedPageBreak/>
        <w:t>Schedule 5</w:t>
      </w:r>
      <w:bookmarkEnd w:id="65"/>
    </w:p>
    <w:p w14:paraId="216164FB" w14:textId="77777777" w:rsidR="003E2DF7" w:rsidRPr="00653AA3" w:rsidRDefault="003E2DF7" w:rsidP="003E2DF7">
      <w:pPr>
        <w:keepNext/>
        <w:spacing w:after="240"/>
        <w:jc w:val="center"/>
        <w:rPr>
          <w:rFonts w:ascii="Arial Narrow" w:hAnsi="Arial Narrow"/>
          <w:b/>
          <w:sz w:val="24"/>
          <w:vertAlign w:val="superscript"/>
        </w:rPr>
      </w:pPr>
      <w:bookmarkStart w:id="66" w:name="_Toc246401040"/>
      <w:r w:rsidRPr="00653AA3">
        <w:rPr>
          <w:rFonts w:ascii="Arial Narrow" w:hAnsi="Arial Narrow"/>
          <w:b/>
          <w:sz w:val="24"/>
        </w:rPr>
        <w:t xml:space="preserve">Declaration in relation to </w:t>
      </w:r>
      <w:r w:rsidRPr="00B77AD7">
        <w:rPr>
          <w:rFonts w:ascii="Arial Narrow" w:hAnsi="Arial Narrow"/>
          <w:b/>
          <w:sz w:val="24"/>
        </w:rPr>
        <w:t xml:space="preserve">Grounds for </w:t>
      </w:r>
      <w:r w:rsidRPr="00653AA3">
        <w:rPr>
          <w:rFonts w:ascii="Arial Narrow" w:hAnsi="Arial Narrow"/>
          <w:b/>
          <w:sz w:val="24"/>
        </w:rPr>
        <w:t xml:space="preserve">Exclusion </w:t>
      </w:r>
      <w:r w:rsidRPr="00B77AD7">
        <w:rPr>
          <w:rFonts w:ascii="Arial Narrow" w:hAnsi="Arial Narrow"/>
          <w:b/>
          <w:sz w:val="24"/>
        </w:rPr>
        <w:t>(the “Exclusion Grounds”)</w:t>
      </w:r>
      <w:r w:rsidRPr="00B77AD7">
        <w:rPr>
          <w:rFonts w:ascii="Arial Narrow" w:hAnsi="Arial Narrow"/>
          <w:b/>
          <w:sz w:val="24"/>
          <w:vertAlign w:val="superscript"/>
        </w:rPr>
        <w:t>1</w:t>
      </w:r>
    </w:p>
    <w:p w14:paraId="306BC494" w14:textId="77777777" w:rsidR="003E2DF7" w:rsidRPr="00653AA3" w:rsidRDefault="003E2DF7" w:rsidP="003E2DF7">
      <w:pPr>
        <w:jc w:val="left"/>
        <w:rPr>
          <w:rFonts w:ascii="Times New Roman" w:hAnsi="Times New Roman"/>
          <w:b/>
          <w:sz w:val="24"/>
          <w:u w:val="single"/>
        </w:rPr>
      </w:pPr>
      <w:r w:rsidRPr="00653AA3">
        <w:rPr>
          <w:rFonts w:ascii="Times New Roman" w:hAnsi="Times New Roman"/>
          <w:b/>
          <w:sz w:val="24"/>
          <w:u w:val="single"/>
        </w:rPr>
        <w:t xml:space="preserve">DECLARATION (as per Regulation </w:t>
      </w:r>
      <w:r w:rsidRPr="00B77AD7">
        <w:rPr>
          <w:rFonts w:ascii="Times New Roman" w:hAnsi="Times New Roman"/>
          <w:b/>
          <w:sz w:val="24"/>
          <w:u w:val="single"/>
          <w:lang w:eastAsia="en-GB"/>
        </w:rPr>
        <w:t>89(1</w:t>
      </w:r>
      <w:r w:rsidRPr="00653AA3">
        <w:rPr>
          <w:rFonts w:ascii="Times New Roman" w:hAnsi="Times New Roman"/>
          <w:b/>
          <w:sz w:val="24"/>
          <w:u w:val="single"/>
        </w:rPr>
        <w:t xml:space="preserve">) of the European </w:t>
      </w:r>
      <w:r w:rsidRPr="00B77AD7">
        <w:rPr>
          <w:rFonts w:ascii="Times New Roman" w:hAnsi="Times New Roman"/>
          <w:b/>
          <w:sz w:val="24"/>
          <w:u w:val="single"/>
          <w:lang w:eastAsia="en-GB"/>
        </w:rPr>
        <w:t>Union</w:t>
      </w:r>
      <w:r w:rsidRPr="00653AA3">
        <w:rPr>
          <w:rFonts w:ascii="Times New Roman" w:hAnsi="Times New Roman"/>
          <w:b/>
          <w:sz w:val="24"/>
          <w:u w:val="single"/>
        </w:rPr>
        <w:t xml:space="preserve"> (Award of Contracts by Utility Undertakings) Regulations </w:t>
      </w:r>
      <w:r w:rsidRPr="00B77AD7">
        <w:rPr>
          <w:rFonts w:ascii="Times New Roman" w:hAnsi="Times New Roman"/>
          <w:b/>
          <w:sz w:val="24"/>
          <w:u w:val="single"/>
          <w:lang w:eastAsia="en-GB"/>
        </w:rPr>
        <w:t>2016</w:t>
      </w:r>
      <w:r w:rsidRPr="00653AA3">
        <w:rPr>
          <w:rFonts w:ascii="Times New Roman" w:hAnsi="Times New Roman"/>
          <w:b/>
          <w:sz w:val="24"/>
          <w:u w:val="single"/>
        </w:rPr>
        <w:t>)</w:t>
      </w:r>
    </w:p>
    <w:p w14:paraId="316141FA" w14:textId="77777777" w:rsidR="003E2DF7" w:rsidRPr="00653AA3" w:rsidRDefault="003E2DF7" w:rsidP="003E2DF7">
      <w:pPr>
        <w:jc w:val="left"/>
        <w:rPr>
          <w:rFonts w:ascii="Times New Roman" w:hAnsi="Times New Roman"/>
          <w:sz w:val="16"/>
        </w:rPr>
      </w:pPr>
    </w:p>
    <w:p w14:paraId="7B2CCFFC" w14:textId="77777777" w:rsidR="003E2DF7" w:rsidRPr="00653AA3" w:rsidRDefault="003E2DF7" w:rsidP="003E2DF7">
      <w:pPr>
        <w:jc w:val="left"/>
        <w:rPr>
          <w:rFonts w:ascii="Times New Roman" w:hAnsi="Times New Roman"/>
          <w:sz w:val="16"/>
        </w:rPr>
      </w:pPr>
    </w:p>
    <w:tbl>
      <w:tblPr>
        <w:tblW w:w="0" w:type="auto"/>
        <w:tblLook w:val="01E0" w:firstRow="1" w:lastRow="1" w:firstColumn="1" w:lastColumn="1" w:noHBand="0" w:noVBand="0"/>
      </w:tblPr>
      <w:tblGrid>
        <w:gridCol w:w="2766"/>
        <w:gridCol w:w="6307"/>
      </w:tblGrid>
      <w:tr w:rsidR="003E2DF7" w:rsidRPr="00B77AD7" w14:paraId="41010DCB" w14:textId="77777777" w:rsidTr="004A354E">
        <w:tc>
          <w:tcPr>
            <w:tcW w:w="2808" w:type="dxa"/>
          </w:tcPr>
          <w:p w14:paraId="0133F149" w14:textId="77777777" w:rsidR="003E2DF7" w:rsidRPr="00653AA3" w:rsidRDefault="003E2DF7" w:rsidP="004A354E">
            <w:pPr>
              <w:jc w:val="left"/>
            </w:pPr>
            <w:r w:rsidRPr="00653AA3">
              <w:t xml:space="preserve">Name of </w:t>
            </w:r>
            <w:r w:rsidR="00C820D3">
              <w:t>t</w:t>
            </w:r>
            <w:r w:rsidRPr="00653AA3">
              <w:t>enderer</w:t>
            </w:r>
            <w:r w:rsidRPr="00B77AD7">
              <w:rPr>
                <w:lang w:eastAsia="en-GB"/>
              </w:rPr>
              <w:t xml:space="preserve"> (the “Tenderer”):</w:t>
            </w:r>
          </w:p>
        </w:tc>
        <w:tc>
          <w:tcPr>
            <w:tcW w:w="6479" w:type="dxa"/>
            <w:tcBorders>
              <w:bottom w:val="single" w:sz="4" w:space="0" w:color="auto"/>
            </w:tcBorders>
          </w:tcPr>
          <w:p w14:paraId="40BC1F03" w14:textId="77777777" w:rsidR="003E2DF7" w:rsidRPr="00653AA3" w:rsidRDefault="003E2DF7" w:rsidP="004A354E">
            <w:pPr>
              <w:jc w:val="left"/>
            </w:pPr>
          </w:p>
          <w:p w14:paraId="0BFE975A" w14:textId="77777777" w:rsidR="003E2DF7" w:rsidRPr="00653AA3" w:rsidRDefault="003E2DF7" w:rsidP="004A354E">
            <w:pPr>
              <w:jc w:val="left"/>
            </w:pPr>
          </w:p>
        </w:tc>
      </w:tr>
      <w:tr w:rsidR="003E2DF7" w:rsidRPr="00B77AD7" w14:paraId="249FCA8F" w14:textId="77777777" w:rsidTr="004A354E">
        <w:tc>
          <w:tcPr>
            <w:tcW w:w="2808" w:type="dxa"/>
          </w:tcPr>
          <w:p w14:paraId="607B0421" w14:textId="77777777" w:rsidR="003E2DF7" w:rsidRPr="00653AA3" w:rsidRDefault="003E2DF7" w:rsidP="004A354E">
            <w:pPr>
              <w:jc w:val="left"/>
            </w:pPr>
          </w:p>
        </w:tc>
        <w:tc>
          <w:tcPr>
            <w:tcW w:w="6479" w:type="dxa"/>
            <w:tcBorders>
              <w:top w:val="single" w:sz="4" w:space="0" w:color="auto"/>
              <w:bottom w:val="single" w:sz="4" w:space="0" w:color="auto"/>
            </w:tcBorders>
          </w:tcPr>
          <w:p w14:paraId="6A5A4897" w14:textId="77777777" w:rsidR="003E2DF7" w:rsidRPr="00653AA3" w:rsidRDefault="003E2DF7" w:rsidP="004A354E">
            <w:pPr>
              <w:jc w:val="left"/>
            </w:pPr>
          </w:p>
        </w:tc>
      </w:tr>
      <w:tr w:rsidR="003E2DF7" w:rsidRPr="00B77AD7" w14:paraId="0FB324F4" w14:textId="77777777" w:rsidTr="004A354E">
        <w:tc>
          <w:tcPr>
            <w:tcW w:w="2808" w:type="dxa"/>
          </w:tcPr>
          <w:p w14:paraId="212A9389" w14:textId="77777777" w:rsidR="003E2DF7" w:rsidRPr="00653AA3" w:rsidRDefault="003E2DF7" w:rsidP="004A354E">
            <w:pPr>
              <w:jc w:val="left"/>
            </w:pPr>
            <w:r w:rsidRPr="00653AA3">
              <w:t>Address:</w:t>
            </w:r>
          </w:p>
        </w:tc>
        <w:tc>
          <w:tcPr>
            <w:tcW w:w="6479" w:type="dxa"/>
            <w:tcBorders>
              <w:top w:val="single" w:sz="4" w:space="0" w:color="auto"/>
              <w:bottom w:val="single" w:sz="4" w:space="0" w:color="auto"/>
            </w:tcBorders>
          </w:tcPr>
          <w:p w14:paraId="796AC276" w14:textId="77777777" w:rsidR="003E2DF7" w:rsidRPr="00653AA3" w:rsidRDefault="003E2DF7" w:rsidP="004A354E">
            <w:pPr>
              <w:jc w:val="left"/>
            </w:pPr>
          </w:p>
        </w:tc>
      </w:tr>
      <w:tr w:rsidR="003E2DF7" w:rsidRPr="00B77AD7" w14:paraId="1933DDCD" w14:textId="77777777" w:rsidTr="004A354E">
        <w:tc>
          <w:tcPr>
            <w:tcW w:w="2808" w:type="dxa"/>
          </w:tcPr>
          <w:p w14:paraId="669D5052" w14:textId="77777777" w:rsidR="003E2DF7" w:rsidRPr="00653AA3" w:rsidRDefault="003E2DF7" w:rsidP="004A354E">
            <w:pPr>
              <w:jc w:val="left"/>
            </w:pPr>
          </w:p>
        </w:tc>
        <w:tc>
          <w:tcPr>
            <w:tcW w:w="6479" w:type="dxa"/>
            <w:tcBorders>
              <w:top w:val="single" w:sz="4" w:space="0" w:color="auto"/>
              <w:bottom w:val="single" w:sz="4" w:space="0" w:color="auto"/>
            </w:tcBorders>
          </w:tcPr>
          <w:p w14:paraId="3C1F5605" w14:textId="77777777" w:rsidR="003E2DF7" w:rsidRPr="00653AA3" w:rsidRDefault="003E2DF7" w:rsidP="004A354E">
            <w:pPr>
              <w:jc w:val="left"/>
            </w:pPr>
          </w:p>
        </w:tc>
      </w:tr>
      <w:tr w:rsidR="003E2DF7" w:rsidRPr="00B77AD7" w14:paraId="02956296" w14:textId="77777777" w:rsidTr="004A354E">
        <w:tc>
          <w:tcPr>
            <w:tcW w:w="2808" w:type="dxa"/>
          </w:tcPr>
          <w:p w14:paraId="75D0CF18" w14:textId="77777777" w:rsidR="003E2DF7" w:rsidRPr="00653AA3" w:rsidRDefault="003E2DF7" w:rsidP="004A354E">
            <w:pPr>
              <w:jc w:val="left"/>
            </w:pPr>
          </w:p>
        </w:tc>
        <w:tc>
          <w:tcPr>
            <w:tcW w:w="6479" w:type="dxa"/>
            <w:tcBorders>
              <w:top w:val="single" w:sz="4" w:space="0" w:color="auto"/>
              <w:bottom w:val="single" w:sz="4" w:space="0" w:color="auto"/>
            </w:tcBorders>
          </w:tcPr>
          <w:p w14:paraId="66A5D2D0" w14:textId="77777777" w:rsidR="003E2DF7" w:rsidRPr="00653AA3" w:rsidRDefault="003E2DF7" w:rsidP="004A354E">
            <w:pPr>
              <w:jc w:val="left"/>
            </w:pPr>
          </w:p>
        </w:tc>
      </w:tr>
      <w:tr w:rsidR="003E2DF7" w:rsidRPr="00B77AD7" w14:paraId="1B558B87" w14:textId="77777777" w:rsidTr="004A354E">
        <w:trPr>
          <w:trHeight w:val="70"/>
        </w:trPr>
        <w:tc>
          <w:tcPr>
            <w:tcW w:w="2808" w:type="dxa"/>
          </w:tcPr>
          <w:p w14:paraId="37F3D2FC" w14:textId="77777777" w:rsidR="003E2DF7" w:rsidRPr="00653AA3" w:rsidRDefault="003E2DF7" w:rsidP="004A354E">
            <w:pPr>
              <w:jc w:val="left"/>
            </w:pPr>
          </w:p>
        </w:tc>
        <w:tc>
          <w:tcPr>
            <w:tcW w:w="6479" w:type="dxa"/>
            <w:tcBorders>
              <w:top w:val="single" w:sz="4" w:space="0" w:color="auto"/>
              <w:bottom w:val="single" w:sz="4" w:space="0" w:color="auto"/>
            </w:tcBorders>
          </w:tcPr>
          <w:p w14:paraId="1FF1D3C2" w14:textId="77777777" w:rsidR="003E2DF7" w:rsidRPr="00653AA3" w:rsidRDefault="003E2DF7" w:rsidP="004A354E">
            <w:pPr>
              <w:jc w:val="left"/>
            </w:pPr>
          </w:p>
        </w:tc>
      </w:tr>
      <w:tr w:rsidR="003E2DF7" w:rsidRPr="00B77AD7" w14:paraId="1AB2CF19" w14:textId="77777777" w:rsidTr="004A354E">
        <w:tc>
          <w:tcPr>
            <w:tcW w:w="2808" w:type="dxa"/>
          </w:tcPr>
          <w:p w14:paraId="3BD6698C" w14:textId="77777777" w:rsidR="003E2DF7" w:rsidRPr="00653AA3" w:rsidRDefault="003E2DF7" w:rsidP="004A354E">
            <w:pPr>
              <w:jc w:val="left"/>
            </w:pPr>
            <w:r w:rsidRPr="00653AA3">
              <w:t>Country:</w:t>
            </w:r>
          </w:p>
        </w:tc>
        <w:tc>
          <w:tcPr>
            <w:tcW w:w="6479" w:type="dxa"/>
            <w:tcBorders>
              <w:top w:val="single" w:sz="4" w:space="0" w:color="auto"/>
              <w:bottom w:val="single" w:sz="4" w:space="0" w:color="auto"/>
            </w:tcBorders>
          </w:tcPr>
          <w:p w14:paraId="2B9BFFD8" w14:textId="77777777" w:rsidR="003E2DF7" w:rsidRPr="00653AA3" w:rsidRDefault="003E2DF7" w:rsidP="004A354E">
            <w:pPr>
              <w:jc w:val="left"/>
            </w:pPr>
          </w:p>
        </w:tc>
      </w:tr>
    </w:tbl>
    <w:p w14:paraId="58BFAC73" w14:textId="77777777" w:rsidR="003E2DF7" w:rsidRPr="00B77AD7" w:rsidRDefault="003E2DF7" w:rsidP="003E2DF7">
      <w:pPr>
        <w:jc w:val="left"/>
        <w:rPr>
          <w:lang w:eastAsia="en-GB"/>
        </w:rPr>
      </w:pPr>
    </w:p>
    <w:p w14:paraId="4C47A4B9" w14:textId="77777777" w:rsidR="003E2DF7" w:rsidRPr="00B77AD7" w:rsidRDefault="003E2DF7" w:rsidP="003E2DF7">
      <w:pPr>
        <w:jc w:val="left"/>
        <w:rPr>
          <w:lang w:eastAsia="en-GB"/>
        </w:rPr>
      </w:pPr>
      <w:r w:rsidRPr="00B77AD7">
        <w:rPr>
          <w:lang w:eastAsia="en-GB"/>
        </w:rPr>
        <w:t xml:space="preserve">  </w:t>
      </w:r>
    </w:p>
    <w:p w14:paraId="73872B17" w14:textId="77777777" w:rsidR="003E2DF7" w:rsidRPr="00B77AD7" w:rsidRDefault="003E2DF7" w:rsidP="0033293F">
      <w:pPr>
        <w:rPr>
          <w:lang w:eastAsia="en-GB"/>
        </w:rPr>
      </w:pPr>
      <w:r w:rsidRPr="00B77AD7">
        <w:rPr>
          <w:lang w:eastAsia="en-GB"/>
        </w:rPr>
        <w:t>On behalf of the Tenderer, and having been duly authorised by</w:t>
      </w:r>
      <w:r w:rsidRPr="00B77AD7">
        <w:rPr>
          <w:i/>
          <w:lang w:eastAsia="en-GB"/>
        </w:rPr>
        <w:t xml:space="preserve"> </w:t>
      </w:r>
      <w:r w:rsidRPr="00B77AD7">
        <w:rPr>
          <w:lang w:eastAsia="en-GB"/>
        </w:rPr>
        <w:t>the Tenderer, I</w:t>
      </w:r>
      <w:r w:rsidRPr="00B77AD7">
        <w:rPr>
          <w:i/>
          <w:lang w:eastAsia="en-GB"/>
        </w:rPr>
        <w:t xml:space="preserve"> </w:t>
      </w:r>
      <w:r w:rsidRPr="00B77AD7">
        <w:rPr>
          <w:lang w:eastAsia="en-GB"/>
        </w:rPr>
        <w:t xml:space="preserve">sincerely declare that: </w:t>
      </w:r>
    </w:p>
    <w:p w14:paraId="238D020D" w14:textId="77777777" w:rsidR="003E2DF7" w:rsidRPr="00B77AD7" w:rsidRDefault="003E2DF7" w:rsidP="00A02F6E">
      <w:pPr>
        <w:rPr>
          <w:lang w:eastAsia="en-GB"/>
        </w:rPr>
      </w:pPr>
    </w:p>
    <w:p w14:paraId="73946764" w14:textId="77777777" w:rsidR="003E2DF7" w:rsidRPr="00B77AD7" w:rsidRDefault="003E2DF7" w:rsidP="009B62A3">
      <w:pPr>
        <w:ind w:left="720" w:hanging="720"/>
        <w:rPr>
          <w:lang w:eastAsia="en-GB"/>
        </w:rPr>
      </w:pPr>
      <w:r w:rsidRPr="00B77AD7">
        <w:rPr>
          <w:lang w:eastAsia="en-GB"/>
        </w:rPr>
        <w:t>1.</w:t>
      </w:r>
      <w:r w:rsidRPr="00B77AD7">
        <w:rPr>
          <w:lang w:eastAsia="en-GB"/>
        </w:rPr>
        <w:tab/>
        <w:t>the Tenderer</w:t>
      </w:r>
      <w:r w:rsidRPr="00B77AD7">
        <w:rPr>
          <w:i/>
          <w:lang w:eastAsia="en-GB"/>
        </w:rPr>
        <w:t xml:space="preserve"> </w:t>
      </w:r>
      <w:r w:rsidRPr="00B77AD7">
        <w:rPr>
          <w:lang w:eastAsia="en-GB"/>
        </w:rPr>
        <w:t>itself or any person who is a member of the administrative, management or supervisory body of the Tenderer</w:t>
      </w:r>
      <w:r w:rsidRPr="00B77AD7">
        <w:rPr>
          <w:i/>
          <w:lang w:eastAsia="en-GB"/>
        </w:rPr>
        <w:t xml:space="preserve"> </w:t>
      </w:r>
      <w:r w:rsidRPr="00B77AD7">
        <w:rPr>
          <w:lang w:eastAsia="en-GB"/>
        </w:rPr>
        <w:t>or has powers of representation, decision or control in the Tenderer has not been the subject of a conviction for one or more of the following reasons:</w:t>
      </w:r>
      <w:r w:rsidRPr="00B77AD7">
        <w:rPr>
          <w:i/>
          <w:lang w:eastAsia="en-GB"/>
        </w:rPr>
        <w:t xml:space="preserve"> </w:t>
      </w:r>
    </w:p>
    <w:tbl>
      <w:tblPr>
        <w:tblW w:w="9072" w:type="dxa"/>
        <w:tblLayout w:type="fixed"/>
        <w:tblLook w:val="01E0" w:firstRow="1" w:lastRow="1" w:firstColumn="1" w:lastColumn="1" w:noHBand="0" w:noVBand="0"/>
      </w:tblPr>
      <w:tblGrid>
        <w:gridCol w:w="648"/>
        <w:gridCol w:w="8424"/>
      </w:tblGrid>
      <w:tr w:rsidR="003E2DF7" w:rsidRPr="00B77AD7" w14:paraId="6DE7C7CD" w14:textId="77777777" w:rsidTr="004A354E">
        <w:tc>
          <w:tcPr>
            <w:tcW w:w="648" w:type="dxa"/>
          </w:tcPr>
          <w:p w14:paraId="1F4F49C9" w14:textId="77777777" w:rsidR="003E2DF7" w:rsidRPr="00B77AD7" w:rsidRDefault="003E2DF7" w:rsidP="002F7AD8">
            <w:pPr>
              <w:spacing w:before="120" w:after="120"/>
              <w:ind w:right="-169"/>
            </w:pPr>
          </w:p>
        </w:tc>
        <w:tc>
          <w:tcPr>
            <w:tcW w:w="8424" w:type="dxa"/>
          </w:tcPr>
          <w:p w14:paraId="3FCE7192" w14:textId="77777777" w:rsidR="003E2DF7" w:rsidRPr="00B77AD7" w:rsidRDefault="003E2DF7" w:rsidP="002F7AD8">
            <w:pPr>
              <w:spacing w:before="120" w:after="120"/>
              <w:ind w:left="345" w:hanging="284"/>
            </w:pPr>
            <w:r w:rsidRPr="00B77AD7">
              <w:t>(a) participation in a criminal organisation, as defined in Article 2 of Council Framework Decision 2008/841/JHA;</w:t>
            </w:r>
          </w:p>
        </w:tc>
      </w:tr>
      <w:tr w:rsidR="003E2DF7" w:rsidRPr="00B77AD7" w14:paraId="57057ABD" w14:textId="77777777" w:rsidTr="004A354E">
        <w:tc>
          <w:tcPr>
            <w:tcW w:w="648" w:type="dxa"/>
          </w:tcPr>
          <w:p w14:paraId="6FE8F489" w14:textId="77777777" w:rsidR="003E2DF7" w:rsidRPr="00B77AD7" w:rsidRDefault="003E2DF7" w:rsidP="0033293F">
            <w:pPr>
              <w:spacing w:before="120" w:after="120"/>
            </w:pPr>
          </w:p>
        </w:tc>
        <w:tc>
          <w:tcPr>
            <w:tcW w:w="8424" w:type="dxa"/>
          </w:tcPr>
          <w:p w14:paraId="56FA2FB8" w14:textId="77777777" w:rsidR="003E2DF7" w:rsidRPr="00653AA3" w:rsidRDefault="00626E23" w:rsidP="002F7AD8">
            <w:pPr>
              <w:spacing w:before="120" w:after="120"/>
              <w:ind w:left="345" w:hanging="284"/>
            </w:pPr>
            <w:r>
              <w:t xml:space="preserve">(b) </w:t>
            </w:r>
            <w:r w:rsidR="003E2DF7" w:rsidRPr="00B77AD7">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the law of the Member State of the European Union, other than Ireland, in which the Tenderer is established;</w:t>
            </w:r>
          </w:p>
        </w:tc>
      </w:tr>
      <w:tr w:rsidR="003E2DF7" w:rsidRPr="00B77AD7" w14:paraId="6C99C4A2" w14:textId="77777777" w:rsidTr="004A354E">
        <w:tc>
          <w:tcPr>
            <w:tcW w:w="648" w:type="dxa"/>
          </w:tcPr>
          <w:p w14:paraId="084276C9" w14:textId="77777777" w:rsidR="003E2DF7" w:rsidRPr="00B77AD7" w:rsidRDefault="003E2DF7" w:rsidP="0033293F">
            <w:pPr>
              <w:spacing w:before="120" w:after="120"/>
            </w:pPr>
          </w:p>
        </w:tc>
        <w:tc>
          <w:tcPr>
            <w:tcW w:w="8424" w:type="dxa"/>
          </w:tcPr>
          <w:p w14:paraId="78D3B37D" w14:textId="77777777" w:rsidR="003E2DF7" w:rsidRPr="00B77AD7" w:rsidRDefault="003E2DF7" w:rsidP="002F7AD8">
            <w:pPr>
              <w:spacing w:before="120" w:after="120"/>
              <w:ind w:left="345" w:hanging="284"/>
            </w:pPr>
            <w:r w:rsidRPr="00B77AD7">
              <w:t>(c) fraud within the meaning of Article 1 of the Convention on the protection of the European Communities’ financial interests;</w:t>
            </w:r>
            <w:r w:rsidRPr="00B77AD7">
              <w:tab/>
            </w:r>
          </w:p>
        </w:tc>
      </w:tr>
      <w:tr w:rsidR="003E2DF7" w:rsidRPr="00B77AD7" w14:paraId="0E3BD9CC" w14:textId="77777777" w:rsidTr="004A354E">
        <w:tc>
          <w:tcPr>
            <w:tcW w:w="648" w:type="dxa"/>
          </w:tcPr>
          <w:p w14:paraId="62196F5D" w14:textId="77777777" w:rsidR="003E2DF7" w:rsidRPr="00B77AD7" w:rsidRDefault="003E2DF7" w:rsidP="0033293F">
            <w:pPr>
              <w:spacing w:before="120" w:after="120"/>
            </w:pPr>
          </w:p>
        </w:tc>
        <w:tc>
          <w:tcPr>
            <w:tcW w:w="8424" w:type="dxa"/>
          </w:tcPr>
          <w:p w14:paraId="04D22E03" w14:textId="77777777" w:rsidR="003E2DF7" w:rsidRPr="00B77AD7" w:rsidRDefault="003E2DF7" w:rsidP="002F7AD8">
            <w:pPr>
              <w:spacing w:before="120" w:after="120"/>
              <w:ind w:left="345" w:hanging="284"/>
            </w:pPr>
            <w:r w:rsidRPr="00B77AD7">
              <w:t xml:space="preserve">(d)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tc>
      </w:tr>
      <w:tr w:rsidR="003E2DF7" w:rsidRPr="00B77AD7" w14:paraId="7F253AED" w14:textId="77777777" w:rsidTr="004A354E">
        <w:tc>
          <w:tcPr>
            <w:tcW w:w="648" w:type="dxa"/>
          </w:tcPr>
          <w:p w14:paraId="291F1D22" w14:textId="77777777" w:rsidR="003E2DF7" w:rsidRPr="00B77AD7" w:rsidRDefault="003E2DF7" w:rsidP="0033293F">
            <w:pPr>
              <w:spacing w:before="120" w:after="120"/>
            </w:pPr>
          </w:p>
        </w:tc>
        <w:tc>
          <w:tcPr>
            <w:tcW w:w="8424" w:type="dxa"/>
          </w:tcPr>
          <w:p w14:paraId="29AD79C5" w14:textId="77777777" w:rsidR="003E2DF7" w:rsidRPr="00B77AD7" w:rsidRDefault="003E2DF7" w:rsidP="002F7AD8">
            <w:pPr>
              <w:spacing w:before="120" w:after="120"/>
              <w:ind w:left="345" w:hanging="284"/>
            </w:pPr>
            <w:r w:rsidRPr="00B77AD7">
              <w:t>(e) money laundering or terrorist financing, as defined in Article 1 of Directive 2005/60/EC of the European Parliament and of the Council; or</w:t>
            </w:r>
          </w:p>
        </w:tc>
      </w:tr>
      <w:tr w:rsidR="003E2DF7" w:rsidRPr="00B77AD7" w14:paraId="02B2D9EE" w14:textId="77777777" w:rsidTr="004A354E">
        <w:tc>
          <w:tcPr>
            <w:tcW w:w="648" w:type="dxa"/>
          </w:tcPr>
          <w:p w14:paraId="5252976C" w14:textId="77777777" w:rsidR="003E2DF7" w:rsidRPr="00B77AD7" w:rsidRDefault="003E2DF7" w:rsidP="0033293F">
            <w:pPr>
              <w:spacing w:before="120" w:after="120"/>
            </w:pPr>
          </w:p>
        </w:tc>
        <w:tc>
          <w:tcPr>
            <w:tcW w:w="8424" w:type="dxa"/>
          </w:tcPr>
          <w:p w14:paraId="4587F7DB" w14:textId="77777777" w:rsidR="003E2DF7" w:rsidRPr="00B77AD7" w:rsidRDefault="003E2DF7" w:rsidP="002F7AD8">
            <w:pPr>
              <w:spacing w:before="120" w:after="120"/>
              <w:ind w:left="345" w:hanging="284"/>
            </w:pPr>
            <w:r>
              <w:t xml:space="preserve">(f) </w:t>
            </w:r>
            <w:r w:rsidRPr="00B77AD7">
              <w:t>child labour and other forms of trafficking in human beings as defined in Article 2 of Directive 2011/36/EU of the European Parliament and of the Council.</w:t>
            </w:r>
          </w:p>
          <w:p w14:paraId="0C3C5C70" w14:textId="77777777" w:rsidR="003E2DF7" w:rsidRPr="00B77AD7" w:rsidRDefault="003E2DF7" w:rsidP="00A02F6E">
            <w:pPr>
              <w:spacing w:before="120" w:after="120"/>
            </w:pPr>
          </w:p>
        </w:tc>
      </w:tr>
    </w:tbl>
    <w:p w14:paraId="225F3D81" w14:textId="77777777" w:rsidR="003E2DF7" w:rsidRDefault="0033293F" w:rsidP="002F7AD8">
      <w:pPr>
        <w:ind w:left="709" w:hanging="709"/>
        <w:rPr>
          <w:lang w:eastAsia="en-GB"/>
        </w:rPr>
      </w:pPr>
      <w:r>
        <w:rPr>
          <w:lang w:eastAsia="en-GB"/>
        </w:rPr>
        <w:t xml:space="preserve">2. </w:t>
      </w:r>
      <w:r>
        <w:rPr>
          <w:lang w:eastAsia="en-GB"/>
        </w:rPr>
        <w:tab/>
      </w:r>
      <w:r w:rsidR="003E2DF7" w:rsidRPr="00B77AD7">
        <w:rPr>
          <w:lang w:eastAsia="en-GB"/>
        </w:rPr>
        <w:t>the Tenderer:</w:t>
      </w:r>
    </w:p>
    <w:p w14:paraId="3AC740A1" w14:textId="77777777" w:rsidR="003E2DF7" w:rsidRPr="00B77AD7" w:rsidRDefault="003E2DF7" w:rsidP="002F7AD8">
      <w:pPr>
        <w:rPr>
          <w:lang w:eastAsia="en-GB"/>
        </w:rPr>
      </w:pPr>
    </w:p>
    <w:tbl>
      <w:tblPr>
        <w:tblW w:w="9323" w:type="dxa"/>
        <w:tblLayout w:type="fixed"/>
        <w:tblLook w:val="01E0" w:firstRow="1" w:lastRow="1" w:firstColumn="1" w:lastColumn="1" w:noHBand="0" w:noVBand="0"/>
      </w:tblPr>
      <w:tblGrid>
        <w:gridCol w:w="564"/>
        <w:gridCol w:w="8759"/>
      </w:tblGrid>
      <w:tr w:rsidR="003E2DF7" w:rsidRPr="00B77AD7" w14:paraId="38931019" w14:textId="77777777" w:rsidTr="004A354E">
        <w:tc>
          <w:tcPr>
            <w:tcW w:w="564" w:type="dxa"/>
          </w:tcPr>
          <w:p w14:paraId="090724E7" w14:textId="77777777" w:rsidR="003E2DF7" w:rsidRPr="00B77AD7" w:rsidRDefault="003E2DF7" w:rsidP="0033293F">
            <w:pPr>
              <w:spacing w:before="120" w:after="120"/>
            </w:pPr>
          </w:p>
        </w:tc>
        <w:tc>
          <w:tcPr>
            <w:tcW w:w="8759" w:type="dxa"/>
          </w:tcPr>
          <w:p w14:paraId="721F5F2C" w14:textId="77777777" w:rsidR="003E2DF7" w:rsidRPr="00B77AD7" w:rsidRDefault="003E2DF7" w:rsidP="002F7AD8">
            <w:pPr>
              <w:spacing w:before="120" w:after="120"/>
              <w:ind w:left="429" w:hanging="284"/>
            </w:pPr>
            <w:r w:rsidRPr="00B77AD7">
              <w:t>(a) is not in breach of its obligations relating to the payment of taxes or social security contributions;</w:t>
            </w:r>
          </w:p>
        </w:tc>
      </w:tr>
      <w:tr w:rsidR="003E2DF7" w:rsidRPr="00B77AD7" w14:paraId="0D024F92" w14:textId="77777777" w:rsidTr="004A354E">
        <w:tc>
          <w:tcPr>
            <w:tcW w:w="564" w:type="dxa"/>
          </w:tcPr>
          <w:p w14:paraId="7CDD6552" w14:textId="77777777" w:rsidR="003E2DF7" w:rsidRPr="00B77AD7" w:rsidRDefault="003E2DF7" w:rsidP="0033293F">
            <w:pPr>
              <w:spacing w:before="120" w:after="120"/>
            </w:pPr>
          </w:p>
        </w:tc>
        <w:tc>
          <w:tcPr>
            <w:tcW w:w="8759" w:type="dxa"/>
          </w:tcPr>
          <w:p w14:paraId="5484FD9D" w14:textId="77777777" w:rsidR="003E2DF7" w:rsidRPr="00B77AD7" w:rsidRDefault="003E2DF7" w:rsidP="002F7AD8">
            <w:pPr>
              <w:spacing w:before="120" w:after="120"/>
              <w:ind w:left="429" w:hanging="284"/>
            </w:pPr>
            <w:r w:rsidRPr="00B77AD7">
              <w:t>(b) in the performance of a public contract, has not failed to comply with applicable obligations in the fields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w:t>
            </w:r>
            <w:r w:rsidRPr="00B77AD7">
              <w:tab/>
            </w:r>
          </w:p>
        </w:tc>
      </w:tr>
      <w:tr w:rsidR="003E2DF7" w:rsidRPr="00B77AD7" w14:paraId="4EABAE9E" w14:textId="77777777" w:rsidTr="004A354E">
        <w:tc>
          <w:tcPr>
            <w:tcW w:w="564" w:type="dxa"/>
          </w:tcPr>
          <w:p w14:paraId="2CB35E38" w14:textId="77777777" w:rsidR="003E2DF7" w:rsidRPr="00B77AD7" w:rsidRDefault="003E2DF7" w:rsidP="0033293F">
            <w:pPr>
              <w:spacing w:before="120" w:after="120"/>
            </w:pPr>
          </w:p>
        </w:tc>
        <w:tc>
          <w:tcPr>
            <w:tcW w:w="8759" w:type="dxa"/>
          </w:tcPr>
          <w:p w14:paraId="78325D70" w14:textId="77777777" w:rsidR="003E2DF7" w:rsidRDefault="003E2DF7" w:rsidP="002F7AD8">
            <w:pPr>
              <w:spacing w:before="120" w:after="120"/>
              <w:ind w:left="429" w:hanging="284"/>
            </w:pPr>
            <w:r>
              <w:t>(c</w:t>
            </w:r>
            <w:r w:rsidRPr="00B77AD7">
              <w:t xml:space="preserve">) </w:t>
            </w:r>
            <w:r w:rsidRPr="001F14F4">
              <w:t xml:space="preserve">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the law of </w:t>
            </w:r>
            <w:proofErr w:type="gramStart"/>
            <w:r w:rsidRPr="001F14F4">
              <w:t>Ireland;</w:t>
            </w:r>
            <w:proofErr w:type="gramEnd"/>
          </w:p>
          <w:p w14:paraId="3F377C63" w14:textId="77777777" w:rsidR="003E2DF7" w:rsidRPr="00B77AD7" w:rsidRDefault="00CA7AE5" w:rsidP="002F7AD8">
            <w:pPr>
              <w:spacing w:before="120" w:after="120"/>
              <w:ind w:firstLine="145"/>
            </w:pPr>
            <w:r>
              <w:t xml:space="preserve">(d) </w:t>
            </w:r>
            <w:r w:rsidR="003E2DF7" w:rsidRPr="00B77AD7">
              <w:t>is not guilty of grave professional misconduct;</w:t>
            </w:r>
          </w:p>
        </w:tc>
      </w:tr>
      <w:tr w:rsidR="003E2DF7" w:rsidRPr="00B77AD7" w14:paraId="3893B2F0" w14:textId="77777777" w:rsidTr="004A354E">
        <w:tc>
          <w:tcPr>
            <w:tcW w:w="564" w:type="dxa"/>
          </w:tcPr>
          <w:p w14:paraId="2B56B645" w14:textId="77777777" w:rsidR="003E2DF7" w:rsidRPr="00B77AD7" w:rsidRDefault="003E2DF7" w:rsidP="0033293F">
            <w:pPr>
              <w:spacing w:before="120" w:after="120"/>
            </w:pPr>
          </w:p>
        </w:tc>
        <w:tc>
          <w:tcPr>
            <w:tcW w:w="8759" w:type="dxa"/>
          </w:tcPr>
          <w:p w14:paraId="389B4ADC" w14:textId="77777777" w:rsidR="003E2DF7" w:rsidRPr="00B77AD7" w:rsidRDefault="00CA7AE5" w:rsidP="002F7AD8">
            <w:pPr>
              <w:spacing w:before="120" w:after="120"/>
              <w:ind w:left="570" w:hanging="425"/>
            </w:pPr>
            <w:r>
              <w:t xml:space="preserve">(e) </w:t>
            </w:r>
            <w:r w:rsidR="003E2DF7" w:rsidRPr="00B77AD7">
              <w:t>has not entered into agreements with other economic operators aimed at distorting competition;</w:t>
            </w:r>
          </w:p>
        </w:tc>
      </w:tr>
      <w:tr w:rsidR="003E2DF7" w:rsidRPr="00B77AD7" w14:paraId="7EF1A42D" w14:textId="77777777" w:rsidTr="004A354E">
        <w:tc>
          <w:tcPr>
            <w:tcW w:w="564" w:type="dxa"/>
          </w:tcPr>
          <w:p w14:paraId="154472F0" w14:textId="77777777" w:rsidR="003E2DF7" w:rsidRPr="00653AA3" w:rsidRDefault="003E2DF7" w:rsidP="0033293F">
            <w:pPr>
              <w:spacing w:before="120" w:after="120"/>
            </w:pPr>
          </w:p>
        </w:tc>
        <w:tc>
          <w:tcPr>
            <w:tcW w:w="8759" w:type="dxa"/>
          </w:tcPr>
          <w:p w14:paraId="7DFA1B2E" w14:textId="77777777" w:rsidR="003E2DF7" w:rsidRPr="00653AA3" w:rsidRDefault="003E2DF7" w:rsidP="002F7AD8">
            <w:pPr>
              <w:spacing w:before="120" w:after="120"/>
              <w:ind w:left="429" w:hanging="284"/>
            </w:pPr>
            <w:r w:rsidRPr="00B77AD7">
              <w:t>(f) is not aware of any conflict of interest w</w:t>
            </w:r>
            <w:r>
              <w:t xml:space="preserve">ithin the meaning of Article 24 </w:t>
            </w:r>
            <w:r w:rsidRPr="00B77AD7">
              <w:t xml:space="preserve">of Directive 2014/24/EU; </w:t>
            </w:r>
          </w:p>
        </w:tc>
      </w:tr>
      <w:tr w:rsidR="003E2DF7" w:rsidRPr="00B77AD7" w14:paraId="21020E5A" w14:textId="77777777" w:rsidTr="004A354E">
        <w:tc>
          <w:tcPr>
            <w:tcW w:w="564" w:type="dxa"/>
          </w:tcPr>
          <w:p w14:paraId="173444EA" w14:textId="77777777" w:rsidR="003E2DF7" w:rsidRPr="00653AA3" w:rsidRDefault="003E2DF7" w:rsidP="0033293F">
            <w:pPr>
              <w:spacing w:before="120" w:after="120"/>
            </w:pPr>
          </w:p>
        </w:tc>
        <w:tc>
          <w:tcPr>
            <w:tcW w:w="8759" w:type="dxa"/>
          </w:tcPr>
          <w:p w14:paraId="4B449482" w14:textId="77777777" w:rsidR="003E2DF7" w:rsidRPr="00653AA3" w:rsidRDefault="003E2DF7" w:rsidP="002F7AD8">
            <w:pPr>
              <w:spacing w:before="120" w:after="120"/>
              <w:ind w:firstLine="145"/>
            </w:pPr>
            <w:r w:rsidRPr="00B77AD7">
              <w:t>(g) has not had any prior involvement in the preparation of the procurement process;</w:t>
            </w:r>
          </w:p>
        </w:tc>
      </w:tr>
      <w:tr w:rsidR="003E2DF7" w:rsidRPr="00B77AD7" w14:paraId="3C2F33F0" w14:textId="77777777" w:rsidTr="004A354E">
        <w:tc>
          <w:tcPr>
            <w:tcW w:w="564" w:type="dxa"/>
          </w:tcPr>
          <w:p w14:paraId="66ED6557" w14:textId="77777777" w:rsidR="003E2DF7" w:rsidRPr="00653AA3" w:rsidRDefault="003E2DF7" w:rsidP="0033293F">
            <w:pPr>
              <w:spacing w:before="120" w:after="120"/>
            </w:pPr>
          </w:p>
        </w:tc>
        <w:tc>
          <w:tcPr>
            <w:tcW w:w="8759" w:type="dxa"/>
          </w:tcPr>
          <w:p w14:paraId="3C55A1DB" w14:textId="77777777" w:rsidR="003E2DF7" w:rsidRPr="00653AA3" w:rsidRDefault="003E2DF7" w:rsidP="002F7AD8">
            <w:pPr>
              <w:spacing w:before="120" w:after="120"/>
              <w:ind w:left="429" w:hanging="284"/>
            </w:pPr>
            <w:r w:rsidRPr="00B77AD7">
              <w:t>(h)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r>
      <w:tr w:rsidR="003E2DF7" w:rsidRPr="00B77AD7" w14:paraId="6AA2F4E4" w14:textId="77777777" w:rsidTr="004A354E">
        <w:tc>
          <w:tcPr>
            <w:tcW w:w="564" w:type="dxa"/>
          </w:tcPr>
          <w:p w14:paraId="79E84ECF" w14:textId="77777777" w:rsidR="003E2DF7" w:rsidRPr="00653AA3" w:rsidRDefault="003E2DF7" w:rsidP="0033293F">
            <w:pPr>
              <w:spacing w:before="120" w:after="120"/>
            </w:pPr>
          </w:p>
        </w:tc>
        <w:tc>
          <w:tcPr>
            <w:tcW w:w="8759" w:type="dxa"/>
          </w:tcPr>
          <w:p w14:paraId="6024461F" w14:textId="77777777" w:rsidR="003E2DF7" w:rsidRPr="00653AA3" w:rsidRDefault="003E2DF7" w:rsidP="002F7AD8">
            <w:pPr>
              <w:spacing w:before="120" w:after="120"/>
              <w:ind w:left="429" w:right="-108" w:hanging="284"/>
            </w:pPr>
            <w:r w:rsidRPr="00B77AD7">
              <w:t xml:space="preserve">(i) has not been guilty of serious misrepresentation in supplying the information required for the verification of the absence of grounds for exclusion or the fulfilment of the selection criteria, has not withheld such information and is able to submit the supporting documents required pursuant to Article 59 of Directive 2014/24/EU; </w:t>
            </w:r>
          </w:p>
        </w:tc>
      </w:tr>
      <w:tr w:rsidR="003E2DF7" w:rsidRPr="00B77AD7" w14:paraId="3006C232" w14:textId="77777777" w:rsidTr="004A354E">
        <w:tc>
          <w:tcPr>
            <w:tcW w:w="564" w:type="dxa"/>
          </w:tcPr>
          <w:p w14:paraId="0899C2AC" w14:textId="77777777" w:rsidR="003E2DF7" w:rsidRPr="00653AA3" w:rsidRDefault="003E2DF7" w:rsidP="0033293F">
            <w:pPr>
              <w:spacing w:before="120" w:after="120"/>
            </w:pPr>
          </w:p>
        </w:tc>
        <w:tc>
          <w:tcPr>
            <w:tcW w:w="8759" w:type="dxa"/>
          </w:tcPr>
          <w:p w14:paraId="0DCDECEC" w14:textId="77777777" w:rsidR="003E2DF7" w:rsidRPr="00653AA3" w:rsidRDefault="003E2DF7" w:rsidP="002F7AD8">
            <w:pPr>
              <w:spacing w:before="120" w:after="120"/>
              <w:ind w:left="429" w:hanging="234"/>
            </w:pPr>
            <w:r w:rsidRPr="00B77AD7">
              <w:t>(j)</w:t>
            </w:r>
            <w:r w:rsidRPr="00653AA3">
              <w:t xml:space="preserve"> has </w:t>
            </w:r>
            <w:r w:rsidRPr="00B77AD7">
              <w:t xml:space="preserve">not undertaken </w:t>
            </w:r>
            <w:r w:rsidRPr="00653AA3">
              <w:t xml:space="preserve">to </w:t>
            </w:r>
            <w:r w:rsidRPr="00B77AD7">
              <w:t xml:space="preserve">unduly influence the decision-making process of </w:t>
            </w:r>
            <w:r w:rsidR="00993F8A">
              <w:t>Bus Átha Cliath</w:t>
            </w:r>
            <w:r>
              <w:t>-</w:t>
            </w:r>
            <w:r w:rsidR="00993F8A">
              <w:t>Dublin Bus</w:t>
            </w:r>
            <w:r w:rsidRPr="00B77AD7">
              <w:t>,</w:t>
            </w:r>
            <w:r w:rsidRPr="00653AA3">
              <w:t xml:space="preserve"> to </w:t>
            </w:r>
            <w:r w:rsidRPr="00B77AD7">
              <w:t xml:space="preserve">obtain confidential information that may confer upon </w:t>
            </w:r>
            <w:proofErr w:type="gramStart"/>
            <w:r w:rsidRPr="00B77AD7">
              <w:t>it</w:t>
            </w:r>
            <w:proofErr w:type="gramEnd"/>
            <w:r w:rsidRPr="00B77AD7">
              <w:t xml:space="preserve"> undue advantages in the</w:t>
            </w:r>
            <w:r w:rsidRPr="00653AA3">
              <w:t xml:space="preserve"> procurement process </w:t>
            </w:r>
            <w:r w:rsidRPr="00B77AD7">
              <w:t>or</w:t>
            </w:r>
            <w:r w:rsidRPr="00653AA3">
              <w:t xml:space="preserve"> to </w:t>
            </w:r>
            <w:r w:rsidRPr="00B77AD7">
              <w:t>negligently provide</w:t>
            </w:r>
            <w:r w:rsidRPr="00653AA3">
              <w:t xml:space="preserve"> misleading</w:t>
            </w:r>
            <w:r w:rsidRPr="00B77AD7">
              <w:t xml:space="preserve"> information that may have a material influence on decisions concerning exclusion, selection or award.</w:t>
            </w:r>
          </w:p>
        </w:tc>
      </w:tr>
    </w:tbl>
    <w:p w14:paraId="0E54D54E" w14:textId="77777777" w:rsidR="003E2DF7" w:rsidRPr="00653AA3" w:rsidRDefault="003E2DF7" w:rsidP="002F7AD8"/>
    <w:p w14:paraId="6787BC58" w14:textId="77777777" w:rsidR="003E2DF7" w:rsidRPr="00653AA3" w:rsidRDefault="003E2DF7" w:rsidP="003E2DF7">
      <w:pPr>
        <w:jc w:val="left"/>
      </w:pPr>
    </w:p>
    <w:p w14:paraId="5D515FD9" w14:textId="77777777" w:rsidR="003E2DF7" w:rsidRPr="00653AA3" w:rsidRDefault="003E2DF7" w:rsidP="003E2DF7">
      <w:r w:rsidRPr="00653AA3">
        <w:t xml:space="preserve">I understand </w:t>
      </w:r>
      <w:r w:rsidRPr="00B77AD7">
        <w:rPr>
          <w:lang w:eastAsia="en-GB"/>
        </w:rPr>
        <w:t xml:space="preserve">and acknowledge </w:t>
      </w:r>
      <w:r w:rsidRPr="00653AA3">
        <w:t xml:space="preserve">that the provision of inaccurate or misleading information in this declaration may lead to the </w:t>
      </w:r>
      <w:r w:rsidRPr="00B77AD7">
        <w:rPr>
          <w:lang w:eastAsia="en-GB"/>
        </w:rPr>
        <w:t>Tenderer</w:t>
      </w:r>
      <w:r w:rsidRPr="00653AA3">
        <w:t xml:space="preserve"> being excluded from participation in this procurement process and/or in future procurement processes.</w:t>
      </w:r>
    </w:p>
    <w:p w14:paraId="15D6E68B" w14:textId="77777777" w:rsidR="003E2DF7" w:rsidRPr="00653AA3" w:rsidRDefault="003E2DF7" w:rsidP="003E2DF7">
      <w:pPr>
        <w:jc w:val="left"/>
      </w:pPr>
    </w:p>
    <w:tbl>
      <w:tblPr>
        <w:tblW w:w="0" w:type="auto"/>
        <w:tblLook w:val="01E0" w:firstRow="1" w:lastRow="1" w:firstColumn="1" w:lastColumn="1" w:noHBand="0" w:noVBand="0"/>
      </w:tblPr>
      <w:tblGrid>
        <w:gridCol w:w="1996"/>
        <w:gridCol w:w="1725"/>
        <w:gridCol w:w="1982"/>
        <w:gridCol w:w="1598"/>
        <w:gridCol w:w="1725"/>
      </w:tblGrid>
      <w:tr w:rsidR="003E2DF7" w:rsidRPr="00B77AD7" w14:paraId="7A643C7C" w14:textId="77777777" w:rsidTr="004A354E">
        <w:tc>
          <w:tcPr>
            <w:tcW w:w="1996" w:type="dxa"/>
          </w:tcPr>
          <w:p w14:paraId="70572CBF" w14:textId="77777777" w:rsidR="003E2DF7" w:rsidRPr="00653AA3" w:rsidRDefault="003E2DF7" w:rsidP="004A354E">
            <w:pPr>
              <w:jc w:val="left"/>
              <w:rPr>
                <w:b/>
              </w:rPr>
            </w:pPr>
            <w:r w:rsidRPr="00B77AD7">
              <w:rPr>
                <w:b/>
                <w:lang w:eastAsia="en-GB"/>
              </w:rPr>
              <w:t>SIGNATURE</w:t>
            </w:r>
            <w:r w:rsidRPr="00B77AD7">
              <w:rPr>
                <w:b/>
                <w:vertAlign w:val="superscript"/>
                <w:lang w:eastAsia="en-GB"/>
              </w:rPr>
              <w:t>2</w:t>
            </w:r>
            <w:r w:rsidRPr="00653AA3">
              <w:rPr>
                <w:b/>
              </w:rPr>
              <w:t>:</w:t>
            </w:r>
          </w:p>
        </w:tc>
        <w:tc>
          <w:tcPr>
            <w:tcW w:w="1725" w:type="dxa"/>
            <w:tcBorders>
              <w:bottom w:val="single" w:sz="4" w:space="0" w:color="auto"/>
            </w:tcBorders>
          </w:tcPr>
          <w:p w14:paraId="5B5C9BD0" w14:textId="77777777" w:rsidR="003E2DF7" w:rsidRPr="00653AA3" w:rsidRDefault="003E2DF7" w:rsidP="004A354E">
            <w:pPr>
              <w:jc w:val="left"/>
              <w:rPr>
                <w:b/>
              </w:rPr>
            </w:pPr>
          </w:p>
        </w:tc>
        <w:tc>
          <w:tcPr>
            <w:tcW w:w="1982" w:type="dxa"/>
          </w:tcPr>
          <w:p w14:paraId="0AD2614B" w14:textId="77777777" w:rsidR="003E2DF7" w:rsidRPr="00653AA3" w:rsidRDefault="003E2DF7" w:rsidP="004A354E">
            <w:pPr>
              <w:jc w:val="left"/>
              <w:rPr>
                <w:b/>
              </w:rPr>
            </w:pPr>
          </w:p>
        </w:tc>
        <w:tc>
          <w:tcPr>
            <w:tcW w:w="1598" w:type="dxa"/>
          </w:tcPr>
          <w:p w14:paraId="43EB2ED9" w14:textId="77777777" w:rsidR="003E2DF7" w:rsidRPr="00653AA3" w:rsidRDefault="003E2DF7" w:rsidP="004A354E">
            <w:pPr>
              <w:jc w:val="left"/>
              <w:rPr>
                <w:b/>
              </w:rPr>
            </w:pPr>
            <w:r w:rsidRPr="00653AA3">
              <w:rPr>
                <w:b/>
              </w:rPr>
              <w:t>DATE:</w:t>
            </w:r>
          </w:p>
        </w:tc>
        <w:tc>
          <w:tcPr>
            <w:tcW w:w="1725" w:type="dxa"/>
            <w:tcBorders>
              <w:bottom w:val="single" w:sz="4" w:space="0" w:color="auto"/>
            </w:tcBorders>
          </w:tcPr>
          <w:p w14:paraId="307101F1" w14:textId="77777777" w:rsidR="003E2DF7" w:rsidRPr="00653AA3" w:rsidRDefault="003E2DF7" w:rsidP="004A354E">
            <w:pPr>
              <w:jc w:val="left"/>
              <w:rPr>
                <w:b/>
              </w:rPr>
            </w:pPr>
          </w:p>
        </w:tc>
      </w:tr>
      <w:tr w:rsidR="003E2DF7" w:rsidRPr="00B77AD7" w14:paraId="5D590F1E" w14:textId="77777777" w:rsidTr="004A354E">
        <w:tc>
          <w:tcPr>
            <w:tcW w:w="1996" w:type="dxa"/>
          </w:tcPr>
          <w:p w14:paraId="72715B41" w14:textId="77777777" w:rsidR="003E2DF7" w:rsidRPr="00B77AD7" w:rsidRDefault="003E2DF7" w:rsidP="004A354E">
            <w:pPr>
              <w:jc w:val="left"/>
              <w:rPr>
                <w:b/>
                <w:lang w:eastAsia="en-GB"/>
              </w:rPr>
            </w:pPr>
          </w:p>
          <w:p w14:paraId="01C6B059" w14:textId="77777777" w:rsidR="003E2DF7" w:rsidRPr="00653AA3" w:rsidRDefault="003E2DF7" w:rsidP="004A354E">
            <w:pPr>
              <w:jc w:val="left"/>
              <w:rPr>
                <w:b/>
              </w:rPr>
            </w:pPr>
            <w:r w:rsidRPr="00653AA3">
              <w:rPr>
                <w:b/>
              </w:rPr>
              <w:t>NAME:</w:t>
            </w:r>
          </w:p>
        </w:tc>
        <w:tc>
          <w:tcPr>
            <w:tcW w:w="1725" w:type="dxa"/>
            <w:tcBorders>
              <w:bottom w:val="single" w:sz="4" w:space="0" w:color="auto"/>
            </w:tcBorders>
          </w:tcPr>
          <w:p w14:paraId="3E67F0D1" w14:textId="77777777" w:rsidR="003E2DF7" w:rsidRPr="00653AA3" w:rsidRDefault="003E2DF7" w:rsidP="004A354E">
            <w:pPr>
              <w:jc w:val="left"/>
              <w:rPr>
                <w:b/>
              </w:rPr>
            </w:pPr>
          </w:p>
        </w:tc>
        <w:tc>
          <w:tcPr>
            <w:tcW w:w="1982" w:type="dxa"/>
          </w:tcPr>
          <w:p w14:paraId="348E5B65" w14:textId="77777777" w:rsidR="003E2DF7" w:rsidRPr="00653AA3" w:rsidRDefault="003E2DF7" w:rsidP="004A354E">
            <w:pPr>
              <w:jc w:val="left"/>
              <w:rPr>
                <w:b/>
              </w:rPr>
            </w:pPr>
          </w:p>
        </w:tc>
        <w:tc>
          <w:tcPr>
            <w:tcW w:w="1598" w:type="dxa"/>
          </w:tcPr>
          <w:p w14:paraId="5454F786" w14:textId="77777777" w:rsidR="003E2DF7" w:rsidRPr="00B77AD7" w:rsidRDefault="003E2DF7" w:rsidP="004A354E">
            <w:pPr>
              <w:jc w:val="left"/>
              <w:rPr>
                <w:b/>
                <w:lang w:eastAsia="en-GB"/>
              </w:rPr>
            </w:pPr>
          </w:p>
          <w:p w14:paraId="5AA8B49B" w14:textId="77777777" w:rsidR="003E2DF7" w:rsidRPr="00653AA3" w:rsidRDefault="003E2DF7" w:rsidP="004A354E">
            <w:pPr>
              <w:jc w:val="left"/>
              <w:rPr>
                <w:b/>
              </w:rPr>
            </w:pPr>
            <w:r w:rsidRPr="00653AA3">
              <w:rPr>
                <w:b/>
              </w:rPr>
              <w:t>TEL:</w:t>
            </w:r>
          </w:p>
        </w:tc>
        <w:tc>
          <w:tcPr>
            <w:tcW w:w="1725" w:type="dxa"/>
            <w:tcBorders>
              <w:top w:val="single" w:sz="4" w:space="0" w:color="auto"/>
              <w:bottom w:val="single" w:sz="4" w:space="0" w:color="auto"/>
            </w:tcBorders>
          </w:tcPr>
          <w:p w14:paraId="152591DA" w14:textId="77777777" w:rsidR="003E2DF7" w:rsidRPr="00653AA3" w:rsidRDefault="003E2DF7" w:rsidP="004A354E">
            <w:pPr>
              <w:jc w:val="left"/>
              <w:rPr>
                <w:b/>
              </w:rPr>
            </w:pPr>
          </w:p>
        </w:tc>
      </w:tr>
      <w:tr w:rsidR="003E2DF7" w:rsidRPr="00B77AD7" w14:paraId="61177E9C" w14:textId="77777777" w:rsidTr="004A354E">
        <w:tc>
          <w:tcPr>
            <w:tcW w:w="1996" w:type="dxa"/>
          </w:tcPr>
          <w:p w14:paraId="3CA5D135" w14:textId="77777777" w:rsidR="003E2DF7" w:rsidRPr="00653AA3" w:rsidRDefault="003E2DF7" w:rsidP="004A354E">
            <w:pPr>
              <w:jc w:val="left"/>
              <w:rPr>
                <w:b/>
              </w:rPr>
            </w:pPr>
          </w:p>
        </w:tc>
        <w:tc>
          <w:tcPr>
            <w:tcW w:w="1725" w:type="dxa"/>
            <w:tcBorders>
              <w:top w:val="single" w:sz="4" w:space="0" w:color="auto"/>
            </w:tcBorders>
          </w:tcPr>
          <w:p w14:paraId="4057B9E4" w14:textId="77777777" w:rsidR="003E2DF7" w:rsidRPr="00653AA3" w:rsidRDefault="003E2DF7" w:rsidP="004A354E">
            <w:pPr>
              <w:jc w:val="left"/>
              <w:rPr>
                <w:b/>
              </w:rPr>
            </w:pPr>
          </w:p>
        </w:tc>
        <w:tc>
          <w:tcPr>
            <w:tcW w:w="1982" w:type="dxa"/>
          </w:tcPr>
          <w:p w14:paraId="00833F4A" w14:textId="77777777" w:rsidR="003E2DF7" w:rsidRPr="00653AA3" w:rsidRDefault="003E2DF7" w:rsidP="004A354E">
            <w:pPr>
              <w:jc w:val="left"/>
              <w:rPr>
                <w:b/>
              </w:rPr>
            </w:pPr>
          </w:p>
        </w:tc>
        <w:tc>
          <w:tcPr>
            <w:tcW w:w="1598" w:type="dxa"/>
          </w:tcPr>
          <w:p w14:paraId="461FBD18" w14:textId="77777777" w:rsidR="003E2DF7" w:rsidRPr="00653AA3" w:rsidRDefault="003E2DF7" w:rsidP="004A354E">
            <w:pPr>
              <w:jc w:val="left"/>
              <w:rPr>
                <w:b/>
              </w:rPr>
            </w:pPr>
          </w:p>
        </w:tc>
        <w:tc>
          <w:tcPr>
            <w:tcW w:w="1725" w:type="dxa"/>
            <w:tcBorders>
              <w:top w:val="single" w:sz="4" w:space="0" w:color="auto"/>
            </w:tcBorders>
          </w:tcPr>
          <w:p w14:paraId="4AA618F0" w14:textId="77777777" w:rsidR="003E2DF7" w:rsidRPr="00653AA3" w:rsidRDefault="003E2DF7" w:rsidP="004A354E">
            <w:pPr>
              <w:jc w:val="left"/>
              <w:rPr>
                <w:b/>
              </w:rPr>
            </w:pPr>
          </w:p>
        </w:tc>
      </w:tr>
      <w:tr w:rsidR="003E2DF7" w:rsidRPr="00B77AD7" w14:paraId="251A2E5A" w14:textId="77777777" w:rsidTr="004A354E">
        <w:tc>
          <w:tcPr>
            <w:tcW w:w="1996" w:type="dxa"/>
          </w:tcPr>
          <w:p w14:paraId="5D611531" w14:textId="77777777" w:rsidR="003E2DF7" w:rsidRPr="00653AA3" w:rsidRDefault="003E2DF7" w:rsidP="004A354E">
            <w:pPr>
              <w:jc w:val="left"/>
              <w:rPr>
                <w:b/>
              </w:rPr>
            </w:pPr>
            <w:r w:rsidRPr="00653AA3">
              <w:rPr>
                <w:b/>
              </w:rPr>
              <w:t>POSITION:</w:t>
            </w:r>
          </w:p>
        </w:tc>
        <w:tc>
          <w:tcPr>
            <w:tcW w:w="1725" w:type="dxa"/>
            <w:tcBorders>
              <w:bottom w:val="single" w:sz="4" w:space="0" w:color="auto"/>
            </w:tcBorders>
          </w:tcPr>
          <w:p w14:paraId="7076CF91" w14:textId="77777777" w:rsidR="003E2DF7" w:rsidRPr="00653AA3" w:rsidRDefault="003E2DF7" w:rsidP="004A354E">
            <w:pPr>
              <w:jc w:val="left"/>
              <w:rPr>
                <w:b/>
              </w:rPr>
            </w:pPr>
          </w:p>
        </w:tc>
        <w:tc>
          <w:tcPr>
            <w:tcW w:w="1982" w:type="dxa"/>
          </w:tcPr>
          <w:p w14:paraId="1905D48E" w14:textId="77777777" w:rsidR="003E2DF7" w:rsidRPr="00653AA3" w:rsidRDefault="003E2DF7" w:rsidP="004A354E">
            <w:pPr>
              <w:jc w:val="left"/>
              <w:rPr>
                <w:b/>
              </w:rPr>
            </w:pPr>
          </w:p>
        </w:tc>
        <w:tc>
          <w:tcPr>
            <w:tcW w:w="1598" w:type="dxa"/>
          </w:tcPr>
          <w:p w14:paraId="0FB80E33" w14:textId="77777777" w:rsidR="003E2DF7" w:rsidRPr="00653AA3" w:rsidRDefault="003E2DF7" w:rsidP="004A354E">
            <w:pPr>
              <w:jc w:val="left"/>
              <w:rPr>
                <w:b/>
              </w:rPr>
            </w:pPr>
            <w:r w:rsidRPr="00653AA3">
              <w:rPr>
                <w:b/>
              </w:rPr>
              <w:t>FAX:</w:t>
            </w:r>
          </w:p>
        </w:tc>
        <w:tc>
          <w:tcPr>
            <w:tcW w:w="1725" w:type="dxa"/>
            <w:tcBorders>
              <w:bottom w:val="single" w:sz="4" w:space="0" w:color="auto"/>
            </w:tcBorders>
          </w:tcPr>
          <w:p w14:paraId="2305805D" w14:textId="77777777" w:rsidR="003E2DF7" w:rsidRPr="00653AA3" w:rsidRDefault="003E2DF7" w:rsidP="004A354E">
            <w:pPr>
              <w:jc w:val="left"/>
              <w:rPr>
                <w:b/>
              </w:rPr>
            </w:pPr>
          </w:p>
        </w:tc>
      </w:tr>
      <w:tr w:rsidR="003E2DF7" w:rsidRPr="00B77AD7" w14:paraId="692150D9" w14:textId="77777777" w:rsidTr="004A354E">
        <w:tc>
          <w:tcPr>
            <w:tcW w:w="1996" w:type="dxa"/>
          </w:tcPr>
          <w:p w14:paraId="7870FFDE" w14:textId="77777777" w:rsidR="003E2DF7" w:rsidRPr="00653AA3" w:rsidRDefault="003E2DF7" w:rsidP="004A354E">
            <w:pPr>
              <w:jc w:val="left"/>
            </w:pPr>
          </w:p>
        </w:tc>
        <w:tc>
          <w:tcPr>
            <w:tcW w:w="1725" w:type="dxa"/>
            <w:tcBorders>
              <w:top w:val="single" w:sz="4" w:space="0" w:color="auto"/>
            </w:tcBorders>
          </w:tcPr>
          <w:p w14:paraId="2214EB4D" w14:textId="77777777" w:rsidR="003E2DF7" w:rsidRPr="00653AA3" w:rsidRDefault="003E2DF7" w:rsidP="004A354E">
            <w:pPr>
              <w:jc w:val="left"/>
            </w:pPr>
          </w:p>
        </w:tc>
        <w:tc>
          <w:tcPr>
            <w:tcW w:w="1982" w:type="dxa"/>
          </w:tcPr>
          <w:p w14:paraId="1793A1FF" w14:textId="77777777" w:rsidR="003E2DF7" w:rsidRPr="00653AA3" w:rsidRDefault="003E2DF7" w:rsidP="004A354E">
            <w:pPr>
              <w:jc w:val="left"/>
            </w:pPr>
          </w:p>
        </w:tc>
        <w:tc>
          <w:tcPr>
            <w:tcW w:w="1598" w:type="dxa"/>
          </w:tcPr>
          <w:p w14:paraId="15BA6FE2" w14:textId="77777777" w:rsidR="003E2DF7" w:rsidRPr="00653AA3" w:rsidRDefault="003E2DF7" w:rsidP="004A354E">
            <w:pPr>
              <w:jc w:val="left"/>
            </w:pPr>
          </w:p>
        </w:tc>
        <w:tc>
          <w:tcPr>
            <w:tcW w:w="1725" w:type="dxa"/>
            <w:tcBorders>
              <w:top w:val="single" w:sz="4" w:space="0" w:color="auto"/>
            </w:tcBorders>
          </w:tcPr>
          <w:p w14:paraId="2C62E614" w14:textId="77777777" w:rsidR="003E2DF7" w:rsidRPr="00653AA3" w:rsidRDefault="003E2DF7" w:rsidP="004A354E">
            <w:pPr>
              <w:jc w:val="left"/>
            </w:pPr>
          </w:p>
        </w:tc>
      </w:tr>
    </w:tbl>
    <w:p w14:paraId="3E278EE4" w14:textId="77777777" w:rsidR="003E2DF7" w:rsidRPr="00653AA3" w:rsidRDefault="003E2DF7" w:rsidP="003E2DF7">
      <w:pPr>
        <w:rPr>
          <w:vertAlign w:val="superscript"/>
        </w:rPr>
      </w:pPr>
    </w:p>
    <w:p w14:paraId="0EA1968D" w14:textId="77777777" w:rsidR="003E2DF7" w:rsidRPr="00B77AD7" w:rsidRDefault="003E2DF7" w:rsidP="003E2DF7">
      <w:pPr>
        <w:rPr>
          <w:lang w:eastAsia="en-GB"/>
        </w:rPr>
      </w:pPr>
      <w:r w:rsidRPr="00B77AD7">
        <w:rPr>
          <w:vertAlign w:val="superscript"/>
          <w:lang w:eastAsia="en-GB"/>
        </w:rPr>
        <w:t>1</w:t>
      </w:r>
      <w:r w:rsidRPr="00B77AD7">
        <w:rPr>
          <w:lang w:eastAsia="en-GB"/>
        </w:rPr>
        <w:t>Where any Exclusion Ground applies, the Tenderer must include details of such Exclusion Ground with its tender and, where the Tenderer is not precluded from doing so under Article 57(6) of Directive 2014/24/EU, the Tenderer may provide evidence to the effect that measures taken by the Tenderer are sufficient to demonstrate the Tenderer’s reliability despite the existence of a relevant Exclusion Ground. The evidence provided by the Tenderer w</w:t>
      </w:r>
      <w:r>
        <w:rPr>
          <w:lang w:eastAsia="en-GB"/>
        </w:rPr>
        <w:t xml:space="preserve">ill be </w:t>
      </w:r>
      <w:proofErr w:type="gramStart"/>
      <w:r>
        <w:rPr>
          <w:lang w:eastAsia="en-GB"/>
        </w:rPr>
        <w:t>taken into account</w:t>
      </w:r>
      <w:proofErr w:type="gramEnd"/>
      <w:r>
        <w:rPr>
          <w:lang w:eastAsia="en-GB"/>
        </w:rPr>
        <w:t xml:space="preserve"> by </w:t>
      </w:r>
      <w:r w:rsidR="00993F8A">
        <w:rPr>
          <w:lang w:eastAsia="en-GB"/>
        </w:rPr>
        <w:t>Bus Átha Cliath</w:t>
      </w:r>
      <w:r w:rsidRPr="00B77AD7">
        <w:rPr>
          <w:lang w:eastAsia="en-GB"/>
        </w:rPr>
        <w:t>-</w:t>
      </w:r>
      <w:r w:rsidR="00993F8A">
        <w:rPr>
          <w:lang w:eastAsia="en-GB"/>
        </w:rPr>
        <w:t>Dublin Bus</w:t>
      </w:r>
      <w:r w:rsidRPr="00B77AD7">
        <w:rPr>
          <w:lang w:eastAsia="en-GB"/>
        </w:rPr>
        <w:t xml:space="preserve"> in considering </w:t>
      </w:r>
      <w:proofErr w:type="gramStart"/>
      <w:r w:rsidRPr="00B77AD7">
        <w:rPr>
          <w:lang w:eastAsia="en-GB"/>
        </w:rPr>
        <w:t>whether or not</w:t>
      </w:r>
      <w:proofErr w:type="gramEnd"/>
      <w:r w:rsidRPr="00B77AD7">
        <w:rPr>
          <w:lang w:eastAsia="en-GB"/>
        </w:rPr>
        <w:t xml:space="preserve"> to exclude the Tenderer from further participation in the procurement process. Nothing in this </w:t>
      </w:r>
      <w:r w:rsidR="00263E97">
        <w:rPr>
          <w:lang w:eastAsia="en-GB"/>
        </w:rPr>
        <w:t>Schedule</w:t>
      </w:r>
      <w:r w:rsidRPr="00B77AD7">
        <w:rPr>
          <w:lang w:eastAsia="en-GB"/>
        </w:rPr>
        <w:t xml:space="preserve"> 5 or in these Conditions of Tendering shall preclude the submission by the Tenderer of a European Single Procurement Document referred to in Article 59(1) of Directive 2014/24/EU.  </w:t>
      </w:r>
    </w:p>
    <w:p w14:paraId="68194AE7" w14:textId="77777777" w:rsidR="003E2DF7" w:rsidRPr="00B77AD7" w:rsidRDefault="003E2DF7" w:rsidP="003E2DF7">
      <w:pPr>
        <w:jc w:val="left"/>
        <w:rPr>
          <w:lang w:eastAsia="en-GB"/>
        </w:rPr>
      </w:pPr>
    </w:p>
    <w:p w14:paraId="2D5B7C27" w14:textId="77777777" w:rsidR="003E2DF7" w:rsidRPr="00653AA3" w:rsidRDefault="003E2DF7" w:rsidP="003E2DF7">
      <w:r w:rsidRPr="00B77AD7">
        <w:rPr>
          <w:vertAlign w:val="superscript"/>
          <w:lang w:eastAsia="en-GB"/>
        </w:rPr>
        <w:t>2</w:t>
      </w:r>
      <w:r w:rsidRPr="00B77AD7">
        <w:rPr>
          <w:lang w:eastAsia="en-GB"/>
        </w:rPr>
        <w:t>This</w:t>
      </w:r>
      <w:r w:rsidRPr="00653AA3">
        <w:t xml:space="preserve"> declaration must be signed by a duly authorised person in the </w:t>
      </w:r>
      <w:r w:rsidRPr="00B77AD7">
        <w:rPr>
          <w:lang w:eastAsia="en-GB"/>
        </w:rPr>
        <w:t>Tenderer’s</w:t>
      </w:r>
      <w:r w:rsidRPr="00653AA3">
        <w:t xml:space="preserve"> organisation. In the case of a company, a director of the company or the company secretary must sign this declaration.</w:t>
      </w:r>
    </w:p>
    <w:p w14:paraId="29B69DCA" w14:textId="77777777" w:rsidR="00291F82" w:rsidRPr="00553ABE" w:rsidRDefault="00291F82" w:rsidP="00291F82">
      <w:pPr>
        <w:rPr>
          <w:sz w:val="16"/>
          <w:szCs w:val="16"/>
        </w:rPr>
      </w:pPr>
      <w:bookmarkStart w:id="67" w:name="_Toc191279619"/>
      <w:bookmarkEnd w:id="66"/>
    </w:p>
    <w:p w14:paraId="5DD01C02" w14:textId="77777777" w:rsidR="00437B20" w:rsidRDefault="00892028">
      <w:r>
        <w:t xml:space="preserve"> </w:t>
      </w:r>
      <w:r w:rsidR="00437B20">
        <w:br w:type="page"/>
      </w:r>
    </w:p>
    <w:bookmarkEnd w:id="67"/>
    <w:p w14:paraId="13CF5976" w14:textId="77777777" w:rsidR="00437B20" w:rsidRDefault="00437B20"/>
    <w:p w14:paraId="14A7CA74" w14:textId="77777777" w:rsidR="005211C1" w:rsidRDefault="005211C1">
      <w:pPr>
        <w:pStyle w:val="SCHEDULEHEADING-LEVEL10"/>
        <w:sectPr w:rsidR="005211C1" w:rsidSect="003A41AD">
          <w:type w:val="continuous"/>
          <w:pgSz w:w="11907" w:h="16840" w:code="9"/>
          <w:pgMar w:top="1417" w:right="1417" w:bottom="1417" w:left="1417" w:header="709" w:footer="709" w:gutter="0"/>
          <w:cols w:space="708"/>
          <w:titlePg/>
          <w:docGrid w:linePitch="360"/>
        </w:sectPr>
      </w:pPr>
      <w:bookmarkStart w:id="68" w:name="_Toc246401041"/>
    </w:p>
    <w:p w14:paraId="040E7BAB" w14:textId="77777777" w:rsidR="00437B20" w:rsidRDefault="00437B20">
      <w:pPr>
        <w:pStyle w:val="SCHEDULEHEADING-LEVEL10"/>
      </w:pPr>
      <w:r>
        <w:t>Schedule 6</w:t>
      </w:r>
      <w:bookmarkEnd w:id="68"/>
    </w:p>
    <w:p w14:paraId="3AAAF316" w14:textId="77777777" w:rsidR="00437B20" w:rsidRPr="00D30D93" w:rsidRDefault="00437B20">
      <w:pPr>
        <w:pStyle w:val="ScheduleHeading-Level2"/>
        <w:rPr>
          <w:rFonts w:ascii="Times New Roman" w:hAnsi="Times New Roman" w:cs="Times New Roman"/>
          <w:sz w:val="24"/>
          <w:szCs w:val="24"/>
        </w:rPr>
      </w:pPr>
      <w:bookmarkStart w:id="69" w:name="_Toc246401042"/>
      <w:r w:rsidRPr="00D30D93">
        <w:rPr>
          <w:rFonts w:ascii="Times New Roman" w:hAnsi="Times New Roman" w:cs="Times New Roman"/>
          <w:sz w:val="24"/>
          <w:szCs w:val="24"/>
        </w:rPr>
        <w:t>Award Criteria</w:t>
      </w:r>
      <w:bookmarkEnd w:id="69"/>
      <w:r w:rsidR="00BD15A7" w:rsidRPr="00D30D93">
        <w:rPr>
          <w:rFonts w:ascii="Times New Roman" w:hAnsi="Times New Roman" w:cs="Times New Roman"/>
          <w:sz w:val="24"/>
          <w:szCs w:val="24"/>
        </w:rPr>
        <w:t>, Weightings and Scoring Methodology</w:t>
      </w:r>
    </w:p>
    <w:p w14:paraId="4B3C7406" w14:textId="77777777" w:rsidR="00D30D93" w:rsidRPr="00D109C8" w:rsidRDefault="00D30D93" w:rsidP="00D30D93">
      <w:pPr>
        <w:pStyle w:val="ScheduleHeading-Level2"/>
        <w:spacing w:after="0"/>
        <w:rPr>
          <w:rFonts w:ascii="Times New Roman" w:hAnsi="Times New Roman" w:cs="Times New Roman"/>
          <w:sz w:val="24"/>
          <w:szCs w:val="24"/>
          <w:u w:val="single"/>
        </w:rPr>
      </w:pPr>
      <w:r w:rsidRPr="00D109C8">
        <w:rPr>
          <w:rFonts w:ascii="Times New Roman" w:hAnsi="Times New Roman" w:cs="Times New Roman"/>
          <w:sz w:val="24"/>
          <w:szCs w:val="24"/>
          <w:u w:val="single"/>
        </w:rPr>
        <w:t>Award Criteria</w:t>
      </w:r>
    </w:p>
    <w:p w14:paraId="693BECA2" w14:textId="77777777" w:rsidR="00D30D93" w:rsidRDefault="00D30D93" w:rsidP="00D30D93">
      <w:pPr>
        <w:rPr>
          <w:rFonts w:ascii="Times New Roman" w:hAnsi="Times New Roman" w:cs="Times New Roman"/>
          <w:b/>
          <w:sz w:val="24"/>
          <w:szCs w:val="24"/>
          <w:u w:val="single"/>
        </w:rPr>
      </w:pPr>
    </w:p>
    <w:p w14:paraId="3AF1F69E" w14:textId="77777777" w:rsidR="00D30D93" w:rsidRDefault="00D30D93" w:rsidP="00D30D93">
      <w:pPr>
        <w:rPr>
          <w:rFonts w:ascii="Times New Roman" w:hAnsi="Times New Roman" w:cs="Times New Roman"/>
          <w:b/>
          <w:sz w:val="24"/>
          <w:szCs w:val="24"/>
          <w:u w:val="single"/>
        </w:rPr>
      </w:pPr>
    </w:p>
    <w:p w14:paraId="6F8ED739" w14:textId="77777777" w:rsidR="00D30D93" w:rsidRDefault="00D30D93" w:rsidP="00D30D93">
      <w:pPr>
        <w:rPr>
          <w:rFonts w:ascii="Times New Roman" w:hAnsi="Times New Roman" w:cs="Times New Roman"/>
          <w:b/>
          <w:sz w:val="24"/>
          <w:szCs w:val="24"/>
          <w:u w:val="single"/>
        </w:rPr>
      </w:pPr>
    </w:p>
    <w:p w14:paraId="55E39F04" w14:textId="77777777" w:rsidR="00D30D93" w:rsidRDefault="00D30D93" w:rsidP="00D30D93">
      <w:pPr>
        <w:rPr>
          <w:rFonts w:ascii="Times New Roman" w:hAnsi="Times New Roman" w:cs="Times New Roman"/>
          <w:b/>
          <w:sz w:val="24"/>
          <w:szCs w:val="24"/>
          <w:u w:val="single"/>
        </w:rPr>
      </w:pP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4216"/>
        <w:gridCol w:w="4070"/>
      </w:tblGrid>
      <w:tr w:rsidR="00363E31" w:rsidRPr="0044230D" w14:paraId="47221863" w14:textId="77777777" w:rsidTr="0044230D">
        <w:tc>
          <w:tcPr>
            <w:tcW w:w="4216" w:type="dxa"/>
            <w:shd w:val="clear" w:color="auto" w:fill="E6EED5"/>
          </w:tcPr>
          <w:p w14:paraId="1858394B" w14:textId="77777777" w:rsidR="00363E31" w:rsidRPr="0044230D" w:rsidRDefault="00363E31" w:rsidP="0044230D">
            <w:pPr>
              <w:rPr>
                <w:b/>
                <w:bCs/>
                <w:sz w:val="24"/>
              </w:rPr>
            </w:pPr>
            <w:r w:rsidRPr="0044230D">
              <w:rPr>
                <w:b/>
                <w:bCs/>
                <w:sz w:val="24"/>
              </w:rPr>
              <w:t>Technical Requirements</w:t>
            </w:r>
          </w:p>
        </w:tc>
        <w:tc>
          <w:tcPr>
            <w:tcW w:w="4070" w:type="dxa"/>
            <w:shd w:val="clear" w:color="auto" w:fill="E6EED5"/>
          </w:tcPr>
          <w:p w14:paraId="0B9AA7C0" w14:textId="77777777" w:rsidR="00363E31" w:rsidRPr="0044230D" w:rsidRDefault="00363E31" w:rsidP="0044230D">
            <w:pPr>
              <w:jc w:val="center"/>
              <w:rPr>
                <w:b/>
                <w:bCs/>
                <w:sz w:val="24"/>
              </w:rPr>
            </w:pPr>
            <w:r w:rsidRPr="0044230D">
              <w:rPr>
                <w:b/>
                <w:bCs/>
                <w:sz w:val="24"/>
              </w:rPr>
              <w:t>Pass/Fail</w:t>
            </w:r>
          </w:p>
        </w:tc>
      </w:tr>
      <w:tr w:rsidR="00363E31" w:rsidRPr="0044230D" w14:paraId="70D9C0B2" w14:textId="77777777" w:rsidTr="0044230D">
        <w:tc>
          <w:tcPr>
            <w:tcW w:w="4216" w:type="dxa"/>
            <w:shd w:val="clear" w:color="auto" w:fill="CDDDAC"/>
          </w:tcPr>
          <w:p w14:paraId="020E6B2E" w14:textId="77777777" w:rsidR="00363E31" w:rsidRPr="0044230D" w:rsidRDefault="00363E31" w:rsidP="0044230D">
            <w:pPr>
              <w:rPr>
                <w:b/>
                <w:bCs/>
                <w:sz w:val="24"/>
              </w:rPr>
            </w:pPr>
            <w:r w:rsidRPr="0044230D">
              <w:rPr>
                <w:b/>
                <w:bCs/>
                <w:sz w:val="24"/>
              </w:rPr>
              <w:t>Signature against (and acceptance of) proposed response times</w:t>
            </w:r>
          </w:p>
        </w:tc>
        <w:tc>
          <w:tcPr>
            <w:tcW w:w="4070" w:type="dxa"/>
            <w:shd w:val="clear" w:color="auto" w:fill="CDDDAC"/>
          </w:tcPr>
          <w:p w14:paraId="7E3275AF" w14:textId="77777777" w:rsidR="00363E31" w:rsidRPr="0044230D" w:rsidRDefault="00363E31" w:rsidP="0044230D">
            <w:pPr>
              <w:jc w:val="center"/>
              <w:rPr>
                <w:sz w:val="24"/>
              </w:rPr>
            </w:pPr>
            <w:r w:rsidRPr="0044230D">
              <w:rPr>
                <w:sz w:val="24"/>
              </w:rPr>
              <w:t>Pass / Fail</w:t>
            </w:r>
          </w:p>
        </w:tc>
      </w:tr>
      <w:tr w:rsidR="00363E31" w:rsidRPr="0044230D" w14:paraId="1BA55FC7" w14:textId="77777777" w:rsidTr="0044230D">
        <w:tc>
          <w:tcPr>
            <w:tcW w:w="4216" w:type="dxa"/>
            <w:shd w:val="clear" w:color="auto" w:fill="E6EED5"/>
          </w:tcPr>
          <w:p w14:paraId="6CC262D3" w14:textId="77777777" w:rsidR="00363E31" w:rsidRPr="00263918" w:rsidRDefault="00363E31" w:rsidP="0044230D">
            <w:pPr>
              <w:rPr>
                <w:b/>
                <w:bCs/>
                <w:sz w:val="22"/>
                <w:szCs w:val="22"/>
                <w:highlight w:val="cyan"/>
              </w:rPr>
            </w:pPr>
            <w:r w:rsidRPr="0068489A">
              <w:rPr>
                <w:b/>
                <w:bCs/>
                <w:sz w:val="22"/>
                <w:szCs w:val="22"/>
              </w:rPr>
              <w:t>Attendance at the walk-through of the sample tasks during the pricing period</w:t>
            </w:r>
          </w:p>
        </w:tc>
        <w:tc>
          <w:tcPr>
            <w:tcW w:w="4070" w:type="dxa"/>
            <w:shd w:val="clear" w:color="auto" w:fill="E6EED5"/>
          </w:tcPr>
          <w:p w14:paraId="785623B9" w14:textId="77777777" w:rsidR="00363E31" w:rsidRPr="0044230D" w:rsidRDefault="00363E31" w:rsidP="0044230D">
            <w:pPr>
              <w:jc w:val="center"/>
              <w:rPr>
                <w:sz w:val="24"/>
              </w:rPr>
            </w:pPr>
            <w:r w:rsidRPr="0044230D">
              <w:rPr>
                <w:sz w:val="24"/>
              </w:rPr>
              <w:t>Pass/Fail</w:t>
            </w:r>
          </w:p>
        </w:tc>
      </w:tr>
      <w:tr w:rsidR="00363E31" w:rsidRPr="0044230D" w14:paraId="44DE5287" w14:textId="77777777" w:rsidTr="0044230D">
        <w:tc>
          <w:tcPr>
            <w:tcW w:w="4216" w:type="dxa"/>
            <w:shd w:val="clear" w:color="auto" w:fill="CDDDAC"/>
          </w:tcPr>
          <w:p w14:paraId="32581A9A" w14:textId="77777777" w:rsidR="00363E31" w:rsidRPr="0044230D" w:rsidRDefault="00363E31" w:rsidP="0044230D">
            <w:pPr>
              <w:rPr>
                <w:b/>
                <w:bCs/>
                <w:sz w:val="22"/>
                <w:szCs w:val="22"/>
              </w:rPr>
            </w:pPr>
            <w:r w:rsidRPr="0044230D">
              <w:rPr>
                <w:b/>
                <w:bCs/>
                <w:sz w:val="22"/>
                <w:szCs w:val="22"/>
              </w:rPr>
              <w:t>Submission of a methodology for the sample tasks</w:t>
            </w:r>
          </w:p>
        </w:tc>
        <w:tc>
          <w:tcPr>
            <w:tcW w:w="4070" w:type="dxa"/>
            <w:shd w:val="clear" w:color="auto" w:fill="CDDDAC"/>
          </w:tcPr>
          <w:p w14:paraId="79016075" w14:textId="77777777" w:rsidR="00363E31" w:rsidRPr="0044230D" w:rsidRDefault="00363E31" w:rsidP="0044230D">
            <w:pPr>
              <w:jc w:val="center"/>
              <w:rPr>
                <w:sz w:val="24"/>
              </w:rPr>
            </w:pPr>
            <w:r w:rsidRPr="0044230D">
              <w:rPr>
                <w:sz w:val="24"/>
              </w:rPr>
              <w:t>Pass/Fail</w:t>
            </w:r>
          </w:p>
        </w:tc>
      </w:tr>
    </w:tbl>
    <w:p w14:paraId="2010DFC9" w14:textId="77777777" w:rsidR="00D30D93" w:rsidRPr="00D30D93" w:rsidRDefault="00D30D93" w:rsidP="00D30D93">
      <w:pPr>
        <w:pStyle w:val="BodyText"/>
        <w:rPr>
          <w:rFonts w:ascii="Times New Roman" w:hAnsi="Times New Roman" w:cs="Times New Roman"/>
          <w:sz w:val="24"/>
          <w:szCs w:val="24"/>
        </w:rPr>
      </w:pPr>
    </w:p>
    <w:p w14:paraId="4265D439" w14:textId="77777777" w:rsidR="00363E31" w:rsidRPr="00F47DD5" w:rsidRDefault="00363E31" w:rsidP="00363E31">
      <w:pPr>
        <w:autoSpaceDE w:val="0"/>
        <w:autoSpaceDN w:val="0"/>
        <w:adjustRightInd w:val="0"/>
        <w:spacing w:before="100" w:after="100"/>
        <w:rPr>
          <w:b/>
          <w:iCs/>
          <w:sz w:val="22"/>
          <w:szCs w:val="22"/>
          <w:lang w:eastAsia="en-GB"/>
        </w:rPr>
      </w:pPr>
      <w:r w:rsidRPr="00F47DD5">
        <w:rPr>
          <w:b/>
          <w:iCs/>
          <w:sz w:val="22"/>
          <w:szCs w:val="22"/>
          <w:lang w:eastAsia="en-GB"/>
        </w:rPr>
        <w:t xml:space="preserve">Price </w:t>
      </w:r>
      <w:r w:rsidR="00A6569C">
        <w:rPr>
          <w:b/>
          <w:iCs/>
          <w:sz w:val="22"/>
          <w:szCs w:val="22"/>
          <w:lang w:eastAsia="en-GB"/>
        </w:rPr>
        <w:t xml:space="preserve">- </w:t>
      </w:r>
      <w:r w:rsidRPr="00F47DD5">
        <w:rPr>
          <w:b/>
          <w:iCs/>
          <w:sz w:val="22"/>
          <w:szCs w:val="22"/>
          <w:lang w:eastAsia="en-GB"/>
        </w:rPr>
        <w:t>50% (Rates 70%, Sample Jobs 10%, value of material 20%)</w:t>
      </w:r>
    </w:p>
    <w:p w14:paraId="578B5D02" w14:textId="77777777" w:rsidR="00363E31" w:rsidRPr="00F47DD5" w:rsidRDefault="00363E31" w:rsidP="00363E31">
      <w:pPr>
        <w:autoSpaceDE w:val="0"/>
        <w:autoSpaceDN w:val="0"/>
        <w:adjustRightInd w:val="0"/>
        <w:spacing w:before="100" w:after="100"/>
        <w:rPr>
          <w:b/>
          <w:iCs/>
          <w:sz w:val="22"/>
          <w:szCs w:val="22"/>
          <w:lang w:eastAsia="en-GB"/>
        </w:rPr>
      </w:pPr>
      <w:r w:rsidRPr="00F47DD5">
        <w:rPr>
          <w:b/>
          <w:iCs/>
          <w:sz w:val="22"/>
          <w:szCs w:val="22"/>
          <w:lang w:eastAsia="en-GB"/>
        </w:rPr>
        <w:t>Quality of Methodology proposed</w:t>
      </w:r>
      <w:r w:rsidR="00A6569C">
        <w:rPr>
          <w:b/>
          <w:iCs/>
          <w:sz w:val="22"/>
          <w:szCs w:val="22"/>
          <w:lang w:eastAsia="en-GB"/>
        </w:rPr>
        <w:t xml:space="preserve"> - </w:t>
      </w:r>
      <w:r w:rsidRPr="00F47DD5">
        <w:rPr>
          <w:b/>
          <w:iCs/>
          <w:sz w:val="22"/>
          <w:szCs w:val="22"/>
          <w:lang w:eastAsia="en-GB"/>
        </w:rPr>
        <w:t>15%</w:t>
      </w:r>
    </w:p>
    <w:p w14:paraId="187BE873" w14:textId="77777777" w:rsidR="00363E31" w:rsidRPr="00F47DD5" w:rsidRDefault="00363E31" w:rsidP="00363E31">
      <w:pPr>
        <w:autoSpaceDE w:val="0"/>
        <w:autoSpaceDN w:val="0"/>
        <w:adjustRightInd w:val="0"/>
        <w:spacing w:before="100" w:after="100"/>
        <w:rPr>
          <w:b/>
          <w:iCs/>
          <w:sz w:val="22"/>
          <w:szCs w:val="22"/>
          <w:lang w:eastAsia="en-GB"/>
        </w:rPr>
      </w:pPr>
      <w:r w:rsidRPr="00F47DD5">
        <w:rPr>
          <w:b/>
          <w:iCs/>
          <w:sz w:val="22"/>
          <w:szCs w:val="22"/>
          <w:lang w:eastAsia="en-GB"/>
        </w:rPr>
        <w:t>Project Team and personnel</w:t>
      </w:r>
      <w:r w:rsidR="00A6569C">
        <w:rPr>
          <w:b/>
          <w:iCs/>
          <w:sz w:val="22"/>
          <w:szCs w:val="22"/>
          <w:lang w:eastAsia="en-GB"/>
        </w:rPr>
        <w:t xml:space="preserve"> -</w:t>
      </w:r>
      <w:r w:rsidRPr="00F47DD5">
        <w:rPr>
          <w:b/>
          <w:iCs/>
          <w:sz w:val="22"/>
          <w:szCs w:val="22"/>
          <w:lang w:eastAsia="en-GB"/>
        </w:rPr>
        <w:t xml:space="preserve"> 15%</w:t>
      </w:r>
    </w:p>
    <w:p w14:paraId="64914BA2" w14:textId="77777777" w:rsidR="00363E31" w:rsidRPr="00F47DD5" w:rsidRDefault="00363E31" w:rsidP="00363E31">
      <w:pPr>
        <w:autoSpaceDE w:val="0"/>
        <w:autoSpaceDN w:val="0"/>
        <w:adjustRightInd w:val="0"/>
        <w:spacing w:before="100" w:after="100"/>
        <w:rPr>
          <w:b/>
          <w:iCs/>
          <w:sz w:val="22"/>
          <w:szCs w:val="22"/>
          <w:lang w:eastAsia="en-GB"/>
        </w:rPr>
      </w:pPr>
      <w:r w:rsidRPr="00F47DD5">
        <w:rPr>
          <w:b/>
          <w:iCs/>
          <w:sz w:val="22"/>
          <w:szCs w:val="22"/>
          <w:lang w:eastAsia="en-GB"/>
        </w:rPr>
        <w:t>Previous Work</w:t>
      </w:r>
      <w:r w:rsidR="00A6569C">
        <w:rPr>
          <w:b/>
          <w:iCs/>
          <w:sz w:val="22"/>
          <w:szCs w:val="22"/>
          <w:lang w:eastAsia="en-GB"/>
        </w:rPr>
        <w:t xml:space="preserve"> -</w:t>
      </w:r>
      <w:r w:rsidRPr="00F47DD5">
        <w:rPr>
          <w:b/>
          <w:iCs/>
          <w:sz w:val="22"/>
          <w:szCs w:val="22"/>
          <w:lang w:eastAsia="en-GB"/>
        </w:rPr>
        <w:t xml:space="preserve"> 10% </w:t>
      </w:r>
    </w:p>
    <w:p w14:paraId="350F671C" w14:textId="77777777" w:rsidR="00363E31" w:rsidRDefault="00363E31" w:rsidP="00363E31">
      <w:pPr>
        <w:autoSpaceDE w:val="0"/>
        <w:autoSpaceDN w:val="0"/>
        <w:adjustRightInd w:val="0"/>
        <w:spacing w:before="100" w:after="100"/>
        <w:rPr>
          <w:b/>
          <w:iCs/>
          <w:sz w:val="22"/>
          <w:szCs w:val="22"/>
          <w:lang w:eastAsia="en-GB"/>
        </w:rPr>
      </w:pPr>
      <w:r w:rsidRPr="00F47DD5">
        <w:rPr>
          <w:b/>
          <w:iCs/>
          <w:sz w:val="22"/>
          <w:szCs w:val="22"/>
          <w:lang w:eastAsia="en-GB"/>
        </w:rPr>
        <w:t>Health and Safety</w:t>
      </w:r>
      <w:r w:rsidR="00A6569C">
        <w:rPr>
          <w:b/>
          <w:iCs/>
          <w:sz w:val="22"/>
          <w:szCs w:val="22"/>
          <w:lang w:eastAsia="en-GB"/>
        </w:rPr>
        <w:t xml:space="preserve"> -</w:t>
      </w:r>
      <w:r w:rsidRPr="00F47DD5">
        <w:rPr>
          <w:b/>
          <w:iCs/>
          <w:sz w:val="22"/>
          <w:szCs w:val="22"/>
          <w:lang w:eastAsia="en-GB"/>
        </w:rPr>
        <w:t xml:space="preserve"> 10%</w:t>
      </w:r>
    </w:p>
    <w:p w14:paraId="2AF36E2C" w14:textId="77777777" w:rsidR="00F47DD5" w:rsidRDefault="00F47DD5" w:rsidP="00363E31">
      <w:pPr>
        <w:autoSpaceDE w:val="0"/>
        <w:autoSpaceDN w:val="0"/>
        <w:adjustRightInd w:val="0"/>
        <w:spacing w:before="100" w:after="100"/>
        <w:rPr>
          <w:b/>
          <w:iCs/>
          <w:sz w:val="22"/>
          <w:szCs w:val="22"/>
          <w:lang w:eastAsia="en-GB"/>
        </w:rPr>
      </w:pPr>
    </w:p>
    <w:p w14:paraId="57D64F05" w14:textId="77777777" w:rsidR="00F47DD5" w:rsidRDefault="00F47DD5" w:rsidP="00363E31">
      <w:pPr>
        <w:autoSpaceDE w:val="0"/>
        <w:autoSpaceDN w:val="0"/>
        <w:adjustRightInd w:val="0"/>
        <w:spacing w:before="100" w:after="100"/>
        <w:rPr>
          <w:b/>
          <w:iCs/>
          <w:sz w:val="22"/>
          <w:szCs w:val="22"/>
          <w:lang w:eastAsia="en-GB"/>
        </w:rPr>
      </w:pPr>
    </w:p>
    <w:p w14:paraId="53A26621" w14:textId="77777777" w:rsidR="00F47DD5" w:rsidRPr="00F47DD5" w:rsidRDefault="00F47DD5" w:rsidP="00F47DD5">
      <w:pPr>
        <w:ind w:right="-850"/>
        <w:rPr>
          <w:sz w:val="22"/>
          <w:szCs w:val="22"/>
        </w:rPr>
      </w:pPr>
      <w:r w:rsidRPr="00F47DD5">
        <w:rPr>
          <w:sz w:val="22"/>
          <w:szCs w:val="22"/>
        </w:rPr>
        <w:t>Price will be assessed using the formula set out below:</w:t>
      </w:r>
    </w:p>
    <w:p w14:paraId="1834EEBC" w14:textId="77777777" w:rsidR="00F47DD5" w:rsidRPr="00F47DD5" w:rsidRDefault="00F47DD5" w:rsidP="00F47DD5">
      <w:pPr>
        <w:ind w:right="-850"/>
        <w:rPr>
          <w:sz w:val="22"/>
          <w:szCs w:val="22"/>
        </w:rPr>
      </w:pPr>
      <w:r w:rsidRPr="00F47DD5">
        <w:rPr>
          <w:sz w:val="22"/>
          <w:szCs w:val="22"/>
        </w:rPr>
        <w:t xml:space="preserve"> </w:t>
      </w:r>
    </w:p>
    <w:p w14:paraId="41B7679B" w14:textId="77777777" w:rsidR="00F47DD5" w:rsidRPr="00F47DD5" w:rsidRDefault="00F47DD5" w:rsidP="00F47DD5">
      <w:pPr>
        <w:ind w:right="-850"/>
        <w:jc w:val="center"/>
        <w:rPr>
          <w:rFonts w:ascii="Calibri" w:hAnsi="Calibri"/>
          <w:sz w:val="22"/>
          <w:szCs w:val="22"/>
        </w:rPr>
      </w:pPr>
      <w:r w:rsidRPr="00F47DD5">
        <w:rPr>
          <w:sz w:val="22"/>
          <w:szCs w:val="22"/>
          <w:u w:val="single"/>
        </w:rPr>
        <w:t>Max number of marks available (50%) x Lowest tendered price (aggregated value for three projects)</w:t>
      </w:r>
    </w:p>
    <w:p w14:paraId="340E7FD3" w14:textId="77777777" w:rsidR="00F47DD5" w:rsidRPr="00F47DD5" w:rsidRDefault="00F47DD5" w:rsidP="00F47DD5">
      <w:pPr>
        <w:jc w:val="center"/>
        <w:rPr>
          <w:sz w:val="22"/>
          <w:szCs w:val="22"/>
        </w:rPr>
      </w:pPr>
      <w:r w:rsidRPr="00F47DD5">
        <w:rPr>
          <w:sz w:val="22"/>
          <w:szCs w:val="22"/>
        </w:rPr>
        <w:t>Tendered price under evaluation</w:t>
      </w:r>
    </w:p>
    <w:p w14:paraId="2B4A8550" w14:textId="77777777" w:rsidR="00F47DD5" w:rsidRDefault="00F47DD5" w:rsidP="00F47DD5">
      <w:pPr>
        <w:jc w:val="center"/>
        <w:rPr>
          <w:sz w:val="24"/>
          <w:szCs w:val="24"/>
        </w:rPr>
      </w:pPr>
    </w:p>
    <w:p w14:paraId="64E928B9" w14:textId="77777777" w:rsidR="00F47DD5" w:rsidRDefault="00F47DD5" w:rsidP="00363E31">
      <w:pPr>
        <w:autoSpaceDE w:val="0"/>
        <w:autoSpaceDN w:val="0"/>
        <w:adjustRightInd w:val="0"/>
        <w:spacing w:before="100" w:after="100"/>
        <w:rPr>
          <w:b/>
          <w:iCs/>
          <w:sz w:val="22"/>
          <w:szCs w:val="22"/>
          <w:lang w:eastAsia="en-GB"/>
        </w:rPr>
      </w:pPr>
    </w:p>
    <w:p w14:paraId="5FCC392A" w14:textId="77777777" w:rsidR="00F47DD5" w:rsidRPr="00F47DD5" w:rsidRDefault="00F47DD5" w:rsidP="00363E31">
      <w:pPr>
        <w:autoSpaceDE w:val="0"/>
        <w:autoSpaceDN w:val="0"/>
        <w:adjustRightInd w:val="0"/>
        <w:spacing w:before="100" w:after="100"/>
        <w:rPr>
          <w:b/>
          <w:iCs/>
          <w:sz w:val="22"/>
          <w:szCs w:val="22"/>
          <w:lang w:eastAsia="en-GB"/>
        </w:rPr>
      </w:pPr>
    </w:p>
    <w:p w14:paraId="38B9F90B" w14:textId="77777777" w:rsidR="00D30D93" w:rsidRDefault="00D30D93" w:rsidP="00D30D93">
      <w:pPr>
        <w:autoSpaceDE w:val="0"/>
        <w:autoSpaceDN w:val="0"/>
        <w:adjustRightInd w:val="0"/>
        <w:spacing w:before="100" w:after="100"/>
        <w:rPr>
          <w:rFonts w:ascii="Times New Roman" w:hAnsi="Times New Roman" w:cs="Times New Roman"/>
          <w:b/>
          <w:bCs/>
          <w:sz w:val="24"/>
          <w:szCs w:val="24"/>
          <w:lang w:eastAsia="en-GB"/>
        </w:rPr>
      </w:pPr>
    </w:p>
    <w:p w14:paraId="5193ED57" w14:textId="77777777" w:rsidR="003605FA" w:rsidRDefault="003605FA" w:rsidP="003605FA"/>
    <w:p w14:paraId="33051459" w14:textId="77777777" w:rsidR="003605FA" w:rsidRDefault="003605FA" w:rsidP="003605FA"/>
    <w:p w14:paraId="64EA69D4" w14:textId="77777777" w:rsidR="003605FA" w:rsidRDefault="003605FA" w:rsidP="003605FA">
      <w:pPr>
        <w:ind w:right="-850"/>
        <w:rPr>
          <w:sz w:val="24"/>
          <w:szCs w:val="24"/>
        </w:rPr>
      </w:pPr>
    </w:p>
    <w:p w14:paraId="0FEADF82" w14:textId="77777777" w:rsidR="003605FA" w:rsidRDefault="003605FA" w:rsidP="003605FA">
      <w:pPr>
        <w:jc w:val="center"/>
        <w:rPr>
          <w:sz w:val="24"/>
          <w:szCs w:val="24"/>
        </w:rPr>
      </w:pPr>
    </w:p>
    <w:p w14:paraId="408D2A82" w14:textId="77777777" w:rsidR="003605FA" w:rsidRDefault="003605FA" w:rsidP="003605FA">
      <w:pPr>
        <w:jc w:val="center"/>
        <w:rPr>
          <w:sz w:val="24"/>
          <w:szCs w:val="24"/>
        </w:rPr>
      </w:pPr>
    </w:p>
    <w:p w14:paraId="02A4A47B" w14:textId="77777777" w:rsidR="003605FA" w:rsidRDefault="003605FA" w:rsidP="003605FA">
      <w:pPr>
        <w:jc w:val="center"/>
        <w:rPr>
          <w:sz w:val="24"/>
          <w:szCs w:val="24"/>
        </w:rPr>
      </w:pPr>
    </w:p>
    <w:p w14:paraId="0146C1B4" w14:textId="77777777" w:rsidR="003605FA" w:rsidRDefault="003605FA" w:rsidP="003605FA">
      <w:pPr>
        <w:jc w:val="center"/>
        <w:rPr>
          <w:sz w:val="24"/>
          <w:szCs w:val="24"/>
        </w:rPr>
      </w:pPr>
    </w:p>
    <w:p w14:paraId="1281C0A8" w14:textId="77777777" w:rsidR="003605FA" w:rsidRDefault="003605FA" w:rsidP="003605FA">
      <w:pPr>
        <w:jc w:val="center"/>
        <w:rPr>
          <w:sz w:val="24"/>
          <w:szCs w:val="24"/>
        </w:rPr>
      </w:pPr>
    </w:p>
    <w:p w14:paraId="16C8A23A" w14:textId="77777777" w:rsidR="003605FA" w:rsidRDefault="003605FA" w:rsidP="003605FA">
      <w:pPr>
        <w:rPr>
          <w:sz w:val="24"/>
          <w:szCs w:val="24"/>
        </w:rPr>
      </w:pPr>
    </w:p>
    <w:p w14:paraId="2A045070" w14:textId="77777777" w:rsidR="003605FA" w:rsidRDefault="003605FA" w:rsidP="003605FA">
      <w:pPr>
        <w:rPr>
          <w:sz w:val="24"/>
          <w:szCs w:val="24"/>
        </w:rPr>
      </w:pPr>
    </w:p>
    <w:p w14:paraId="028E9BA9" w14:textId="77777777" w:rsidR="003605FA" w:rsidRDefault="003605FA" w:rsidP="003605FA">
      <w:pPr>
        <w:rPr>
          <w:sz w:val="24"/>
          <w:szCs w:val="24"/>
        </w:rPr>
      </w:pPr>
    </w:p>
    <w:p w14:paraId="33F64636" w14:textId="77777777" w:rsidR="003605FA" w:rsidRDefault="003605FA" w:rsidP="003605FA">
      <w:pPr>
        <w:rPr>
          <w:sz w:val="24"/>
          <w:szCs w:val="24"/>
        </w:rPr>
      </w:pPr>
    </w:p>
    <w:p w14:paraId="09F058B8" w14:textId="77777777" w:rsidR="003605FA" w:rsidRPr="00F47DD5" w:rsidRDefault="003605FA" w:rsidP="003605FA">
      <w:r w:rsidRPr="00F47DD5">
        <w:t xml:space="preserve">The following scoring matrix will be used in the evaluation the Qualitative Criteria </w:t>
      </w:r>
      <w:r w:rsidR="00D00ED9" w:rsidRPr="00F47DD5">
        <w:t>above.</w:t>
      </w:r>
    </w:p>
    <w:p w14:paraId="64883FD1" w14:textId="77777777" w:rsidR="003605FA" w:rsidRDefault="003605FA" w:rsidP="003605FA">
      <w:pPr>
        <w:rPr>
          <w:sz w:val="22"/>
          <w:szCs w:val="22"/>
        </w:rPr>
      </w:pPr>
    </w:p>
    <w:tbl>
      <w:tblPr>
        <w:tblpPr w:leftFromText="181" w:rightFromText="181" w:vertAnchor="text" w:tblpXSpec="right" w:tblpY="1"/>
        <w:tblOverlap w:val="never"/>
        <w:tblW w:w="8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12"/>
        <w:gridCol w:w="4200"/>
      </w:tblGrid>
      <w:tr w:rsidR="003605FA" w:rsidRPr="004F20E6" w14:paraId="2C730106" w14:textId="77777777" w:rsidTr="0044230D">
        <w:trPr>
          <w:trHeight w:val="251"/>
        </w:trPr>
        <w:tc>
          <w:tcPr>
            <w:tcW w:w="4112" w:type="dxa"/>
            <w:shd w:val="clear" w:color="auto" w:fill="D9D9D9"/>
            <w:noWrap/>
            <w:tcMar>
              <w:top w:w="15" w:type="dxa"/>
              <w:left w:w="15" w:type="dxa"/>
              <w:bottom w:w="0" w:type="dxa"/>
              <w:right w:w="15" w:type="dxa"/>
            </w:tcMar>
            <w:vAlign w:val="bottom"/>
          </w:tcPr>
          <w:p w14:paraId="5A051EE0" w14:textId="77777777" w:rsidR="003605FA" w:rsidRPr="004F20E6" w:rsidRDefault="003605FA" w:rsidP="0044230D">
            <w:pPr>
              <w:jc w:val="center"/>
              <w:rPr>
                <w:rFonts w:ascii="Book Antiqua" w:hAnsi="Book Antiqua"/>
                <w:b/>
                <w:bCs/>
              </w:rPr>
            </w:pPr>
            <w:r>
              <w:rPr>
                <w:rFonts w:ascii="Book Antiqua" w:hAnsi="Book Antiqua"/>
                <w:b/>
                <w:bCs/>
              </w:rPr>
              <w:t>SCORE</w:t>
            </w:r>
          </w:p>
          <w:p w14:paraId="117E4B13" w14:textId="77777777" w:rsidR="003605FA" w:rsidRPr="004F20E6" w:rsidRDefault="003605FA" w:rsidP="0044230D">
            <w:pPr>
              <w:jc w:val="center"/>
              <w:rPr>
                <w:rFonts w:ascii="Book Antiqua" w:hAnsi="Book Antiqua"/>
                <w:b/>
                <w:bCs/>
              </w:rPr>
            </w:pPr>
            <w:r w:rsidRPr="004F20E6">
              <w:rPr>
                <w:rFonts w:ascii="Book Antiqua" w:hAnsi="Book Antiqua"/>
                <w:b/>
                <w:bCs/>
              </w:rPr>
              <w:t>(and % of Total Mark Available)</w:t>
            </w:r>
          </w:p>
        </w:tc>
        <w:tc>
          <w:tcPr>
            <w:tcW w:w="4200" w:type="dxa"/>
            <w:shd w:val="clear" w:color="auto" w:fill="D9D9D9"/>
            <w:noWrap/>
            <w:tcMar>
              <w:top w:w="15" w:type="dxa"/>
              <w:left w:w="15" w:type="dxa"/>
              <w:bottom w:w="0" w:type="dxa"/>
              <w:right w:w="15" w:type="dxa"/>
            </w:tcMar>
            <w:vAlign w:val="bottom"/>
          </w:tcPr>
          <w:p w14:paraId="3512C742" w14:textId="77777777" w:rsidR="003605FA" w:rsidRPr="004F20E6" w:rsidRDefault="003605FA" w:rsidP="0044230D">
            <w:pPr>
              <w:jc w:val="center"/>
              <w:rPr>
                <w:rFonts w:ascii="Book Antiqua" w:hAnsi="Book Antiqua"/>
                <w:b/>
                <w:bCs/>
              </w:rPr>
            </w:pPr>
            <w:r w:rsidRPr="004F20E6">
              <w:rPr>
                <w:rFonts w:ascii="Book Antiqua" w:hAnsi="Book Antiqua"/>
                <w:b/>
                <w:bCs/>
              </w:rPr>
              <w:t>SUMMARY</w:t>
            </w:r>
          </w:p>
        </w:tc>
      </w:tr>
      <w:tr w:rsidR="003605FA" w:rsidRPr="009F5C90" w14:paraId="1C1319F4" w14:textId="77777777" w:rsidTr="0044230D">
        <w:trPr>
          <w:trHeight w:val="251"/>
        </w:trPr>
        <w:tc>
          <w:tcPr>
            <w:tcW w:w="4112" w:type="dxa"/>
            <w:noWrap/>
            <w:tcMar>
              <w:top w:w="15" w:type="dxa"/>
              <w:left w:w="15" w:type="dxa"/>
              <w:bottom w:w="0" w:type="dxa"/>
              <w:right w:w="15" w:type="dxa"/>
            </w:tcMar>
            <w:vAlign w:val="center"/>
          </w:tcPr>
          <w:p w14:paraId="52FB190C" w14:textId="77777777" w:rsidR="003605FA" w:rsidRPr="009F5C90" w:rsidRDefault="003605FA" w:rsidP="0044230D">
            <w:pPr>
              <w:jc w:val="center"/>
            </w:pPr>
            <w:r w:rsidRPr="009F5C90">
              <w:t>0 (0%)</w:t>
            </w:r>
          </w:p>
        </w:tc>
        <w:tc>
          <w:tcPr>
            <w:tcW w:w="4200" w:type="dxa"/>
            <w:noWrap/>
            <w:tcMar>
              <w:top w:w="15" w:type="dxa"/>
              <w:left w:w="15" w:type="dxa"/>
              <w:bottom w:w="0" w:type="dxa"/>
              <w:right w:w="15" w:type="dxa"/>
            </w:tcMar>
            <w:vAlign w:val="bottom"/>
          </w:tcPr>
          <w:p w14:paraId="05FCC159" w14:textId="77777777" w:rsidR="003605FA" w:rsidRPr="009F5C90" w:rsidRDefault="003605FA" w:rsidP="0044230D">
            <w:pPr>
              <w:pStyle w:val="Header"/>
              <w:tabs>
                <w:tab w:val="center" w:pos="4248"/>
              </w:tabs>
            </w:pPr>
            <w:r w:rsidRPr="009F5C90">
              <w:t xml:space="preserve">Unacceptable – Nil or inadequate response. The response fails to satisfy the criterion in very significant respects. </w:t>
            </w:r>
          </w:p>
          <w:p w14:paraId="4C921A98" w14:textId="77777777" w:rsidR="003605FA" w:rsidRPr="009F5C90" w:rsidRDefault="003605FA" w:rsidP="0044230D">
            <w:pPr>
              <w:pStyle w:val="Header"/>
            </w:pPr>
          </w:p>
        </w:tc>
      </w:tr>
      <w:tr w:rsidR="003605FA" w:rsidRPr="009F5C90" w14:paraId="623A258C" w14:textId="77777777" w:rsidTr="0044230D">
        <w:trPr>
          <w:trHeight w:val="251"/>
        </w:trPr>
        <w:tc>
          <w:tcPr>
            <w:tcW w:w="4112" w:type="dxa"/>
            <w:noWrap/>
            <w:tcMar>
              <w:top w:w="15" w:type="dxa"/>
              <w:left w:w="15" w:type="dxa"/>
              <w:bottom w:w="0" w:type="dxa"/>
              <w:right w:w="15" w:type="dxa"/>
            </w:tcMar>
            <w:vAlign w:val="center"/>
          </w:tcPr>
          <w:p w14:paraId="23D76C3A" w14:textId="77777777" w:rsidR="003605FA" w:rsidRPr="009F5C90" w:rsidRDefault="003605FA" w:rsidP="0044230D">
            <w:pPr>
              <w:jc w:val="center"/>
            </w:pPr>
            <w:r w:rsidRPr="009F5C90">
              <w:t>1 (20%)</w:t>
            </w:r>
          </w:p>
        </w:tc>
        <w:tc>
          <w:tcPr>
            <w:tcW w:w="4200" w:type="dxa"/>
            <w:noWrap/>
            <w:tcMar>
              <w:top w:w="15" w:type="dxa"/>
              <w:left w:w="15" w:type="dxa"/>
              <w:bottom w:w="0" w:type="dxa"/>
              <w:right w:w="15" w:type="dxa"/>
            </w:tcMar>
            <w:vAlign w:val="bottom"/>
          </w:tcPr>
          <w:p w14:paraId="1A5FA498" w14:textId="77777777" w:rsidR="003605FA" w:rsidRPr="009F5C90" w:rsidRDefault="003605FA" w:rsidP="0044230D">
            <w:pPr>
              <w:rPr>
                <w:lang w:eastAsia="en-IE"/>
              </w:rPr>
            </w:pPr>
            <w:r w:rsidRPr="009F5C90">
              <w:t xml:space="preserve">Poor – Overall, the response is poor and partially relevant. The response addresses </w:t>
            </w:r>
            <w:r w:rsidRPr="009F5C90">
              <w:rPr>
                <w:lang w:eastAsia="en-IE"/>
              </w:rPr>
              <w:t>the criterion in part but contains insufficient/limited detail or explanation to demonstrate how the criterion will be satisfied.</w:t>
            </w:r>
          </w:p>
        </w:tc>
      </w:tr>
      <w:tr w:rsidR="003605FA" w:rsidRPr="009F5C90" w14:paraId="7F6C2311" w14:textId="77777777" w:rsidTr="0044230D">
        <w:trPr>
          <w:trHeight w:val="251"/>
        </w:trPr>
        <w:tc>
          <w:tcPr>
            <w:tcW w:w="4112" w:type="dxa"/>
            <w:noWrap/>
            <w:tcMar>
              <w:top w:w="15" w:type="dxa"/>
              <w:left w:w="15" w:type="dxa"/>
              <w:bottom w:w="0" w:type="dxa"/>
              <w:right w:w="15" w:type="dxa"/>
            </w:tcMar>
            <w:vAlign w:val="center"/>
          </w:tcPr>
          <w:p w14:paraId="6BBF4CE4" w14:textId="77777777" w:rsidR="003605FA" w:rsidRPr="009F5C90" w:rsidRDefault="003605FA" w:rsidP="0044230D">
            <w:pPr>
              <w:jc w:val="center"/>
            </w:pPr>
            <w:r w:rsidRPr="009F5C90">
              <w:t>2 (40%)</w:t>
            </w:r>
          </w:p>
        </w:tc>
        <w:tc>
          <w:tcPr>
            <w:tcW w:w="4200" w:type="dxa"/>
            <w:noWrap/>
            <w:tcMar>
              <w:top w:w="15" w:type="dxa"/>
              <w:left w:w="15" w:type="dxa"/>
              <w:bottom w:w="0" w:type="dxa"/>
              <w:right w:w="15" w:type="dxa"/>
            </w:tcMar>
            <w:vAlign w:val="bottom"/>
          </w:tcPr>
          <w:p w14:paraId="24F5A949" w14:textId="77777777" w:rsidR="003605FA" w:rsidRPr="009F5C90" w:rsidRDefault="003605FA" w:rsidP="0044230D">
            <w:r w:rsidRPr="009F5C90">
              <w:t>Fair – Overall, the response is fair and partially relevant. The response demonstrates a good understanding of the criterion but lacks detail on how the criterion will be satisfied.</w:t>
            </w:r>
          </w:p>
        </w:tc>
      </w:tr>
      <w:tr w:rsidR="003605FA" w:rsidRPr="009F5C90" w14:paraId="144066F6" w14:textId="77777777" w:rsidTr="0044230D">
        <w:trPr>
          <w:trHeight w:val="251"/>
        </w:trPr>
        <w:tc>
          <w:tcPr>
            <w:tcW w:w="4112" w:type="dxa"/>
            <w:noWrap/>
            <w:tcMar>
              <w:top w:w="15" w:type="dxa"/>
              <w:left w:w="15" w:type="dxa"/>
              <w:bottom w:w="0" w:type="dxa"/>
              <w:right w:w="15" w:type="dxa"/>
            </w:tcMar>
            <w:vAlign w:val="center"/>
          </w:tcPr>
          <w:p w14:paraId="728A434D" w14:textId="77777777" w:rsidR="003605FA" w:rsidRPr="009F5C90" w:rsidRDefault="003605FA" w:rsidP="0044230D">
            <w:pPr>
              <w:jc w:val="center"/>
            </w:pPr>
            <w:r w:rsidRPr="009F5C90">
              <w:t>3 (60%)</w:t>
            </w:r>
          </w:p>
        </w:tc>
        <w:tc>
          <w:tcPr>
            <w:tcW w:w="4200" w:type="dxa"/>
            <w:noWrap/>
            <w:tcMar>
              <w:top w:w="15" w:type="dxa"/>
              <w:left w:w="15" w:type="dxa"/>
              <w:bottom w:w="0" w:type="dxa"/>
              <w:right w:w="15" w:type="dxa"/>
            </w:tcMar>
            <w:vAlign w:val="bottom"/>
          </w:tcPr>
          <w:p w14:paraId="3D44D231" w14:textId="77777777" w:rsidR="003605FA" w:rsidRPr="009F5C90" w:rsidRDefault="003605FA" w:rsidP="0044230D">
            <w:pPr>
              <w:rPr>
                <w:lang w:eastAsia="en-IE"/>
              </w:rPr>
            </w:pPr>
            <w:r w:rsidRPr="009F5C90">
              <w:t>Good – Overall, the response</w:t>
            </w:r>
            <w:r w:rsidRPr="009F5C90">
              <w:rPr>
                <w:lang w:eastAsia="en-IE"/>
              </w:rPr>
              <w:t xml:space="preserve"> is good and relevant. The response demonstrates a good understanding of the criterion and provides details on how the criterion will be satisfied to an adequate standard.</w:t>
            </w:r>
          </w:p>
        </w:tc>
      </w:tr>
      <w:tr w:rsidR="003605FA" w:rsidRPr="009F5C90" w14:paraId="25ED4DD7" w14:textId="77777777" w:rsidTr="0044230D">
        <w:trPr>
          <w:trHeight w:val="251"/>
        </w:trPr>
        <w:tc>
          <w:tcPr>
            <w:tcW w:w="4112" w:type="dxa"/>
            <w:noWrap/>
            <w:tcMar>
              <w:top w:w="15" w:type="dxa"/>
              <w:left w:w="15" w:type="dxa"/>
              <w:bottom w:w="0" w:type="dxa"/>
              <w:right w:w="15" w:type="dxa"/>
            </w:tcMar>
            <w:vAlign w:val="center"/>
          </w:tcPr>
          <w:p w14:paraId="05BAB7F3" w14:textId="77777777" w:rsidR="003605FA" w:rsidRPr="009F5C90" w:rsidRDefault="003605FA" w:rsidP="0044230D">
            <w:pPr>
              <w:jc w:val="center"/>
            </w:pPr>
            <w:r w:rsidRPr="009F5C90">
              <w:t>4 (75%)</w:t>
            </w:r>
          </w:p>
        </w:tc>
        <w:tc>
          <w:tcPr>
            <w:tcW w:w="4200" w:type="dxa"/>
            <w:noWrap/>
            <w:tcMar>
              <w:top w:w="15" w:type="dxa"/>
              <w:left w:w="15" w:type="dxa"/>
              <w:bottom w:w="0" w:type="dxa"/>
              <w:right w:w="15" w:type="dxa"/>
            </w:tcMar>
            <w:vAlign w:val="bottom"/>
          </w:tcPr>
          <w:p w14:paraId="672F8AD0" w14:textId="77777777" w:rsidR="003605FA" w:rsidRPr="009F5C90" w:rsidRDefault="003605FA" w:rsidP="0044230D">
            <w:pPr>
              <w:rPr>
                <w:lang w:eastAsia="en-IE"/>
              </w:rPr>
            </w:pPr>
            <w:r w:rsidRPr="009F5C90">
              <w:t xml:space="preserve">Very Good – Overall, the </w:t>
            </w:r>
            <w:r w:rsidRPr="009F5C90">
              <w:rPr>
                <w:lang w:eastAsia="en-IE"/>
              </w:rPr>
              <w:t>response is very good and relevant. The response demonstrates a very good understanding of the criterion and provides details on how the criterion will be satisfied to a high standard.</w:t>
            </w:r>
          </w:p>
        </w:tc>
      </w:tr>
      <w:tr w:rsidR="003605FA" w:rsidRPr="009F5C90" w14:paraId="446930A2" w14:textId="77777777" w:rsidTr="0044230D">
        <w:trPr>
          <w:trHeight w:val="251"/>
        </w:trPr>
        <w:tc>
          <w:tcPr>
            <w:tcW w:w="4112" w:type="dxa"/>
            <w:noWrap/>
            <w:tcMar>
              <w:top w:w="15" w:type="dxa"/>
              <w:left w:w="15" w:type="dxa"/>
              <w:bottom w:w="0" w:type="dxa"/>
              <w:right w:w="15" w:type="dxa"/>
            </w:tcMar>
            <w:vAlign w:val="center"/>
          </w:tcPr>
          <w:p w14:paraId="1BD009C0" w14:textId="77777777" w:rsidR="003605FA" w:rsidRPr="009F5C90" w:rsidRDefault="003605FA" w:rsidP="0044230D">
            <w:pPr>
              <w:jc w:val="center"/>
            </w:pPr>
            <w:r w:rsidRPr="009F5C90">
              <w:t>5 (90%)</w:t>
            </w:r>
          </w:p>
        </w:tc>
        <w:tc>
          <w:tcPr>
            <w:tcW w:w="4200" w:type="dxa"/>
            <w:noWrap/>
            <w:tcMar>
              <w:top w:w="15" w:type="dxa"/>
              <w:left w:w="15" w:type="dxa"/>
              <w:bottom w:w="0" w:type="dxa"/>
              <w:right w:w="15" w:type="dxa"/>
            </w:tcMar>
            <w:vAlign w:val="bottom"/>
          </w:tcPr>
          <w:p w14:paraId="1712B9A8" w14:textId="77777777" w:rsidR="003605FA" w:rsidRPr="009F5C90" w:rsidRDefault="003605FA" w:rsidP="0044230D">
            <w:pPr>
              <w:rPr>
                <w:lang w:eastAsia="en-IE"/>
              </w:rPr>
            </w:pPr>
            <w:r w:rsidRPr="009F5C90">
              <w:t xml:space="preserve">Excellent – Overall, the </w:t>
            </w:r>
            <w:r w:rsidRPr="009F5C90">
              <w:rPr>
                <w:lang w:eastAsia="en-IE"/>
              </w:rPr>
              <w:t>response is excellent and relevant. The response is comprehensive and demonstrates a thorough understanding of the criterion and provides details on how the criterion will be satisfied to a very high standard.</w:t>
            </w:r>
          </w:p>
        </w:tc>
      </w:tr>
      <w:tr w:rsidR="003605FA" w:rsidRPr="009F5C90" w14:paraId="4117A08A" w14:textId="77777777" w:rsidTr="0044230D">
        <w:trPr>
          <w:trHeight w:val="251"/>
        </w:trPr>
        <w:tc>
          <w:tcPr>
            <w:tcW w:w="4112" w:type="dxa"/>
            <w:noWrap/>
            <w:tcMar>
              <w:top w:w="15" w:type="dxa"/>
              <w:left w:w="15" w:type="dxa"/>
              <w:bottom w:w="0" w:type="dxa"/>
              <w:right w:w="15" w:type="dxa"/>
            </w:tcMar>
            <w:vAlign w:val="center"/>
          </w:tcPr>
          <w:p w14:paraId="127B7F16" w14:textId="77777777" w:rsidR="003605FA" w:rsidRPr="009F5C90" w:rsidRDefault="003605FA" w:rsidP="0044230D">
            <w:pPr>
              <w:jc w:val="center"/>
            </w:pPr>
            <w:r w:rsidRPr="009F5C90">
              <w:t>6 (100%)</w:t>
            </w:r>
          </w:p>
        </w:tc>
        <w:tc>
          <w:tcPr>
            <w:tcW w:w="4200" w:type="dxa"/>
            <w:noWrap/>
            <w:tcMar>
              <w:top w:w="15" w:type="dxa"/>
              <w:left w:w="15" w:type="dxa"/>
              <w:bottom w:w="0" w:type="dxa"/>
              <w:right w:w="15" w:type="dxa"/>
            </w:tcMar>
            <w:vAlign w:val="bottom"/>
          </w:tcPr>
          <w:p w14:paraId="26C7265E" w14:textId="77777777" w:rsidR="003605FA" w:rsidRPr="009F5C90" w:rsidRDefault="003605FA" w:rsidP="0044230D">
            <w:r w:rsidRPr="009F5C90">
              <w:t>Outstanding – Overall, the response is excellent and relevant. The response is comprehensive and demonstrates a thorough understanding of the criterion and provides details on how the criterion will be satisfied to a very high standard.  The response also proposes additional benefits related to and falling within the ambit of the criterion and provides details on how those additional benefits will be achieved.</w:t>
            </w:r>
          </w:p>
        </w:tc>
      </w:tr>
    </w:tbl>
    <w:p w14:paraId="4276B768" w14:textId="77777777" w:rsidR="00D30D93" w:rsidRPr="007607A8" w:rsidRDefault="00D30D93" w:rsidP="00D30D93"/>
    <w:p w14:paraId="5F66F27C" w14:textId="77777777" w:rsidR="00D30D93" w:rsidRDefault="00D30D93" w:rsidP="00D30D93">
      <w:pPr>
        <w:rPr>
          <w:rFonts w:ascii="Times New Roman" w:hAnsi="Times New Roman" w:cs="Times New Roman"/>
          <w:b/>
          <w:sz w:val="24"/>
          <w:szCs w:val="24"/>
          <w:u w:val="single"/>
        </w:rPr>
      </w:pPr>
    </w:p>
    <w:p w14:paraId="0B7179DC" w14:textId="77777777" w:rsidR="00D30D93" w:rsidRDefault="00D30D93" w:rsidP="00D30D93">
      <w:pPr>
        <w:rPr>
          <w:rFonts w:ascii="Times New Roman" w:hAnsi="Times New Roman" w:cs="Times New Roman"/>
          <w:b/>
          <w:sz w:val="24"/>
          <w:szCs w:val="24"/>
          <w:u w:val="single"/>
        </w:rPr>
      </w:pPr>
    </w:p>
    <w:p w14:paraId="1B5C953C" w14:textId="77777777" w:rsidR="00D30D93" w:rsidRDefault="00D30D93" w:rsidP="00D30D93">
      <w:pPr>
        <w:rPr>
          <w:rFonts w:ascii="Times New Roman" w:hAnsi="Times New Roman" w:cs="Times New Roman"/>
          <w:b/>
          <w:sz w:val="24"/>
          <w:szCs w:val="24"/>
          <w:u w:val="single"/>
        </w:rPr>
      </w:pPr>
    </w:p>
    <w:p w14:paraId="49D5EDFF" w14:textId="77777777" w:rsidR="00D30D93" w:rsidRDefault="00D30D93" w:rsidP="00D30D93">
      <w:pPr>
        <w:rPr>
          <w:rFonts w:ascii="Times New Roman" w:hAnsi="Times New Roman" w:cs="Times New Roman"/>
          <w:b/>
          <w:sz w:val="24"/>
          <w:szCs w:val="24"/>
          <w:u w:val="single"/>
        </w:rPr>
      </w:pPr>
    </w:p>
    <w:p w14:paraId="2F182941" w14:textId="77777777" w:rsidR="00D30D93" w:rsidRDefault="00D30D93" w:rsidP="00D30D93">
      <w:pPr>
        <w:rPr>
          <w:rFonts w:ascii="Times New Roman" w:hAnsi="Times New Roman" w:cs="Times New Roman"/>
          <w:b/>
          <w:sz w:val="24"/>
          <w:szCs w:val="24"/>
          <w:u w:val="single"/>
        </w:rPr>
      </w:pPr>
    </w:p>
    <w:p w14:paraId="4CF35F61" w14:textId="77777777" w:rsidR="00D30D93" w:rsidRDefault="00D30D93" w:rsidP="00D30D93">
      <w:pPr>
        <w:rPr>
          <w:rFonts w:ascii="Times New Roman" w:hAnsi="Times New Roman" w:cs="Times New Roman"/>
          <w:b/>
          <w:sz w:val="24"/>
          <w:szCs w:val="24"/>
          <w:u w:val="single"/>
        </w:rPr>
      </w:pPr>
    </w:p>
    <w:p w14:paraId="2F9EF1FE" w14:textId="77777777" w:rsidR="00D30D93" w:rsidRDefault="00D30D93" w:rsidP="00D30D93">
      <w:pPr>
        <w:rPr>
          <w:rFonts w:ascii="Times New Roman" w:hAnsi="Times New Roman" w:cs="Times New Roman"/>
          <w:b/>
          <w:sz w:val="24"/>
          <w:szCs w:val="24"/>
          <w:u w:val="single"/>
        </w:rPr>
      </w:pPr>
    </w:p>
    <w:p w14:paraId="7FB66A5F" w14:textId="77777777" w:rsidR="00D30D93" w:rsidRDefault="00D30D93" w:rsidP="00D30D93">
      <w:pPr>
        <w:rPr>
          <w:rFonts w:ascii="Times New Roman" w:hAnsi="Times New Roman" w:cs="Times New Roman"/>
          <w:b/>
          <w:sz w:val="24"/>
          <w:szCs w:val="24"/>
          <w:u w:val="single"/>
        </w:rPr>
      </w:pPr>
    </w:p>
    <w:p w14:paraId="141BBB32" w14:textId="77777777" w:rsidR="00D30D93" w:rsidRDefault="00D30D93" w:rsidP="00D30D93">
      <w:pPr>
        <w:rPr>
          <w:rFonts w:ascii="Times New Roman" w:hAnsi="Times New Roman" w:cs="Times New Roman"/>
          <w:b/>
          <w:sz w:val="24"/>
          <w:szCs w:val="24"/>
          <w:u w:val="single"/>
        </w:rPr>
      </w:pPr>
    </w:p>
    <w:p w14:paraId="06E92A3C" w14:textId="77777777" w:rsidR="00D30D93" w:rsidRDefault="00D30D93" w:rsidP="00D30D93">
      <w:pPr>
        <w:rPr>
          <w:rFonts w:ascii="Times New Roman" w:hAnsi="Times New Roman" w:cs="Times New Roman"/>
          <w:b/>
          <w:sz w:val="24"/>
          <w:szCs w:val="24"/>
          <w:u w:val="single"/>
        </w:rPr>
      </w:pPr>
    </w:p>
    <w:p w14:paraId="3A05F4B2" w14:textId="77777777" w:rsidR="00D30D93" w:rsidRPr="00D30D93" w:rsidRDefault="00D30D93" w:rsidP="00D30D93">
      <w:pPr>
        <w:rPr>
          <w:rFonts w:ascii="Times New Roman" w:hAnsi="Times New Roman" w:cs="Times New Roman"/>
          <w:sz w:val="24"/>
          <w:szCs w:val="24"/>
        </w:rPr>
      </w:pPr>
    </w:p>
    <w:p w14:paraId="118933A6" w14:textId="77777777" w:rsidR="00D30D93" w:rsidRPr="00D30D93" w:rsidRDefault="00D30D93" w:rsidP="00D30D93">
      <w:pPr>
        <w:rPr>
          <w:rFonts w:ascii="Times New Roman" w:hAnsi="Times New Roman" w:cs="Times New Roman"/>
          <w:sz w:val="24"/>
          <w:szCs w:val="24"/>
        </w:rPr>
      </w:pPr>
    </w:p>
    <w:p w14:paraId="578F18C2" w14:textId="77777777" w:rsidR="00BA0296" w:rsidRPr="00D30D93" w:rsidRDefault="00BA0296" w:rsidP="007607A8">
      <w:pPr>
        <w:spacing w:after="160" w:line="259" w:lineRule="auto"/>
        <w:jc w:val="left"/>
        <w:rPr>
          <w:rFonts w:ascii="Times New Roman" w:hAnsi="Times New Roman" w:cs="Times New Roman"/>
          <w:sz w:val="24"/>
          <w:szCs w:val="24"/>
        </w:rPr>
      </w:pPr>
    </w:p>
    <w:p w14:paraId="27B59FD2" w14:textId="77777777" w:rsidR="00BA0296" w:rsidRPr="00D30D93" w:rsidRDefault="00BA0296" w:rsidP="00BA0296">
      <w:pPr>
        <w:pStyle w:val="Body6"/>
        <w:rPr>
          <w:rFonts w:ascii="Times New Roman" w:hAnsi="Times New Roman" w:cs="Times New Roman"/>
          <w:sz w:val="24"/>
          <w:szCs w:val="24"/>
        </w:rPr>
      </w:pPr>
    </w:p>
    <w:p w14:paraId="7DC110DB" w14:textId="77777777" w:rsidR="00BA0296" w:rsidRPr="00D30D93" w:rsidRDefault="00BA0296" w:rsidP="00BA0296">
      <w:pPr>
        <w:pStyle w:val="Body6"/>
        <w:rPr>
          <w:rFonts w:ascii="Times New Roman" w:hAnsi="Times New Roman" w:cs="Times New Roman"/>
          <w:sz w:val="24"/>
          <w:szCs w:val="24"/>
        </w:rPr>
      </w:pPr>
    </w:p>
    <w:p w14:paraId="72B08C07" w14:textId="77777777" w:rsidR="00DE28EA" w:rsidRDefault="00DE28EA"/>
    <w:p w14:paraId="79F8ED17" w14:textId="77777777" w:rsidR="00DE28EA" w:rsidRDefault="00DE28EA"/>
    <w:p w14:paraId="5DAC71A2" w14:textId="77777777" w:rsidR="00437B20" w:rsidRDefault="00437B20">
      <w:r>
        <w:br w:type="page"/>
      </w:r>
    </w:p>
    <w:p w14:paraId="3B902B71" w14:textId="77777777" w:rsidR="003A41AD" w:rsidRDefault="003A41AD">
      <w:pPr>
        <w:pStyle w:val="SCHEDULEHEADING-LEVEL10"/>
        <w:sectPr w:rsidR="003A41AD" w:rsidSect="003A41AD">
          <w:type w:val="continuous"/>
          <w:pgSz w:w="11907" w:h="16840" w:code="9"/>
          <w:pgMar w:top="1417" w:right="1417" w:bottom="1417" w:left="1417" w:header="709" w:footer="709" w:gutter="0"/>
          <w:cols w:space="708"/>
          <w:formProt w:val="0"/>
          <w:titlePg/>
          <w:docGrid w:linePitch="360"/>
        </w:sectPr>
      </w:pPr>
      <w:bookmarkStart w:id="70" w:name="_Toc246401043"/>
    </w:p>
    <w:p w14:paraId="24DF74DB" w14:textId="77777777" w:rsidR="00437B20" w:rsidRDefault="00437B20">
      <w:pPr>
        <w:pStyle w:val="SCHEDULEHEADING-LEVEL10"/>
      </w:pPr>
      <w:r>
        <w:lastRenderedPageBreak/>
        <w:t>Schedule 7</w:t>
      </w:r>
      <w:bookmarkEnd w:id="70"/>
    </w:p>
    <w:p w14:paraId="2B92B121" w14:textId="77777777" w:rsidR="00437B20" w:rsidRDefault="00437B20">
      <w:pPr>
        <w:pStyle w:val="ScheduleHeading-Level2"/>
      </w:pPr>
      <w:bookmarkStart w:id="71" w:name="_Toc182893008"/>
      <w:bookmarkStart w:id="72" w:name="_Toc189906915"/>
      <w:bookmarkStart w:id="73" w:name="_Toc246401044"/>
      <w:r>
        <w:t>Employee Declaration</w:t>
      </w:r>
      <w:bookmarkEnd w:id="71"/>
      <w:bookmarkEnd w:id="72"/>
      <w:bookmarkEnd w:id="73"/>
    </w:p>
    <w:p w14:paraId="35A201FA" w14:textId="77777777" w:rsidR="00437B20" w:rsidRDefault="00437B20">
      <w:r>
        <w:t>I hereby certify that all employees (including sub-contracted and sub-contractors</w:t>
      </w:r>
      <w:r w:rsidR="003D013B">
        <w:t>’</w:t>
      </w:r>
      <w:r>
        <w:t xml:space="preserve"> staff), regardless of nationality, engaged on contracts for the CIE Group of companies</w:t>
      </w:r>
      <w:r w:rsidR="00A678C6">
        <w:t>,</w:t>
      </w:r>
      <w:r>
        <w:t xml:space="preserve"> including </w:t>
      </w:r>
      <w:r w:rsidR="00993F8A">
        <w:t>Bus Átha Cliath</w:t>
      </w:r>
      <w:r>
        <w:t>-</w:t>
      </w:r>
      <w:r w:rsidR="00993F8A">
        <w:t>Dublin Bus</w:t>
      </w:r>
      <w:r w:rsidR="00A678C6">
        <w:t>,</w:t>
      </w:r>
      <w:r>
        <w:t xml:space="preserve"> are paid not less than the statutory minimum wage and, where applicable, Registered Employment Agreements, and I further certify that I will fully comply with the obligations to keep all records in accordance with all employment legislation.</w:t>
      </w:r>
    </w:p>
    <w:p w14:paraId="23329622" w14:textId="77777777" w:rsidR="00437B20" w:rsidRDefault="00437B20">
      <w:pPr>
        <w:rPr>
          <w:b/>
          <w:bCs/>
        </w:rPr>
      </w:pPr>
    </w:p>
    <w:p w14:paraId="66B666AC" w14:textId="77777777" w:rsidR="00437B20" w:rsidRDefault="00437B20">
      <w:r>
        <w:rPr>
          <w:b/>
          <w:bCs/>
        </w:rPr>
        <w:t>Company Name</w:t>
      </w:r>
      <w:r>
        <w:tab/>
        <w:t>…………………………………………………………………………………………</w:t>
      </w:r>
    </w:p>
    <w:p w14:paraId="7E8DC9E5" w14:textId="77777777" w:rsidR="00437B20" w:rsidRDefault="00437B20"/>
    <w:p w14:paraId="2087483C" w14:textId="77777777" w:rsidR="00437B20" w:rsidRDefault="00437B20">
      <w:r>
        <w:rPr>
          <w:b/>
          <w:bCs/>
        </w:rPr>
        <w:t>Signed*</w:t>
      </w:r>
      <w:r>
        <w:tab/>
      </w:r>
      <w:r>
        <w:tab/>
        <w:t>…………………………………………………………………………………………</w:t>
      </w:r>
    </w:p>
    <w:p w14:paraId="00EAEAF6" w14:textId="77777777" w:rsidR="00437B20" w:rsidRDefault="00437B20"/>
    <w:p w14:paraId="4F448594" w14:textId="77777777" w:rsidR="00437B20" w:rsidRDefault="00437B20">
      <w:r>
        <w:rPr>
          <w:b/>
          <w:bCs/>
        </w:rPr>
        <w:t>Block capitals</w:t>
      </w:r>
      <w:r>
        <w:tab/>
      </w:r>
      <w:r>
        <w:tab/>
        <w:t>…………………………………………………………………………………………</w:t>
      </w:r>
    </w:p>
    <w:p w14:paraId="12C57109" w14:textId="77777777" w:rsidR="00437B20" w:rsidRDefault="00437B20"/>
    <w:p w14:paraId="3B8E2549" w14:textId="77777777" w:rsidR="00437B20" w:rsidRDefault="00437B20">
      <w:r>
        <w:rPr>
          <w:b/>
          <w:bCs/>
        </w:rPr>
        <w:t>Position</w:t>
      </w:r>
      <w:r>
        <w:tab/>
      </w:r>
      <w:r>
        <w:tab/>
        <w:t>…………………………………………………………………………………………</w:t>
      </w:r>
    </w:p>
    <w:p w14:paraId="57393224" w14:textId="77777777" w:rsidR="00437B20" w:rsidRDefault="00437B20"/>
    <w:p w14:paraId="48457A00" w14:textId="77777777" w:rsidR="00437B20" w:rsidRDefault="00437B20">
      <w:r>
        <w:rPr>
          <w:b/>
          <w:bCs/>
        </w:rPr>
        <w:t>Date</w:t>
      </w:r>
      <w:r>
        <w:rPr>
          <w:b/>
          <w:bCs/>
        </w:rPr>
        <w:tab/>
      </w:r>
      <w:r>
        <w:rPr>
          <w:b/>
          <w:bCs/>
        </w:rPr>
        <w:tab/>
      </w:r>
      <w:r>
        <w:rPr>
          <w:b/>
          <w:bCs/>
        </w:rPr>
        <w:tab/>
      </w:r>
      <w:r>
        <w:t>…………………………………………………………………………………………</w:t>
      </w:r>
    </w:p>
    <w:p w14:paraId="2C66338F" w14:textId="77777777" w:rsidR="00437B20" w:rsidRDefault="00437B20"/>
    <w:p w14:paraId="67D4BB74" w14:textId="77777777" w:rsidR="00437B20" w:rsidRDefault="00437B20">
      <w:r>
        <w:rPr>
          <w:b/>
          <w:bCs/>
        </w:rPr>
        <w:t>Company Stamp</w:t>
      </w:r>
      <w:r>
        <w:tab/>
      </w:r>
      <w:r>
        <w:tab/>
      </w:r>
      <w:r>
        <w:tab/>
      </w:r>
      <w:r>
        <w:tab/>
      </w:r>
    </w:p>
    <w:p w14:paraId="67284E6B" w14:textId="6DA57662" w:rsidR="00437B20" w:rsidRDefault="00DB7EA6">
      <w:r>
        <w:rPr>
          <w:noProof/>
        </w:rPr>
        <mc:AlternateContent>
          <mc:Choice Requires="wps">
            <w:drawing>
              <wp:anchor distT="0" distB="0" distL="114300" distR="114300" simplePos="0" relativeHeight="251655168" behindDoc="0" locked="0" layoutInCell="1" allowOverlap="1" wp14:anchorId="2FF364EA" wp14:editId="56F7708B">
                <wp:simplePos x="0" y="0"/>
                <wp:positionH relativeFrom="column">
                  <wp:posOffset>2694305</wp:posOffset>
                </wp:positionH>
                <wp:positionV relativeFrom="paragraph">
                  <wp:posOffset>22860</wp:posOffset>
                </wp:positionV>
                <wp:extent cx="2091690" cy="1600200"/>
                <wp:effectExtent l="0" t="0" r="0" b="0"/>
                <wp:wrapNone/>
                <wp:docPr id="121781721"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690" cy="1600200"/>
                        </a:xfrm>
                        <a:prstGeom prst="ellipse">
                          <a:avLst/>
                        </a:prstGeom>
                        <a:solidFill>
                          <a:srgbClr val="FFFFFF"/>
                        </a:solidFill>
                        <a:ln w="9525">
                          <a:solidFill>
                            <a:srgbClr val="000000"/>
                          </a:solidFill>
                          <a:round/>
                          <a:headEnd/>
                          <a:tailEnd/>
                        </a:ln>
                      </wps:spPr>
                      <wps:txbx>
                        <w:txbxContent>
                          <w:p w14:paraId="6CA684A2" w14:textId="4EE10A15" w:rsidR="00AA5F3E" w:rsidRDefault="00DB7EA6">
                            <w:r>
                              <w:rPr>
                                <w:noProof/>
                              </w:rPr>
                              <w:drawing>
                                <wp:inline distT="0" distB="0" distL="0" distR="0" wp14:anchorId="2BA14EDC" wp14:editId="7AA60A2B">
                                  <wp:extent cx="1343025" cy="581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43025" cy="5810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F364EA" id="Oval 14" o:spid="_x0000_s1026" style="position:absolute;left:0;text-align:left;margin-left:212.15pt;margin-top:1.8pt;width:164.7pt;height:12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">
                <v:textbox>
                  <w:txbxContent>
                    <w:p w14:paraId="6CA684A2" w14:textId="4EE10A15" w:rsidR="00AA5F3E" w:rsidRDefault="00DB7EA6">
                      <w:r>
                        <w:rPr>
                          <w:noProof/>
                        </w:rPr>
                        <w:drawing>
                          <wp:inline distT="0" distB="0" distL="0" distR="0" wp14:anchorId="2BA14EDC" wp14:editId="7AA60A2B">
                            <wp:extent cx="1343025" cy="581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43025" cy="581025"/>
                                    </a:xfrm>
                                    <a:prstGeom prst="rect">
                                      <a:avLst/>
                                    </a:prstGeom>
                                    <a:noFill/>
                                    <a:ln>
                                      <a:noFill/>
                                    </a:ln>
                                  </pic:spPr>
                                </pic:pic>
                              </a:graphicData>
                            </a:graphic>
                          </wp:inline>
                        </w:drawing>
                      </w:r>
                    </w:p>
                  </w:txbxContent>
                </v:textbox>
              </v:oval>
            </w:pict>
          </mc:Fallback>
        </mc:AlternateContent>
      </w:r>
      <w:r>
        <w:rPr>
          <w:noProof/>
        </w:rPr>
        <mc:AlternateContent>
          <mc:Choice Requires="wps">
            <w:drawing>
              <wp:anchor distT="0" distB="0" distL="114300" distR="114300" simplePos="0" relativeHeight="251656192" behindDoc="0" locked="0" layoutInCell="1" allowOverlap="1" wp14:anchorId="27733662" wp14:editId="576B3257">
                <wp:simplePos x="0" y="0"/>
                <wp:positionH relativeFrom="column">
                  <wp:posOffset>-177165</wp:posOffset>
                </wp:positionH>
                <wp:positionV relativeFrom="paragraph">
                  <wp:posOffset>67945</wp:posOffset>
                </wp:positionV>
                <wp:extent cx="1714500" cy="342900"/>
                <wp:effectExtent l="0" t="0" r="0" b="0"/>
                <wp:wrapNone/>
                <wp:docPr id="63129996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B600B" w14:textId="77777777" w:rsidR="00AA5F3E" w:rsidRDefault="00AA5F3E">
                            <w:r>
                              <w:t>Affix Company Stamp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733662" id="_x0000_t202" coordsize="21600,21600" o:spt="202" path="m,l,21600r21600,l21600,xe">
                <v:stroke joinstyle="miter"/>
                <v:path gradientshapeok="t" o:connecttype="rect"/>
              </v:shapetype>
              <v:shape id="Text Box 15" o:spid="_x0000_s1027" type="#_x0000_t202" style="position:absolute;left:0;text-align:left;margin-left:-13.95pt;margin-top:5.35pt;width:135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" filled="f" stroked="f">
                <v:textbox>
                  <w:txbxContent>
                    <w:p w14:paraId="39CB600B" w14:textId="77777777" w:rsidR="00AA5F3E" w:rsidRDefault="00AA5F3E">
                      <w:r>
                        <w:t>Affix Company Stamp here</w:t>
                      </w:r>
                    </w:p>
                  </w:txbxContent>
                </v:textbox>
              </v:shape>
            </w:pict>
          </mc:Fallback>
        </mc:AlternateContent>
      </w:r>
    </w:p>
    <w:p w14:paraId="105553B0" w14:textId="77777777" w:rsidR="00437B20" w:rsidRDefault="00437B20"/>
    <w:p w14:paraId="3478413C" w14:textId="77777777" w:rsidR="00437B20" w:rsidRDefault="00437B20"/>
    <w:p w14:paraId="046B5A6A" w14:textId="77777777" w:rsidR="00437B20" w:rsidRDefault="00437B20"/>
    <w:p w14:paraId="25785027" w14:textId="77777777" w:rsidR="00437B20" w:rsidRDefault="00437B20"/>
    <w:p w14:paraId="13A7B220" w14:textId="77777777" w:rsidR="00437B20" w:rsidRDefault="00437B20"/>
    <w:p w14:paraId="236933D1" w14:textId="77777777" w:rsidR="00437B20" w:rsidRDefault="00437B20"/>
    <w:p w14:paraId="15F5A9A0" w14:textId="77777777" w:rsidR="00437B20" w:rsidRDefault="00437B20"/>
    <w:p w14:paraId="0C792AA8" w14:textId="77777777" w:rsidR="00437B20" w:rsidRDefault="00437B20"/>
    <w:p w14:paraId="1F66261B" w14:textId="77777777" w:rsidR="00437B20" w:rsidRDefault="00437B20"/>
    <w:p w14:paraId="2CD0A0B1" w14:textId="77777777" w:rsidR="00D478BE" w:rsidRDefault="00D478BE"/>
    <w:p w14:paraId="5AB179B2" w14:textId="77777777" w:rsidR="00D478BE" w:rsidRDefault="00D478BE"/>
    <w:p w14:paraId="659681DF" w14:textId="77777777" w:rsidR="00D478BE" w:rsidRDefault="00D478BE"/>
    <w:p w14:paraId="5A012A8B" w14:textId="77777777" w:rsidR="00D478BE" w:rsidRDefault="00D478BE"/>
    <w:p w14:paraId="79C9EADD" w14:textId="77777777" w:rsidR="00437B20" w:rsidRDefault="00437B20">
      <w:r>
        <w:br/>
      </w:r>
    </w:p>
    <w:p w14:paraId="52440E5B" w14:textId="77777777" w:rsidR="00437B20" w:rsidRDefault="00437B20">
      <w:r>
        <w:t xml:space="preserve">* </w:t>
      </w:r>
      <w:r w:rsidR="00892028">
        <w:t xml:space="preserve">This declaration must be signed by a duly authorised </w:t>
      </w:r>
      <w:r w:rsidR="00DB32E5">
        <w:t>person</w:t>
      </w:r>
      <w:r w:rsidR="00892028">
        <w:t xml:space="preserve"> </w:t>
      </w:r>
      <w:r w:rsidR="00DB32E5">
        <w:t>in</w:t>
      </w:r>
      <w:r w:rsidR="00892028">
        <w:t xml:space="preserve"> the </w:t>
      </w:r>
      <w:r w:rsidR="00813837">
        <w:t>t</w:t>
      </w:r>
      <w:r w:rsidR="00892028">
        <w:t>enderer’s organisation</w:t>
      </w:r>
      <w:r w:rsidR="00DB32E5">
        <w:t>.</w:t>
      </w:r>
      <w:r w:rsidR="00892028">
        <w:t xml:space="preserve"> </w:t>
      </w:r>
      <w:r w:rsidR="00DB32E5">
        <w:t>I</w:t>
      </w:r>
      <w:r w:rsidR="00892028">
        <w:t>n the case of a company</w:t>
      </w:r>
      <w:r w:rsidR="00DB32E5">
        <w:t>,</w:t>
      </w:r>
      <w:r w:rsidR="00892028">
        <w:t xml:space="preserve"> a director of the company or the company secretary must sign</w:t>
      </w:r>
      <w:r w:rsidR="00DB32E5">
        <w:t xml:space="preserve"> this declaration.</w:t>
      </w:r>
    </w:p>
    <w:p w14:paraId="17E78C75" w14:textId="77777777" w:rsidR="00437B20" w:rsidRDefault="00437B20">
      <w:pPr>
        <w:ind w:left="-3261"/>
        <w:jc w:val="left"/>
      </w:pPr>
    </w:p>
    <w:p w14:paraId="29041E5A" w14:textId="77777777" w:rsidR="00437B20" w:rsidRDefault="00437B20">
      <w:pPr>
        <w:pStyle w:val="SCHEDULEHEADING-LEVEL10"/>
      </w:pPr>
      <w:r>
        <w:br w:type="page"/>
      </w:r>
      <w:bookmarkStart w:id="74" w:name="_Toc246401045"/>
      <w:r>
        <w:lastRenderedPageBreak/>
        <w:t>Schedule 8</w:t>
      </w:r>
      <w:bookmarkEnd w:id="74"/>
    </w:p>
    <w:p w14:paraId="1E0D1EDD" w14:textId="77777777" w:rsidR="005211C1" w:rsidRDefault="005211C1" w:rsidP="000E636A">
      <w:pPr>
        <w:pStyle w:val="ScheduleHeading-Level2"/>
        <w:rPr>
          <w:noProof/>
        </w:rPr>
        <w:sectPr w:rsidR="005211C1" w:rsidSect="003A41AD">
          <w:type w:val="continuous"/>
          <w:pgSz w:w="11907" w:h="16840" w:code="9"/>
          <w:pgMar w:top="1417" w:right="1417" w:bottom="1417" w:left="1417" w:header="709" w:footer="709" w:gutter="0"/>
          <w:cols w:space="708"/>
          <w:titlePg/>
          <w:docGrid w:linePitch="360"/>
        </w:sectPr>
      </w:pPr>
    </w:p>
    <w:p w14:paraId="7865D8A7" w14:textId="77777777" w:rsidR="000E636A" w:rsidRPr="000E636A" w:rsidRDefault="000E636A" w:rsidP="000E636A">
      <w:pPr>
        <w:pStyle w:val="ScheduleHeading-Level2"/>
      </w:pPr>
      <w:r>
        <w:rPr>
          <w:noProof/>
        </w:rPr>
        <w:t xml:space="preserve">Health, Safety </w:t>
      </w:r>
      <w:r w:rsidR="00EE1AC9">
        <w:rPr>
          <w:noProof/>
        </w:rPr>
        <w:t>and</w:t>
      </w:r>
      <w:r>
        <w:rPr>
          <w:noProof/>
        </w:rPr>
        <w:t xml:space="preserve"> Environment Questionnaire</w:t>
      </w:r>
    </w:p>
    <w:p w14:paraId="76356CBC" w14:textId="77777777" w:rsidR="00103505" w:rsidRPr="00DC183B" w:rsidRDefault="00103505" w:rsidP="00103505">
      <w:pPr>
        <w:tabs>
          <w:tab w:val="left" w:pos="3540"/>
        </w:tabs>
        <w:jc w:val="center"/>
        <w:rPr>
          <w:b/>
          <w:sz w:val="22"/>
          <w:szCs w:val="22"/>
          <w:u w:val="single"/>
        </w:rPr>
      </w:pPr>
      <w:bookmarkStart w:id="75" w:name="_Toc133656392"/>
      <w:bookmarkStart w:id="76" w:name="_Toc182893006"/>
      <w:bookmarkStart w:id="77" w:name="_Toc189906913"/>
      <w:bookmarkStart w:id="78" w:name="_Toc246401046"/>
      <w:r w:rsidRPr="00DC183B">
        <w:rPr>
          <w:b/>
          <w:sz w:val="22"/>
          <w:szCs w:val="22"/>
          <w:u w:val="single"/>
        </w:rPr>
        <w:t>Please complete all relevant fields in this questionnaire.</w:t>
      </w:r>
    </w:p>
    <w:p w14:paraId="7A99620D" w14:textId="77777777" w:rsidR="00DC183B" w:rsidRPr="002E56B4" w:rsidRDefault="00DC183B" w:rsidP="00103505">
      <w:pPr>
        <w:tabs>
          <w:tab w:val="left" w:pos="3540"/>
        </w:tabs>
        <w:jc w:val="center"/>
        <w:rPr>
          <w:b/>
          <w:sz w:val="24"/>
          <w:szCs w:val="24"/>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4"/>
        <w:gridCol w:w="6699"/>
      </w:tblGrid>
      <w:tr w:rsidR="00103505" w:rsidRPr="00B038D2" w14:paraId="08F69E6D" w14:textId="77777777" w:rsidTr="00A71E08">
        <w:trPr>
          <w:trHeight w:val="340"/>
          <w:jc w:val="center"/>
        </w:trPr>
        <w:tc>
          <w:tcPr>
            <w:tcW w:w="2383" w:type="dxa"/>
            <w:vAlign w:val="center"/>
          </w:tcPr>
          <w:p w14:paraId="6953935E" w14:textId="77777777" w:rsidR="00103505" w:rsidRPr="00D968C5" w:rsidRDefault="00103505" w:rsidP="00A71E08">
            <w:pPr>
              <w:rPr>
                <w:b/>
              </w:rPr>
            </w:pPr>
            <w:r w:rsidRPr="00D968C5">
              <w:rPr>
                <w:b/>
              </w:rPr>
              <w:t>Business Name</w:t>
            </w:r>
          </w:p>
        </w:tc>
        <w:tc>
          <w:tcPr>
            <w:tcW w:w="6859" w:type="dxa"/>
          </w:tcPr>
          <w:p w14:paraId="464966B9" w14:textId="77777777" w:rsidR="00103505" w:rsidRPr="00B038D2" w:rsidRDefault="00103505" w:rsidP="00A71E08">
            <w:pPr>
              <w:jc w:val="center"/>
            </w:pPr>
          </w:p>
        </w:tc>
      </w:tr>
      <w:tr w:rsidR="00103505" w:rsidRPr="00B038D2" w14:paraId="0A44C9E4" w14:textId="77777777" w:rsidTr="00A71E08">
        <w:trPr>
          <w:trHeight w:val="340"/>
          <w:jc w:val="center"/>
        </w:trPr>
        <w:tc>
          <w:tcPr>
            <w:tcW w:w="2383" w:type="dxa"/>
            <w:vAlign w:val="center"/>
          </w:tcPr>
          <w:p w14:paraId="78287F8E" w14:textId="77777777" w:rsidR="00103505" w:rsidRPr="00D968C5" w:rsidRDefault="00103505" w:rsidP="00A71E08">
            <w:pPr>
              <w:rPr>
                <w:b/>
              </w:rPr>
            </w:pPr>
            <w:r w:rsidRPr="00D968C5">
              <w:rPr>
                <w:b/>
              </w:rPr>
              <w:t>Business Address</w:t>
            </w:r>
          </w:p>
        </w:tc>
        <w:tc>
          <w:tcPr>
            <w:tcW w:w="6859" w:type="dxa"/>
          </w:tcPr>
          <w:p w14:paraId="44B2611F" w14:textId="77777777" w:rsidR="00103505" w:rsidRPr="00B038D2" w:rsidRDefault="00103505" w:rsidP="00A71E08">
            <w:pPr>
              <w:jc w:val="center"/>
            </w:pPr>
          </w:p>
        </w:tc>
      </w:tr>
      <w:tr w:rsidR="00103505" w:rsidRPr="00B038D2" w14:paraId="5CC0DD6A" w14:textId="77777777" w:rsidTr="00A71E08">
        <w:trPr>
          <w:trHeight w:val="340"/>
          <w:jc w:val="center"/>
        </w:trPr>
        <w:tc>
          <w:tcPr>
            <w:tcW w:w="2383" w:type="dxa"/>
            <w:vAlign w:val="center"/>
          </w:tcPr>
          <w:p w14:paraId="0C01EB53" w14:textId="77777777" w:rsidR="00103505" w:rsidRPr="00D968C5" w:rsidRDefault="00103505" w:rsidP="00A71E08">
            <w:pPr>
              <w:rPr>
                <w:b/>
              </w:rPr>
            </w:pPr>
            <w:r w:rsidRPr="00D968C5">
              <w:rPr>
                <w:b/>
              </w:rPr>
              <w:t>Nature of Business</w:t>
            </w:r>
          </w:p>
        </w:tc>
        <w:tc>
          <w:tcPr>
            <w:tcW w:w="6859" w:type="dxa"/>
          </w:tcPr>
          <w:p w14:paraId="40AD8B2C" w14:textId="77777777" w:rsidR="00103505" w:rsidRPr="00B038D2" w:rsidRDefault="00103505" w:rsidP="00A71E08">
            <w:pPr>
              <w:jc w:val="center"/>
            </w:pPr>
          </w:p>
        </w:tc>
      </w:tr>
      <w:tr w:rsidR="00103505" w:rsidRPr="00B038D2" w14:paraId="6DCAA35A" w14:textId="77777777" w:rsidTr="00A71E08">
        <w:trPr>
          <w:trHeight w:val="340"/>
          <w:jc w:val="center"/>
        </w:trPr>
        <w:tc>
          <w:tcPr>
            <w:tcW w:w="2383" w:type="dxa"/>
            <w:tcBorders>
              <w:bottom w:val="single" w:sz="4" w:space="0" w:color="000000"/>
            </w:tcBorders>
            <w:vAlign w:val="center"/>
          </w:tcPr>
          <w:p w14:paraId="6DFB21D1" w14:textId="77777777" w:rsidR="00103505" w:rsidRPr="00D968C5" w:rsidRDefault="00103505" w:rsidP="00A71E08">
            <w:pPr>
              <w:rPr>
                <w:b/>
              </w:rPr>
            </w:pPr>
            <w:r w:rsidRPr="00D968C5">
              <w:rPr>
                <w:b/>
              </w:rPr>
              <w:t>Tel</w:t>
            </w:r>
            <w:r>
              <w:rPr>
                <w:b/>
              </w:rPr>
              <w:t>ephone</w:t>
            </w:r>
            <w:r w:rsidRPr="00D968C5">
              <w:rPr>
                <w:b/>
              </w:rPr>
              <w:t>/Fax No.</w:t>
            </w:r>
          </w:p>
        </w:tc>
        <w:tc>
          <w:tcPr>
            <w:tcW w:w="6859" w:type="dxa"/>
            <w:tcBorders>
              <w:bottom w:val="single" w:sz="4" w:space="0" w:color="000000"/>
            </w:tcBorders>
          </w:tcPr>
          <w:p w14:paraId="564D47DC" w14:textId="77777777" w:rsidR="00103505" w:rsidRPr="00B038D2" w:rsidRDefault="00103505" w:rsidP="00A71E08">
            <w:pPr>
              <w:jc w:val="center"/>
            </w:pPr>
          </w:p>
        </w:tc>
      </w:tr>
    </w:tbl>
    <w:p w14:paraId="11E9AB22" w14:textId="77777777" w:rsidR="00103505" w:rsidRDefault="00103505" w:rsidP="00103505"/>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shd w:val="clear" w:color="auto" w:fill="FFFFFF"/>
        <w:tblLook w:val="04A0" w:firstRow="1" w:lastRow="0" w:firstColumn="1" w:lastColumn="0" w:noHBand="0" w:noVBand="1"/>
      </w:tblPr>
      <w:tblGrid>
        <w:gridCol w:w="3517"/>
        <w:gridCol w:w="5536"/>
      </w:tblGrid>
      <w:tr w:rsidR="00103505" w:rsidRPr="000F5FAA" w14:paraId="4094F4FE" w14:textId="77777777" w:rsidTr="00A71E08">
        <w:trPr>
          <w:trHeight w:val="405"/>
          <w:jc w:val="center"/>
        </w:trPr>
        <w:tc>
          <w:tcPr>
            <w:tcW w:w="9242" w:type="dxa"/>
            <w:gridSpan w:val="2"/>
            <w:shd w:val="clear" w:color="auto" w:fill="FFFFFF"/>
            <w:vAlign w:val="center"/>
          </w:tcPr>
          <w:p w14:paraId="4C56FF82" w14:textId="77777777" w:rsidR="00103505" w:rsidRPr="00DC183B" w:rsidRDefault="00103505" w:rsidP="00A71E08">
            <w:pPr>
              <w:rPr>
                <w:b/>
                <w:bCs/>
                <w:color w:val="000000"/>
                <w:sz w:val="22"/>
                <w:szCs w:val="22"/>
              </w:rPr>
            </w:pPr>
            <w:r w:rsidRPr="00DC183B">
              <w:rPr>
                <w:b/>
                <w:bCs/>
                <w:color w:val="000000"/>
                <w:sz w:val="22"/>
                <w:szCs w:val="22"/>
              </w:rPr>
              <w:t>Part 1:</w:t>
            </w:r>
            <w:r w:rsidRPr="00DC183B">
              <w:rPr>
                <w:b/>
                <w:bCs/>
                <w:color w:val="000000"/>
                <w:sz w:val="22"/>
                <w:szCs w:val="22"/>
              </w:rPr>
              <w:tab/>
            </w:r>
            <w:r w:rsidRPr="00DC183B">
              <w:rPr>
                <w:b/>
                <w:bCs/>
                <w:color w:val="000000"/>
                <w:sz w:val="22"/>
                <w:szCs w:val="22"/>
              </w:rPr>
              <w:tab/>
              <w:t>Management of Health and Safety</w:t>
            </w:r>
          </w:p>
        </w:tc>
      </w:tr>
      <w:tr w:rsidR="00103505" w:rsidRPr="000F5FAA" w14:paraId="5C9F2D72" w14:textId="77777777" w:rsidTr="00A71E08">
        <w:trPr>
          <w:trHeight w:val="335"/>
          <w:jc w:val="center"/>
        </w:trPr>
        <w:tc>
          <w:tcPr>
            <w:tcW w:w="3517" w:type="dxa"/>
            <w:vMerge w:val="restart"/>
            <w:shd w:val="clear" w:color="auto" w:fill="FFFFFF"/>
          </w:tcPr>
          <w:p w14:paraId="2D879B27" w14:textId="77777777" w:rsidR="00103505" w:rsidRPr="00873874" w:rsidRDefault="00103505" w:rsidP="00103505">
            <w:pPr>
              <w:numPr>
                <w:ilvl w:val="0"/>
                <w:numId w:val="36"/>
              </w:numPr>
              <w:jc w:val="left"/>
              <w:rPr>
                <w:bCs/>
                <w:color w:val="000000"/>
              </w:rPr>
            </w:pPr>
            <w:r w:rsidRPr="00873874">
              <w:rPr>
                <w:bCs/>
                <w:color w:val="000000"/>
              </w:rPr>
              <w:t xml:space="preserve">Who in your organisation is responsible for the </w:t>
            </w:r>
            <w:proofErr w:type="gramStart"/>
            <w:r w:rsidRPr="00873874">
              <w:rPr>
                <w:bCs/>
                <w:color w:val="000000"/>
              </w:rPr>
              <w:t>day to day</w:t>
            </w:r>
            <w:proofErr w:type="gramEnd"/>
            <w:r w:rsidRPr="00873874">
              <w:rPr>
                <w:bCs/>
                <w:color w:val="000000"/>
              </w:rPr>
              <w:t xml:space="preserve"> management of health and safety? </w:t>
            </w:r>
          </w:p>
          <w:p w14:paraId="4657E9B4" w14:textId="77777777" w:rsidR="00103505" w:rsidRPr="00412B7F" w:rsidRDefault="00103505" w:rsidP="00A71E08">
            <w:pPr>
              <w:rPr>
                <w:bCs/>
                <w:color w:val="000000"/>
              </w:rPr>
            </w:pPr>
          </w:p>
        </w:tc>
        <w:tc>
          <w:tcPr>
            <w:tcW w:w="5725" w:type="dxa"/>
            <w:shd w:val="clear" w:color="auto" w:fill="FFFFFF"/>
          </w:tcPr>
          <w:p w14:paraId="35AD839F" w14:textId="77777777" w:rsidR="00103505" w:rsidRPr="00873874" w:rsidRDefault="00103505" w:rsidP="00A71E08">
            <w:pPr>
              <w:rPr>
                <w:color w:val="000000"/>
              </w:rPr>
            </w:pPr>
            <w:r w:rsidRPr="00873874">
              <w:rPr>
                <w:color w:val="000000"/>
              </w:rPr>
              <w:t>Name of competent person (in-house):</w:t>
            </w:r>
          </w:p>
        </w:tc>
      </w:tr>
      <w:tr w:rsidR="00103505" w:rsidRPr="000F5FAA" w14:paraId="5AB313F4" w14:textId="77777777" w:rsidTr="00A71E08">
        <w:trPr>
          <w:trHeight w:val="335"/>
          <w:jc w:val="center"/>
        </w:trPr>
        <w:tc>
          <w:tcPr>
            <w:tcW w:w="3517" w:type="dxa"/>
            <w:vMerge/>
            <w:shd w:val="clear" w:color="auto" w:fill="FFFFFF"/>
          </w:tcPr>
          <w:p w14:paraId="619F6194" w14:textId="77777777" w:rsidR="00103505" w:rsidRPr="00412B7F" w:rsidRDefault="00103505" w:rsidP="00A71E08">
            <w:pPr>
              <w:rPr>
                <w:bCs/>
                <w:color w:val="000000"/>
              </w:rPr>
            </w:pPr>
          </w:p>
        </w:tc>
        <w:tc>
          <w:tcPr>
            <w:tcW w:w="5725" w:type="dxa"/>
            <w:shd w:val="clear" w:color="auto" w:fill="FFFFFF"/>
          </w:tcPr>
          <w:p w14:paraId="3A6F4B93" w14:textId="77777777" w:rsidR="00103505" w:rsidRPr="00873874" w:rsidRDefault="00103505" w:rsidP="00A71E08">
            <w:pPr>
              <w:rPr>
                <w:color w:val="000000"/>
              </w:rPr>
            </w:pPr>
          </w:p>
        </w:tc>
      </w:tr>
      <w:tr w:rsidR="00103505" w:rsidRPr="000F5FAA" w14:paraId="6B13EB8E" w14:textId="77777777" w:rsidTr="00A71E08">
        <w:trPr>
          <w:trHeight w:val="405"/>
          <w:jc w:val="center"/>
        </w:trPr>
        <w:tc>
          <w:tcPr>
            <w:tcW w:w="3517" w:type="dxa"/>
            <w:vMerge/>
            <w:shd w:val="clear" w:color="auto" w:fill="FFFFFF"/>
          </w:tcPr>
          <w:p w14:paraId="23115168" w14:textId="77777777" w:rsidR="00103505" w:rsidRPr="00412B7F" w:rsidRDefault="00103505" w:rsidP="00A71E08">
            <w:pPr>
              <w:rPr>
                <w:bCs/>
                <w:color w:val="000000"/>
              </w:rPr>
            </w:pPr>
          </w:p>
        </w:tc>
        <w:tc>
          <w:tcPr>
            <w:tcW w:w="5725" w:type="dxa"/>
            <w:shd w:val="clear" w:color="auto" w:fill="FFFFFF"/>
          </w:tcPr>
          <w:p w14:paraId="6A6CCD7C" w14:textId="77777777" w:rsidR="00103505" w:rsidRPr="00873874" w:rsidRDefault="00103505" w:rsidP="00A71E08">
            <w:pPr>
              <w:rPr>
                <w:color w:val="000000"/>
              </w:rPr>
            </w:pPr>
            <w:r w:rsidRPr="00873874">
              <w:rPr>
                <w:color w:val="000000"/>
              </w:rPr>
              <w:t>Name of competent person (external; if any):</w:t>
            </w:r>
          </w:p>
        </w:tc>
      </w:tr>
      <w:tr w:rsidR="00103505" w:rsidRPr="000F5FAA" w14:paraId="607154EA" w14:textId="77777777" w:rsidTr="00A71E08">
        <w:trPr>
          <w:trHeight w:val="405"/>
          <w:jc w:val="center"/>
        </w:trPr>
        <w:tc>
          <w:tcPr>
            <w:tcW w:w="3517" w:type="dxa"/>
            <w:vMerge/>
            <w:shd w:val="clear" w:color="auto" w:fill="FFFFFF"/>
          </w:tcPr>
          <w:p w14:paraId="76409ACC" w14:textId="77777777" w:rsidR="00103505" w:rsidRPr="00412B7F" w:rsidRDefault="00103505" w:rsidP="00A71E08">
            <w:pPr>
              <w:rPr>
                <w:bCs/>
                <w:color w:val="000000"/>
              </w:rPr>
            </w:pPr>
          </w:p>
        </w:tc>
        <w:tc>
          <w:tcPr>
            <w:tcW w:w="5725" w:type="dxa"/>
            <w:shd w:val="clear" w:color="auto" w:fill="FFFFFF"/>
          </w:tcPr>
          <w:p w14:paraId="277F79D3" w14:textId="77777777" w:rsidR="00103505" w:rsidRPr="00873874" w:rsidRDefault="00103505" w:rsidP="00A71E08">
            <w:pPr>
              <w:rPr>
                <w:color w:val="000000"/>
              </w:rPr>
            </w:pPr>
          </w:p>
        </w:tc>
      </w:tr>
      <w:tr w:rsidR="00103505" w:rsidRPr="000F5FAA" w14:paraId="08E45F6C" w14:textId="77777777" w:rsidTr="00A71E08">
        <w:trPr>
          <w:jc w:val="center"/>
        </w:trPr>
        <w:tc>
          <w:tcPr>
            <w:tcW w:w="9242" w:type="dxa"/>
            <w:gridSpan w:val="2"/>
            <w:shd w:val="clear" w:color="auto" w:fill="FFFFFF"/>
          </w:tcPr>
          <w:p w14:paraId="76D376DC" w14:textId="77777777" w:rsidR="00103505" w:rsidRPr="00873874" w:rsidRDefault="00103505" w:rsidP="00103505">
            <w:pPr>
              <w:numPr>
                <w:ilvl w:val="0"/>
                <w:numId w:val="36"/>
              </w:numPr>
              <w:jc w:val="left"/>
              <w:rPr>
                <w:bCs/>
                <w:color w:val="000000"/>
              </w:rPr>
            </w:pPr>
            <w:r w:rsidRPr="00873874">
              <w:rPr>
                <w:bCs/>
                <w:color w:val="000000"/>
              </w:rPr>
              <w:t xml:space="preserve">Please provide </w:t>
            </w:r>
            <w:r>
              <w:rPr>
                <w:bCs/>
                <w:color w:val="000000"/>
              </w:rPr>
              <w:t xml:space="preserve">details of all </w:t>
            </w:r>
            <w:r w:rsidRPr="00873874">
              <w:rPr>
                <w:bCs/>
                <w:color w:val="000000"/>
              </w:rPr>
              <w:t xml:space="preserve">the </w:t>
            </w:r>
            <w:r>
              <w:rPr>
                <w:bCs/>
                <w:color w:val="000000"/>
              </w:rPr>
              <w:t>h</w:t>
            </w:r>
            <w:r w:rsidRPr="00873874">
              <w:rPr>
                <w:bCs/>
                <w:color w:val="000000"/>
              </w:rPr>
              <w:t xml:space="preserve">ealth </w:t>
            </w:r>
            <w:r>
              <w:rPr>
                <w:bCs/>
                <w:color w:val="000000"/>
              </w:rPr>
              <w:t>and</w:t>
            </w:r>
            <w:r w:rsidRPr="00873874">
              <w:rPr>
                <w:bCs/>
                <w:color w:val="000000"/>
              </w:rPr>
              <w:t xml:space="preserve"> </w:t>
            </w:r>
            <w:r>
              <w:rPr>
                <w:bCs/>
                <w:color w:val="000000"/>
              </w:rPr>
              <w:t>s</w:t>
            </w:r>
            <w:r w:rsidRPr="00873874">
              <w:rPr>
                <w:bCs/>
                <w:color w:val="000000"/>
              </w:rPr>
              <w:t xml:space="preserve">afety qualifications </w:t>
            </w:r>
            <w:r>
              <w:rPr>
                <w:bCs/>
                <w:color w:val="000000"/>
              </w:rPr>
              <w:t>of the person(s) identified</w:t>
            </w:r>
            <w:r w:rsidRPr="00873874">
              <w:rPr>
                <w:bCs/>
                <w:color w:val="000000"/>
              </w:rPr>
              <w:t xml:space="preserve"> </w:t>
            </w:r>
            <w:r>
              <w:rPr>
                <w:bCs/>
                <w:color w:val="000000"/>
              </w:rPr>
              <w:t xml:space="preserve">at 1 </w:t>
            </w:r>
            <w:r w:rsidRPr="00873874">
              <w:rPr>
                <w:bCs/>
                <w:color w:val="000000"/>
              </w:rPr>
              <w:t xml:space="preserve">above. </w:t>
            </w:r>
          </w:p>
          <w:p w14:paraId="2983DEAB" w14:textId="77777777" w:rsidR="00103505" w:rsidRDefault="00103505" w:rsidP="00A71E08">
            <w:pPr>
              <w:rPr>
                <w:bCs/>
                <w:color w:val="000000"/>
              </w:rPr>
            </w:pPr>
          </w:p>
          <w:p w14:paraId="43020CA1" w14:textId="77777777" w:rsidR="00103505" w:rsidRDefault="00103505" w:rsidP="00A71E08">
            <w:pPr>
              <w:rPr>
                <w:bCs/>
                <w:color w:val="000000"/>
              </w:rPr>
            </w:pPr>
            <w:r>
              <w:rPr>
                <w:bCs/>
                <w:color w:val="000000"/>
              </w:rPr>
              <w:tab/>
              <w:t>__________________________________________________________________</w:t>
            </w:r>
          </w:p>
          <w:p w14:paraId="40AB5368" w14:textId="77777777" w:rsidR="00103505" w:rsidRDefault="00103505" w:rsidP="00A71E08">
            <w:pPr>
              <w:rPr>
                <w:bCs/>
                <w:color w:val="000000"/>
              </w:rPr>
            </w:pPr>
          </w:p>
          <w:p w14:paraId="07AB8B3C" w14:textId="77777777" w:rsidR="00103505" w:rsidRDefault="00103505" w:rsidP="00A71E08">
            <w:pPr>
              <w:rPr>
                <w:bCs/>
                <w:color w:val="000000"/>
              </w:rPr>
            </w:pPr>
            <w:r>
              <w:rPr>
                <w:bCs/>
                <w:color w:val="000000"/>
              </w:rPr>
              <w:tab/>
              <w:t>__________________________________________________________________</w:t>
            </w:r>
          </w:p>
          <w:p w14:paraId="5B093717" w14:textId="77777777" w:rsidR="00103505" w:rsidRDefault="00103505" w:rsidP="00A71E08">
            <w:pPr>
              <w:rPr>
                <w:bCs/>
                <w:color w:val="000000"/>
              </w:rPr>
            </w:pPr>
          </w:p>
          <w:p w14:paraId="0B935356" w14:textId="77777777" w:rsidR="00103505" w:rsidRPr="00412B7F" w:rsidRDefault="00103505" w:rsidP="00A71E08">
            <w:pPr>
              <w:rPr>
                <w:bCs/>
                <w:color w:val="000000"/>
              </w:rPr>
            </w:pPr>
            <w:r>
              <w:rPr>
                <w:bCs/>
                <w:color w:val="000000"/>
              </w:rPr>
              <w:tab/>
              <w:t>__________________________________________________________________</w:t>
            </w:r>
          </w:p>
          <w:p w14:paraId="2DF0C5E3" w14:textId="77777777" w:rsidR="00103505" w:rsidRPr="00412B7F" w:rsidRDefault="00103505" w:rsidP="00A71E08">
            <w:pPr>
              <w:rPr>
                <w:bCs/>
                <w:color w:val="000000"/>
              </w:rPr>
            </w:pPr>
          </w:p>
        </w:tc>
      </w:tr>
      <w:tr w:rsidR="00103505" w:rsidRPr="000F5FAA" w14:paraId="23AFED24" w14:textId="77777777" w:rsidTr="00A71E08">
        <w:trPr>
          <w:trHeight w:val="339"/>
          <w:jc w:val="center"/>
        </w:trPr>
        <w:tc>
          <w:tcPr>
            <w:tcW w:w="3517" w:type="dxa"/>
            <w:vMerge w:val="restart"/>
            <w:shd w:val="clear" w:color="auto" w:fill="FFFFFF"/>
          </w:tcPr>
          <w:p w14:paraId="3C2D706D" w14:textId="77777777" w:rsidR="00103505" w:rsidRPr="00B44F8D" w:rsidRDefault="00103505" w:rsidP="00103505">
            <w:pPr>
              <w:numPr>
                <w:ilvl w:val="0"/>
                <w:numId w:val="36"/>
              </w:numPr>
              <w:jc w:val="left"/>
              <w:rPr>
                <w:bCs/>
                <w:color w:val="000000"/>
              </w:rPr>
            </w:pPr>
            <w:r w:rsidRPr="00873874">
              <w:rPr>
                <w:bCs/>
                <w:color w:val="000000"/>
              </w:rPr>
              <w:t xml:space="preserve">Who </w:t>
            </w:r>
            <w:r>
              <w:rPr>
                <w:bCs/>
                <w:color w:val="000000"/>
              </w:rPr>
              <w:t xml:space="preserve">has ultimate responsibility for the </w:t>
            </w:r>
            <w:r w:rsidRPr="00873874">
              <w:rPr>
                <w:bCs/>
                <w:color w:val="000000"/>
              </w:rPr>
              <w:t>management of health and safety</w:t>
            </w:r>
            <w:r>
              <w:rPr>
                <w:bCs/>
                <w:color w:val="000000"/>
              </w:rPr>
              <w:t xml:space="preserve"> of the organisation, including responsibility for the person(s) identified at 1 above</w:t>
            </w:r>
            <w:r w:rsidRPr="00873874">
              <w:rPr>
                <w:bCs/>
                <w:color w:val="000000"/>
              </w:rPr>
              <w:t xml:space="preserve">? </w:t>
            </w:r>
          </w:p>
        </w:tc>
        <w:tc>
          <w:tcPr>
            <w:tcW w:w="5725" w:type="dxa"/>
            <w:shd w:val="clear" w:color="auto" w:fill="FFFFFF"/>
          </w:tcPr>
          <w:p w14:paraId="363ED64C" w14:textId="77777777" w:rsidR="00103505" w:rsidRPr="00873874" w:rsidRDefault="00103505" w:rsidP="00A71E08">
            <w:pPr>
              <w:rPr>
                <w:bCs/>
                <w:color w:val="000000"/>
              </w:rPr>
            </w:pPr>
            <w:r>
              <w:rPr>
                <w:color w:val="000000"/>
              </w:rPr>
              <w:t>Name of responsible</w:t>
            </w:r>
            <w:r w:rsidRPr="00873874">
              <w:rPr>
                <w:color w:val="000000"/>
              </w:rPr>
              <w:t xml:space="preserve"> person</w:t>
            </w:r>
            <w:r>
              <w:rPr>
                <w:color w:val="000000"/>
              </w:rPr>
              <w:t>:</w:t>
            </w:r>
          </w:p>
        </w:tc>
      </w:tr>
      <w:tr w:rsidR="00103505" w:rsidRPr="000F5FAA" w14:paraId="32E8261E" w14:textId="77777777" w:rsidTr="00A71E08">
        <w:trPr>
          <w:trHeight w:val="337"/>
          <w:jc w:val="center"/>
        </w:trPr>
        <w:tc>
          <w:tcPr>
            <w:tcW w:w="3517" w:type="dxa"/>
            <w:vMerge/>
            <w:shd w:val="clear" w:color="auto" w:fill="FFFFFF"/>
          </w:tcPr>
          <w:p w14:paraId="2F293527" w14:textId="77777777" w:rsidR="00103505" w:rsidRPr="00873874" w:rsidRDefault="00103505" w:rsidP="00103505">
            <w:pPr>
              <w:numPr>
                <w:ilvl w:val="0"/>
                <w:numId w:val="36"/>
              </w:numPr>
              <w:jc w:val="left"/>
              <w:rPr>
                <w:bCs/>
                <w:color w:val="000000"/>
              </w:rPr>
            </w:pPr>
          </w:p>
        </w:tc>
        <w:tc>
          <w:tcPr>
            <w:tcW w:w="5725" w:type="dxa"/>
            <w:shd w:val="clear" w:color="auto" w:fill="FFFFFF"/>
          </w:tcPr>
          <w:p w14:paraId="5AE8E00C" w14:textId="77777777" w:rsidR="00103505" w:rsidRDefault="00103505" w:rsidP="00A71E08">
            <w:pPr>
              <w:rPr>
                <w:color w:val="000000"/>
              </w:rPr>
            </w:pPr>
          </w:p>
        </w:tc>
      </w:tr>
      <w:tr w:rsidR="00103505" w:rsidRPr="000F5FAA" w14:paraId="1693A8FA" w14:textId="77777777" w:rsidTr="00A71E08">
        <w:trPr>
          <w:trHeight w:val="337"/>
          <w:jc w:val="center"/>
        </w:trPr>
        <w:tc>
          <w:tcPr>
            <w:tcW w:w="3517" w:type="dxa"/>
            <w:vMerge/>
            <w:shd w:val="clear" w:color="auto" w:fill="FFFFFF"/>
          </w:tcPr>
          <w:p w14:paraId="0F0B2D1C" w14:textId="77777777" w:rsidR="00103505" w:rsidRPr="00873874" w:rsidRDefault="00103505" w:rsidP="00103505">
            <w:pPr>
              <w:numPr>
                <w:ilvl w:val="0"/>
                <w:numId w:val="36"/>
              </w:numPr>
              <w:jc w:val="left"/>
              <w:rPr>
                <w:bCs/>
                <w:color w:val="000000"/>
              </w:rPr>
            </w:pPr>
          </w:p>
        </w:tc>
        <w:tc>
          <w:tcPr>
            <w:tcW w:w="5725" w:type="dxa"/>
            <w:shd w:val="clear" w:color="auto" w:fill="FFFFFF"/>
          </w:tcPr>
          <w:p w14:paraId="3ACE4757" w14:textId="77777777" w:rsidR="00103505" w:rsidRDefault="00103505" w:rsidP="00A71E08">
            <w:pPr>
              <w:rPr>
                <w:color w:val="000000"/>
              </w:rPr>
            </w:pPr>
            <w:r>
              <w:rPr>
                <w:color w:val="000000"/>
              </w:rPr>
              <w:t>Position within the organisation:</w:t>
            </w:r>
          </w:p>
        </w:tc>
      </w:tr>
      <w:tr w:rsidR="00103505" w:rsidRPr="000F5FAA" w14:paraId="568BD506" w14:textId="77777777" w:rsidTr="00A71E08">
        <w:trPr>
          <w:trHeight w:val="337"/>
          <w:jc w:val="center"/>
        </w:trPr>
        <w:tc>
          <w:tcPr>
            <w:tcW w:w="3517" w:type="dxa"/>
            <w:vMerge/>
            <w:shd w:val="clear" w:color="auto" w:fill="FFFFFF"/>
          </w:tcPr>
          <w:p w14:paraId="39C64687" w14:textId="77777777" w:rsidR="00103505" w:rsidRPr="00873874" w:rsidRDefault="00103505" w:rsidP="00103505">
            <w:pPr>
              <w:numPr>
                <w:ilvl w:val="0"/>
                <w:numId w:val="36"/>
              </w:numPr>
              <w:jc w:val="left"/>
              <w:rPr>
                <w:bCs/>
                <w:color w:val="000000"/>
              </w:rPr>
            </w:pPr>
          </w:p>
        </w:tc>
        <w:tc>
          <w:tcPr>
            <w:tcW w:w="5725" w:type="dxa"/>
            <w:shd w:val="clear" w:color="auto" w:fill="FFFFFF"/>
          </w:tcPr>
          <w:p w14:paraId="068C7C5E" w14:textId="77777777" w:rsidR="00103505" w:rsidRDefault="00103505" w:rsidP="00A71E08">
            <w:pPr>
              <w:rPr>
                <w:color w:val="000000"/>
              </w:rPr>
            </w:pPr>
          </w:p>
        </w:tc>
      </w:tr>
    </w:tbl>
    <w:p w14:paraId="4D782DD5" w14:textId="77777777" w:rsidR="00103505" w:rsidRDefault="00103505" w:rsidP="0010350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063"/>
      </w:tblGrid>
      <w:tr w:rsidR="00103505" w:rsidRPr="000F5FAA" w14:paraId="3E4AE61A" w14:textId="77777777" w:rsidTr="00A71E08">
        <w:trPr>
          <w:trHeight w:val="397"/>
          <w:jc w:val="center"/>
        </w:trPr>
        <w:tc>
          <w:tcPr>
            <w:tcW w:w="9242" w:type="dxa"/>
            <w:shd w:val="clear" w:color="auto" w:fill="FFFFFF"/>
            <w:vAlign w:val="center"/>
          </w:tcPr>
          <w:p w14:paraId="16831860" w14:textId="77777777" w:rsidR="00103505" w:rsidRPr="00DC183B" w:rsidRDefault="00103505" w:rsidP="00A71E08">
            <w:pPr>
              <w:rPr>
                <w:b/>
                <w:bCs/>
                <w:sz w:val="22"/>
                <w:szCs w:val="22"/>
              </w:rPr>
            </w:pPr>
            <w:r w:rsidRPr="00DC183B">
              <w:rPr>
                <w:b/>
                <w:bCs/>
                <w:sz w:val="22"/>
                <w:szCs w:val="22"/>
              </w:rPr>
              <w:t>Part 2:</w:t>
            </w:r>
            <w:r w:rsidRPr="00DC183B">
              <w:rPr>
                <w:b/>
                <w:bCs/>
                <w:sz w:val="22"/>
                <w:szCs w:val="22"/>
              </w:rPr>
              <w:tab/>
            </w:r>
            <w:r w:rsidRPr="00DC183B">
              <w:rPr>
                <w:b/>
                <w:bCs/>
                <w:sz w:val="22"/>
                <w:szCs w:val="22"/>
              </w:rPr>
              <w:tab/>
              <w:t>Safety Statement</w:t>
            </w:r>
          </w:p>
        </w:tc>
      </w:tr>
      <w:tr w:rsidR="00103505" w:rsidRPr="000F5FAA" w14:paraId="39F3EFAB" w14:textId="77777777" w:rsidTr="00A71E08">
        <w:trPr>
          <w:jc w:val="center"/>
        </w:trPr>
        <w:tc>
          <w:tcPr>
            <w:tcW w:w="9242" w:type="dxa"/>
            <w:shd w:val="clear" w:color="auto" w:fill="FFFFFF"/>
            <w:vAlign w:val="center"/>
          </w:tcPr>
          <w:p w14:paraId="5A6A5B5F" w14:textId="77777777" w:rsidR="00103505" w:rsidRDefault="00103505" w:rsidP="00103505">
            <w:pPr>
              <w:numPr>
                <w:ilvl w:val="0"/>
                <w:numId w:val="42"/>
              </w:numPr>
              <w:jc w:val="left"/>
              <w:rPr>
                <w:bCs/>
                <w:color w:val="000000"/>
              </w:rPr>
            </w:pPr>
            <w:r w:rsidRPr="00873874">
              <w:rPr>
                <w:bCs/>
                <w:color w:val="000000"/>
              </w:rPr>
              <w:t xml:space="preserve">On what date </w:t>
            </w:r>
            <w:r>
              <w:rPr>
                <w:bCs/>
                <w:color w:val="000000"/>
              </w:rPr>
              <w:t xml:space="preserve">did your organisation carry out its </w:t>
            </w:r>
            <w:r w:rsidRPr="00873874">
              <w:rPr>
                <w:bCs/>
                <w:color w:val="000000"/>
              </w:rPr>
              <w:t>last saf</w:t>
            </w:r>
            <w:r>
              <w:rPr>
                <w:bCs/>
                <w:color w:val="000000"/>
              </w:rPr>
              <w:t>ety statement review</w:t>
            </w:r>
            <w:r w:rsidRPr="00873874">
              <w:rPr>
                <w:bCs/>
                <w:color w:val="000000"/>
              </w:rPr>
              <w:t>?</w:t>
            </w:r>
            <w:r>
              <w:rPr>
                <w:bCs/>
                <w:color w:val="000000"/>
              </w:rPr>
              <w:t xml:space="preserve">   </w:t>
            </w:r>
          </w:p>
          <w:p w14:paraId="3D4022E1" w14:textId="77777777" w:rsidR="00103505" w:rsidRDefault="00103505" w:rsidP="00A71E08">
            <w:pPr>
              <w:ind w:left="360"/>
              <w:rPr>
                <w:bCs/>
                <w:color w:val="000000"/>
              </w:rPr>
            </w:pPr>
          </w:p>
          <w:p w14:paraId="6086E3A2" w14:textId="77777777" w:rsidR="00103505" w:rsidRPr="00412B7F" w:rsidRDefault="00103505" w:rsidP="00A71E08">
            <w:pPr>
              <w:ind w:left="360"/>
              <w:rPr>
                <w:bCs/>
                <w:color w:val="000000"/>
              </w:rPr>
            </w:pPr>
            <w:r w:rsidRPr="00412B7F">
              <w:rPr>
                <w:bCs/>
                <w:color w:val="000000"/>
              </w:rPr>
              <w:t>_______________</w:t>
            </w:r>
          </w:p>
          <w:p w14:paraId="31D7AC26" w14:textId="77777777" w:rsidR="00103505" w:rsidRPr="00412B7F" w:rsidRDefault="00103505" w:rsidP="00A71E08">
            <w:pPr>
              <w:rPr>
                <w:bCs/>
                <w:color w:val="000000"/>
              </w:rPr>
            </w:pPr>
          </w:p>
        </w:tc>
      </w:tr>
      <w:tr w:rsidR="00103505" w:rsidRPr="000F5FAA" w14:paraId="41C4CAB2" w14:textId="77777777" w:rsidTr="00A71E08">
        <w:trPr>
          <w:jc w:val="center"/>
        </w:trPr>
        <w:tc>
          <w:tcPr>
            <w:tcW w:w="9242" w:type="dxa"/>
            <w:shd w:val="clear" w:color="auto" w:fill="FFFFFF"/>
          </w:tcPr>
          <w:p w14:paraId="5E3E3FFF" w14:textId="77777777" w:rsidR="00103505" w:rsidRPr="00873874" w:rsidRDefault="00103505" w:rsidP="00103505">
            <w:pPr>
              <w:numPr>
                <w:ilvl w:val="0"/>
                <w:numId w:val="42"/>
              </w:numPr>
              <w:jc w:val="left"/>
              <w:rPr>
                <w:bCs/>
                <w:color w:val="000000"/>
              </w:rPr>
            </w:pPr>
            <w:r w:rsidRPr="00873874">
              <w:rPr>
                <w:bCs/>
                <w:color w:val="000000"/>
              </w:rPr>
              <w:t>Describe how you communicate the safety statement to your employees.</w:t>
            </w:r>
          </w:p>
          <w:p w14:paraId="152A016A" w14:textId="77777777" w:rsidR="00103505" w:rsidRPr="00412B7F" w:rsidRDefault="00103505" w:rsidP="00A71E08">
            <w:pPr>
              <w:ind w:left="360"/>
              <w:rPr>
                <w:bCs/>
                <w:color w:val="000000"/>
              </w:rPr>
            </w:pPr>
          </w:p>
          <w:p w14:paraId="078508F1" w14:textId="77777777" w:rsidR="00103505" w:rsidRDefault="00103505" w:rsidP="00A71E08">
            <w:pPr>
              <w:rPr>
                <w:bCs/>
                <w:color w:val="000000"/>
              </w:rPr>
            </w:pPr>
            <w:r>
              <w:rPr>
                <w:bCs/>
                <w:color w:val="000000"/>
              </w:rPr>
              <w:tab/>
              <w:t>__________________________________________________________________</w:t>
            </w:r>
          </w:p>
          <w:p w14:paraId="15B4B954" w14:textId="77777777" w:rsidR="00103505" w:rsidRDefault="00103505" w:rsidP="00A71E08">
            <w:pPr>
              <w:rPr>
                <w:bCs/>
                <w:color w:val="000000"/>
              </w:rPr>
            </w:pPr>
          </w:p>
          <w:p w14:paraId="513692B2" w14:textId="77777777" w:rsidR="00103505" w:rsidRDefault="00103505" w:rsidP="00A71E08">
            <w:pPr>
              <w:rPr>
                <w:bCs/>
                <w:color w:val="000000"/>
              </w:rPr>
            </w:pPr>
            <w:r>
              <w:rPr>
                <w:bCs/>
                <w:color w:val="000000"/>
              </w:rPr>
              <w:tab/>
              <w:t>__________________________________________________________________</w:t>
            </w:r>
          </w:p>
          <w:p w14:paraId="35A6A5EF" w14:textId="77777777" w:rsidR="00103505" w:rsidRDefault="00103505" w:rsidP="00A71E08">
            <w:pPr>
              <w:rPr>
                <w:bCs/>
                <w:color w:val="000000"/>
              </w:rPr>
            </w:pPr>
          </w:p>
          <w:p w14:paraId="5538918C" w14:textId="77777777" w:rsidR="00103505" w:rsidRDefault="00103505" w:rsidP="00A71E08">
            <w:pPr>
              <w:rPr>
                <w:bCs/>
                <w:color w:val="000000"/>
              </w:rPr>
            </w:pPr>
            <w:r>
              <w:rPr>
                <w:bCs/>
                <w:color w:val="000000"/>
              </w:rPr>
              <w:tab/>
              <w:t>__________________________________________________________________</w:t>
            </w:r>
          </w:p>
          <w:p w14:paraId="76348BE3" w14:textId="77777777" w:rsidR="00103505" w:rsidRPr="00412B7F" w:rsidRDefault="00103505" w:rsidP="00A71E08">
            <w:pPr>
              <w:rPr>
                <w:bCs/>
                <w:color w:val="000000"/>
              </w:rPr>
            </w:pPr>
          </w:p>
          <w:p w14:paraId="58E7701C" w14:textId="77777777" w:rsidR="00103505" w:rsidRPr="00412B7F" w:rsidRDefault="00103505" w:rsidP="00A71E08">
            <w:pPr>
              <w:rPr>
                <w:bCs/>
                <w:color w:val="000000"/>
              </w:rPr>
            </w:pPr>
          </w:p>
        </w:tc>
      </w:tr>
      <w:tr w:rsidR="00103505" w:rsidRPr="000F5FAA" w14:paraId="72CDA766" w14:textId="77777777" w:rsidTr="00A71E08">
        <w:trPr>
          <w:jc w:val="center"/>
        </w:trPr>
        <w:tc>
          <w:tcPr>
            <w:tcW w:w="9242" w:type="dxa"/>
            <w:shd w:val="clear" w:color="auto" w:fill="FFFFFF"/>
            <w:vAlign w:val="center"/>
          </w:tcPr>
          <w:p w14:paraId="35A0F76A" w14:textId="77777777" w:rsidR="00103505" w:rsidRDefault="00103505" w:rsidP="003E0D7B">
            <w:pPr>
              <w:ind w:left="1395" w:hanging="1035"/>
              <w:rPr>
                <w:b/>
                <w:bCs/>
                <w:color w:val="000000"/>
              </w:rPr>
            </w:pPr>
            <w:r w:rsidRPr="001C4D00">
              <w:rPr>
                <w:b/>
                <w:bCs/>
                <w:color w:val="000000"/>
                <w:u w:val="single"/>
              </w:rPr>
              <w:t>Note:</w:t>
            </w:r>
            <w:r>
              <w:rPr>
                <w:b/>
                <w:bCs/>
                <w:color w:val="000000"/>
              </w:rPr>
              <w:tab/>
            </w:r>
            <w:r w:rsidRPr="001C4D00">
              <w:rPr>
                <w:b/>
                <w:bCs/>
                <w:color w:val="000000"/>
              </w:rPr>
              <w:t xml:space="preserve">A copy of your current Health </w:t>
            </w:r>
            <w:r>
              <w:rPr>
                <w:b/>
                <w:bCs/>
                <w:color w:val="000000"/>
              </w:rPr>
              <w:t>and</w:t>
            </w:r>
            <w:r w:rsidRPr="001C4D00">
              <w:rPr>
                <w:b/>
                <w:bCs/>
                <w:color w:val="000000"/>
              </w:rPr>
              <w:t xml:space="preserve"> Safety Statement should be provided along with your tender documentation.</w:t>
            </w:r>
          </w:p>
          <w:p w14:paraId="7B4074CC" w14:textId="77777777" w:rsidR="00103505" w:rsidRPr="001C4D00" w:rsidRDefault="00103505" w:rsidP="00A71E08">
            <w:pPr>
              <w:ind w:left="360"/>
              <w:rPr>
                <w:b/>
                <w:bCs/>
                <w:color w:val="000000"/>
              </w:rPr>
            </w:pPr>
          </w:p>
        </w:tc>
      </w:tr>
    </w:tbl>
    <w:p w14:paraId="569BE678" w14:textId="77777777" w:rsidR="00103505" w:rsidRDefault="00103505" w:rsidP="00103505"/>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ook w:val="04A0" w:firstRow="1" w:lastRow="0" w:firstColumn="1" w:lastColumn="0" w:noHBand="0" w:noVBand="1"/>
      </w:tblPr>
      <w:tblGrid>
        <w:gridCol w:w="4621"/>
        <w:gridCol w:w="4432"/>
      </w:tblGrid>
      <w:tr w:rsidR="00103505" w:rsidRPr="00EB531D" w14:paraId="3E40D2AF" w14:textId="77777777" w:rsidTr="00A71E08">
        <w:trPr>
          <w:trHeight w:val="397"/>
          <w:jc w:val="center"/>
        </w:trPr>
        <w:tc>
          <w:tcPr>
            <w:tcW w:w="9242" w:type="dxa"/>
            <w:gridSpan w:val="2"/>
            <w:shd w:val="clear" w:color="auto" w:fill="FFFFFF"/>
            <w:vAlign w:val="center"/>
          </w:tcPr>
          <w:p w14:paraId="35E57185" w14:textId="77777777" w:rsidR="00103505" w:rsidRPr="00DC183B" w:rsidRDefault="00103505" w:rsidP="00A71E08">
            <w:pPr>
              <w:rPr>
                <w:b/>
                <w:bCs/>
                <w:sz w:val="22"/>
                <w:szCs w:val="22"/>
              </w:rPr>
            </w:pPr>
            <w:r w:rsidRPr="00DC183B">
              <w:rPr>
                <w:b/>
                <w:bCs/>
                <w:sz w:val="22"/>
                <w:szCs w:val="22"/>
              </w:rPr>
              <w:t>Part 3:</w:t>
            </w:r>
            <w:r w:rsidRPr="00DC183B">
              <w:rPr>
                <w:b/>
                <w:bCs/>
                <w:sz w:val="22"/>
                <w:szCs w:val="22"/>
              </w:rPr>
              <w:tab/>
            </w:r>
            <w:r w:rsidRPr="00DC183B">
              <w:rPr>
                <w:b/>
                <w:bCs/>
                <w:sz w:val="22"/>
                <w:szCs w:val="22"/>
              </w:rPr>
              <w:tab/>
              <w:t>Risk Assessment/Method Statements</w:t>
            </w:r>
          </w:p>
        </w:tc>
      </w:tr>
      <w:tr w:rsidR="00103505" w:rsidRPr="00EB531D" w14:paraId="571A4EB0" w14:textId="77777777" w:rsidTr="00A71E08">
        <w:trPr>
          <w:jc w:val="center"/>
        </w:trPr>
        <w:tc>
          <w:tcPr>
            <w:tcW w:w="4621" w:type="dxa"/>
            <w:shd w:val="clear" w:color="auto" w:fill="FFFFFF"/>
          </w:tcPr>
          <w:p w14:paraId="57DF5578" w14:textId="77777777" w:rsidR="00103505" w:rsidRPr="00B44F8D" w:rsidRDefault="00103505" w:rsidP="00103505">
            <w:pPr>
              <w:numPr>
                <w:ilvl w:val="0"/>
                <w:numId w:val="37"/>
              </w:numPr>
              <w:jc w:val="left"/>
              <w:rPr>
                <w:bCs/>
              </w:rPr>
            </w:pPr>
            <w:r w:rsidRPr="00873874">
              <w:rPr>
                <w:bCs/>
              </w:rPr>
              <w:lastRenderedPageBreak/>
              <w:t>Do you have a documented policy or procedure for hazard identification and risk assessment?</w:t>
            </w:r>
          </w:p>
        </w:tc>
        <w:tc>
          <w:tcPr>
            <w:tcW w:w="4621" w:type="dxa"/>
            <w:shd w:val="clear" w:color="auto" w:fill="FFFFFF"/>
          </w:tcPr>
          <w:p w14:paraId="2DDECAE4" w14:textId="1B4F80BB" w:rsidR="00103505" w:rsidRPr="00873874" w:rsidRDefault="00DB7EA6" w:rsidP="00A71E08">
            <w:pPr>
              <w:rPr>
                <w:bCs/>
              </w:rPr>
            </w:pPr>
            <w:r w:rsidRPr="00873874">
              <w:rPr>
                <w:bCs/>
                <w:noProof/>
                <w:lang w:eastAsia="en-IE"/>
              </w:rPr>
              <mc:AlternateContent>
                <mc:Choice Requires="wps">
                  <w:drawing>
                    <wp:anchor distT="0" distB="0" distL="114300" distR="114300" simplePos="0" relativeHeight="251657216" behindDoc="0" locked="0" layoutInCell="1" allowOverlap="1" wp14:anchorId="09FA0B1F" wp14:editId="583C45D2">
                      <wp:simplePos x="0" y="0"/>
                      <wp:positionH relativeFrom="column">
                        <wp:posOffset>1794510</wp:posOffset>
                      </wp:positionH>
                      <wp:positionV relativeFrom="paragraph">
                        <wp:posOffset>46355</wp:posOffset>
                      </wp:positionV>
                      <wp:extent cx="90805" cy="90805"/>
                      <wp:effectExtent l="0" t="0" r="0" b="0"/>
                      <wp:wrapNone/>
                      <wp:docPr id="123481608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0B51D4" id="_x0000_t120" coordsize="21600,21600" o:spt="120" path="m10800,qx,10800,10800,21600,21600,10800,10800,xe">
                      <v:path gradientshapeok="t" o:connecttype="custom" o:connectlocs="10800,0;3163,3163;0,10800;3163,18437;10800,21600;18437,18437;21600,10800;18437,3163" textboxrect="3163,3163,18437,18437"/>
                    </v:shapetype>
                    <v:shape id="AutoShape 16" o:spid="_x0000_s1026" type="#_x0000_t120" style="position:absolute;margin-left:141.3pt;margin-top:3.65pt;width:7.15pt;height: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"/>
                  </w:pict>
                </mc:Fallback>
              </mc:AlternateContent>
            </w:r>
            <w:r w:rsidRPr="00873874">
              <w:rPr>
                <w:bCs/>
                <w:noProof/>
                <w:lang w:eastAsia="en-IE"/>
              </w:rPr>
              <mc:AlternateContent>
                <mc:Choice Requires="wps">
                  <w:drawing>
                    <wp:anchor distT="0" distB="0" distL="114300" distR="114300" simplePos="0" relativeHeight="251658240" behindDoc="0" locked="0" layoutInCell="1" allowOverlap="1" wp14:anchorId="58895C9B" wp14:editId="0412A171">
                      <wp:simplePos x="0" y="0"/>
                      <wp:positionH relativeFrom="column">
                        <wp:posOffset>861060</wp:posOffset>
                      </wp:positionH>
                      <wp:positionV relativeFrom="paragraph">
                        <wp:posOffset>46355</wp:posOffset>
                      </wp:positionV>
                      <wp:extent cx="90805" cy="90805"/>
                      <wp:effectExtent l="0" t="0" r="0" b="0"/>
                      <wp:wrapNone/>
                      <wp:docPr id="162858837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5B634" id="AutoShape 17" o:spid="_x0000_s1026" type="#_x0000_t120" style="position:absolute;margin-left:67.8pt;margin-top:3.65pt;width:7.1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"/>
                  </w:pict>
                </mc:Fallback>
              </mc:AlternateContent>
            </w:r>
            <w:r w:rsidR="00103505">
              <w:rPr>
                <w:bCs/>
              </w:rPr>
              <w:tab/>
            </w:r>
            <w:r w:rsidR="00103505" w:rsidRPr="00873874">
              <w:rPr>
                <w:bCs/>
              </w:rPr>
              <w:t>Yes</w:t>
            </w:r>
            <w:r w:rsidR="00103505" w:rsidRPr="00873874">
              <w:rPr>
                <w:bCs/>
              </w:rPr>
              <w:tab/>
            </w:r>
            <w:r w:rsidR="00103505" w:rsidRPr="00873874">
              <w:rPr>
                <w:bCs/>
              </w:rPr>
              <w:tab/>
              <w:t>No</w:t>
            </w:r>
          </w:p>
        </w:tc>
      </w:tr>
      <w:tr w:rsidR="00103505" w:rsidRPr="00EB531D" w14:paraId="0CD1660B" w14:textId="77777777" w:rsidTr="00A71E08">
        <w:trPr>
          <w:jc w:val="center"/>
        </w:trPr>
        <w:tc>
          <w:tcPr>
            <w:tcW w:w="9242" w:type="dxa"/>
            <w:gridSpan w:val="2"/>
            <w:shd w:val="clear" w:color="auto" w:fill="FFFFFF"/>
          </w:tcPr>
          <w:p w14:paraId="2749A92E" w14:textId="77777777" w:rsidR="00103505" w:rsidRPr="00873874" w:rsidRDefault="00103505" w:rsidP="00103505">
            <w:pPr>
              <w:numPr>
                <w:ilvl w:val="0"/>
                <w:numId w:val="37"/>
              </w:numPr>
              <w:jc w:val="left"/>
              <w:rPr>
                <w:bCs/>
              </w:rPr>
            </w:pPr>
            <w:r w:rsidRPr="00873874">
              <w:rPr>
                <w:bCs/>
              </w:rPr>
              <w:t>Describe your policies or procedures for hazard identification and risk assessment:</w:t>
            </w:r>
          </w:p>
          <w:p w14:paraId="4FEC0B1F" w14:textId="77777777" w:rsidR="00103505" w:rsidRPr="00412B7F" w:rsidRDefault="00103505" w:rsidP="00A71E08">
            <w:pPr>
              <w:rPr>
                <w:bCs/>
              </w:rPr>
            </w:pPr>
          </w:p>
          <w:p w14:paraId="2D73940E" w14:textId="77777777" w:rsidR="00103505" w:rsidRDefault="00103505" w:rsidP="00A71E08">
            <w:pPr>
              <w:rPr>
                <w:bCs/>
              </w:rPr>
            </w:pPr>
            <w:r>
              <w:rPr>
                <w:bCs/>
              </w:rPr>
              <w:tab/>
              <w:t>__________________________________________________________________</w:t>
            </w:r>
          </w:p>
          <w:p w14:paraId="4603B73A" w14:textId="77777777" w:rsidR="00103505" w:rsidRDefault="00103505" w:rsidP="00A71E08">
            <w:pPr>
              <w:rPr>
                <w:bCs/>
              </w:rPr>
            </w:pPr>
          </w:p>
          <w:p w14:paraId="1798F341" w14:textId="77777777" w:rsidR="00103505" w:rsidRDefault="00103505" w:rsidP="00A71E08">
            <w:pPr>
              <w:rPr>
                <w:bCs/>
              </w:rPr>
            </w:pPr>
            <w:r>
              <w:rPr>
                <w:bCs/>
              </w:rPr>
              <w:tab/>
              <w:t>__________________________________________________________________</w:t>
            </w:r>
          </w:p>
          <w:p w14:paraId="61B8CD84" w14:textId="77777777" w:rsidR="00103505" w:rsidRDefault="00103505" w:rsidP="00A71E08">
            <w:pPr>
              <w:rPr>
                <w:bCs/>
              </w:rPr>
            </w:pPr>
          </w:p>
          <w:p w14:paraId="09B1370B" w14:textId="77777777" w:rsidR="00103505" w:rsidRDefault="00103505" w:rsidP="00A71E08">
            <w:pPr>
              <w:rPr>
                <w:bCs/>
              </w:rPr>
            </w:pPr>
            <w:r>
              <w:rPr>
                <w:bCs/>
              </w:rPr>
              <w:tab/>
              <w:t>__________________________________________________________________</w:t>
            </w:r>
          </w:p>
          <w:p w14:paraId="6E995EA9" w14:textId="77777777" w:rsidR="00103505" w:rsidRPr="00412B7F" w:rsidRDefault="00103505" w:rsidP="00A71E08">
            <w:pPr>
              <w:rPr>
                <w:bCs/>
              </w:rPr>
            </w:pPr>
          </w:p>
        </w:tc>
      </w:tr>
      <w:tr w:rsidR="00103505" w:rsidRPr="00EB531D" w14:paraId="4C935BCE" w14:textId="77777777" w:rsidTr="00A71E08">
        <w:trPr>
          <w:jc w:val="center"/>
        </w:trPr>
        <w:tc>
          <w:tcPr>
            <w:tcW w:w="9242" w:type="dxa"/>
            <w:gridSpan w:val="2"/>
            <w:shd w:val="clear" w:color="auto" w:fill="FFFFFF"/>
          </w:tcPr>
          <w:p w14:paraId="58447628" w14:textId="211CB8F3" w:rsidR="00103505" w:rsidRPr="00E658F3" w:rsidRDefault="00DB7EA6" w:rsidP="00103505">
            <w:pPr>
              <w:numPr>
                <w:ilvl w:val="0"/>
                <w:numId w:val="37"/>
              </w:numPr>
              <w:jc w:val="left"/>
              <w:rPr>
                <w:bCs/>
              </w:rPr>
            </w:pPr>
            <w:r w:rsidRPr="00E658F3">
              <w:rPr>
                <w:bCs/>
                <w:noProof/>
                <w:lang w:eastAsia="en-IE"/>
              </w:rPr>
              <mc:AlternateContent>
                <mc:Choice Requires="wps">
                  <w:drawing>
                    <wp:anchor distT="0" distB="0" distL="114300" distR="114300" simplePos="0" relativeHeight="251659264" behindDoc="0" locked="0" layoutInCell="1" allowOverlap="1" wp14:anchorId="28B296ED" wp14:editId="6BDD3A91">
                      <wp:simplePos x="0" y="0"/>
                      <wp:positionH relativeFrom="column">
                        <wp:posOffset>4667250</wp:posOffset>
                      </wp:positionH>
                      <wp:positionV relativeFrom="paragraph">
                        <wp:posOffset>48895</wp:posOffset>
                      </wp:positionV>
                      <wp:extent cx="90805" cy="90805"/>
                      <wp:effectExtent l="0" t="0" r="0" b="0"/>
                      <wp:wrapNone/>
                      <wp:docPr id="84789557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D2EB4" id="AutoShape 18" o:spid="_x0000_s1026" type="#_x0000_t120" style="position:absolute;margin-left:367.5pt;margin-top:3.85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"/>
                  </w:pict>
                </mc:Fallback>
              </mc:AlternateContent>
            </w:r>
            <w:r w:rsidRPr="00E658F3">
              <w:rPr>
                <w:bCs/>
                <w:noProof/>
                <w:lang w:eastAsia="en-IE"/>
              </w:rPr>
              <mc:AlternateContent>
                <mc:Choice Requires="wps">
                  <w:drawing>
                    <wp:anchor distT="0" distB="0" distL="114300" distR="114300" simplePos="0" relativeHeight="251660288" behindDoc="0" locked="0" layoutInCell="1" allowOverlap="1" wp14:anchorId="6654DC29" wp14:editId="668E5531">
                      <wp:simplePos x="0" y="0"/>
                      <wp:positionH relativeFrom="column">
                        <wp:posOffset>3705225</wp:posOffset>
                      </wp:positionH>
                      <wp:positionV relativeFrom="paragraph">
                        <wp:posOffset>48895</wp:posOffset>
                      </wp:positionV>
                      <wp:extent cx="90805" cy="90805"/>
                      <wp:effectExtent l="0" t="0" r="0" b="0"/>
                      <wp:wrapNone/>
                      <wp:docPr id="140043682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23800" id="AutoShape 19" o:spid="_x0000_s1026" type="#_x0000_t120" style="position:absolute;margin-left:291.75pt;margin-top:3.85pt;width:7.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"/>
                  </w:pict>
                </mc:Fallback>
              </mc:AlternateContent>
            </w:r>
            <w:r w:rsidR="00103505" w:rsidRPr="00E658F3">
              <w:rPr>
                <w:bCs/>
              </w:rPr>
              <w:t>Are you familiar with method statements?</w:t>
            </w:r>
            <w:r w:rsidR="00103505" w:rsidRPr="00E658F3">
              <w:rPr>
                <w:bCs/>
              </w:rPr>
              <w:tab/>
            </w:r>
            <w:r w:rsidR="00103505" w:rsidRPr="00E658F3">
              <w:rPr>
                <w:bCs/>
              </w:rPr>
              <w:tab/>
              <w:t>Yes</w:t>
            </w:r>
            <w:r w:rsidR="00103505" w:rsidRPr="00E658F3">
              <w:rPr>
                <w:bCs/>
              </w:rPr>
              <w:tab/>
            </w:r>
            <w:r w:rsidR="00103505" w:rsidRPr="00E658F3">
              <w:rPr>
                <w:bCs/>
              </w:rPr>
              <w:tab/>
              <w:t>No</w:t>
            </w:r>
            <w:r w:rsidR="00103505" w:rsidRPr="00E658F3">
              <w:rPr>
                <w:bCs/>
              </w:rPr>
              <w:tab/>
            </w:r>
          </w:p>
          <w:p w14:paraId="5575C548" w14:textId="77777777" w:rsidR="00103505" w:rsidRPr="00E658F3" w:rsidRDefault="00103505" w:rsidP="00A71E08">
            <w:pPr>
              <w:rPr>
                <w:bCs/>
              </w:rPr>
            </w:pPr>
          </w:p>
          <w:p w14:paraId="221E3273" w14:textId="77777777" w:rsidR="00103505" w:rsidRPr="00E658F3" w:rsidRDefault="00103505" w:rsidP="00103505">
            <w:pPr>
              <w:numPr>
                <w:ilvl w:val="0"/>
                <w:numId w:val="38"/>
              </w:numPr>
              <w:jc w:val="left"/>
              <w:rPr>
                <w:bCs/>
              </w:rPr>
            </w:pPr>
            <w:r w:rsidRPr="00E658F3">
              <w:rPr>
                <w:bCs/>
              </w:rPr>
              <w:t>Please provide a sample metho</w:t>
            </w:r>
            <w:r>
              <w:rPr>
                <w:bCs/>
              </w:rPr>
              <w:t xml:space="preserve">d statement applicable to the works, services or supplies to be provided to </w:t>
            </w:r>
            <w:r w:rsidR="00993F8A">
              <w:rPr>
                <w:bCs/>
              </w:rPr>
              <w:t xml:space="preserve">Bus </w:t>
            </w:r>
            <w:proofErr w:type="spellStart"/>
            <w:r w:rsidR="00993F8A">
              <w:rPr>
                <w:bCs/>
              </w:rPr>
              <w:t>Átha</w:t>
            </w:r>
            <w:proofErr w:type="spellEnd"/>
            <w:r w:rsidR="00993F8A">
              <w:rPr>
                <w:bCs/>
              </w:rPr>
              <w:t xml:space="preserve"> Cliath</w:t>
            </w:r>
            <w:r>
              <w:rPr>
                <w:bCs/>
              </w:rPr>
              <w:t>, under this tender process</w:t>
            </w:r>
            <w:r w:rsidRPr="00E658F3">
              <w:rPr>
                <w:bCs/>
              </w:rPr>
              <w:t xml:space="preserve">. </w:t>
            </w:r>
          </w:p>
          <w:p w14:paraId="7B8230B4" w14:textId="77777777" w:rsidR="00103505" w:rsidRDefault="00103505" w:rsidP="00A71E08">
            <w:pPr>
              <w:ind w:left="720"/>
              <w:rPr>
                <w:bCs/>
              </w:rPr>
            </w:pPr>
          </w:p>
        </w:tc>
      </w:tr>
    </w:tbl>
    <w:p w14:paraId="4C35D5C3" w14:textId="77777777" w:rsidR="00103505" w:rsidRDefault="00103505" w:rsidP="00103505"/>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ook w:val="04A0" w:firstRow="1" w:lastRow="0" w:firstColumn="1" w:lastColumn="0" w:noHBand="0" w:noVBand="1"/>
      </w:tblPr>
      <w:tblGrid>
        <w:gridCol w:w="9053"/>
      </w:tblGrid>
      <w:tr w:rsidR="00103505" w:rsidRPr="00EB531D" w14:paraId="3741D027" w14:textId="77777777" w:rsidTr="00A71E08">
        <w:trPr>
          <w:trHeight w:val="397"/>
          <w:jc w:val="center"/>
        </w:trPr>
        <w:tc>
          <w:tcPr>
            <w:tcW w:w="9242" w:type="dxa"/>
            <w:shd w:val="clear" w:color="auto" w:fill="FFFFFF"/>
          </w:tcPr>
          <w:p w14:paraId="48567135" w14:textId="77777777" w:rsidR="00103505" w:rsidRPr="00DC183B" w:rsidRDefault="00103505" w:rsidP="00A71E08">
            <w:pPr>
              <w:rPr>
                <w:b/>
                <w:bCs/>
                <w:sz w:val="22"/>
                <w:szCs w:val="22"/>
              </w:rPr>
            </w:pPr>
            <w:r w:rsidRPr="00DC183B">
              <w:rPr>
                <w:b/>
                <w:bCs/>
                <w:sz w:val="22"/>
                <w:szCs w:val="22"/>
              </w:rPr>
              <w:t>Part 4:</w:t>
            </w:r>
            <w:r w:rsidRPr="00DC183B">
              <w:rPr>
                <w:b/>
                <w:bCs/>
                <w:sz w:val="22"/>
                <w:szCs w:val="22"/>
              </w:rPr>
              <w:tab/>
            </w:r>
            <w:r w:rsidRPr="00DC183B">
              <w:rPr>
                <w:b/>
                <w:bCs/>
                <w:sz w:val="22"/>
                <w:szCs w:val="22"/>
              </w:rPr>
              <w:tab/>
              <w:t>Training</w:t>
            </w:r>
          </w:p>
        </w:tc>
      </w:tr>
      <w:tr w:rsidR="00103505" w:rsidRPr="00EB531D" w14:paraId="3977FEA7" w14:textId="77777777" w:rsidTr="00A71E08">
        <w:trPr>
          <w:jc w:val="center"/>
        </w:trPr>
        <w:tc>
          <w:tcPr>
            <w:tcW w:w="9242" w:type="dxa"/>
            <w:shd w:val="clear" w:color="auto" w:fill="FFFFFF"/>
            <w:vAlign w:val="center"/>
          </w:tcPr>
          <w:p w14:paraId="72DB3019" w14:textId="77777777" w:rsidR="00103505" w:rsidRDefault="00103505" w:rsidP="00103505">
            <w:pPr>
              <w:numPr>
                <w:ilvl w:val="0"/>
                <w:numId w:val="39"/>
              </w:numPr>
              <w:jc w:val="left"/>
              <w:rPr>
                <w:bCs/>
              </w:rPr>
            </w:pPr>
            <w:r w:rsidRPr="00873874">
              <w:rPr>
                <w:bCs/>
              </w:rPr>
              <w:t xml:space="preserve">Describe your policies or procedures for the provision of instruction, training </w:t>
            </w:r>
            <w:r>
              <w:rPr>
                <w:bCs/>
              </w:rPr>
              <w:t>and</w:t>
            </w:r>
            <w:r w:rsidRPr="00873874">
              <w:rPr>
                <w:bCs/>
              </w:rPr>
              <w:t xml:space="preserve"> supervision</w:t>
            </w:r>
            <w:r>
              <w:rPr>
                <w:bCs/>
              </w:rPr>
              <w:t xml:space="preserve"> in respect of health and safety</w:t>
            </w:r>
            <w:r w:rsidRPr="00873874">
              <w:rPr>
                <w:bCs/>
              </w:rPr>
              <w:t>.</w:t>
            </w:r>
          </w:p>
          <w:p w14:paraId="5DD1174E" w14:textId="77777777" w:rsidR="00103505" w:rsidRPr="00873874" w:rsidRDefault="00103505" w:rsidP="00A71E08">
            <w:pPr>
              <w:ind w:left="360"/>
              <w:rPr>
                <w:bCs/>
              </w:rPr>
            </w:pPr>
          </w:p>
        </w:tc>
      </w:tr>
      <w:tr w:rsidR="00103505" w:rsidRPr="00EB531D" w14:paraId="6782EBF9" w14:textId="77777777" w:rsidTr="00A71E08">
        <w:trPr>
          <w:jc w:val="center"/>
        </w:trPr>
        <w:tc>
          <w:tcPr>
            <w:tcW w:w="9242" w:type="dxa"/>
            <w:shd w:val="clear" w:color="auto" w:fill="FFFFFF"/>
          </w:tcPr>
          <w:p w14:paraId="4B71150C" w14:textId="77777777" w:rsidR="00103505" w:rsidRDefault="00103505" w:rsidP="00A71E08">
            <w:pPr>
              <w:rPr>
                <w:bCs/>
              </w:rPr>
            </w:pPr>
          </w:p>
          <w:p w14:paraId="4C415908" w14:textId="77777777" w:rsidR="00103505" w:rsidRDefault="00103505" w:rsidP="00A71E08">
            <w:pPr>
              <w:rPr>
                <w:bCs/>
              </w:rPr>
            </w:pPr>
            <w:r>
              <w:rPr>
                <w:bCs/>
              </w:rPr>
              <w:tab/>
              <w:t>_________________________________________________________________________</w:t>
            </w:r>
          </w:p>
          <w:p w14:paraId="0201626C" w14:textId="77777777" w:rsidR="00103505" w:rsidRDefault="00103505" w:rsidP="00A71E08">
            <w:pPr>
              <w:rPr>
                <w:bCs/>
              </w:rPr>
            </w:pPr>
          </w:p>
          <w:p w14:paraId="0A298CE6" w14:textId="77777777" w:rsidR="00103505" w:rsidRDefault="00103505" w:rsidP="00A71E08">
            <w:pPr>
              <w:rPr>
                <w:bCs/>
              </w:rPr>
            </w:pPr>
            <w:r>
              <w:rPr>
                <w:bCs/>
              </w:rPr>
              <w:tab/>
              <w:t>_________________________________________________________________________</w:t>
            </w:r>
          </w:p>
          <w:p w14:paraId="770F07DB" w14:textId="77777777" w:rsidR="00103505" w:rsidRDefault="00103505" w:rsidP="00A71E08">
            <w:pPr>
              <w:rPr>
                <w:bCs/>
              </w:rPr>
            </w:pPr>
          </w:p>
          <w:p w14:paraId="16AD4527" w14:textId="77777777" w:rsidR="00103505" w:rsidRDefault="00103505" w:rsidP="00A71E08">
            <w:pPr>
              <w:rPr>
                <w:bCs/>
              </w:rPr>
            </w:pPr>
            <w:r>
              <w:rPr>
                <w:bCs/>
              </w:rPr>
              <w:tab/>
              <w:t>_________________________________________________________________________</w:t>
            </w:r>
          </w:p>
          <w:p w14:paraId="1042A364" w14:textId="77777777" w:rsidR="00103505" w:rsidRPr="00873874" w:rsidRDefault="00103505" w:rsidP="00A71E08">
            <w:pPr>
              <w:rPr>
                <w:bCs/>
              </w:rPr>
            </w:pPr>
          </w:p>
        </w:tc>
      </w:tr>
      <w:tr w:rsidR="00103505" w:rsidRPr="00EB531D" w14:paraId="32AE6513" w14:textId="77777777" w:rsidTr="00A71E08">
        <w:trPr>
          <w:jc w:val="center"/>
        </w:trPr>
        <w:tc>
          <w:tcPr>
            <w:tcW w:w="9242" w:type="dxa"/>
            <w:shd w:val="clear" w:color="auto" w:fill="FFFFFF"/>
          </w:tcPr>
          <w:p w14:paraId="24A39596" w14:textId="77777777" w:rsidR="00103505" w:rsidRPr="00147C99" w:rsidRDefault="00103505" w:rsidP="00103505">
            <w:pPr>
              <w:numPr>
                <w:ilvl w:val="0"/>
                <w:numId w:val="39"/>
              </w:numPr>
              <w:jc w:val="left"/>
              <w:rPr>
                <w:bCs/>
              </w:rPr>
            </w:pPr>
            <w:r>
              <w:rPr>
                <w:bCs/>
              </w:rPr>
              <w:t xml:space="preserve">Please attach details of all health and safety training relevant to those who will be engaged in providing the works, services or supplies to </w:t>
            </w:r>
            <w:r w:rsidR="00993F8A">
              <w:rPr>
                <w:bCs/>
              </w:rPr>
              <w:t xml:space="preserve">Bus </w:t>
            </w:r>
            <w:proofErr w:type="spellStart"/>
            <w:r w:rsidR="00993F8A">
              <w:rPr>
                <w:bCs/>
              </w:rPr>
              <w:t>Átha</w:t>
            </w:r>
            <w:proofErr w:type="spellEnd"/>
            <w:r w:rsidR="00993F8A">
              <w:rPr>
                <w:bCs/>
              </w:rPr>
              <w:t xml:space="preserve"> Cliath</w:t>
            </w:r>
            <w:r>
              <w:rPr>
                <w:bCs/>
              </w:rPr>
              <w:t>, under this tender process.</w:t>
            </w:r>
          </w:p>
        </w:tc>
      </w:tr>
    </w:tbl>
    <w:p w14:paraId="67684B9D" w14:textId="77777777" w:rsidR="00103505" w:rsidRPr="00873874" w:rsidRDefault="00103505" w:rsidP="00103505">
      <w:pPr>
        <w:rPr>
          <w:sz w:val="28"/>
          <w:szCs w:val="28"/>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ook w:val="04A0" w:firstRow="1" w:lastRow="0" w:firstColumn="1" w:lastColumn="0" w:noHBand="0" w:noVBand="1"/>
      </w:tblPr>
      <w:tblGrid>
        <w:gridCol w:w="4621"/>
        <w:gridCol w:w="4432"/>
      </w:tblGrid>
      <w:tr w:rsidR="00103505" w:rsidRPr="00873874" w14:paraId="049EF244" w14:textId="77777777" w:rsidTr="00A71E08">
        <w:trPr>
          <w:trHeight w:val="397"/>
          <w:jc w:val="center"/>
        </w:trPr>
        <w:tc>
          <w:tcPr>
            <w:tcW w:w="9242" w:type="dxa"/>
            <w:gridSpan w:val="2"/>
            <w:shd w:val="clear" w:color="auto" w:fill="FFFFFF"/>
          </w:tcPr>
          <w:p w14:paraId="2729AB57" w14:textId="77777777" w:rsidR="00103505" w:rsidRPr="00DC183B" w:rsidRDefault="00103505" w:rsidP="00A71E08">
            <w:pPr>
              <w:rPr>
                <w:b/>
                <w:bCs/>
                <w:sz w:val="22"/>
                <w:szCs w:val="22"/>
              </w:rPr>
            </w:pPr>
            <w:r w:rsidRPr="00DC183B">
              <w:rPr>
                <w:b/>
                <w:bCs/>
                <w:sz w:val="22"/>
                <w:szCs w:val="22"/>
              </w:rPr>
              <w:t>Part 5:</w:t>
            </w:r>
            <w:r w:rsidRPr="00DC183B">
              <w:rPr>
                <w:b/>
                <w:bCs/>
                <w:sz w:val="22"/>
                <w:szCs w:val="22"/>
              </w:rPr>
              <w:tab/>
            </w:r>
            <w:r w:rsidRPr="00DC183B">
              <w:rPr>
                <w:b/>
                <w:bCs/>
                <w:sz w:val="22"/>
                <w:szCs w:val="22"/>
              </w:rPr>
              <w:tab/>
              <w:t>Accidents</w:t>
            </w:r>
          </w:p>
        </w:tc>
      </w:tr>
      <w:tr w:rsidR="00103505" w:rsidRPr="00EB531D" w14:paraId="7FAB7410" w14:textId="77777777" w:rsidTr="00A71E08">
        <w:trPr>
          <w:jc w:val="center"/>
        </w:trPr>
        <w:tc>
          <w:tcPr>
            <w:tcW w:w="4621" w:type="dxa"/>
            <w:shd w:val="clear" w:color="auto" w:fill="FFFFFF"/>
          </w:tcPr>
          <w:p w14:paraId="60C0BD05" w14:textId="77777777" w:rsidR="00103505" w:rsidRDefault="00103505" w:rsidP="00103505">
            <w:pPr>
              <w:numPr>
                <w:ilvl w:val="0"/>
                <w:numId w:val="40"/>
              </w:numPr>
              <w:jc w:val="left"/>
              <w:rPr>
                <w:bCs/>
                <w:color w:val="000000"/>
              </w:rPr>
            </w:pPr>
            <w:r w:rsidRPr="008C54AF">
              <w:rPr>
                <w:bCs/>
                <w:color w:val="000000"/>
              </w:rPr>
              <w:t>How many reportable accidents have you recorded in the past 3 years?</w:t>
            </w:r>
          </w:p>
          <w:p w14:paraId="5D2049FF" w14:textId="77777777" w:rsidR="00103505" w:rsidRDefault="00103505" w:rsidP="00A71E08">
            <w:pPr>
              <w:ind w:left="360"/>
              <w:rPr>
                <w:bCs/>
                <w:color w:val="000000"/>
              </w:rPr>
            </w:pPr>
          </w:p>
        </w:tc>
        <w:tc>
          <w:tcPr>
            <w:tcW w:w="4621" w:type="dxa"/>
            <w:shd w:val="clear" w:color="auto" w:fill="FFFFFF"/>
          </w:tcPr>
          <w:p w14:paraId="3AC3AC08" w14:textId="77777777" w:rsidR="00103505" w:rsidRPr="008C54AF" w:rsidRDefault="00103505" w:rsidP="00A71E08">
            <w:pPr>
              <w:ind w:left="360"/>
              <w:rPr>
                <w:bCs/>
                <w:color w:val="000000"/>
              </w:rPr>
            </w:pPr>
            <w:r>
              <w:rPr>
                <w:bCs/>
                <w:color w:val="000000"/>
              </w:rPr>
              <w:t>Number of reportable accidents</w:t>
            </w:r>
            <w:r>
              <w:rPr>
                <w:bCs/>
                <w:color w:val="000000"/>
              </w:rPr>
              <w:tab/>
              <w:t>_______</w:t>
            </w:r>
          </w:p>
        </w:tc>
      </w:tr>
      <w:tr w:rsidR="00103505" w:rsidRPr="00EB531D" w14:paraId="170E8E2F" w14:textId="77777777" w:rsidTr="00A71E08">
        <w:trPr>
          <w:jc w:val="center"/>
        </w:trPr>
        <w:tc>
          <w:tcPr>
            <w:tcW w:w="9242" w:type="dxa"/>
            <w:gridSpan w:val="2"/>
            <w:shd w:val="clear" w:color="auto" w:fill="FFFFFF"/>
          </w:tcPr>
          <w:p w14:paraId="6F907CC0" w14:textId="77777777" w:rsidR="00103505" w:rsidRDefault="00103505" w:rsidP="00A71E08">
            <w:pPr>
              <w:rPr>
                <w:bCs/>
                <w:color w:val="000000"/>
              </w:rPr>
            </w:pPr>
          </w:p>
          <w:p w14:paraId="150EC42B" w14:textId="77777777" w:rsidR="00103505" w:rsidRDefault="00103505" w:rsidP="00A71E08">
            <w:pPr>
              <w:rPr>
                <w:bCs/>
                <w:color w:val="000000"/>
              </w:rPr>
            </w:pPr>
            <w:r>
              <w:rPr>
                <w:bCs/>
                <w:color w:val="000000"/>
              </w:rPr>
              <w:t>Please provide summary details of each reportable accident:</w:t>
            </w:r>
          </w:p>
          <w:p w14:paraId="7288672E" w14:textId="77777777" w:rsidR="00103505" w:rsidRDefault="00103505" w:rsidP="00A71E08">
            <w:pPr>
              <w:rPr>
                <w:bCs/>
                <w:color w:val="000000"/>
              </w:rPr>
            </w:pPr>
          </w:p>
          <w:p w14:paraId="75EB4D70" w14:textId="77777777" w:rsidR="00103505" w:rsidRPr="00B44F8D" w:rsidRDefault="00103505" w:rsidP="00A71E08">
            <w:pPr>
              <w:spacing w:line="360" w:lineRule="auto"/>
              <w:rPr>
                <w:bCs/>
                <w:color w:val="000000"/>
              </w:rPr>
            </w:pPr>
            <w:r>
              <w:rPr>
                <w:bCs/>
                <w:color w:val="000000"/>
              </w:rPr>
              <w:t xml:space="preserve">Accident </w:t>
            </w:r>
            <w:proofErr w:type="gramStart"/>
            <w:r>
              <w:rPr>
                <w:bCs/>
                <w:color w:val="000000"/>
              </w:rPr>
              <w:t>1:_</w:t>
            </w:r>
            <w:proofErr w:type="gramEnd"/>
            <w:r>
              <w:rPr>
                <w:bCs/>
                <w:color w:val="000000"/>
              </w:rPr>
              <w:t>_______________________________________________________________________</w:t>
            </w:r>
          </w:p>
          <w:p w14:paraId="5F06BA18" w14:textId="77777777" w:rsidR="00103505" w:rsidRDefault="00103505" w:rsidP="00A71E08">
            <w:pPr>
              <w:spacing w:line="360" w:lineRule="auto"/>
              <w:rPr>
                <w:bCs/>
                <w:color w:val="000000"/>
              </w:rPr>
            </w:pPr>
            <w:r>
              <w:rPr>
                <w:bCs/>
                <w:color w:val="000000"/>
              </w:rPr>
              <w:t xml:space="preserve">Accident </w:t>
            </w:r>
            <w:proofErr w:type="gramStart"/>
            <w:r>
              <w:rPr>
                <w:bCs/>
                <w:color w:val="000000"/>
              </w:rPr>
              <w:t>2:_</w:t>
            </w:r>
            <w:proofErr w:type="gramEnd"/>
            <w:r>
              <w:rPr>
                <w:bCs/>
                <w:color w:val="000000"/>
              </w:rPr>
              <w:t>_______________________________________________________________________</w:t>
            </w:r>
          </w:p>
          <w:p w14:paraId="201E2707" w14:textId="77777777" w:rsidR="00103505" w:rsidRPr="0025622D" w:rsidRDefault="00103505" w:rsidP="00A71E08">
            <w:pPr>
              <w:spacing w:line="360" w:lineRule="auto"/>
              <w:rPr>
                <w:bCs/>
                <w:color w:val="000000"/>
              </w:rPr>
            </w:pPr>
            <w:r>
              <w:rPr>
                <w:bCs/>
                <w:color w:val="000000"/>
              </w:rPr>
              <w:t xml:space="preserve">Accident </w:t>
            </w:r>
            <w:proofErr w:type="gramStart"/>
            <w:r>
              <w:rPr>
                <w:bCs/>
                <w:color w:val="000000"/>
              </w:rPr>
              <w:t>3:_</w:t>
            </w:r>
            <w:proofErr w:type="gramEnd"/>
            <w:r>
              <w:rPr>
                <w:bCs/>
                <w:color w:val="000000"/>
              </w:rPr>
              <w:t>_______________________________________________________________________</w:t>
            </w:r>
          </w:p>
          <w:p w14:paraId="3FCBF822" w14:textId="77777777" w:rsidR="00103505" w:rsidRPr="0025622D" w:rsidRDefault="00103505" w:rsidP="00A71E08">
            <w:pPr>
              <w:rPr>
                <w:b/>
                <w:bCs/>
                <w:color w:val="000000"/>
              </w:rPr>
            </w:pPr>
          </w:p>
          <w:p w14:paraId="0EFAF9DC" w14:textId="77777777" w:rsidR="00103505" w:rsidRPr="0025622D" w:rsidRDefault="00103505" w:rsidP="00A71E08">
            <w:pPr>
              <w:rPr>
                <w:bCs/>
                <w:color w:val="000000"/>
              </w:rPr>
            </w:pPr>
            <w:r w:rsidRPr="0025622D">
              <w:rPr>
                <w:b/>
                <w:bCs/>
                <w:color w:val="000000"/>
              </w:rPr>
              <w:t>Note:</w:t>
            </w:r>
            <w:r w:rsidRPr="0025622D">
              <w:rPr>
                <w:bCs/>
                <w:color w:val="000000"/>
              </w:rPr>
              <w:tab/>
              <w:t xml:space="preserve">Where more than 3 </w:t>
            </w:r>
            <w:r>
              <w:rPr>
                <w:bCs/>
                <w:color w:val="000000"/>
              </w:rPr>
              <w:t xml:space="preserve">reportable </w:t>
            </w:r>
            <w:r w:rsidRPr="0025622D">
              <w:rPr>
                <w:bCs/>
                <w:color w:val="000000"/>
              </w:rPr>
              <w:t>accidents have been recorded during this time, please attach</w:t>
            </w:r>
            <w:r w:rsidRPr="0025622D">
              <w:rPr>
                <w:bCs/>
                <w:color w:val="000000"/>
              </w:rPr>
              <w:tab/>
            </w:r>
            <w:r>
              <w:rPr>
                <w:bCs/>
                <w:color w:val="000000"/>
              </w:rPr>
              <w:t>summary details of each</w:t>
            </w:r>
            <w:r w:rsidRPr="0025622D">
              <w:rPr>
                <w:bCs/>
                <w:color w:val="000000"/>
              </w:rPr>
              <w:t xml:space="preserve"> to this </w:t>
            </w:r>
            <w:r>
              <w:rPr>
                <w:bCs/>
                <w:color w:val="000000"/>
              </w:rPr>
              <w:t>questionnaire</w:t>
            </w:r>
            <w:r w:rsidRPr="0025622D">
              <w:rPr>
                <w:bCs/>
                <w:color w:val="000000"/>
              </w:rPr>
              <w:t>.</w:t>
            </w:r>
          </w:p>
          <w:p w14:paraId="4D5027AA" w14:textId="77777777" w:rsidR="00103505" w:rsidRPr="00EB531D" w:rsidRDefault="00103505" w:rsidP="00A71E08">
            <w:pPr>
              <w:rPr>
                <w:b/>
                <w:bCs/>
                <w:color w:val="000000"/>
              </w:rPr>
            </w:pPr>
          </w:p>
        </w:tc>
      </w:tr>
    </w:tbl>
    <w:p w14:paraId="24716A5B" w14:textId="77777777" w:rsidR="00103505" w:rsidRPr="00A32FB0" w:rsidRDefault="00103505" w:rsidP="00103505"/>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53"/>
      </w:tblGrid>
      <w:tr w:rsidR="00103505" w:rsidRPr="00873874" w14:paraId="4E7966C3" w14:textId="77777777" w:rsidTr="00A71E08">
        <w:trPr>
          <w:trHeight w:val="397"/>
          <w:jc w:val="center"/>
        </w:trPr>
        <w:tc>
          <w:tcPr>
            <w:tcW w:w="9242" w:type="dxa"/>
          </w:tcPr>
          <w:p w14:paraId="2E09F143" w14:textId="77777777" w:rsidR="00103505" w:rsidRPr="00DC183B" w:rsidRDefault="00103505" w:rsidP="00A71E08">
            <w:pPr>
              <w:rPr>
                <w:b/>
                <w:bCs/>
                <w:sz w:val="22"/>
                <w:szCs w:val="22"/>
              </w:rPr>
            </w:pPr>
            <w:r w:rsidRPr="00DC183B">
              <w:rPr>
                <w:b/>
                <w:bCs/>
                <w:sz w:val="22"/>
                <w:szCs w:val="22"/>
              </w:rPr>
              <w:t>Part 6:</w:t>
            </w:r>
            <w:r w:rsidRPr="00DC183B">
              <w:rPr>
                <w:b/>
                <w:bCs/>
                <w:sz w:val="22"/>
                <w:szCs w:val="22"/>
              </w:rPr>
              <w:tab/>
            </w:r>
            <w:r w:rsidRPr="00DC183B">
              <w:rPr>
                <w:b/>
                <w:bCs/>
                <w:sz w:val="22"/>
                <w:szCs w:val="22"/>
              </w:rPr>
              <w:tab/>
              <w:t>Improvement/Prohibition Notices and Prosecutions</w:t>
            </w:r>
          </w:p>
        </w:tc>
      </w:tr>
      <w:tr w:rsidR="00103505" w:rsidRPr="00EB531D" w14:paraId="016E46F7" w14:textId="77777777" w:rsidTr="00A71E08">
        <w:trPr>
          <w:jc w:val="center"/>
        </w:trPr>
        <w:tc>
          <w:tcPr>
            <w:tcW w:w="9242" w:type="dxa"/>
          </w:tcPr>
          <w:p w14:paraId="2268355C" w14:textId="77777777" w:rsidR="00103505" w:rsidRPr="00D968C5" w:rsidRDefault="00103505" w:rsidP="00103505">
            <w:pPr>
              <w:numPr>
                <w:ilvl w:val="0"/>
                <w:numId w:val="41"/>
              </w:numPr>
              <w:jc w:val="left"/>
              <w:rPr>
                <w:bCs/>
                <w:color w:val="000000"/>
              </w:rPr>
            </w:pPr>
            <w:r>
              <w:rPr>
                <w:bCs/>
                <w:color w:val="000000"/>
              </w:rPr>
              <w:t xml:space="preserve">Give details of any health and safety improvement notices, prohibition notices, directions for an improvement plan, environmental warning letters and/or notices </w:t>
            </w:r>
            <w:proofErr w:type="gramStart"/>
            <w:r>
              <w:rPr>
                <w:bCs/>
                <w:color w:val="000000"/>
              </w:rPr>
              <w:t>received</w:t>
            </w:r>
            <w:proofErr w:type="gramEnd"/>
            <w:r>
              <w:rPr>
                <w:bCs/>
                <w:color w:val="000000"/>
              </w:rPr>
              <w:t xml:space="preserve"> or prosecutions brought against your organisation in the past 3 years </w:t>
            </w:r>
            <w:r w:rsidRPr="00D968C5">
              <w:rPr>
                <w:bCs/>
                <w:color w:val="000000"/>
              </w:rPr>
              <w:t xml:space="preserve">(Attach </w:t>
            </w:r>
            <w:proofErr w:type="gramStart"/>
            <w:r w:rsidRPr="00D968C5">
              <w:rPr>
                <w:bCs/>
                <w:color w:val="000000"/>
              </w:rPr>
              <w:t>a brief summary</w:t>
            </w:r>
            <w:proofErr w:type="gramEnd"/>
            <w:r w:rsidRPr="00D968C5">
              <w:rPr>
                <w:bCs/>
                <w:color w:val="000000"/>
              </w:rPr>
              <w:t xml:space="preserve"> if applicable)</w:t>
            </w:r>
            <w:r>
              <w:rPr>
                <w:bCs/>
                <w:color w:val="000000"/>
              </w:rPr>
              <w:t>.</w:t>
            </w:r>
          </w:p>
          <w:p w14:paraId="12D3E131" w14:textId="77777777" w:rsidR="00103505" w:rsidRDefault="00103505" w:rsidP="00A71E08">
            <w:pPr>
              <w:ind w:left="360"/>
              <w:rPr>
                <w:bCs/>
                <w:color w:val="000000"/>
              </w:rPr>
            </w:pPr>
          </w:p>
          <w:p w14:paraId="6572D550" w14:textId="77777777" w:rsidR="00103505" w:rsidRPr="00077444" w:rsidRDefault="00103505" w:rsidP="00A71E08">
            <w:pPr>
              <w:rPr>
                <w:bCs/>
                <w:color w:val="000000"/>
              </w:rPr>
            </w:pPr>
          </w:p>
        </w:tc>
      </w:tr>
    </w:tbl>
    <w:p w14:paraId="7EA53098" w14:textId="77777777" w:rsidR="00103505" w:rsidRDefault="00103505" w:rsidP="00103505">
      <w:pPr>
        <w:rPr>
          <w:b/>
          <w:bCs/>
          <w:color w:val="000000"/>
        </w:rPr>
      </w:pPr>
    </w:p>
    <w:p w14:paraId="22462046" w14:textId="77777777" w:rsidR="00103505" w:rsidRDefault="00103505" w:rsidP="000E636A">
      <w:pPr>
        <w:ind w:left="709" w:hanging="709"/>
      </w:pPr>
      <w:r w:rsidRPr="0078214A">
        <w:rPr>
          <w:b/>
          <w:bCs/>
          <w:color w:val="000000"/>
        </w:rPr>
        <w:t>Note:</w:t>
      </w:r>
      <w:r>
        <w:rPr>
          <w:bCs/>
          <w:color w:val="000000"/>
        </w:rPr>
        <w:tab/>
      </w:r>
      <w:r w:rsidRPr="00147C99">
        <w:rPr>
          <w:bCs/>
          <w:color w:val="000000"/>
        </w:rPr>
        <w:t xml:space="preserve">Prior to any award of contract, you may be required to submit </w:t>
      </w:r>
      <w:r>
        <w:rPr>
          <w:bCs/>
          <w:color w:val="000000"/>
        </w:rPr>
        <w:t>additional</w:t>
      </w:r>
      <w:r w:rsidRPr="00147C99">
        <w:rPr>
          <w:bCs/>
          <w:color w:val="000000"/>
        </w:rPr>
        <w:t xml:space="preserve"> information to substantiate your answers.</w:t>
      </w:r>
    </w:p>
    <w:p w14:paraId="7750CF67" w14:textId="77777777" w:rsidR="003A41AD" w:rsidRDefault="003A41AD" w:rsidP="00103505">
      <w:pPr>
        <w:sectPr w:rsidR="003A41AD" w:rsidSect="003A41AD">
          <w:type w:val="continuous"/>
          <w:pgSz w:w="11907" w:h="16840" w:code="9"/>
          <w:pgMar w:top="1417" w:right="1417" w:bottom="1417" w:left="1417" w:header="709" w:footer="709" w:gutter="0"/>
          <w:cols w:space="708"/>
          <w:formProt w:val="0"/>
          <w:titlePg/>
          <w:docGrid w:linePitch="360"/>
        </w:sectPr>
      </w:pPr>
    </w:p>
    <w:p w14:paraId="7231A889" w14:textId="77777777" w:rsidR="00103505" w:rsidRPr="00A32FB0" w:rsidRDefault="00103505" w:rsidP="00103505"/>
    <w:p w14:paraId="761B955D" w14:textId="77777777" w:rsidR="00F667C6" w:rsidRPr="003605FA" w:rsidRDefault="00437B20" w:rsidP="003605FA">
      <w:pPr>
        <w:pStyle w:val="SCHEDULEHEADING-LEVEL10"/>
      </w:pPr>
      <w:bookmarkStart w:id="79" w:name="_Toc189906918"/>
      <w:bookmarkStart w:id="80" w:name="_Toc246401047"/>
      <w:bookmarkEnd w:id="75"/>
      <w:bookmarkEnd w:id="76"/>
      <w:bookmarkEnd w:id="77"/>
      <w:bookmarkEnd w:id="78"/>
      <w:r>
        <w:t>Appendix 1</w:t>
      </w:r>
      <w:bookmarkEnd w:id="50"/>
      <w:bookmarkEnd w:id="51"/>
      <w:bookmarkEnd w:id="79"/>
      <w:bookmarkEnd w:id="80"/>
    </w:p>
    <w:p w14:paraId="1B3E0BE5" w14:textId="77777777" w:rsidR="00D30D93" w:rsidRPr="00A6569C" w:rsidRDefault="00D30D93" w:rsidP="003605FA">
      <w:pPr>
        <w:jc w:val="center"/>
        <w:rPr>
          <w:b/>
          <w:sz w:val="24"/>
          <w:szCs w:val="24"/>
          <w:u w:val="single"/>
        </w:rPr>
      </w:pPr>
      <w:r w:rsidRPr="00A6569C">
        <w:rPr>
          <w:b/>
          <w:sz w:val="24"/>
          <w:szCs w:val="24"/>
          <w:u w:val="single"/>
        </w:rPr>
        <w:t>Introduction</w:t>
      </w:r>
    </w:p>
    <w:p w14:paraId="365B1474" w14:textId="77777777" w:rsidR="003605FA" w:rsidRPr="00500153" w:rsidRDefault="003605FA" w:rsidP="003605FA">
      <w:pPr>
        <w:jc w:val="center"/>
        <w:rPr>
          <w:rFonts w:ascii="Times New Roman" w:hAnsi="Times New Roman" w:cs="Times New Roman"/>
          <w:b/>
          <w:sz w:val="24"/>
          <w:szCs w:val="24"/>
        </w:rPr>
      </w:pPr>
    </w:p>
    <w:p w14:paraId="5F2C6BD3" w14:textId="7B16860E" w:rsidR="003605FA" w:rsidRPr="00D00ED9" w:rsidRDefault="003605FA" w:rsidP="003605FA">
      <w:r w:rsidRPr="00D00ED9">
        <w:t>B</w:t>
      </w:r>
      <w:r w:rsidR="004B2653">
        <w:t>.</w:t>
      </w:r>
      <w:r w:rsidRPr="00D00ED9">
        <w:t>A</w:t>
      </w:r>
      <w:r w:rsidR="004B2653">
        <w:t>.</w:t>
      </w:r>
      <w:r w:rsidRPr="00D00ED9">
        <w:t xml:space="preserve">C wishes to establish a contract with a roofing contractor to carry out small-scale works and maintenance roofing at each of its facilities, throughout Dublin City &amp; </w:t>
      </w:r>
      <w:r w:rsidR="00D00ED9" w:rsidRPr="00D00ED9">
        <w:t>County</w:t>
      </w:r>
      <w:r w:rsidR="00D00ED9">
        <w:t>.</w:t>
      </w:r>
      <w:r w:rsidR="00D00ED9" w:rsidRPr="00D00ED9">
        <w:t xml:space="preserve"> It</w:t>
      </w:r>
      <w:r w:rsidRPr="00D00ED9">
        <w:t xml:space="preserve"> is intended to form a contract with the successful tenderer for a 3-year period, with </w:t>
      </w:r>
      <w:r w:rsidR="00D00ED9">
        <w:t xml:space="preserve">the option of two </w:t>
      </w:r>
      <w:r w:rsidRPr="00D00ED9">
        <w:t>12-month extensions by mutual agreement</w:t>
      </w:r>
      <w:r w:rsidR="00D00ED9">
        <w:t>.</w:t>
      </w:r>
    </w:p>
    <w:p w14:paraId="463154A5" w14:textId="77777777" w:rsidR="003605FA" w:rsidRPr="00D00ED9" w:rsidRDefault="003605FA" w:rsidP="003605FA"/>
    <w:p w14:paraId="6D89135B" w14:textId="77777777" w:rsidR="003605FA" w:rsidRPr="00D00ED9" w:rsidRDefault="003605FA" w:rsidP="003605FA">
      <w:r w:rsidRPr="00D00ED9">
        <w:t xml:space="preserve">It is not envisaged that the works will involve any asbestos direct </w:t>
      </w:r>
      <w:r w:rsidR="00A6569C" w:rsidRPr="00D00ED9">
        <w:t>work,</w:t>
      </w:r>
      <w:r w:rsidRPr="00D00ED9">
        <w:t xml:space="preserve"> but Contractors should be aware that there are some assumed asbestos in some roofs at some locations. An Asbestos register is available to the successful contractor. </w:t>
      </w:r>
    </w:p>
    <w:p w14:paraId="3EB88CF5" w14:textId="77777777" w:rsidR="003605FA" w:rsidRPr="00D00ED9" w:rsidRDefault="003605FA" w:rsidP="003605FA"/>
    <w:p w14:paraId="4904796E" w14:textId="77777777" w:rsidR="003605FA" w:rsidRPr="00D00ED9" w:rsidRDefault="003605FA" w:rsidP="003605FA">
      <w:r w:rsidRPr="00D00ED9">
        <w:t>The Contractors shall note that BAC operate a:</w:t>
      </w:r>
    </w:p>
    <w:p w14:paraId="4BB3566A" w14:textId="77777777" w:rsidR="003605FA" w:rsidRPr="00D00ED9" w:rsidRDefault="003605FA" w:rsidP="003605FA">
      <w:pPr>
        <w:pStyle w:val="ListParagraph"/>
        <w:numPr>
          <w:ilvl w:val="0"/>
          <w:numId w:val="64"/>
        </w:numPr>
      </w:pPr>
      <w:r w:rsidRPr="00D00ED9">
        <w:t>Hot Works Permit system</w:t>
      </w:r>
    </w:p>
    <w:p w14:paraId="3A06F81A" w14:textId="77777777" w:rsidR="003605FA" w:rsidRPr="00D00ED9" w:rsidRDefault="003605FA" w:rsidP="003605FA">
      <w:pPr>
        <w:pStyle w:val="ListParagraph"/>
        <w:numPr>
          <w:ilvl w:val="0"/>
          <w:numId w:val="64"/>
        </w:numPr>
      </w:pPr>
      <w:r w:rsidRPr="00D00ED9">
        <w:t xml:space="preserve">Safe Roof Access system (fall arrest systems are in place on </w:t>
      </w:r>
      <w:proofErr w:type="gramStart"/>
      <w:r w:rsidRPr="00D00ED9">
        <w:t>the majority of</w:t>
      </w:r>
      <w:proofErr w:type="gramEnd"/>
      <w:r w:rsidRPr="00D00ED9">
        <w:t xml:space="preserve"> our premises roof</w:t>
      </w:r>
    </w:p>
    <w:p w14:paraId="3868BDE2" w14:textId="77777777" w:rsidR="003605FA" w:rsidRPr="00D00ED9" w:rsidRDefault="003605FA" w:rsidP="003605FA">
      <w:pPr>
        <w:pStyle w:val="ListParagraph"/>
        <w:numPr>
          <w:ilvl w:val="0"/>
          <w:numId w:val="64"/>
        </w:numPr>
      </w:pPr>
      <w:r w:rsidRPr="00D00ED9">
        <w:t>Roof Access permit system</w:t>
      </w:r>
    </w:p>
    <w:p w14:paraId="25496909" w14:textId="77777777" w:rsidR="003605FA" w:rsidRPr="00D00ED9" w:rsidRDefault="003605FA" w:rsidP="003605FA">
      <w:pPr>
        <w:pStyle w:val="ListParagraph"/>
        <w:numPr>
          <w:ilvl w:val="0"/>
          <w:numId w:val="64"/>
        </w:numPr>
      </w:pPr>
      <w:r w:rsidRPr="00D00ED9">
        <w:t>Permit to Work system</w:t>
      </w:r>
    </w:p>
    <w:p w14:paraId="0C4F4142" w14:textId="77777777" w:rsidR="003605FA" w:rsidRPr="00D00ED9" w:rsidRDefault="003605FA" w:rsidP="003605FA"/>
    <w:p w14:paraId="57874349" w14:textId="77777777" w:rsidR="003605FA" w:rsidRPr="00D00ED9" w:rsidRDefault="003605FA" w:rsidP="003605FA">
      <w:pPr>
        <w:rPr>
          <w:b/>
        </w:rPr>
      </w:pPr>
      <w:r w:rsidRPr="00D00ED9">
        <w:rPr>
          <w:b/>
        </w:rPr>
        <w:t>Services Required</w:t>
      </w:r>
    </w:p>
    <w:p w14:paraId="7B2D3E34" w14:textId="77777777" w:rsidR="003605FA" w:rsidRPr="00D00ED9" w:rsidRDefault="003605FA" w:rsidP="003605FA"/>
    <w:p w14:paraId="11B8464E" w14:textId="77777777" w:rsidR="003605FA" w:rsidRPr="00D00ED9" w:rsidRDefault="003605FA" w:rsidP="003605FA">
      <w:r w:rsidRPr="00D00ED9">
        <w:t xml:space="preserve">The successful tenderer will be primarily responsible for small roof maintenance &amp; repair works. The Contractor should be aware that </w:t>
      </w:r>
      <w:proofErr w:type="gramStart"/>
      <w:r w:rsidRPr="00D00ED9">
        <w:t>the majority of</w:t>
      </w:r>
      <w:proofErr w:type="gramEnd"/>
      <w:r w:rsidRPr="00D00ED9">
        <w:t xml:space="preserve"> the callouts will be range in value.  The Contractor should have recognised construction certification as a minimum and should have the necessary skills and experience to carry out the works within BAC premises. </w:t>
      </w:r>
    </w:p>
    <w:p w14:paraId="656DEA16" w14:textId="77777777" w:rsidR="003605FA" w:rsidRPr="00D00ED9" w:rsidRDefault="003605FA" w:rsidP="003605FA"/>
    <w:p w14:paraId="44BA4055" w14:textId="77777777" w:rsidR="003605FA" w:rsidRPr="00D00ED9" w:rsidRDefault="003605FA" w:rsidP="003605FA">
      <w:r w:rsidRPr="00D00ED9">
        <w:t>Roof repair and maintenance include:</w:t>
      </w:r>
    </w:p>
    <w:p w14:paraId="3842DDC3" w14:textId="77777777" w:rsidR="003605FA" w:rsidRPr="00D00ED9" w:rsidRDefault="003605FA" w:rsidP="003605FA">
      <w:r w:rsidRPr="00D00ED9">
        <w:t xml:space="preserve">  </w:t>
      </w:r>
    </w:p>
    <w:p w14:paraId="7842565B" w14:textId="77777777" w:rsidR="003605FA" w:rsidRPr="00D00ED9" w:rsidRDefault="003605FA" w:rsidP="003605FA">
      <w:pPr>
        <w:numPr>
          <w:ilvl w:val="0"/>
          <w:numId w:val="62"/>
        </w:numPr>
      </w:pPr>
      <w:r w:rsidRPr="00D00ED9">
        <w:t>Repair to roof fabric on slate, felt, tile, roof panels and flat roofs including sealing of glazing and penetrations</w:t>
      </w:r>
    </w:p>
    <w:p w14:paraId="23F7DD11" w14:textId="77777777" w:rsidR="003605FA" w:rsidRPr="00D00ED9" w:rsidRDefault="003605FA" w:rsidP="003605FA">
      <w:pPr>
        <w:numPr>
          <w:ilvl w:val="0"/>
          <w:numId w:val="62"/>
        </w:numPr>
      </w:pPr>
      <w:r w:rsidRPr="00D00ED9">
        <w:t>High-level wall sealing</w:t>
      </w:r>
    </w:p>
    <w:p w14:paraId="76E8A053" w14:textId="77777777" w:rsidR="003605FA" w:rsidRPr="00D00ED9" w:rsidRDefault="003605FA" w:rsidP="003605FA">
      <w:pPr>
        <w:numPr>
          <w:ilvl w:val="0"/>
          <w:numId w:val="62"/>
        </w:numPr>
      </w:pPr>
      <w:r w:rsidRPr="00D00ED9">
        <w:t>Repairs to roof upstands, guttering, valleys (lead and PVC)</w:t>
      </w:r>
    </w:p>
    <w:p w14:paraId="555B9779" w14:textId="77777777" w:rsidR="003605FA" w:rsidRPr="00D00ED9" w:rsidRDefault="003605FA" w:rsidP="003605FA">
      <w:pPr>
        <w:numPr>
          <w:ilvl w:val="0"/>
          <w:numId w:val="62"/>
        </w:numPr>
      </w:pPr>
      <w:r w:rsidRPr="00D00ED9">
        <w:t>Localised stripping and repair of leaking areas</w:t>
      </w:r>
    </w:p>
    <w:p w14:paraId="35CED898" w14:textId="77777777" w:rsidR="003605FA" w:rsidRPr="00D00ED9" w:rsidRDefault="003605FA" w:rsidP="003605FA">
      <w:pPr>
        <w:numPr>
          <w:ilvl w:val="0"/>
          <w:numId w:val="62"/>
        </w:numPr>
      </w:pPr>
      <w:r w:rsidRPr="00D00ED9">
        <w:t>Temporary patching</w:t>
      </w:r>
    </w:p>
    <w:p w14:paraId="5B581EAD" w14:textId="77777777" w:rsidR="003605FA" w:rsidRPr="00D00ED9" w:rsidRDefault="003605FA" w:rsidP="003605FA">
      <w:pPr>
        <w:numPr>
          <w:ilvl w:val="0"/>
          <w:numId w:val="62"/>
        </w:numPr>
      </w:pPr>
      <w:r w:rsidRPr="00D00ED9">
        <w:t xml:space="preserve">Flashing repairs and replacement </w:t>
      </w:r>
    </w:p>
    <w:p w14:paraId="5E9DBC6C" w14:textId="77777777" w:rsidR="003605FA" w:rsidRPr="00D00ED9" w:rsidRDefault="003605FA" w:rsidP="003605FA">
      <w:pPr>
        <w:numPr>
          <w:ilvl w:val="0"/>
          <w:numId w:val="62"/>
        </w:numPr>
      </w:pPr>
      <w:r w:rsidRPr="00D00ED9">
        <w:t>Provision of Contractor owned / hired Mobile Elevated Work Platforms (MEWPs) as required</w:t>
      </w:r>
    </w:p>
    <w:p w14:paraId="64525273" w14:textId="77777777" w:rsidR="003605FA" w:rsidRPr="00D00ED9" w:rsidRDefault="003605FA" w:rsidP="003605FA"/>
    <w:p w14:paraId="4531F01A" w14:textId="77777777" w:rsidR="003605FA" w:rsidRPr="00D00ED9" w:rsidRDefault="003605FA" w:rsidP="003605FA"/>
    <w:p w14:paraId="27D4E59F" w14:textId="77777777" w:rsidR="003605FA" w:rsidRPr="00D00ED9" w:rsidRDefault="003605FA" w:rsidP="003605FA">
      <w:pPr>
        <w:pStyle w:val="Heading2"/>
        <w:rPr>
          <w:szCs w:val="20"/>
        </w:rPr>
      </w:pPr>
      <w:r w:rsidRPr="00D00ED9">
        <w:rPr>
          <w:szCs w:val="20"/>
        </w:rPr>
        <w:t>Methodology Proposed</w:t>
      </w:r>
    </w:p>
    <w:p w14:paraId="2D79C5E0" w14:textId="77777777" w:rsidR="003605FA" w:rsidRPr="00D00ED9" w:rsidRDefault="003605FA" w:rsidP="003605FA"/>
    <w:p w14:paraId="33A8F64C" w14:textId="77777777" w:rsidR="003605FA" w:rsidRPr="00D00ED9" w:rsidRDefault="003605FA" w:rsidP="003605FA">
      <w:proofErr w:type="gramStart"/>
      <w:r w:rsidRPr="00D00ED9">
        <w:t>The majority of</w:t>
      </w:r>
      <w:proofErr w:type="gramEnd"/>
      <w:r w:rsidRPr="00D00ED9">
        <w:t xml:space="preserve"> works will be undertaken during normal business hours, Monday to Friday. </w:t>
      </w:r>
      <w:r w:rsidR="00A6569C" w:rsidRPr="00D00ED9">
        <w:t>However,</w:t>
      </w:r>
      <w:r w:rsidRPr="00D00ED9">
        <w:t xml:space="preserve"> the successful tenderer shall have the resources and be capable of carrying out call works outside of business hours as to reduce the impact on depot operations. </w:t>
      </w:r>
    </w:p>
    <w:p w14:paraId="73FD85DE" w14:textId="77777777" w:rsidR="003605FA" w:rsidRPr="00D00ED9" w:rsidRDefault="003605FA" w:rsidP="003605FA"/>
    <w:p w14:paraId="600581B2" w14:textId="77777777" w:rsidR="003605FA" w:rsidRPr="00D00ED9" w:rsidRDefault="003605FA" w:rsidP="003605FA">
      <w:r w:rsidRPr="00D00ED9">
        <w:t xml:space="preserve">The successful tenderer should have access to the necessary tools/ plant, materials, and resources to mobilise on projects of value greater than Five Thousand Euro (€5,000) within three (3) week’s advance notice. </w:t>
      </w:r>
    </w:p>
    <w:p w14:paraId="4E4D60CE" w14:textId="77777777" w:rsidR="003605FA" w:rsidRPr="00D00ED9" w:rsidRDefault="003605FA" w:rsidP="003605FA">
      <w:r w:rsidRPr="00D00ED9">
        <w:t>Contractor to confirm via signature_________________</w:t>
      </w:r>
    </w:p>
    <w:p w14:paraId="0987A232" w14:textId="77777777" w:rsidR="003605FA" w:rsidRPr="00D00ED9" w:rsidRDefault="003605FA" w:rsidP="003605FA"/>
    <w:p w14:paraId="33660619" w14:textId="77777777" w:rsidR="003605FA" w:rsidRPr="00D00ED9" w:rsidRDefault="003605FA" w:rsidP="003605FA">
      <w:r w:rsidRPr="00D00ED9">
        <w:t xml:space="preserve">The successful tenderer should have access to the necessary tools/ plant, materials, and resources to mobilise on projects of value from One Thousand Euro (€1,000) to Five Thousand Euro (€5,000) within 2 week’s advance notice. </w:t>
      </w:r>
    </w:p>
    <w:p w14:paraId="6C04ADD1" w14:textId="77777777" w:rsidR="003605FA" w:rsidRPr="00D00ED9" w:rsidRDefault="003605FA" w:rsidP="003605FA">
      <w:r w:rsidRPr="00D00ED9">
        <w:lastRenderedPageBreak/>
        <w:t>Contractor to confirm via signature_________________</w:t>
      </w:r>
    </w:p>
    <w:p w14:paraId="0A8D28BC" w14:textId="77777777" w:rsidR="003605FA" w:rsidRPr="00D00ED9" w:rsidRDefault="003605FA" w:rsidP="003605FA"/>
    <w:p w14:paraId="646066DF" w14:textId="77777777" w:rsidR="003605FA" w:rsidRPr="00D00ED9" w:rsidRDefault="003605FA" w:rsidP="003605FA">
      <w:r w:rsidRPr="00D00ED9">
        <w:t>At the smaller end of the value scale, for callouts of less than One Thousand Euro (€1,000) the successful tenderer should have access to the necessary tools/ plant and materials to mobilise within two (2) working days.</w:t>
      </w:r>
    </w:p>
    <w:p w14:paraId="61576A27" w14:textId="77777777" w:rsidR="003605FA" w:rsidRPr="00D00ED9" w:rsidRDefault="003605FA" w:rsidP="003605FA">
      <w:r w:rsidRPr="00D00ED9">
        <w:t>Contractor to confirm via signature_________________</w:t>
      </w:r>
    </w:p>
    <w:p w14:paraId="71903EA5" w14:textId="77777777" w:rsidR="003605FA" w:rsidRPr="00D00ED9" w:rsidRDefault="003605FA" w:rsidP="003605FA"/>
    <w:p w14:paraId="45C03009" w14:textId="77777777" w:rsidR="003605FA" w:rsidRPr="00D00ED9" w:rsidRDefault="003605FA" w:rsidP="003605FA">
      <w:r w:rsidRPr="00D00ED9">
        <w:t xml:space="preserve">From time-to-time advance notice may be shorter and in the case of emergency, same-day response will be required. </w:t>
      </w:r>
      <w:proofErr w:type="gramStart"/>
      <w:r w:rsidRPr="00D00ED9">
        <w:t>However</w:t>
      </w:r>
      <w:proofErr w:type="gramEnd"/>
      <w:r w:rsidRPr="00D00ED9">
        <w:t xml:space="preserve"> for </w:t>
      </w:r>
      <w:proofErr w:type="gramStart"/>
      <w:r w:rsidRPr="00D00ED9">
        <w:t>the majority of</w:t>
      </w:r>
      <w:proofErr w:type="gramEnd"/>
      <w:r w:rsidRPr="00D00ED9">
        <w:t xml:space="preserve"> requests advance notice will be as described above.</w:t>
      </w:r>
    </w:p>
    <w:p w14:paraId="78FF98EA" w14:textId="77777777" w:rsidR="003605FA" w:rsidRPr="00D00ED9" w:rsidRDefault="003605FA" w:rsidP="003605FA">
      <w:r w:rsidRPr="00D00ED9">
        <w:t>Contractor to confirm via signature_________________</w:t>
      </w:r>
    </w:p>
    <w:p w14:paraId="009A4C70" w14:textId="77777777" w:rsidR="003605FA" w:rsidRPr="00D00ED9" w:rsidRDefault="003605FA" w:rsidP="003605FA"/>
    <w:p w14:paraId="3A7308E1" w14:textId="77777777" w:rsidR="003605FA" w:rsidRPr="00D00ED9" w:rsidRDefault="003605FA" w:rsidP="003605FA">
      <w:r w:rsidRPr="00D00ED9">
        <w:t>A detailed task-specific methodology should be included for the 2 notional tasks as listed further below. Tenderers shall make themselves available during the pricing period to attend site (date and time to be confirmed) to inspect the example tasks. Attendance is a pass / fail requirement. The tasks will be assigned 50% of the available 15% for methodology. A passing mark of 60% will be required to progress.</w:t>
      </w:r>
    </w:p>
    <w:p w14:paraId="6A286F50" w14:textId="77777777" w:rsidR="003605FA" w:rsidRPr="00D00ED9" w:rsidRDefault="003605FA" w:rsidP="003605FA"/>
    <w:p w14:paraId="2C43319F" w14:textId="77777777" w:rsidR="003605FA" w:rsidRPr="00D00ED9" w:rsidRDefault="003605FA" w:rsidP="003605FA">
      <w:r w:rsidRPr="00D00ED9">
        <w:t xml:space="preserve">The successful tenderer may be requested to assume the role of Project Supervisor Construction Stage (PSCS) as part of this contract in accordance with the Safety Health and Welfare at Work (Constructions) Regulations 2013.This is due to the assessment by Dublin Bus that although roofing repair individual tasks would never exceed 30 days or 500 person man-hours, rooftop work could constitute a “Particular Risk” (Falling from Heights) as defined within Schedule 1 of the Regulations. </w:t>
      </w:r>
      <w:proofErr w:type="gramStart"/>
      <w:r w:rsidRPr="00D00ED9">
        <w:t>Therefore</w:t>
      </w:r>
      <w:proofErr w:type="gramEnd"/>
      <w:r w:rsidRPr="00D00ED9">
        <w:t xml:space="preserve"> the appointment of the Contractor as PSCS is warranted.</w:t>
      </w:r>
    </w:p>
    <w:p w14:paraId="28D36745" w14:textId="77777777" w:rsidR="003605FA" w:rsidRPr="00D00ED9" w:rsidRDefault="003605FA" w:rsidP="003605FA"/>
    <w:p w14:paraId="512D98FC" w14:textId="77777777" w:rsidR="00D00ED9" w:rsidRPr="007607A8" w:rsidRDefault="003605FA" w:rsidP="00D00ED9">
      <w:r w:rsidRPr="00D00ED9">
        <w:t xml:space="preserve">In </w:t>
      </w:r>
      <w:proofErr w:type="gramStart"/>
      <w:r w:rsidRPr="00D00ED9">
        <w:t>addition</w:t>
      </w:r>
      <w:proofErr w:type="gramEnd"/>
      <w:r w:rsidRPr="00D00ED9">
        <w:t xml:space="preserve"> the successful contractor will provide details of warranty applicable to works completed.</w:t>
      </w:r>
    </w:p>
    <w:p w14:paraId="5D52C9FF" w14:textId="77777777" w:rsidR="00D00ED9" w:rsidRDefault="00D00ED9" w:rsidP="00D00ED9">
      <w:pPr>
        <w:rPr>
          <w:rFonts w:ascii="Times New Roman" w:hAnsi="Times New Roman" w:cs="Times New Roman"/>
          <w:b/>
          <w:sz w:val="24"/>
          <w:szCs w:val="24"/>
          <w:u w:val="single"/>
        </w:rPr>
      </w:pPr>
    </w:p>
    <w:p w14:paraId="4C1C1C4B" w14:textId="77777777" w:rsidR="00D00ED9" w:rsidRDefault="00D00ED9" w:rsidP="00D00ED9">
      <w:pPr>
        <w:rPr>
          <w:rFonts w:ascii="Times New Roman" w:hAnsi="Times New Roman" w:cs="Times New Roman"/>
          <w:b/>
          <w:sz w:val="24"/>
          <w:szCs w:val="24"/>
          <w:u w:val="single"/>
        </w:rPr>
      </w:pPr>
    </w:p>
    <w:p w14:paraId="6D764F39" w14:textId="77777777" w:rsidR="003605FA" w:rsidRPr="00D00ED9" w:rsidRDefault="003605FA" w:rsidP="003605FA">
      <w:pPr>
        <w:rPr>
          <w:i/>
        </w:rPr>
      </w:pPr>
      <w:r w:rsidRPr="00D00ED9">
        <w:rPr>
          <w:b/>
          <w:i/>
        </w:rPr>
        <w:t>Project Team and personnel</w:t>
      </w:r>
      <w:r w:rsidRPr="00D00ED9">
        <w:rPr>
          <w:i/>
        </w:rPr>
        <w:t xml:space="preserve">: </w:t>
      </w:r>
    </w:p>
    <w:p w14:paraId="6ECA1FB6" w14:textId="77777777" w:rsidR="003605FA" w:rsidRPr="00D00ED9" w:rsidRDefault="003605FA" w:rsidP="003605FA"/>
    <w:p w14:paraId="5B2F796F" w14:textId="77777777" w:rsidR="003605FA" w:rsidRPr="00D00ED9" w:rsidRDefault="003605FA" w:rsidP="003605FA">
      <w:r w:rsidRPr="00D00ED9">
        <w:t xml:space="preserve">Companies that are current members of </w:t>
      </w:r>
      <w:r w:rsidRPr="00D00ED9">
        <w:rPr>
          <w:i/>
        </w:rPr>
        <w:t>National Guild of Master Craftsmen</w:t>
      </w:r>
      <w:r w:rsidRPr="00D00ED9">
        <w:t xml:space="preserve"> should include copies of their certificates within this section.</w:t>
      </w:r>
    </w:p>
    <w:p w14:paraId="47527BF4" w14:textId="77777777" w:rsidR="003605FA" w:rsidRPr="00D00ED9" w:rsidRDefault="003605FA" w:rsidP="003605FA"/>
    <w:p w14:paraId="426A174F" w14:textId="77777777" w:rsidR="003605FA" w:rsidRPr="00D00ED9" w:rsidRDefault="003605FA" w:rsidP="003605FA">
      <w:r w:rsidRPr="00D00ED9">
        <w:t>BAC will be looking for the successful tenderer to set up a dedicated team of staff that will maintain the BAC premises. The team will become familiar with the arrangements and setup at each site at the start of the contract and be capable of working without local supervision from BAC once orientation is complete</w:t>
      </w:r>
    </w:p>
    <w:p w14:paraId="7B0CF91A" w14:textId="77777777" w:rsidR="003605FA" w:rsidRPr="00D00ED9" w:rsidRDefault="003605FA" w:rsidP="003605FA"/>
    <w:p w14:paraId="3BBD5E9F" w14:textId="77777777" w:rsidR="003605FA" w:rsidRPr="00D00ED9" w:rsidRDefault="003605FA" w:rsidP="003605FA">
      <w:r w:rsidRPr="00D00ED9">
        <w:t xml:space="preserve">Details should be provided of the project team that would be assigned to BAC and the current staff’s safety training record, and experience, including qualifications, </w:t>
      </w:r>
      <w:proofErr w:type="gramStart"/>
      <w:r w:rsidRPr="00D00ED9">
        <w:t>in order to</w:t>
      </w:r>
      <w:proofErr w:type="gramEnd"/>
      <w:r w:rsidRPr="00D00ED9">
        <w:t xml:space="preserve"> demonstrate their level of competency.  </w:t>
      </w:r>
    </w:p>
    <w:p w14:paraId="6AE3BD1F" w14:textId="77777777" w:rsidR="003605FA" w:rsidRPr="00D00ED9" w:rsidRDefault="003605FA" w:rsidP="003605FA"/>
    <w:p w14:paraId="3DDB336A" w14:textId="77777777" w:rsidR="003605FA" w:rsidRPr="00D00ED9" w:rsidRDefault="003605FA" w:rsidP="003605FA">
      <w:r w:rsidRPr="00D00ED9">
        <w:t xml:space="preserve">Staff will be required to adapt and work with BAC staff at each site due to the nature of the work environment and movement of buses. </w:t>
      </w:r>
    </w:p>
    <w:p w14:paraId="1D504BBE" w14:textId="77777777" w:rsidR="003605FA" w:rsidRPr="00D00ED9" w:rsidRDefault="003605FA" w:rsidP="003605FA"/>
    <w:p w14:paraId="2C767085" w14:textId="77777777" w:rsidR="003605FA" w:rsidRPr="00D00ED9" w:rsidRDefault="003605FA" w:rsidP="003605FA">
      <w:r w:rsidRPr="00D00ED9">
        <w:t>Certification and training records for all responding staff will be required along with</w:t>
      </w:r>
    </w:p>
    <w:p w14:paraId="56C77682" w14:textId="77777777" w:rsidR="003605FA" w:rsidRPr="00D00ED9" w:rsidRDefault="003605FA" w:rsidP="003605FA">
      <w:pPr>
        <w:pStyle w:val="ListParagraph"/>
        <w:numPr>
          <w:ilvl w:val="0"/>
          <w:numId w:val="63"/>
        </w:numPr>
        <w:jc w:val="left"/>
      </w:pPr>
      <w:r w:rsidRPr="00D00ED9">
        <w:t>Safe Pass certification (required)</w:t>
      </w:r>
    </w:p>
    <w:p w14:paraId="3D1A2B0C" w14:textId="77777777" w:rsidR="003605FA" w:rsidRPr="00D00ED9" w:rsidRDefault="003605FA" w:rsidP="003605FA">
      <w:pPr>
        <w:pStyle w:val="ListParagraph"/>
        <w:numPr>
          <w:ilvl w:val="0"/>
          <w:numId w:val="63"/>
        </w:numPr>
        <w:jc w:val="left"/>
      </w:pPr>
      <w:r w:rsidRPr="00D00ED9">
        <w:t>CSCS Roofing Cards (required)</w:t>
      </w:r>
    </w:p>
    <w:p w14:paraId="2FF252B0" w14:textId="77777777" w:rsidR="003605FA" w:rsidRPr="00D00ED9" w:rsidRDefault="003605FA" w:rsidP="003605FA">
      <w:pPr>
        <w:pStyle w:val="ListParagraph"/>
        <w:numPr>
          <w:ilvl w:val="0"/>
          <w:numId w:val="63"/>
        </w:numPr>
        <w:jc w:val="left"/>
      </w:pPr>
      <w:r w:rsidRPr="00D00ED9">
        <w:t>CSCS Scaffolding Card (desired)</w:t>
      </w:r>
    </w:p>
    <w:p w14:paraId="7E5AEFEB" w14:textId="77777777" w:rsidR="003605FA" w:rsidRPr="00D00ED9" w:rsidRDefault="003605FA" w:rsidP="003605FA">
      <w:pPr>
        <w:pStyle w:val="ListParagraph"/>
        <w:numPr>
          <w:ilvl w:val="0"/>
          <w:numId w:val="63"/>
        </w:numPr>
        <w:jc w:val="left"/>
      </w:pPr>
      <w:r w:rsidRPr="00D00ED9">
        <w:t>CSCS Mobile Tower Scaffold (desired)</w:t>
      </w:r>
    </w:p>
    <w:p w14:paraId="01B2FD3E" w14:textId="77777777" w:rsidR="003605FA" w:rsidRPr="00D00ED9" w:rsidRDefault="003605FA" w:rsidP="003605FA">
      <w:pPr>
        <w:pStyle w:val="ListParagraph"/>
        <w:numPr>
          <w:ilvl w:val="0"/>
          <w:numId w:val="63"/>
        </w:numPr>
        <w:jc w:val="left"/>
      </w:pPr>
      <w:r w:rsidRPr="00D00ED9">
        <w:t>CSCS Mobile Elevated Working Platform (MEWP) (required)</w:t>
      </w:r>
    </w:p>
    <w:p w14:paraId="4AA9D22B" w14:textId="77777777" w:rsidR="003605FA" w:rsidRPr="00D00ED9" w:rsidRDefault="003605FA" w:rsidP="003605FA">
      <w:pPr>
        <w:pStyle w:val="ListParagraph"/>
        <w:numPr>
          <w:ilvl w:val="0"/>
          <w:numId w:val="63"/>
        </w:numPr>
        <w:jc w:val="left"/>
      </w:pPr>
      <w:r w:rsidRPr="00D00ED9">
        <w:t>Manual handling (required)</w:t>
      </w:r>
    </w:p>
    <w:p w14:paraId="6FF0A0A0" w14:textId="77777777" w:rsidR="003605FA" w:rsidRPr="00D00ED9" w:rsidRDefault="003605FA" w:rsidP="003605FA">
      <w:pPr>
        <w:pStyle w:val="ListParagraph"/>
        <w:numPr>
          <w:ilvl w:val="0"/>
          <w:numId w:val="63"/>
        </w:numPr>
        <w:jc w:val="left"/>
      </w:pPr>
      <w:r w:rsidRPr="00D00ED9">
        <w:t>Working at Height (required)</w:t>
      </w:r>
    </w:p>
    <w:p w14:paraId="7D4F0545" w14:textId="77777777" w:rsidR="003605FA" w:rsidRPr="00D00ED9" w:rsidRDefault="003605FA" w:rsidP="003605FA">
      <w:pPr>
        <w:pStyle w:val="ListParagraph"/>
        <w:numPr>
          <w:ilvl w:val="0"/>
          <w:numId w:val="63"/>
        </w:numPr>
        <w:jc w:val="left"/>
      </w:pPr>
      <w:r w:rsidRPr="00D00ED9">
        <w:t>Safety Harnesses will be required. Certification of harness required to be produced at Contract Award stage and provided on an annual basis thereafter</w:t>
      </w:r>
    </w:p>
    <w:p w14:paraId="5B8A1EAD" w14:textId="77777777" w:rsidR="003605FA" w:rsidRPr="00D00ED9" w:rsidRDefault="003605FA" w:rsidP="003605FA"/>
    <w:p w14:paraId="5CC7C15E" w14:textId="77777777" w:rsidR="003605FA" w:rsidRPr="00D00ED9" w:rsidRDefault="003605FA" w:rsidP="003605FA">
      <w:pPr>
        <w:rPr>
          <w:b/>
          <w:u w:val="single"/>
        </w:rPr>
      </w:pPr>
      <w:r w:rsidRPr="00D00ED9">
        <w:rPr>
          <w:b/>
          <w:u w:val="single"/>
        </w:rPr>
        <w:t xml:space="preserve">Apprentices are not permitted to Work at Heights on BAC premises </w:t>
      </w:r>
    </w:p>
    <w:p w14:paraId="765209EA" w14:textId="77777777" w:rsidR="003605FA" w:rsidRPr="00D00ED9" w:rsidRDefault="003605FA" w:rsidP="003605FA"/>
    <w:p w14:paraId="44533CE2" w14:textId="77777777" w:rsidR="003605FA" w:rsidRPr="00D00ED9" w:rsidRDefault="003605FA" w:rsidP="003605FA">
      <w:r w:rsidRPr="00D00ED9">
        <w:t xml:space="preserve">Subcontracting of staff will not be permitted unless required for specialised works and shall be approved by BAC. </w:t>
      </w:r>
    </w:p>
    <w:p w14:paraId="48539313" w14:textId="77777777" w:rsidR="003605FA" w:rsidRPr="00D00ED9" w:rsidRDefault="003605FA" w:rsidP="003605FA"/>
    <w:p w14:paraId="493E2C19" w14:textId="77777777" w:rsidR="003605FA" w:rsidRPr="00A6569C" w:rsidRDefault="003605FA" w:rsidP="003605FA">
      <w:r w:rsidRPr="00A6569C">
        <w:lastRenderedPageBreak/>
        <w:t xml:space="preserve">A project supervisor / manager will be required to supervise staff and will be the direct contact to co-ordinate work tasks with the BAC Building Maintenance Supervisor. Details and experience shall be provided. </w:t>
      </w:r>
    </w:p>
    <w:p w14:paraId="712EA002" w14:textId="77777777" w:rsidR="003605FA" w:rsidRPr="00A6569C" w:rsidRDefault="003605FA" w:rsidP="003605FA"/>
    <w:p w14:paraId="24BD6045" w14:textId="77777777" w:rsidR="00D00ED9" w:rsidRPr="007607A8" w:rsidRDefault="003605FA" w:rsidP="00F47DD5">
      <w:pPr>
        <w:rPr>
          <w:b/>
          <w:bCs/>
          <w:u w:val="single"/>
        </w:rPr>
      </w:pPr>
      <w:r w:rsidRPr="00A6569C">
        <w:rPr>
          <w:b/>
          <w:bCs/>
          <w:u w:val="single"/>
        </w:rPr>
        <w:t xml:space="preserve">Contractors shall provide details of three (3) similar contracts and references as evidence of competence and experience. </w:t>
      </w:r>
    </w:p>
    <w:p w14:paraId="1022EE24" w14:textId="77777777" w:rsidR="00D00ED9" w:rsidRDefault="00D00ED9" w:rsidP="00F47DD5">
      <w:pPr>
        <w:rPr>
          <w:sz w:val="24"/>
        </w:rPr>
      </w:pPr>
    </w:p>
    <w:p w14:paraId="2716A1F6" w14:textId="77777777" w:rsidR="00F47DD5" w:rsidRPr="00D00ED9" w:rsidRDefault="00F47DD5" w:rsidP="00F47DD5">
      <w:pPr>
        <w:rPr>
          <w:u w:val="single"/>
        </w:rPr>
      </w:pPr>
      <w:r w:rsidRPr="00D00ED9">
        <w:rPr>
          <w:b/>
          <w:bCs/>
          <w:u w:val="single"/>
        </w:rPr>
        <w:t>Please note the current locations of BAC Facilities</w:t>
      </w:r>
      <w:r w:rsidRPr="00D00ED9">
        <w:rPr>
          <w:u w:val="single"/>
        </w:rPr>
        <w:t>:</w:t>
      </w:r>
    </w:p>
    <w:p w14:paraId="2A502DC4" w14:textId="77777777" w:rsidR="00F47DD5" w:rsidRPr="00D00ED9" w:rsidRDefault="00F47DD5" w:rsidP="00F47DD5">
      <w:pPr>
        <w:ind w:left="1440" w:hanging="1440"/>
      </w:pPr>
    </w:p>
    <w:p w14:paraId="60F8720C" w14:textId="77777777" w:rsidR="00F47DD5" w:rsidRPr="00D00ED9" w:rsidRDefault="00F47DD5" w:rsidP="00F47DD5">
      <w:pPr>
        <w:spacing w:line="360" w:lineRule="auto"/>
        <w:ind w:left="1440" w:hanging="1440"/>
      </w:pPr>
      <w:r w:rsidRPr="00D00ED9">
        <w:t>Locations:</w:t>
      </w:r>
      <w:r w:rsidRPr="00D00ED9">
        <w:tab/>
        <w:t>Broadstone campus (multiple buildings)</w:t>
      </w:r>
    </w:p>
    <w:p w14:paraId="363C18E4" w14:textId="77777777" w:rsidR="00F47DD5" w:rsidRPr="00D00ED9" w:rsidRDefault="00F47DD5" w:rsidP="00F47DD5">
      <w:pPr>
        <w:spacing w:line="360" w:lineRule="auto"/>
        <w:ind w:left="1440"/>
      </w:pPr>
      <w:r w:rsidRPr="00D00ED9">
        <w:t xml:space="preserve">Broadstone depot </w:t>
      </w:r>
    </w:p>
    <w:p w14:paraId="3A93B733" w14:textId="77777777" w:rsidR="00F47DD5" w:rsidRPr="00D00ED9" w:rsidRDefault="00F47DD5" w:rsidP="00F47DD5">
      <w:pPr>
        <w:spacing w:line="360" w:lineRule="auto"/>
      </w:pPr>
      <w:r w:rsidRPr="00D00ED9">
        <w:tab/>
      </w:r>
      <w:r w:rsidRPr="00D00ED9">
        <w:tab/>
        <w:t>Clontarf Depot</w:t>
      </w:r>
    </w:p>
    <w:p w14:paraId="4FE7E73C" w14:textId="77777777" w:rsidR="00F47DD5" w:rsidRPr="00D00ED9" w:rsidRDefault="00F47DD5" w:rsidP="00F47DD5">
      <w:pPr>
        <w:spacing w:line="360" w:lineRule="auto"/>
      </w:pPr>
      <w:r w:rsidRPr="00D00ED9">
        <w:tab/>
      </w:r>
      <w:r w:rsidRPr="00D00ED9">
        <w:tab/>
        <w:t>Conyngham Road Depot</w:t>
      </w:r>
    </w:p>
    <w:p w14:paraId="0E9EBC1F" w14:textId="77777777" w:rsidR="00F47DD5" w:rsidRPr="00D00ED9" w:rsidRDefault="00F47DD5" w:rsidP="00F47DD5">
      <w:pPr>
        <w:spacing w:line="360" w:lineRule="auto"/>
      </w:pPr>
      <w:r w:rsidRPr="00D00ED9">
        <w:tab/>
      </w:r>
      <w:r w:rsidRPr="00D00ED9">
        <w:tab/>
        <w:t>Donnybrook Depot</w:t>
      </w:r>
    </w:p>
    <w:p w14:paraId="7AA3A423" w14:textId="77777777" w:rsidR="00F47DD5" w:rsidRPr="00D00ED9" w:rsidRDefault="00F47DD5" w:rsidP="00F47DD5">
      <w:pPr>
        <w:spacing w:line="360" w:lineRule="auto"/>
      </w:pPr>
      <w:r w:rsidRPr="00D00ED9">
        <w:tab/>
      </w:r>
      <w:r w:rsidRPr="00D00ED9">
        <w:tab/>
        <w:t>Phibsboro Depot</w:t>
      </w:r>
    </w:p>
    <w:p w14:paraId="72DCB95D" w14:textId="77777777" w:rsidR="00F47DD5" w:rsidRPr="00D00ED9" w:rsidRDefault="00F47DD5" w:rsidP="00F47DD5">
      <w:pPr>
        <w:spacing w:line="360" w:lineRule="auto"/>
      </w:pPr>
      <w:r w:rsidRPr="00D00ED9">
        <w:tab/>
      </w:r>
      <w:r w:rsidRPr="00D00ED9">
        <w:tab/>
        <w:t>Ringsend Depot</w:t>
      </w:r>
    </w:p>
    <w:p w14:paraId="18C01F4C" w14:textId="77777777" w:rsidR="00F47DD5" w:rsidRPr="00D00ED9" w:rsidRDefault="00F47DD5" w:rsidP="00F47DD5">
      <w:pPr>
        <w:spacing w:line="360" w:lineRule="auto"/>
      </w:pPr>
      <w:r w:rsidRPr="00D00ED9">
        <w:tab/>
      </w:r>
      <w:r w:rsidRPr="00D00ED9">
        <w:tab/>
        <w:t>Summerhill Depot</w:t>
      </w:r>
    </w:p>
    <w:p w14:paraId="1D7D597D" w14:textId="77777777" w:rsidR="00F47DD5" w:rsidRPr="00D00ED9" w:rsidRDefault="00F47DD5" w:rsidP="00F47DD5">
      <w:pPr>
        <w:spacing w:line="360" w:lineRule="auto"/>
      </w:pPr>
      <w:r w:rsidRPr="00D00ED9">
        <w:tab/>
      </w:r>
      <w:r w:rsidRPr="00D00ED9">
        <w:tab/>
        <w:t>Harristown Depot</w:t>
      </w:r>
    </w:p>
    <w:p w14:paraId="6CDED0B2" w14:textId="77777777" w:rsidR="00F47DD5" w:rsidRPr="00D00ED9" w:rsidRDefault="00F47DD5" w:rsidP="00F47DD5">
      <w:pPr>
        <w:spacing w:line="360" w:lineRule="auto"/>
        <w:ind w:firstLine="720"/>
      </w:pPr>
      <w:r w:rsidRPr="00D00ED9">
        <w:tab/>
        <w:t>O’Connell St. (Head Office)</w:t>
      </w:r>
    </w:p>
    <w:p w14:paraId="3AF93706" w14:textId="77777777" w:rsidR="00F47DD5" w:rsidRPr="00D00ED9" w:rsidRDefault="00F47DD5" w:rsidP="00F47DD5">
      <w:pPr>
        <w:spacing w:line="360" w:lineRule="auto"/>
      </w:pPr>
      <w:r w:rsidRPr="00D00ED9">
        <w:tab/>
      </w:r>
      <w:r w:rsidRPr="00D00ED9">
        <w:tab/>
        <w:t>Earl Place (Canteen &amp; Offices)</w:t>
      </w:r>
    </w:p>
    <w:p w14:paraId="05C0AC7D" w14:textId="77777777" w:rsidR="00F47DD5" w:rsidRPr="00D00ED9" w:rsidRDefault="00F47DD5" w:rsidP="00F47DD5">
      <w:pPr>
        <w:spacing w:line="360" w:lineRule="auto"/>
      </w:pPr>
      <w:r w:rsidRPr="00D00ED9">
        <w:tab/>
      </w:r>
      <w:r w:rsidRPr="00D00ED9">
        <w:tab/>
        <w:t xml:space="preserve">Dun Laoghaire (Driver’s Canteen) </w:t>
      </w:r>
    </w:p>
    <w:p w14:paraId="4BA5D994" w14:textId="77777777" w:rsidR="00F47DD5" w:rsidRPr="00D00ED9" w:rsidRDefault="00F47DD5" w:rsidP="00F47DD5">
      <w:pPr>
        <w:spacing w:line="360" w:lineRule="auto"/>
      </w:pPr>
      <w:r w:rsidRPr="00D00ED9">
        <w:tab/>
      </w:r>
      <w:r w:rsidRPr="00D00ED9">
        <w:tab/>
        <w:t>Bray Depot</w:t>
      </w:r>
    </w:p>
    <w:p w14:paraId="3498D603" w14:textId="77777777" w:rsidR="00F47DD5" w:rsidRPr="00D00ED9" w:rsidRDefault="00F47DD5" w:rsidP="00F47DD5">
      <w:pPr>
        <w:spacing w:line="360" w:lineRule="auto"/>
      </w:pPr>
      <w:r w:rsidRPr="00D00ED9">
        <w:tab/>
      </w:r>
      <w:r w:rsidRPr="00D00ED9">
        <w:tab/>
        <w:t>Skerries Depot</w:t>
      </w:r>
    </w:p>
    <w:p w14:paraId="6657035C" w14:textId="77777777" w:rsidR="00F47DD5" w:rsidRPr="00D00ED9" w:rsidRDefault="00F47DD5" w:rsidP="00F47DD5">
      <w:pPr>
        <w:spacing w:line="360" w:lineRule="auto"/>
      </w:pPr>
      <w:r w:rsidRPr="00D00ED9">
        <w:tab/>
      </w:r>
      <w:r w:rsidRPr="00D00ED9">
        <w:tab/>
        <w:t>Tallaght (Driver’s Canteen)</w:t>
      </w:r>
    </w:p>
    <w:p w14:paraId="3328CB32" w14:textId="77777777" w:rsidR="00F47DD5" w:rsidRPr="00D00ED9" w:rsidRDefault="00F47DD5" w:rsidP="00F47DD5">
      <w:pPr>
        <w:spacing w:line="360" w:lineRule="auto"/>
      </w:pPr>
      <w:r w:rsidRPr="00D00ED9">
        <w:tab/>
      </w:r>
      <w:r w:rsidRPr="00D00ED9">
        <w:tab/>
        <w:t>Jamestown depot</w:t>
      </w:r>
    </w:p>
    <w:p w14:paraId="3F0810C9" w14:textId="77777777" w:rsidR="00F47DD5" w:rsidRPr="00D00ED9" w:rsidRDefault="00F47DD5" w:rsidP="00F47DD5">
      <w:pPr>
        <w:spacing w:line="360" w:lineRule="auto"/>
      </w:pPr>
      <w:r w:rsidRPr="00D00ED9">
        <w:tab/>
      </w:r>
      <w:r w:rsidRPr="00D00ED9">
        <w:tab/>
        <w:t>Irish Life Building</w:t>
      </w:r>
    </w:p>
    <w:p w14:paraId="3378BDC5" w14:textId="77777777" w:rsidR="00F47DD5" w:rsidRPr="00D00ED9" w:rsidRDefault="00F47DD5" w:rsidP="00F47DD5">
      <w:pPr>
        <w:spacing w:line="360" w:lineRule="auto"/>
        <w:ind w:left="720" w:firstLine="720"/>
      </w:pPr>
      <w:r w:rsidRPr="00D00ED9">
        <w:rPr>
          <w:b/>
          <w:bCs/>
        </w:rPr>
        <w:t>Note:</w:t>
      </w:r>
      <w:r w:rsidRPr="00D00ED9">
        <w:t xml:space="preserve"> Additional locations may be added to the above</w:t>
      </w:r>
    </w:p>
    <w:p w14:paraId="3A1504BC" w14:textId="77777777" w:rsidR="00A6569C" w:rsidRDefault="00A6569C" w:rsidP="00F47DD5">
      <w:pPr>
        <w:rPr>
          <w:b/>
          <w:i/>
        </w:rPr>
      </w:pPr>
    </w:p>
    <w:p w14:paraId="536375CA" w14:textId="77777777" w:rsidR="00A6569C" w:rsidRDefault="00A6569C" w:rsidP="00F47DD5">
      <w:pPr>
        <w:rPr>
          <w:b/>
          <w:i/>
        </w:rPr>
      </w:pPr>
    </w:p>
    <w:p w14:paraId="29AAA9E4" w14:textId="77777777" w:rsidR="00A6569C" w:rsidRDefault="00A6569C" w:rsidP="00F47DD5">
      <w:pPr>
        <w:rPr>
          <w:b/>
          <w:i/>
        </w:rPr>
      </w:pPr>
    </w:p>
    <w:p w14:paraId="13444BB3" w14:textId="77777777" w:rsidR="00F47DD5" w:rsidRPr="00D00ED9" w:rsidRDefault="00F47DD5" w:rsidP="00F47DD5">
      <w:pPr>
        <w:rPr>
          <w:i/>
        </w:rPr>
      </w:pPr>
      <w:r w:rsidRPr="00D00ED9">
        <w:rPr>
          <w:b/>
          <w:i/>
        </w:rPr>
        <w:t>Previous Work</w:t>
      </w:r>
      <w:r w:rsidRPr="00D00ED9">
        <w:rPr>
          <w:i/>
        </w:rPr>
        <w:t xml:space="preserve">: </w:t>
      </w:r>
    </w:p>
    <w:p w14:paraId="3E18CA86" w14:textId="77777777" w:rsidR="00F47DD5" w:rsidRPr="00D00ED9" w:rsidRDefault="00F47DD5" w:rsidP="00F47DD5"/>
    <w:p w14:paraId="581E4EDF" w14:textId="77777777" w:rsidR="00F47DD5" w:rsidRPr="00D00ED9" w:rsidRDefault="00F47DD5" w:rsidP="00F47DD5">
      <w:r w:rsidRPr="00D00ED9">
        <w:t>Contractor to include details on 3 previous contracts, either ongoing maintenance or once-off works comparable to the specification request here. Details of roof type, access arrangements, repairs and value should be included.</w:t>
      </w:r>
    </w:p>
    <w:p w14:paraId="1DC492D6" w14:textId="77777777" w:rsidR="00F47DD5" w:rsidRPr="00D00ED9" w:rsidRDefault="00F47DD5" w:rsidP="00F47DD5"/>
    <w:p w14:paraId="1941DCB5" w14:textId="77777777" w:rsidR="00F47DD5" w:rsidRPr="00D00ED9" w:rsidRDefault="00F47DD5" w:rsidP="00F47DD5">
      <w:pPr>
        <w:rPr>
          <w:b/>
          <w:i/>
        </w:rPr>
      </w:pPr>
      <w:r w:rsidRPr="00D00ED9">
        <w:rPr>
          <w:b/>
          <w:i/>
        </w:rPr>
        <w:t>Health and Safety:</w:t>
      </w:r>
    </w:p>
    <w:p w14:paraId="0EBCD1BE" w14:textId="77777777" w:rsidR="00F47DD5" w:rsidRPr="00D00ED9" w:rsidRDefault="00F47DD5" w:rsidP="00F47DD5">
      <w:pPr>
        <w:rPr>
          <w:b/>
          <w:i/>
        </w:rPr>
      </w:pPr>
    </w:p>
    <w:p w14:paraId="7CC70C29" w14:textId="77777777" w:rsidR="00F47DD5" w:rsidRPr="00D00ED9" w:rsidRDefault="00F47DD5" w:rsidP="00F47DD5">
      <w:r w:rsidRPr="00D00ED9">
        <w:t xml:space="preserve">Contractor shall provide an </w:t>
      </w:r>
      <w:r w:rsidR="00D00ED9" w:rsidRPr="00D00ED9">
        <w:t>up-to-date</w:t>
      </w:r>
      <w:r w:rsidRPr="00D00ED9">
        <w:t xml:space="preserve"> company Safety Statement, a sample Risk Assessment and Method Statement (RAMS) for recent work and the sample tasks. Contractor shall provide details of last 3 years safety records and any notifiable accidents / incidents or enforcement notices by the Health and Safety Authority, (if zero please state this).</w:t>
      </w:r>
    </w:p>
    <w:p w14:paraId="7B2A6C30" w14:textId="77777777" w:rsidR="00F47DD5" w:rsidRPr="00D00ED9" w:rsidRDefault="00F47DD5" w:rsidP="00F47DD5">
      <w:pPr>
        <w:rPr>
          <w:b/>
          <w:bCs/>
          <w:lang w:eastAsia="en-GB"/>
        </w:rPr>
      </w:pPr>
    </w:p>
    <w:p w14:paraId="258571D6" w14:textId="77777777" w:rsidR="00F47DD5" w:rsidRPr="00D00ED9" w:rsidRDefault="00F47DD5" w:rsidP="00F47DD5">
      <w:pPr>
        <w:spacing w:line="360" w:lineRule="auto"/>
      </w:pPr>
      <w:r w:rsidRPr="00D00ED9">
        <w:t xml:space="preserve">Contract will be awarded </w:t>
      </w:r>
      <w:proofErr w:type="gramStart"/>
      <w:r w:rsidRPr="00D00ED9">
        <w:t>on the basis of</w:t>
      </w:r>
      <w:proofErr w:type="gramEnd"/>
      <w:r w:rsidRPr="00D00ED9">
        <w:t xml:space="preserve"> the criteria below.</w:t>
      </w:r>
    </w:p>
    <w:p w14:paraId="0B6CF716" w14:textId="77777777" w:rsidR="00F47DD5" w:rsidRPr="00D00ED9" w:rsidRDefault="00F47DD5" w:rsidP="00F47DD5">
      <w:pPr>
        <w:spacing w:line="360" w:lineRule="auto"/>
      </w:pPr>
    </w:p>
    <w:p w14:paraId="6E4FC062" w14:textId="77777777" w:rsidR="00F47DD5" w:rsidRPr="00D00ED9" w:rsidRDefault="00F47DD5" w:rsidP="00F47DD5">
      <w:pPr>
        <w:spacing w:line="360" w:lineRule="auto"/>
        <w:rPr>
          <w:b/>
          <w:u w:val="single"/>
        </w:rPr>
      </w:pPr>
      <w:r w:rsidRPr="00D00ED9">
        <w:rPr>
          <w:b/>
          <w:u w:val="single"/>
        </w:rPr>
        <w:t>The tenders should be returned with 4 separate sections completed:</w:t>
      </w:r>
    </w:p>
    <w:p w14:paraId="0494750E" w14:textId="77777777" w:rsidR="00F47DD5" w:rsidRPr="00D00ED9" w:rsidRDefault="00F47DD5" w:rsidP="00F47DD5">
      <w:pPr>
        <w:pStyle w:val="ListParagraph"/>
        <w:numPr>
          <w:ilvl w:val="0"/>
          <w:numId w:val="65"/>
        </w:numPr>
        <w:spacing w:line="360" w:lineRule="auto"/>
      </w:pPr>
      <w:r w:rsidRPr="00D00ED9">
        <w:t>Pricing, as per section above</w:t>
      </w:r>
    </w:p>
    <w:p w14:paraId="4E5B3A88" w14:textId="77777777" w:rsidR="00F47DD5" w:rsidRPr="00D00ED9" w:rsidRDefault="00F47DD5" w:rsidP="00F47DD5">
      <w:pPr>
        <w:pStyle w:val="ListParagraph"/>
        <w:numPr>
          <w:ilvl w:val="0"/>
          <w:numId w:val="65"/>
        </w:numPr>
        <w:spacing w:line="360" w:lineRule="auto"/>
      </w:pPr>
      <w:r w:rsidRPr="00D00ED9">
        <w:t>Methodology Proposed</w:t>
      </w:r>
    </w:p>
    <w:p w14:paraId="1CE13FD6" w14:textId="77777777" w:rsidR="00F47DD5" w:rsidRPr="00E26AD8" w:rsidRDefault="00F47DD5" w:rsidP="00F47DD5">
      <w:pPr>
        <w:pStyle w:val="ListParagraph"/>
        <w:numPr>
          <w:ilvl w:val="0"/>
          <w:numId w:val="65"/>
        </w:numPr>
        <w:spacing w:line="360" w:lineRule="auto"/>
        <w:rPr>
          <w:rFonts w:ascii="Times New Roman" w:hAnsi="Times New Roman"/>
          <w:sz w:val="24"/>
        </w:rPr>
      </w:pPr>
      <w:r w:rsidRPr="00E26AD8">
        <w:rPr>
          <w:rFonts w:ascii="Times New Roman" w:hAnsi="Times New Roman"/>
          <w:sz w:val="24"/>
        </w:rPr>
        <w:t>Project team and personnel</w:t>
      </w:r>
    </w:p>
    <w:p w14:paraId="085AB2B6" w14:textId="77777777" w:rsidR="00F47DD5" w:rsidRPr="00E26AD8" w:rsidRDefault="00F47DD5" w:rsidP="00F47DD5">
      <w:pPr>
        <w:pStyle w:val="ListParagraph"/>
        <w:numPr>
          <w:ilvl w:val="0"/>
          <w:numId w:val="65"/>
        </w:numPr>
        <w:spacing w:line="360" w:lineRule="auto"/>
        <w:rPr>
          <w:rFonts w:ascii="Times New Roman" w:hAnsi="Times New Roman"/>
          <w:sz w:val="24"/>
        </w:rPr>
      </w:pPr>
      <w:r w:rsidRPr="00E26AD8">
        <w:rPr>
          <w:rFonts w:ascii="Times New Roman" w:hAnsi="Times New Roman"/>
          <w:sz w:val="24"/>
        </w:rPr>
        <w:lastRenderedPageBreak/>
        <w:t>Previous Work</w:t>
      </w:r>
    </w:p>
    <w:p w14:paraId="1A86ABEA" w14:textId="77777777" w:rsidR="00F47DD5" w:rsidRDefault="00F47DD5" w:rsidP="00F47DD5">
      <w:pPr>
        <w:pStyle w:val="ListParagraph"/>
        <w:numPr>
          <w:ilvl w:val="0"/>
          <w:numId w:val="65"/>
        </w:numPr>
        <w:spacing w:line="360" w:lineRule="auto"/>
        <w:rPr>
          <w:rFonts w:ascii="Times New Roman" w:hAnsi="Times New Roman"/>
          <w:sz w:val="24"/>
        </w:rPr>
      </w:pPr>
      <w:r w:rsidRPr="00E26AD8">
        <w:rPr>
          <w:rFonts w:ascii="Times New Roman" w:hAnsi="Times New Roman"/>
          <w:sz w:val="24"/>
        </w:rPr>
        <w:t>Health and Safety</w:t>
      </w:r>
    </w:p>
    <w:p w14:paraId="3B7DE189" w14:textId="77777777" w:rsidR="00F47DD5" w:rsidRPr="00F47DD5" w:rsidRDefault="00F47DD5" w:rsidP="007607A8">
      <w:pPr>
        <w:pStyle w:val="ListParagraph"/>
        <w:spacing w:line="360" w:lineRule="auto"/>
        <w:ind w:left="0"/>
        <w:rPr>
          <w:rFonts w:ascii="Times New Roman" w:hAnsi="Times New Roman"/>
          <w:sz w:val="24"/>
        </w:rPr>
      </w:pPr>
    </w:p>
    <w:p w14:paraId="67422114" w14:textId="77777777" w:rsidR="00F47DD5" w:rsidRPr="00D00ED9" w:rsidRDefault="00F47DD5" w:rsidP="00F47DD5">
      <w:r w:rsidRPr="00D00ED9">
        <w:t>The Contractor shall be responsible for and shall take all reasonable precautions in relation to the Safety, Health and Welfare of all persons who may from time to time come onto the site. The Contractor shall comply with all the requirements imposed on the Contractor pursuant to the provisions of the Safety, Health and Welfare at work (Construction) Regulations, 2013 (</w:t>
      </w:r>
      <w:r w:rsidRPr="00D00ED9">
        <w:rPr>
          <w:b/>
        </w:rPr>
        <w:t>“the Regulations”</w:t>
      </w:r>
      <w:r w:rsidRPr="00D00ED9">
        <w:t>). Further the Contractor shall provide all reasonable assistance as may be required by the Project Supervisors for the Design and Construction stages as may be appointed by the Employer pursuant to the provisions of the Regulations.</w:t>
      </w:r>
    </w:p>
    <w:p w14:paraId="6EFBF413" w14:textId="77777777" w:rsidR="00F47DD5" w:rsidRPr="00D00ED9" w:rsidRDefault="00F47DD5" w:rsidP="00F47DD5"/>
    <w:p w14:paraId="52CF67C0" w14:textId="77777777" w:rsidR="00F47DD5" w:rsidRPr="00D00ED9" w:rsidRDefault="00F47DD5" w:rsidP="00F47DD5">
      <w:r w:rsidRPr="00D00ED9">
        <w:t>The Contractor may be appointed by the Employer to the main contract as Project Supervisor for the Construction Stage in respect of the Project pursuant to the Regulations. The Contract Sum shall include all costs for the provision of the services of the Project Supervisor for the Construction Stage pursuant to Regulations 6 and 7 of the Regulations.</w:t>
      </w:r>
    </w:p>
    <w:p w14:paraId="79CC0B7C" w14:textId="77777777" w:rsidR="00F47DD5" w:rsidRPr="00D00ED9" w:rsidRDefault="00F47DD5" w:rsidP="00F47DD5"/>
    <w:p w14:paraId="23E192FA" w14:textId="77777777" w:rsidR="00F47DD5" w:rsidRPr="00D00ED9" w:rsidRDefault="00F47DD5" w:rsidP="00F47DD5">
      <w:r w:rsidRPr="00D00ED9">
        <w:t>The Contractor shall include the procuring that the insurance cover required to be obtained and maintained by the Contractor and shall provide indemnity in respect of any claim for bodily injury or property damage which the Contractor may incur by reason of the performance of the functions and duties of Project Supervisor for the Construction Stage of the project.</w:t>
      </w:r>
    </w:p>
    <w:p w14:paraId="1FD04F46" w14:textId="77777777" w:rsidR="00F47DD5" w:rsidRPr="00D00ED9" w:rsidRDefault="00F47DD5" w:rsidP="00F47DD5"/>
    <w:p w14:paraId="157DEABA" w14:textId="77777777" w:rsidR="00F47DD5" w:rsidRPr="00D00ED9" w:rsidRDefault="00F47DD5" w:rsidP="00F47DD5">
      <w:pPr>
        <w:rPr>
          <w:b/>
          <w:u w:val="single"/>
        </w:rPr>
      </w:pPr>
      <w:r w:rsidRPr="00D00ED9">
        <w:rPr>
          <w:b/>
          <w:u w:val="single"/>
        </w:rPr>
        <w:t>The Contract will initially be awarded for a trial period of 4 months prior to review with a detailed contracted agreement to be agreed with the successful contractor for a period of up to 3 years. If the required response times within the 4-month trial period are not being achieved by the Contractor BAC reserves the right to end the contract at that point.</w:t>
      </w:r>
    </w:p>
    <w:p w14:paraId="1AA2A130" w14:textId="77777777" w:rsidR="00F47DD5" w:rsidRPr="00D00ED9" w:rsidRDefault="00F47DD5" w:rsidP="00F47DD5"/>
    <w:p w14:paraId="6C0E6A14" w14:textId="77777777" w:rsidR="00F47DD5" w:rsidRPr="00D00ED9" w:rsidRDefault="00F47DD5" w:rsidP="00F47DD5">
      <w:pPr>
        <w:spacing w:line="360" w:lineRule="auto"/>
      </w:pPr>
      <w:r w:rsidRPr="00D00ED9">
        <w:t xml:space="preserve">Legislation covers a wide range of Workplace Activity and Workplace Equipment.  </w:t>
      </w:r>
      <w:proofErr w:type="gramStart"/>
      <w:r w:rsidRPr="00D00ED9">
        <w:t>Also</w:t>
      </w:r>
      <w:proofErr w:type="gramEnd"/>
      <w:r w:rsidRPr="00D00ED9">
        <w:t xml:space="preserve"> relevant Technical Standards, Approved Codes of Practice, Codes of Practice and reference to Best Practice are listed below too.</w:t>
      </w:r>
    </w:p>
    <w:p w14:paraId="00087196" w14:textId="77777777" w:rsidR="00F47DD5" w:rsidRPr="00D00ED9" w:rsidRDefault="00F47DD5" w:rsidP="00F47DD5">
      <w:pPr>
        <w:numPr>
          <w:ilvl w:val="0"/>
          <w:numId w:val="54"/>
        </w:numPr>
        <w:jc w:val="left"/>
      </w:pPr>
      <w:r w:rsidRPr="00D00ED9">
        <w:t>Safety Health and Welfare at Work Act 2005</w:t>
      </w:r>
    </w:p>
    <w:p w14:paraId="5EFA45C2" w14:textId="77777777" w:rsidR="00F47DD5" w:rsidRPr="00D00ED9" w:rsidRDefault="00F47DD5" w:rsidP="00F47DD5">
      <w:pPr>
        <w:numPr>
          <w:ilvl w:val="0"/>
          <w:numId w:val="54"/>
        </w:numPr>
        <w:jc w:val="left"/>
      </w:pPr>
      <w:r w:rsidRPr="00D00ED9">
        <w:t>Safety Health and Welfare at Work (Constructions) Regulations 2013</w:t>
      </w:r>
    </w:p>
    <w:p w14:paraId="4252FB25" w14:textId="77777777" w:rsidR="00F47DD5" w:rsidRPr="00D00ED9" w:rsidRDefault="00F47DD5" w:rsidP="00F47DD5">
      <w:pPr>
        <w:numPr>
          <w:ilvl w:val="0"/>
          <w:numId w:val="54"/>
        </w:numPr>
        <w:jc w:val="left"/>
      </w:pPr>
      <w:r w:rsidRPr="00D00ED9">
        <w:t>Safety Health and Welfare at Work (Miscellaneous Welfare Provisions) Regulations 1994</w:t>
      </w:r>
    </w:p>
    <w:p w14:paraId="04798F7D" w14:textId="77777777" w:rsidR="00F47DD5" w:rsidRPr="00D00ED9" w:rsidRDefault="00F47DD5" w:rsidP="00F47DD5">
      <w:pPr>
        <w:numPr>
          <w:ilvl w:val="0"/>
          <w:numId w:val="54"/>
        </w:numPr>
        <w:jc w:val="left"/>
      </w:pPr>
      <w:r w:rsidRPr="00D00ED9">
        <w:t>Safety Health and Welfare at Work (Work at Heights) Regulations 2006</w:t>
      </w:r>
    </w:p>
    <w:p w14:paraId="4682681B" w14:textId="77777777" w:rsidR="00F47DD5" w:rsidRPr="00D00ED9" w:rsidRDefault="00F47DD5" w:rsidP="00F47DD5">
      <w:pPr>
        <w:numPr>
          <w:ilvl w:val="0"/>
          <w:numId w:val="54"/>
        </w:numPr>
        <w:jc w:val="left"/>
      </w:pPr>
      <w:r w:rsidRPr="00D00ED9">
        <w:t>Safety Health and Welfare at Work (General Applications)</w:t>
      </w:r>
      <w:r w:rsidR="0068489A">
        <w:t xml:space="preserve"> </w:t>
      </w:r>
      <w:r w:rsidRPr="00D00ED9">
        <w:t xml:space="preserve">Regulations 2007  </w:t>
      </w:r>
    </w:p>
    <w:p w14:paraId="13E0A868" w14:textId="77777777" w:rsidR="00F47DD5" w:rsidRPr="00D00ED9" w:rsidRDefault="00F47DD5" w:rsidP="00F47DD5">
      <w:pPr>
        <w:ind w:left="360"/>
      </w:pPr>
    </w:p>
    <w:p w14:paraId="2CA95408" w14:textId="77777777" w:rsidR="00F47DD5" w:rsidRPr="00D00ED9" w:rsidRDefault="00F47DD5" w:rsidP="00F47DD5">
      <w:r w:rsidRPr="00D00ED9">
        <w:t>Safety Statement and Method Statements are also to be provided.</w:t>
      </w:r>
    </w:p>
    <w:p w14:paraId="77097DDC" w14:textId="77777777" w:rsidR="00D30D93" w:rsidRPr="00D00ED9" w:rsidRDefault="00D30D93" w:rsidP="00D30D93">
      <w:pPr>
        <w:pStyle w:val="Body1"/>
        <w:jc w:val="center"/>
        <w:rPr>
          <w:b/>
          <w:bCs/>
        </w:rPr>
      </w:pPr>
    </w:p>
    <w:p w14:paraId="422E61A6" w14:textId="77777777" w:rsidR="00F47DD5" w:rsidRPr="00D00ED9" w:rsidRDefault="00F47DD5" w:rsidP="00D30D93">
      <w:pPr>
        <w:pStyle w:val="Body1"/>
        <w:jc w:val="center"/>
        <w:rPr>
          <w:b/>
          <w:bCs/>
        </w:rPr>
      </w:pPr>
    </w:p>
    <w:p w14:paraId="0864F98C" w14:textId="77777777" w:rsidR="00F47DD5" w:rsidRPr="00D00ED9" w:rsidRDefault="00F47DD5" w:rsidP="00F47DD5">
      <w:pPr>
        <w:autoSpaceDE w:val="0"/>
        <w:autoSpaceDN w:val="0"/>
        <w:adjustRightInd w:val="0"/>
        <w:spacing w:before="100" w:after="100"/>
        <w:rPr>
          <w:b/>
          <w:bCs/>
          <w:lang w:eastAsia="en-GB"/>
        </w:rPr>
      </w:pPr>
      <w:r w:rsidRPr="00D00ED9">
        <w:rPr>
          <w:b/>
          <w:bCs/>
          <w:lang w:eastAsia="en-GB"/>
        </w:rPr>
        <w:t xml:space="preserve"> Invoicing and Documentation requirement</w:t>
      </w:r>
    </w:p>
    <w:p w14:paraId="24C613FA" w14:textId="77777777" w:rsidR="00F47DD5" w:rsidRPr="00D00ED9" w:rsidRDefault="00F47DD5" w:rsidP="00F47DD5">
      <w:pPr>
        <w:numPr>
          <w:ilvl w:val="0"/>
          <w:numId w:val="57"/>
        </w:numPr>
      </w:pPr>
      <w:r w:rsidRPr="00D00ED9">
        <w:t xml:space="preserve">Backup signed dockets will be required for each task clearly outlining the labour hours and materials associated to accompany invoices. </w:t>
      </w:r>
    </w:p>
    <w:p w14:paraId="5DF9266D" w14:textId="77777777" w:rsidR="00F47DD5" w:rsidRPr="00D00ED9" w:rsidRDefault="00F47DD5" w:rsidP="00F47DD5">
      <w:pPr>
        <w:ind w:left="720"/>
      </w:pPr>
    </w:p>
    <w:p w14:paraId="3A43FDD0" w14:textId="77777777" w:rsidR="00F47DD5" w:rsidRPr="00D00ED9" w:rsidRDefault="00F47DD5" w:rsidP="00F47DD5">
      <w:pPr>
        <w:pStyle w:val="ListParagraph"/>
        <w:numPr>
          <w:ilvl w:val="0"/>
          <w:numId w:val="57"/>
        </w:numPr>
        <w:contextualSpacing/>
        <w:rPr>
          <w:lang w:val="en-GB"/>
        </w:rPr>
      </w:pPr>
      <w:r w:rsidRPr="00D00ED9">
        <w:rPr>
          <w:lang w:val="en-GB"/>
        </w:rPr>
        <w:t>General tasks are scheduled through ServiceNow system (a web-based maintenance tracking system), where tasks are generated and assigned via email. The successful contractor shall engage with this system and abide by BAC’ requirements in how tasks are tracked and responded to.</w:t>
      </w:r>
    </w:p>
    <w:p w14:paraId="5D6CE2B6" w14:textId="77777777" w:rsidR="00F47DD5" w:rsidRPr="00D00ED9" w:rsidRDefault="00F47DD5" w:rsidP="00F47DD5">
      <w:pPr>
        <w:pStyle w:val="ListParagraph"/>
        <w:contextualSpacing/>
        <w:rPr>
          <w:lang w:val="en-GB"/>
        </w:rPr>
      </w:pPr>
    </w:p>
    <w:p w14:paraId="35424B44" w14:textId="77777777" w:rsidR="00F47DD5" w:rsidRPr="00D00ED9" w:rsidRDefault="00F47DD5" w:rsidP="00F47DD5">
      <w:pPr>
        <w:pStyle w:val="ListParagraph"/>
        <w:numPr>
          <w:ilvl w:val="0"/>
          <w:numId w:val="58"/>
        </w:numPr>
        <w:jc w:val="left"/>
        <w:rPr>
          <w:lang w:eastAsia="en-IE"/>
        </w:rPr>
      </w:pPr>
      <w:r w:rsidRPr="00D00ED9">
        <w:rPr>
          <w:lang w:eastAsia="en-IE"/>
        </w:rPr>
        <w:t>Contractors shall invoice using the appropriate rate as per the agreed tender rate for the services in question. Where a day rate is the appropriate rate to charge, this should be invoiced, not 8 hours. If a job spans more than one day, a separate completed timesheet for each day shall be provided.</w:t>
      </w:r>
    </w:p>
    <w:p w14:paraId="4B4E3FCD" w14:textId="77777777" w:rsidR="00F47DD5" w:rsidRPr="00D00ED9" w:rsidRDefault="00F47DD5" w:rsidP="00F47DD5">
      <w:pPr>
        <w:ind w:left="720"/>
        <w:rPr>
          <w:lang w:eastAsia="en-IE"/>
        </w:rPr>
      </w:pPr>
    </w:p>
    <w:p w14:paraId="13F27BFC" w14:textId="77777777" w:rsidR="00F47DD5" w:rsidRPr="00D00ED9" w:rsidRDefault="00F47DD5" w:rsidP="00F47DD5">
      <w:pPr>
        <w:numPr>
          <w:ilvl w:val="0"/>
          <w:numId w:val="58"/>
        </w:numPr>
        <w:jc w:val="left"/>
        <w:rPr>
          <w:lang w:eastAsia="en-IE"/>
        </w:rPr>
      </w:pPr>
      <w:r w:rsidRPr="00D00ED9">
        <w:rPr>
          <w:lang w:eastAsia="en-IE"/>
        </w:rPr>
        <w:lastRenderedPageBreak/>
        <w:t>Contractors shall not start work without having a valid PO number issued from BAC and a permit-to-work form completed. If additional permits are required these must be obtained prior to any works commencing. Invoices shall be presented with a valid BAC Purchase Order number and copy of the permit-to-work form.</w:t>
      </w:r>
    </w:p>
    <w:p w14:paraId="588B2439" w14:textId="77777777" w:rsidR="00F47DD5" w:rsidRPr="00D00ED9" w:rsidRDefault="00F47DD5" w:rsidP="00F47DD5">
      <w:pPr>
        <w:rPr>
          <w:lang w:eastAsia="en-IE"/>
        </w:rPr>
      </w:pPr>
    </w:p>
    <w:p w14:paraId="6CF988F4" w14:textId="77777777" w:rsidR="00F47DD5" w:rsidRPr="00D00ED9" w:rsidRDefault="00F47DD5" w:rsidP="00F47DD5">
      <w:pPr>
        <w:numPr>
          <w:ilvl w:val="0"/>
          <w:numId w:val="58"/>
        </w:numPr>
        <w:jc w:val="left"/>
        <w:rPr>
          <w:lang w:eastAsia="en-IE"/>
        </w:rPr>
      </w:pPr>
      <w:r w:rsidRPr="00D00ED9">
        <w:rPr>
          <w:lang w:eastAsia="en-IE"/>
        </w:rPr>
        <w:t>All Contractors are reminded to raise invoices in a timely manner in accordance with Revenue regulations (Within 15 days of month-end in which work was undertaken).</w:t>
      </w:r>
    </w:p>
    <w:p w14:paraId="3C07E836" w14:textId="77777777" w:rsidR="00F47DD5" w:rsidRPr="00D00ED9" w:rsidRDefault="00F47DD5" w:rsidP="00F47DD5">
      <w:pPr>
        <w:rPr>
          <w:lang w:eastAsia="en-IE"/>
        </w:rPr>
      </w:pPr>
    </w:p>
    <w:p w14:paraId="166424EE" w14:textId="77777777" w:rsidR="00F47DD5" w:rsidRPr="00D00ED9" w:rsidRDefault="00F47DD5" w:rsidP="00F47DD5">
      <w:pPr>
        <w:numPr>
          <w:ilvl w:val="0"/>
          <w:numId w:val="59"/>
        </w:numPr>
        <w:jc w:val="left"/>
        <w:rPr>
          <w:lang w:eastAsia="en-IE"/>
        </w:rPr>
      </w:pPr>
      <w:r w:rsidRPr="00D00ED9">
        <w:rPr>
          <w:lang w:eastAsia="en-IE"/>
        </w:rPr>
        <w:t>To assist with the invoice processing, contractors are required to provide breakdowns of the following on their invoices:</w:t>
      </w:r>
    </w:p>
    <w:p w14:paraId="1AE9729D" w14:textId="77777777" w:rsidR="00F47DD5" w:rsidRPr="00D00ED9" w:rsidRDefault="00F47DD5" w:rsidP="00F47DD5">
      <w:pPr>
        <w:ind w:left="720"/>
        <w:rPr>
          <w:lang w:eastAsia="en-IE"/>
        </w:rPr>
      </w:pPr>
    </w:p>
    <w:p w14:paraId="08DEB4B3" w14:textId="77777777" w:rsidR="00F47DD5" w:rsidRPr="00D00ED9" w:rsidRDefault="00F47DD5" w:rsidP="00F47DD5">
      <w:pPr>
        <w:numPr>
          <w:ilvl w:val="1"/>
          <w:numId w:val="59"/>
        </w:numPr>
        <w:jc w:val="left"/>
        <w:rPr>
          <w:lang w:eastAsia="en-IE"/>
        </w:rPr>
      </w:pPr>
      <w:r w:rsidRPr="00D00ED9">
        <w:rPr>
          <w:lang w:eastAsia="en-IE"/>
        </w:rPr>
        <w:t>For materials used; a breakdown of the prices of the items supplied along with the percentage mark-ups allowed under the contract. For individual items supplied of greater value than €4,000 ex VAT, a 3</w:t>
      </w:r>
      <w:r w:rsidRPr="00D00ED9">
        <w:rPr>
          <w:vertAlign w:val="superscript"/>
          <w:lang w:eastAsia="en-IE"/>
        </w:rPr>
        <w:t>rd</w:t>
      </w:r>
      <w:r w:rsidRPr="00D00ED9">
        <w:rPr>
          <w:lang w:eastAsia="en-IE"/>
        </w:rPr>
        <w:t xml:space="preserve"> party vendor quotation should be supplied also. </w:t>
      </w:r>
    </w:p>
    <w:p w14:paraId="62C6EB53" w14:textId="77777777" w:rsidR="00F47DD5" w:rsidRPr="00D00ED9" w:rsidRDefault="00F47DD5" w:rsidP="00F47DD5">
      <w:pPr>
        <w:numPr>
          <w:ilvl w:val="1"/>
          <w:numId w:val="59"/>
        </w:numPr>
        <w:jc w:val="left"/>
        <w:rPr>
          <w:lang w:eastAsia="en-IE"/>
        </w:rPr>
      </w:pPr>
      <w:r w:rsidRPr="00D00ED9">
        <w:rPr>
          <w:lang w:eastAsia="en-IE"/>
        </w:rPr>
        <w:t>The total labour hours presented at the contracted rates, with day rates shown where applicable. Only invoices with rates as per contract can be processed. Any additional hours off-site (e.g. preparation or fabrication of materials) relating to the job to be identified separately.</w:t>
      </w:r>
    </w:p>
    <w:p w14:paraId="043EC71E" w14:textId="77777777" w:rsidR="00F47DD5" w:rsidRPr="00D00ED9" w:rsidRDefault="00F47DD5" w:rsidP="00F47DD5">
      <w:pPr>
        <w:numPr>
          <w:ilvl w:val="1"/>
          <w:numId w:val="59"/>
        </w:numPr>
        <w:jc w:val="left"/>
        <w:rPr>
          <w:lang w:eastAsia="en-IE"/>
        </w:rPr>
      </w:pPr>
      <w:r w:rsidRPr="00D00ED9">
        <w:rPr>
          <w:lang w:eastAsia="en-IE"/>
        </w:rPr>
        <w:t>A copy of the completed timesheet from the location shall also be included.</w:t>
      </w:r>
    </w:p>
    <w:p w14:paraId="776975F4" w14:textId="77777777" w:rsidR="00F47DD5" w:rsidRPr="00D00ED9" w:rsidRDefault="00F47DD5" w:rsidP="00F47DD5">
      <w:pPr>
        <w:numPr>
          <w:ilvl w:val="1"/>
          <w:numId w:val="59"/>
        </w:numPr>
        <w:jc w:val="left"/>
        <w:rPr>
          <w:lang w:eastAsia="en-IE"/>
        </w:rPr>
      </w:pPr>
      <w:r w:rsidRPr="00D00ED9">
        <w:rPr>
          <w:lang w:eastAsia="en-IE"/>
        </w:rPr>
        <w:t>A completed Dublin Bus Permit-to-work form shall also be included.</w:t>
      </w:r>
    </w:p>
    <w:p w14:paraId="23DF0A5A" w14:textId="77777777" w:rsidR="00F47DD5" w:rsidRPr="00D00ED9" w:rsidRDefault="00F47DD5" w:rsidP="00F47DD5">
      <w:pPr>
        <w:ind w:left="1440"/>
        <w:rPr>
          <w:lang w:eastAsia="en-IE"/>
        </w:rPr>
      </w:pPr>
    </w:p>
    <w:p w14:paraId="3E9CEA26" w14:textId="77777777" w:rsidR="00F47DD5" w:rsidRPr="00D00ED9" w:rsidRDefault="00F47DD5" w:rsidP="00F47DD5">
      <w:pPr>
        <w:rPr>
          <w:lang w:eastAsia="en-IE"/>
        </w:rPr>
      </w:pPr>
    </w:p>
    <w:p w14:paraId="24CF8A46" w14:textId="77777777" w:rsidR="00F47DD5" w:rsidRPr="00D00ED9" w:rsidRDefault="00F47DD5" w:rsidP="00F47DD5">
      <w:pPr>
        <w:numPr>
          <w:ilvl w:val="0"/>
          <w:numId w:val="59"/>
        </w:numPr>
        <w:jc w:val="left"/>
        <w:rPr>
          <w:lang w:eastAsia="en-IE"/>
        </w:rPr>
      </w:pPr>
      <w:r w:rsidRPr="00D00ED9">
        <w:rPr>
          <w:lang w:eastAsia="en-IE"/>
        </w:rPr>
        <w:t>Timesheets / dockets used to record hours and work at a location shall now include the following for each day of work:</w:t>
      </w:r>
    </w:p>
    <w:p w14:paraId="48F86A6F" w14:textId="77777777" w:rsidR="00F47DD5" w:rsidRPr="00D00ED9" w:rsidRDefault="00F47DD5" w:rsidP="00F47DD5">
      <w:pPr>
        <w:numPr>
          <w:ilvl w:val="0"/>
          <w:numId w:val="59"/>
        </w:numPr>
        <w:jc w:val="left"/>
        <w:rPr>
          <w:lang w:eastAsia="en-IE"/>
        </w:rPr>
      </w:pPr>
    </w:p>
    <w:p w14:paraId="7D17F757" w14:textId="77777777" w:rsidR="00F47DD5" w:rsidRPr="00D00ED9" w:rsidRDefault="00F47DD5" w:rsidP="00F47DD5">
      <w:pPr>
        <w:numPr>
          <w:ilvl w:val="1"/>
          <w:numId w:val="59"/>
        </w:numPr>
        <w:jc w:val="left"/>
        <w:rPr>
          <w:lang w:eastAsia="en-IE"/>
        </w:rPr>
      </w:pPr>
      <w:r w:rsidRPr="00D00ED9">
        <w:rPr>
          <w:lang w:eastAsia="en-IE"/>
        </w:rPr>
        <w:t>A time of arrival on site. This shall be accompanied by a BAC signature, i.e. when you arrive on site, record the time and get that signature before you start work.</w:t>
      </w:r>
    </w:p>
    <w:p w14:paraId="1B78CEB3" w14:textId="77777777" w:rsidR="00F47DD5" w:rsidRPr="00D00ED9" w:rsidRDefault="00F47DD5" w:rsidP="00F47DD5">
      <w:pPr>
        <w:numPr>
          <w:ilvl w:val="1"/>
          <w:numId w:val="59"/>
        </w:numPr>
        <w:jc w:val="left"/>
        <w:rPr>
          <w:lang w:eastAsia="en-IE"/>
        </w:rPr>
      </w:pPr>
      <w:r w:rsidRPr="00D00ED9">
        <w:rPr>
          <w:lang w:eastAsia="en-IE"/>
        </w:rPr>
        <w:t>A time of departure from site. This shall be also accompanied by a BAC signature.</w:t>
      </w:r>
    </w:p>
    <w:p w14:paraId="049E79E1" w14:textId="77777777" w:rsidR="00F47DD5" w:rsidRPr="00D00ED9" w:rsidRDefault="00F47DD5" w:rsidP="00F47DD5">
      <w:pPr>
        <w:ind w:left="1440"/>
      </w:pPr>
    </w:p>
    <w:p w14:paraId="4EB65FD7" w14:textId="77777777" w:rsidR="00F47DD5" w:rsidRPr="00D00ED9" w:rsidRDefault="00F47DD5" w:rsidP="00F47DD5"/>
    <w:p w14:paraId="4587904D" w14:textId="77777777" w:rsidR="00F47DD5" w:rsidRPr="00D00ED9" w:rsidRDefault="00F47DD5" w:rsidP="00D30D93">
      <w:pPr>
        <w:pStyle w:val="Body1"/>
        <w:jc w:val="center"/>
        <w:rPr>
          <w:b/>
          <w:bCs/>
        </w:rPr>
      </w:pPr>
    </w:p>
    <w:p w14:paraId="7CB7A19A" w14:textId="77777777" w:rsidR="00D30D93" w:rsidRPr="00D00ED9" w:rsidRDefault="00D30D93" w:rsidP="00D30D93">
      <w:pPr>
        <w:spacing w:after="160" w:line="259" w:lineRule="auto"/>
        <w:jc w:val="left"/>
        <w:rPr>
          <w:b/>
          <w:bCs/>
        </w:rPr>
      </w:pPr>
    </w:p>
    <w:p w14:paraId="2BBF83A9" w14:textId="77777777" w:rsidR="00D30D93" w:rsidRPr="00D30D93" w:rsidRDefault="00D30D93" w:rsidP="007607A8">
      <w:pPr>
        <w:spacing w:after="160" w:line="259" w:lineRule="auto"/>
        <w:jc w:val="left"/>
      </w:pPr>
    </w:p>
    <w:p w14:paraId="6D2AC7D4" w14:textId="77777777" w:rsidR="00437B20" w:rsidRDefault="007607A8">
      <w:pPr>
        <w:pStyle w:val="SCHEDULEHEADING-LEVEL10"/>
      </w:pPr>
      <w:bookmarkStart w:id="81" w:name="_Toc17704837"/>
      <w:bookmarkStart w:id="82" w:name="_Toc45437706"/>
      <w:bookmarkStart w:id="83" w:name="_Toc189906920"/>
      <w:bookmarkStart w:id="84" w:name="_Toc246401049"/>
      <w:r>
        <w:br w:type="page"/>
      </w:r>
      <w:r w:rsidR="00437B20">
        <w:lastRenderedPageBreak/>
        <w:t>Appendix 2</w:t>
      </w:r>
      <w:bookmarkEnd w:id="81"/>
      <w:bookmarkEnd w:id="82"/>
      <w:bookmarkEnd w:id="83"/>
      <w:bookmarkEnd w:id="84"/>
    </w:p>
    <w:p w14:paraId="1D40FD43" w14:textId="77777777" w:rsidR="00437B20" w:rsidRDefault="00437B20">
      <w:pPr>
        <w:pStyle w:val="ScheduleHeading-Level2"/>
      </w:pPr>
      <w:bookmarkStart w:id="85" w:name="_Toc17704838"/>
      <w:bookmarkStart w:id="86" w:name="_Toc45437707"/>
      <w:bookmarkStart w:id="87" w:name="_Toc189906921"/>
      <w:bookmarkStart w:id="88" w:name="_Toc246401050"/>
      <w:r>
        <w:t>The Contract</w:t>
      </w:r>
      <w:bookmarkEnd w:id="85"/>
      <w:bookmarkEnd w:id="86"/>
      <w:bookmarkEnd w:id="87"/>
      <w:bookmarkEnd w:id="88"/>
    </w:p>
    <w:p w14:paraId="6140C6E2" w14:textId="77777777" w:rsidR="00437B20" w:rsidRDefault="00437B20">
      <w:pPr>
        <w:pStyle w:val="BodyText"/>
      </w:pPr>
    </w:p>
    <w:p w14:paraId="0D1ABA40" w14:textId="77777777" w:rsidR="00437B20" w:rsidRDefault="00437B20">
      <w:pPr>
        <w:pStyle w:val="BodyText"/>
      </w:pPr>
    </w:p>
    <w:p w14:paraId="5567DD2D" w14:textId="77777777" w:rsidR="00437B20" w:rsidRDefault="00437B20">
      <w:pPr>
        <w:pStyle w:val="BodyText"/>
      </w:pPr>
    </w:p>
    <w:p w14:paraId="0C9CDC78" w14:textId="77777777" w:rsidR="00437B20" w:rsidRDefault="00437B20">
      <w:pPr>
        <w:pStyle w:val="BodyText"/>
      </w:pPr>
    </w:p>
    <w:p w14:paraId="78C2A841" w14:textId="77777777" w:rsidR="00437B20" w:rsidRDefault="00437B20"/>
    <w:p w14:paraId="5EBDBC73" w14:textId="77777777" w:rsidR="00437B20" w:rsidRDefault="00437B20"/>
    <w:sectPr w:rsidR="00437B20" w:rsidSect="003A41AD">
      <w:type w:val="continuous"/>
      <w:pgSz w:w="11907" w:h="16840" w:code="9"/>
      <w:pgMar w:top="1417" w:right="1417" w:bottom="1417" w:left="1417"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44EDD" w14:textId="77777777" w:rsidR="00E715A2" w:rsidRDefault="00E715A2">
      <w:pPr>
        <w:pStyle w:val="Subtitle"/>
      </w:pPr>
      <w:r>
        <w:separator/>
      </w:r>
    </w:p>
  </w:endnote>
  <w:endnote w:type="continuationSeparator" w:id="0">
    <w:p w14:paraId="4B079E4A" w14:textId="77777777" w:rsidR="00E715A2" w:rsidRDefault="00E715A2">
      <w:pPr>
        <w:pStyle w:val="Sub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C7188" w14:textId="77777777" w:rsidR="00AA5F3E" w:rsidRDefault="00AA5F3E">
    <w:pPr>
      <w:pStyle w:val="Footer"/>
      <w:jc w:val="center"/>
    </w:pPr>
  </w:p>
  <w:p w14:paraId="210C2601" w14:textId="77777777" w:rsidR="00AA5F3E" w:rsidRDefault="00AA5F3E">
    <w:pPr>
      <w:pStyle w:val="Footer"/>
      <w:jc w:val="left"/>
    </w:pPr>
    <w:fldSimple w:instr=" DOCPROPERTY &quot;DMSLink.(Default).Reference&quot; \* MERGEFORMAT ">
      <w:r w:rsidR="004C2E72">
        <w:t>15860834.6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DCCCF" w14:textId="77777777" w:rsidR="00AA5F3E" w:rsidRDefault="00AA5F3E">
    <w:pPr>
      <w:pStyle w:val="Footer"/>
      <w:jc w:val="center"/>
      <w:rPr>
        <w:rStyle w:val="PageNumber"/>
      </w:rPr>
    </w:pP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w:t>
    </w:r>
    <w:r>
      <w:rPr>
        <w:rStyle w:val="PageNumber"/>
      </w:rPr>
      <w:fldChar w:fldCharType="end"/>
    </w:r>
  </w:p>
  <w:p w14:paraId="3246EC47" w14:textId="77777777" w:rsidR="00AA5F3E" w:rsidRDefault="00AA5F3E">
    <w:pPr>
      <w:pStyle w:val="Footer"/>
      <w:jc w:val="left"/>
    </w:pPr>
    <w:fldSimple w:instr=" DOCPROPERTY &quot;DMSLink.(Default).Reference&quot; \* MERGEFORMAT ">
      <w:r w:rsidR="004C2E72">
        <w:t>15860834.6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28C2B" w14:textId="77777777" w:rsidR="00AA5F3E" w:rsidRDefault="00AA5F3E">
    <w:pPr>
      <w:pStyle w:val="Footer"/>
      <w:jc w:val="center"/>
    </w:pPr>
  </w:p>
  <w:p w14:paraId="7D8838B1" w14:textId="77777777" w:rsidR="00AA5F3E" w:rsidRDefault="00AA5F3E" w:rsidP="00AC44B4">
    <w:pPr>
      <w:pStyle w:val="Footer"/>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DA952" w14:textId="77777777" w:rsidR="00AA5F3E" w:rsidRDefault="00AA5F3E">
    <w:pPr>
      <w:pStyle w:val="Footer"/>
      <w:jc w:val="center"/>
      <w:rPr>
        <w:rStyle w:val="PageNumber"/>
      </w:rPr>
    </w:pPr>
    <w:r>
      <w:rPr>
        <w:rStyle w:val="PageNumber"/>
      </w:rPr>
      <w:fldChar w:fldCharType="begin"/>
    </w:r>
    <w:r>
      <w:rPr>
        <w:rStyle w:val="PageNumber"/>
      </w:rPr>
      <w:instrText xml:space="preserve"> PAGE  \* MERGEFORMAT </w:instrText>
    </w:r>
    <w:r>
      <w:rPr>
        <w:rStyle w:val="PageNumber"/>
      </w:rPr>
      <w:fldChar w:fldCharType="separate"/>
    </w:r>
    <w:r w:rsidR="008C2346">
      <w:rPr>
        <w:rStyle w:val="PageNumber"/>
        <w:noProof/>
      </w:rPr>
      <w:t>17</w:t>
    </w:r>
    <w:r>
      <w:rPr>
        <w:rStyle w:val="PageNumber"/>
      </w:rPr>
      <w:fldChar w:fldCharType="end"/>
    </w:r>
  </w:p>
  <w:p w14:paraId="1BC58961" w14:textId="77777777" w:rsidR="00AA5F3E" w:rsidRDefault="00AA5F3E" w:rsidP="00AC44B4">
    <w:pPr>
      <w:pStyle w:val="Footer"/>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79161" w14:textId="77777777" w:rsidR="00AA5F3E" w:rsidRDefault="00AA5F3E">
    <w:pPr>
      <w:pStyle w:val="Footer"/>
      <w:jc w:val="center"/>
    </w:pPr>
  </w:p>
  <w:p w14:paraId="0CB13CBD" w14:textId="77777777" w:rsidR="00AA5F3E" w:rsidRDefault="00AA5F3E">
    <w:pPr>
      <w:pStyle w:val="Footer"/>
      <w:jc w:val="left"/>
    </w:pPr>
    <w:fldSimple w:instr=" DOCPROPERTY &quot;DMSLink.(Default).Reference&quot; \* MERGEFORMAT ">
      <w:r w:rsidR="004C2E72">
        <w:t>15860834.6</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65749" w14:textId="77777777" w:rsidR="00AA5F3E" w:rsidRDefault="00AA5F3E">
    <w:pPr>
      <w:pStyle w:val="Footer"/>
      <w:jc w:val="center"/>
      <w:rPr>
        <w:rStyle w:val="PageNumber"/>
      </w:rPr>
    </w:pPr>
    <w:r>
      <w:rPr>
        <w:rStyle w:val="PageNumber"/>
      </w:rPr>
      <w:fldChar w:fldCharType="begin"/>
    </w:r>
    <w:r>
      <w:rPr>
        <w:rStyle w:val="PageNumber"/>
      </w:rPr>
      <w:instrText xml:space="preserve"> PAGE  \* MERGEFORMAT </w:instrText>
    </w:r>
    <w:r>
      <w:rPr>
        <w:rStyle w:val="PageNumber"/>
      </w:rPr>
      <w:fldChar w:fldCharType="separate"/>
    </w:r>
    <w:r w:rsidR="008C2346">
      <w:rPr>
        <w:rStyle w:val="PageNumber"/>
        <w:noProof/>
      </w:rPr>
      <w:t>27</w:t>
    </w:r>
    <w:r>
      <w:rPr>
        <w:rStyle w:val="PageNumber"/>
      </w:rPr>
      <w:fldChar w:fldCharType="end"/>
    </w:r>
  </w:p>
  <w:p w14:paraId="369F4EBB" w14:textId="77777777" w:rsidR="00AA5F3E" w:rsidRDefault="00AA5F3E" w:rsidP="00AC44B4">
    <w:pPr>
      <w:pStyle w:val="Footer"/>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00160" w14:textId="77777777" w:rsidR="00AA5F3E" w:rsidRDefault="00AA5F3E">
    <w:pPr>
      <w:pStyle w:val="Footer"/>
      <w:jc w:val="center"/>
      <w:rPr>
        <w:rStyle w:val="PageNumber"/>
      </w:rPr>
    </w:pPr>
    <w:r>
      <w:rPr>
        <w:rStyle w:val="PageNumber"/>
      </w:rPr>
      <w:fldChar w:fldCharType="begin"/>
    </w:r>
    <w:r>
      <w:rPr>
        <w:rStyle w:val="PageNumber"/>
      </w:rPr>
      <w:instrText xml:space="preserve"> PAGE  \* MERGEFORMAT </w:instrText>
    </w:r>
    <w:r>
      <w:rPr>
        <w:rStyle w:val="PageNumber"/>
      </w:rPr>
      <w:fldChar w:fldCharType="separate"/>
    </w:r>
    <w:r w:rsidR="008C2346">
      <w:rPr>
        <w:rStyle w:val="PageNumber"/>
        <w:noProof/>
      </w:rPr>
      <w:t>18</w:t>
    </w:r>
    <w:r>
      <w:rPr>
        <w:rStyle w:val="PageNumber"/>
      </w:rPr>
      <w:fldChar w:fldCharType="end"/>
    </w:r>
  </w:p>
  <w:p w14:paraId="55416D6E" w14:textId="77777777" w:rsidR="00AA5F3E" w:rsidRDefault="00AA5F3E" w:rsidP="00AC44B4">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DF7E6" w14:textId="77777777" w:rsidR="00E715A2" w:rsidRDefault="00E715A2">
      <w:pPr>
        <w:pStyle w:val="Subtitle"/>
        <w:jc w:val="left"/>
      </w:pPr>
      <w:r>
        <w:separator/>
      </w:r>
    </w:p>
  </w:footnote>
  <w:footnote w:type="continuationSeparator" w:id="0">
    <w:p w14:paraId="31C29AEA" w14:textId="77777777" w:rsidR="00E715A2" w:rsidRDefault="00E715A2">
      <w:pPr>
        <w:pStyle w:val="Sub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B20FD" w14:textId="77777777" w:rsidR="00AA5F3E" w:rsidRDefault="00AA5F3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C8D43" w14:textId="77777777" w:rsidR="00AA5F3E" w:rsidRDefault="00AA5F3E">
    <w:pPr>
      <w:pStyle w:val="Header"/>
      <w:jc w:val="right"/>
      <w:rPr>
        <w:b/>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AD330" w14:textId="77777777" w:rsidR="00AA5F3E" w:rsidRDefault="00AA5F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A0AD5" w14:textId="77777777" w:rsidR="00AA5F3E" w:rsidRDefault="00AA5F3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32321" w14:textId="77777777" w:rsidR="00AA5F3E" w:rsidRDefault="00AA5F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7C0"/>
    <w:multiLevelType w:val="hybridMultilevel"/>
    <w:tmpl w:val="1F44F98E"/>
    <w:name w:val="NALT2233"/>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20E7148"/>
    <w:multiLevelType w:val="hybridMultilevel"/>
    <w:tmpl w:val="5EAC60D4"/>
    <w:lvl w:ilvl="0" w:tplc="E1C6E728">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04392EBF"/>
    <w:multiLevelType w:val="multilevel"/>
    <w:tmpl w:val="30FA4C70"/>
    <w:name w:val="SCH7-LEVELLT"/>
    <w:lvl w:ilvl="0">
      <w:start w:val="1"/>
      <w:numFmt w:val="decimal"/>
      <w:lvlText w:val="%1"/>
      <w:lvlJc w:val="left"/>
      <w:pPr>
        <w:tabs>
          <w:tab w:val="num" w:pos="709"/>
        </w:tabs>
        <w:ind w:left="709" w:hanging="709"/>
      </w:pPr>
      <w:rPr>
        <w:b w:val="0"/>
        <w:i w:val="0"/>
        <w:caps w:val="0"/>
      </w:rPr>
    </w:lvl>
    <w:lvl w:ilvl="1">
      <w:start w:val="1"/>
      <w:numFmt w:val="decimal"/>
      <w:lvlText w:val="%1.%2"/>
      <w:lvlJc w:val="left"/>
      <w:pPr>
        <w:tabs>
          <w:tab w:val="num" w:pos="709"/>
        </w:tabs>
        <w:ind w:left="709" w:hanging="709"/>
      </w:pPr>
      <w:rPr>
        <w:b w:val="0"/>
        <w:i w:val="0"/>
        <w:caps w:val="0"/>
      </w:rPr>
    </w:lvl>
    <w:lvl w:ilvl="2">
      <w:start w:val="1"/>
      <w:numFmt w:val="decimal"/>
      <w:lvlText w:val="%1.%2.%3"/>
      <w:lvlJc w:val="left"/>
      <w:pPr>
        <w:tabs>
          <w:tab w:val="num" w:pos="1417"/>
        </w:tabs>
        <w:ind w:left="1417" w:hanging="708"/>
      </w:pPr>
      <w:rPr>
        <w:b w:val="0"/>
        <w:i w:val="0"/>
        <w:caps w:val="0"/>
      </w:rPr>
    </w:lvl>
    <w:lvl w:ilvl="3">
      <w:start w:val="1"/>
      <w:numFmt w:val="lowerLetter"/>
      <w:lvlText w:val="(%4)"/>
      <w:lvlJc w:val="left"/>
      <w:pPr>
        <w:tabs>
          <w:tab w:val="num" w:pos="2126"/>
        </w:tabs>
        <w:ind w:left="2126" w:hanging="709"/>
      </w:pPr>
      <w:rPr>
        <w:b w:val="0"/>
        <w:i w:val="0"/>
        <w:caps w:val="0"/>
      </w:rPr>
    </w:lvl>
    <w:lvl w:ilvl="4">
      <w:start w:val="1"/>
      <w:numFmt w:val="lowerRoman"/>
      <w:lvlText w:val="(%5)"/>
      <w:lvlJc w:val="left"/>
      <w:pPr>
        <w:tabs>
          <w:tab w:val="num" w:pos="2835"/>
        </w:tabs>
        <w:ind w:left="2835" w:hanging="709"/>
      </w:pPr>
      <w:rPr>
        <w:b w:val="0"/>
        <w:i w:val="0"/>
        <w:caps w:val="0"/>
      </w:rPr>
    </w:lvl>
    <w:lvl w:ilvl="5">
      <w:start w:val="1"/>
      <w:numFmt w:val="decimal"/>
      <w:lvlText w:val="(%6)"/>
      <w:lvlJc w:val="left"/>
      <w:pPr>
        <w:tabs>
          <w:tab w:val="num" w:pos="3543"/>
        </w:tabs>
        <w:ind w:left="3543" w:hanging="708"/>
      </w:pPr>
      <w:rPr>
        <w:b w:val="0"/>
        <w:i w:val="0"/>
        <w:caps w:val="0"/>
      </w:rPr>
    </w:lvl>
    <w:lvl w:ilvl="6">
      <w:start w:val="1"/>
      <w:numFmt w:val="upperLetter"/>
      <w:lvlText w:val="(%7)"/>
      <w:lvlJc w:val="left"/>
      <w:pPr>
        <w:tabs>
          <w:tab w:val="num" w:pos="4252"/>
        </w:tabs>
        <w:ind w:left="4252" w:hanging="709"/>
      </w:pPr>
      <w:rPr>
        <w:b w:val="0"/>
        <w:i w:val="0"/>
        <w:caps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3" w15:restartNumberingAfterBreak="0">
    <w:nsid w:val="056177A5"/>
    <w:multiLevelType w:val="hybridMultilevel"/>
    <w:tmpl w:val="AD66CDA2"/>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4" w15:restartNumberingAfterBreak="0">
    <w:nsid w:val="062557D5"/>
    <w:multiLevelType w:val="multilevel"/>
    <w:tmpl w:val="30E65A1C"/>
    <w:lvl w:ilvl="0">
      <w:start w:val="1"/>
      <w:numFmt w:val="decimal"/>
      <w:lvlRestart w:val="0"/>
      <w:pStyle w:val="E-mailSignature"/>
      <w:lvlText w:val="%1"/>
      <w:lvlJc w:val="left"/>
      <w:pPr>
        <w:tabs>
          <w:tab w:val="num" w:pos="709"/>
        </w:tabs>
        <w:ind w:left="709" w:hanging="709"/>
      </w:pPr>
      <w:rPr>
        <w:b w:val="0"/>
        <w:i w:val="0"/>
        <w:caps w:val="0"/>
      </w:rPr>
    </w:lvl>
    <w:lvl w:ilvl="1">
      <w:start w:val="1"/>
      <w:numFmt w:val="decimal"/>
      <w:pStyle w:val="Emphasis"/>
      <w:lvlText w:val="%1.%2"/>
      <w:lvlJc w:val="left"/>
      <w:pPr>
        <w:tabs>
          <w:tab w:val="num" w:pos="709"/>
        </w:tabs>
        <w:ind w:left="709" w:hanging="709"/>
      </w:pPr>
      <w:rPr>
        <w:b w:val="0"/>
        <w:i w:val="0"/>
        <w:caps w:val="0"/>
      </w:rPr>
    </w:lvl>
    <w:lvl w:ilvl="2">
      <w:start w:val="1"/>
      <w:numFmt w:val="decimal"/>
      <w:pStyle w:val="EndnoteReference"/>
      <w:lvlText w:val="%1.%2.%3"/>
      <w:lvlJc w:val="left"/>
      <w:pPr>
        <w:tabs>
          <w:tab w:val="num" w:pos="1417"/>
        </w:tabs>
        <w:ind w:left="1417" w:hanging="708"/>
      </w:pPr>
      <w:rPr>
        <w:b w:val="0"/>
        <w:i w:val="0"/>
        <w:caps w:val="0"/>
      </w:rPr>
    </w:lvl>
    <w:lvl w:ilvl="3">
      <w:start w:val="1"/>
      <w:numFmt w:val="lowerLetter"/>
      <w:pStyle w:val="EndnoteText"/>
      <w:lvlText w:val="(%4)"/>
      <w:lvlJc w:val="left"/>
      <w:pPr>
        <w:tabs>
          <w:tab w:val="num" w:pos="2126"/>
        </w:tabs>
        <w:ind w:left="2126" w:hanging="709"/>
      </w:pPr>
      <w:rPr>
        <w:b w:val="0"/>
        <w:i w:val="0"/>
        <w:caps w:val="0"/>
      </w:rPr>
    </w:lvl>
    <w:lvl w:ilvl="4">
      <w:start w:val="1"/>
      <w:numFmt w:val="lowerRoman"/>
      <w:pStyle w:val="EnvelopeAddress"/>
      <w:lvlText w:val="(%5)"/>
      <w:lvlJc w:val="left"/>
      <w:pPr>
        <w:tabs>
          <w:tab w:val="num" w:pos="2835"/>
        </w:tabs>
        <w:ind w:left="2835" w:hanging="709"/>
      </w:pPr>
      <w:rPr>
        <w:b w:val="0"/>
        <w:i w:val="0"/>
        <w:caps w:val="0"/>
      </w:rPr>
    </w:lvl>
    <w:lvl w:ilvl="5">
      <w:start w:val="1"/>
      <w:numFmt w:val="upperLetter"/>
      <w:pStyle w:val="ArticleLevel9"/>
      <w:lvlText w:val="(%6)"/>
      <w:lvlJc w:val="left"/>
      <w:pPr>
        <w:tabs>
          <w:tab w:val="num" w:pos="3543"/>
        </w:tabs>
        <w:ind w:left="3543" w:hanging="708"/>
      </w:pPr>
      <w:rPr>
        <w:b w:val="0"/>
        <w:i w:val="0"/>
        <w:caps w:val="0"/>
      </w:rPr>
    </w:lvl>
    <w:lvl w:ilvl="6">
      <w:start w:val="1"/>
      <w:numFmt w:val="decimal"/>
      <w:lvlText w:val="%7."/>
      <w:lvlJc w:val="left"/>
      <w:pPr>
        <w:tabs>
          <w:tab w:val="num" w:pos="3226"/>
        </w:tabs>
        <w:ind w:left="3226" w:hanging="357"/>
      </w:pPr>
      <w:rPr>
        <w:b w:val="0"/>
        <w:i w:val="0"/>
        <w:caps w:val="0"/>
      </w:rPr>
    </w:lvl>
    <w:lvl w:ilvl="7">
      <w:start w:val="1"/>
      <w:numFmt w:val="lowerLetter"/>
      <w:lvlText w:val="%8."/>
      <w:lvlJc w:val="left"/>
      <w:pPr>
        <w:tabs>
          <w:tab w:val="num" w:pos="3589"/>
        </w:tabs>
        <w:ind w:left="3589" w:hanging="363"/>
      </w:pPr>
      <w:rPr>
        <w:b w:val="0"/>
        <w:caps w:val="0"/>
      </w:rPr>
    </w:lvl>
    <w:lvl w:ilvl="8">
      <w:start w:val="1"/>
      <w:numFmt w:val="lowerRoman"/>
      <w:lvlText w:val="%9."/>
      <w:lvlJc w:val="left"/>
      <w:pPr>
        <w:tabs>
          <w:tab w:val="num" w:pos="3946"/>
        </w:tabs>
        <w:ind w:left="3946" w:hanging="357"/>
      </w:pPr>
      <w:rPr>
        <w:b w:val="0"/>
        <w:caps w:val="0"/>
      </w:rPr>
    </w:lvl>
  </w:abstractNum>
  <w:abstractNum w:abstractNumId="5" w15:restartNumberingAfterBreak="0">
    <w:nsid w:val="06E945E9"/>
    <w:multiLevelType w:val="singleLevel"/>
    <w:tmpl w:val="C302A784"/>
    <w:lvl w:ilvl="0">
      <w:start w:val="1"/>
      <w:numFmt w:val="decimal"/>
      <w:lvlRestart w:val="0"/>
      <w:pStyle w:val="ListNumber3"/>
      <w:lvlText w:val="%1."/>
      <w:lvlJc w:val="left"/>
      <w:pPr>
        <w:tabs>
          <w:tab w:val="num" w:pos="926"/>
        </w:tabs>
        <w:ind w:left="926" w:hanging="360"/>
      </w:pPr>
    </w:lvl>
  </w:abstractNum>
  <w:abstractNum w:abstractNumId="6" w15:restartNumberingAfterBreak="0">
    <w:nsid w:val="07271F26"/>
    <w:multiLevelType w:val="hybridMultilevel"/>
    <w:tmpl w:val="64AA40F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Times New Roman"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Times New Roman"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Times New Roman"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0AA74EC1"/>
    <w:multiLevelType w:val="multilevel"/>
    <w:tmpl w:val="58B6D706"/>
    <w:name w:val="LT81"/>
    <w:lvl w:ilvl="0">
      <w:start w:val="1"/>
      <w:numFmt w:val="decimal"/>
      <w:suff w:val="nothing"/>
      <w:lvlText w:val="Exhibit %1"/>
      <w:lvlJc w:val="center"/>
      <w:pPr>
        <w:tabs>
          <w:tab w:val="num" w:pos="0"/>
        </w:tabs>
        <w:ind w:left="0" w:firstLine="652"/>
      </w:pPr>
      <w:rPr>
        <w:caps/>
        <w:smallCaps w:val="0"/>
      </w:rPr>
    </w:lvl>
    <w:lvl w:ilvl="1">
      <w:start w:val="1"/>
      <w:numFmt w:val="none"/>
      <w:suff w:val="nothing"/>
      <w:lvlText w:val=""/>
      <w:lvlJc w:val="center"/>
      <w:pPr>
        <w:tabs>
          <w:tab w:val="num" w:pos="0"/>
        </w:tabs>
        <w:ind w:left="0" w:firstLine="170"/>
      </w:pPr>
      <w:rPr>
        <w:rFonts w:ascii="Symbol" w:hAnsi="Symbol" w:hint="default"/>
        <w:b w:val="0"/>
        <w:i w:val="0"/>
        <w:caps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AA80AFF"/>
    <w:multiLevelType w:val="singleLevel"/>
    <w:tmpl w:val="49743BD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CB52DB3"/>
    <w:multiLevelType w:val="multilevel"/>
    <w:tmpl w:val="6EA076CA"/>
    <w:name w:val="ExhibitHeading-LevelsLT"/>
    <w:lvl w:ilvl="0">
      <w:start w:val="1"/>
      <w:numFmt w:val="upperRoman"/>
      <w:lvlRestart w:val="0"/>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0" w15:restartNumberingAfterBreak="0">
    <w:nsid w:val="0CE011F7"/>
    <w:multiLevelType w:val="singleLevel"/>
    <w:tmpl w:val="0516730A"/>
    <w:name w:val="LT12"/>
    <w:lvl w:ilvl="0">
      <w:start w:val="1"/>
      <w:numFmt w:val="decimal"/>
      <w:lvlRestart w:val="0"/>
      <w:pStyle w:val="ListNumber5"/>
      <w:lvlText w:val="%1."/>
      <w:lvlJc w:val="left"/>
      <w:pPr>
        <w:tabs>
          <w:tab w:val="num" w:pos="1492"/>
        </w:tabs>
        <w:ind w:left="1492" w:hanging="360"/>
      </w:pPr>
    </w:lvl>
  </w:abstractNum>
  <w:abstractNum w:abstractNumId="11" w15:restartNumberingAfterBreak="0">
    <w:nsid w:val="0EF91A2E"/>
    <w:multiLevelType w:val="hybridMultilevel"/>
    <w:tmpl w:val="163AF556"/>
    <w:name w:val="LT101"/>
    <w:lvl w:ilvl="0" w:tplc="FFFFFFFF">
      <w:start w:val="1"/>
      <w:numFmt w:val="bullet"/>
      <w:pStyle w:val="bullet"/>
      <w:lvlText w:val=""/>
      <w:lvlJc w:val="left"/>
      <w:pPr>
        <w:tabs>
          <w:tab w:val="num" w:pos="360"/>
        </w:tabs>
        <w:ind w:left="340" w:hanging="34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0F5321C3"/>
    <w:multiLevelType w:val="multilevel"/>
    <w:tmpl w:val="FD263E8C"/>
    <w:lvl w:ilvl="0">
      <w:start w:val="1"/>
      <w:numFmt w:val="decimal"/>
      <w:lvlText w:val="%1"/>
      <w:lvlJc w:val="left"/>
      <w:pPr>
        <w:tabs>
          <w:tab w:val="num" w:pos="709"/>
        </w:tabs>
        <w:ind w:left="709" w:hanging="709"/>
      </w:pPr>
      <w:rPr>
        <w:b w:val="0"/>
        <w:i w:val="0"/>
        <w:caps w:val="0"/>
      </w:rPr>
    </w:lvl>
    <w:lvl w:ilvl="1">
      <w:start w:val="1"/>
      <w:numFmt w:val="decimal"/>
      <w:lvlText w:val="%1.%2"/>
      <w:lvlJc w:val="left"/>
      <w:pPr>
        <w:tabs>
          <w:tab w:val="num" w:pos="709"/>
        </w:tabs>
        <w:ind w:left="709" w:hanging="709"/>
      </w:pPr>
      <w:rPr>
        <w:b w:val="0"/>
        <w:i w:val="0"/>
        <w:caps w:val="0"/>
      </w:rPr>
    </w:lvl>
    <w:lvl w:ilvl="2">
      <w:start w:val="1"/>
      <w:numFmt w:val="decimal"/>
      <w:lvlText w:val="%1.%2.%3"/>
      <w:lvlJc w:val="left"/>
      <w:pPr>
        <w:tabs>
          <w:tab w:val="num" w:pos="1417"/>
        </w:tabs>
        <w:ind w:left="1417" w:hanging="708"/>
      </w:pPr>
      <w:rPr>
        <w:b w:val="0"/>
        <w:i w:val="0"/>
        <w:caps w:val="0"/>
      </w:rPr>
    </w:lvl>
    <w:lvl w:ilvl="3">
      <w:start w:val="1"/>
      <w:numFmt w:val="lowerLetter"/>
      <w:lvlText w:val="(%4)"/>
      <w:lvlJc w:val="left"/>
      <w:pPr>
        <w:tabs>
          <w:tab w:val="num" w:pos="2126"/>
        </w:tabs>
        <w:ind w:left="2126" w:hanging="709"/>
      </w:pPr>
      <w:rPr>
        <w:b w:val="0"/>
        <w:i w:val="0"/>
        <w:caps w:val="0"/>
      </w:rPr>
    </w:lvl>
    <w:lvl w:ilvl="4">
      <w:start w:val="1"/>
      <w:numFmt w:val="lowerRoman"/>
      <w:lvlText w:val="(%5)"/>
      <w:lvlJc w:val="left"/>
      <w:pPr>
        <w:tabs>
          <w:tab w:val="num" w:pos="2835"/>
        </w:tabs>
        <w:ind w:left="2835" w:hanging="709"/>
      </w:pPr>
      <w:rPr>
        <w:b w:val="0"/>
        <w:i w:val="0"/>
        <w:caps w:val="0"/>
      </w:rPr>
    </w:lvl>
    <w:lvl w:ilvl="5">
      <w:start w:val="1"/>
      <w:numFmt w:val="decimal"/>
      <w:lvlText w:val="(%6)"/>
      <w:lvlJc w:val="left"/>
      <w:pPr>
        <w:tabs>
          <w:tab w:val="num" w:pos="3543"/>
        </w:tabs>
        <w:ind w:left="3543" w:hanging="708"/>
      </w:pPr>
      <w:rPr>
        <w:b w:val="0"/>
        <w:i w:val="0"/>
        <w:caps w:val="0"/>
      </w:rPr>
    </w:lvl>
    <w:lvl w:ilvl="6">
      <w:start w:val="1"/>
      <w:numFmt w:val="upperLetter"/>
      <w:lvlText w:val="(%7)"/>
      <w:lvlJc w:val="left"/>
      <w:pPr>
        <w:tabs>
          <w:tab w:val="num" w:pos="4252"/>
        </w:tabs>
        <w:ind w:left="4252" w:hanging="709"/>
      </w:pPr>
      <w:rPr>
        <w:b w:val="0"/>
        <w:i w:val="0"/>
        <w:caps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3" w15:restartNumberingAfterBreak="0">
    <w:nsid w:val="10A654ED"/>
    <w:multiLevelType w:val="singleLevel"/>
    <w:tmpl w:val="9F6ED482"/>
    <w:name w:val="SCH9-LEVELLT"/>
    <w:lvl w:ilvl="0">
      <w:start w:val="1"/>
      <w:numFmt w:val="decimal"/>
      <w:lvlRestart w:val="0"/>
      <w:lvlText w:val="%1."/>
      <w:lvlJc w:val="left"/>
      <w:pPr>
        <w:tabs>
          <w:tab w:val="num" w:pos="1492"/>
        </w:tabs>
        <w:ind w:left="1492" w:hanging="360"/>
      </w:pPr>
    </w:lvl>
  </w:abstractNum>
  <w:abstractNum w:abstractNumId="14" w15:restartNumberingAfterBreak="0">
    <w:nsid w:val="11023317"/>
    <w:multiLevelType w:val="hybridMultilevel"/>
    <w:tmpl w:val="EA2A0116"/>
    <w:name w:val="LT10"/>
    <w:lvl w:ilvl="0" w:tplc="FFFFFFFF">
      <w:start w:val="1"/>
      <w:numFmt w:val="decimal"/>
      <w:lvlText w:val="%1."/>
      <w:lvlJc w:val="left"/>
      <w:pPr>
        <w:ind w:left="360" w:hanging="360"/>
      </w:pPr>
      <w:rPr>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1285638"/>
    <w:multiLevelType w:val="singleLevel"/>
    <w:tmpl w:val="8A6E138E"/>
    <w:lvl w:ilvl="0">
      <w:start w:val="1"/>
      <w:numFmt w:val="bullet"/>
      <w:lvlText w:val=""/>
      <w:lvlJc w:val="left"/>
      <w:pPr>
        <w:tabs>
          <w:tab w:val="num" w:pos="504"/>
        </w:tabs>
        <w:ind w:left="504" w:hanging="504"/>
      </w:pPr>
      <w:rPr>
        <w:rFonts w:ascii="Wingdings" w:hAnsi="Wingdings" w:hint="default"/>
      </w:rPr>
    </w:lvl>
  </w:abstractNum>
  <w:abstractNum w:abstractNumId="16" w15:restartNumberingAfterBreak="0">
    <w:nsid w:val="11F51C18"/>
    <w:multiLevelType w:val="multilevel"/>
    <w:tmpl w:val="40AC9280"/>
    <w:lvl w:ilvl="0">
      <w:start w:val="1"/>
      <w:numFmt w:val="upperRoman"/>
      <w:lvlRestart w:val="0"/>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12171E6B"/>
    <w:multiLevelType w:val="singleLevel"/>
    <w:tmpl w:val="C99E4566"/>
    <w:name w:val="LT11"/>
    <w:lvl w:ilvl="0">
      <w:start w:val="1"/>
      <w:numFmt w:val="decimal"/>
      <w:lvlRestart w:val="0"/>
      <w:pStyle w:val="ListNumber"/>
      <w:lvlText w:val="%1."/>
      <w:lvlJc w:val="left"/>
      <w:pPr>
        <w:tabs>
          <w:tab w:val="num" w:pos="360"/>
        </w:tabs>
        <w:ind w:left="360" w:hanging="360"/>
      </w:pPr>
    </w:lvl>
  </w:abstractNum>
  <w:abstractNum w:abstractNumId="18" w15:restartNumberingAfterBreak="0">
    <w:nsid w:val="125B72DF"/>
    <w:multiLevelType w:val="hybridMultilevel"/>
    <w:tmpl w:val="6212B9C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9" w15:restartNumberingAfterBreak="0">
    <w:nsid w:val="139A4101"/>
    <w:multiLevelType w:val="hybridMultilevel"/>
    <w:tmpl w:val="EA2A0116"/>
    <w:name w:val="LT6"/>
    <w:lvl w:ilvl="0" w:tplc="FFFFFFFF">
      <w:start w:val="1"/>
      <w:numFmt w:val="decimal"/>
      <w:lvlText w:val="%1."/>
      <w:lvlJc w:val="left"/>
      <w:pPr>
        <w:ind w:left="360" w:hanging="360"/>
      </w:pPr>
      <w:rPr>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13B65CF6"/>
    <w:multiLevelType w:val="hybridMultilevel"/>
    <w:tmpl w:val="A740CA08"/>
    <w:lvl w:ilvl="0" w:tplc="E1C6E728">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14CE5643"/>
    <w:multiLevelType w:val="singleLevel"/>
    <w:tmpl w:val="6AF84242"/>
    <w:lvl w:ilvl="0">
      <w:start w:val="1"/>
      <w:numFmt w:val="decimal"/>
      <w:pStyle w:val="SCH8-MAINHEAD"/>
      <w:suff w:val="nothing"/>
      <w:lvlText w:val="Schedule %1"/>
      <w:lvlJc w:val="center"/>
      <w:pPr>
        <w:tabs>
          <w:tab w:val="num" w:pos="0"/>
        </w:tabs>
        <w:ind w:left="0" w:firstLine="680"/>
      </w:pPr>
      <w:rPr>
        <w:caps/>
        <w:smallCaps w:val="0"/>
      </w:rPr>
    </w:lvl>
  </w:abstractNum>
  <w:abstractNum w:abstractNumId="22" w15:restartNumberingAfterBreak="0">
    <w:nsid w:val="16C54B39"/>
    <w:multiLevelType w:val="singleLevel"/>
    <w:tmpl w:val="2B4EA944"/>
    <w:name w:val="SCH8-MAINHEADLT"/>
    <w:lvl w:ilvl="0">
      <w:start w:val="1"/>
      <w:numFmt w:val="bullet"/>
      <w:lvlRestart w:val="0"/>
      <w:pStyle w:val="ListBullet5"/>
      <w:lvlText w:val=""/>
      <w:lvlJc w:val="left"/>
      <w:pPr>
        <w:tabs>
          <w:tab w:val="num" w:pos="1492"/>
        </w:tabs>
        <w:ind w:left="1492" w:hanging="360"/>
      </w:pPr>
      <w:rPr>
        <w:rFonts w:ascii="Symbol" w:hAnsi="Symbol" w:hint="default"/>
      </w:rPr>
    </w:lvl>
  </w:abstractNum>
  <w:abstractNum w:abstractNumId="23" w15:restartNumberingAfterBreak="0">
    <w:nsid w:val="17137C37"/>
    <w:multiLevelType w:val="singleLevel"/>
    <w:tmpl w:val="8E166E2C"/>
    <w:name w:val="LT51"/>
    <w:lvl w:ilvl="0">
      <w:start w:val="1"/>
      <w:numFmt w:val="decimal"/>
      <w:lvlRestart w:val="0"/>
      <w:lvlText w:val="%1."/>
      <w:lvlJc w:val="left"/>
      <w:pPr>
        <w:tabs>
          <w:tab w:val="num" w:pos="926"/>
        </w:tabs>
        <w:ind w:left="926" w:hanging="360"/>
      </w:pPr>
    </w:lvl>
  </w:abstractNum>
  <w:abstractNum w:abstractNumId="24" w15:restartNumberingAfterBreak="0">
    <w:nsid w:val="18093464"/>
    <w:multiLevelType w:val="singleLevel"/>
    <w:tmpl w:val="F768142A"/>
    <w:name w:val="LT8"/>
    <w:lvl w:ilvl="0">
      <w:start w:val="1"/>
      <w:numFmt w:val="decimal"/>
      <w:lvlRestart w:val="0"/>
      <w:lvlText w:val="%1."/>
      <w:lvlJc w:val="left"/>
      <w:pPr>
        <w:tabs>
          <w:tab w:val="num" w:pos="1209"/>
        </w:tabs>
        <w:ind w:left="1209" w:hanging="360"/>
      </w:pPr>
    </w:lvl>
  </w:abstractNum>
  <w:abstractNum w:abstractNumId="25" w15:restartNumberingAfterBreak="0">
    <w:nsid w:val="19212C67"/>
    <w:multiLevelType w:val="singleLevel"/>
    <w:tmpl w:val="1C10EE96"/>
    <w:name w:val="LT9"/>
    <w:lvl w:ilvl="0">
      <w:start w:val="1"/>
      <w:numFmt w:val="decimal"/>
      <w:pStyle w:val="SCH5-MAINHEAD"/>
      <w:suff w:val="nothing"/>
      <w:lvlText w:val="Schedule %1"/>
      <w:lvlJc w:val="center"/>
      <w:pPr>
        <w:tabs>
          <w:tab w:val="num" w:pos="0"/>
        </w:tabs>
        <w:ind w:left="0" w:firstLine="680"/>
      </w:pPr>
      <w:rPr>
        <w:caps/>
        <w:smallCaps w:val="0"/>
      </w:rPr>
    </w:lvl>
  </w:abstractNum>
  <w:abstractNum w:abstractNumId="26" w15:restartNumberingAfterBreak="0">
    <w:nsid w:val="1AF60944"/>
    <w:multiLevelType w:val="multilevel"/>
    <w:tmpl w:val="5CCA394A"/>
    <w:name w:val="SCH5-MAINHEADLT"/>
    <w:lvl w:ilvl="0">
      <w:start w:val="1"/>
      <w:numFmt w:val="decimal"/>
      <w:lvlText w:val="%1"/>
      <w:lvlJc w:val="left"/>
      <w:pPr>
        <w:tabs>
          <w:tab w:val="num" w:pos="709"/>
        </w:tabs>
        <w:ind w:left="709" w:hanging="709"/>
      </w:pPr>
      <w:rPr>
        <w:b w:val="0"/>
        <w:i w:val="0"/>
        <w:caps w:val="0"/>
      </w:rPr>
    </w:lvl>
    <w:lvl w:ilvl="1">
      <w:start w:val="1"/>
      <w:numFmt w:val="decimal"/>
      <w:lvlText w:val="%1.%2"/>
      <w:lvlJc w:val="left"/>
      <w:pPr>
        <w:tabs>
          <w:tab w:val="num" w:pos="709"/>
        </w:tabs>
        <w:ind w:left="709" w:hanging="709"/>
      </w:pPr>
      <w:rPr>
        <w:b w:val="0"/>
        <w:i w:val="0"/>
        <w:caps w:val="0"/>
      </w:rPr>
    </w:lvl>
    <w:lvl w:ilvl="2">
      <w:start w:val="1"/>
      <w:numFmt w:val="decimal"/>
      <w:lvlText w:val="%1.%2.%3"/>
      <w:lvlJc w:val="left"/>
      <w:pPr>
        <w:tabs>
          <w:tab w:val="num" w:pos="1417"/>
        </w:tabs>
        <w:ind w:left="1417" w:hanging="708"/>
      </w:pPr>
      <w:rPr>
        <w:b w:val="0"/>
        <w:i w:val="0"/>
        <w:caps w:val="0"/>
      </w:rPr>
    </w:lvl>
    <w:lvl w:ilvl="3">
      <w:start w:val="1"/>
      <w:numFmt w:val="lowerLetter"/>
      <w:lvlText w:val="(%4)"/>
      <w:lvlJc w:val="left"/>
      <w:pPr>
        <w:tabs>
          <w:tab w:val="num" w:pos="2126"/>
        </w:tabs>
        <w:ind w:left="2126" w:hanging="709"/>
      </w:pPr>
      <w:rPr>
        <w:b w:val="0"/>
        <w:i w:val="0"/>
        <w:caps w:val="0"/>
      </w:rPr>
    </w:lvl>
    <w:lvl w:ilvl="4">
      <w:start w:val="1"/>
      <w:numFmt w:val="lowerRoman"/>
      <w:lvlText w:val="(%5)"/>
      <w:lvlJc w:val="left"/>
      <w:pPr>
        <w:tabs>
          <w:tab w:val="num" w:pos="2835"/>
        </w:tabs>
        <w:ind w:left="2835" w:hanging="709"/>
      </w:pPr>
      <w:rPr>
        <w:b w:val="0"/>
        <w:i w:val="0"/>
        <w:caps w:val="0"/>
      </w:rPr>
    </w:lvl>
    <w:lvl w:ilvl="5">
      <w:start w:val="1"/>
      <w:numFmt w:val="decimal"/>
      <w:lvlText w:val="(%6)"/>
      <w:lvlJc w:val="left"/>
      <w:pPr>
        <w:tabs>
          <w:tab w:val="num" w:pos="3543"/>
        </w:tabs>
        <w:ind w:left="3543" w:hanging="708"/>
      </w:pPr>
      <w:rPr>
        <w:b w:val="0"/>
        <w:i w:val="0"/>
        <w:caps w:val="0"/>
      </w:rPr>
    </w:lvl>
    <w:lvl w:ilvl="6">
      <w:start w:val="1"/>
      <w:numFmt w:val="upperLetter"/>
      <w:lvlText w:val="(%7)"/>
      <w:lvlJc w:val="left"/>
      <w:pPr>
        <w:tabs>
          <w:tab w:val="num" w:pos="4252"/>
        </w:tabs>
        <w:ind w:left="4252" w:hanging="709"/>
      </w:pPr>
      <w:rPr>
        <w:b w:val="0"/>
        <w:i w:val="0"/>
        <w:caps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27" w15:restartNumberingAfterBreak="0">
    <w:nsid w:val="1B0A09D3"/>
    <w:multiLevelType w:val="multilevel"/>
    <w:tmpl w:val="4B2C5722"/>
    <w:name w:val="SCH5-LEVELLT"/>
    <w:lvl w:ilvl="0">
      <w:start w:val="1"/>
      <w:numFmt w:val="bullet"/>
      <w:lvlRestart w:val="0"/>
      <w:pStyle w:val="Bullet1"/>
      <w:lvlText w:val=""/>
      <w:lvlJc w:val="left"/>
      <w:pPr>
        <w:tabs>
          <w:tab w:val="num" w:pos="709"/>
        </w:tabs>
        <w:ind w:left="709" w:hanging="709"/>
      </w:pPr>
      <w:rPr>
        <w:rFonts w:ascii="Symbol" w:hAnsi="Symbol" w:hint="default"/>
        <w:b w:val="0"/>
        <w:i w:val="0"/>
        <w:caps w:val="0"/>
      </w:rPr>
    </w:lvl>
    <w:lvl w:ilvl="1">
      <w:start w:val="1"/>
      <w:numFmt w:val="bullet"/>
      <w:pStyle w:val="Bullet2"/>
      <w:lvlText w:val=""/>
      <w:lvlJc w:val="left"/>
      <w:pPr>
        <w:tabs>
          <w:tab w:val="num" w:pos="1417"/>
        </w:tabs>
        <w:ind w:left="1417" w:hanging="708"/>
      </w:pPr>
      <w:rPr>
        <w:rFonts w:ascii="Symbol" w:hAnsi="Symbol" w:hint="default"/>
        <w:b w:val="0"/>
        <w:i w:val="0"/>
        <w:caps w:val="0"/>
        <w:u w:val="none"/>
      </w:rPr>
    </w:lvl>
    <w:lvl w:ilvl="2">
      <w:start w:val="1"/>
      <w:numFmt w:val="bullet"/>
      <w:pStyle w:val="Bullet3"/>
      <w:lvlText w:val=""/>
      <w:lvlJc w:val="left"/>
      <w:pPr>
        <w:tabs>
          <w:tab w:val="num" w:pos="2126"/>
        </w:tabs>
        <w:ind w:left="2126" w:hanging="709"/>
      </w:pPr>
      <w:rPr>
        <w:rFonts w:ascii="Symbol" w:hAnsi="Symbol" w:hint="default"/>
        <w:b w:val="0"/>
        <w:i w:val="0"/>
        <w:caps w:val="0"/>
        <w:u w:val="none"/>
      </w:rPr>
    </w:lvl>
    <w:lvl w:ilvl="3">
      <w:start w:val="1"/>
      <w:numFmt w:val="bullet"/>
      <w:pStyle w:val="Bullet4"/>
      <w:lvlText w:val=""/>
      <w:lvlJc w:val="left"/>
      <w:pPr>
        <w:tabs>
          <w:tab w:val="num" w:pos="2835"/>
        </w:tabs>
        <w:ind w:left="2835" w:hanging="709"/>
      </w:pPr>
      <w:rPr>
        <w:rFonts w:ascii="Symbol" w:hAnsi="Symbol" w:hint="default"/>
        <w:b w:val="0"/>
        <w:i w:val="0"/>
        <w:caps w:val="0"/>
        <w:u w:val="none"/>
      </w:rPr>
    </w:lvl>
    <w:lvl w:ilvl="4">
      <w:start w:val="1"/>
      <w:numFmt w:val="bullet"/>
      <w:pStyle w:val="Bullet5"/>
      <w:lvlText w:val=""/>
      <w:lvlJc w:val="left"/>
      <w:pPr>
        <w:tabs>
          <w:tab w:val="num" w:pos="3543"/>
        </w:tabs>
        <w:ind w:left="3543" w:hanging="708"/>
      </w:pPr>
      <w:rPr>
        <w:rFonts w:ascii="Symbol" w:hAnsi="Symbol" w:hint="default"/>
        <w:b w:val="0"/>
        <w:i w:val="0"/>
        <w:caps w:val="0"/>
        <w:u w:val="none"/>
      </w:rPr>
    </w:lvl>
    <w:lvl w:ilvl="5">
      <w:start w:val="1"/>
      <w:numFmt w:val="bullet"/>
      <w:pStyle w:val="Bullet6"/>
      <w:lvlText w:val=""/>
      <w:lvlJc w:val="left"/>
      <w:pPr>
        <w:tabs>
          <w:tab w:val="num" w:pos="4252"/>
        </w:tabs>
        <w:ind w:left="4252" w:hanging="709"/>
      </w:pPr>
      <w:rPr>
        <w:rFonts w:ascii="Symbol" w:hAnsi="Symbol" w:hint="default"/>
        <w:b w:val="0"/>
        <w:i w:val="0"/>
        <w:caps w:val="0"/>
      </w:rPr>
    </w:lvl>
    <w:lvl w:ilvl="6">
      <w:start w:val="1"/>
      <w:numFmt w:val="decimal"/>
      <w:pStyle w:val="Bullet7"/>
      <w:lvlText w:val=""/>
      <w:lvlJc w:val="left"/>
      <w:pPr>
        <w:tabs>
          <w:tab w:val="num" w:pos="2517"/>
        </w:tabs>
        <w:ind w:left="2517" w:hanging="357"/>
      </w:pPr>
      <w:rPr>
        <w:rFonts w:ascii="Symbol" w:hAnsi="Symbol" w:hint="default"/>
        <w:b w:val="0"/>
        <w:i w:val="0"/>
        <w:caps w:val="0"/>
      </w:rPr>
    </w:lvl>
    <w:lvl w:ilvl="7">
      <w:start w:val="1"/>
      <w:numFmt w:val="lowerLetter"/>
      <w:lvlText w:val=""/>
      <w:lvlJc w:val="left"/>
      <w:pPr>
        <w:tabs>
          <w:tab w:val="num" w:pos="2880"/>
        </w:tabs>
        <w:ind w:left="2880" w:hanging="363"/>
      </w:pPr>
      <w:rPr>
        <w:b w:val="0"/>
        <w:i w:val="0"/>
        <w:caps w:val="0"/>
      </w:rPr>
    </w:lvl>
    <w:lvl w:ilvl="8">
      <w:start w:val="1"/>
      <w:numFmt w:val="lowerRoman"/>
      <w:lvlText w:val=""/>
      <w:lvlJc w:val="left"/>
      <w:pPr>
        <w:tabs>
          <w:tab w:val="num" w:pos="3237"/>
        </w:tabs>
        <w:ind w:left="3237" w:hanging="357"/>
      </w:pPr>
      <w:rPr>
        <w:b w:val="0"/>
        <w:i w:val="0"/>
        <w:caps w:val="0"/>
      </w:rPr>
    </w:lvl>
  </w:abstractNum>
  <w:abstractNum w:abstractNumId="28" w15:restartNumberingAfterBreak="0">
    <w:nsid w:val="1CF94179"/>
    <w:multiLevelType w:val="singleLevel"/>
    <w:tmpl w:val="57223A2C"/>
    <w:name w:val="BulletLT"/>
    <w:lvl w:ilvl="0">
      <w:start w:val="1"/>
      <w:numFmt w:val="decimal"/>
      <w:lvlRestart w:val="0"/>
      <w:pStyle w:val="ListNumber2"/>
      <w:lvlText w:val="%1."/>
      <w:lvlJc w:val="left"/>
      <w:pPr>
        <w:tabs>
          <w:tab w:val="num" w:pos="643"/>
        </w:tabs>
        <w:ind w:left="643" w:hanging="360"/>
      </w:pPr>
    </w:lvl>
  </w:abstractNum>
  <w:abstractNum w:abstractNumId="29" w15:restartNumberingAfterBreak="0">
    <w:nsid w:val="20312C51"/>
    <w:multiLevelType w:val="hybridMultilevel"/>
    <w:tmpl w:val="D2F23F86"/>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215439FA"/>
    <w:multiLevelType w:val="hybridMultilevel"/>
    <w:tmpl w:val="A4DC318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21DA5939"/>
    <w:multiLevelType w:val="multilevel"/>
    <w:tmpl w:val="4AC6041C"/>
    <w:lvl w:ilvl="0">
      <w:start w:val="1"/>
      <w:numFmt w:val="decimal"/>
      <w:lvlText w:val="%1"/>
      <w:lvlJc w:val="left"/>
      <w:pPr>
        <w:tabs>
          <w:tab w:val="num" w:pos="709"/>
        </w:tabs>
        <w:ind w:left="709" w:hanging="709"/>
      </w:pPr>
      <w:rPr>
        <w:b w:val="0"/>
        <w:i w:val="0"/>
        <w:caps w:val="0"/>
      </w:rPr>
    </w:lvl>
    <w:lvl w:ilvl="1">
      <w:start w:val="1"/>
      <w:numFmt w:val="decimal"/>
      <w:lvlText w:val="%1.%2"/>
      <w:lvlJc w:val="left"/>
      <w:pPr>
        <w:tabs>
          <w:tab w:val="num" w:pos="709"/>
        </w:tabs>
        <w:ind w:left="709" w:hanging="709"/>
      </w:pPr>
      <w:rPr>
        <w:b w:val="0"/>
        <w:i w:val="0"/>
        <w:caps w:val="0"/>
      </w:rPr>
    </w:lvl>
    <w:lvl w:ilvl="2">
      <w:start w:val="1"/>
      <w:numFmt w:val="decimal"/>
      <w:lvlText w:val="%1.%2.%3"/>
      <w:lvlJc w:val="left"/>
      <w:pPr>
        <w:tabs>
          <w:tab w:val="num" w:pos="1417"/>
        </w:tabs>
        <w:ind w:left="1417" w:hanging="708"/>
      </w:pPr>
      <w:rPr>
        <w:b w:val="0"/>
        <w:i w:val="0"/>
        <w:caps w:val="0"/>
      </w:rPr>
    </w:lvl>
    <w:lvl w:ilvl="3">
      <w:start w:val="1"/>
      <w:numFmt w:val="lowerLetter"/>
      <w:lvlText w:val="(%4)"/>
      <w:lvlJc w:val="left"/>
      <w:pPr>
        <w:tabs>
          <w:tab w:val="num" w:pos="2126"/>
        </w:tabs>
        <w:ind w:left="2126" w:hanging="709"/>
      </w:pPr>
      <w:rPr>
        <w:b w:val="0"/>
        <w:i w:val="0"/>
        <w:caps w:val="0"/>
      </w:rPr>
    </w:lvl>
    <w:lvl w:ilvl="4">
      <w:start w:val="1"/>
      <w:numFmt w:val="lowerRoman"/>
      <w:lvlText w:val="(%5)"/>
      <w:lvlJc w:val="left"/>
      <w:pPr>
        <w:tabs>
          <w:tab w:val="num" w:pos="2835"/>
        </w:tabs>
        <w:ind w:left="2835" w:hanging="709"/>
      </w:pPr>
      <w:rPr>
        <w:b w:val="0"/>
        <w:i w:val="0"/>
        <w:caps w:val="0"/>
      </w:rPr>
    </w:lvl>
    <w:lvl w:ilvl="5">
      <w:start w:val="1"/>
      <w:numFmt w:val="decimal"/>
      <w:lvlText w:val="(%6)"/>
      <w:lvlJc w:val="left"/>
      <w:pPr>
        <w:tabs>
          <w:tab w:val="num" w:pos="3543"/>
        </w:tabs>
        <w:ind w:left="3543" w:hanging="708"/>
      </w:pPr>
      <w:rPr>
        <w:b w:val="0"/>
        <w:i w:val="0"/>
        <w:caps w:val="0"/>
      </w:rPr>
    </w:lvl>
    <w:lvl w:ilvl="6">
      <w:start w:val="1"/>
      <w:numFmt w:val="upperLetter"/>
      <w:lvlText w:val="(%7)"/>
      <w:lvlJc w:val="left"/>
      <w:pPr>
        <w:tabs>
          <w:tab w:val="num" w:pos="4252"/>
        </w:tabs>
        <w:ind w:left="4252" w:hanging="709"/>
      </w:pPr>
      <w:rPr>
        <w:b w:val="0"/>
        <w:i w:val="0"/>
        <w:caps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32" w15:restartNumberingAfterBreak="0">
    <w:nsid w:val="23A76422"/>
    <w:multiLevelType w:val="singleLevel"/>
    <w:tmpl w:val="DBEC98D4"/>
    <w:name w:val="LT71"/>
    <w:lvl w:ilvl="0">
      <w:start w:val="1"/>
      <w:numFmt w:val="decimal"/>
      <w:pStyle w:val="SCH9-MAINHEAD"/>
      <w:suff w:val="nothing"/>
      <w:lvlText w:val="Schedule %1"/>
      <w:lvlJc w:val="center"/>
      <w:pPr>
        <w:tabs>
          <w:tab w:val="num" w:pos="0"/>
        </w:tabs>
        <w:ind w:left="0" w:firstLine="680"/>
      </w:pPr>
      <w:rPr>
        <w:caps/>
        <w:smallCaps w:val="0"/>
      </w:rPr>
    </w:lvl>
  </w:abstractNum>
  <w:abstractNum w:abstractNumId="33" w15:restartNumberingAfterBreak="0">
    <w:nsid w:val="247B3A4D"/>
    <w:multiLevelType w:val="multilevel"/>
    <w:tmpl w:val="AB28C8C0"/>
    <w:name w:val="NALT22"/>
    <w:lvl w:ilvl="0">
      <w:start w:val="1"/>
      <w:numFmt w:val="bullet"/>
      <w:lvlRestart w:val="0"/>
      <w:lvlText w:val=""/>
      <w:lvlJc w:val="left"/>
      <w:pPr>
        <w:tabs>
          <w:tab w:val="num" w:pos="709"/>
        </w:tabs>
        <w:ind w:left="709" w:hanging="709"/>
      </w:pPr>
      <w:rPr>
        <w:rFonts w:ascii="Symbol" w:hAnsi="Symbol" w:hint="default"/>
        <w:b w:val="0"/>
        <w:i w:val="0"/>
        <w:caps w:val="0"/>
      </w:rPr>
    </w:lvl>
    <w:lvl w:ilvl="1">
      <w:start w:val="1"/>
      <w:numFmt w:val="bullet"/>
      <w:lvlText w:val=""/>
      <w:lvlJc w:val="left"/>
      <w:pPr>
        <w:tabs>
          <w:tab w:val="num" w:pos="1417"/>
        </w:tabs>
        <w:ind w:left="1417" w:hanging="708"/>
      </w:pPr>
      <w:rPr>
        <w:rFonts w:ascii="Symbol" w:hAnsi="Symbol" w:hint="default"/>
        <w:b w:val="0"/>
        <w:i w:val="0"/>
        <w:caps w:val="0"/>
        <w:u w:val="none"/>
      </w:rPr>
    </w:lvl>
    <w:lvl w:ilvl="2">
      <w:start w:val="1"/>
      <w:numFmt w:val="bullet"/>
      <w:lvlText w:val=""/>
      <w:lvlJc w:val="left"/>
      <w:pPr>
        <w:tabs>
          <w:tab w:val="num" w:pos="2126"/>
        </w:tabs>
        <w:ind w:left="2126" w:hanging="709"/>
      </w:pPr>
      <w:rPr>
        <w:rFonts w:ascii="Symbol" w:hAnsi="Symbol" w:hint="default"/>
        <w:b w:val="0"/>
        <w:i w:val="0"/>
        <w:caps w:val="0"/>
        <w:u w:val="none"/>
      </w:rPr>
    </w:lvl>
    <w:lvl w:ilvl="3">
      <w:start w:val="1"/>
      <w:numFmt w:val="bullet"/>
      <w:lvlText w:val=""/>
      <w:lvlJc w:val="left"/>
      <w:pPr>
        <w:tabs>
          <w:tab w:val="num" w:pos="2835"/>
        </w:tabs>
        <w:ind w:left="2835" w:hanging="709"/>
      </w:pPr>
      <w:rPr>
        <w:rFonts w:ascii="Symbol" w:hAnsi="Symbol" w:hint="default"/>
        <w:b w:val="0"/>
        <w:i w:val="0"/>
        <w:caps w:val="0"/>
        <w:u w:val="none"/>
      </w:rPr>
    </w:lvl>
    <w:lvl w:ilvl="4">
      <w:start w:val="1"/>
      <w:numFmt w:val="bullet"/>
      <w:lvlText w:val=""/>
      <w:lvlJc w:val="left"/>
      <w:pPr>
        <w:tabs>
          <w:tab w:val="num" w:pos="3543"/>
        </w:tabs>
        <w:ind w:left="3543" w:hanging="708"/>
      </w:pPr>
      <w:rPr>
        <w:rFonts w:ascii="Symbol" w:hAnsi="Symbol" w:hint="default"/>
        <w:b w:val="0"/>
        <w:i w:val="0"/>
        <w:caps w:val="0"/>
        <w:u w:val="none"/>
      </w:rPr>
    </w:lvl>
    <w:lvl w:ilvl="5">
      <w:start w:val="1"/>
      <w:numFmt w:val="bullet"/>
      <w:lvlText w:val=""/>
      <w:lvlJc w:val="left"/>
      <w:pPr>
        <w:tabs>
          <w:tab w:val="num" w:pos="4252"/>
        </w:tabs>
        <w:ind w:left="4252" w:hanging="709"/>
      </w:pPr>
      <w:rPr>
        <w:rFonts w:ascii="Symbol" w:hAnsi="Symbol" w:hint="default"/>
        <w:b w:val="0"/>
        <w:i w:val="0"/>
        <w:caps w:val="0"/>
      </w:rPr>
    </w:lvl>
    <w:lvl w:ilvl="6">
      <w:start w:val="1"/>
      <w:numFmt w:val="bullet"/>
      <w:lvlText w:val=""/>
      <w:lvlJc w:val="left"/>
      <w:pPr>
        <w:tabs>
          <w:tab w:val="num" w:pos="4677"/>
        </w:tabs>
        <w:ind w:left="4677" w:hanging="425"/>
      </w:pPr>
      <w:rPr>
        <w:rFonts w:ascii="Symbol" w:hAnsi="Symbol" w:hint="default"/>
        <w:b w:val="0"/>
        <w:i w:val="0"/>
        <w:caps w:val="0"/>
      </w:rPr>
    </w:lvl>
    <w:lvl w:ilvl="7">
      <w:start w:val="1"/>
      <w:numFmt w:val="lowerLetter"/>
      <w:lvlText w:val="%8."/>
      <w:lvlJc w:val="left"/>
      <w:pPr>
        <w:tabs>
          <w:tab w:val="num" w:pos="2880"/>
        </w:tabs>
        <w:ind w:left="2880" w:hanging="363"/>
      </w:pPr>
      <w:rPr>
        <w:b w:val="0"/>
        <w:i w:val="0"/>
      </w:rPr>
    </w:lvl>
    <w:lvl w:ilvl="8">
      <w:start w:val="1"/>
      <w:numFmt w:val="lowerRoman"/>
      <w:lvlText w:val="%9."/>
      <w:lvlJc w:val="left"/>
      <w:pPr>
        <w:tabs>
          <w:tab w:val="num" w:pos="3237"/>
        </w:tabs>
        <w:ind w:left="3237" w:hanging="357"/>
      </w:pPr>
      <w:rPr>
        <w:b w:val="0"/>
        <w:i w:val="0"/>
      </w:rPr>
    </w:lvl>
  </w:abstractNum>
  <w:abstractNum w:abstractNumId="34" w15:restartNumberingAfterBreak="0">
    <w:nsid w:val="25A71EC1"/>
    <w:multiLevelType w:val="hybridMultilevel"/>
    <w:tmpl w:val="F0301A4C"/>
    <w:name w:val="SCH4-LEVELLT"/>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5" w15:restartNumberingAfterBreak="0">
    <w:nsid w:val="28882263"/>
    <w:multiLevelType w:val="hybridMultilevel"/>
    <w:tmpl w:val="B2144C3A"/>
    <w:name w:val="SCH9-MAINHEADLT"/>
    <w:lvl w:ilvl="0" w:tplc="FFFFFFFF">
      <w:start w:val="1"/>
      <w:numFmt w:val="decimal"/>
      <w:lvlText w:val="%1."/>
      <w:lvlJc w:val="left"/>
      <w:pPr>
        <w:ind w:left="360" w:hanging="360"/>
      </w:pPr>
      <w:rPr>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2A53748B"/>
    <w:multiLevelType w:val="singleLevel"/>
    <w:tmpl w:val="06483AB0"/>
    <w:name w:val="BulletLT1"/>
    <w:lvl w:ilvl="0">
      <w:start w:val="1"/>
      <w:numFmt w:val="bullet"/>
      <w:lvlRestart w:val="0"/>
      <w:pStyle w:val="ListBullet3"/>
      <w:lvlText w:val=""/>
      <w:lvlJc w:val="left"/>
      <w:pPr>
        <w:tabs>
          <w:tab w:val="num" w:pos="926"/>
        </w:tabs>
        <w:ind w:left="926" w:hanging="360"/>
      </w:pPr>
      <w:rPr>
        <w:rFonts w:ascii="Symbol" w:hAnsi="Symbol" w:hint="default"/>
      </w:rPr>
    </w:lvl>
  </w:abstractNum>
  <w:abstractNum w:abstractNumId="37" w15:restartNumberingAfterBreak="0">
    <w:nsid w:val="2ADB5D29"/>
    <w:multiLevelType w:val="multilevel"/>
    <w:tmpl w:val="A9849AF8"/>
    <w:name w:val="NALT222"/>
    <w:lvl w:ilvl="0">
      <w:start w:val="1"/>
      <w:numFmt w:val="decimal"/>
      <w:suff w:val="nothing"/>
      <w:lvlText w:val="Annex %1"/>
      <w:lvlJc w:val="center"/>
      <w:pPr>
        <w:tabs>
          <w:tab w:val="num" w:pos="0"/>
        </w:tabs>
        <w:ind w:left="0" w:firstLine="652"/>
      </w:pPr>
      <w:rPr>
        <w:caps/>
        <w:smallCaps w:val="0"/>
      </w:rPr>
    </w:lvl>
    <w:lvl w:ilvl="1">
      <w:start w:val="1"/>
      <w:numFmt w:val="none"/>
      <w:pStyle w:val="AnnexHeading-Level2"/>
      <w:suff w:val="nothing"/>
      <w:lvlText w:val=""/>
      <w:lvlJc w:val="center"/>
      <w:pPr>
        <w:tabs>
          <w:tab w:val="num" w:pos="0"/>
        </w:tabs>
        <w:ind w:left="0" w:firstLine="170"/>
      </w:pPr>
      <w:rPr>
        <w:rFonts w:ascii="Symbol" w:hAnsi="Symbol" w:hint="default"/>
        <w:b w:val="0"/>
        <w:i w:val="0"/>
        <w:caps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2BBB673B"/>
    <w:multiLevelType w:val="singleLevel"/>
    <w:tmpl w:val="C2D2A434"/>
    <w:lvl w:ilvl="0">
      <w:start w:val="1"/>
      <w:numFmt w:val="bullet"/>
      <w:lvlRestart w:val="0"/>
      <w:lvlText w:val=""/>
      <w:lvlJc w:val="left"/>
      <w:pPr>
        <w:tabs>
          <w:tab w:val="num" w:pos="1492"/>
        </w:tabs>
        <w:ind w:left="1492" w:hanging="360"/>
      </w:pPr>
      <w:rPr>
        <w:rFonts w:ascii="Symbol" w:hAnsi="Symbol" w:hint="default"/>
      </w:rPr>
    </w:lvl>
  </w:abstractNum>
  <w:abstractNum w:abstractNumId="39" w15:restartNumberingAfterBreak="0">
    <w:nsid w:val="2CB14A9B"/>
    <w:multiLevelType w:val="hybridMultilevel"/>
    <w:tmpl w:val="4CB65F60"/>
    <w:name w:val="LT31"/>
    <w:lvl w:ilvl="0" w:tplc="FFFFFFFF">
      <w:start w:val="1"/>
      <w:numFmt w:val="decimal"/>
      <w:lvlText w:val="%1."/>
      <w:lvlJc w:val="left"/>
      <w:pPr>
        <w:ind w:left="360" w:hanging="360"/>
      </w:pPr>
      <w:rPr>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2CC2464C"/>
    <w:multiLevelType w:val="hybridMultilevel"/>
    <w:tmpl w:val="37FE99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2CCA79EE"/>
    <w:multiLevelType w:val="hybridMultilevel"/>
    <w:tmpl w:val="C8F280B4"/>
    <w:lvl w:ilvl="0" w:tplc="08090019">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2" w15:restartNumberingAfterBreak="0">
    <w:nsid w:val="2D1A682D"/>
    <w:multiLevelType w:val="multilevel"/>
    <w:tmpl w:val="1F042A94"/>
    <w:name w:val="AnnexHeading-LevelsLT"/>
    <w:lvl w:ilvl="0">
      <w:start w:val="1"/>
      <w:numFmt w:val="decimal"/>
      <w:lvlRestart w:val="0"/>
      <w:lvlText w:val="%1."/>
      <w:lvlJc w:val="left"/>
      <w:pPr>
        <w:tabs>
          <w:tab w:val="num" w:pos="709"/>
        </w:tabs>
        <w:ind w:left="709" w:hanging="709"/>
      </w:pPr>
      <w:rPr>
        <w:b w:val="0"/>
        <w:i w:val="0"/>
        <w:caps w:val="0"/>
      </w:rPr>
    </w:lvl>
    <w:lvl w:ilvl="1">
      <w:start w:val="1"/>
      <w:numFmt w:val="lowerLetter"/>
      <w:lvlText w:val="(%2)"/>
      <w:lvlJc w:val="left"/>
      <w:pPr>
        <w:tabs>
          <w:tab w:val="num" w:pos="1417"/>
        </w:tabs>
        <w:ind w:left="1417" w:hanging="708"/>
      </w:pPr>
      <w:rPr>
        <w:b w:val="0"/>
        <w:i w:val="0"/>
        <w:caps w:val="0"/>
      </w:rPr>
    </w:lvl>
    <w:lvl w:ilvl="2">
      <w:start w:val="1"/>
      <w:numFmt w:val="lowerRoman"/>
      <w:lvlText w:val="(%3)"/>
      <w:lvlJc w:val="left"/>
      <w:pPr>
        <w:tabs>
          <w:tab w:val="num" w:pos="2126"/>
        </w:tabs>
        <w:ind w:left="2126" w:hanging="709"/>
      </w:pPr>
      <w:rPr>
        <w:b w:val="0"/>
        <w:i w:val="0"/>
        <w:caps w:val="0"/>
      </w:rPr>
    </w:lvl>
    <w:lvl w:ilvl="3">
      <w:start w:val="1"/>
      <w:numFmt w:val="decimal"/>
      <w:lvlText w:val="(%4)"/>
      <w:lvlJc w:val="left"/>
      <w:pPr>
        <w:tabs>
          <w:tab w:val="num" w:pos="2835"/>
        </w:tabs>
        <w:ind w:left="2835" w:hanging="709"/>
      </w:pPr>
      <w:rPr>
        <w:b w:val="0"/>
        <w:i w:val="0"/>
        <w:caps w:val="0"/>
      </w:rPr>
    </w:lvl>
    <w:lvl w:ilvl="4">
      <w:start w:val="1"/>
      <w:numFmt w:val="upperLetter"/>
      <w:lvlText w:val="(%5)"/>
      <w:lvlJc w:val="left"/>
      <w:pPr>
        <w:tabs>
          <w:tab w:val="num" w:pos="3543"/>
        </w:tabs>
        <w:ind w:left="3543" w:hanging="708"/>
      </w:pPr>
      <w:rPr>
        <w:b w:val="0"/>
        <w:i w:val="0"/>
        <w:caps w:val="0"/>
      </w:rPr>
    </w:lvl>
    <w:lvl w:ilvl="5">
      <w:start w:val="1"/>
      <w:numFmt w:val="upperRoman"/>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i w:val="0"/>
        <w:caps w:val="0"/>
      </w:rPr>
    </w:lvl>
    <w:lvl w:ilvl="7">
      <w:start w:val="1"/>
      <w:numFmt w:val="lowerLetter"/>
      <w:lvlText w:val="%8."/>
      <w:lvlJc w:val="left"/>
      <w:pPr>
        <w:tabs>
          <w:tab w:val="num" w:pos="2880"/>
        </w:tabs>
        <w:ind w:left="2880" w:hanging="363"/>
      </w:pPr>
      <w:rPr>
        <w:b w:val="0"/>
        <w:caps w:val="0"/>
      </w:rPr>
    </w:lvl>
    <w:lvl w:ilvl="8">
      <w:start w:val="1"/>
      <w:numFmt w:val="lowerRoman"/>
      <w:lvlText w:val="%9."/>
      <w:lvlJc w:val="left"/>
      <w:pPr>
        <w:tabs>
          <w:tab w:val="num" w:pos="3237"/>
        </w:tabs>
        <w:ind w:left="3237" w:hanging="357"/>
      </w:pPr>
      <w:rPr>
        <w:b w:val="0"/>
        <w:caps w:val="0"/>
      </w:rPr>
    </w:lvl>
  </w:abstractNum>
  <w:abstractNum w:abstractNumId="43" w15:restartNumberingAfterBreak="0">
    <w:nsid w:val="31293B49"/>
    <w:multiLevelType w:val="multilevel"/>
    <w:tmpl w:val="23BA197C"/>
    <w:name w:val="LT5"/>
    <w:lvl w:ilvl="0">
      <w:start w:val="1"/>
      <w:numFmt w:val="decimal"/>
      <w:lvlRestart w:val="0"/>
      <w:pStyle w:val="ArticleLevel1"/>
      <w:suff w:val="nothing"/>
      <w:lvlText w:val="Article %1"/>
      <w:lvlJc w:val="center"/>
      <w:pPr>
        <w:ind w:left="0" w:firstLine="652"/>
      </w:pPr>
      <w:rPr>
        <w:b/>
        <w:i w:val="0"/>
        <w:caps/>
        <w:smallCaps w:val="0"/>
      </w:rPr>
    </w:lvl>
    <w:lvl w:ilvl="1">
      <w:start w:val="1"/>
      <w:numFmt w:val="decimalZero"/>
      <w:pStyle w:val="ArticleLevel2"/>
      <w:lvlText w:val="%1.%2."/>
      <w:lvlJc w:val="left"/>
      <w:pPr>
        <w:tabs>
          <w:tab w:val="num" w:pos="709"/>
        </w:tabs>
        <w:ind w:left="709" w:hanging="709"/>
      </w:pPr>
      <w:rPr>
        <w:b w:val="0"/>
        <w:i w:val="0"/>
        <w:caps w:val="0"/>
      </w:rPr>
    </w:lvl>
    <w:lvl w:ilvl="2">
      <w:start w:val="1"/>
      <w:numFmt w:val="decimal"/>
      <w:pStyle w:val="ArticleLevel3"/>
      <w:lvlText w:val="%1.%2.%3."/>
      <w:lvlJc w:val="left"/>
      <w:pPr>
        <w:tabs>
          <w:tab w:val="num" w:pos="1417"/>
        </w:tabs>
        <w:ind w:left="1417" w:hanging="708"/>
      </w:pPr>
      <w:rPr>
        <w:b w:val="0"/>
        <w:i w:val="0"/>
        <w:caps w:val="0"/>
      </w:rPr>
    </w:lvl>
    <w:lvl w:ilvl="3">
      <w:start w:val="1"/>
      <w:numFmt w:val="lowerLetter"/>
      <w:pStyle w:val="ArticleLevel4"/>
      <w:lvlText w:val="(%4)"/>
      <w:lvlJc w:val="left"/>
      <w:pPr>
        <w:tabs>
          <w:tab w:val="num" w:pos="2126"/>
        </w:tabs>
        <w:ind w:left="2126" w:hanging="709"/>
      </w:pPr>
      <w:rPr>
        <w:b w:val="0"/>
        <w:i w:val="0"/>
        <w:caps w:val="0"/>
      </w:rPr>
    </w:lvl>
    <w:lvl w:ilvl="4">
      <w:start w:val="1"/>
      <w:numFmt w:val="lowerRoman"/>
      <w:pStyle w:val="ArticleLevel5"/>
      <w:lvlText w:val="(%5)"/>
      <w:lvlJc w:val="left"/>
      <w:pPr>
        <w:tabs>
          <w:tab w:val="num" w:pos="2835"/>
        </w:tabs>
        <w:ind w:left="2835" w:hanging="709"/>
      </w:pPr>
      <w:rPr>
        <w:b w:val="0"/>
        <w:i w:val="0"/>
        <w:caps w:val="0"/>
      </w:rPr>
    </w:lvl>
    <w:lvl w:ilvl="5">
      <w:start w:val="1"/>
      <w:numFmt w:val="upperLetter"/>
      <w:pStyle w:val="ArticleLevel6"/>
      <w:lvlText w:val="(%6)"/>
      <w:lvlJc w:val="left"/>
      <w:pPr>
        <w:tabs>
          <w:tab w:val="num" w:pos="3543"/>
        </w:tabs>
        <w:ind w:left="3543" w:hanging="708"/>
      </w:pPr>
      <w:rPr>
        <w:b w:val="0"/>
        <w:i w:val="0"/>
        <w:caps w:val="0"/>
      </w:rPr>
    </w:lvl>
    <w:lvl w:ilvl="6">
      <w:start w:val="1"/>
      <w:numFmt w:val="upperRoman"/>
      <w:pStyle w:val="ArticleLevel7"/>
      <w:lvlText w:val="(%7)"/>
      <w:lvlJc w:val="left"/>
      <w:pPr>
        <w:tabs>
          <w:tab w:val="num" w:pos="4252"/>
        </w:tabs>
        <w:ind w:left="4252" w:hanging="709"/>
      </w:pPr>
      <w:rPr>
        <w:b w:val="0"/>
        <w:i w:val="0"/>
        <w:caps w:val="0"/>
      </w:rPr>
    </w:lvl>
    <w:lvl w:ilvl="7">
      <w:start w:val="1"/>
      <w:numFmt w:val="none"/>
      <w:pStyle w:val="ArticleLevel8"/>
      <w:suff w:val="nothing"/>
      <w:lvlText w:val="(%8)"/>
      <w:lvlJc w:val="left"/>
      <w:pPr>
        <w:ind w:left="5760" w:hanging="720"/>
      </w:pPr>
      <w:rPr>
        <w:caps w:val="0"/>
      </w:rPr>
    </w:lvl>
    <w:lvl w:ilvl="8">
      <w:start w:val="1"/>
      <w:numFmt w:val="none"/>
      <w:pStyle w:val="ArticleLevel9"/>
      <w:suff w:val="nothing"/>
      <w:lvlText w:val="SCHEDULE %1%2.%3.%4.%5.%6.%7.%8.%9."/>
      <w:lvlJc w:val="left"/>
      <w:pPr>
        <w:ind w:left="6480" w:hanging="720"/>
      </w:pPr>
      <w:rPr>
        <w:caps w:val="0"/>
      </w:rPr>
    </w:lvl>
  </w:abstractNum>
  <w:abstractNum w:abstractNumId="44" w15:restartNumberingAfterBreak="0">
    <w:nsid w:val="386C543F"/>
    <w:multiLevelType w:val="hybridMultilevel"/>
    <w:tmpl w:val="78B66B3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5" w15:restartNumberingAfterBreak="0">
    <w:nsid w:val="3AE94446"/>
    <w:multiLevelType w:val="singleLevel"/>
    <w:tmpl w:val="2904F292"/>
    <w:lvl w:ilvl="0">
      <w:start w:val="1"/>
      <w:numFmt w:val="decimal"/>
      <w:lvlText w:val="%1."/>
      <w:lvlJc w:val="left"/>
      <w:pPr>
        <w:tabs>
          <w:tab w:val="num" w:pos="720"/>
        </w:tabs>
        <w:ind w:left="720" w:hanging="720"/>
      </w:pPr>
      <w:rPr>
        <w:b/>
        <w:i w:val="0"/>
      </w:rPr>
    </w:lvl>
  </w:abstractNum>
  <w:abstractNum w:abstractNumId="46" w15:restartNumberingAfterBreak="0">
    <w:nsid w:val="3B2E2539"/>
    <w:multiLevelType w:val="hybridMultilevel"/>
    <w:tmpl w:val="6F7A1D14"/>
    <w:lvl w:ilvl="0" w:tplc="A48C1FBA">
      <w:start w:val="3"/>
      <w:numFmt w:val="bullet"/>
      <w:lvlText w:val="-"/>
      <w:lvlJc w:val="left"/>
      <w:pPr>
        <w:ind w:left="1140" w:hanging="360"/>
      </w:pPr>
      <w:rPr>
        <w:rFonts w:ascii="Times New Roman" w:eastAsia="Times New Roman" w:hAnsi="Times New Roman" w:cs="Times New Roman" w:hint="default"/>
      </w:rPr>
    </w:lvl>
    <w:lvl w:ilvl="1" w:tplc="18090003" w:tentative="1">
      <w:start w:val="1"/>
      <w:numFmt w:val="bullet"/>
      <w:lvlText w:val="o"/>
      <w:lvlJc w:val="left"/>
      <w:pPr>
        <w:ind w:left="1860" w:hanging="360"/>
      </w:pPr>
      <w:rPr>
        <w:rFonts w:ascii="Courier New" w:hAnsi="Courier New" w:cs="Courier New" w:hint="default"/>
      </w:rPr>
    </w:lvl>
    <w:lvl w:ilvl="2" w:tplc="18090005" w:tentative="1">
      <w:start w:val="1"/>
      <w:numFmt w:val="bullet"/>
      <w:lvlText w:val=""/>
      <w:lvlJc w:val="left"/>
      <w:pPr>
        <w:ind w:left="2580" w:hanging="360"/>
      </w:pPr>
      <w:rPr>
        <w:rFonts w:ascii="Wingdings" w:hAnsi="Wingdings" w:hint="default"/>
      </w:rPr>
    </w:lvl>
    <w:lvl w:ilvl="3" w:tplc="18090001" w:tentative="1">
      <w:start w:val="1"/>
      <w:numFmt w:val="bullet"/>
      <w:lvlText w:val=""/>
      <w:lvlJc w:val="left"/>
      <w:pPr>
        <w:ind w:left="3300" w:hanging="360"/>
      </w:pPr>
      <w:rPr>
        <w:rFonts w:ascii="Symbol" w:hAnsi="Symbol" w:hint="default"/>
      </w:rPr>
    </w:lvl>
    <w:lvl w:ilvl="4" w:tplc="18090003" w:tentative="1">
      <w:start w:val="1"/>
      <w:numFmt w:val="bullet"/>
      <w:lvlText w:val="o"/>
      <w:lvlJc w:val="left"/>
      <w:pPr>
        <w:ind w:left="4020" w:hanging="360"/>
      </w:pPr>
      <w:rPr>
        <w:rFonts w:ascii="Courier New" w:hAnsi="Courier New" w:cs="Courier New" w:hint="default"/>
      </w:rPr>
    </w:lvl>
    <w:lvl w:ilvl="5" w:tplc="18090005" w:tentative="1">
      <w:start w:val="1"/>
      <w:numFmt w:val="bullet"/>
      <w:lvlText w:val=""/>
      <w:lvlJc w:val="left"/>
      <w:pPr>
        <w:ind w:left="4740" w:hanging="360"/>
      </w:pPr>
      <w:rPr>
        <w:rFonts w:ascii="Wingdings" w:hAnsi="Wingdings" w:hint="default"/>
      </w:rPr>
    </w:lvl>
    <w:lvl w:ilvl="6" w:tplc="18090001" w:tentative="1">
      <w:start w:val="1"/>
      <w:numFmt w:val="bullet"/>
      <w:lvlText w:val=""/>
      <w:lvlJc w:val="left"/>
      <w:pPr>
        <w:ind w:left="5460" w:hanging="360"/>
      </w:pPr>
      <w:rPr>
        <w:rFonts w:ascii="Symbol" w:hAnsi="Symbol" w:hint="default"/>
      </w:rPr>
    </w:lvl>
    <w:lvl w:ilvl="7" w:tplc="18090003" w:tentative="1">
      <w:start w:val="1"/>
      <w:numFmt w:val="bullet"/>
      <w:lvlText w:val="o"/>
      <w:lvlJc w:val="left"/>
      <w:pPr>
        <w:ind w:left="6180" w:hanging="360"/>
      </w:pPr>
      <w:rPr>
        <w:rFonts w:ascii="Courier New" w:hAnsi="Courier New" w:cs="Courier New" w:hint="default"/>
      </w:rPr>
    </w:lvl>
    <w:lvl w:ilvl="8" w:tplc="18090005" w:tentative="1">
      <w:start w:val="1"/>
      <w:numFmt w:val="bullet"/>
      <w:lvlText w:val=""/>
      <w:lvlJc w:val="left"/>
      <w:pPr>
        <w:ind w:left="6900" w:hanging="360"/>
      </w:pPr>
      <w:rPr>
        <w:rFonts w:ascii="Wingdings" w:hAnsi="Wingdings" w:hint="default"/>
      </w:rPr>
    </w:lvl>
  </w:abstractNum>
  <w:abstractNum w:abstractNumId="47" w15:restartNumberingAfterBreak="0">
    <w:nsid w:val="3FAA2294"/>
    <w:multiLevelType w:val="singleLevel"/>
    <w:tmpl w:val="45288854"/>
    <w:lvl w:ilvl="0">
      <w:start w:val="1"/>
      <w:numFmt w:val="bullet"/>
      <w:lvlRestart w:val="0"/>
      <w:pStyle w:val="ListBullet"/>
      <w:lvlText w:val=""/>
      <w:lvlJc w:val="left"/>
      <w:pPr>
        <w:tabs>
          <w:tab w:val="num" w:pos="360"/>
        </w:tabs>
        <w:ind w:left="360" w:hanging="360"/>
      </w:pPr>
      <w:rPr>
        <w:rFonts w:ascii="Symbol" w:hAnsi="Symbol" w:hint="default"/>
      </w:rPr>
    </w:lvl>
  </w:abstractNum>
  <w:abstractNum w:abstractNumId="48" w15:restartNumberingAfterBreak="0">
    <w:nsid w:val="41441E05"/>
    <w:multiLevelType w:val="multilevel"/>
    <w:tmpl w:val="86A86028"/>
    <w:name w:val="NALT"/>
    <w:lvl w:ilvl="0">
      <w:start w:val="1"/>
      <w:numFmt w:val="decimal"/>
      <w:lvlRestart w:val="0"/>
      <w:lvlText w:val="%1"/>
      <w:lvlJc w:val="left"/>
      <w:pPr>
        <w:tabs>
          <w:tab w:val="num" w:pos="709"/>
        </w:tabs>
        <w:ind w:left="709" w:hanging="709"/>
      </w:pPr>
      <w:rPr>
        <w:b w:val="0"/>
        <w:i w:val="0"/>
        <w:caps w:val="0"/>
      </w:rPr>
    </w:lvl>
    <w:lvl w:ilvl="1">
      <w:start w:val="1"/>
      <w:numFmt w:val="decimal"/>
      <w:lvlText w:val="%1.%2"/>
      <w:lvlJc w:val="left"/>
      <w:pPr>
        <w:tabs>
          <w:tab w:val="num" w:pos="709"/>
        </w:tabs>
        <w:ind w:left="709" w:hanging="709"/>
      </w:pPr>
      <w:rPr>
        <w:b w:val="0"/>
        <w:i w:val="0"/>
        <w:caps w:val="0"/>
      </w:rPr>
    </w:lvl>
    <w:lvl w:ilvl="2">
      <w:start w:val="1"/>
      <w:numFmt w:val="decimal"/>
      <w:lvlText w:val="%1.%2.%3"/>
      <w:lvlJc w:val="left"/>
      <w:pPr>
        <w:tabs>
          <w:tab w:val="num" w:pos="1417"/>
        </w:tabs>
        <w:ind w:left="1417" w:hanging="708"/>
      </w:pPr>
      <w:rPr>
        <w:b w:val="0"/>
        <w:i w:val="0"/>
        <w:caps w:val="0"/>
      </w:rPr>
    </w:lvl>
    <w:lvl w:ilvl="3">
      <w:start w:val="1"/>
      <w:numFmt w:val="lowerLetter"/>
      <w:lvlText w:val="(%4)"/>
      <w:lvlJc w:val="left"/>
      <w:pPr>
        <w:tabs>
          <w:tab w:val="num" w:pos="2126"/>
        </w:tabs>
        <w:ind w:left="2126" w:hanging="709"/>
      </w:pPr>
      <w:rPr>
        <w:b w:val="0"/>
        <w:i w:val="0"/>
        <w:caps w:val="0"/>
      </w:rPr>
    </w:lvl>
    <w:lvl w:ilvl="4">
      <w:start w:val="1"/>
      <w:numFmt w:val="lowerRoman"/>
      <w:lvlText w:val="(%5)"/>
      <w:lvlJc w:val="left"/>
      <w:pPr>
        <w:tabs>
          <w:tab w:val="num" w:pos="2835"/>
        </w:tabs>
        <w:ind w:left="2835" w:hanging="709"/>
      </w:pPr>
      <w:rPr>
        <w:b w:val="0"/>
        <w:i w:val="0"/>
        <w:caps w:val="0"/>
      </w:rPr>
    </w:lvl>
    <w:lvl w:ilvl="5">
      <w:start w:val="1"/>
      <w:numFmt w:val="decimal"/>
      <w:lvlText w:val="(%6)"/>
      <w:lvlJc w:val="left"/>
      <w:pPr>
        <w:tabs>
          <w:tab w:val="num" w:pos="3543"/>
        </w:tabs>
        <w:ind w:left="3543" w:hanging="708"/>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49" w15:restartNumberingAfterBreak="0">
    <w:nsid w:val="422674FD"/>
    <w:multiLevelType w:val="hybridMultilevel"/>
    <w:tmpl w:val="990611D6"/>
    <w:lvl w:ilvl="0" w:tplc="08090019">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0" w15:restartNumberingAfterBreak="0">
    <w:nsid w:val="45854CA3"/>
    <w:multiLevelType w:val="hybridMultilevel"/>
    <w:tmpl w:val="A5960732"/>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5A80462"/>
    <w:multiLevelType w:val="hybridMultilevel"/>
    <w:tmpl w:val="B8DEC50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2" w15:restartNumberingAfterBreak="0">
    <w:nsid w:val="467824B7"/>
    <w:multiLevelType w:val="singleLevel"/>
    <w:tmpl w:val="8CECABFE"/>
    <w:lvl w:ilvl="0">
      <w:start w:val="1"/>
      <w:numFmt w:val="bullet"/>
      <w:lvlRestart w:val="0"/>
      <w:pStyle w:val="ListBullet2"/>
      <w:lvlText w:val=""/>
      <w:lvlJc w:val="left"/>
      <w:pPr>
        <w:tabs>
          <w:tab w:val="num" w:pos="643"/>
        </w:tabs>
        <w:ind w:left="643" w:hanging="360"/>
      </w:pPr>
      <w:rPr>
        <w:rFonts w:ascii="Symbol" w:hAnsi="Symbol" w:hint="default"/>
      </w:rPr>
    </w:lvl>
  </w:abstractNum>
  <w:abstractNum w:abstractNumId="53" w15:restartNumberingAfterBreak="0">
    <w:nsid w:val="481A4C4C"/>
    <w:multiLevelType w:val="hybridMultilevel"/>
    <w:tmpl w:val="83AC04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9161B13"/>
    <w:multiLevelType w:val="multilevel"/>
    <w:tmpl w:val="0409001D"/>
    <w:name w:val="ArticleLevelsLT"/>
    <w:lvl w:ilvl="0">
      <w:start w:val="1"/>
      <w:numFmt w:val="decimal"/>
      <w:lvlText w:val="%1)"/>
      <w:lvlJc w:val="left"/>
      <w:pPr>
        <w:tabs>
          <w:tab w:val="num" w:pos="360"/>
        </w:tabs>
        <w:ind w:left="360" w:hanging="360"/>
      </w:pPr>
      <w:rPr>
        <w:b w:val="0"/>
        <w:i w:val="0"/>
        <w:caps w:val="0"/>
      </w:rPr>
    </w:lvl>
    <w:lvl w:ilvl="1">
      <w:start w:val="1"/>
      <w:numFmt w:val="lowerLetter"/>
      <w:lvlText w:val="%2)"/>
      <w:lvlJc w:val="left"/>
      <w:pPr>
        <w:tabs>
          <w:tab w:val="num" w:pos="720"/>
        </w:tabs>
        <w:ind w:left="720" w:hanging="360"/>
      </w:pPr>
      <w:rPr>
        <w:b w:val="0"/>
      </w:rPr>
    </w:lvl>
    <w:lvl w:ilvl="2">
      <w:start w:val="1"/>
      <w:numFmt w:val="lowerRoman"/>
      <w:lvlText w:val="%3)"/>
      <w:lvlJc w:val="left"/>
      <w:pPr>
        <w:tabs>
          <w:tab w:val="num" w:pos="1080"/>
        </w:tabs>
        <w:ind w:left="1080" w:hanging="360"/>
      </w:pPr>
      <w:rPr>
        <w:b w:val="0"/>
      </w:rPr>
    </w:lvl>
    <w:lvl w:ilvl="3">
      <w:start w:val="1"/>
      <w:numFmt w:val="decimal"/>
      <w:lvlText w:val="(%4)"/>
      <w:lvlJc w:val="left"/>
      <w:pPr>
        <w:tabs>
          <w:tab w:val="num" w:pos="1440"/>
        </w:tabs>
        <w:ind w:left="1440" w:hanging="360"/>
      </w:pPr>
      <w:rPr>
        <w:b w:val="0"/>
      </w:rPr>
    </w:lvl>
    <w:lvl w:ilvl="4">
      <w:start w:val="1"/>
      <w:numFmt w:val="lowerLetter"/>
      <w:lvlText w:val="(%5)"/>
      <w:lvlJc w:val="left"/>
      <w:pPr>
        <w:tabs>
          <w:tab w:val="num" w:pos="1800"/>
        </w:tabs>
        <w:ind w:left="1800" w:hanging="360"/>
      </w:pPr>
      <w:rPr>
        <w:b w:val="0"/>
      </w:rPr>
    </w:lvl>
    <w:lvl w:ilvl="5">
      <w:start w:val="1"/>
      <w:numFmt w:val="lowerRoman"/>
      <w:lvlText w:val="(%6)"/>
      <w:lvlJc w:val="left"/>
      <w:pPr>
        <w:tabs>
          <w:tab w:val="num" w:pos="2160"/>
        </w:tabs>
        <w:ind w:left="2160" w:hanging="360"/>
      </w:pPr>
      <w:rPr>
        <w:b w:val="0"/>
      </w:rPr>
    </w:lvl>
    <w:lvl w:ilvl="6">
      <w:start w:val="1"/>
      <w:numFmt w:val="decimal"/>
      <w:lvlText w:val="%7."/>
      <w:lvlJc w:val="left"/>
      <w:pPr>
        <w:tabs>
          <w:tab w:val="num" w:pos="2520"/>
        </w:tabs>
        <w:ind w:left="2520" w:hanging="360"/>
      </w:pPr>
      <w:rPr>
        <w:b w:val="0"/>
      </w:rPr>
    </w:lvl>
    <w:lvl w:ilvl="7">
      <w:start w:val="1"/>
      <w:numFmt w:val="lowerLetter"/>
      <w:lvlText w:val="%8."/>
      <w:lvlJc w:val="left"/>
      <w:pPr>
        <w:tabs>
          <w:tab w:val="num" w:pos="2880"/>
        </w:tabs>
        <w:ind w:left="2880" w:hanging="360"/>
      </w:pPr>
      <w:rPr>
        <w:b w:val="0"/>
      </w:rPr>
    </w:lvl>
    <w:lvl w:ilvl="8">
      <w:start w:val="1"/>
      <w:numFmt w:val="lowerRoman"/>
      <w:lvlText w:val="%9."/>
      <w:lvlJc w:val="left"/>
      <w:pPr>
        <w:tabs>
          <w:tab w:val="num" w:pos="3240"/>
        </w:tabs>
        <w:ind w:left="3240" w:hanging="360"/>
      </w:pPr>
      <w:rPr>
        <w:b w:val="0"/>
      </w:rPr>
    </w:lvl>
  </w:abstractNum>
  <w:abstractNum w:abstractNumId="55" w15:restartNumberingAfterBreak="0">
    <w:nsid w:val="49CA0B34"/>
    <w:multiLevelType w:val="singleLevel"/>
    <w:tmpl w:val="D23C011E"/>
    <w:lvl w:ilvl="0">
      <w:start w:val="1"/>
      <w:numFmt w:val="bullet"/>
      <w:lvlRestart w:val="0"/>
      <w:lvlText w:val=""/>
      <w:lvlJc w:val="left"/>
      <w:pPr>
        <w:tabs>
          <w:tab w:val="num" w:pos="1209"/>
        </w:tabs>
        <w:ind w:left="1209" w:hanging="360"/>
      </w:pPr>
      <w:rPr>
        <w:rFonts w:ascii="Symbol" w:hAnsi="Symbol" w:hint="default"/>
      </w:rPr>
    </w:lvl>
  </w:abstractNum>
  <w:abstractNum w:abstractNumId="56" w15:restartNumberingAfterBreak="0">
    <w:nsid w:val="4A8F0FF3"/>
    <w:multiLevelType w:val="singleLevel"/>
    <w:tmpl w:val="AAE46ACE"/>
    <w:lvl w:ilvl="0">
      <w:start w:val="1"/>
      <w:numFmt w:val="decimal"/>
      <w:lvlRestart w:val="0"/>
      <w:pStyle w:val="ListNumber4"/>
      <w:lvlText w:val="%1."/>
      <w:lvlJc w:val="left"/>
      <w:pPr>
        <w:tabs>
          <w:tab w:val="num" w:pos="1209"/>
        </w:tabs>
        <w:ind w:left="1209" w:hanging="360"/>
      </w:pPr>
    </w:lvl>
  </w:abstractNum>
  <w:abstractNum w:abstractNumId="57" w15:restartNumberingAfterBreak="0">
    <w:nsid w:val="4C7E3B84"/>
    <w:multiLevelType w:val="singleLevel"/>
    <w:tmpl w:val="D4EE2BAA"/>
    <w:name w:val="LT1"/>
    <w:lvl w:ilvl="0">
      <w:start w:val="1"/>
      <w:numFmt w:val="decimal"/>
      <w:lvlRestart w:val="0"/>
      <w:lvlText w:val="%1."/>
      <w:lvlJc w:val="left"/>
      <w:pPr>
        <w:tabs>
          <w:tab w:val="num" w:pos="1492"/>
        </w:tabs>
        <w:ind w:left="1492" w:hanging="360"/>
      </w:pPr>
    </w:lvl>
  </w:abstractNum>
  <w:abstractNum w:abstractNumId="58" w15:restartNumberingAfterBreak="0">
    <w:nsid w:val="4DA049D4"/>
    <w:multiLevelType w:val="hybridMultilevel"/>
    <w:tmpl w:val="FCD2CDEA"/>
    <w:name w:val="ArticleLevelLT"/>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4FB05629"/>
    <w:multiLevelType w:val="hybridMultilevel"/>
    <w:tmpl w:val="158286B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500C1F4E"/>
    <w:multiLevelType w:val="multilevel"/>
    <w:tmpl w:val="04090023"/>
    <w:name w:val="BulletLT"/>
    <w:lvl w:ilvl="0">
      <w:start w:val="1"/>
      <w:numFmt w:val="upperRoman"/>
      <w:lvlText w:val="Article %1."/>
      <w:lvlJc w:val="left"/>
      <w:pPr>
        <w:tabs>
          <w:tab w:val="num" w:pos="1440"/>
        </w:tabs>
        <w:ind w:left="0" w:firstLine="0"/>
      </w:pPr>
      <w:rPr>
        <w:b w:val="0"/>
        <w:i w:val="0"/>
        <w:caps w:val="0"/>
      </w:rPr>
    </w:lvl>
    <w:lvl w:ilvl="1">
      <w:start w:val="1"/>
      <w:numFmt w:val="decimalZero"/>
      <w:isLgl/>
      <w:lvlText w:val="Section %1.%2"/>
      <w:lvlJc w:val="left"/>
      <w:pPr>
        <w:tabs>
          <w:tab w:val="num" w:pos="1080"/>
        </w:tabs>
        <w:ind w:left="0" w:firstLine="0"/>
      </w:pPr>
      <w:rPr>
        <w:b w:val="0"/>
      </w:rPr>
    </w:lvl>
    <w:lvl w:ilvl="2">
      <w:start w:val="1"/>
      <w:numFmt w:val="lowerLetter"/>
      <w:lvlText w:val="(%3)"/>
      <w:lvlJc w:val="left"/>
      <w:pPr>
        <w:tabs>
          <w:tab w:val="num" w:pos="720"/>
        </w:tabs>
        <w:ind w:left="720" w:hanging="432"/>
      </w:pPr>
      <w:rPr>
        <w:b w:val="0"/>
      </w:rPr>
    </w:lvl>
    <w:lvl w:ilvl="3">
      <w:start w:val="1"/>
      <w:numFmt w:val="lowerRoman"/>
      <w:lvlText w:val="(%4)"/>
      <w:lvlJc w:val="right"/>
      <w:pPr>
        <w:tabs>
          <w:tab w:val="num" w:pos="864"/>
        </w:tabs>
        <w:ind w:left="864" w:hanging="144"/>
      </w:pPr>
      <w:rPr>
        <w:b w:val="0"/>
      </w:rPr>
    </w:lvl>
    <w:lvl w:ilvl="4">
      <w:start w:val="1"/>
      <w:numFmt w:val="decimal"/>
      <w:lvlText w:val="%5)"/>
      <w:lvlJc w:val="left"/>
      <w:pPr>
        <w:tabs>
          <w:tab w:val="num" w:pos="1008"/>
        </w:tabs>
        <w:ind w:left="1008" w:hanging="432"/>
      </w:pPr>
      <w:rPr>
        <w:b w:val="0"/>
      </w:rPr>
    </w:lvl>
    <w:lvl w:ilvl="5">
      <w:start w:val="1"/>
      <w:numFmt w:val="lowerLetter"/>
      <w:lvlText w:val="%6)"/>
      <w:lvlJc w:val="left"/>
      <w:pPr>
        <w:tabs>
          <w:tab w:val="num" w:pos="1152"/>
        </w:tabs>
        <w:ind w:left="1152" w:hanging="432"/>
      </w:pPr>
      <w:rPr>
        <w:b w:val="0"/>
      </w:rPr>
    </w:lvl>
    <w:lvl w:ilvl="6">
      <w:start w:val="1"/>
      <w:numFmt w:val="lowerRoman"/>
      <w:lvlText w:val="%7)"/>
      <w:lvlJc w:val="right"/>
      <w:pPr>
        <w:tabs>
          <w:tab w:val="num" w:pos="1296"/>
        </w:tabs>
        <w:ind w:left="1296" w:hanging="288"/>
      </w:pPr>
      <w:rPr>
        <w:b w:val="0"/>
      </w:rPr>
    </w:lvl>
    <w:lvl w:ilvl="7">
      <w:start w:val="1"/>
      <w:numFmt w:val="lowerLetter"/>
      <w:lvlText w:val="%8."/>
      <w:lvlJc w:val="left"/>
      <w:pPr>
        <w:tabs>
          <w:tab w:val="num" w:pos="1440"/>
        </w:tabs>
        <w:ind w:left="1440" w:hanging="432"/>
      </w:pPr>
      <w:rPr>
        <w:b w:val="0"/>
      </w:rPr>
    </w:lvl>
    <w:lvl w:ilvl="8">
      <w:start w:val="1"/>
      <w:numFmt w:val="lowerRoman"/>
      <w:lvlText w:val="%9."/>
      <w:lvlJc w:val="right"/>
      <w:pPr>
        <w:tabs>
          <w:tab w:val="num" w:pos="1584"/>
        </w:tabs>
        <w:ind w:left="1584" w:hanging="144"/>
      </w:pPr>
      <w:rPr>
        <w:b w:val="0"/>
      </w:rPr>
    </w:lvl>
  </w:abstractNum>
  <w:abstractNum w:abstractNumId="61" w15:restartNumberingAfterBreak="0">
    <w:nsid w:val="51D23C43"/>
    <w:multiLevelType w:val="singleLevel"/>
    <w:tmpl w:val="97F28F68"/>
    <w:name w:val="PartiesLT"/>
    <w:lvl w:ilvl="0">
      <w:start w:val="1"/>
      <w:numFmt w:val="bullet"/>
      <w:lvlRestart w:val="0"/>
      <w:pStyle w:val="ListBullet4"/>
      <w:lvlText w:val=""/>
      <w:lvlJc w:val="left"/>
      <w:pPr>
        <w:tabs>
          <w:tab w:val="num" w:pos="1209"/>
        </w:tabs>
        <w:ind w:left="1209" w:hanging="360"/>
      </w:pPr>
      <w:rPr>
        <w:rFonts w:ascii="Symbol" w:hAnsi="Symbol" w:hint="default"/>
      </w:rPr>
    </w:lvl>
  </w:abstractNum>
  <w:abstractNum w:abstractNumId="62" w15:restartNumberingAfterBreak="0">
    <w:nsid w:val="5211277B"/>
    <w:multiLevelType w:val="singleLevel"/>
    <w:tmpl w:val="BE5A29AA"/>
    <w:lvl w:ilvl="0">
      <w:start w:val="1"/>
      <w:numFmt w:val="bullet"/>
      <w:lvlRestart w:val="0"/>
      <w:lvlText w:val=""/>
      <w:lvlJc w:val="left"/>
      <w:pPr>
        <w:tabs>
          <w:tab w:val="num" w:pos="926"/>
        </w:tabs>
        <w:ind w:left="926" w:hanging="360"/>
      </w:pPr>
      <w:rPr>
        <w:rFonts w:ascii="Symbol" w:hAnsi="Symbol" w:hint="default"/>
      </w:rPr>
    </w:lvl>
  </w:abstractNum>
  <w:abstractNum w:abstractNumId="63" w15:restartNumberingAfterBreak="0">
    <w:nsid w:val="52804C9A"/>
    <w:multiLevelType w:val="singleLevel"/>
    <w:tmpl w:val="C8F60828"/>
    <w:name w:val="LT91"/>
    <w:lvl w:ilvl="0">
      <w:start w:val="1"/>
      <w:numFmt w:val="bullet"/>
      <w:lvlText w:val=""/>
      <w:lvlJc w:val="left"/>
      <w:pPr>
        <w:tabs>
          <w:tab w:val="num" w:pos="643"/>
        </w:tabs>
        <w:ind w:left="643" w:hanging="360"/>
      </w:pPr>
      <w:rPr>
        <w:rFonts w:ascii="Symbol" w:hAnsi="Symbol" w:hint="default"/>
      </w:rPr>
    </w:lvl>
  </w:abstractNum>
  <w:abstractNum w:abstractNumId="64" w15:restartNumberingAfterBreak="0">
    <w:nsid w:val="537A2988"/>
    <w:multiLevelType w:val="hybridMultilevel"/>
    <w:tmpl w:val="716A745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3953C5A"/>
    <w:multiLevelType w:val="multilevel"/>
    <w:tmpl w:val="82B49E9C"/>
    <w:lvl w:ilvl="0">
      <w:start w:val="1"/>
      <w:numFmt w:val="decimal"/>
      <w:lvlRestart w:val="0"/>
      <w:lvlText w:val="%1."/>
      <w:lvlJc w:val="left"/>
      <w:pPr>
        <w:tabs>
          <w:tab w:val="num" w:pos="709"/>
        </w:tabs>
        <w:ind w:left="709" w:hanging="709"/>
      </w:pPr>
      <w:rPr>
        <w:b w:val="0"/>
        <w:i w:val="0"/>
        <w:caps w:val="0"/>
      </w:rPr>
    </w:lvl>
    <w:lvl w:ilvl="1">
      <w:start w:val="1"/>
      <w:numFmt w:val="decimal"/>
      <w:lvlText w:val="%1.%2"/>
      <w:lvlJc w:val="left"/>
      <w:pPr>
        <w:tabs>
          <w:tab w:val="num" w:pos="1417"/>
        </w:tabs>
        <w:ind w:left="1417" w:hanging="708"/>
      </w:pPr>
      <w:rPr>
        <w:b w:val="0"/>
        <w:i w:val="0"/>
        <w:caps w:val="0"/>
      </w:rPr>
    </w:lvl>
    <w:lvl w:ilvl="2">
      <w:start w:val="1"/>
      <w:numFmt w:val="lowerLetter"/>
      <w:lvlText w:val="(%3)"/>
      <w:lvlJc w:val="left"/>
      <w:pPr>
        <w:tabs>
          <w:tab w:val="num" w:pos="1417"/>
        </w:tabs>
        <w:ind w:left="1417" w:hanging="708"/>
      </w:pPr>
      <w:rPr>
        <w:b w:val="0"/>
        <w:i w:val="0"/>
        <w:caps w:val="0"/>
      </w:rPr>
    </w:lvl>
    <w:lvl w:ilvl="3">
      <w:start w:val="1"/>
      <w:numFmt w:val="lowerRoman"/>
      <w:lvlText w:val="(%4)"/>
      <w:lvlJc w:val="left"/>
      <w:pPr>
        <w:tabs>
          <w:tab w:val="num" w:pos="2126"/>
        </w:tabs>
        <w:ind w:left="2126" w:hanging="709"/>
      </w:pPr>
      <w:rPr>
        <w:b w:val="0"/>
        <w:i w:val="0"/>
        <w:caps w:val="0"/>
      </w:rPr>
    </w:lvl>
    <w:lvl w:ilvl="4">
      <w:start w:val="1"/>
      <w:numFmt w:val="decimal"/>
      <w:lvlText w:val="(%5)"/>
      <w:lvlJc w:val="left"/>
      <w:pPr>
        <w:tabs>
          <w:tab w:val="num" w:pos="2835"/>
        </w:tabs>
        <w:ind w:left="2835" w:hanging="709"/>
      </w:pPr>
      <w:rPr>
        <w:b w:val="0"/>
        <w:i w:val="0"/>
        <w:caps w:val="0"/>
      </w:rPr>
    </w:lvl>
    <w:lvl w:ilvl="5">
      <w:start w:val="1"/>
      <w:numFmt w:val="upperLetter"/>
      <w:lvlText w:val="(%6)"/>
      <w:lvlJc w:val="left"/>
      <w:pPr>
        <w:tabs>
          <w:tab w:val="num" w:pos="3543"/>
        </w:tabs>
        <w:ind w:left="3543" w:hanging="708"/>
      </w:pPr>
      <w:rPr>
        <w:b w:val="0"/>
        <w:i w:val="0"/>
        <w:caps w:val="0"/>
      </w:rPr>
    </w:lvl>
    <w:lvl w:ilvl="6">
      <w:start w:val="1"/>
      <w:numFmt w:val="upperLetter"/>
      <w:lvlText w:val="%7."/>
      <w:lvlJc w:val="left"/>
      <w:pPr>
        <w:tabs>
          <w:tab w:val="num" w:pos="2880"/>
        </w:tabs>
        <w:ind w:left="2880" w:hanging="720"/>
      </w:pPr>
      <w:rPr>
        <w:b w:val="0"/>
      </w:rPr>
    </w:lvl>
    <w:lvl w:ilvl="7">
      <w:start w:val="1"/>
      <w:numFmt w:val="decimal"/>
      <w:lvlText w:val="(%8)"/>
      <w:lvlJc w:val="left"/>
      <w:pPr>
        <w:tabs>
          <w:tab w:val="num" w:pos="3600"/>
        </w:tabs>
        <w:ind w:left="3600" w:hanging="720"/>
      </w:pPr>
      <w:rPr>
        <w:b w:val="0"/>
      </w:rPr>
    </w:lvl>
    <w:lvl w:ilvl="8">
      <w:start w:val="1"/>
      <w:numFmt w:val="decimal"/>
      <w:lvlText w:val="Schedule %9"/>
      <w:lvlJc w:val="left"/>
      <w:pPr>
        <w:tabs>
          <w:tab w:val="num" w:pos="1077"/>
        </w:tabs>
        <w:ind w:left="0" w:firstLine="0"/>
      </w:pPr>
      <w:rPr>
        <w:b w:val="0"/>
      </w:rPr>
    </w:lvl>
  </w:abstractNum>
  <w:abstractNum w:abstractNumId="66" w15:restartNumberingAfterBreak="0">
    <w:nsid w:val="54AC21CE"/>
    <w:multiLevelType w:val="hybridMultilevel"/>
    <w:tmpl w:val="1966D742"/>
    <w:lvl w:ilvl="0" w:tplc="08090019">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7" w15:restartNumberingAfterBreak="0">
    <w:nsid w:val="58002F1B"/>
    <w:multiLevelType w:val="multilevel"/>
    <w:tmpl w:val="3A368BA2"/>
    <w:name w:val="BulletLT"/>
    <w:lvl w:ilvl="0">
      <w:start w:val="1"/>
      <w:numFmt w:val="decimal"/>
      <w:lvlRestart w:val="0"/>
      <w:pStyle w:val="MA-MemoLevel1"/>
      <w:lvlText w:val="%1."/>
      <w:lvlJc w:val="left"/>
      <w:pPr>
        <w:tabs>
          <w:tab w:val="num" w:pos="709"/>
        </w:tabs>
        <w:ind w:left="709" w:hanging="709"/>
      </w:pPr>
      <w:rPr>
        <w:b w:val="0"/>
        <w:i w:val="0"/>
        <w:caps w:val="0"/>
      </w:rPr>
    </w:lvl>
    <w:lvl w:ilvl="1">
      <w:start w:val="1"/>
      <w:numFmt w:val="decimal"/>
      <w:pStyle w:val="MA-MemoLevel2"/>
      <w:lvlText w:val="%1.%2"/>
      <w:lvlJc w:val="left"/>
      <w:pPr>
        <w:tabs>
          <w:tab w:val="num" w:pos="1417"/>
        </w:tabs>
        <w:ind w:left="1417" w:hanging="708"/>
      </w:pPr>
      <w:rPr>
        <w:b w:val="0"/>
        <w:i w:val="0"/>
        <w:caps w:val="0"/>
      </w:rPr>
    </w:lvl>
    <w:lvl w:ilvl="2">
      <w:start w:val="1"/>
      <w:numFmt w:val="lowerLetter"/>
      <w:pStyle w:val="MA-MemoLevel3"/>
      <w:lvlText w:val="(%3)"/>
      <w:lvlJc w:val="left"/>
      <w:pPr>
        <w:tabs>
          <w:tab w:val="num" w:pos="1417"/>
        </w:tabs>
        <w:ind w:left="1417" w:hanging="708"/>
      </w:pPr>
      <w:rPr>
        <w:b w:val="0"/>
        <w:i w:val="0"/>
        <w:caps w:val="0"/>
      </w:rPr>
    </w:lvl>
    <w:lvl w:ilvl="3">
      <w:start w:val="1"/>
      <w:numFmt w:val="lowerRoman"/>
      <w:pStyle w:val="MA-MemoLevel4"/>
      <w:lvlText w:val="(%4)"/>
      <w:lvlJc w:val="left"/>
      <w:pPr>
        <w:tabs>
          <w:tab w:val="num" w:pos="2126"/>
        </w:tabs>
        <w:ind w:left="2126" w:hanging="709"/>
      </w:pPr>
      <w:rPr>
        <w:b w:val="0"/>
        <w:i w:val="0"/>
        <w:caps w:val="0"/>
      </w:rPr>
    </w:lvl>
    <w:lvl w:ilvl="4">
      <w:start w:val="1"/>
      <w:numFmt w:val="decimal"/>
      <w:pStyle w:val="MA-MemoLevel5"/>
      <w:lvlText w:val="(%5)"/>
      <w:lvlJc w:val="left"/>
      <w:pPr>
        <w:tabs>
          <w:tab w:val="num" w:pos="2835"/>
        </w:tabs>
        <w:ind w:left="2835" w:hanging="709"/>
      </w:pPr>
      <w:rPr>
        <w:b w:val="0"/>
        <w:i w:val="0"/>
        <w:caps w:val="0"/>
      </w:rPr>
    </w:lvl>
    <w:lvl w:ilvl="5">
      <w:start w:val="1"/>
      <w:numFmt w:val="upperLetter"/>
      <w:pStyle w:val="MA-MemoLevel6"/>
      <w:lvlText w:val="(%6)"/>
      <w:lvlJc w:val="left"/>
      <w:pPr>
        <w:tabs>
          <w:tab w:val="num" w:pos="3543"/>
        </w:tabs>
        <w:ind w:left="3543" w:hanging="708"/>
      </w:pPr>
      <w:rPr>
        <w:b w:val="0"/>
        <w:i w:val="0"/>
        <w:caps w:val="0"/>
      </w:rPr>
    </w:lvl>
    <w:lvl w:ilvl="6">
      <w:start w:val="1"/>
      <w:numFmt w:val="none"/>
      <w:lvlText w:val=""/>
      <w:lvlJc w:val="left"/>
      <w:pPr>
        <w:tabs>
          <w:tab w:val="num" w:pos="3192"/>
        </w:tabs>
        <w:ind w:left="2835" w:firstLine="0"/>
      </w:pPr>
      <w:rPr>
        <w:b w:val="0"/>
      </w:rPr>
    </w:lvl>
    <w:lvl w:ilvl="7">
      <w:start w:val="1"/>
      <w:numFmt w:val="none"/>
      <w:lvlText w:val=""/>
      <w:lvlJc w:val="left"/>
      <w:pPr>
        <w:tabs>
          <w:tab w:val="num" w:pos="3192"/>
        </w:tabs>
        <w:ind w:left="2835" w:firstLine="0"/>
      </w:pPr>
      <w:rPr>
        <w:b w:val="0"/>
      </w:rPr>
    </w:lvl>
    <w:lvl w:ilvl="8">
      <w:start w:val="1"/>
      <w:numFmt w:val="none"/>
      <w:lvlText w:val=""/>
      <w:lvlJc w:val="left"/>
      <w:pPr>
        <w:tabs>
          <w:tab w:val="num" w:pos="3192"/>
        </w:tabs>
        <w:ind w:left="2835" w:firstLine="0"/>
      </w:pPr>
      <w:rPr>
        <w:b w:val="0"/>
      </w:rPr>
    </w:lvl>
  </w:abstractNum>
  <w:abstractNum w:abstractNumId="68" w15:restartNumberingAfterBreak="0">
    <w:nsid w:val="58B14D7C"/>
    <w:multiLevelType w:val="multilevel"/>
    <w:tmpl w:val="6E8C5C38"/>
    <w:name w:val="RecitalsLT"/>
    <w:lvl w:ilvl="0">
      <w:start w:val="1"/>
      <w:numFmt w:val="decimal"/>
      <w:pStyle w:val="ScheduleHeading-Level1"/>
      <w:suff w:val="nothing"/>
      <w:lvlText w:val="Schedule %1"/>
      <w:lvlJc w:val="center"/>
      <w:pPr>
        <w:tabs>
          <w:tab w:val="num" w:pos="0"/>
        </w:tabs>
        <w:ind w:left="0" w:firstLine="794"/>
      </w:pPr>
      <w:rPr>
        <w:caps/>
        <w:smallCaps w:val="0"/>
      </w:rPr>
    </w:lvl>
    <w:lvl w:ilvl="1">
      <w:start w:val="1"/>
      <w:numFmt w:val="none"/>
      <w:suff w:val="nothing"/>
      <w:lvlText w:val=""/>
      <w:lvlJc w:val="center"/>
      <w:pPr>
        <w:tabs>
          <w:tab w:val="num" w:pos="0"/>
        </w:tabs>
        <w:ind w:left="0" w:firstLine="170"/>
      </w:pPr>
      <w:rPr>
        <w:rFonts w:ascii="Symbol" w:hAnsi="Symbol" w:hint="default"/>
        <w:b w:val="0"/>
        <w:i w:val="0"/>
        <w:caps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595D1521"/>
    <w:multiLevelType w:val="multilevel"/>
    <w:tmpl w:val="04090023"/>
    <w:name w:val="LT41"/>
    <w:lvl w:ilvl="0">
      <w:start w:val="1"/>
      <w:numFmt w:val="upperRoman"/>
      <w:lvlText w:val="Article %1."/>
      <w:lvlJc w:val="left"/>
      <w:pPr>
        <w:tabs>
          <w:tab w:val="num" w:pos="1440"/>
        </w:tabs>
        <w:ind w:left="0" w:firstLine="0"/>
      </w:pPr>
      <w:rPr>
        <w:rFonts w:ascii="Arial" w:hAnsi="Arial" w:cs="Arial"/>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0" w15:restartNumberingAfterBreak="0">
    <w:nsid w:val="5D525CAF"/>
    <w:multiLevelType w:val="hybridMultilevel"/>
    <w:tmpl w:val="DE180008"/>
    <w:name w:val="LT21"/>
    <w:lvl w:ilvl="0" w:tplc="FFFFFFFF">
      <w:start w:val="1"/>
      <w:numFmt w:val="decimal"/>
      <w:lvlText w:val="%1."/>
      <w:lvlJc w:val="left"/>
      <w:pPr>
        <w:ind w:left="360" w:hanging="360"/>
      </w:pPr>
      <w:rPr>
        <w:rFonts w:ascii="Calibri" w:hAnsi="Calibri"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5D607EF2"/>
    <w:multiLevelType w:val="multilevel"/>
    <w:tmpl w:val="FC8668E2"/>
    <w:name w:val="LT3"/>
    <w:lvl w:ilvl="0">
      <w:start w:val="1"/>
      <w:numFmt w:val="decimal"/>
      <w:lvlText w:val="%1."/>
      <w:lvlJc w:val="left"/>
      <w:pPr>
        <w:tabs>
          <w:tab w:val="num" w:pos="709"/>
        </w:tabs>
        <w:ind w:left="709" w:hanging="709"/>
      </w:pPr>
      <w:rPr>
        <w:b w:val="0"/>
        <w:i w:val="0"/>
        <w:caps w:val="0"/>
      </w:rPr>
    </w:lvl>
    <w:lvl w:ilvl="1">
      <w:start w:val="1"/>
      <w:numFmt w:val="decimal"/>
      <w:lvlText w:val="%1.%2"/>
      <w:lvlJc w:val="left"/>
      <w:pPr>
        <w:tabs>
          <w:tab w:val="num" w:pos="1417"/>
        </w:tabs>
        <w:ind w:left="1417" w:hanging="708"/>
      </w:pPr>
      <w:rPr>
        <w:b w:val="0"/>
        <w:i w:val="0"/>
        <w:caps w:val="0"/>
      </w:rPr>
    </w:lvl>
    <w:lvl w:ilvl="2">
      <w:start w:val="1"/>
      <w:numFmt w:val="lowerLetter"/>
      <w:lvlText w:val="(%3)"/>
      <w:lvlJc w:val="left"/>
      <w:pPr>
        <w:tabs>
          <w:tab w:val="num" w:pos="1417"/>
        </w:tabs>
        <w:ind w:left="1417" w:hanging="708"/>
      </w:pPr>
      <w:rPr>
        <w:b w:val="0"/>
        <w:i w:val="0"/>
        <w:caps w:val="0"/>
      </w:rPr>
    </w:lvl>
    <w:lvl w:ilvl="3">
      <w:start w:val="1"/>
      <w:numFmt w:val="lowerRoman"/>
      <w:lvlText w:val="(%4)"/>
      <w:lvlJc w:val="left"/>
      <w:pPr>
        <w:tabs>
          <w:tab w:val="num" w:pos="2126"/>
        </w:tabs>
        <w:ind w:left="2126" w:hanging="709"/>
      </w:pPr>
      <w:rPr>
        <w:b w:val="0"/>
        <w:i w:val="0"/>
        <w:caps w:val="0"/>
      </w:rPr>
    </w:lvl>
    <w:lvl w:ilvl="4">
      <w:start w:val="1"/>
      <w:numFmt w:val="decimal"/>
      <w:lvlText w:val="(%5)"/>
      <w:lvlJc w:val="left"/>
      <w:pPr>
        <w:tabs>
          <w:tab w:val="num" w:pos="2835"/>
        </w:tabs>
        <w:ind w:left="2835" w:hanging="709"/>
      </w:pPr>
      <w:rPr>
        <w:b w:val="0"/>
        <w:i w:val="0"/>
        <w:caps w:val="0"/>
      </w:rPr>
    </w:lvl>
    <w:lvl w:ilvl="5">
      <w:start w:val="1"/>
      <w:numFmt w:val="upperLetter"/>
      <w:lvlText w:val="(%6)"/>
      <w:lvlJc w:val="left"/>
      <w:pPr>
        <w:tabs>
          <w:tab w:val="num" w:pos="3543"/>
        </w:tabs>
        <w:ind w:left="3543" w:hanging="708"/>
      </w:pPr>
      <w:rPr>
        <w:b w:val="0"/>
        <w:i w:val="0"/>
        <w:caps w:val="0"/>
      </w:rPr>
    </w:lvl>
    <w:lvl w:ilvl="6">
      <w:start w:val="1"/>
      <w:numFmt w:val="upperRoman"/>
      <w:pStyle w:val="MA-MemoLevel7"/>
      <w:lvlText w:val="(%7)"/>
      <w:lvlJc w:val="left"/>
      <w:pPr>
        <w:tabs>
          <w:tab w:val="num" w:pos="4252"/>
        </w:tabs>
        <w:ind w:left="4252" w:hanging="709"/>
      </w:pPr>
      <w:rPr>
        <w:b w:val="0"/>
        <w:i w:val="0"/>
        <w:caps w:val="0"/>
      </w:rPr>
    </w:lvl>
    <w:lvl w:ilvl="7">
      <w:start w:val="1"/>
      <w:numFmt w:val="lowerLetter"/>
      <w:lvlText w:val="(%8)"/>
      <w:lvlJc w:val="left"/>
      <w:pPr>
        <w:tabs>
          <w:tab w:val="num" w:pos="1417"/>
        </w:tabs>
        <w:ind w:left="1417" w:hanging="708"/>
      </w:pPr>
      <w:rPr>
        <w:b w:val="0"/>
        <w:i w:val="0"/>
        <w:caps w:val="0"/>
      </w:rPr>
    </w:lvl>
    <w:lvl w:ilvl="8">
      <w:start w:val="1"/>
      <w:numFmt w:val="lowerRoman"/>
      <w:lvlText w:val="(%9)"/>
      <w:lvlJc w:val="left"/>
      <w:pPr>
        <w:tabs>
          <w:tab w:val="num" w:pos="2126"/>
        </w:tabs>
        <w:ind w:left="2126" w:hanging="709"/>
      </w:pPr>
      <w:rPr>
        <w:b w:val="0"/>
        <w:i w:val="0"/>
        <w:caps w:val="0"/>
      </w:rPr>
    </w:lvl>
  </w:abstractNum>
  <w:abstractNum w:abstractNumId="72" w15:restartNumberingAfterBreak="0">
    <w:nsid w:val="605619FB"/>
    <w:multiLevelType w:val="multilevel"/>
    <w:tmpl w:val="35B00AE2"/>
    <w:name w:val="LT2"/>
    <w:lvl w:ilvl="0">
      <w:start w:val="1"/>
      <w:numFmt w:val="upperRoman"/>
      <w:lvlText w:val="Article %1."/>
      <w:lvlJc w:val="left"/>
      <w:pPr>
        <w:tabs>
          <w:tab w:val="num" w:pos="1440"/>
        </w:tabs>
        <w:ind w:left="0" w:firstLine="0"/>
      </w:pPr>
      <w:rPr>
        <w:rFonts w:hint="default"/>
        <w:caps w:val="0"/>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3" w15:restartNumberingAfterBreak="0">
    <w:nsid w:val="616D669F"/>
    <w:multiLevelType w:val="singleLevel"/>
    <w:tmpl w:val="1FC406CA"/>
    <w:name w:val="ScheduleHeading-LevelsLT"/>
    <w:lvl w:ilvl="0">
      <w:start w:val="1"/>
      <w:numFmt w:val="decimal"/>
      <w:pStyle w:val="SCH4-MAINHEAD"/>
      <w:suff w:val="nothing"/>
      <w:lvlText w:val="Schedule %1"/>
      <w:lvlJc w:val="center"/>
      <w:pPr>
        <w:tabs>
          <w:tab w:val="num" w:pos="0"/>
        </w:tabs>
        <w:ind w:left="0" w:firstLine="680"/>
      </w:pPr>
      <w:rPr>
        <w:caps/>
        <w:smallCaps w:val="0"/>
      </w:rPr>
    </w:lvl>
  </w:abstractNum>
  <w:abstractNum w:abstractNumId="74" w15:restartNumberingAfterBreak="0">
    <w:nsid w:val="62412AE4"/>
    <w:multiLevelType w:val="singleLevel"/>
    <w:tmpl w:val="C05636AE"/>
    <w:name w:val="MAMemlstListTemplate"/>
    <w:lvl w:ilvl="0">
      <w:start w:val="1"/>
      <w:numFmt w:val="bullet"/>
      <w:lvlRestart w:val="0"/>
      <w:lvlText w:val=""/>
      <w:lvlJc w:val="left"/>
      <w:pPr>
        <w:tabs>
          <w:tab w:val="num" w:pos="1209"/>
        </w:tabs>
        <w:ind w:left="1209" w:hanging="360"/>
      </w:pPr>
      <w:rPr>
        <w:rFonts w:ascii="Symbol" w:hAnsi="Symbol" w:hint="default"/>
      </w:rPr>
    </w:lvl>
  </w:abstractNum>
  <w:abstractNum w:abstractNumId="75" w15:restartNumberingAfterBreak="0">
    <w:nsid w:val="64030B30"/>
    <w:multiLevelType w:val="singleLevel"/>
    <w:tmpl w:val="682833B6"/>
    <w:lvl w:ilvl="0">
      <w:start w:val="1"/>
      <w:numFmt w:val="decimal"/>
      <w:pStyle w:val="SCH6-MAINHEAD"/>
      <w:suff w:val="nothing"/>
      <w:lvlText w:val="Schedule %1"/>
      <w:lvlJc w:val="center"/>
      <w:pPr>
        <w:tabs>
          <w:tab w:val="num" w:pos="0"/>
        </w:tabs>
        <w:ind w:left="0" w:firstLine="680"/>
      </w:pPr>
      <w:rPr>
        <w:caps/>
        <w:smallCaps w:val="0"/>
      </w:rPr>
    </w:lvl>
  </w:abstractNum>
  <w:abstractNum w:abstractNumId="76" w15:restartNumberingAfterBreak="0">
    <w:nsid w:val="646F3AED"/>
    <w:multiLevelType w:val="hybridMultilevel"/>
    <w:tmpl w:val="C6CC2E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7" w15:restartNumberingAfterBreak="0">
    <w:nsid w:val="649863E9"/>
    <w:multiLevelType w:val="singleLevel"/>
    <w:tmpl w:val="8A6E138E"/>
    <w:name w:val="MA-MemoLevelsLT"/>
    <w:lvl w:ilvl="0">
      <w:start w:val="1"/>
      <w:numFmt w:val="bullet"/>
      <w:lvlText w:val=""/>
      <w:lvlJc w:val="left"/>
      <w:pPr>
        <w:tabs>
          <w:tab w:val="num" w:pos="504"/>
        </w:tabs>
        <w:ind w:left="504" w:hanging="504"/>
      </w:pPr>
      <w:rPr>
        <w:rFonts w:ascii="Wingdings" w:hAnsi="Wingdings" w:hint="default"/>
      </w:rPr>
    </w:lvl>
  </w:abstractNum>
  <w:abstractNum w:abstractNumId="78" w15:restartNumberingAfterBreak="0">
    <w:nsid w:val="66EC407A"/>
    <w:multiLevelType w:val="multilevel"/>
    <w:tmpl w:val="519A15C6"/>
    <w:name w:val="LT7"/>
    <w:lvl w:ilvl="0">
      <w:start w:val="1"/>
      <w:numFmt w:val="decimal"/>
      <w:lvlRestart w:val="0"/>
      <w:pStyle w:val="Level1"/>
      <w:lvlText w:val="%1"/>
      <w:lvlJc w:val="left"/>
      <w:pPr>
        <w:tabs>
          <w:tab w:val="num" w:pos="709"/>
        </w:tabs>
        <w:ind w:left="709" w:hanging="709"/>
      </w:pPr>
      <w:rPr>
        <w:b w:val="0"/>
        <w:i w:val="0"/>
        <w:caps w:val="0"/>
      </w:rPr>
    </w:lvl>
    <w:lvl w:ilvl="1">
      <w:start w:val="1"/>
      <w:numFmt w:val="decimal"/>
      <w:pStyle w:val="Level2"/>
      <w:lvlText w:val="%1.%2"/>
      <w:lvlJc w:val="left"/>
      <w:pPr>
        <w:tabs>
          <w:tab w:val="num" w:pos="709"/>
        </w:tabs>
        <w:ind w:left="709" w:hanging="709"/>
      </w:pPr>
      <w:rPr>
        <w:b w:val="0"/>
        <w:i w:val="0"/>
        <w:caps w:val="0"/>
      </w:rPr>
    </w:lvl>
    <w:lvl w:ilvl="2">
      <w:start w:val="1"/>
      <w:numFmt w:val="decimal"/>
      <w:pStyle w:val="Level3"/>
      <w:lvlText w:val="%1.%2.%3"/>
      <w:lvlJc w:val="left"/>
      <w:pPr>
        <w:tabs>
          <w:tab w:val="num" w:pos="1417"/>
        </w:tabs>
        <w:ind w:left="1417" w:hanging="708"/>
      </w:pPr>
      <w:rPr>
        <w:b w:val="0"/>
        <w:i w:val="0"/>
        <w:caps w:val="0"/>
      </w:rPr>
    </w:lvl>
    <w:lvl w:ilvl="3">
      <w:start w:val="1"/>
      <w:numFmt w:val="lowerLetter"/>
      <w:pStyle w:val="Level4"/>
      <w:lvlText w:val="(%4)"/>
      <w:lvlJc w:val="left"/>
      <w:pPr>
        <w:tabs>
          <w:tab w:val="num" w:pos="2126"/>
        </w:tabs>
        <w:ind w:left="2126" w:hanging="709"/>
      </w:pPr>
      <w:rPr>
        <w:b w:val="0"/>
        <w:i w:val="0"/>
        <w:caps w:val="0"/>
      </w:rPr>
    </w:lvl>
    <w:lvl w:ilvl="4">
      <w:start w:val="1"/>
      <w:numFmt w:val="lowerRoman"/>
      <w:pStyle w:val="Level5"/>
      <w:lvlText w:val="(%5)"/>
      <w:lvlJc w:val="left"/>
      <w:pPr>
        <w:tabs>
          <w:tab w:val="num" w:pos="2835"/>
        </w:tabs>
        <w:ind w:left="2835" w:hanging="709"/>
      </w:pPr>
      <w:rPr>
        <w:b w:val="0"/>
        <w:i w:val="0"/>
        <w:caps w:val="0"/>
      </w:rPr>
    </w:lvl>
    <w:lvl w:ilvl="5">
      <w:start w:val="1"/>
      <w:numFmt w:val="upperLetter"/>
      <w:pStyle w:val="Level6"/>
      <w:lvlText w:val="(%6)"/>
      <w:lvlJc w:val="left"/>
      <w:pPr>
        <w:tabs>
          <w:tab w:val="num" w:pos="3543"/>
        </w:tabs>
        <w:ind w:left="3543" w:hanging="708"/>
      </w:pPr>
      <w:rPr>
        <w:b w:val="0"/>
        <w:i w:val="0"/>
        <w:caps w:val="0"/>
      </w:rPr>
    </w:lvl>
    <w:lvl w:ilvl="6">
      <w:start w:val="1"/>
      <w:numFmt w:val="decimal"/>
      <w:lvlText w:val="%7."/>
      <w:lvlJc w:val="left"/>
      <w:pPr>
        <w:tabs>
          <w:tab w:val="num" w:pos="3226"/>
        </w:tabs>
        <w:ind w:left="3226" w:hanging="357"/>
      </w:pPr>
      <w:rPr>
        <w:b w:val="0"/>
      </w:rPr>
    </w:lvl>
    <w:lvl w:ilvl="7">
      <w:start w:val="1"/>
      <w:numFmt w:val="lowerLetter"/>
      <w:lvlText w:val="%8."/>
      <w:lvlJc w:val="left"/>
      <w:pPr>
        <w:tabs>
          <w:tab w:val="num" w:pos="3589"/>
        </w:tabs>
        <w:ind w:left="3589" w:hanging="363"/>
      </w:pPr>
      <w:rPr>
        <w:b w:val="0"/>
      </w:rPr>
    </w:lvl>
    <w:lvl w:ilvl="8">
      <w:start w:val="1"/>
      <w:numFmt w:val="lowerRoman"/>
      <w:lvlText w:val="%9."/>
      <w:lvlJc w:val="left"/>
      <w:pPr>
        <w:tabs>
          <w:tab w:val="num" w:pos="3946"/>
        </w:tabs>
        <w:ind w:left="3946" w:hanging="357"/>
      </w:pPr>
      <w:rPr>
        <w:b w:val="0"/>
      </w:rPr>
    </w:lvl>
  </w:abstractNum>
  <w:abstractNum w:abstractNumId="79" w15:restartNumberingAfterBreak="0">
    <w:nsid w:val="680D1046"/>
    <w:multiLevelType w:val="singleLevel"/>
    <w:tmpl w:val="F42E1EC4"/>
    <w:name w:val="SCH4-MAINHEADLT"/>
    <w:lvl w:ilvl="0">
      <w:start w:val="1"/>
      <w:numFmt w:val="decimal"/>
      <w:lvlRestart w:val="0"/>
      <w:suff w:val="nothing"/>
      <w:lvlText w:val="Schedule %1"/>
      <w:lvlJc w:val="center"/>
      <w:pPr>
        <w:tabs>
          <w:tab w:val="num" w:pos="0"/>
        </w:tabs>
        <w:ind w:left="0" w:firstLine="709"/>
      </w:pPr>
      <w:rPr>
        <w:rFonts w:hint="default"/>
        <w:b/>
        <w:i w:val="0"/>
        <w:caps/>
      </w:rPr>
    </w:lvl>
  </w:abstractNum>
  <w:abstractNum w:abstractNumId="80" w15:restartNumberingAfterBreak="0">
    <w:nsid w:val="6B5B6299"/>
    <w:multiLevelType w:val="multilevel"/>
    <w:tmpl w:val="ACE42FF8"/>
    <w:name w:val="ArticleLevelLT2"/>
    <w:lvl w:ilvl="0">
      <w:start w:val="1"/>
      <w:numFmt w:val="decimal"/>
      <w:lvlRestart w:val="0"/>
      <w:pStyle w:val="MA-ArtsLevel1"/>
      <w:lvlText w:val="%1."/>
      <w:lvlJc w:val="left"/>
      <w:pPr>
        <w:tabs>
          <w:tab w:val="num" w:pos="709"/>
        </w:tabs>
        <w:ind w:left="709" w:hanging="709"/>
      </w:pPr>
      <w:rPr>
        <w:b w:val="0"/>
        <w:i w:val="0"/>
        <w:caps w:val="0"/>
      </w:rPr>
    </w:lvl>
    <w:lvl w:ilvl="1">
      <w:start w:val="1"/>
      <w:numFmt w:val="decimal"/>
      <w:pStyle w:val="MA-ArtsLevel2"/>
      <w:lvlText w:val="%1.%2"/>
      <w:lvlJc w:val="left"/>
      <w:pPr>
        <w:tabs>
          <w:tab w:val="num" w:pos="1417"/>
        </w:tabs>
        <w:ind w:left="1417" w:hanging="708"/>
      </w:pPr>
      <w:rPr>
        <w:b w:val="0"/>
        <w:i w:val="0"/>
        <w:caps w:val="0"/>
      </w:rPr>
    </w:lvl>
    <w:lvl w:ilvl="2">
      <w:start w:val="1"/>
      <w:numFmt w:val="lowerLetter"/>
      <w:pStyle w:val="MA-ArtsLevel3"/>
      <w:lvlText w:val="(%3)"/>
      <w:lvlJc w:val="left"/>
      <w:pPr>
        <w:tabs>
          <w:tab w:val="num" w:pos="1417"/>
        </w:tabs>
        <w:ind w:left="1417" w:hanging="708"/>
      </w:pPr>
      <w:rPr>
        <w:b w:val="0"/>
        <w:i w:val="0"/>
        <w:caps w:val="0"/>
      </w:rPr>
    </w:lvl>
    <w:lvl w:ilvl="3">
      <w:start w:val="1"/>
      <w:numFmt w:val="lowerRoman"/>
      <w:pStyle w:val="MA-ArtsLevel4"/>
      <w:lvlText w:val="(%4)"/>
      <w:lvlJc w:val="left"/>
      <w:pPr>
        <w:tabs>
          <w:tab w:val="num" w:pos="2126"/>
        </w:tabs>
        <w:ind w:left="2126" w:hanging="709"/>
      </w:pPr>
      <w:rPr>
        <w:b w:val="0"/>
        <w:i w:val="0"/>
        <w:caps w:val="0"/>
      </w:rPr>
    </w:lvl>
    <w:lvl w:ilvl="4">
      <w:start w:val="1"/>
      <w:numFmt w:val="decimal"/>
      <w:pStyle w:val="MA-ArtsLevel5"/>
      <w:lvlText w:val="(%5)"/>
      <w:lvlJc w:val="left"/>
      <w:pPr>
        <w:tabs>
          <w:tab w:val="num" w:pos="2835"/>
        </w:tabs>
        <w:ind w:left="2835" w:hanging="709"/>
      </w:pPr>
      <w:rPr>
        <w:b w:val="0"/>
        <w:i w:val="0"/>
        <w:caps w:val="0"/>
      </w:rPr>
    </w:lvl>
    <w:lvl w:ilvl="5">
      <w:start w:val="1"/>
      <w:numFmt w:val="upperLetter"/>
      <w:pStyle w:val="MA-ArtsLevel6"/>
      <w:lvlText w:val="(%6)"/>
      <w:lvlJc w:val="left"/>
      <w:pPr>
        <w:tabs>
          <w:tab w:val="num" w:pos="3543"/>
        </w:tabs>
        <w:ind w:left="3543" w:hanging="708"/>
      </w:pPr>
      <w:rPr>
        <w:b w:val="0"/>
        <w:i w:val="0"/>
        <w:caps w:val="0"/>
      </w:rPr>
    </w:lvl>
    <w:lvl w:ilvl="6">
      <w:start w:val="1"/>
      <w:numFmt w:val="upperLetter"/>
      <w:lvlText w:val="%7."/>
      <w:lvlJc w:val="left"/>
      <w:pPr>
        <w:tabs>
          <w:tab w:val="num" w:pos="2880"/>
        </w:tabs>
        <w:ind w:left="2880" w:hanging="720"/>
      </w:pPr>
      <w:rPr>
        <w:b w:val="0"/>
      </w:rPr>
    </w:lvl>
    <w:lvl w:ilvl="7">
      <w:start w:val="1"/>
      <w:numFmt w:val="decimal"/>
      <w:lvlText w:val="(%8)"/>
      <w:lvlJc w:val="left"/>
      <w:pPr>
        <w:tabs>
          <w:tab w:val="num" w:pos="3600"/>
        </w:tabs>
        <w:ind w:left="3600" w:hanging="720"/>
      </w:pPr>
      <w:rPr>
        <w:b w:val="0"/>
      </w:rPr>
    </w:lvl>
    <w:lvl w:ilvl="8">
      <w:start w:val="1"/>
      <w:numFmt w:val="decimal"/>
      <w:lvlText w:val="Schedule %9"/>
      <w:lvlJc w:val="left"/>
      <w:pPr>
        <w:tabs>
          <w:tab w:val="num" w:pos="1077"/>
        </w:tabs>
        <w:ind w:left="0" w:firstLine="0"/>
      </w:pPr>
      <w:rPr>
        <w:b w:val="0"/>
      </w:rPr>
    </w:lvl>
  </w:abstractNum>
  <w:abstractNum w:abstractNumId="81" w15:restartNumberingAfterBreak="0">
    <w:nsid w:val="6DBA575C"/>
    <w:multiLevelType w:val="multilevel"/>
    <w:tmpl w:val="0409001F"/>
    <w:name w:val="SCH6-MAINHEADLT"/>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2" w15:restartNumberingAfterBreak="0">
    <w:nsid w:val="6E61523F"/>
    <w:multiLevelType w:val="hybridMultilevel"/>
    <w:tmpl w:val="83D03434"/>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3" w15:restartNumberingAfterBreak="0">
    <w:nsid w:val="70791094"/>
    <w:multiLevelType w:val="hybridMultilevel"/>
    <w:tmpl w:val="7A7AFB76"/>
    <w:lvl w:ilvl="0" w:tplc="08090019">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84" w15:restartNumberingAfterBreak="0">
    <w:nsid w:val="74897F7C"/>
    <w:multiLevelType w:val="singleLevel"/>
    <w:tmpl w:val="8A6E138E"/>
    <w:lvl w:ilvl="0">
      <w:start w:val="1"/>
      <w:numFmt w:val="bullet"/>
      <w:lvlText w:val=""/>
      <w:lvlJc w:val="left"/>
      <w:pPr>
        <w:tabs>
          <w:tab w:val="num" w:pos="504"/>
        </w:tabs>
        <w:ind w:left="504" w:hanging="504"/>
      </w:pPr>
      <w:rPr>
        <w:rFonts w:ascii="Wingdings" w:hAnsi="Wingdings" w:hint="default"/>
      </w:rPr>
    </w:lvl>
  </w:abstractNum>
  <w:abstractNum w:abstractNumId="85" w15:restartNumberingAfterBreak="0">
    <w:nsid w:val="762963D4"/>
    <w:multiLevelType w:val="singleLevel"/>
    <w:tmpl w:val="D43C802A"/>
    <w:lvl w:ilvl="0">
      <w:start w:val="1"/>
      <w:numFmt w:val="decimal"/>
      <w:pStyle w:val="SCH7-MAINHEAD"/>
      <w:suff w:val="nothing"/>
      <w:lvlText w:val="Schedule %1"/>
      <w:lvlJc w:val="center"/>
      <w:pPr>
        <w:tabs>
          <w:tab w:val="num" w:pos="0"/>
        </w:tabs>
        <w:ind w:left="0" w:firstLine="680"/>
      </w:pPr>
      <w:rPr>
        <w:caps/>
        <w:smallCaps w:val="0"/>
      </w:rPr>
    </w:lvl>
  </w:abstractNum>
  <w:abstractNum w:abstractNumId="86" w15:restartNumberingAfterBreak="0">
    <w:nsid w:val="77DE49A4"/>
    <w:multiLevelType w:val="multilevel"/>
    <w:tmpl w:val="C6C4DD04"/>
    <w:name w:val="LT4"/>
    <w:lvl w:ilvl="0">
      <w:start w:val="1"/>
      <w:numFmt w:val="decimal"/>
      <w:lvlText w:val="%1"/>
      <w:lvlJc w:val="left"/>
      <w:pPr>
        <w:tabs>
          <w:tab w:val="num" w:pos="709"/>
        </w:tabs>
        <w:ind w:left="709" w:hanging="709"/>
      </w:pPr>
      <w:rPr>
        <w:b w:val="0"/>
        <w:i w:val="0"/>
        <w:caps w:val="0"/>
      </w:rPr>
    </w:lvl>
    <w:lvl w:ilvl="1">
      <w:start w:val="1"/>
      <w:numFmt w:val="decimal"/>
      <w:lvlText w:val="%1.%2"/>
      <w:lvlJc w:val="left"/>
      <w:pPr>
        <w:tabs>
          <w:tab w:val="num" w:pos="709"/>
        </w:tabs>
        <w:ind w:left="709" w:hanging="709"/>
      </w:pPr>
      <w:rPr>
        <w:b w:val="0"/>
        <w:i w:val="0"/>
        <w:caps w:val="0"/>
      </w:rPr>
    </w:lvl>
    <w:lvl w:ilvl="2">
      <w:start w:val="1"/>
      <w:numFmt w:val="decimal"/>
      <w:lvlText w:val="%1.%2.%3"/>
      <w:lvlJc w:val="left"/>
      <w:pPr>
        <w:tabs>
          <w:tab w:val="num" w:pos="1417"/>
        </w:tabs>
        <w:ind w:left="1417" w:hanging="708"/>
      </w:pPr>
      <w:rPr>
        <w:b w:val="0"/>
        <w:i w:val="0"/>
        <w:caps w:val="0"/>
      </w:rPr>
    </w:lvl>
    <w:lvl w:ilvl="3">
      <w:start w:val="1"/>
      <w:numFmt w:val="lowerLetter"/>
      <w:lvlText w:val="(%4)"/>
      <w:lvlJc w:val="left"/>
      <w:pPr>
        <w:tabs>
          <w:tab w:val="num" w:pos="2126"/>
        </w:tabs>
        <w:ind w:left="2126" w:hanging="709"/>
      </w:pPr>
      <w:rPr>
        <w:b w:val="0"/>
        <w:i w:val="0"/>
        <w:caps w:val="0"/>
      </w:rPr>
    </w:lvl>
    <w:lvl w:ilvl="4">
      <w:start w:val="1"/>
      <w:numFmt w:val="lowerRoman"/>
      <w:lvlText w:val="(%5)"/>
      <w:lvlJc w:val="left"/>
      <w:pPr>
        <w:tabs>
          <w:tab w:val="num" w:pos="2835"/>
        </w:tabs>
        <w:ind w:left="2835" w:hanging="709"/>
      </w:pPr>
      <w:rPr>
        <w:b w:val="0"/>
        <w:i w:val="0"/>
        <w:caps w:val="0"/>
      </w:rPr>
    </w:lvl>
    <w:lvl w:ilvl="5">
      <w:start w:val="1"/>
      <w:numFmt w:val="decimal"/>
      <w:lvlText w:val="(%6)"/>
      <w:lvlJc w:val="left"/>
      <w:pPr>
        <w:tabs>
          <w:tab w:val="num" w:pos="3543"/>
        </w:tabs>
        <w:ind w:left="3543" w:hanging="708"/>
      </w:pPr>
      <w:rPr>
        <w:b w:val="0"/>
        <w:i w:val="0"/>
        <w:caps w:val="0"/>
      </w:rPr>
    </w:lvl>
    <w:lvl w:ilvl="6">
      <w:start w:val="1"/>
      <w:numFmt w:val="upperLetter"/>
      <w:lvlText w:val="(%7)"/>
      <w:lvlJc w:val="left"/>
      <w:pPr>
        <w:tabs>
          <w:tab w:val="num" w:pos="4252"/>
        </w:tabs>
        <w:ind w:left="4252" w:hanging="709"/>
      </w:pPr>
      <w:rPr>
        <w:b w:val="0"/>
        <w:i w:val="0"/>
        <w:caps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87" w15:restartNumberingAfterBreak="0">
    <w:nsid w:val="78B877E0"/>
    <w:multiLevelType w:val="hybridMultilevel"/>
    <w:tmpl w:val="441AEB94"/>
    <w:name w:val="AgtLT"/>
    <w:lvl w:ilvl="0" w:tplc="FFFFFFFF">
      <w:start w:val="1"/>
      <w:numFmt w:val="decimal"/>
      <w:lvlText w:val="%1."/>
      <w:lvlJc w:val="left"/>
      <w:pPr>
        <w:ind w:left="360" w:hanging="360"/>
      </w:pPr>
      <w:rPr>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8" w15:restartNumberingAfterBreak="0">
    <w:nsid w:val="78D66E92"/>
    <w:multiLevelType w:val="hybridMultilevel"/>
    <w:tmpl w:val="72BAD6D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Times New Roman"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Times New Roman"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Times New Roman" w:hint="default"/>
      </w:rPr>
    </w:lvl>
    <w:lvl w:ilvl="8" w:tplc="18090005">
      <w:start w:val="1"/>
      <w:numFmt w:val="bullet"/>
      <w:lvlText w:val=""/>
      <w:lvlJc w:val="left"/>
      <w:pPr>
        <w:ind w:left="6480" w:hanging="360"/>
      </w:pPr>
      <w:rPr>
        <w:rFonts w:ascii="Wingdings" w:hAnsi="Wingdings" w:hint="default"/>
      </w:rPr>
    </w:lvl>
  </w:abstractNum>
  <w:abstractNum w:abstractNumId="89" w15:restartNumberingAfterBreak="0">
    <w:nsid w:val="7CCC6F6A"/>
    <w:multiLevelType w:val="multilevel"/>
    <w:tmpl w:val="9E828CA2"/>
    <w:name w:val="SCHEDULE HEADING - LEVEL LT"/>
    <w:lvl w:ilvl="0">
      <w:start w:val="1"/>
      <w:numFmt w:val="decimal"/>
      <w:lvlRestart w:val="0"/>
      <w:pStyle w:val="SCH-LEVEL1"/>
      <w:lvlText w:val="%1"/>
      <w:lvlJc w:val="left"/>
      <w:pPr>
        <w:tabs>
          <w:tab w:val="num" w:pos="709"/>
        </w:tabs>
        <w:ind w:left="709" w:hanging="709"/>
      </w:pPr>
      <w:rPr>
        <w:b w:val="0"/>
        <w:i w:val="0"/>
        <w:caps w:val="0"/>
      </w:rPr>
    </w:lvl>
    <w:lvl w:ilvl="1">
      <w:start w:val="1"/>
      <w:numFmt w:val="decimal"/>
      <w:pStyle w:val="SCH-LEVEL2"/>
      <w:lvlText w:val="%1.%2"/>
      <w:lvlJc w:val="left"/>
      <w:pPr>
        <w:tabs>
          <w:tab w:val="num" w:pos="709"/>
        </w:tabs>
        <w:ind w:left="709" w:hanging="709"/>
      </w:pPr>
      <w:rPr>
        <w:b w:val="0"/>
        <w:i w:val="0"/>
        <w:caps w:val="0"/>
      </w:rPr>
    </w:lvl>
    <w:lvl w:ilvl="2">
      <w:start w:val="1"/>
      <w:numFmt w:val="decimal"/>
      <w:pStyle w:val="SCH-LEVEL3"/>
      <w:lvlText w:val="%1.%2.%3"/>
      <w:lvlJc w:val="left"/>
      <w:pPr>
        <w:tabs>
          <w:tab w:val="num" w:pos="1417"/>
        </w:tabs>
        <w:ind w:left="1417" w:hanging="708"/>
      </w:pPr>
      <w:rPr>
        <w:b w:val="0"/>
        <w:i w:val="0"/>
        <w:caps w:val="0"/>
      </w:rPr>
    </w:lvl>
    <w:lvl w:ilvl="3">
      <w:start w:val="1"/>
      <w:numFmt w:val="lowerLetter"/>
      <w:pStyle w:val="SCH-LEVEL4"/>
      <w:lvlText w:val="(%4)"/>
      <w:lvlJc w:val="left"/>
      <w:pPr>
        <w:tabs>
          <w:tab w:val="num" w:pos="2126"/>
        </w:tabs>
        <w:ind w:left="2126" w:hanging="709"/>
      </w:pPr>
      <w:rPr>
        <w:b w:val="0"/>
        <w:i w:val="0"/>
        <w:caps w:val="0"/>
      </w:rPr>
    </w:lvl>
    <w:lvl w:ilvl="4">
      <w:start w:val="1"/>
      <w:numFmt w:val="lowerRoman"/>
      <w:pStyle w:val="SCH-LEVEL5"/>
      <w:lvlText w:val="(%5)"/>
      <w:lvlJc w:val="left"/>
      <w:pPr>
        <w:tabs>
          <w:tab w:val="num" w:pos="2835"/>
        </w:tabs>
        <w:ind w:left="2835" w:hanging="709"/>
      </w:pPr>
      <w:rPr>
        <w:b w:val="0"/>
        <w:i w:val="0"/>
        <w:caps w:val="0"/>
      </w:rPr>
    </w:lvl>
    <w:lvl w:ilvl="5">
      <w:start w:val="1"/>
      <w:numFmt w:val="decimal"/>
      <w:pStyle w:val="SCH-LEVEL6"/>
      <w:lvlText w:val="(%6)"/>
      <w:lvlJc w:val="left"/>
      <w:pPr>
        <w:tabs>
          <w:tab w:val="num" w:pos="3543"/>
        </w:tabs>
        <w:ind w:left="3543" w:hanging="708"/>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0" w15:restartNumberingAfterBreak="0">
    <w:nsid w:val="7CF216C3"/>
    <w:multiLevelType w:val="multilevel"/>
    <w:tmpl w:val="979830C6"/>
    <w:lvl w:ilvl="0">
      <w:start w:val="1"/>
      <w:numFmt w:val="decimal"/>
      <w:lvlRestart w:val="0"/>
      <w:pStyle w:val="SCH2-LEVEL1"/>
      <w:lvlText w:val="%1"/>
      <w:lvlJc w:val="left"/>
      <w:pPr>
        <w:tabs>
          <w:tab w:val="num" w:pos="709"/>
        </w:tabs>
        <w:ind w:left="709" w:hanging="709"/>
      </w:pPr>
      <w:rPr>
        <w:b w:val="0"/>
        <w:i w:val="0"/>
        <w:caps w:val="0"/>
      </w:rPr>
    </w:lvl>
    <w:lvl w:ilvl="1">
      <w:start w:val="1"/>
      <w:numFmt w:val="decimal"/>
      <w:pStyle w:val="SCH2-LEVEL2"/>
      <w:lvlText w:val="%1.%2"/>
      <w:lvlJc w:val="left"/>
      <w:pPr>
        <w:tabs>
          <w:tab w:val="num" w:pos="709"/>
        </w:tabs>
        <w:ind w:left="709" w:hanging="709"/>
      </w:pPr>
      <w:rPr>
        <w:b w:val="0"/>
        <w:i w:val="0"/>
        <w:caps w:val="0"/>
      </w:rPr>
    </w:lvl>
    <w:lvl w:ilvl="2">
      <w:start w:val="1"/>
      <w:numFmt w:val="decimal"/>
      <w:pStyle w:val="SCH2-LEVEL3"/>
      <w:lvlText w:val="%1.%2.%3"/>
      <w:lvlJc w:val="left"/>
      <w:pPr>
        <w:tabs>
          <w:tab w:val="num" w:pos="1417"/>
        </w:tabs>
        <w:ind w:left="1417" w:hanging="708"/>
      </w:pPr>
      <w:rPr>
        <w:b w:val="0"/>
        <w:i w:val="0"/>
        <w:caps w:val="0"/>
      </w:rPr>
    </w:lvl>
    <w:lvl w:ilvl="3">
      <w:start w:val="1"/>
      <w:numFmt w:val="lowerLetter"/>
      <w:pStyle w:val="SCH2-LEVEL4"/>
      <w:lvlText w:val="(%4)"/>
      <w:lvlJc w:val="left"/>
      <w:pPr>
        <w:tabs>
          <w:tab w:val="num" w:pos="2126"/>
        </w:tabs>
        <w:ind w:left="2126" w:hanging="709"/>
      </w:pPr>
      <w:rPr>
        <w:b w:val="0"/>
        <w:i w:val="0"/>
        <w:caps w:val="0"/>
      </w:rPr>
    </w:lvl>
    <w:lvl w:ilvl="4">
      <w:start w:val="1"/>
      <w:numFmt w:val="lowerRoman"/>
      <w:pStyle w:val="SCH2-LEVEL5"/>
      <w:lvlText w:val="(%5)"/>
      <w:lvlJc w:val="left"/>
      <w:pPr>
        <w:tabs>
          <w:tab w:val="num" w:pos="2835"/>
        </w:tabs>
        <w:ind w:left="2835" w:hanging="709"/>
      </w:pPr>
      <w:rPr>
        <w:b w:val="0"/>
        <w:i w:val="0"/>
        <w:caps w:val="0"/>
      </w:rPr>
    </w:lvl>
    <w:lvl w:ilvl="5">
      <w:start w:val="1"/>
      <w:numFmt w:val="decimal"/>
      <w:pStyle w:val="SCH2-LEVEL6"/>
      <w:lvlText w:val="(%6)"/>
      <w:lvlJc w:val="left"/>
      <w:pPr>
        <w:tabs>
          <w:tab w:val="num" w:pos="3543"/>
        </w:tabs>
        <w:ind w:left="3543" w:hanging="708"/>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1" w15:restartNumberingAfterBreak="0">
    <w:nsid w:val="7D561C14"/>
    <w:multiLevelType w:val="multilevel"/>
    <w:tmpl w:val="7B90A7F8"/>
    <w:name w:val="SCH7-MAINHEADLT"/>
    <w:lvl w:ilvl="0">
      <w:start w:val="1"/>
      <w:numFmt w:val="decimal"/>
      <w:lvlText w:val="%1"/>
      <w:lvlJc w:val="left"/>
      <w:pPr>
        <w:tabs>
          <w:tab w:val="num" w:pos="709"/>
        </w:tabs>
        <w:ind w:left="709" w:hanging="709"/>
      </w:pPr>
      <w:rPr>
        <w:b w:val="0"/>
        <w:i w:val="0"/>
        <w:caps w:val="0"/>
      </w:rPr>
    </w:lvl>
    <w:lvl w:ilvl="1">
      <w:start w:val="1"/>
      <w:numFmt w:val="decimal"/>
      <w:lvlText w:val="%1.%2"/>
      <w:lvlJc w:val="left"/>
      <w:pPr>
        <w:tabs>
          <w:tab w:val="num" w:pos="709"/>
        </w:tabs>
        <w:ind w:left="709" w:hanging="709"/>
      </w:pPr>
      <w:rPr>
        <w:b w:val="0"/>
        <w:i w:val="0"/>
        <w:caps w:val="0"/>
      </w:rPr>
    </w:lvl>
    <w:lvl w:ilvl="2">
      <w:start w:val="1"/>
      <w:numFmt w:val="decimal"/>
      <w:lvlText w:val="%1.%2.%3"/>
      <w:lvlJc w:val="left"/>
      <w:pPr>
        <w:tabs>
          <w:tab w:val="num" w:pos="1417"/>
        </w:tabs>
        <w:ind w:left="1417" w:hanging="708"/>
      </w:pPr>
      <w:rPr>
        <w:b w:val="0"/>
        <w:i w:val="0"/>
        <w:caps w:val="0"/>
      </w:rPr>
    </w:lvl>
    <w:lvl w:ilvl="3">
      <w:start w:val="1"/>
      <w:numFmt w:val="lowerLetter"/>
      <w:lvlText w:val="(%4)"/>
      <w:lvlJc w:val="left"/>
      <w:pPr>
        <w:tabs>
          <w:tab w:val="num" w:pos="2126"/>
        </w:tabs>
        <w:ind w:left="2126" w:hanging="709"/>
      </w:pPr>
      <w:rPr>
        <w:b w:val="0"/>
        <w:i w:val="0"/>
        <w:caps w:val="0"/>
      </w:rPr>
    </w:lvl>
    <w:lvl w:ilvl="4">
      <w:start w:val="1"/>
      <w:numFmt w:val="lowerRoman"/>
      <w:lvlText w:val="(%5)"/>
      <w:lvlJc w:val="left"/>
      <w:pPr>
        <w:tabs>
          <w:tab w:val="num" w:pos="2835"/>
        </w:tabs>
        <w:ind w:left="2835" w:hanging="709"/>
      </w:pPr>
      <w:rPr>
        <w:b w:val="0"/>
        <w:i w:val="0"/>
        <w:caps w:val="0"/>
      </w:rPr>
    </w:lvl>
    <w:lvl w:ilvl="5">
      <w:start w:val="1"/>
      <w:numFmt w:val="decimal"/>
      <w:lvlText w:val="(%6)"/>
      <w:lvlJc w:val="left"/>
      <w:pPr>
        <w:tabs>
          <w:tab w:val="num" w:pos="3543"/>
        </w:tabs>
        <w:ind w:left="3543" w:hanging="708"/>
      </w:pPr>
      <w:rPr>
        <w:b w:val="0"/>
        <w:i w:val="0"/>
        <w:caps w:val="0"/>
      </w:rPr>
    </w:lvl>
    <w:lvl w:ilvl="6">
      <w:start w:val="1"/>
      <w:numFmt w:val="upperLetter"/>
      <w:lvlText w:val="(%7)"/>
      <w:lvlJc w:val="left"/>
      <w:pPr>
        <w:tabs>
          <w:tab w:val="num" w:pos="4252"/>
        </w:tabs>
        <w:ind w:left="4252" w:hanging="709"/>
      </w:pPr>
      <w:rPr>
        <w:b w:val="0"/>
        <w:i w:val="0"/>
        <w:caps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2" w15:restartNumberingAfterBreak="0">
    <w:nsid w:val="7E4D1B2F"/>
    <w:multiLevelType w:val="multilevel"/>
    <w:tmpl w:val="241A54FC"/>
    <w:name w:val="SCH6-LEVELLT"/>
    <w:lvl w:ilvl="0">
      <w:start w:val="1"/>
      <w:numFmt w:val="decimal"/>
      <w:lvlRestart w:val="0"/>
      <w:pStyle w:val="SCH3-LEVEL1"/>
      <w:lvlText w:val="%1"/>
      <w:lvlJc w:val="left"/>
      <w:pPr>
        <w:tabs>
          <w:tab w:val="num" w:pos="709"/>
        </w:tabs>
        <w:ind w:left="709" w:hanging="709"/>
      </w:pPr>
      <w:rPr>
        <w:b w:val="0"/>
        <w:i w:val="0"/>
        <w:caps w:val="0"/>
      </w:rPr>
    </w:lvl>
    <w:lvl w:ilvl="1">
      <w:start w:val="1"/>
      <w:numFmt w:val="decimal"/>
      <w:pStyle w:val="SCH3-LEVEL2"/>
      <w:lvlText w:val="%1.%2"/>
      <w:lvlJc w:val="left"/>
      <w:pPr>
        <w:tabs>
          <w:tab w:val="num" w:pos="709"/>
        </w:tabs>
        <w:ind w:left="709" w:hanging="709"/>
      </w:pPr>
      <w:rPr>
        <w:b w:val="0"/>
        <w:i w:val="0"/>
        <w:caps w:val="0"/>
      </w:rPr>
    </w:lvl>
    <w:lvl w:ilvl="2">
      <w:start w:val="1"/>
      <w:numFmt w:val="decimal"/>
      <w:pStyle w:val="SCH3-LEVEL3"/>
      <w:lvlText w:val="%1.%2.%3"/>
      <w:lvlJc w:val="left"/>
      <w:pPr>
        <w:tabs>
          <w:tab w:val="num" w:pos="1417"/>
        </w:tabs>
        <w:ind w:left="1417" w:hanging="708"/>
      </w:pPr>
      <w:rPr>
        <w:b w:val="0"/>
        <w:i w:val="0"/>
        <w:caps w:val="0"/>
      </w:rPr>
    </w:lvl>
    <w:lvl w:ilvl="3">
      <w:start w:val="1"/>
      <w:numFmt w:val="lowerLetter"/>
      <w:pStyle w:val="SCH3-LEVEL4"/>
      <w:lvlText w:val="(%4)"/>
      <w:lvlJc w:val="left"/>
      <w:pPr>
        <w:tabs>
          <w:tab w:val="num" w:pos="2126"/>
        </w:tabs>
        <w:ind w:left="2126" w:hanging="709"/>
      </w:pPr>
      <w:rPr>
        <w:b w:val="0"/>
        <w:i w:val="0"/>
        <w:caps w:val="0"/>
      </w:rPr>
    </w:lvl>
    <w:lvl w:ilvl="4">
      <w:start w:val="1"/>
      <w:numFmt w:val="lowerRoman"/>
      <w:pStyle w:val="SCH3-LEVEL5"/>
      <w:lvlText w:val="(%5)"/>
      <w:lvlJc w:val="left"/>
      <w:pPr>
        <w:tabs>
          <w:tab w:val="num" w:pos="2835"/>
        </w:tabs>
        <w:ind w:left="2835" w:hanging="709"/>
      </w:pPr>
      <w:rPr>
        <w:b w:val="0"/>
        <w:i w:val="0"/>
        <w:caps w:val="0"/>
      </w:rPr>
    </w:lvl>
    <w:lvl w:ilvl="5">
      <w:start w:val="1"/>
      <w:numFmt w:val="decimal"/>
      <w:pStyle w:val="SCH3-LEVEL6"/>
      <w:lvlText w:val="(%6)"/>
      <w:lvlJc w:val="left"/>
      <w:pPr>
        <w:tabs>
          <w:tab w:val="num" w:pos="3543"/>
        </w:tabs>
        <w:ind w:left="3543" w:hanging="708"/>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num w:numId="1" w16cid:durableId="1925796258">
    <w:abstractNumId w:val="9"/>
  </w:num>
  <w:num w:numId="2" w16cid:durableId="1892425350">
    <w:abstractNumId w:val="78"/>
  </w:num>
  <w:num w:numId="3" w16cid:durableId="821963751">
    <w:abstractNumId w:val="43"/>
  </w:num>
  <w:num w:numId="4" w16cid:durableId="65685580">
    <w:abstractNumId w:val="47"/>
  </w:num>
  <w:num w:numId="5" w16cid:durableId="1086076796">
    <w:abstractNumId w:val="10"/>
  </w:num>
  <w:num w:numId="6" w16cid:durableId="1320495995">
    <w:abstractNumId w:val="52"/>
  </w:num>
  <w:num w:numId="7" w16cid:durableId="998342250">
    <w:abstractNumId w:val="36"/>
  </w:num>
  <w:num w:numId="8" w16cid:durableId="136653397">
    <w:abstractNumId w:val="61"/>
  </w:num>
  <w:num w:numId="9" w16cid:durableId="1133133752">
    <w:abstractNumId w:val="22"/>
  </w:num>
  <w:num w:numId="10" w16cid:durableId="776952508">
    <w:abstractNumId w:val="17"/>
  </w:num>
  <w:num w:numId="11" w16cid:durableId="660157309">
    <w:abstractNumId w:val="28"/>
  </w:num>
  <w:num w:numId="12" w16cid:durableId="1971745930">
    <w:abstractNumId w:val="5"/>
  </w:num>
  <w:num w:numId="13" w16cid:durableId="685594962">
    <w:abstractNumId w:val="56"/>
  </w:num>
  <w:num w:numId="14" w16cid:durableId="1953396986">
    <w:abstractNumId w:val="80"/>
  </w:num>
  <w:num w:numId="15" w16cid:durableId="1665282599">
    <w:abstractNumId w:val="67"/>
  </w:num>
  <w:num w:numId="16" w16cid:durableId="1012026226">
    <w:abstractNumId w:val="90"/>
  </w:num>
  <w:num w:numId="17" w16cid:durableId="151259934">
    <w:abstractNumId w:val="92"/>
  </w:num>
  <w:num w:numId="18" w16cid:durableId="714621744">
    <w:abstractNumId w:val="89"/>
  </w:num>
  <w:num w:numId="19" w16cid:durableId="1255626074">
    <w:abstractNumId w:val="45"/>
  </w:num>
  <w:num w:numId="20" w16cid:durableId="755128346">
    <w:abstractNumId w:val="84"/>
  </w:num>
  <w:num w:numId="21" w16cid:durableId="580139000">
    <w:abstractNumId w:val="15"/>
  </w:num>
  <w:num w:numId="22" w16cid:durableId="1647974541">
    <w:abstractNumId w:val="77"/>
  </w:num>
  <w:num w:numId="23" w16cid:durableId="549682669">
    <w:abstractNumId w:val="27"/>
  </w:num>
  <w:num w:numId="24" w16cid:durableId="1215040205">
    <w:abstractNumId w:val="29"/>
  </w:num>
  <w:num w:numId="25" w16cid:durableId="215822542">
    <w:abstractNumId w:val="0"/>
  </w:num>
  <w:num w:numId="26" w16cid:durableId="66612979">
    <w:abstractNumId w:val="11"/>
  </w:num>
  <w:num w:numId="27" w16cid:durableId="675228899">
    <w:abstractNumId w:val="37"/>
  </w:num>
  <w:num w:numId="28" w16cid:durableId="1038118342">
    <w:abstractNumId w:val="71"/>
  </w:num>
  <w:num w:numId="29" w16cid:durableId="613171919">
    <w:abstractNumId w:val="73"/>
  </w:num>
  <w:num w:numId="30" w16cid:durableId="1065765383">
    <w:abstractNumId w:val="25"/>
  </w:num>
  <w:num w:numId="31" w16cid:durableId="999234428">
    <w:abstractNumId w:val="75"/>
  </w:num>
  <w:num w:numId="32" w16cid:durableId="747581489">
    <w:abstractNumId w:val="85"/>
  </w:num>
  <w:num w:numId="33" w16cid:durableId="2083868081">
    <w:abstractNumId w:val="21"/>
  </w:num>
  <w:num w:numId="34" w16cid:durableId="860557737">
    <w:abstractNumId w:val="32"/>
  </w:num>
  <w:num w:numId="35" w16cid:durableId="696543359">
    <w:abstractNumId w:val="68"/>
  </w:num>
  <w:num w:numId="36" w16cid:durableId="529799011">
    <w:abstractNumId w:val="35"/>
  </w:num>
  <w:num w:numId="37" w16cid:durableId="1946570012">
    <w:abstractNumId w:val="39"/>
  </w:num>
  <w:num w:numId="38" w16cid:durableId="1773091602">
    <w:abstractNumId w:val="58"/>
  </w:num>
  <w:num w:numId="39" w16cid:durableId="1391615721">
    <w:abstractNumId w:val="19"/>
  </w:num>
  <w:num w:numId="40" w16cid:durableId="1739867188">
    <w:abstractNumId w:val="14"/>
  </w:num>
  <w:num w:numId="41" w16cid:durableId="936600229">
    <w:abstractNumId w:val="87"/>
  </w:num>
  <w:num w:numId="42" w16cid:durableId="635992575">
    <w:abstractNumId w:val="70"/>
  </w:num>
  <w:num w:numId="43" w16cid:durableId="1955670028">
    <w:abstractNumId w:val="4"/>
  </w:num>
  <w:num w:numId="44" w16cid:durableId="3421296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102098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48657284">
    <w:abstractNumId w:val="44"/>
    <w:lvlOverride w:ilvl="0"/>
    <w:lvlOverride w:ilvl="1"/>
    <w:lvlOverride w:ilvl="2"/>
    <w:lvlOverride w:ilvl="3"/>
    <w:lvlOverride w:ilvl="4"/>
    <w:lvlOverride w:ilvl="5"/>
    <w:lvlOverride w:ilvl="6"/>
    <w:lvlOverride w:ilvl="7"/>
    <w:lvlOverride w:ilvl="8"/>
  </w:num>
  <w:num w:numId="47" w16cid:durableId="108410396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0803148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7214667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77747390">
    <w:abstractNumId w:val="51"/>
    <w:lvlOverride w:ilvl="0"/>
    <w:lvlOverride w:ilvl="1"/>
    <w:lvlOverride w:ilvl="2"/>
    <w:lvlOverride w:ilvl="3"/>
    <w:lvlOverride w:ilvl="4"/>
    <w:lvlOverride w:ilvl="5"/>
    <w:lvlOverride w:ilvl="6"/>
    <w:lvlOverride w:ilvl="7"/>
    <w:lvlOverride w:ilvl="8"/>
  </w:num>
  <w:num w:numId="51" w16cid:durableId="473497715">
    <w:abstractNumId w:val="18"/>
    <w:lvlOverride w:ilvl="0"/>
    <w:lvlOverride w:ilvl="1"/>
    <w:lvlOverride w:ilvl="2"/>
    <w:lvlOverride w:ilvl="3"/>
    <w:lvlOverride w:ilvl="4"/>
    <w:lvlOverride w:ilvl="5"/>
    <w:lvlOverride w:ilvl="6"/>
    <w:lvlOverride w:ilvl="7"/>
    <w:lvlOverride w:ilvl="8"/>
  </w:num>
  <w:num w:numId="52" w16cid:durableId="168906278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45463597">
    <w:abstractNumId w:val="82"/>
  </w:num>
  <w:num w:numId="54" w16cid:durableId="1562474110">
    <w:abstractNumId w:val="50"/>
  </w:num>
  <w:num w:numId="55" w16cid:durableId="104737335">
    <w:abstractNumId w:val="40"/>
  </w:num>
  <w:num w:numId="56" w16cid:durableId="1278373882">
    <w:abstractNumId w:val="46"/>
  </w:num>
  <w:num w:numId="57" w16cid:durableId="328027659">
    <w:abstractNumId w:val="53"/>
  </w:num>
  <w:num w:numId="58" w16cid:durableId="1300183190">
    <w:abstractNumId w:val="88"/>
  </w:num>
  <w:num w:numId="59" w16cid:durableId="212543859">
    <w:abstractNumId w:val="6"/>
  </w:num>
  <w:num w:numId="60" w16cid:durableId="1605304467">
    <w:abstractNumId w:val="8"/>
  </w:num>
  <w:num w:numId="61" w16cid:durableId="889804935">
    <w:abstractNumId w:val="59"/>
  </w:num>
  <w:num w:numId="62" w16cid:durableId="1853374135">
    <w:abstractNumId w:val="64"/>
  </w:num>
  <w:num w:numId="63" w16cid:durableId="708602303">
    <w:abstractNumId w:val="3"/>
  </w:num>
  <w:num w:numId="64" w16cid:durableId="308873086">
    <w:abstractNumId w:val="76"/>
  </w:num>
  <w:num w:numId="65" w16cid:durableId="213002229">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WZNCy5i1yCb8plLzyrPT53jjch4aC2o4+dPBB1K/hmBEVAV8SO3kIKzp5xBUSIUmV3cCCE0CbhYbgRildwhPw==" w:salt="Wly1a9XzbgAe9LnFVzm9XQ=="/>
  <w:defaultTabStop w:val="709"/>
  <w:drawingGridHorizontalSpacing w:val="10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B20"/>
    <w:rsid w:val="00004003"/>
    <w:rsid w:val="0000522F"/>
    <w:rsid w:val="0000540D"/>
    <w:rsid w:val="00035468"/>
    <w:rsid w:val="00042103"/>
    <w:rsid w:val="00044EEF"/>
    <w:rsid w:val="00047131"/>
    <w:rsid w:val="0004720E"/>
    <w:rsid w:val="000550E5"/>
    <w:rsid w:val="0006031E"/>
    <w:rsid w:val="00060A05"/>
    <w:rsid w:val="00072031"/>
    <w:rsid w:val="000760BC"/>
    <w:rsid w:val="00081081"/>
    <w:rsid w:val="00095F52"/>
    <w:rsid w:val="000B3E2F"/>
    <w:rsid w:val="000B4B9F"/>
    <w:rsid w:val="000C1E7B"/>
    <w:rsid w:val="000D5FE7"/>
    <w:rsid w:val="000E636A"/>
    <w:rsid w:val="000F71BE"/>
    <w:rsid w:val="00103505"/>
    <w:rsid w:val="00117912"/>
    <w:rsid w:val="00123F41"/>
    <w:rsid w:val="0015071E"/>
    <w:rsid w:val="0015376A"/>
    <w:rsid w:val="0016456B"/>
    <w:rsid w:val="00164A2D"/>
    <w:rsid w:val="0016749F"/>
    <w:rsid w:val="00170B3C"/>
    <w:rsid w:val="00183474"/>
    <w:rsid w:val="001876B9"/>
    <w:rsid w:val="00195131"/>
    <w:rsid w:val="001A4188"/>
    <w:rsid w:val="001B15AD"/>
    <w:rsid w:val="001B20BC"/>
    <w:rsid w:val="001B2D5B"/>
    <w:rsid w:val="001C3247"/>
    <w:rsid w:val="001C4F15"/>
    <w:rsid w:val="001D0AD2"/>
    <w:rsid w:val="001D47D8"/>
    <w:rsid w:val="001E1300"/>
    <w:rsid w:val="001E61EE"/>
    <w:rsid w:val="00207C46"/>
    <w:rsid w:val="002156A0"/>
    <w:rsid w:val="00217B2B"/>
    <w:rsid w:val="00220BCC"/>
    <w:rsid w:val="0022165C"/>
    <w:rsid w:val="00223175"/>
    <w:rsid w:val="0022513C"/>
    <w:rsid w:val="00242349"/>
    <w:rsid w:val="0025577A"/>
    <w:rsid w:val="00256863"/>
    <w:rsid w:val="00263918"/>
    <w:rsid w:val="00263E97"/>
    <w:rsid w:val="002719EA"/>
    <w:rsid w:val="00280B91"/>
    <w:rsid w:val="00291F82"/>
    <w:rsid w:val="002A5B7A"/>
    <w:rsid w:val="002A79D9"/>
    <w:rsid w:val="002C576E"/>
    <w:rsid w:val="002D544B"/>
    <w:rsid w:val="002D6E8F"/>
    <w:rsid w:val="002D7709"/>
    <w:rsid w:val="002F4352"/>
    <w:rsid w:val="002F4C7D"/>
    <w:rsid w:val="002F7AD8"/>
    <w:rsid w:val="003137D3"/>
    <w:rsid w:val="00317680"/>
    <w:rsid w:val="0032114D"/>
    <w:rsid w:val="0033293F"/>
    <w:rsid w:val="0033389A"/>
    <w:rsid w:val="00334BA9"/>
    <w:rsid w:val="00341995"/>
    <w:rsid w:val="00342AB5"/>
    <w:rsid w:val="0035516B"/>
    <w:rsid w:val="00357324"/>
    <w:rsid w:val="003605FA"/>
    <w:rsid w:val="00363E31"/>
    <w:rsid w:val="00371E15"/>
    <w:rsid w:val="00374709"/>
    <w:rsid w:val="003773F7"/>
    <w:rsid w:val="00377C0F"/>
    <w:rsid w:val="003858AA"/>
    <w:rsid w:val="00387A5F"/>
    <w:rsid w:val="00394490"/>
    <w:rsid w:val="003A41AD"/>
    <w:rsid w:val="003A7253"/>
    <w:rsid w:val="003B795C"/>
    <w:rsid w:val="003B7EEC"/>
    <w:rsid w:val="003D013B"/>
    <w:rsid w:val="003D01D9"/>
    <w:rsid w:val="003E0D7B"/>
    <w:rsid w:val="003E2DF7"/>
    <w:rsid w:val="003E7650"/>
    <w:rsid w:val="003F1E53"/>
    <w:rsid w:val="0040584D"/>
    <w:rsid w:val="00424916"/>
    <w:rsid w:val="004257A1"/>
    <w:rsid w:val="00435CA7"/>
    <w:rsid w:val="00437B20"/>
    <w:rsid w:val="00437B83"/>
    <w:rsid w:val="0044230D"/>
    <w:rsid w:val="00447557"/>
    <w:rsid w:val="00450C61"/>
    <w:rsid w:val="00451F1F"/>
    <w:rsid w:val="0046211E"/>
    <w:rsid w:val="00463CE3"/>
    <w:rsid w:val="004769EC"/>
    <w:rsid w:val="00477DB2"/>
    <w:rsid w:val="00492BE3"/>
    <w:rsid w:val="00493A4C"/>
    <w:rsid w:val="004A0264"/>
    <w:rsid w:val="004A354E"/>
    <w:rsid w:val="004B2653"/>
    <w:rsid w:val="004B7F51"/>
    <w:rsid w:val="004C2E72"/>
    <w:rsid w:val="004C451D"/>
    <w:rsid w:val="004C50F3"/>
    <w:rsid w:val="004D5968"/>
    <w:rsid w:val="004D7CB7"/>
    <w:rsid w:val="004E02C6"/>
    <w:rsid w:val="004E63EE"/>
    <w:rsid w:val="004E7083"/>
    <w:rsid w:val="004F64B9"/>
    <w:rsid w:val="005016CB"/>
    <w:rsid w:val="00511426"/>
    <w:rsid w:val="00511BBE"/>
    <w:rsid w:val="00513DCE"/>
    <w:rsid w:val="00517B28"/>
    <w:rsid w:val="005211C1"/>
    <w:rsid w:val="005213D2"/>
    <w:rsid w:val="0053243C"/>
    <w:rsid w:val="005327CD"/>
    <w:rsid w:val="0053565C"/>
    <w:rsid w:val="00543462"/>
    <w:rsid w:val="00544232"/>
    <w:rsid w:val="00547C62"/>
    <w:rsid w:val="00555D48"/>
    <w:rsid w:val="0058355E"/>
    <w:rsid w:val="005A69C2"/>
    <w:rsid w:val="005D33DF"/>
    <w:rsid w:val="005D3AB3"/>
    <w:rsid w:val="005D51B8"/>
    <w:rsid w:val="005D576A"/>
    <w:rsid w:val="005D72B2"/>
    <w:rsid w:val="005E102C"/>
    <w:rsid w:val="005E1551"/>
    <w:rsid w:val="005E3309"/>
    <w:rsid w:val="005F34DE"/>
    <w:rsid w:val="005F57A6"/>
    <w:rsid w:val="00602D23"/>
    <w:rsid w:val="006054D9"/>
    <w:rsid w:val="00612288"/>
    <w:rsid w:val="00626E23"/>
    <w:rsid w:val="006333EC"/>
    <w:rsid w:val="00636B85"/>
    <w:rsid w:val="00645530"/>
    <w:rsid w:val="00671C46"/>
    <w:rsid w:val="0068296C"/>
    <w:rsid w:val="0068489A"/>
    <w:rsid w:val="006865A2"/>
    <w:rsid w:val="00687B08"/>
    <w:rsid w:val="006914C6"/>
    <w:rsid w:val="006B35A8"/>
    <w:rsid w:val="006B6A43"/>
    <w:rsid w:val="006C10F7"/>
    <w:rsid w:val="006C29FD"/>
    <w:rsid w:val="006C4439"/>
    <w:rsid w:val="006D2F3F"/>
    <w:rsid w:val="006E7797"/>
    <w:rsid w:val="006F0F95"/>
    <w:rsid w:val="007024D3"/>
    <w:rsid w:val="007073B1"/>
    <w:rsid w:val="00711893"/>
    <w:rsid w:val="0071213F"/>
    <w:rsid w:val="00727DFA"/>
    <w:rsid w:val="00731585"/>
    <w:rsid w:val="00732EED"/>
    <w:rsid w:val="00735CAE"/>
    <w:rsid w:val="00742CDF"/>
    <w:rsid w:val="0074580A"/>
    <w:rsid w:val="00752322"/>
    <w:rsid w:val="0075435F"/>
    <w:rsid w:val="007607A8"/>
    <w:rsid w:val="0077015C"/>
    <w:rsid w:val="0077019C"/>
    <w:rsid w:val="0077089A"/>
    <w:rsid w:val="00770FBD"/>
    <w:rsid w:val="00777955"/>
    <w:rsid w:val="00791B3E"/>
    <w:rsid w:val="007934CB"/>
    <w:rsid w:val="00795102"/>
    <w:rsid w:val="007B29A3"/>
    <w:rsid w:val="007C0BBA"/>
    <w:rsid w:val="007D14B0"/>
    <w:rsid w:val="007D2AA9"/>
    <w:rsid w:val="007E136E"/>
    <w:rsid w:val="007E4E2B"/>
    <w:rsid w:val="007F241A"/>
    <w:rsid w:val="008000A0"/>
    <w:rsid w:val="0080533A"/>
    <w:rsid w:val="00810D40"/>
    <w:rsid w:val="00813837"/>
    <w:rsid w:val="008149CB"/>
    <w:rsid w:val="008206E1"/>
    <w:rsid w:val="00822888"/>
    <w:rsid w:val="0082579E"/>
    <w:rsid w:val="00826C18"/>
    <w:rsid w:val="0083535A"/>
    <w:rsid w:val="00842E70"/>
    <w:rsid w:val="0084336D"/>
    <w:rsid w:val="00843F77"/>
    <w:rsid w:val="00852E66"/>
    <w:rsid w:val="00861FB3"/>
    <w:rsid w:val="008652E1"/>
    <w:rsid w:val="00873D0D"/>
    <w:rsid w:val="00892028"/>
    <w:rsid w:val="008B1A3D"/>
    <w:rsid w:val="008C2346"/>
    <w:rsid w:val="008C6080"/>
    <w:rsid w:val="008D0AEC"/>
    <w:rsid w:val="008D15A3"/>
    <w:rsid w:val="008D5F11"/>
    <w:rsid w:val="008E6198"/>
    <w:rsid w:val="008F6C13"/>
    <w:rsid w:val="00902FB9"/>
    <w:rsid w:val="00910B95"/>
    <w:rsid w:val="0091385C"/>
    <w:rsid w:val="00925600"/>
    <w:rsid w:val="0093135A"/>
    <w:rsid w:val="0094506B"/>
    <w:rsid w:val="00954BE8"/>
    <w:rsid w:val="00964059"/>
    <w:rsid w:val="00966A1E"/>
    <w:rsid w:val="009714D8"/>
    <w:rsid w:val="0097326E"/>
    <w:rsid w:val="009807D8"/>
    <w:rsid w:val="00993F8A"/>
    <w:rsid w:val="009B2047"/>
    <w:rsid w:val="009B62A3"/>
    <w:rsid w:val="009C40F2"/>
    <w:rsid w:val="009C48A1"/>
    <w:rsid w:val="009C57F4"/>
    <w:rsid w:val="009E60C1"/>
    <w:rsid w:val="009E675D"/>
    <w:rsid w:val="009E7454"/>
    <w:rsid w:val="009F34FA"/>
    <w:rsid w:val="00A02F6E"/>
    <w:rsid w:val="00A05792"/>
    <w:rsid w:val="00A14D6D"/>
    <w:rsid w:val="00A17C5F"/>
    <w:rsid w:val="00A21D11"/>
    <w:rsid w:val="00A30662"/>
    <w:rsid w:val="00A309E6"/>
    <w:rsid w:val="00A3614D"/>
    <w:rsid w:val="00A3741A"/>
    <w:rsid w:val="00A406C3"/>
    <w:rsid w:val="00A52E9D"/>
    <w:rsid w:val="00A5389D"/>
    <w:rsid w:val="00A55112"/>
    <w:rsid w:val="00A63BFE"/>
    <w:rsid w:val="00A64B47"/>
    <w:rsid w:val="00A6569C"/>
    <w:rsid w:val="00A657BD"/>
    <w:rsid w:val="00A678C6"/>
    <w:rsid w:val="00A71E08"/>
    <w:rsid w:val="00A72D7C"/>
    <w:rsid w:val="00A80B41"/>
    <w:rsid w:val="00A80F98"/>
    <w:rsid w:val="00A84442"/>
    <w:rsid w:val="00A84FDA"/>
    <w:rsid w:val="00A86B73"/>
    <w:rsid w:val="00AA4C67"/>
    <w:rsid w:val="00AA5F3E"/>
    <w:rsid w:val="00AB1A7B"/>
    <w:rsid w:val="00AB4540"/>
    <w:rsid w:val="00AB6642"/>
    <w:rsid w:val="00AC44B4"/>
    <w:rsid w:val="00AC6A62"/>
    <w:rsid w:val="00AD1B2F"/>
    <w:rsid w:val="00AD5CD2"/>
    <w:rsid w:val="00B163E5"/>
    <w:rsid w:val="00B2686E"/>
    <w:rsid w:val="00B26A95"/>
    <w:rsid w:val="00B32102"/>
    <w:rsid w:val="00B35D4E"/>
    <w:rsid w:val="00B533E9"/>
    <w:rsid w:val="00B601F1"/>
    <w:rsid w:val="00B64358"/>
    <w:rsid w:val="00B7301F"/>
    <w:rsid w:val="00B94F3D"/>
    <w:rsid w:val="00B95D45"/>
    <w:rsid w:val="00BA0296"/>
    <w:rsid w:val="00BB45C2"/>
    <w:rsid w:val="00BB7795"/>
    <w:rsid w:val="00BB7FF7"/>
    <w:rsid w:val="00BD15A7"/>
    <w:rsid w:val="00BD2728"/>
    <w:rsid w:val="00BE3FDF"/>
    <w:rsid w:val="00BF2C9C"/>
    <w:rsid w:val="00BF60D4"/>
    <w:rsid w:val="00C11DC6"/>
    <w:rsid w:val="00C121D2"/>
    <w:rsid w:val="00C14794"/>
    <w:rsid w:val="00C162F3"/>
    <w:rsid w:val="00C16FDF"/>
    <w:rsid w:val="00C24FE7"/>
    <w:rsid w:val="00C26307"/>
    <w:rsid w:val="00C37FFA"/>
    <w:rsid w:val="00C47FC2"/>
    <w:rsid w:val="00C504BD"/>
    <w:rsid w:val="00C53686"/>
    <w:rsid w:val="00C60E9D"/>
    <w:rsid w:val="00C660FA"/>
    <w:rsid w:val="00C70C8F"/>
    <w:rsid w:val="00C77507"/>
    <w:rsid w:val="00C820D3"/>
    <w:rsid w:val="00C83582"/>
    <w:rsid w:val="00CA1192"/>
    <w:rsid w:val="00CA5EC3"/>
    <w:rsid w:val="00CA6448"/>
    <w:rsid w:val="00CA7AE5"/>
    <w:rsid w:val="00CA7BEE"/>
    <w:rsid w:val="00CC09E9"/>
    <w:rsid w:val="00CD0FC7"/>
    <w:rsid w:val="00CD4170"/>
    <w:rsid w:val="00CE5E1E"/>
    <w:rsid w:val="00CE7A0F"/>
    <w:rsid w:val="00CE7E80"/>
    <w:rsid w:val="00CF60CB"/>
    <w:rsid w:val="00D005C1"/>
    <w:rsid w:val="00D00ED9"/>
    <w:rsid w:val="00D026E9"/>
    <w:rsid w:val="00D03153"/>
    <w:rsid w:val="00D0784A"/>
    <w:rsid w:val="00D109C8"/>
    <w:rsid w:val="00D208C8"/>
    <w:rsid w:val="00D238A4"/>
    <w:rsid w:val="00D30D93"/>
    <w:rsid w:val="00D375C9"/>
    <w:rsid w:val="00D443E0"/>
    <w:rsid w:val="00D4508B"/>
    <w:rsid w:val="00D478BE"/>
    <w:rsid w:val="00D47A7F"/>
    <w:rsid w:val="00D55BCE"/>
    <w:rsid w:val="00D56043"/>
    <w:rsid w:val="00D63DD7"/>
    <w:rsid w:val="00D9052C"/>
    <w:rsid w:val="00D955ED"/>
    <w:rsid w:val="00DA031E"/>
    <w:rsid w:val="00DA19AB"/>
    <w:rsid w:val="00DA7146"/>
    <w:rsid w:val="00DB32E5"/>
    <w:rsid w:val="00DB7EA6"/>
    <w:rsid w:val="00DC022E"/>
    <w:rsid w:val="00DC183B"/>
    <w:rsid w:val="00DC29E7"/>
    <w:rsid w:val="00DD219F"/>
    <w:rsid w:val="00DD4304"/>
    <w:rsid w:val="00DE28EA"/>
    <w:rsid w:val="00E21ABF"/>
    <w:rsid w:val="00E25088"/>
    <w:rsid w:val="00E25969"/>
    <w:rsid w:val="00E300A3"/>
    <w:rsid w:val="00E422DC"/>
    <w:rsid w:val="00E43F06"/>
    <w:rsid w:val="00E45C36"/>
    <w:rsid w:val="00E50E49"/>
    <w:rsid w:val="00E5181F"/>
    <w:rsid w:val="00E52F6E"/>
    <w:rsid w:val="00E6355A"/>
    <w:rsid w:val="00E715A2"/>
    <w:rsid w:val="00E8246E"/>
    <w:rsid w:val="00E90A3F"/>
    <w:rsid w:val="00EB4EF3"/>
    <w:rsid w:val="00EB53E8"/>
    <w:rsid w:val="00EC788B"/>
    <w:rsid w:val="00ED0B06"/>
    <w:rsid w:val="00ED6977"/>
    <w:rsid w:val="00EE1191"/>
    <w:rsid w:val="00EE1AC9"/>
    <w:rsid w:val="00EE2067"/>
    <w:rsid w:val="00EE6A14"/>
    <w:rsid w:val="00F1181F"/>
    <w:rsid w:val="00F176DF"/>
    <w:rsid w:val="00F211CE"/>
    <w:rsid w:val="00F21CEF"/>
    <w:rsid w:val="00F266D0"/>
    <w:rsid w:val="00F275EF"/>
    <w:rsid w:val="00F3421F"/>
    <w:rsid w:val="00F47DD5"/>
    <w:rsid w:val="00F5200C"/>
    <w:rsid w:val="00F524D7"/>
    <w:rsid w:val="00F557F2"/>
    <w:rsid w:val="00F667C6"/>
    <w:rsid w:val="00F80C9F"/>
    <w:rsid w:val="00F80D2E"/>
    <w:rsid w:val="00F9203E"/>
    <w:rsid w:val="00FA3B79"/>
    <w:rsid w:val="00FA75ED"/>
    <w:rsid w:val="00FD163B"/>
    <w:rsid w:val="00FE43A1"/>
    <w:rsid w:val="00FF131E"/>
    <w:rsid w:val="00FF266C"/>
    <w:rsid w:val="00FF76F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3074"/>
    <o:shapelayout v:ext="edit">
      <o:idmap v:ext="edit" data="2"/>
    </o:shapelayout>
  </w:shapeDefaults>
  <w:decimalSymbol w:val="."/>
  <w:listSeparator w:val=","/>
  <w14:docId w14:val="7A29AB66"/>
  <w15:chartTrackingRefBased/>
  <w15:docId w15:val="{0D596DFA-096E-4BF8-9FE6-E2A573F87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cs="Arial"/>
      <w:lang w:eastAsia="en-US"/>
    </w:rPr>
  </w:style>
  <w:style w:type="paragraph" w:styleId="Heading1">
    <w:name w:val="heading 1"/>
    <w:basedOn w:val="Normal"/>
    <w:next w:val="BodyText"/>
    <w:qFormat/>
    <w:pPr>
      <w:keepNext/>
      <w:numPr>
        <w:numId w:val="1"/>
      </w:numPr>
      <w:spacing w:after="240"/>
      <w:outlineLvl w:val="0"/>
    </w:pPr>
    <w:rPr>
      <w:b/>
      <w:bCs/>
      <w:caps/>
      <w:szCs w:val="32"/>
    </w:rPr>
  </w:style>
  <w:style w:type="paragraph" w:styleId="Heading2">
    <w:name w:val="heading 2"/>
    <w:basedOn w:val="Normal"/>
    <w:next w:val="BodyText"/>
    <w:qFormat/>
    <w:pPr>
      <w:keepNext/>
      <w:numPr>
        <w:ilvl w:val="1"/>
        <w:numId w:val="1"/>
      </w:numPr>
      <w:spacing w:after="240"/>
      <w:outlineLvl w:val="1"/>
    </w:pPr>
    <w:rPr>
      <w:b/>
      <w:bCs/>
      <w:iCs/>
      <w:szCs w:val="28"/>
    </w:rPr>
  </w:style>
  <w:style w:type="paragraph" w:styleId="Heading3">
    <w:name w:val="heading 3"/>
    <w:basedOn w:val="Normal"/>
    <w:next w:val="BodyText"/>
    <w:qFormat/>
    <w:pPr>
      <w:keepNext/>
      <w:numPr>
        <w:ilvl w:val="2"/>
        <w:numId w:val="1"/>
      </w:numPr>
      <w:spacing w:after="240"/>
      <w:outlineLvl w:val="2"/>
    </w:pPr>
    <w:rPr>
      <w:b/>
      <w:bCs/>
      <w:i/>
      <w:szCs w:val="26"/>
    </w:rPr>
  </w:style>
  <w:style w:type="paragraph" w:styleId="Heading4">
    <w:name w:val="heading 4"/>
    <w:basedOn w:val="Normal"/>
    <w:next w:val="BodyText"/>
    <w:link w:val="Heading4Char"/>
    <w:qFormat/>
    <w:pPr>
      <w:keepNext/>
      <w:numPr>
        <w:ilvl w:val="3"/>
        <w:numId w:val="1"/>
      </w:numPr>
      <w:spacing w:after="240"/>
      <w:outlineLvl w:val="3"/>
    </w:pPr>
    <w:rPr>
      <w:b/>
      <w:bCs/>
      <w:sz w:val="28"/>
      <w:szCs w:val="28"/>
    </w:rPr>
  </w:style>
  <w:style w:type="paragraph" w:styleId="Heading5">
    <w:name w:val="heading 5"/>
    <w:basedOn w:val="Normal"/>
    <w:next w:val="BodyText"/>
    <w:link w:val="Heading5Char"/>
    <w:qFormat/>
    <w:pPr>
      <w:keepNext/>
      <w:numPr>
        <w:ilvl w:val="4"/>
        <w:numId w:val="1"/>
      </w:numPr>
      <w:spacing w:after="240"/>
      <w:outlineLvl w:val="4"/>
    </w:pPr>
    <w:rPr>
      <w:b/>
      <w:bCs/>
      <w:i/>
      <w:iCs/>
      <w:sz w:val="26"/>
      <w:szCs w:val="26"/>
    </w:rPr>
  </w:style>
  <w:style w:type="paragraph" w:styleId="Heading6">
    <w:name w:val="heading 6"/>
    <w:basedOn w:val="Normal"/>
    <w:next w:val="BodyText"/>
    <w:link w:val="Heading6Char"/>
    <w:qFormat/>
    <w:pPr>
      <w:keepNext/>
      <w:numPr>
        <w:ilvl w:val="5"/>
        <w:numId w:val="1"/>
      </w:numPr>
      <w:spacing w:after="240"/>
      <w:outlineLvl w:val="5"/>
    </w:pPr>
    <w:rPr>
      <w:b/>
      <w:bCs/>
      <w:sz w:val="22"/>
      <w:szCs w:val="22"/>
    </w:rPr>
  </w:style>
  <w:style w:type="paragraph" w:styleId="Heading7">
    <w:name w:val="heading 7"/>
    <w:basedOn w:val="Normal"/>
    <w:next w:val="BodyText"/>
    <w:qFormat/>
    <w:pPr>
      <w:keepNext/>
      <w:numPr>
        <w:ilvl w:val="6"/>
        <w:numId w:val="1"/>
      </w:numPr>
      <w:spacing w:after="240"/>
      <w:outlineLvl w:val="6"/>
    </w:pPr>
    <w:rPr>
      <w:sz w:val="24"/>
    </w:rPr>
  </w:style>
  <w:style w:type="paragraph" w:styleId="Heading8">
    <w:name w:val="heading 8"/>
    <w:basedOn w:val="Normal"/>
    <w:next w:val="BodyText"/>
    <w:qFormat/>
    <w:pPr>
      <w:keepNext/>
      <w:numPr>
        <w:ilvl w:val="7"/>
        <w:numId w:val="1"/>
      </w:numPr>
      <w:spacing w:after="240"/>
      <w:outlineLvl w:val="7"/>
    </w:pPr>
    <w:rPr>
      <w:i/>
      <w:iCs/>
      <w:sz w:val="24"/>
    </w:rPr>
  </w:style>
  <w:style w:type="paragraph" w:styleId="Heading9">
    <w:name w:val="heading 9"/>
    <w:basedOn w:val="Normal"/>
    <w:next w:val="BodyText"/>
    <w:qFormat/>
    <w:pPr>
      <w:keepNext/>
      <w:numPr>
        <w:ilvl w:val="8"/>
        <w:numId w:val="1"/>
      </w:numPr>
      <w:spacing w:after="240"/>
      <w:outlineLvl w:val="8"/>
    </w:pPr>
    <w:rPr>
      <w:sz w:val="22"/>
      <w:szCs w:val="22"/>
    </w:rPr>
  </w:style>
  <w:style w:type="character" w:default="1" w:styleId="DefaultParagraphFont">
    <w:name w:val="Default Paragraph Font"/>
    <w:semiHidden/>
    <w:rPr>
      <w:rFonts w:ascii="Arial" w:hAnsi="Arial" w:cs="Arial"/>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spacing w:after="240"/>
    </w:pPr>
  </w:style>
  <w:style w:type="paragraph" w:styleId="BalloonText">
    <w:name w:val="Balloon Text"/>
    <w:basedOn w:val="Normal"/>
    <w:rPr>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pPr>
      <w:spacing w:before="120" w:after="120"/>
    </w:pPr>
    <w:rPr>
      <w:b/>
      <w:bCs/>
    </w:rPr>
  </w:style>
  <w:style w:type="paragraph" w:styleId="Closing">
    <w:name w:val="Closing"/>
    <w:basedOn w:val="Normal"/>
    <w:pPr>
      <w:ind w:left="4252"/>
    </w:pPr>
  </w:style>
  <w:style w:type="character" w:styleId="CommentReference">
    <w:name w:val="annotation reference"/>
    <w:semiHidden/>
    <w:rPr>
      <w:rFonts w:ascii="Arial" w:hAnsi="Arial" w:cs="Arial"/>
      <w:sz w:val="16"/>
      <w:szCs w:val="16"/>
    </w:rPr>
  </w:style>
  <w:style w:type="paragraph" w:styleId="CommentText">
    <w:name w:val="annotation text"/>
    <w:basedOn w:val="Normal"/>
    <w:link w:val="CommentTextChar"/>
    <w:semiHidden/>
  </w:style>
  <w:style w:type="paragraph" w:styleId="CommentSubject">
    <w:name w:val="annotation subject"/>
    <w:basedOn w:val="CommentText"/>
    <w:next w:val="CommentText"/>
    <w:rPr>
      <w:b/>
      <w:bCs/>
    </w:rPr>
  </w:style>
  <w:style w:type="paragraph" w:styleId="Date">
    <w:name w:val="Date"/>
    <w:basedOn w:val="Normal"/>
    <w:next w:val="Normal"/>
  </w:style>
  <w:style w:type="paragraph" w:styleId="DocumentMap">
    <w:name w:val="Document Map"/>
    <w:basedOn w:val="Normal"/>
    <w:semiHidden/>
    <w:pPr>
      <w:shd w:val="clear" w:color="auto" w:fill="000080"/>
    </w:pPr>
  </w:style>
  <w:style w:type="paragraph" w:styleId="E-mailSignature">
    <w:name w:val="E-mail Signature"/>
    <w:basedOn w:val="Normal"/>
  </w:style>
  <w:style w:type="character" w:styleId="Emphasis">
    <w:name w:val="Emphasis"/>
    <w:qFormat/>
    <w:rPr>
      <w:rFonts w:ascii="Arial" w:hAnsi="Arial" w:cs="Arial"/>
      <w:i/>
      <w:iCs/>
    </w:rPr>
  </w:style>
  <w:style w:type="character" w:styleId="EndnoteReference">
    <w:name w:val="endnote reference"/>
    <w:semiHidden/>
    <w:rPr>
      <w:rFonts w:ascii="Arial" w:hAnsi="Arial" w:cs="Arial"/>
      <w:vertAlign w:val="superscript"/>
    </w:rPr>
  </w:style>
  <w:style w:type="paragraph" w:styleId="EndnoteText">
    <w:name w:val="endnote text"/>
    <w:basedOn w:val="Normal"/>
    <w:semiHidden/>
    <w:pPr>
      <w:spacing w:after="240"/>
      <w:ind w:left="709" w:hanging="709"/>
    </w:pPr>
    <w:rPr>
      <w:sz w:val="18"/>
    </w:rPr>
  </w:style>
  <w:style w:type="paragraph" w:styleId="EnvelopeAddress">
    <w:name w:val="envelope address"/>
    <w:basedOn w:val="Normal"/>
    <w:pPr>
      <w:framePr w:w="7920" w:h="1980" w:hRule="exact" w:hSpace="180" w:wrap="auto" w:hAnchor="page" w:xAlign="center" w:yAlign="bottom"/>
      <w:ind w:left="2880"/>
    </w:pPr>
    <w:rPr>
      <w:sz w:val="24"/>
    </w:rPr>
  </w:style>
  <w:style w:type="paragraph" w:styleId="EnvelopeReturn">
    <w:name w:val="envelope return"/>
    <w:basedOn w:val="Normal"/>
  </w:style>
  <w:style w:type="character" w:styleId="FollowedHyperlink">
    <w:name w:val="FollowedHyperlink"/>
    <w:rPr>
      <w:rFonts w:ascii="Arial" w:hAnsi="Arial" w:cs="Arial"/>
      <w:color w:val="800080"/>
      <w:u w:val="single"/>
    </w:rPr>
  </w:style>
  <w:style w:type="paragraph" w:styleId="Footer">
    <w:name w:val="footer"/>
    <w:basedOn w:val="Normal"/>
    <w:pPr>
      <w:tabs>
        <w:tab w:val="center" w:pos="4535"/>
        <w:tab w:val="right" w:pos="9071"/>
      </w:tabs>
    </w:pPr>
    <w:rPr>
      <w:sz w:val="16"/>
    </w:rPr>
  </w:style>
  <w:style w:type="character" w:styleId="FootnoteReference">
    <w:name w:val="footnote reference"/>
    <w:semiHidden/>
    <w:rPr>
      <w:rFonts w:ascii="Arial" w:hAnsi="Arial" w:cs="Arial"/>
      <w:vertAlign w:val="superscript"/>
    </w:rPr>
  </w:style>
  <w:style w:type="paragraph" w:styleId="FootnoteText">
    <w:name w:val="footnote text"/>
    <w:basedOn w:val="Normal"/>
    <w:semiHidden/>
    <w:pPr>
      <w:spacing w:after="240"/>
      <w:ind w:left="709" w:hanging="709"/>
    </w:pPr>
    <w:rPr>
      <w:sz w:val="18"/>
    </w:rPr>
  </w:style>
  <w:style w:type="paragraph" w:styleId="Header">
    <w:name w:val="header"/>
    <w:basedOn w:val="Normal"/>
    <w:link w:val="HeaderChar"/>
    <w:pPr>
      <w:tabs>
        <w:tab w:val="center" w:pos="4535"/>
        <w:tab w:val="right" w:pos="9071"/>
      </w:tabs>
    </w:pPr>
  </w:style>
  <w:style w:type="character" w:styleId="HTMLAcronym">
    <w:name w:val="HTML Acronym"/>
    <w:basedOn w:val="DefaultParagraphFont"/>
    <w:rPr>
      <w:rFonts w:ascii="Arial" w:hAnsi="Arial" w:cs="Arial"/>
    </w:rPr>
  </w:style>
  <w:style w:type="paragraph" w:styleId="HTMLAddress">
    <w:name w:val="HTML Address"/>
    <w:basedOn w:val="Normal"/>
    <w:rPr>
      <w:i/>
      <w:iCs/>
    </w:rPr>
  </w:style>
  <w:style w:type="character" w:styleId="HTMLCite">
    <w:name w:val="HTML Cite"/>
    <w:rPr>
      <w:rFonts w:ascii="Arial" w:hAnsi="Arial" w:cs="Arial"/>
      <w:i/>
      <w:iCs/>
    </w:rPr>
  </w:style>
  <w:style w:type="character" w:styleId="HTMLCode">
    <w:name w:val="HTML Code"/>
    <w:rPr>
      <w:rFonts w:ascii="Arial" w:hAnsi="Arial" w:cs="Arial"/>
      <w:sz w:val="20"/>
      <w:szCs w:val="20"/>
    </w:rPr>
  </w:style>
  <w:style w:type="character" w:styleId="HTMLDefinition">
    <w:name w:val="HTML Definition"/>
    <w:rPr>
      <w:rFonts w:ascii="Arial" w:hAnsi="Arial" w:cs="Arial"/>
      <w:i/>
      <w:iCs/>
    </w:rPr>
  </w:style>
  <w:style w:type="character" w:styleId="HTMLKeyboard">
    <w:name w:val="HTML Keyboard"/>
    <w:rPr>
      <w:rFonts w:ascii="Arial" w:hAnsi="Arial" w:cs="Arial"/>
      <w:sz w:val="20"/>
      <w:szCs w:val="20"/>
    </w:rPr>
  </w:style>
  <w:style w:type="paragraph" w:styleId="HTMLPreformatted">
    <w:name w:val="HTML Preformatted"/>
    <w:basedOn w:val="Normal"/>
  </w:style>
  <w:style w:type="character" w:styleId="HTMLSample">
    <w:name w:val="HTML Sample"/>
    <w:basedOn w:val="DefaultParagraphFont"/>
    <w:rPr>
      <w:rFonts w:ascii="Arial" w:hAnsi="Arial" w:cs="Arial"/>
    </w:rPr>
  </w:style>
  <w:style w:type="character" w:styleId="HTMLTypewriter">
    <w:name w:val="HTML Typewriter"/>
    <w:rPr>
      <w:rFonts w:ascii="Arial" w:hAnsi="Arial" w:cs="Arial"/>
      <w:sz w:val="20"/>
      <w:szCs w:val="20"/>
    </w:rPr>
  </w:style>
  <w:style w:type="character" w:styleId="HTMLVariable">
    <w:name w:val="HTML Variable"/>
    <w:rPr>
      <w:rFonts w:ascii="Arial" w:hAnsi="Arial" w:cs="Arial"/>
      <w:i/>
      <w:iCs/>
    </w:rPr>
  </w:style>
  <w:style w:type="character" w:styleId="Hyperlink">
    <w:name w:val="Hyperlink"/>
    <w:rPr>
      <w:rFonts w:ascii="Arial" w:hAnsi="Arial" w:cs="Arial"/>
      <w:color w:val="0000FF"/>
      <w:u w:val="single"/>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b/>
      <w:bCs/>
    </w:rPr>
  </w:style>
  <w:style w:type="character" w:styleId="LineNumber">
    <w:name w:val="line number"/>
    <w:basedOn w:val="DefaultParagraphFont"/>
    <w:rPr>
      <w:rFonts w:ascii="Arial" w:hAnsi="Arial" w:cs="Arial"/>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Arial" w:hAnsi="Arial" w:cs="Arial"/>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77" w:hanging="1077"/>
    </w:pPr>
    <w:rPr>
      <w:sz w:val="24"/>
    </w:rPr>
  </w:style>
  <w:style w:type="paragraph" w:styleId="NormalWeb">
    <w:name w:val="Normal (Web)"/>
    <w:basedOn w:val="Normal"/>
    <w:rPr>
      <w:sz w:val="24"/>
    </w:rPr>
  </w:style>
  <w:style w:type="paragraph" w:styleId="NormalIndent">
    <w:name w:val="Normal Indent"/>
    <w:basedOn w:val="Normal"/>
    <w:pPr>
      <w:ind w:left="709"/>
    </w:pPr>
  </w:style>
  <w:style w:type="paragraph" w:styleId="NoteHeading">
    <w:name w:val="Note Heading"/>
    <w:basedOn w:val="Normal"/>
    <w:next w:val="Normal"/>
  </w:style>
  <w:style w:type="character" w:styleId="PageNumber">
    <w:name w:val="page number"/>
    <w:rPr>
      <w:rFonts w:ascii="Arial" w:hAnsi="Arial" w:cs="Arial"/>
      <w:sz w:val="20"/>
    </w:rPr>
  </w:style>
  <w:style w:type="paragraph" w:styleId="PlainText">
    <w:name w:val="Plain Text"/>
    <w:basedOn w:val="Normal"/>
  </w:style>
  <w:style w:type="paragraph" w:styleId="Salutation">
    <w:name w:val="Salutation"/>
    <w:basedOn w:val="Normal"/>
    <w:next w:val="Normal"/>
    <w:pPr>
      <w:spacing w:after="240"/>
    </w:pPr>
  </w:style>
  <w:style w:type="paragraph" w:styleId="Signature">
    <w:name w:val="Signature"/>
    <w:basedOn w:val="Normal"/>
    <w:pPr>
      <w:ind w:left="4252"/>
    </w:pPr>
  </w:style>
  <w:style w:type="character" w:styleId="Strong">
    <w:name w:val="Strong"/>
    <w:qFormat/>
    <w:rPr>
      <w:rFonts w:ascii="Arial" w:hAnsi="Arial" w:cs="Arial"/>
      <w:b/>
      <w:bCs/>
    </w:rPr>
  </w:style>
  <w:style w:type="paragraph" w:styleId="Subtitle">
    <w:name w:val="Subtitle"/>
    <w:basedOn w:val="Normal"/>
    <w:qFormat/>
    <w:pPr>
      <w:spacing w:after="60"/>
      <w:jc w:val="center"/>
      <w:outlineLvl w:val="1"/>
    </w:pPr>
    <w:rPr>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jc w:val="center"/>
    </w:pPr>
    <w:rPr>
      <w:b/>
      <w:bCs/>
      <w:szCs w:val="32"/>
      <w:u w:val="single"/>
    </w:rPr>
  </w:style>
  <w:style w:type="paragraph" w:styleId="TOAHeading">
    <w:name w:val="toa heading"/>
    <w:basedOn w:val="Normal"/>
    <w:next w:val="Normal"/>
    <w:semiHidden/>
    <w:pPr>
      <w:spacing w:before="120"/>
    </w:pPr>
    <w:rPr>
      <w:b/>
      <w:bCs/>
      <w:sz w:val="24"/>
    </w:rPr>
  </w:style>
  <w:style w:type="paragraph" w:styleId="TOC1">
    <w:name w:val="toc 1"/>
    <w:basedOn w:val="Normal"/>
    <w:next w:val="Normal"/>
    <w:semiHidden/>
    <w:pPr>
      <w:tabs>
        <w:tab w:val="right" w:leader="dot" w:pos="8929"/>
      </w:tabs>
      <w:spacing w:before="120"/>
      <w:ind w:left="709" w:right="709" w:hanging="709"/>
      <w:jc w:val="left"/>
    </w:pPr>
  </w:style>
  <w:style w:type="paragraph" w:styleId="TOC2">
    <w:name w:val="toc 2"/>
    <w:basedOn w:val="Normal"/>
    <w:next w:val="Normal"/>
    <w:autoRedefine/>
    <w:semiHidden/>
    <w:pPr>
      <w:tabs>
        <w:tab w:val="left" w:pos="1417"/>
        <w:tab w:val="right" w:leader="dot" w:pos="8929"/>
      </w:tabs>
      <w:ind w:left="1417" w:right="709" w:hanging="709"/>
      <w:jc w:val="left"/>
    </w:pPr>
  </w:style>
  <w:style w:type="paragraph" w:styleId="TOC3">
    <w:name w:val="toc 3"/>
    <w:basedOn w:val="Normal"/>
    <w:next w:val="Normal"/>
    <w:autoRedefine/>
    <w:semiHidden/>
    <w:pPr>
      <w:tabs>
        <w:tab w:val="left" w:pos="2126"/>
        <w:tab w:val="right" w:leader="dot" w:pos="8929"/>
      </w:tabs>
      <w:ind w:left="2126" w:right="709" w:hanging="709"/>
      <w:jc w:val="left"/>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customStyle="1" w:styleId="1-NUMBERING">
    <w:name w:val="(1) - NUMBERING"/>
    <w:basedOn w:val="Normal"/>
    <w:pPr>
      <w:spacing w:after="240"/>
    </w:pPr>
  </w:style>
  <w:style w:type="paragraph" w:customStyle="1" w:styleId="A-NUMBERING">
    <w:name w:val="A. - NUMBERING"/>
    <w:basedOn w:val="Normal"/>
    <w:pPr>
      <w:spacing w:after="240"/>
    </w:pPr>
  </w:style>
  <w:style w:type="paragraph" w:customStyle="1" w:styleId="Body1">
    <w:name w:val="Body 1"/>
    <w:basedOn w:val="Normal"/>
    <w:pPr>
      <w:spacing w:after="240"/>
      <w:ind w:left="709"/>
    </w:pPr>
  </w:style>
  <w:style w:type="paragraph" w:customStyle="1" w:styleId="Body2">
    <w:name w:val="Body 2"/>
    <w:basedOn w:val="Normal"/>
    <w:pPr>
      <w:spacing w:after="240"/>
      <w:ind w:left="709"/>
    </w:pPr>
  </w:style>
  <w:style w:type="paragraph" w:customStyle="1" w:styleId="Body3">
    <w:name w:val="Body 3"/>
    <w:basedOn w:val="Normal"/>
    <w:pPr>
      <w:spacing w:after="240"/>
      <w:ind w:left="1417"/>
    </w:pPr>
  </w:style>
  <w:style w:type="paragraph" w:customStyle="1" w:styleId="Body4">
    <w:name w:val="Body 4"/>
    <w:basedOn w:val="Normal"/>
    <w:pPr>
      <w:spacing w:after="240"/>
      <w:ind w:left="2126"/>
    </w:pPr>
  </w:style>
  <w:style w:type="paragraph" w:customStyle="1" w:styleId="Body5">
    <w:name w:val="Body 5"/>
    <w:basedOn w:val="Normal"/>
    <w:pPr>
      <w:spacing w:after="240"/>
      <w:ind w:left="2835"/>
    </w:pPr>
  </w:style>
  <w:style w:type="paragraph" w:customStyle="1" w:styleId="Body6">
    <w:name w:val="Body 6"/>
    <w:basedOn w:val="Normal"/>
    <w:pPr>
      <w:spacing w:after="240"/>
      <w:ind w:left="3543"/>
    </w:pPr>
  </w:style>
  <w:style w:type="paragraph" w:customStyle="1" w:styleId="Body7">
    <w:name w:val="Body 7"/>
    <w:basedOn w:val="Normal"/>
    <w:next w:val="Normal"/>
    <w:pPr>
      <w:ind w:left="4252"/>
    </w:pPr>
  </w:style>
  <w:style w:type="paragraph" w:customStyle="1" w:styleId="Bullet1">
    <w:name w:val="Bullet 1"/>
    <w:basedOn w:val="Normal"/>
    <w:pPr>
      <w:numPr>
        <w:numId w:val="23"/>
      </w:numPr>
      <w:spacing w:after="240"/>
    </w:pPr>
  </w:style>
  <w:style w:type="paragraph" w:customStyle="1" w:styleId="Bullet2">
    <w:name w:val="Bullet 2"/>
    <w:basedOn w:val="Bullet1"/>
    <w:pPr>
      <w:numPr>
        <w:ilvl w:val="1"/>
      </w:numPr>
    </w:pPr>
  </w:style>
  <w:style w:type="paragraph" w:customStyle="1" w:styleId="Bullet3">
    <w:name w:val="Bullet 3"/>
    <w:basedOn w:val="Bullet2"/>
    <w:pPr>
      <w:numPr>
        <w:ilvl w:val="2"/>
      </w:numPr>
    </w:pPr>
  </w:style>
  <w:style w:type="paragraph" w:customStyle="1" w:styleId="Bullet4">
    <w:name w:val="Bullet 4"/>
    <w:basedOn w:val="Bullet3"/>
    <w:pPr>
      <w:numPr>
        <w:ilvl w:val="3"/>
      </w:numPr>
    </w:pPr>
  </w:style>
  <w:style w:type="paragraph" w:customStyle="1" w:styleId="Bullet5">
    <w:name w:val="Bullet 5"/>
    <w:basedOn w:val="Bullet4"/>
    <w:pPr>
      <w:numPr>
        <w:ilvl w:val="4"/>
      </w:numPr>
    </w:pPr>
  </w:style>
  <w:style w:type="paragraph" w:customStyle="1" w:styleId="Bullet6">
    <w:name w:val="Bullet 6"/>
    <w:basedOn w:val="Bullet5"/>
    <w:pPr>
      <w:numPr>
        <w:ilvl w:val="5"/>
      </w:numPr>
    </w:pPr>
  </w:style>
  <w:style w:type="paragraph" w:customStyle="1" w:styleId="Bullet7">
    <w:name w:val="Bullet 7"/>
    <w:basedOn w:val="Bullet6"/>
    <w:pPr>
      <w:numPr>
        <w:ilvl w:val="6"/>
      </w:numPr>
    </w:pPr>
  </w:style>
  <w:style w:type="paragraph" w:customStyle="1" w:styleId="Level1">
    <w:name w:val="Level 1"/>
    <w:basedOn w:val="Normal"/>
    <w:next w:val="Body1"/>
    <w:pPr>
      <w:keepNext/>
      <w:numPr>
        <w:numId w:val="2"/>
      </w:numPr>
      <w:spacing w:after="240"/>
      <w:outlineLvl w:val="0"/>
    </w:pPr>
    <w:rPr>
      <w:b/>
      <w:caps/>
    </w:rPr>
  </w:style>
  <w:style w:type="paragraph" w:customStyle="1" w:styleId="Level2">
    <w:name w:val="Level 2"/>
    <w:basedOn w:val="Normal"/>
    <w:next w:val="Body2"/>
    <w:link w:val="Level2Char"/>
    <w:pPr>
      <w:numPr>
        <w:ilvl w:val="1"/>
        <w:numId w:val="2"/>
      </w:numPr>
      <w:spacing w:after="240"/>
      <w:outlineLvl w:val="1"/>
    </w:pPr>
  </w:style>
  <w:style w:type="paragraph" w:customStyle="1" w:styleId="Level3">
    <w:name w:val="Level 3"/>
    <w:basedOn w:val="Normal"/>
    <w:next w:val="Body3"/>
    <w:pPr>
      <w:numPr>
        <w:ilvl w:val="2"/>
        <w:numId w:val="2"/>
      </w:numPr>
      <w:spacing w:after="240"/>
      <w:outlineLvl w:val="2"/>
    </w:pPr>
  </w:style>
  <w:style w:type="paragraph" w:customStyle="1" w:styleId="Level4">
    <w:name w:val="Level 4"/>
    <w:basedOn w:val="Normal"/>
    <w:next w:val="Body4"/>
    <w:pPr>
      <w:numPr>
        <w:ilvl w:val="3"/>
        <w:numId w:val="2"/>
      </w:numPr>
      <w:spacing w:after="240"/>
      <w:outlineLvl w:val="3"/>
    </w:pPr>
  </w:style>
  <w:style w:type="paragraph" w:customStyle="1" w:styleId="Level5">
    <w:name w:val="Level 5"/>
    <w:basedOn w:val="Normal"/>
    <w:next w:val="Body5"/>
    <w:pPr>
      <w:numPr>
        <w:ilvl w:val="4"/>
        <w:numId w:val="2"/>
      </w:numPr>
      <w:spacing w:after="240"/>
      <w:outlineLvl w:val="4"/>
    </w:pPr>
  </w:style>
  <w:style w:type="paragraph" w:customStyle="1" w:styleId="Level6">
    <w:name w:val="Level 6"/>
    <w:basedOn w:val="Normal"/>
    <w:next w:val="Body6"/>
    <w:pPr>
      <w:numPr>
        <w:ilvl w:val="5"/>
        <w:numId w:val="2"/>
      </w:numPr>
      <w:spacing w:after="240"/>
      <w:outlineLvl w:val="5"/>
    </w:pPr>
  </w:style>
  <w:style w:type="paragraph" w:customStyle="1" w:styleId="MA-ArtsLevel1">
    <w:name w:val="M&amp;A - Arts Level 1"/>
    <w:basedOn w:val="Normal"/>
    <w:next w:val="Body1"/>
    <w:pPr>
      <w:numPr>
        <w:numId w:val="14"/>
      </w:numPr>
      <w:spacing w:after="240"/>
      <w:outlineLvl w:val="0"/>
    </w:pPr>
  </w:style>
  <w:style w:type="paragraph" w:customStyle="1" w:styleId="MA-ArtsLevel2">
    <w:name w:val="M&amp;A - Arts Level 2"/>
    <w:basedOn w:val="Normal"/>
    <w:next w:val="Body3"/>
    <w:pPr>
      <w:numPr>
        <w:ilvl w:val="1"/>
        <w:numId w:val="14"/>
      </w:numPr>
      <w:spacing w:after="240"/>
      <w:outlineLvl w:val="1"/>
    </w:pPr>
  </w:style>
  <w:style w:type="paragraph" w:customStyle="1" w:styleId="MA-ArtsLevel3">
    <w:name w:val="M&amp;A - Arts Level 3"/>
    <w:basedOn w:val="Normal"/>
    <w:next w:val="Body3"/>
    <w:pPr>
      <w:numPr>
        <w:ilvl w:val="2"/>
        <w:numId w:val="14"/>
      </w:numPr>
      <w:spacing w:after="240"/>
      <w:outlineLvl w:val="2"/>
    </w:pPr>
  </w:style>
  <w:style w:type="paragraph" w:customStyle="1" w:styleId="MA-ArtsLevel4">
    <w:name w:val="M&amp;A - Arts Level 4"/>
    <w:basedOn w:val="Normal"/>
    <w:next w:val="Body4"/>
    <w:pPr>
      <w:numPr>
        <w:ilvl w:val="3"/>
        <w:numId w:val="14"/>
      </w:numPr>
      <w:spacing w:after="240"/>
      <w:outlineLvl w:val="3"/>
    </w:pPr>
  </w:style>
  <w:style w:type="paragraph" w:customStyle="1" w:styleId="MA-ArtsLevel5">
    <w:name w:val="M&amp;A - Arts Level 5"/>
    <w:basedOn w:val="Normal"/>
    <w:next w:val="Body5"/>
    <w:pPr>
      <w:numPr>
        <w:ilvl w:val="4"/>
        <w:numId w:val="14"/>
      </w:numPr>
      <w:spacing w:after="240"/>
      <w:outlineLvl w:val="4"/>
    </w:pPr>
  </w:style>
  <w:style w:type="paragraph" w:customStyle="1" w:styleId="MA-ArtsLevel6">
    <w:name w:val="M&amp;A - Arts Level 6"/>
    <w:basedOn w:val="Normal"/>
    <w:next w:val="Body6"/>
    <w:pPr>
      <w:numPr>
        <w:ilvl w:val="5"/>
        <w:numId w:val="14"/>
      </w:numPr>
      <w:spacing w:after="240"/>
      <w:outlineLvl w:val="5"/>
    </w:pPr>
  </w:style>
  <w:style w:type="paragraph" w:customStyle="1" w:styleId="MA-MemoLevel1">
    <w:name w:val="M&amp;A - Memo Level 1"/>
    <w:basedOn w:val="Normal"/>
    <w:next w:val="Body1"/>
    <w:pPr>
      <w:numPr>
        <w:numId w:val="15"/>
      </w:numPr>
      <w:spacing w:after="240"/>
      <w:outlineLvl w:val="0"/>
    </w:pPr>
  </w:style>
  <w:style w:type="paragraph" w:customStyle="1" w:styleId="MA-MemoLevel2">
    <w:name w:val="M&amp;A - Memo Level 2"/>
    <w:basedOn w:val="Normal"/>
    <w:next w:val="Body3"/>
    <w:pPr>
      <w:numPr>
        <w:ilvl w:val="1"/>
        <w:numId w:val="15"/>
      </w:numPr>
      <w:spacing w:after="240"/>
      <w:outlineLvl w:val="1"/>
    </w:pPr>
  </w:style>
  <w:style w:type="paragraph" w:customStyle="1" w:styleId="MA-MemoLevel3">
    <w:name w:val="M&amp;A - Memo Level 3"/>
    <w:basedOn w:val="Normal"/>
    <w:next w:val="Body3"/>
    <w:pPr>
      <w:numPr>
        <w:ilvl w:val="2"/>
        <w:numId w:val="15"/>
      </w:numPr>
      <w:spacing w:after="240"/>
      <w:outlineLvl w:val="2"/>
    </w:pPr>
  </w:style>
  <w:style w:type="paragraph" w:customStyle="1" w:styleId="MA-MemoLevel4">
    <w:name w:val="M&amp;A - Memo Level 4"/>
    <w:basedOn w:val="Normal"/>
    <w:next w:val="Body4"/>
    <w:pPr>
      <w:numPr>
        <w:ilvl w:val="3"/>
        <w:numId w:val="15"/>
      </w:numPr>
      <w:spacing w:after="240"/>
      <w:outlineLvl w:val="3"/>
    </w:pPr>
  </w:style>
  <w:style w:type="paragraph" w:customStyle="1" w:styleId="MA-MemoLevel5">
    <w:name w:val="M&amp;A - Memo Level 5"/>
    <w:basedOn w:val="Normal"/>
    <w:next w:val="Body5"/>
    <w:pPr>
      <w:numPr>
        <w:ilvl w:val="4"/>
        <w:numId w:val="15"/>
      </w:numPr>
      <w:spacing w:after="240"/>
      <w:outlineLvl w:val="4"/>
    </w:pPr>
  </w:style>
  <w:style w:type="paragraph" w:customStyle="1" w:styleId="MA-MemoLevel6">
    <w:name w:val="M&amp;A - Memo Level 6"/>
    <w:basedOn w:val="Normal"/>
    <w:next w:val="Body6"/>
    <w:pPr>
      <w:numPr>
        <w:ilvl w:val="5"/>
        <w:numId w:val="15"/>
      </w:numPr>
      <w:spacing w:after="240"/>
      <w:outlineLvl w:val="5"/>
    </w:pPr>
  </w:style>
  <w:style w:type="paragraph" w:customStyle="1" w:styleId="NA-LEVEL1">
    <w:name w:val="NA - LEVEL 1"/>
    <w:basedOn w:val="Normal"/>
    <w:next w:val="Body1"/>
    <w:pPr>
      <w:spacing w:after="240"/>
      <w:outlineLvl w:val="0"/>
    </w:pPr>
  </w:style>
  <w:style w:type="paragraph" w:customStyle="1" w:styleId="NA-LEVEL2">
    <w:name w:val="NA - LEVEL 2"/>
    <w:basedOn w:val="Normal"/>
    <w:next w:val="Body3"/>
    <w:pPr>
      <w:spacing w:after="240"/>
      <w:outlineLvl w:val="1"/>
    </w:pPr>
  </w:style>
  <w:style w:type="paragraph" w:customStyle="1" w:styleId="NA-LEVEL3">
    <w:name w:val="NA - LEVEL 3"/>
    <w:basedOn w:val="Normal"/>
    <w:next w:val="Body4"/>
    <w:pPr>
      <w:spacing w:after="240"/>
      <w:outlineLvl w:val="2"/>
    </w:pPr>
  </w:style>
  <w:style w:type="paragraph" w:customStyle="1" w:styleId="NA-LEVEL4">
    <w:name w:val="NA - LEVEL 4"/>
    <w:basedOn w:val="Normal"/>
    <w:next w:val="Body5"/>
    <w:pPr>
      <w:spacing w:after="240"/>
      <w:outlineLvl w:val="3"/>
    </w:pPr>
  </w:style>
  <w:style w:type="paragraph" w:customStyle="1" w:styleId="NA-LEVEL5">
    <w:name w:val="NA - LEVEL 5"/>
    <w:basedOn w:val="Normal"/>
    <w:next w:val="Body6"/>
    <w:pPr>
      <w:spacing w:after="240"/>
      <w:outlineLvl w:val="4"/>
    </w:pPr>
  </w:style>
  <w:style w:type="paragraph" w:customStyle="1" w:styleId="NA-LEVEL6">
    <w:name w:val="NA - LEVEL 6"/>
    <w:basedOn w:val="Normal"/>
    <w:next w:val="Body7"/>
    <w:pPr>
      <w:spacing w:after="240"/>
      <w:outlineLvl w:val="5"/>
    </w:pPr>
  </w:style>
  <w:style w:type="paragraph" w:customStyle="1" w:styleId="PROSPECTUS-LEVEL1">
    <w:name w:val="PROSPECTUS - LEVEL 1"/>
    <w:basedOn w:val="Normal"/>
    <w:next w:val="BodyText"/>
    <w:pPr>
      <w:keepNext/>
      <w:pBdr>
        <w:top w:val="single" w:sz="4" w:space="6" w:color="auto"/>
        <w:bottom w:val="single" w:sz="4" w:space="6" w:color="auto"/>
      </w:pBdr>
      <w:spacing w:after="240"/>
      <w:jc w:val="center"/>
    </w:pPr>
    <w:rPr>
      <w:b/>
      <w:caps/>
    </w:rPr>
  </w:style>
  <w:style w:type="paragraph" w:customStyle="1" w:styleId="PROSPECTUS-LEVEL2">
    <w:name w:val="PROSPECTUS - LEVEL 2"/>
    <w:basedOn w:val="Normal"/>
    <w:next w:val="BodyText"/>
    <w:pPr>
      <w:keepNext/>
      <w:spacing w:after="240"/>
    </w:pPr>
    <w:rPr>
      <w:b/>
    </w:rPr>
  </w:style>
  <w:style w:type="paragraph" w:customStyle="1" w:styleId="PROSPECTUSSUMMARY-LEVEL1">
    <w:name w:val="PROSPECTUS SUMMARY - LEVEL 1"/>
    <w:basedOn w:val="BodyText"/>
    <w:next w:val="BodyText"/>
    <w:pPr>
      <w:keepNext/>
      <w:pBdr>
        <w:top w:val="single" w:sz="4" w:space="6" w:color="auto"/>
        <w:bottom w:val="single" w:sz="4" w:space="6" w:color="auto"/>
      </w:pBdr>
      <w:jc w:val="center"/>
    </w:pPr>
    <w:rPr>
      <w:b/>
      <w:caps/>
    </w:rPr>
  </w:style>
  <w:style w:type="paragraph" w:customStyle="1" w:styleId="PROSPECTUSSUMMARY-LEVEL2">
    <w:name w:val="PROSPECTUS SUMMARY - LEVEL 2"/>
    <w:basedOn w:val="BodyText"/>
    <w:next w:val="BodyText"/>
    <w:pPr>
      <w:keepNext/>
    </w:pPr>
    <w:rPr>
      <w:b/>
    </w:rPr>
  </w:style>
  <w:style w:type="paragraph" w:customStyle="1" w:styleId="SCH-LEVEL1">
    <w:name w:val="SCH - LEVEL 1"/>
    <w:basedOn w:val="Normal"/>
    <w:next w:val="Body1"/>
    <w:pPr>
      <w:keepNext/>
      <w:numPr>
        <w:numId w:val="18"/>
      </w:numPr>
      <w:spacing w:after="240"/>
      <w:outlineLvl w:val="0"/>
    </w:pPr>
    <w:rPr>
      <w:b/>
      <w:caps/>
    </w:rPr>
  </w:style>
  <w:style w:type="paragraph" w:customStyle="1" w:styleId="SCH-LEVEL2">
    <w:name w:val="SCH - LEVEL 2"/>
    <w:basedOn w:val="Normal"/>
    <w:next w:val="Body2"/>
    <w:pPr>
      <w:numPr>
        <w:ilvl w:val="1"/>
        <w:numId w:val="18"/>
      </w:numPr>
      <w:spacing w:after="240"/>
      <w:outlineLvl w:val="1"/>
    </w:pPr>
  </w:style>
  <w:style w:type="paragraph" w:customStyle="1" w:styleId="SCH-LEVEL3">
    <w:name w:val="SCH - LEVEL 3"/>
    <w:basedOn w:val="Normal"/>
    <w:next w:val="Body3"/>
    <w:pPr>
      <w:numPr>
        <w:ilvl w:val="2"/>
        <w:numId w:val="18"/>
      </w:numPr>
      <w:spacing w:after="240"/>
      <w:outlineLvl w:val="2"/>
    </w:pPr>
  </w:style>
  <w:style w:type="paragraph" w:customStyle="1" w:styleId="SCH-LEVEL4">
    <w:name w:val="SCH - LEVEL 4"/>
    <w:basedOn w:val="Normal"/>
    <w:next w:val="Body4"/>
    <w:pPr>
      <w:numPr>
        <w:ilvl w:val="3"/>
        <w:numId w:val="18"/>
      </w:numPr>
      <w:spacing w:after="240"/>
      <w:outlineLvl w:val="3"/>
    </w:pPr>
  </w:style>
  <w:style w:type="paragraph" w:customStyle="1" w:styleId="SCH-LEVEL5">
    <w:name w:val="SCH - LEVEL 5"/>
    <w:basedOn w:val="Normal"/>
    <w:next w:val="Body5"/>
    <w:pPr>
      <w:numPr>
        <w:ilvl w:val="4"/>
        <w:numId w:val="18"/>
      </w:numPr>
      <w:spacing w:after="240"/>
      <w:outlineLvl w:val="4"/>
    </w:pPr>
  </w:style>
  <w:style w:type="paragraph" w:customStyle="1" w:styleId="SCH-LEVEL6">
    <w:name w:val="SCH - LEVEL 6"/>
    <w:basedOn w:val="Normal"/>
    <w:next w:val="Body6"/>
    <w:pPr>
      <w:numPr>
        <w:ilvl w:val="5"/>
        <w:numId w:val="18"/>
      </w:numPr>
      <w:spacing w:after="240"/>
      <w:outlineLvl w:val="5"/>
    </w:pPr>
  </w:style>
  <w:style w:type="paragraph" w:customStyle="1" w:styleId="SCH-MAINHEAD">
    <w:name w:val="SCH - MAIN HEAD"/>
    <w:basedOn w:val="Normal"/>
    <w:next w:val="BodyText"/>
    <w:pPr>
      <w:keepNext/>
      <w:spacing w:after="240"/>
      <w:jc w:val="center"/>
    </w:pPr>
    <w:rPr>
      <w:b/>
      <w:caps/>
    </w:rPr>
  </w:style>
  <w:style w:type="paragraph" w:customStyle="1" w:styleId="SCH-SUBHEAD">
    <w:name w:val="SCH - SUB HEAD"/>
    <w:basedOn w:val="Normal"/>
    <w:next w:val="BodyText"/>
    <w:pPr>
      <w:keepNext/>
      <w:spacing w:after="240"/>
      <w:jc w:val="center"/>
    </w:pPr>
    <w:rPr>
      <w:b/>
    </w:rPr>
  </w:style>
  <w:style w:type="paragraph" w:customStyle="1" w:styleId="SCH2-LEVEL1">
    <w:name w:val="SCH 2 - LEVEL 1"/>
    <w:basedOn w:val="Normal"/>
    <w:next w:val="Body1"/>
    <w:pPr>
      <w:keepNext/>
      <w:numPr>
        <w:numId w:val="16"/>
      </w:numPr>
      <w:spacing w:after="240"/>
      <w:outlineLvl w:val="0"/>
    </w:pPr>
    <w:rPr>
      <w:b/>
      <w:caps/>
    </w:rPr>
  </w:style>
  <w:style w:type="paragraph" w:customStyle="1" w:styleId="SCH2-LEVEL2">
    <w:name w:val="SCH 2 - LEVEL 2"/>
    <w:basedOn w:val="Normal"/>
    <w:next w:val="Body2"/>
    <w:pPr>
      <w:numPr>
        <w:ilvl w:val="1"/>
        <w:numId w:val="16"/>
      </w:numPr>
      <w:spacing w:after="240"/>
      <w:outlineLvl w:val="1"/>
    </w:pPr>
  </w:style>
  <w:style w:type="paragraph" w:customStyle="1" w:styleId="SCH2-LEVEL3">
    <w:name w:val="SCH 2 - LEVEL 3"/>
    <w:basedOn w:val="Normal"/>
    <w:next w:val="Body3"/>
    <w:pPr>
      <w:numPr>
        <w:ilvl w:val="2"/>
        <w:numId w:val="16"/>
      </w:numPr>
      <w:spacing w:after="240"/>
      <w:outlineLvl w:val="2"/>
    </w:pPr>
  </w:style>
  <w:style w:type="paragraph" w:customStyle="1" w:styleId="SCH2-LEVEL4">
    <w:name w:val="SCH 2 - LEVEL 4"/>
    <w:basedOn w:val="Normal"/>
    <w:next w:val="Body4"/>
    <w:pPr>
      <w:numPr>
        <w:ilvl w:val="3"/>
        <w:numId w:val="16"/>
      </w:numPr>
      <w:spacing w:after="240"/>
      <w:outlineLvl w:val="3"/>
    </w:pPr>
  </w:style>
  <w:style w:type="paragraph" w:customStyle="1" w:styleId="SCH2-LEVEL5">
    <w:name w:val="SCH 2 - LEVEL 5"/>
    <w:basedOn w:val="Normal"/>
    <w:next w:val="Body5"/>
    <w:pPr>
      <w:numPr>
        <w:ilvl w:val="4"/>
        <w:numId w:val="16"/>
      </w:numPr>
      <w:spacing w:after="240"/>
      <w:outlineLvl w:val="4"/>
    </w:pPr>
  </w:style>
  <w:style w:type="paragraph" w:customStyle="1" w:styleId="SCH2-LEVEL6">
    <w:name w:val="SCH 2 - LEVEL 6"/>
    <w:basedOn w:val="Normal"/>
    <w:next w:val="Body6"/>
    <w:pPr>
      <w:numPr>
        <w:ilvl w:val="5"/>
        <w:numId w:val="16"/>
      </w:numPr>
      <w:spacing w:after="240"/>
      <w:outlineLvl w:val="5"/>
    </w:pPr>
  </w:style>
  <w:style w:type="paragraph" w:customStyle="1" w:styleId="SCH2-MAINHEAD">
    <w:name w:val="SCH 2 - MAIN HEAD"/>
    <w:basedOn w:val="Normal"/>
    <w:next w:val="BodyText"/>
    <w:pPr>
      <w:keepNext/>
      <w:spacing w:after="240"/>
      <w:jc w:val="center"/>
    </w:pPr>
    <w:rPr>
      <w:b/>
      <w:caps/>
    </w:rPr>
  </w:style>
  <w:style w:type="paragraph" w:customStyle="1" w:styleId="SCH2-SUBHEAD">
    <w:name w:val="SCH 2 - SUB HEAD"/>
    <w:basedOn w:val="Normal"/>
    <w:next w:val="BodyText"/>
    <w:pPr>
      <w:keepNext/>
      <w:spacing w:after="240"/>
      <w:jc w:val="center"/>
    </w:pPr>
    <w:rPr>
      <w:b/>
    </w:rPr>
  </w:style>
  <w:style w:type="paragraph" w:customStyle="1" w:styleId="SCH3-LEVEL1">
    <w:name w:val="SCH 3 - LEVEL 1"/>
    <w:basedOn w:val="Normal"/>
    <w:next w:val="Body1"/>
    <w:pPr>
      <w:keepNext/>
      <w:numPr>
        <w:numId w:val="17"/>
      </w:numPr>
      <w:spacing w:after="240"/>
    </w:pPr>
    <w:rPr>
      <w:b/>
      <w:caps/>
    </w:rPr>
  </w:style>
  <w:style w:type="paragraph" w:customStyle="1" w:styleId="SCH3-LEVEL2">
    <w:name w:val="SCH 3 - LEVEL 2"/>
    <w:basedOn w:val="Normal"/>
    <w:next w:val="Body2"/>
    <w:pPr>
      <w:numPr>
        <w:ilvl w:val="1"/>
        <w:numId w:val="17"/>
      </w:numPr>
      <w:spacing w:after="240"/>
    </w:pPr>
  </w:style>
  <w:style w:type="paragraph" w:customStyle="1" w:styleId="SCH3-LEVEL3">
    <w:name w:val="SCH 3 - LEVEL 3"/>
    <w:basedOn w:val="Normal"/>
    <w:next w:val="Body3"/>
    <w:pPr>
      <w:numPr>
        <w:ilvl w:val="2"/>
        <w:numId w:val="17"/>
      </w:numPr>
      <w:spacing w:after="240"/>
    </w:pPr>
  </w:style>
  <w:style w:type="paragraph" w:customStyle="1" w:styleId="SCH3-LEVEL4">
    <w:name w:val="SCH 3 - LEVEL 4"/>
    <w:basedOn w:val="Normal"/>
    <w:next w:val="Body4"/>
    <w:pPr>
      <w:numPr>
        <w:ilvl w:val="3"/>
        <w:numId w:val="17"/>
      </w:numPr>
      <w:spacing w:after="240"/>
    </w:pPr>
  </w:style>
  <w:style w:type="paragraph" w:customStyle="1" w:styleId="SCH3-LEVEL5">
    <w:name w:val="SCH 3 - LEVEL 5"/>
    <w:basedOn w:val="Normal"/>
    <w:next w:val="Body5"/>
    <w:pPr>
      <w:numPr>
        <w:ilvl w:val="4"/>
        <w:numId w:val="17"/>
      </w:numPr>
      <w:spacing w:after="240"/>
    </w:pPr>
  </w:style>
  <w:style w:type="paragraph" w:customStyle="1" w:styleId="SCH3-LEVEL6">
    <w:name w:val="SCH 3 - LEVEL 6"/>
    <w:basedOn w:val="Normal"/>
    <w:next w:val="Body6"/>
    <w:pPr>
      <w:numPr>
        <w:ilvl w:val="5"/>
        <w:numId w:val="17"/>
      </w:numPr>
      <w:spacing w:after="240"/>
    </w:pPr>
  </w:style>
  <w:style w:type="paragraph" w:customStyle="1" w:styleId="SCH3-MAINHEAD">
    <w:name w:val="SCH 3 - MAIN HEAD"/>
    <w:basedOn w:val="Normal"/>
    <w:next w:val="BodyText"/>
    <w:pPr>
      <w:keepNext/>
      <w:spacing w:after="240"/>
      <w:jc w:val="center"/>
    </w:pPr>
    <w:rPr>
      <w:b/>
      <w:caps/>
    </w:rPr>
  </w:style>
  <w:style w:type="paragraph" w:customStyle="1" w:styleId="SCH3-SUBHEAD">
    <w:name w:val="SCH 3 - SUB HEAD"/>
    <w:basedOn w:val="Normal"/>
    <w:next w:val="BodyText"/>
    <w:pPr>
      <w:keepNext/>
      <w:spacing w:after="240"/>
      <w:jc w:val="center"/>
    </w:pPr>
    <w:rPr>
      <w:b/>
    </w:rPr>
  </w:style>
  <w:style w:type="paragraph" w:customStyle="1" w:styleId="SCHEDULEHEADING-LEVEL10">
    <w:name w:val="SCHEDULE HEADING - LEVEL 1"/>
    <w:basedOn w:val="Normal"/>
    <w:next w:val="ScheduleHeading-Level2"/>
    <w:pPr>
      <w:keepNext/>
      <w:spacing w:after="240"/>
      <w:jc w:val="center"/>
    </w:pPr>
    <w:rPr>
      <w:b/>
      <w:caps/>
    </w:rPr>
  </w:style>
  <w:style w:type="paragraph" w:customStyle="1" w:styleId="ScheduleHeading-Level2">
    <w:name w:val="Schedule Heading - Level 2"/>
    <w:basedOn w:val="Normal"/>
    <w:next w:val="BodyText"/>
    <w:pPr>
      <w:keepNext/>
      <w:spacing w:after="240"/>
      <w:jc w:val="center"/>
    </w:pPr>
    <w:rPr>
      <w:b/>
    </w:rPr>
  </w:style>
  <w:style w:type="paragraph" w:customStyle="1" w:styleId="ArticleLevel1">
    <w:name w:val="Article Level 1"/>
    <w:basedOn w:val="Normal"/>
    <w:next w:val="ArticleLevel2"/>
    <w:pPr>
      <w:keepNext/>
      <w:numPr>
        <w:numId w:val="3"/>
      </w:numPr>
      <w:spacing w:after="240"/>
      <w:jc w:val="center"/>
    </w:pPr>
    <w:rPr>
      <w:b/>
    </w:rPr>
  </w:style>
  <w:style w:type="paragraph" w:customStyle="1" w:styleId="ArticleLevel2">
    <w:name w:val="Article Level 2"/>
    <w:basedOn w:val="Normal"/>
    <w:next w:val="Body2"/>
    <w:pPr>
      <w:numPr>
        <w:ilvl w:val="1"/>
        <w:numId w:val="3"/>
      </w:numPr>
      <w:suppressLineNumbers/>
      <w:suppressAutoHyphens/>
      <w:spacing w:after="240"/>
    </w:pPr>
  </w:style>
  <w:style w:type="paragraph" w:customStyle="1" w:styleId="ArticleLevel3">
    <w:name w:val="Article Level 3"/>
    <w:basedOn w:val="Normal"/>
    <w:next w:val="Body3"/>
    <w:pPr>
      <w:numPr>
        <w:ilvl w:val="2"/>
        <w:numId w:val="3"/>
      </w:numPr>
      <w:suppressLineNumbers/>
      <w:suppressAutoHyphens/>
      <w:spacing w:after="240"/>
    </w:pPr>
  </w:style>
  <w:style w:type="paragraph" w:customStyle="1" w:styleId="ArticleLevel4">
    <w:name w:val="Article Level 4"/>
    <w:basedOn w:val="Normal"/>
    <w:next w:val="Body4"/>
    <w:pPr>
      <w:numPr>
        <w:ilvl w:val="3"/>
        <w:numId w:val="3"/>
      </w:numPr>
      <w:suppressLineNumbers/>
      <w:suppressAutoHyphens/>
      <w:spacing w:after="240"/>
    </w:pPr>
  </w:style>
  <w:style w:type="paragraph" w:customStyle="1" w:styleId="ArticleLevel5">
    <w:name w:val="Article Level 5"/>
    <w:basedOn w:val="Normal"/>
    <w:next w:val="Body5"/>
    <w:pPr>
      <w:numPr>
        <w:ilvl w:val="4"/>
        <w:numId w:val="3"/>
      </w:numPr>
      <w:suppressLineNumbers/>
      <w:suppressAutoHyphens/>
      <w:spacing w:after="240"/>
    </w:pPr>
  </w:style>
  <w:style w:type="paragraph" w:customStyle="1" w:styleId="ArticleLevel6">
    <w:name w:val="Article Level 6"/>
    <w:basedOn w:val="Normal"/>
    <w:next w:val="Body6"/>
    <w:pPr>
      <w:numPr>
        <w:ilvl w:val="5"/>
        <w:numId w:val="3"/>
      </w:numPr>
      <w:suppressLineNumbers/>
      <w:suppressAutoHyphens/>
      <w:spacing w:after="240"/>
    </w:pPr>
  </w:style>
  <w:style w:type="paragraph" w:customStyle="1" w:styleId="ArticleLevel7">
    <w:name w:val="Article Level 7"/>
    <w:basedOn w:val="Normal"/>
    <w:next w:val="Body7"/>
    <w:pPr>
      <w:numPr>
        <w:ilvl w:val="6"/>
        <w:numId w:val="3"/>
      </w:numPr>
      <w:suppressLineNumbers/>
      <w:suppressAutoHyphens/>
      <w:spacing w:after="240"/>
    </w:pPr>
  </w:style>
  <w:style w:type="paragraph" w:customStyle="1" w:styleId="ArticleLevel8">
    <w:name w:val="Article Level 8"/>
    <w:basedOn w:val="Normal"/>
    <w:next w:val="Normal"/>
    <w:pPr>
      <w:numPr>
        <w:ilvl w:val="7"/>
        <w:numId w:val="3"/>
      </w:numPr>
      <w:suppressLineNumbers/>
      <w:suppressAutoHyphens/>
    </w:pPr>
  </w:style>
  <w:style w:type="paragraph" w:customStyle="1" w:styleId="ArticleLevel9">
    <w:name w:val="Article Level 9"/>
    <w:basedOn w:val="Normal"/>
    <w:next w:val="Normal"/>
    <w:pPr>
      <w:numPr>
        <w:ilvl w:val="8"/>
        <w:numId w:val="3"/>
      </w:numPr>
      <w:suppressLineNumbers/>
      <w:suppressAutoHyphens/>
    </w:pPr>
  </w:style>
  <w:style w:type="character" w:customStyle="1" w:styleId="NormalCharacter">
    <w:name w:val="Normal Character"/>
    <w:basedOn w:val="DefaultParagraphFont"/>
    <w:rPr>
      <w:rFonts w:ascii="Arial" w:hAnsi="Arial" w:cs="Arial"/>
    </w:rPr>
  </w:style>
  <w:style w:type="paragraph" w:customStyle="1" w:styleId="bullet">
    <w:name w:val="bullet"/>
    <w:basedOn w:val="Normal"/>
    <w:pPr>
      <w:numPr>
        <w:numId w:val="26"/>
      </w:numPr>
      <w:spacing w:before="240" w:line="300" w:lineRule="auto"/>
      <w:jc w:val="left"/>
    </w:pPr>
    <w:rPr>
      <w:rFonts w:cs="Times New Roman"/>
      <w:szCs w:val="24"/>
    </w:rPr>
  </w:style>
  <w:style w:type="paragraph" w:customStyle="1" w:styleId="AnnexHeading-Level2">
    <w:name w:val="Annex Heading - Level 2"/>
    <w:basedOn w:val="Normal"/>
    <w:next w:val="BodyText"/>
    <w:pPr>
      <w:keepNext/>
      <w:numPr>
        <w:ilvl w:val="1"/>
        <w:numId w:val="27"/>
      </w:numPr>
      <w:spacing w:after="240"/>
      <w:jc w:val="center"/>
    </w:pPr>
    <w:rPr>
      <w:rFonts w:cs="Times New Roman"/>
      <w:b/>
      <w:szCs w:val="24"/>
    </w:rPr>
  </w:style>
  <w:style w:type="paragraph" w:customStyle="1" w:styleId="MA-MemoLevel7">
    <w:name w:val="M&amp;A - Memo Level 7"/>
    <w:basedOn w:val="Normal"/>
    <w:next w:val="Body7"/>
    <w:pPr>
      <w:numPr>
        <w:ilvl w:val="6"/>
        <w:numId w:val="28"/>
      </w:numPr>
      <w:outlineLvl w:val="6"/>
    </w:pPr>
    <w:rPr>
      <w:rFonts w:cs="Times New Roman"/>
      <w:szCs w:val="24"/>
    </w:rPr>
  </w:style>
  <w:style w:type="paragraph" w:customStyle="1" w:styleId="SCH4-MAINHEAD">
    <w:name w:val="SCH 4 - MAIN HEAD"/>
    <w:basedOn w:val="Normal"/>
    <w:next w:val="Normal"/>
    <w:pPr>
      <w:keepNext/>
      <w:numPr>
        <w:numId w:val="29"/>
      </w:numPr>
      <w:spacing w:after="240"/>
      <w:jc w:val="center"/>
      <w:outlineLvl w:val="0"/>
    </w:pPr>
    <w:rPr>
      <w:rFonts w:cs="Times New Roman"/>
      <w:b/>
      <w:caps/>
      <w:szCs w:val="24"/>
    </w:rPr>
  </w:style>
  <w:style w:type="paragraph" w:customStyle="1" w:styleId="SCH5-MAINHEAD">
    <w:name w:val="SCH 5 - MAIN HEAD"/>
    <w:basedOn w:val="Normal"/>
    <w:next w:val="Normal"/>
    <w:pPr>
      <w:keepNext/>
      <w:numPr>
        <w:numId w:val="30"/>
      </w:numPr>
      <w:spacing w:after="240"/>
      <w:jc w:val="center"/>
      <w:outlineLvl w:val="0"/>
    </w:pPr>
    <w:rPr>
      <w:rFonts w:cs="Times New Roman"/>
      <w:b/>
      <w:caps/>
      <w:szCs w:val="24"/>
    </w:rPr>
  </w:style>
  <w:style w:type="paragraph" w:customStyle="1" w:styleId="SCH6-MAINHEAD">
    <w:name w:val="SCH 6 - MAIN HEAD"/>
    <w:basedOn w:val="Normal"/>
    <w:next w:val="Normal"/>
    <w:pPr>
      <w:keepNext/>
      <w:numPr>
        <w:numId w:val="31"/>
      </w:numPr>
      <w:spacing w:after="240"/>
      <w:jc w:val="center"/>
      <w:outlineLvl w:val="0"/>
    </w:pPr>
    <w:rPr>
      <w:rFonts w:cs="Times New Roman"/>
      <w:b/>
      <w:caps/>
      <w:szCs w:val="24"/>
    </w:rPr>
  </w:style>
  <w:style w:type="paragraph" w:customStyle="1" w:styleId="SCH7-MAINHEAD">
    <w:name w:val="SCH 7 - MAIN HEAD"/>
    <w:basedOn w:val="Normal"/>
    <w:next w:val="Normal"/>
    <w:pPr>
      <w:keepNext/>
      <w:numPr>
        <w:numId w:val="32"/>
      </w:numPr>
      <w:spacing w:after="240"/>
      <w:jc w:val="center"/>
      <w:outlineLvl w:val="0"/>
    </w:pPr>
    <w:rPr>
      <w:rFonts w:cs="Times New Roman"/>
      <w:b/>
      <w:caps/>
      <w:szCs w:val="24"/>
    </w:rPr>
  </w:style>
  <w:style w:type="paragraph" w:customStyle="1" w:styleId="SCH8-MAINHEAD">
    <w:name w:val="SCH 8 - MAIN HEAD"/>
    <w:basedOn w:val="Normal"/>
    <w:next w:val="Normal"/>
    <w:pPr>
      <w:keepNext/>
      <w:numPr>
        <w:numId w:val="33"/>
      </w:numPr>
      <w:spacing w:after="240"/>
      <w:jc w:val="center"/>
      <w:outlineLvl w:val="0"/>
    </w:pPr>
    <w:rPr>
      <w:rFonts w:cs="Times New Roman"/>
      <w:b/>
      <w:caps/>
      <w:szCs w:val="24"/>
    </w:rPr>
  </w:style>
  <w:style w:type="paragraph" w:customStyle="1" w:styleId="SCH9-MAINHEAD">
    <w:name w:val="SCH 9 - MAIN HEAD"/>
    <w:basedOn w:val="Normal"/>
    <w:next w:val="Normal"/>
    <w:pPr>
      <w:keepNext/>
      <w:numPr>
        <w:numId w:val="34"/>
      </w:numPr>
      <w:spacing w:after="240"/>
      <w:jc w:val="center"/>
      <w:outlineLvl w:val="0"/>
    </w:pPr>
    <w:rPr>
      <w:rFonts w:cs="Times New Roman"/>
      <w:b/>
      <w:caps/>
      <w:szCs w:val="24"/>
    </w:rPr>
  </w:style>
  <w:style w:type="paragraph" w:customStyle="1" w:styleId="ScheduleHeading-Level1">
    <w:name w:val="Schedule Heading - Level 1"/>
    <w:basedOn w:val="Normal"/>
    <w:next w:val="ScheduleHeading-Level2"/>
    <w:pPr>
      <w:keepNext/>
      <w:numPr>
        <w:numId w:val="35"/>
      </w:numPr>
      <w:spacing w:after="240"/>
      <w:jc w:val="center"/>
    </w:pPr>
    <w:rPr>
      <w:rFonts w:cs="Times New Roman"/>
      <w:b/>
      <w:caps/>
      <w:szCs w:val="24"/>
    </w:rPr>
  </w:style>
  <w:style w:type="character" w:customStyle="1" w:styleId="Level2Char">
    <w:name w:val="Level 2 Char"/>
    <w:link w:val="Level2"/>
    <w:rsid w:val="00183474"/>
    <w:rPr>
      <w:rFonts w:ascii="Arial" w:hAnsi="Arial" w:cs="Arial"/>
      <w:lang w:eastAsia="en-US"/>
    </w:rPr>
  </w:style>
  <w:style w:type="paragraph" w:styleId="Revision">
    <w:name w:val="Revision"/>
    <w:hidden/>
    <w:uiPriority w:val="99"/>
    <w:semiHidden/>
    <w:rsid w:val="00C121D2"/>
    <w:rPr>
      <w:rFonts w:ascii="Arial" w:hAnsi="Arial" w:cs="Arial"/>
      <w:lang w:eastAsia="en-US"/>
    </w:rPr>
  </w:style>
  <w:style w:type="character" w:customStyle="1" w:styleId="CommentTextChar">
    <w:name w:val="Comment Text Char"/>
    <w:link w:val="CommentText"/>
    <w:semiHidden/>
    <w:rsid w:val="00334BA9"/>
    <w:rPr>
      <w:rFonts w:ascii="Arial" w:hAnsi="Arial" w:cs="Arial"/>
      <w:lang w:eastAsia="en-US"/>
    </w:rPr>
  </w:style>
  <w:style w:type="paragraph" w:styleId="ListParagraph">
    <w:name w:val="List Paragraph"/>
    <w:basedOn w:val="Normal"/>
    <w:uiPriority w:val="34"/>
    <w:qFormat/>
    <w:rsid w:val="00612288"/>
    <w:pPr>
      <w:ind w:left="720"/>
    </w:pPr>
  </w:style>
  <w:style w:type="character" w:customStyle="1" w:styleId="HeaderChar">
    <w:name w:val="Header Char"/>
    <w:link w:val="Header"/>
    <w:rsid w:val="00F667C6"/>
    <w:rPr>
      <w:rFonts w:ascii="Arial" w:hAnsi="Arial" w:cs="Arial"/>
      <w:lang w:eastAsia="en-US"/>
    </w:rPr>
  </w:style>
  <w:style w:type="character" w:customStyle="1" w:styleId="Heading4Char">
    <w:name w:val="Heading 4 Char"/>
    <w:link w:val="Heading4"/>
    <w:rsid w:val="00D30D93"/>
    <w:rPr>
      <w:rFonts w:ascii="Arial" w:hAnsi="Arial" w:cs="Arial"/>
      <w:b/>
      <w:bCs/>
      <w:sz w:val="28"/>
      <w:szCs w:val="28"/>
      <w:lang w:eastAsia="en-US"/>
    </w:rPr>
  </w:style>
  <w:style w:type="character" w:customStyle="1" w:styleId="Heading5Char">
    <w:name w:val="Heading 5 Char"/>
    <w:link w:val="Heading5"/>
    <w:rsid w:val="00D30D93"/>
    <w:rPr>
      <w:rFonts w:ascii="Arial" w:hAnsi="Arial" w:cs="Arial"/>
      <w:b/>
      <w:bCs/>
      <w:i/>
      <w:iCs/>
      <w:sz w:val="26"/>
      <w:szCs w:val="26"/>
      <w:lang w:eastAsia="en-US"/>
    </w:rPr>
  </w:style>
  <w:style w:type="character" w:customStyle="1" w:styleId="Heading6Char">
    <w:name w:val="Heading 6 Char"/>
    <w:link w:val="Heading6"/>
    <w:rsid w:val="00D30D93"/>
    <w:rPr>
      <w:rFonts w:ascii="Arial" w:hAnsi="Arial" w:cs="Arial"/>
      <w:b/>
      <w:bCs/>
      <w:sz w:val="22"/>
      <w:szCs w:val="22"/>
      <w:lang w:eastAsia="en-US"/>
    </w:rPr>
  </w:style>
  <w:style w:type="character" w:customStyle="1" w:styleId="BodyTextChar">
    <w:name w:val="Body Text Char"/>
    <w:link w:val="BodyText"/>
    <w:rsid w:val="00D30D93"/>
    <w:rPr>
      <w:rFonts w:ascii="Arial" w:hAnsi="Arial" w:cs="Arial"/>
      <w:lang w:eastAsia="en-US"/>
    </w:rPr>
  </w:style>
  <w:style w:type="table" w:styleId="TableGrid">
    <w:name w:val="Table Grid"/>
    <w:basedOn w:val="TableNormal"/>
    <w:rsid w:val="00D30D93"/>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3">
    <w:name w:val="Medium Grid 1 Accent 3"/>
    <w:basedOn w:val="TableNormal"/>
    <w:uiPriority w:val="67"/>
    <w:rsid w:val="00363E3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284995">
      <w:bodyDiv w:val="1"/>
      <w:marLeft w:val="0"/>
      <w:marRight w:val="0"/>
      <w:marTop w:val="0"/>
      <w:marBottom w:val="0"/>
      <w:divBdr>
        <w:top w:val="none" w:sz="0" w:space="0" w:color="auto"/>
        <w:left w:val="none" w:sz="0" w:space="0" w:color="auto"/>
        <w:bottom w:val="none" w:sz="0" w:space="0" w:color="auto"/>
        <w:right w:val="none" w:sz="0" w:space="0" w:color="auto"/>
      </w:divBdr>
    </w:div>
    <w:div w:id="1111359699">
      <w:bodyDiv w:val="1"/>
      <w:marLeft w:val="0"/>
      <w:marRight w:val="0"/>
      <w:marTop w:val="0"/>
      <w:marBottom w:val="0"/>
      <w:divBdr>
        <w:top w:val="none" w:sz="0" w:space="0" w:color="auto"/>
        <w:left w:val="none" w:sz="0" w:space="0" w:color="auto"/>
        <w:bottom w:val="none" w:sz="0" w:space="0" w:color="auto"/>
        <w:right w:val="none" w:sz="0" w:space="0" w:color="auto"/>
      </w:divBdr>
    </w:div>
    <w:div w:id="1733624335">
      <w:bodyDiv w:val="1"/>
      <w:marLeft w:val="0"/>
      <w:marRight w:val="0"/>
      <w:marTop w:val="0"/>
      <w:marBottom w:val="0"/>
      <w:divBdr>
        <w:top w:val="none" w:sz="0" w:space="0" w:color="auto"/>
        <w:left w:val="none" w:sz="0" w:space="0" w:color="auto"/>
        <w:bottom w:val="none" w:sz="0" w:space="0" w:color="auto"/>
        <w:right w:val="none" w:sz="0" w:space="0" w:color="auto"/>
      </w:divBdr>
    </w:div>
    <w:div w:id="196511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1.wmf"/><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0E2CC9BB1AB846BECC3558C035CF09" ma:contentTypeVersion="11" ma:contentTypeDescription="Create a new document." ma:contentTypeScope="" ma:versionID="58bcda09e287bf330eb3a605022a0a21">
  <xsd:schema xmlns:xsd="http://www.w3.org/2001/XMLSchema" xmlns:xs="http://www.w3.org/2001/XMLSchema" xmlns:p="http://schemas.microsoft.com/office/2006/metadata/properties" xmlns:ns2="9b985b77-1082-46af-81ad-18d26b43c3b7" xmlns:ns3="ea820888-eb81-4612-b4f1-fcc7950c1bf1" targetNamespace="http://schemas.microsoft.com/office/2006/metadata/properties" ma:root="true" ma:fieldsID="89507f3baa598e60224218947917140c" ns2:_="" ns3:_="">
    <xsd:import namespace="9b985b77-1082-46af-81ad-18d26b43c3b7"/>
    <xsd:import namespace="ea820888-eb81-4612-b4f1-fcc7950c1b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85b77-1082-46af-81ad-18d26b43c3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8ec70d-cc1e-41e3-8539-785565649f9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820888-eb81-4612-b4f1-fcc7950c1bf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82eae96-2d18-4ba3-ab29-3487d783c193}" ma:internalName="TaxCatchAll" ma:showField="CatchAllData" ma:web="ea820888-eb81-4612-b4f1-fcc7950c1b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a820888-eb81-4612-b4f1-fcc7950c1bf1" xsi:nil="true"/>
    <lcf76f155ced4ddcb4097134ff3c332f xmlns="9b985b77-1082-46af-81ad-18d26b43c3b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4B5111-6E9E-4842-8F82-7EC209F2461F}">
  <ds:schemaRefs>
    <ds:schemaRef ds:uri="http://schemas.microsoft.com/office/2006/metadata/longProperties"/>
  </ds:schemaRefs>
</ds:datastoreItem>
</file>

<file path=customXml/itemProps2.xml><?xml version="1.0" encoding="utf-8"?>
<ds:datastoreItem xmlns:ds="http://schemas.openxmlformats.org/officeDocument/2006/customXml" ds:itemID="{E3AC9B28-B191-433E-9E2E-800CECEC7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85b77-1082-46af-81ad-18d26b43c3b7"/>
    <ds:schemaRef ds:uri="ea820888-eb81-4612-b4f1-fcc7950c1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433A8E-CFD1-4A3F-AD05-9CA054D2A262}">
  <ds:schemaRefs>
    <ds:schemaRef ds:uri="http://schemas.microsoft.com/sharepoint/v3/contenttype/forms"/>
  </ds:schemaRefs>
</ds:datastoreItem>
</file>

<file path=customXml/itemProps4.xml><?xml version="1.0" encoding="utf-8"?>
<ds:datastoreItem xmlns:ds="http://schemas.openxmlformats.org/officeDocument/2006/customXml" ds:itemID="{F05E69FA-44CE-44E5-A235-442032C61F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10348</Words>
  <Characters>58895</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lpstr>
    </vt:vector>
  </TitlesOfParts>
  <Company>Coras Iompair Eireann</Company>
  <LinksUpToDate>false</LinksUpToDate>
  <CharactersWithSpaces>69105</CharactersWithSpaces>
  <SharedDoc>false</SharedDoc>
  <HLinks>
    <vt:vector size="18" baseType="variant">
      <vt:variant>
        <vt:i4>3604516</vt:i4>
      </vt:variant>
      <vt:variant>
        <vt:i4>120</vt:i4>
      </vt:variant>
      <vt:variant>
        <vt:i4>0</vt:i4>
      </vt:variant>
      <vt:variant>
        <vt:i4>5</vt:i4>
      </vt:variant>
      <vt:variant>
        <vt:lpwstr>http://www.etenders.gov.ie/</vt:lpwstr>
      </vt:variant>
      <vt:variant>
        <vt:lpwstr/>
      </vt:variant>
      <vt:variant>
        <vt:i4>3604516</vt:i4>
      </vt:variant>
      <vt:variant>
        <vt:i4>117</vt:i4>
      </vt:variant>
      <vt:variant>
        <vt:i4>0</vt:i4>
      </vt:variant>
      <vt:variant>
        <vt:i4>5</vt:i4>
      </vt:variant>
      <vt:variant>
        <vt:lpwstr>http://www.etenders.gov.ie/</vt:lpwstr>
      </vt:variant>
      <vt:variant>
        <vt:lpwstr/>
      </vt:variant>
      <vt:variant>
        <vt:i4>3604516</vt:i4>
      </vt:variant>
      <vt:variant>
        <vt:i4>114</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King Shane</dc:creator>
  <cp:keywords> </cp:keywords>
  <cp:lastModifiedBy>Sharon Duncan</cp:lastModifiedBy>
  <cp:revision>2</cp:revision>
  <cp:lastPrinted>2018-05-21T14:05:00Z</cp:lastPrinted>
  <dcterms:created xsi:type="dcterms:W3CDTF">2025-10-10T14:23:00Z</dcterms:created>
  <dcterms:modified xsi:type="dcterms:W3CDTF">2025-10-10T14:23:00Z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Link.(Default).Reference">
    <vt:lpwstr>15860834.6</vt:lpwstr>
  </property>
  <property fmtid="{D5CDD505-2E9C-101B-9397-08002B2CF9AE}" pid="3" name="display_urn:schemas-microsoft-com:office:office#Editor">
    <vt:lpwstr>Justice Aiwonegbe Online Admin DB</vt:lpwstr>
  </property>
  <property fmtid="{D5CDD505-2E9C-101B-9397-08002B2CF9AE}" pid="4" name="Order">
    <vt:lpwstr>100.000000000000</vt:lpwstr>
  </property>
  <property fmtid="{D5CDD505-2E9C-101B-9397-08002B2CF9AE}" pid="5" name="display_urn:schemas-microsoft-com:office:office#Author">
    <vt:lpwstr>Justice Aiwonegbe Online Admin DB</vt:lpwstr>
  </property>
  <property fmtid="{D5CDD505-2E9C-101B-9397-08002B2CF9AE}" pid="6" name="MediaServiceImageTags">
    <vt:lpwstr/>
  </property>
  <property fmtid="{D5CDD505-2E9C-101B-9397-08002B2CF9AE}" pid="7" name="ContentTypeId">
    <vt:lpwstr>0x0101008C0E2CC9BB1AB846BECC3558C035CF09</vt:lpwstr>
  </property>
</Properties>
</file>