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A524F" w14:textId="77777777" w:rsidR="00165185" w:rsidRDefault="00165185" w:rsidP="00165185">
      <w:pPr>
        <w:pStyle w:val="Heading1"/>
        <w:rPr>
          <w:rStyle w:val="Heading1Char"/>
          <w:rFonts w:ascii="Cambria" w:hAnsi="Cambria"/>
          <w:color w:val="2C7D88"/>
          <w:sz w:val="32"/>
          <w:szCs w:val="32"/>
          <w:lang w:eastAsia="en-IE"/>
        </w:rPr>
      </w:pPr>
      <w:bookmarkStart w:id="0" w:name="_Toc206686606"/>
      <w:r w:rsidRPr="003203D7">
        <w:rPr>
          <w:rStyle w:val="Heading1Char"/>
          <w:rFonts w:ascii="Cambria" w:hAnsi="Cambria"/>
          <w:color w:val="2C7D88"/>
          <w:sz w:val="32"/>
          <w:szCs w:val="32"/>
          <w:lang w:eastAsia="en-IE"/>
        </w:rPr>
        <w:t xml:space="preserve">Appendix 2A – </w:t>
      </w:r>
      <w:r w:rsidRPr="00274288">
        <w:rPr>
          <w:rStyle w:val="Heading1Char"/>
          <w:rFonts w:ascii="Cambria" w:hAnsi="Cambria"/>
          <w:color w:val="2C7D88"/>
          <w:sz w:val="32"/>
          <w:szCs w:val="32"/>
          <w:lang w:eastAsia="en-IE"/>
        </w:rPr>
        <w:t>Declaration of IT Capabilities</w:t>
      </w:r>
      <w:bookmarkEnd w:id="0"/>
    </w:p>
    <w:p w14:paraId="64D47FEE" w14:textId="77777777" w:rsidR="00165185" w:rsidRDefault="00165185" w:rsidP="00165185">
      <w:pPr>
        <w:rPr>
          <w:lang w:val="en-GB"/>
        </w:rPr>
      </w:pPr>
    </w:p>
    <w:p w14:paraId="473CC87E" w14:textId="77777777" w:rsidR="00165185" w:rsidRPr="00C82B14" w:rsidRDefault="00165185" w:rsidP="00165185">
      <w:pPr>
        <w:spacing w:after="120"/>
        <w:ind w:right="135"/>
        <w:jc w:val="both"/>
        <w:rPr>
          <w:rFonts w:ascii="Calibri" w:hAnsi="Calibri" w:cs="Calibri"/>
          <w:sz w:val="22"/>
          <w:szCs w:val="22"/>
          <w:lang w:val="en-GB"/>
        </w:rPr>
      </w:pPr>
      <w:r w:rsidRPr="00C82B14">
        <w:rPr>
          <w:rFonts w:ascii="Calibri" w:hAnsi="Calibri" w:cs="Calibri"/>
          <w:sz w:val="22"/>
          <w:szCs w:val="22"/>
          <w:lang w:val="en-GB"/>
        </w:rPr>
        <w:t xml:space="preserve">Tenderers are required </w:t>
      </w:r>
      <w:r w:rsidRPr="00C82B14">
        <w:rPr>
          <w:rFonts w:ascii="Calibri" w:hAnsi="Calibri" w:cs="Calibri"/>
          <w:sz w:val="22"/>
          <w:szCs w:val="22"/>
        </w:rPr>
        <w:t>declare their capability and commitment to ensure that their computer system meets in full the requirements of the “Solicitor Enforcement Referral System”</w:t>
      </w:r>
      <w:r>
        <w:rPr>
          <w:rFonts w:ascii="Calibri" w:hAnsi="Calibri" w:cs="Calibri"/>
          <w:sz w:val="22"/>
          <w:szCs w:val="22"/>
        </w:rPr>
        <w:t>.</w:t>
      </w:r>
    </w:p>
    <w:p w14:paraId="01E46D5B" w14:textId="77777777" w:rsidR="00165185" w:rsidRDefault="00165185" w:rsidP="00165185">
      <w:pPr>
        <w:spacing w:after="120"/>
        <w:ind w:right="135"/>
        <w:jc w:val="both"/>
        <w:rPr>
          <w:rFonts w:ascii="Calibri" w:hAnsi="Calibri" w:cs="Calibri"/>
          <w:sz w:val="22"/>
          <w:szCs w:val="22"/>
        </w:rPr>
      </w:pPr>
      <w:r w:rsidRPr="00B8044E">
        <w:rPr>
          <w:rFonts w:ascii="Calibri" w:hAnsi="Calibri"/>
          <w:sz w:val="22"/>
          <w:szCs w:val="22"/>
        </w:rPr>
        <w:t xml:space="preserve">Re: Request for Tenders </w:t>
      </w:r>
      <w:r w:rsidRPr="001B6E5F">
        <w:rPr>
          <w:rFonts w:ascii="Calibri" w:hAnsi="Calibri"/>
          <w:sz w:val="22"/>
          <w:szCs w:val="22"/>
        </w:rPr>
        <w:t>to</w:t>
      </w:r>
      <w:r w:rsidRPr="001B6E5F">
        <w:rPr>
          <w:rFonts w:ascii="Calibri" w:hAnsi="Calibri" w:cs="Calibri"/>
          <w:color w:val="000000"/>
          <w:sz w:val="22"/>
          <w:szCs w:val="22"/>
        </w:rPr>
        <w:t xml:space="preserve"> Establish a Multi-Supplier Framework for</w:t>
      </w:r>
      <w:r w:rsidRPr="001B6E5F">
        <w:rPr>
          <w:rFonts w:ascii="Calibri" w:hAnsi="Calibri" w:cs="Calibri"/>
          <w:color w:val="008080"/>
          <w:sz w:val="22"/>
          <w:szCs w:val="22"/>
        </w:rPr>
        <w:t xml:space="preserve"> </w:t>
      </w:r>
      <w:r w:rsidRPr="001B6E5F">
        <w:rPr>
          <w:rFonts w:ascii="Calibri" w:hAnsi="Calibri" w:cs="Calibri"/>
          <w:color w:val="000000" w:themeColor="text1"/>
          <w:sz w:val="22"/>
          <w:szCs w:val="22"/>
        </w:rPr>
        <w:t>t</w:t>
      </w:r>
      <w:r w:rsidRPr="001B6E5F">
        <w:rPr>
          <w:rFonts w:ascii="Calibri" w:hAnsi="Calibri" w:cs="Calibri"/>
          <w:sz w:val="22"/>
          <w:szCs w:val="22"/>
        </w:rPr>
        <w:t>he Provision of Legal and Related Services in the Collection of Certain Revenue Debt</w:t>
      </w:r>
      <w:r>
        <w:rPr>
          <w:rFonts w:ascii="Calibri" w:hAnsi="Calibri" w:cs="Calibri"/>
          <w:sz w:val="22"/>
          <w:szCs w:val="22"/>
        </w:rPr>
        <w:t>.</w:t>
      </w:r>
    </w:p>
    <w:tbl>
      <w:tblPr>
        <w:tblStyle w:val="TableGrid"/>
        <w:tblW w:w="0" w:type="auto"/>
        <w:tblLook w:val="04A0" w:firstRow="1" w:lastRow="0" w:firstColumn="1" w:lastColumn="0" w:noHBand="0" w:noVBand="1"/>
      </w:tblPr>
      <w:tblGrid>
        <w:gridCol w:w="704"/>
        <w:gridCol w:w="709"/>
        <w:gridCol w:w="1417"/>
        <w:gridCol w:w="1843"/>
        <w:gridCol w:w="1134"/>
        <w:gridCol w:w="851"/>
        <w:gridCol w:w="992"/>
        <w:gridCol w:w="65"/>
        <w:gridCol w:w="1057"/>
      </w:tblGrid>
      <w:tr w:rsidR="00165185" w14:paraId="709DA707" w14:textId="77777777" w:rsidTr="00FD524D">
        <w:tc>
          <w:tcPr>
            <w:tcW w:w="2830" w:type="dxa"/>
            <w:gridSpan w:val="3"/>
          </w:tcPr>
          <w:p w14:paraId="3343FEE5" w14:textId="77777777" w:rsidR="00165185" w:rsidRPr="00C82B14" w:rsidRDefault="00165185" w:rsidP="00FD524D">
            <w:pPr>
              <w:spacing w:after="120"/>
              <w:rPr>
                <w:rFonts w:ascii="Calibri" w:hAnsi="Calibri"/>
                <w:b/>
                <w:sz w:val="22"/>
                <w:szCs w:val="22"/>
              </w:rPr>
            </w:pPr>
            <w:r w:rsidRPr="00C82B14">
              <w:rPr>
                <w:rFonts w:ascii="Calibri" w:hAnsi="Calibri"/>
                <w:b/>
                <w:sz w:val="22"/>
                <w:szCs w:val="22"/>
              </w:rPr>
              <w:t xml:space="preserve">Name of </w:t>
            </w:r>
            <w:r w:rsidRPr="00C82B14">
              <w:rPr>
                <w:rFonts w:ascii="Calibri" w:hAnsi="Calibri" w:cs="Arial"/>
                <w:b/>
                <w:sz w:val="22"/>
                <w:szCs w:val="22"/>
              </w:rPr>
              <w:t>Economic Operator</w:t>
            </w:r>
            <w:r w:rsidRPr="00C82B14">
              <w:rPr>
                <w:rFonts w:ascii="Calibri" w:hAnsi="Calibri"/>
                <w:b/>
                <w:sz w:val="22"/>
                <w:szCs w:val="22"/>
              </w:rPr>
              <w:t>:</w:t>
            </w:r>
          </w:p>
        </w:tc>
        <w:tc>
          <w:tcPr>
            <w:tcW w:w="5942" w:type="dxa"/>
            <w:gridSpan w:val="6"/>
          </w:tcPr>
          <w:p w14:paraId="529671EE" w14:textId="77777777" w:rsidR="00165185" w:rsidRDefault="00165185" w:rsidP="00FD524D">
            <w:pPr>
              <w:spacing w:after="120"/>
              <w:rPr>
                <w:rFonts w:ascii="Calibri" w:hAnsi="Calibri"/>
                <w:sz w:val="22"/>
                <w:szCs w:val="22"/>
              </w:rPr>
            </w:pPr>
          </w:p>
        </w:tc>
      </w:tr>
      <w:tr w:rsidR="00165185" w14:paraId="176719EC" w14:textId="77777777" w:rsidTr="00FD524D">
        <w:tc>
          <w:tcPr>
            <w:tcW w:w="2830" w:type="dxa"/>
            <w:gridSpan w:val="3"/>
          </w:tcPr>
          <w:p w14:paraId="6B1DA323" w14:textId="77777777" w:rsidR="00165185" w:rsidRPr="00C82B14" w:rsidRDefault="00165185" w:rsidP="00FD524D">
            <w:pPr>
              <w:spacing w:after="120"/>
              <w:rPr>
                <w:rFonts w:ascii="Calibri" w:hAnsi="Calibri"/>
                <w:b/>
                <w:sz w:val="22"/>
                <w:szCs w:val="22"/>
              </w:rPr>
            </w:pPr>
            <w:r w:rsidRPr="00C82B14">
              <w:rPr>
                <w:rFonts w:ascii="Calibri" w:hAnsi="Calibri"/>
                <w:b/>
                <w:sz w:val="22"/>
                <w:szCs w:val="22"/>
              </w:rPr>
              <w:t>Address:</w:t>
            </w:r>
          </w:p>
        </w:tc>
        <w:tc>
          <w:tcPr>
            <w:tcW w:w="5942" w:type="dxa"/>
            <w:gridSpan w:val="6"/>
          </w:tcPr>
          <w:p w14:paraId="6B086F9F" w14:textId="77777777" w:rsidR="00165185" w:rsidRDefault="00165185" w:rsidP="00FD524D">
            <w:pPr>
              <w:spacing w:after="120"/>
              <w:rPr>
                <w:rFonts w:ascii="Calibri" w:hAnsi="Calibri"/>
                <w:sz w:val="22"/>
                <w:szCs w:val="22"/>
              </w:rPr>
            </w:pPr>
          </w:p>
          <w:p w14:paraId="3DAF14FB" w14:textId="77777777" w:rsidR="00165185" w:rsidRDefault="00165185" w:rsidP="00FD524D">
            <w:pPr>
              <w:spacing w:after="120"/>
              <w:rPr>
                <w:rFonts w:ascii="Calibri" w:hAnsi="Calibri"/>
                <w:sz w:val="22"/>
                <w:szCs w:val="22"/>
              </w:rPr>
            </w:pPr>
          </w:p>
          <w:p w14:paraId="00C4C285" w14:textId="77777777" w:rsidR="00165185" w:rsidRDefault="00165185" w:rsidP="00FD524D">
            <w:pPr>
              <w:spacing w:after="120"/>
              <w:rPr>
                <w:rFonts w:ascii="Calibri" w:hAnsi="Calibri"/>
                <w:sz w:val="22"/>
                <w:szCs w:val="22"/>
              </w:rPr>
            </w:pPr>
          </w:p>
        </w:tc>
      </w:tr>
      <w:tr w:rsidR="00165185" w14:paraId="43E2F27F" w14:textId="77777777" w:rsidTr="00FD524D">
        <w:tc>
          <w:tcPr>
            <w:tcW w:w="8772" w:type="dxa"/>
            <w:gridSpan w:val="9"/>
          </w:tcPr>
          <w:p w14:paraId="695A2FA6" w14:textId="77777777" w:rsidR="00165185" w:rsidRPr="00EF5727" w:rsidRDefault="00165185" w:rsidP="00FD524D">
            <w:pPr>
              <w:spacing w:after="120"/>
              <w:rPr>
                <w:rFonts w:ascii="Calibri" w:hAnsi="Calibri"/>
                <w:b/>
                <w:sz w:val="22"/>
                <w:szCs w:val="22"/>
              </w:rPr>
            </w:pPr>
            <w:r w:rsidRPr="00C82B14">
              <w:rPr>
                <w:rFonts w:ascii="Calibri" w:hAnsi="Calibri"/>
                <w:b/>
              </w:rPr>
              <w:t>Tenderers should tick Yes or No to the statements below as appropriate</w:t>
            </w:r>
            <w:r>
              <w:rPr>
                <w:rFonts w:ascii="Calibri" w:hAnsi="Calibri"/>
                <w:b/>
                <w:sz w:val="22"/>
                <w:szCs w:val="22"/>
              </w:rPr>
              <w:t>.</w:t>
            </w:r>
          </w:p>
        </w:tc>
      </w:tr>
      <w:tr w:rsidR="00165185" w14:paraId="7F385352" w14:textId="77777777" w:rsidTr="00FD524D">
        <w:trPr>
          <w:trHeight w:val="195"/>
        </w:trPr>
        <w:tc>
          <w:tcPr>
            <w:tcW w:w="704" w:type="dxa"/>
            <w:vMerge w:val="restart"/>
          </w:tcPr>
          <w:p w14:paraId="747DC59B" w14:textId="77777777" w:rsidR="00165185" w:rsidRPr="00EF5727" w:rsidRDefault="00165185" w:rsidP="00FD524D">
            <w:pPr>
              <w:spacing w:after="120"/>
              <w:rPr>
                <w:rFonts w:ascii="Calibri" w:hAnsi="Calibri"/>
                <w:b/>
                <w:sz w:val="22"/>
                <w:szCs w:val="22"/>
              </w:rPr>
            </w:pPr>
            <w:r>
              <w:rPr>
                <w:rFonts w:ascii="Calibri" w:hAnsi="Calibri"/>
                <w:b/>
                <w:sz w:val="22"/>
                <w:szCs w:val="22"/>
              </w:rPr>
              <w:t>No.</w:t>
            </w:r>
          </w:p>
        </w:tc>
        <w:tc>
          <w:tcPr>
            <w:tcW w:w="5954" w:type="dxa"/>
            <w:gridSpan w:val="5"/>
            <w:vMerge w:val="restart"/>
          </w:tcPr>
          <w:p w14:paraId="1812B27D" w14:textId="77777777" w:rsidR="00165185" w:rsidRPr="00EF5727" w:rsidRDefault="00165185" w:rsidP="00FD524D">
            <w:pPr>
              <w:spacing w:after="120"/>
              <w:jc w:val="center"/>
              <w:rPr>
                <w:rFonts w:ascii="Calibri" w:hAnsi="Calibri"/>
                <w:b/>
                <w:sz w:val="22"/>
                <w:szCs w:val="22"/>
              </w:rPr>
            </w:pPr>
            <w:r>
              <w:rPr>
                <w:rFonts w:ascii="Calibri" w:hAnsi="Calibri"/>
                <w:b/>
                <w:sz w:val="22"/>
                <w:szCs w:val="22"/>
              </w:rPr>
              <w:t>STATEMENT</w:t>
            </w:r>
          </w:p>
        </w:tc>
        <w:tc>
          <w:tcPr>
            <w:tcW w:w="992" w:type="dxa"/>
          </w:tcPr>
          <w:p w14:paraId="20561D89" w14:textId="77777777" w:rsidR="00165185" w:rsidRPr="00EF5727" w:rsidRDefault="00165185" w:rsidP="00FD524D">
            <w:pPr>
              <w:spacing w:after="120"/>
              <w:jc w:val="center"/>
              <w:rPr>
                <w:rFonts w:ascii="Calibri" w:hAnsi="Calibri"/>
                <w:b/>
                <w:sz w:val="22"/>
                <w:szCs w:val="22"/>
              </w:rPr>
            </w:pPr>
            <w:r>
              <w:rPr>
                <w:rFonts w:ascii="Calibri" w:hAnsi="Calibri"/>
                <w:b/>
                <w:sz w:val="22"/>
                <w:szCs w:val="22"/>
              </w:rPr>
              <w:t>YES</w:t>
            </w:r>
          </w:p>
        </w:tc>
        <w:tc>
          <w:tcPr>
            <w:tcW w:w="1122" w:type="dxa"/>
            <w:gridSpan w:val="2"/>
          </w:tcPr>
          <w:p w14:paraId="22B7C61F" w14:textId="77777777" w:rsidR="00165185" w:rsidRPr="00EF5727" w:rsidRDefault="00165185" w:rsidP="00FD524D">
            <w:pPr>
              <w:spacing w:after="120"/>
              <w:jc w:val="center"/>
              <w:rPr>
                <w:rFonts w:ascii="Calibri" w:hAnsi="Calibri"/>
                <w:b/>
                <w:sz w:val="22"/>
                <w:szCs w:val="22"/>
              </w:rPr>
            </w:pPr>
            <w:r>
              <w:rPr>
                <w:rFonts w:ascii="Calibri" w:hAnsi="Calibri"/>
                <w:b/>
                <w:sz w:val="22"/>
                <w:szCs w:val="22"/>
              </w:rPr>
              <w:t>NO</w:t>
            </w:r>
          </w:p>
        </w:tc>
      </w:tr>
      <w:tr w:rsidR="00165185" w14:paraId="45F643C5" w14:textId="77777777" w:rsidTr="00FD524D">
        <w:trPr>
          <w:trHeight w:val="195"/>
        </w:trPr>
        <w:tc>
          <w:tcPr>
            <w:tcW w:w="704" w:type="dxa"/>
            <w:vMerge/>
          </w:tcPr>
          <w:p w14:paraId="2EE17C9B" w14:textId="77777777" w:rsidR="00165185" w:rsidRDefault="00165185" w:rsidP="00FD524D">
            <w:pPr>
              <w:spacing w:after="120"/>
              <w:rPr>
                <w:rFonts w:ascii="Calibri" w:hAnsi="Calibri"/>
                <w:b/>
                <w:sz w:val="22"/>
                <w:szCs w:val="22"/>
              </w:rPr>
            </w:pPr>
          </w:p>
        </w:tc>
        <w:tc>
          <w:tcPr>
            <w:tcW w:w="5954" w:type="dxa"/>
            <w:gridSpan w:val="5"/>
            <w:vMerge/>
          </w:tcPr>
          <w:p w14:paraId="1B761E0D" w14:textId="77777777" w:rsidR="00165185" w:rsidRDefault="00165185" w:rsidP="00FD524D">
            <w:pPr>
              <w:spacing w:after="120"/>
              <w:jc w:val="center"/>
              <w:rPr>
                <w:rFonts w:ascii="Calibri" w:hAnsi="Calibri"/>
                <w:b/>
                <w:sz w:val="22"/>
                <w:szCs w:val="22"/>
              </w:rPr>
            </w:pPr>
          </w:p>
        </w:tc>
        <w:tc>
          <w:tcPr>
            <w:tcW w:w="2114" w:type="dxa"/>
            <w:gridSpan w:val="3"/>
          </w:tcPr>
          <w:p w14:paraId="1D6BA71A" w14:textId="77777777" w:rsidR="00165185" w:rsidRPr="00EF5727" w:rsidRDefault="00165185" w:rsidP="00FD524D">
            <w:pPr>
              <w:spacing w:after="120"/>
              <w:rPr>
                <w:rFonts w:ascii="Calibri" w:hAnsi="Calibri"/>
                <w:b/>
                <w:sz w:val="22"/>
                <w:szCs w:val="22"/>
              </w:rPr>
            </w:pPr>
            <w:r>
              <w:rPr>
                <w:rFonts w:ascii="Calibri" w:hAnsi="Calibri"/>
                <w:b/>
                <w:sz w:val="22"/>
                <w:szCs w:val="22"/>
              </w:rPr>
              <w:t xml:space="preserve">Please          </w:t>
            </w:r>
            <w:r w:rsidRPr="00986441">
              <w:rPr>
                <w:rFonts w:ascii="Calibri" w:eastAsia="Calibri" w:hAnsi="Calibri" w:cs="Calibri"/>
                <w:b/>
                <w:sz w:val="22"/>
                <w:szCs w:val="22"/>
              </w:rPr>
              <w:sym w:font="Wingdings" w:char="F0FC"/>
            </w:r>
          </w:p>
        </w:tc>
      </w:tr>
      <w:tr w:rsidR="00165185" w14:paraId="01D5AC2F" w14:textId="77777777" w:rsidTr="00FD524D">
        <w:trPr>
          <w:trHeight w:val="195"/>
        </w:trPr>
        <w:tc>
          <w:tcPr>
            <w:tcW w:w="704" w:type="dxa"/>
          </w:tcPr>
          <w:p w14:paraId="1392C6AB" w14:textId="77777777" w:rsidR="00165185" w:rsidRDefault="00165185" w:rsidP="00FD524D">
            <w:pPr>
              <w:spacing w:after="120"/>
              <w:rPr>
                <w:rFonts w:ascii="Calibri" w:hAnsi="Calibri"/>
                <w:b/>
                <w:sz w:val="22"/>
                <w:szCs w:val="22"/>
              </w:rPr>
            </w:pPr>
            <w:r>
              <w:rPr>
                <w:rFonts w:ascii="Calibri" w:hAnsi="Calibri"/>
                <w:b/>
                <w:sz w:val="22"/>
                <w:szCs w:val="22"/>
              </w:rPr>
              <w:t>1.</w:t>
            </w:r>
          </w:p>
        </w:tc>
        <w:tc>
          <w:tcPr>
            <w:tcW w:w="5954" w:type="dxa"/>
            <w:gridSpan w:val="5"/>
          </w:tcPr>
          <w:p w14:paraId="00DC4965" w14:textId="77777777" w:rsidR="00165185" w:rsidRPr="00C82B14" w:rsidRDefault="00165185" w:rsidP="00FD524D">
            <w:pPr>
              <w:spacing w:after="120" w:line="276" w:lineRule="auto"/>
              <w:rPr>
                <w:rFonts w:ascii="Calibri" w:hAnsi="Calibri" w:cs="Calibri"/>
                <w:b/>
                <w:sz w:val="22"/>
                <w:szCs w:val="22"/>
              </w:rPr>
            </w:pPr>
            <w:r w:rsidRPr="00C82B14">
              <w:rPr>
                <w:rFonts w:ascii="Calibri" w:eastAsia="Calibri" w:hAnsi="Calibri" w:cs="Calibri"/>
                <w:sz w:val="22"/>
                <w:szCs w:val="22"/>
              </w:rPr>
              <w:t xml:space="preserve">The Tenderer has the capability and commitment to ensure that its computer system meets in full the requirements of the “Solicitor Enforcement </w:t>
            </w:r>
            <w:r>
              <w:rPr>
                <w:rFonts w:ascii="Calibri" w:eastAsia="Calibri" w:hAnsi="Calibri" w:cs="Calibri"/>
                <w:sz w:val="22"/>
                <w:szCs w:val="22"/>
              </w:rPr>
              <w:t>R</w:t>
            </w:r>
            <w:r w:rsidRPr="00C82B14">
              <w:rPr>
                <w:rFonts w:ascii="Calibri" w:eastAsia="Calibri" w:hAnsi="Calibri" w:cs="Calibri"/>
                <w:sz w:val="22"/>
                <w:szCs w:val="22"/>
              </w:rPr>
              <w:t xml:space="preserve">eferral </w:t>
            </w:r>
            <w:r>
              <w:rPr>
                <w:rFonts w:ascii="Calibri" w:eastAsia="Calibri" w:hAnsi="Calibri" w:cs="Calibri"/>
                <w:sz w:val="22"/>
                <w:szCs w:val="22"/>
              </w:rPr>
              <w:t>S</w:t>
            </w:r>
            <w:r w:rsidRPr="00C82B14">
              <w:rPr>
                <w:rFonts w:ascii="Calibri" w:eastAsia="Calibri" w:hAnsi="Calibri" w:cs="Calibri"/>
                <w:sz w:val="22"/>
                <w:szCs w:val="22"/>
              </w:rPr>
              <w:t xml:space="preserve">ystem” specification </w:t>
            </w:r>
            <w:r w:rsidRPr="00DC1DBC">
              <w:rPr>
                <w:rFonts w:ascii="Calibri" w:eastAsia="Calibri" w:hAnsi="Calibri" w:cs="Calibri"/>
                <w:sz w:val="22"/>
                <w:szCs w:val="22"/>
              </w:rPr>
              <w:t>within two [2] months of the award of the Contract</w:t>
            </w:r>
            <w:r>
              <w:rPr>
                <w:rFonts w:ascii="Calibri" w:eastAsia="Calibri" w:hAnsi="Calibri" w:cs="Calibri"/>
                <w:sz w:val="22"/>
                <w:szCs w:val="22"/>
              </w:rPr>
              <w:t>.</w:t>
            </w:r>
            <w:r w:rsidRPr="00C82B14">
              <w:rPr>
                <w:rFonts w:ascii="Calibri" w:eastAsia="Calibri" w:hAnsi="Calibri" w:cs="Calibri"/>
                <w:color w:val="FF0000"/>
                <w:sz w:val="22"/>
                <w:szCs w:val="22"/>
              </w:rPr>
              <w:t xml:space="preserve">  </w:t>
            </w:r>
          </w:p>
        </w:tc>
        <w:tc>
          <w:tcPr>
            <w:tcW w:w="1057" w:type="dxa"/>
            <w:gridSpan w:val="2"/>
          </w:tcPr>
          <w:p w14:paraId="1DF84ECE" w14:textId="77777777" w:rsidR="00165185" w:rsidRDefault="00165185" w:rsidP="00FD524D">
            <w:pPr>
              <w:spacing w:after="120"/>
              <w:rPr>
                <w:rFonts w:ascii="Calibri" w:hAnsi="Calibri"/>
                <w:b/>
                <w:sz w:val="22"/>
                <w:szCs w:val="22"/>
              </w:rPr>
            </w:pPr>
          </w:p>
        </w:tc>
        <w:tc>
          <w:tcPr>
            <w:tcW w:w="1057" w:type="dxa"/>
          </w:tcPr>
          <w:p w14:paraId="59F407A2" w14:textId="77777777" w:rsidR="00165185" w:rsidRDefault="00165185" w:rsidP="00FD524D">
            <w:pPr>
              <w:spacing w:after="120"/>
              <w:rPr>
                <w:rFonts w:ascii="Calibri" w:hAnsi="Calibri"/>
                <w:b/>
                <w:sz w:val="22"/>
                <w:szCs w:val="22"/>
              </w:rPr>
            </w:pPr>
          </w:p>
        </w:tc>
      </w:tr>
      <w:tr w:rsidR="00165185" w14:paraId="2F492783" w14:textId="77777777" w:rsidTr="00FD524D">
        <w:trPr>
          <w:trHeight w:val="195"/>
        </w:trPr>
        <w:tc>
          <w:tcPr>
            <w:tcW w:w="704" w:type="dxa"/>
          </w:tcPr>
          <w:p w14:paraId="7D3B2617" w14:textId="77777777" w:rsidR="00165185" w:rsidRDefault="00165185" w:rsidP="00FD524D">
            <w:pPr>
              <w:spacing w:after="120"/>
              <w:rPr>
                <w:rFonts w:ascii="Calibri" w:hAnsi="Calibri"/>
                <w:b/>
                <w:sz w:val="22"/>
                <w:szCs w:val="22"/>
              </w:rPr>
            </w:pPr>
            <w:r>
              <w:rPr>
                <w:rFonts w:ascii="Calibri" w:hAnsi="Calibri"/>
                <w:b/>
                <w:sz w:val="22"/>
                <w:szCs w:val="22"/>
              </w:rPr>
              <w:t>2.</w:t>
            </w:r>
          </w:p>
        </w:tc>
        <w:tc>
          <w:tcPr>
            <w:tcW w:w="5954" w:type="dxa"/>
            <w:gridSpan w:val="5"/>
          </w:tcPr>
          <w:p w14:paraId="61314833" w14:textId="77777777" w:rsidR="00165185" w:rsidRPr="00C82B14" w:rsidRDefault="00165185" w:rsidP="00FD524D">
            <w:pPr>
              <w:spacing w:after="120" w:line="276" w:lineRule="auto"/>
              <w:rPr>
                <w:rFonts w:ascii="Calibri" w:eastAsia="Calibri" w:hAnsi="Calibri" w:cs="Calibri"/>
                <w:sz w:val="22"/>
                <w:szCs w:val="22"/>
              </w:rPr>
            </w:pPr>
            <w:r w:rsidRPr="00C82B14">
              <w:rPr>
                <w:rFonts w:ascii="Calibri" w:eastAsia="Calibri" w:hAnsi="Calibri" w:cs="Calibri"/>
                <w:sz w:val="22"/>
                <w:szCs w:val="22"/>
              </w:rPr>
              <w:t>The Tenderer will co-operate in full with Revenue in relation to this implementation.</w:t>
            </w:r>
          </w:p>
        </w:tc>
        <w:tc>
          <w:tcPr>
            <w:tcW w:w="1057" w:type="dxa"/>
            <w:gridSpan w:val="2"/>
          </w:tcPr>
          <w:p w14:paraId="3AABC96F" w14:textId="77777777" w:rsidR="00165185" w:rsidRDefault="00165185" w:rsidP="00FD524D">
            <w:pPr>
              <w:spacing w:after="120"/>
              <w:rPr>
                <w:rFonts w:ascii="Calibri" w:hAnsi="Calibri"/>
                <w:b/>
                <w:sz w:val="22"/>
                <w:szCs w:val="22"/>
              </w:rPr>
            </w:pPr>
          </w:p>
        </w:tc>
        <w:tc>
          <w:tcPr>
            <w:tcW w:w="1057" w:type="dxa"/>
          </w:tcPr>
          <w:p w14:paraId="6B5B794B" w14:textId="77777777" w:rsidR="00165185" w:rsidRDefault="00165185" w:rsidP="00FD524D">
            <w:pPr>
              <w:spacing w:after="120"/>
              <w:rPr>
                <w:rFonts w:ascii="Calibri" w:hAnsi="Calibri"/>
                <w:b/>
                <w:sz w:val="22"/>
                <w:szCs w:val="22"/>
              </w:rPr>
            </w:pPr>
          </w:p>
        </w:tc>
      </w:tr>
      <w:tr w:rsidR="00165185" w14:paraId="1EA7AC72" w14:textId="77777777" w:rsidTr="00FD524D">
        <w:trPr>
          <w:trHeight w:val="195"/>
        </w:trPr>
        <w:tc>
          <w:tcPr>
            <w:tcW w:w="704" w:type="dxa"/>
          </w:tcPr>
          <w:p w14:paraId="247D8A68" w14:textId="77777777" w:rsidR="00165185" w:rsidRDefault="00165185" w:rsidP="00FD524D">
            <w:pPr>
              <w:spacing w:after="120"/>
              <w:rPr>
                <w:rFonts w:ascii="Calibri" w:hAnsi="Calibri"/>
                <w:b/>
                <w:sz w:val="22"/>
                <w:szCs w:val="22"/>
              </w:rPr>
            </w:pPr>
            <w:r>
              <w:rPr>
                <w:rFonts w:ascii="Calibri" w:hAnsi="Calibri"/>
                <w:b/>
                <w:sz w:val="22"/>
                <w:szCs w:val="22"/>
              </w:rPr>
              <w:t>3.</w:t>
            </w:r>
          </w:p>
        </w:tc>
        <w:tc>
          <w:tcPr>
            <w:tcW w:w="5954" w:type="dxa"/>
            <w:gridSpan w:val="5"/>
          </w:tcPr>
          <w:p w14:paraId="7F338BFF" w14:textId="77777777" w:rsidR="00165185" w:rsidRPr="00C82B14" w:rsidRDefault="00165185" w:rsidP="00FD524D">
            <w:pPr>
              <w:spacing w:after="120" w:line="276" w:lineRule="auto"/>
              <w:rPr>
                <w:rFonts w:ascii="Calibri" w:eastAsia="Calibri" w:hAnsi="Calibri" w:cs="Calibri"/>
                <w:sz w:val="22"/>
                <w:szCs w:val="22"/>
              </w:rPr>
            </w:pPr>
            <w:r w:rsidRPr="00C82B14">
              <w:rPr>
                <w:rFonts w:ascii="Calibri" w:eastAsia="Calibri" w:hAnsi="Calibri" w:cs="Calibri"/>
                <w:sz w:val="22"/>
                <w:szCs w:val="22"/>
              </w:rPr>
              <w:t>Any and all costs or expenses arising from the implementation, and any and all costs or expenses arising from future developments to this system, shall be borne by the Tenderer, Revenue having no liability in respect thereof.</w:t>
            </w:r>
          </w:p>
        </w:tc>
        <w:tc>
          <w:tcPr>
            <w:tcW w:w="1057" w:type="dxa"/>
            <w:gridSpan w:val="2"/>
          </w:tcPr>
          <w:p w14:paraId="778EBC21" w14:textId="77777777" w:rsidR="00165185" w:rsidRDefault="00165185" w:rsidP="00FD524D">
            <w:pPr>
              <w:spacing w:after="120"/>
              <w:rPr>
                <w:rFonts w:ascii="Calibri" w:hAnsi="Calibri"/>
                <w:b/>
                <w:sz w:val="22"/>
                <w:szCs w:val="22"/>
              </w:rPr>
            </w:pPr>
          </w:p>
        </w:tc>
        <w:tc>
          <w:tcPr>
            <w:tcW w:w="1057" w:type="dxa"/>
          </w:tcPr>
          <w:p w14:paraId="39D43FFD" w14:textId="77777777" w:rsidR="00165185" w:rsidRDefault="00165185" w:rsidP="00FD524D">
            <w:pPr>
              <w:spacing w:after="120"/>
              <w:rPr>
                <w:rFonts w:ascii="Calibri" w:hAnsi="Calibri"/>
                <w:b/>
                <w:sz w:val="22"/>
                <w:szCs w:val="22"/>
              </w:rPr>
            </w:pPr>
          </w:p>
        </w:tc>
      </w:tr>
      <w:tr w:rsidR="00165185" w14:paraId="54A14CC2" w14:textId="77777777" w:rsidTr="00FD524D">
        <w:trPr>
          <w:trHeight w:val="195"/>
        </w:trPr>
        <w:tc>
          <w:tcPr>
            <w:tcW w:w="8772" w:type="dxa"/>
            <w:gridSpan w:val="9"/>
          </w:tcPr>
          <w:p w14:paraId="218F5B98" w14:textId="77777777" w:rsidR="00165185" w:rsidRPr="00C97D39" w:rsidRDefault="00165185" w:rsidP="00FD524D">
            <w:pPr>
              <w:pStyle w:val="Head3"/>
              <w:tabs>
                <w:tab w:val="clear" w:pos="851"/>
              </w:tabs>
              <w:spacing w:after="120"/>
              <w:jc w:val="both"/>
              <w:rPr>
                <w:rFonts w:ascii="Calibri" w:hAnsi="Calibri" w:cs="Calibri"/>
                <w:szCs w:val="22"/>
              </w:rPr>
            </w:pPr>
            <w:r w:rsidRPr="00C97D39">
              <w:rPr>
                <w:rFonts w:ascii="Calibri" w:hAnsi="Calibri" w:cs="Calibri"/>
                <w:szCs w:val="22"/>
              </w:rPr>
              <w:t xml:space="preserve">This form must be completed and signed by an authorised officer of the </w:t>
            </w:r>
            <w:r>
              <w:rPr>
                <w:rFonts w:ascii="Calibri" w:hAnsi="Calibri" w:cs="Calibri"/>
                <w:szCs w:val="22"/>
              </w:rPr>
              <w:t>Tenderer</w:t>
            </w:r>
            <w:r w:rsidRPr="00C97D39">
              <w:rPr>
                <w:rFonts w:ascii="Calibri" w:hAnsi="Calibri" w:cs="Calibri"/>
                <w:szCs w:val="22"/>
              </w:rPr>
              <w:t xml:space="preserve">s organisation.  </w:t>
            </w:r>
          </w:p>
          <w:p w14:paraId="13B9A951" w14:textId="77777777" w:rsidR="00165185" w:rsidRDefault="00165185" w:rsidP="00FD524D">
            <w:pPr>
              <w:spacing w:after="120" w:line="276" w:lineRule="auto"/>
              <w:jc w:val="both"/>
              <w:rPr>
                <w:rFonts w:ascii="Calibri" w:hAnsi="Calibri"/>
                <w:b/>
                <w:sz w:val="22"/>
                <w:szCs w:val="22"/>
              </w:rPr>
            </w:pPr>
            <w:r w:rsidRPr="00C97D39">
              <w:rPr>
                <w:rFonts w:ascii="Calibri" w:hAnsi="Calibri" w:cs="Calibri"/>
                <w:sz w:val="22"/>
                <w:szCs w:val="22"/>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tenders.</w:t>
            </w:r>
          </w:p>
        </w:tc>
      </w:tr>
      <w:tr w:rsidR="00165185" w14:paraId="7204A0E0" w14:textId="77777777" w:rsidTr="00FD524D">
        <w:trPr>
          <w:trHeight w:val="195"/>
        </w:trPr>
        <w:tc>
          <w:tcPr>
            <w:tcW w:w="1413" w:type="dxa"/>
            <w:gridSpan w:val="2"/>
            <w:vAlign w:val="center"/>
          </w:tcPr>
          <w:p w14:paraId="4B0AA17E" w14:textId="77777777" w:rsidR="00165185" w:rsidRDefault="00165185" w:rsidP="00FD524D">
            <w:pPr>
              <w:pStyle w:val="BlockText"/>
              <w:ind w:left="0" w:right="181"/>
              <w:jc w:val="center"/>
              <w:rPr>
                <w:rFonts w:ascii="Calibri" w:hAnsi="Calibri" w:cs="Arial"/>
                <w:sz w:val="21"/>
                <w:szCs w:val="21"/>
              </w:rPr>
            </w:pPr>
            <w:r w:rsidRPr="002B3172">
              <w:rPr>
                <w:rFonts w:ascii="Calibri" w:hAnsi="Calibri" w:cs="Arial"/>
                <w:sz w:val="21"/>
                <w:szCs w:val="21"/>
              </w:rPr>
              <w:t>Signatur</w:t>
            </w:r>
            <w:r>
              <w:rPr>
                <w:rFonts w:ascii="Calibri" w:hAnsi="Calibri" w:cs="Arial"/>
                <w:sz w:val="21"/>
                <w:szCs w:val="21"/>
              </w:rPr>
              <w:t>e</w:t>
            </w:r>
          </w:p>
          <w:p w14:paraId="71E231A4" w14:textId="77777777" w:rsidR="00165185" w:rsidRPr="002B3172" w:rsidRDefault="00165185" w:rsidP="00FD524D">
            <w:pPr>
              <w:pStyle w:val="BlockText"/>
              <w:ind w:left="0" w:right="181"/>
              <w:jc w:val="center"/>
              <w:rPr>
                <w:rFonts w:ascii="Calibri" w:hAnsi="Calibri" w:cs="Arial"/>
                <w:sz w:val="21"/>
                <w:szCs w:val="21"/>
              </w:rPr>
            </w:pPr>
          </w:p>
        </w:tc>
        <w:tc>
          <w:tcPr>
            <w:tcW w:w="3260" w:type="dxa"/>
            <w:gridSpan w:val="2"/>
          </w:tcPr>
          <w:p w14:paraId="0D975CBD" w14:textId="77777777" w:rsidR="00165185" w:rsidRDefault="00165185" w:rsidP="00FD524D">
            <w:pPr>
              <w:pStyle w:val="Head3"/>
              <w:tabs>
                <w:tab w:val="clear" w:pos="851"/>
              </w:tabs>
              <w:spacing w:before="0"/>
              <w:jc w:val="both"/>
              <w:rPr>
                <w:rFonts w:ascii="Calibri" w:hAnsi="Calibri" w:cs="Calibri"/>
                <w:szCs w:val="22"/>
              </w:rPr>
            </w:pPr>
          </w:p>
          <w:p w14:paraId="02CD7164" w14:textId="77777777" w:rsidR="00165185" w:rsidRDefault="00165185" w:rsidP="00FD524D">
            <w:pPr>
              <w:pStyle w:val="Head3"/>
              <w:tabs>
                <w:tab w:val="clear" w:pos="851"/>
              </w:tabs>
              <w:spacing w:before="0"/>
              <w:jc w:val="both"/>
              <w:rPr>
                <w:rFonts w:ascii="Calibri" w:hAnsi="Calibri" w:cs="Calibri"/>
                <w:szCs w:val="22"/>
              </w:rPr>
            </w:pPr>
          </w:p>
          <w:p w14:paraId="1E83BBAF" w14:textId="77777777" w:rsidR="00165185" w:rsidRDefault="00165185" w:rsidP="00FD524D">
            <w:pPr>
              <w:pStyle w:val="Head3"/>
              <w:tabs>
                <w:tab w:val="clear" w:pos="851"/>
              </w:tabs>
              <w:spacing w:before="0"/>
              <w:jc w:val="both"/>
              <w:rPr>
                <w:rFonts w:ascii="Calibri" w:hAnsi="Calibri" w:cs="Calibri"/>
                <w:szCs w:val="22"/>
              </w:rPr>
            </w:pPr>
          </w:p>
        </w:tc>
        <w:tc>
          <w:tcPr>
            <w:tcW w:w="1134" w:type="dxa"/>
            <w:vAlign w:val="center"/>
          </w:tcPr>
          <w:p w14:paraId="3EC3DE73" w14:textId="77777777" w:rsidR="00165185" w:rsidRPr="002B3172" w:rsidRDefault="00165185" w:rsidP="00FD524D">
            <w:pPr>
              <w:pStyle w:val="BlockText"/>
              <w:ind w:left="0" w:right="181"/>
              <w:jc w:val="center"/>
              <w:rPr>
                <w:rFonts w:ascii="Calibri" w:hAnsi="Calibri" w:cs="Arial"/>
                <w:sz w:val="21"/>
                <w:szCs w:val="21"/>
              </w:rPr>
            </w:pPr>
            <w:r w:rsidRPr="002B3172">
              <w:rPr>
                <w:rFonts w:ascii="Calibri" w:hAnsi="Calibri" w:cs="Arial"/>
                <w:sz w:val="21"/>
                <w:szCs w:val="21"/>
              </w:rPr>
              <w:t>Date</w:t>
            </w:r>
          </w:p>
        </w:tc>
        <w:tc>
          <w:tcPr>
            <w:tcW w:w="2965" w:type="dxa"/>
            <w:gridSpan w:val="4"/>
          </w:tcPr>
          <w:p w14:paraId="7B39C341" w14:textId="77777777" w:rsidR="00165185" w:rsidRPr="00C97D39" w:rsidRDefault="00165185" w:rsidP="00FD524D">
            <w:pPr>
              <w:pStyle w:val="Head3"/>
              <w:tabs>
                <w:tab w:val="clear" w:pos="851"/>
              </w:tabs>
              <w:spacing w:before="0"/>
              <w:jc w:val="both"/>
              <w:rPr>
                <w:rFonts w:ascii="Calibri" w:hAnsi="Calibri" w:cs="Calibri"/>
                <w:szCs w:val="22"/>
              </w:rPr>
            </w:pPr>
          </w:p>
        </w:tc>
      </w:tr>
      <w:tr w:rsidR="00165185" w14:paraId="59A6F978" w14:textId="77777777" w:rsidTr="00FD524D">
        <w:trPr>
          <w:trHeight w:val="195"/>
        </w:trPr>
        <w:tc>
          <w:tcPr>
            <w:tcW w:w="1413" w:type="dxa"/>
            <w:gridSpan w:val="2"/>
            <w:vAlign w:val="center"/>
          </w:tcPr>
          <w:p w14:paraId="369CB2C7" w14:textId="77777777" w:rsidR="00165185" w:rsidRDefault="00165185" w:rsidP="00FD524D">
            <w:pPr>
              <w:pStyle w:val="BlockText"/>
              <w:ind w:left="0" w:right="181"/>
              <w:jc w:val="center"/>
              <w:rPr>
                <w:rFonts w:ascii="Calibri" w:hAnsi="Calibri" w:cs="Arial"/>
                <w:sz w:val="21"/>
                <w:szCs w:val="21"/>
              </w:rPr>
            </w:pPr>
            <w:r>
              <w:rPr>
                <w:rFonts w:ascii="Calibri" w:hAnsi="Calibri" w:cs="Arial"/>
                <w:sz w:val="21"/>
                <w:szCs w:val="21"/>
              </w:rPr>
              <w:t xml:space="preserve">Print </w:t>
            </w:r>
            <w:r w:rsidRPr="002B3172">
              <w:rPr>
                <w:rFonts w:ascii="Calibri" w:hAnsi="Calibri" w:cs="Arial"/>
                <w:sz w:val="21"/>
                <w:szCs w:val="21"/>
              </w:rPr>
              <w:t>Name</w:t>
            </w:r>
          </w:p>
          <w:p w14:paraId="34834A72" w14:textId="77777777" w:rsidR="00165185" w:rsidRPr="002B3172" w:rsidRDefault="00165185" w:rsidP="00FD524D">
            <w:pPr>
              <w:pStyle w:val="BlockText"/>
              <w:ind w:left="0" w:right="181"/>
              <w:jc w:val="center"/>
              <w:rPr>
                <w:rFonts w:ascii="Calibri" w:hAnsi="Calibri" w:cs="Arial"/>
                <w:sz w:val="21"/>
                <w:szCs w:val="21"/>
              </w:rPr>
            </w:pPr>
          </w:p>
        </w:tc>
        <w:tc>
          <w:tcPr>
            <w:tcW w:w="3260" w:type="dxa"/>
            <w:gridSpan w:val="2"/>
          </w:tcPr>
          <w:p w14:paraId="2BCBBC33" w14:textId="77777777" w:rsidR="00165185" w:rsidRDefault="00165185" w:rsidP="00FD524D">
            <w:pPr>
              <w:pStyle w:val="Head3"/>
              <w:tabs>
                <w:tab w:val="clear" w:pos="851"/>
              </w:tabs>
              <w:spacing w:before="0"/>
              <w:jc w:val="both"/>
              <w:rPr>
                <w:rFonts w:ascii="Calibri" w:hAnsi="Calibri" w:cs="Calibri"/>
                <w:szCs w:val="22"/>
              </w:rPr>
            </w:pPr>
          </w:p>
          <w:p w14:paraId="41FFC0A0" w14:textId="77777777" w:rsidR="00165185" w:rsidRDefault="00165185" w:rsidP="00FD524D">
            <w:pPr>
              <w:pStyle w:val="Head3"/>
              <w:tabs>
                <w:tab w:val="clear" w:pos="851"/>
              </w:tabs>
              <w:spacing w:before="0"/>
              <w:jc w:val="both"/>
              <w:rPr>
                <w:rFonts w:ascii="Calibri" w:hAnsi="Calibri" w:cs="Calibri"/>
                <w:szCs w:val="22"/>
              </w:rPr>
            </w:pPr>
          </w:p>
          <w:p w14:paraId="0B8D9AA3" w14:textId="77777777" w:rsidR="00165185" w:rsidRDefault="00165185" w:rsidP="00FD524D">
            <w:pPr>
              <w:pStyle w:val="Head3"/>
              <w:tabs>
                <w:tab w:val="clear" w:pos="851"/>
              </w:tabs>
              <w:spacing w:before="0"/>
              <w:jc w:val="both"/>
              <w:rPr>
                <w:rFonts w:ascii="Calibri" w:hAnsi="Calibri" w:cs="Calibri"/>
                <w:szCs w:val="22"/>
              </w:rPr>
            </w:pPr>
          </w:p>
        </w:tc>
        <w:tc>
          <w:tcPr>
            <w:tcW w:w="1134" w:type="dxa"/>
            <w:vAlign w:val="center"/>
          </w:tcPr>
          <w:p w14:paraId="527210E4" w14:textId="77777777" w:rsidR="00165185" w:rsidRPr="002B3172" w:rsidRDefault="00165185" w:rsidP="00FD524D">
            <w:pPr>
              <w:pStyle w:val="BlockText"/>
              <w:ind w:left="0" w:right="181"/>
              <w:jc w:val="center"/>
              <w:rPr>
                <w:rFonts w:ascii="Calibri" w:hAnsi="Calibri" w:cs="Arial"/>
                <w:sz w:val="21"/>
                <w:szCs w:val="21"/>
              </w:rPr>
            </w:pPr>
            <w:r w:rsidRPr="002B3172">
              <w:rPr>
                <w:rFonts w:ascii="Calibri" w:hAnsi="Calibri" w:cs="Arial"/>
                <w:sz w:val="21"/>
                <w:szCs w:val="21"/>
              </w:rPr>
              <w:t>Position</w:t>
            </w:r>
          </w:p>
        </w:tc>
        <w:tc>
          <w:tcPr>
            <w:tcW w:w="2965" w:type="dxa"/>
            <w:gridSpan w:val="4"/>
          </w:tcPr>
          <w:p w14:paraId="7CFEE513" w14:textId="77777777" w:rsidR="00165185" w:rsidRPr="00C97D39" w:rsidRDefault="00165185" w:rsidP="00FD524D">
            <w:pPr>
              <w:pStyle w:val="Head3"/>
              <w:tabs>
                <w:tab w:val="clear" w:pos="851"/>
              </w:tabs>
              <w:spacing w:before="0"/>
              <w:jc w:val="both"/>
              <w:rPr>
                <w:rFonts w:ascii="Calibri" w:hAnsi="Calibri" w:cs="Calibri"/>
                <w:szCs w:val="22"/>
              </w:rPr>
            </w:pPr>
          </w:p>
        </w:tc>
      </w:tr>
    </w:tbl>
    <w:p w14:paraId="75BD5C43" w14:textId="77777777" w:rsidR="00165185" w:rsidRDefault="00165185" w:rsidP="00165185">
      <w:pPr>
        <w:spacing w:after="120"/>
        <w:rPr>
          <w:rFonts w:ascii="Calibri" w:hAnsi="Calibri"/>
          <w:sz w:val="22"/>
          <w:szCs w:val="22"/>
        </w:rPr>
      </w:pPr>
    </w:p>
    <w:p w14:paraId="22A344A2" w14:textId="77777777" w:rsidR="00121AE3" w:rsidRDefault="00121AE3"/>
    <w:sectPr w:rsidR="00121A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185"/>
    <w:rsid w:val="00121AE3"/>
    <w:rsid w:val="00165185"/>
    <w:rsid w:val="0065717A"/>
    <w:rsid w:val="009875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54EF"/>
  <w15:chartTrackingRefBased/>
  <w15:docId w15:val="{196680E1-AAAA-4964-B2CC-550ED061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185"/>
    <w:pPr>
      <w:spacing w:after="0" w:line="240" w:lineRule="auto"/>
    </w:pPr>
    <w:rPr>
      <w:rFonts w:ascii="New York" w:eastAsia="Times New Roman" w:hAnsi="New York" w:cs="Times New Roman"/>
      <w:kern w:val="0"/>
      <w:sz w:val="20"/>
      <w:szCs w:val="20"/>
      <w:lang w:eastAsia="en-IE"/>
      <w14:ligatures w14:val="none"/>
    </w:rPr>
  </w:style>
  <w:style w:type="paragraph" w:styleId="Heading1">
    <w:name w:val="heading 1"/>
    <w:basedOn w:val="Normal"/>
    <w:next w:val="Normal"/>
    <w:link w:val="Heading1Char"/>
    <w:qFormat/>
    <w:rsid w:val="0016518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6518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6518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6518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16518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16518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16518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16518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16518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1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1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1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1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1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1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1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1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185"/>
    <w:rPr>
      <w:rFonts w:eastAsiaTheme="majorEastAsia" w:cstheme="majorBidi"/>
      <w:color w:val="272727" w:themeColor="text1" w:themeTint="D8"/>
    </w:rPr>
  </w:style>
  <w:style w:type="paragraph" w:styleId="Title">
    <w:name w:val="Title"/>
    <w:basedOn w:val="Normal"/>
    <w:next w:val="Normal"/>
    <w:link w:val="TitleChar"/>
    <w:uiPriority w:val="10"/>
    <w:qFormat/>
    <w:rsid w:val="0016518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651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518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651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18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165185"/>
    <w:rPr>
      <w:i/>
      <w:iCs/>
      <w:color w:val="404040" w:themeColor="text1" w:themeTint="BF"/>
    </w:rPr>
  </w:style>
  <w:style w:type="paragraph" w:styleId="ListParagraph">
    <w:name w:val="List Paragraph"/>
    <w:basedOn w:val="Normal"/>
    <w:uiPriority w:val="34"/>
    <w:qFormat/>
    <w:rsid w:val="0016518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165185"/>
    <w:rPr>
      <w:i/>
      <w:iCs/>
      <w:color w:val="0F4761" w:themeColor="accent1" w:themeShade="BF"/>
    </w:rPr>
  </w:style>
  <w:style w:type="paragraph" w:styleId="IntenseQuote">
    <w:name w:val="Intense Quote"/>
    <w:basedOn w:val="Normal"/>
    <w:next w:val="Normal"/>
    <w:link w:val="IntenseQuoteChar"/>
    <w:uiPriority w:val="30"/>
    <w:qFormat/>
    <w:rsid w:val="0016518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165185"/>
    <w:rPr>
      <w:i/>
      <w:iCs/>
      <w:color w:val="0F4761" w:themeColor="accent1" w:themeShade="BF"/>
    </w:rPr>
  </w:style>
  <w:style w:type="character" w:styleId="IntenseReference">
    <w:name w:val="Intense Reference"/>
    <w:basedOn w:val="DefaultParagraphFont"/>
    <w:uiPriority w:val="32"/>
    <w:qFormat/>
    <w:rsid w:val="00165185"/>
    <w:rPr>
      <w:b/>
      <w:bCs/>
      <w:smallCaps/>
      <w:color w:val="0F4761" w:themeColor="accent1" w:themeShade="BF"/>
      <w:spacing w:val="5"/>
    </w:rPr>
  </w:style>
  <w:style w:type="table" w:styleId="TableGrid">
    <w:name w:val="Table Grid"/>
    <w:basedOn w:val="TableNormal"/>
    <w:uiPriority w:val="59"/>
    <w:rsid w:val="00165185"/>
    <w:pPr>
      <w:spacing w:after="0" w:line="240" w:lineRule="auto"/>
    </w:pPr>
    <w:rPr>
      <w:rFonts w:ascii="New York" w:eastAsia="Times New Roman" w:hAnsi="New York"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165185"/>
    <w:pPr>
      <w:ind w:left="-720" w:right="-1054"/>
    </w:pPr>
    <w:rPr>
      <w:rFonts w:ascii="Times New Roman" w:hAnsi="Times New Roman"/>
      <w:b/>
      <w:bCs/>
      <w:lang w:val="en-GB" w:eastAsia="en-US"/>
    </w:rPr>
  </w:style>
  <w:style w:type="paragraph" w:customStyle="1" w:styleId="Head3">
    <w:name w:val="Head3"/>
    <w:basedOn w:val="Normal"/>
    <w:rsid w:val="00165185"/>
    <w:pPr>
      <w:tabs>
        <w:tab w:val="left" w:pos="851"/>
      </w:tabs>
      <w:spacing w:before="120"/>
    </w:pPr>
    <w:rPr>
      <w:rFonts w:ascii="Arial" w:hAnsi="Arial"/>
      <w:b/>
      <w:bC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nb82aa7489a64919aab5fd247ffa0d1e>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TaxCatchAll xmlns="2a160996-371f-417d-9da9-d52dd6f7f830">
      <Value>300</Value>
      <Value>1</Value>
      <Value>4</Value>
      <Value>3</Value>
      <Value>2</Value>
      <Value>273</Value>
    </TaxCatchAll>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Legal and Related Services in the Collection of Certain Revenue Debt</TermName>
          <TermId xmlns="http://schemas.microsoft.com/office/infopath/2007/PartnerControls">80cadea6-523b-4f99-b250-27a38fa644fb</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documentManagement>
</p:properties>
</file>

<file path=customXml/itemProps1.xml><?xml version="1.0" encoding="utf-8"?>
<ds:datastoreItem xmlns:ds="http://schemas.openxmlformats.org/officeDocument/2006/customXml" ds:itemID="{EAD92638-D6A4-4F09-B3E5-81828D98D715}"/>
</file>

<file path=customXml/itemProps2.xml><?xml version="1.0" encoding="utf-8"?>
<ds:datastoreItem xmlns:ds="http://schemas.openxmlformats.org/officeDocument/2006/customXml" ds:itemID="{5401331D-94D1-462F-8EA7-178906BD90EB}"/>
</file>

<file path=customXml/itemProps3.xml><?xml version="1.0" encoding="utf-8"?>
<ds:datastoreItem xmlns:ds="http://schemas.openxmlformats.org/officeDocument/2006/customXml" ds:itemID="{5E3DEC94-F838-43F9-AF85-680958844D60}"/>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Grainne</dc:creator>
  <cp:keywords/>
  <dc:description/>
  <cp:lastModifiedBy>Smith, Grainne</cp:lastModifiedBy>
  <cp:revision>1</cp:revision>
  <dcterms:created xsi:type="dcterms:W3CDTF">2025-09-01T11:10:00Z</dcterms:created>
  <dcterms:modified xsi:type="dcterms:W3CDTF">2025-09-01T11:10:00Z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scSubCategory">
    <vt:lpwstr>300;#Legal and Related Services in the Collection of Certain Revenue Debt|80cadea6-523b-4f99-b250-27a38fa644fb</vt:lpwstr>
  </property>
  <property fmtid="{D5CDD505-2E9C-101B-9397-08002B2CF9AE}" pid="3" name="nascUnit">
    <vt:lpwstr>2;#Central Procurement Unit|112ea752-91eb-40f1-b326-21a80404d7ff</vt:lpwstr>
  </property>
  <property fmtid="{D5CDD505-2E9C-101B-9397-08002B2CF9AE}" pid="4" name="nascBranch">
    <vt:lpwstr>3;#Logistics|b90081b5-f61b-4d61-840b-59d2d33dfe7d</vt:lpwstr>
  </property>
  <property fmtid="{D5CDD505-2E9C-101B-9397-08002B2CF9AE}" pid="5" name="nascSiteType">
    <vt:lpwstr>1;#Team Site|7ab883f5-c63f-45c5-b7fe-996a6f230b0b</vt:lpwstr>
  </property>
  <property fmtid="{D5CDD505-2E9C-101B-9397-08002B2CF9AE}" pid="6" name="ContentTypeId">
    <vt:lpwstr>0x010100852E11B2A94E4937B655CB4FCD918453006DFD5C59A7CB45AAB5046F3899BB7DEC0025D8F0572B4CAD4083D9A85CB32914B8</vt:lpwstr>
  </property>
  <property fmtid="{D5CDD505-2E9C-101B-9397-08002B2CF9AE}" pid="7" name="nascDivision">
    <vt:lpwstr>4;#ICT＆L|53106c94-f0fb-4197-91e6-d8acfc33d5a8</vt:lpwstr>
  </property>
  <property fmtid="{D5CDD505-2E9C-101B-9397-08002B2CF9AE}" pid="8" name="nascCategory">
    <vt:lpwstr>273;#2025|092619f9-45c6-4f69-9518-a02c1990b2bf</vt:lpwstr>
  </property>
</Properties>
</file>