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220B111B"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CA1FA3"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CA1FA3" w:rsidRPr="00290E52" w:rsidRDefault="00CA1FA3" w:rsidP="00CA1FA3">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099130D5" w:rsidR="00CA1FA3" w:rsidRPr="00290E52" w:rsidRDefault="00CA1FA3" w:rsidP="00CA1FA3">
            <w:pPr>
              <w:widowControl w:val="0"/>
              <w:spacing w:before="120" w:after="120" w:line="276" w:lineRule="auto"/>
              <w:rPr>
                <w:rFonts w:ascii="Arial" w:hAnsi="Arial" w:cs="Arial"/>
                <w:sz w:val="20"/>
                <w:lang w:val="en-US"/>
              </w:rPr>
            </w:pPr>
            <w:permStart w:id="383929863" w:edGrp="everyone" w:colFirst="1" w:colLast="1"/>
            <w:r>
              <w:rPr>
                <w:rFonts w:ascii="Arial" w:hAnsi="Arial" w:cs="Arial"/>
                <w:i/>
                <w:sz w:val="20"/>
              </w:rPr>
              <w:t>Telecom Equipment Colocation Cabin Supply</w:t>
            </w:r>
            <w:permEnd w:id="383929863"/>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422406A3" w:rsidR="004148CF" w:rsidRPr="00290E52" w:rsidRDefault="007D2B8D" w:rsidP="00623888">
            <w:pPr>
              <w:widowControl w:val="0"/>
              <w:spacing w:before="120" w:after="120" w:line="276" w:lineRule="auto"/>
              <w:rPr>
                <w:rFonts w:ascii="Arial" w:hAnsi="Arial" w:cs="Arial"/>
                <w:sz w:val="20"/>
                <w:lang w:val="en-US"/>
              </w:rPr>
            </w:pPr>
            <w:r>
              <w:rPr>
                <w:rFonts w:ascii="Arial" w:hAnsi="Arial" w:cs="Arial"/>
                <w:i/>
                <w:sz w:val="20"/>
              </w:rPr>
              <w:t>24/042</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0E99B878" w:rsidR="003C6FA2" w:rsidRDefault="003C6FA2">
      <w:pPr>
        <w:rPr>
          <w:rFonts w:ascii="Arial" w:hAnsi="Arial" w:cs="Arial"/>
          <w:b/>
          <w:szCs w:val="24"/>
          <w:lang w:val="en-IE"/>
        </w:rPr>
      </w:pPr>
      <w:r>
        <w:rPr>
          <w:rFonts w:ascii="Arial" w:hAnsi="Arial" w:cs="Arial"/>
          <w:b/>
          <w:szCs w:val="24"/>
          <w:lang w:val="en-IE"/>
        </w:rPr>
        <w:br/>
      </w:r>
      <w:r>
        <w:rPr>
          <w:rFonts w:ascii="Arial" w:hAnsi="Arial" w:cs="Arial"/>
          <w:b/>
          <w:szCs w:val="24"/>
          <w:lang w:val="en-IE"/>
        </w:rPr>
        <w:br/>
      </w:r>
    </w:p>
    <w:p w14:paraId="3A467E9A" w14:textId="77777777" w:rsidR="003C6FA2" w:rsidRDefault="003C6FA2">
      <w:pPr>
        <w:rPr>
          <w:rFonts w:ascii="Arial" w:hAnsi="Arial" w:cs="Arial"/>
          <w:b/>
          <w:szCs w:val="24"/>
          <w:lang w:val="en-IE"/>
        </w:rPr>
      </w:pPr>
      <w:r>
        <w:rPr>
          <w:rFonts w:ascii="Arial" w:hAnsi="Arial" w:cs="Arial"/>
          <w:b/>
          <w:szCs w:val="24"/>
          <w:lang w:val="en-IE"/>
        </w:rPr>
        <w:br w:type="page"/>
      </w:r>
    </w:p>
    <w:p w14:paraId="7F742933" w14:textId="77777777" w:rsidR="009B477A" w:rsidRPr="00F47431" w:rsidRDefault="009B477A">
      <w:pPr>
        <w:rPr>
          <w:rFonts w:ascii="Arial" w:hAnsi="Arial" w:cs="Arial"/>
          <w:b/>
          <w:szCs w:val="24"/>
          <w:lang w:val="en-IE"/>
        </w:rPr>
      </w:pP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t>CONTENTS:</w:t>
      </w:r>
    </w:p>
    <w:p w14:paraId="0A518CB6" w14:textId="77777777" w:rsidR="00070CDA" w:rsidRPr="00070CDA" w:rsidRDefault="00070CDA">
      <w:pPr>
        <w:rPr>
          <w:rFonts w:ascii="Arial" w:hAnsi="Arial" w:cs="Arial"/>
          <w:b/>
          <w:bCs/>
          <w:iCs/>
          <w:szCs w:val="24"/>
        </w:rPr>
      </w:pPr>
    </w:p>
    <w:p w14:paraId="6D447831" w14:textId="7FDAA5AB" w:rsidR="001C56B1"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205390477" w:history="1">
        <w:r w:rsidR="001C56B1" w:rsidRPr="00D377C0">
          <w:rPr>
            <w:rStyle w:val="Hyperlink"/>
            <w:rFonts w:ascii="Arial" w:hAnsi="Arial" w:cs="Arial"/>
            <w:noProof/>
          </w:rPr>
          <w:t>PARTICULARS</w:t>
        </w:r>
        <w:r w:rsidR="001C56B1">
          <w:rPr>
            <w:noProof/>
            <w:webHidden/>
          </w:rPr>
          <w:tab/>
        </w:r>
        <w:r w:rsidR="001C56B1">
          <w:rPr>
            <w:noProof/>
            <w:webHidden/>
          </w:rPr>
          <w:fldChar w:fldCharType="begin"/>
        </w:r>
        <w:r w:rsidR="001C56B1">
          <w:rPr>
            <w:noProof/>
            <w:webHidden/>
          </w:rPr>
          <w:instrText xml:space="preserve"> PAGEREF _Toc205390477 \h </w:instrText>
        </w:r>
        <w:r w:rsidR="001C56B1">
          <w:rPr>
            <w:noProof/>
            <w:webHidden/>
          </w:rPr>
        </w:r>
        <w:r w:rsidR="001C56B1">
          <w:rPr>
            <w:noProof/>
            <w:webHidden/>
          </w:rPr>
          <w:fldChar w:fldCharType="separate"/>
        </w:r>
        <w:r w:rsidR="001C56B1">
          <w:rPr>
            <w:noProof/>
            <w:webHidden/>
          </w:rPr>
          <w:t>3</w:t>
        </w:r>
        <w:r w:rsidR="001C56B1">
          <w:rPr>
            <w:noProof/>
            <w:webHidden/>
          </w:rPr>
          <w:fldChar w:fldCharType="end"/>
        </w:r>
      </w:hyperlink>
    </w:p>
    <w:p w14:paraId="76C3E609" w14:textId="1D04D2D6"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78" w:history="1">
        <w:r w:rsidRPr="00D377C0">
          <w:rPr>
            <w:rStyle w:val="Hyperlink"/>
            <w:rFonts w:ascii="Arial" w:hAnsi="Arial" w:cs="Arial"/>
            <w:noProof/>
          </w:rPr>
          <w:t xml:space="preserve">A. </w:t>
        </w:r>
        <w:r w:rsidRPr="00D377C0">
          <w:rPr>
            <w:rStyle w:val="Hyperlink"/>
            <w:rFonts w:ascii="Arial" w:hAnsi="Arial" w:cs="Arial"/>
            <w:i/>
            <w:noProof/>
          </w:rPr>
          <w:t>CONTRACTING AUTHORITY AND QUALIFICATION SYSTEM</w:t>
        </w:r>
        <w:r>
          <w:rPr>
            <w:noProof/>
            <w:webHidden/>
          </w:rPr>
          <w:tab/>
        </w:r>
        <w:r>
          <w:rPr>
            <w:noProof/>
            <w:webHidden/>
          </w:rPr>
          <w:fldChar w:fldCharType="begin"/>
        </w:r>
        <w:r>
          <w:rPr>
            <w:noProof/>
            <w:webHidden/>
          </w:rPr>
          <w:instrText xml:space="preserve"> PAGEREF _Toc205390478 \h </w:instrText>
        </w:r>
        <w:r>
          <w:rPr>
            <w:noProof/>
            <w:webHidden/>
          </w:rPr>
        </w:r>
        <w:r>
          <w:rPr>
            <w:noProof/>
            <w:webHidden/>
          </w:rPr>
          <w:fldChar w:fldCharType="separate"/>
        </w:r>
        <w:r>
          <w:rPr>
            <w:noProof/>
            <w:webHidden/>
          </w:rPr>
          <w:t>3</w:t>
        </w:r>
        <w:r>
          <w:rPr>
            <w:noProof/>
            <w:webHidden/>
          </w:rPr>
          <w:fldChar w:fldCharType="end"/>
        </w:r>
      </w:hyperlink>
    </w:p>
    <w:p w14:paraId="545CD962" w14:textId="273E4AF1"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79" w:history="1">
        <w:r w:rsidRPr="00D377C0">
          <w:rPr>
            <w:rStyle w:val="Hyperlink"/>
            <w:rFonts w:ascii="Arial" w:hAnsi="Arial" w:cs="Arial"/>
            <w:noProof/>
          </w:rPr>
          <w:t>SECTION 1: CONTRACTING ENTITY ORGANISATION INFORMATION</w:t>
        </w:r>
        <w:r>
          <w:rPr>
            <w:noProof/>
            <w:webHidden/>
          </w:rPr>
          <w:tab/>
        </w:r>
        <w:r>
          <w:rPr>
            <w:noProof/>
            <w:webHidden/>
          </w:rPr>
          <w:fldChar w:fldCharType="begin"/>
        </w:r>
        <w:r>
          <w:rPr>
            <w:noProof/>
            <w:webHidden/>
          </w:rPr>
          <w:instrText xml:space="preserve"> PAGEREF _Toc205390479 \h </w:instrText>
        </w:r>
        <w:r>
          <w:rPr>
            <w:noProof/>
            <w:webHidden/>
          </w:rPr>
        </w:r>
        <w:r>
          <w:rPr>
            <w:noProof/>
            <w:webHidden/>
          </w:rPr>
          <w:fldChar w:fldCharType="separate"/>
        </w:r>
        <w:r>
          <w:rPr>
            <w:noProof/>
            <w:webHidden/>
          </w:rPr>
          <w:t>17</w:t>
        </w:r>
        <w:r>
          <w:rPr>
            <w:noProof/>
            <w:webHidden/>
          </w:rPr>
          <w:fldChar w:fldCharType="end"/>
        </w:r>
      </w:hyperlink>
    </w:p>
    <w:p w14:paraId="090C7705" w14:textId="3EBE552E"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0" w:history="1">
        <w:r w:rsidRPr="00D377C0">
          <w:rPr>
            <w:rStyle w:val="Hyperlink"/>
            <w:rFonts w:ascii="Arial" w:hAnsi="Arial" w:cs="Arial"/>
            <w:noProof/>
          </w:rPr>
          <w:t>SECTION 2:  INSTRUCTIONS TO APPLICANTS</w:t>
        </w:r>
        <w:r>
          <w:rPr>
            <w:noProof/>
            <w:webHidden/>
          </w:rPr>
          <w:tab/>
        </w:r>
        <w:r>
          <w:rPr>
            <w:noProof/>
            <w:webHidden/>
          </w:rPr>
          <w:fldChar w:fldCharType="begin"/>
        </w:r>
        <w:r>
          <w:rPr>
            <w:noProof/>
            <w:webHidden/>
          </w:rPr>
          <w:instrText xml:space="preserve"> PAGEREF _Toc205390480 \h </w:instrText>
        </w:r>
        <w:r>
          <w:rPr>
            <w:noProof/>
            <w:webHidden/>
          </w:rPr>
        </w:r>
        <w:r>
          <w:rPr>
            <w:noProof/>
            <w:webHidden/>
          </w:rPr>
          <w:fldChar w:fldCharType="separate"/>
        </w:r>
        <w:r>
          <w:rPr>
            <w:noProof/>
            <w:webHidden/>
          </w:rPr>
          <w:t>18</w:t>
        </w:r>
        <w:r>
          <w:rPr>
            <w:noProof/>
            <w:webHidden/>
          </w:rPr>
          <w:fldChar w:fldCharType="end"/>
        </w:r>
      </w:hyperlink>
    </w:p>
    <w:p w14:paraId="3E3EBC4E" w14:textId="10CB0BE2"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1" w:history="1">
        <w:r w:rsidRPr="00D377C0">
          <w:rPr>
            <w:rStyle w:val="Hyperlink"/>
            <w:rFonts w:ascii="Arial" w:hAnsi="Arial" w:cs="Arial"/>
            <w:noProof/>
          </w:rPr>
          <w:t>SECTION 3: CRITERIA AND PROCESS FOR PRE-QUALIFICATION</w:t>
        </w:r>
        <w:r>
          <w:rPr>
            <w:noProof/>
            <w:webHidden/>
          </w:rPr>
          <w:tab/>
        </w:r>
        <w:r>
          <w:rPr>
            <w:noProof/>
            <w:webHidden/>
          </w:rPr>
          <w:fldChar w:fldCharType="begin"/>
        </w:r>
        <w:r>
          <w:rPr>
            <w:noProof/>
            <w:webHidden/>
          </w:rPr>
          <w:instrText xml:space="preserve"> PAGEREF _Toc205390481 \h </w:instrText>
        </w:r>
        <w:r>
          <w:rPr>
            <w:noProof/>
            <w:webHidden/>
          </w:rPr>
        </w:r>
        <w:r>
          <w:rPr>
            <w:noProof/>
            <w:webHidden/>
          </w:rPr>
          <w:fldChar w:fldCharType="separate"/>
        </w:r>
        <w:r>
          <w:rPr>
            <w:noProof/>
            <w:webHidden/>
          </w:rPr>
          <w:t>22</w:t>
        </w:r>
        <w:r>
          <w:rPr>
            <w:noProof/>
            <w:webHidden/>
          </w:rPr>
          <w:fldChar w:fldCharType="end"/>
        </w:r>
      </w:hyperlink>
    </w:p>
    <w:p w14:paraId="07CACCBD" w14:textId="318E3EE3"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2" w:history="1">
        <w:r w:rsidRPr="00D377C0">
          <w:rPr>
            <w:rStyle w:val="Hyperlink"/>
            <w:rFonts w:ascii="Arial" w:hAnsi="Arial" w:cs="Arial"/>
            <w:noProof/>
          </w:rPr>
          <w:t>SECTION 4: APPLICANT’S ORGANISATION</w:t>
        </w:r>
        <w:r>
          <w:rPr>
            <w:noProof/>
            <w:webHidden/>
          </w:rPr>
          <w:tab/>
        </w:r>
        <w:r>
          <w:rPr>
            <w:noProof/>
            <w:webHidden/>
          </w:rPr>
          <w:fldChar w:fldCharType="begin"/>
        </w:r>
        <w:r>
          <w:rPr>
            <w:noProof/>
            <w:webHidden/>
          </w:rPr>
          <w:instrText xml:space="preserve"> PAGEREF _Toc205390482 \h </w:instrText>
        </w:r>
        <w:r>
          <w:rPr>
            <w:noProof/>
            <w:webHidden/>
          </w:rPr>
        </w:r>
        <w:r>
          <w:rPr>
            <w:noProof/>
            <w:webHidden/>
          </w:rPr>
          <w:fldChar w:fldCharType="separate"/>
        </w:r>
        <w:r>
          <w:rPr>
            <w:noProof/>
            <w:webHidden/>
          </w:rPr>
          <w:t>25</w:t>
        </w:r>
        <w:r>
          <w:rPr>
            <w:noProof/>
            <w:webHidden/>
          </w:rPr>
          <w:fldChar w:fldCharType="end"/>
        </w:r>
      </w:hyperlink>
    </w:p>
    <w:p w14:paraId="0A1D1E51" w14:textId="1A26C873"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3" w:history="1">
        <w:r w:rsidRPr="00D377C0">
          <w:rPr>
            <w:rStyle w:val="Hyperlink"/>
            <w:rFonts w:ascii="Arial" w:hAnsi="Arial" w:cs="Arial"/>
            <w:noProof/>
          </w:rPr>
          <w:t>SECTION 5: INFORMATION TO BE PROVIDED BY APPLICANT</w:t>
        </w:r>
        <w:r>
          <w:rPr>
            <w:noProof/>
            <w:webHidden/>
          </w:rPr>
          <w:tab/>
        </w:r>
        <w:r>
          <w:rPr>
            <w:noProof/>
            <w:webHidden/>
          </w:rPr>
          <w:fldChar w:fldCharType="begin"/>
        </w:r>
        <w:r>
          <w:rPr>
            <w:noProof/>
            <w:webHidden/>
          </w:rPr>
          <w:instrText xml:space="preserve"> PAGEREF _Toc205390483 \h </w:instrText>
        </w:r>
        <w:r>
          <w:rPr>
            <w:noProof/>
            <w:webHidden/>
          </w:rPr>
        </w:r>
        <w:r>
          <w:rPr>
            <w:noProof/>
            <w:webHidden/>
          </w:rPr>
          <w:fldChar w:fldCharType="separate"/>
        </w:r>
        <w:r>
          <w:rPr>
            <w:noProof/>
            <w:webHidden/>
          </w:rPr>
          <w:t>29</w:t>
        </w:r>
        <w:r>
          <w:rPr>
            <w:noProof/>
            <w:webHidden/>
          </w:rPr>
          <w:fldChar w:fldCharType="end"/>
        </w:r>
      </w:hyperlink>
    </w:p>
    <w:p w14:paraId="1A20D0FC" w14:textId="47DEF20B"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4" w:history="1">
        <w:r w:rsidRPr="00D377C0">
          <w:rPr>
            <w:rStyle w:val="Hyperlink"/>
            <w:rFonts w:ascii="Arial" w:hAnsi="Arial" w:cs="Arial"/>
            <w:noProof/>
          </w:rPr>
          <w:t>SECTION 6:  EXCLUSION CRITERIA</w:t>
        </w:r>
        <w:r>
          <w:rPr>
            <w:noProof/>
            <w:webHidden/>
          </w:rPr>
          <w:tab/>
        </w:r>
        <w:r>
          <w:rPr>
            <w:noProof/>
            <w:webHidden/>
          </w:rPr>
          <w:fldChar w:fldCharType="begin"/>
        </w:r>
        <w:r>
          <w:rPr>
            <w:noProof/>
            <w:webHidden/>
          </w:rPr>
          <w:instrText xml:space="preserve"> PAGEREF _Toc205390484 \h </w:instrText>
        </w:r>
        <w:r>
          <w:rPr>
            <w:noProof/>
            <w:webHidden/>
          </w:rPr>
        </w:r>
        <w:r>
          <w:rPr>
            <w:noProof/>
            <w:webHidden/>
          </w:rPr>
          <w:fldChar w:fldCharType="separate"/>
        </w:r>
        <w:r>
          <w:rPr>
            <w:noProof/>
            <w:webHidden/>
          </w:rPr>
          <w:t>36</w:t>
        </w:r>
        <w:r>
          <w:rPr>
            <w:noProof/>
            <w:webHidden/>
          </w:rPr>
          <w:fldChar w:fldCharType="end"/>
        </w:r>
      </w:hyperlink>
    </w:p>
    <w:p w14:paraId="77FE18ED" w14:textId="2D7F2BB5"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5" w:history="1">
        <w:r w:rsidRPr="00D377C0">
          <w:rPr>
            <w:rStyle w:val="Hyperlink"/>
            <w:rFonts w:ascii="Arial" w:hAnsi="Arial" w:cs="Arial"/>
            <w:noProof/>
          </w:rPr>
          <w:t>SECTION 7:  CONFLICTS OF INTEREST</w:t>
        </w:r>
        <w:r>
          <w:rPr>
            <w:noProof/>
            <w:webHidden/>
          </w:rPr>
          <w:tab/>
        </w:r>
        <w:r>
          <w:rPr>
            <w:noProof/>
            <w:webHidden/>
          </w:rPr>
          <w:fldChar w:fldCharType="begin"/>
        </w:r>
        <w:r>
          <w:rPr>
            <w:noProof/>
            <w:webHidden/>
          </w:rPr>
          <w:instrText xml:space="preserve"> PAGEREF _Toc205390485 \h </w:instrText>
        </w:r>
        <w:r>
          <w:rPr>
            <w:noProof/>
            <w:webHidden/>
          </w:rPr>
        </w:r>
        <w:r>
          <w:rPr>
            <w:noProof/>
            <w:webHidden/>
          </w:rPr>
          <w:fldChar w:fldCharType="separate"/>
        </w:r>
        <w:r>
          <w:rPr>
            <w:noProof/>
            <w:webHidden/>
          </w:rPr>
          <w:t>40</w:t>
        </w:r>
        <w:r>
          <w:rPr>
            <w:noProof/>
            <w:webHidden/>
          </w:rPr>
          <w:fldChar w:fldCharType="end"/>
        </w:r>
      </w:hyperlink>
    </w:p>
    <w:p w14:paraId="6A0F43F1" w14:textId="134609CC"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6" w:history="1">
        <w:r w:rsidRPr="00D377C0">
          <w:rPr>
            <w:rStyle w:val="Hyperlink"/>
            <w:rFonts w:ascii="Arial" w:hAnsi="Arial" w:cs="Arial"/>
            <w:noProof/>
          </w:rPr>
          <w:t>SECTION 8:  QSQ RESPONSE CHECKLIST</w:t>
        </w:r>
        <w:r>
          <w:rPr>
            <w:noProof/>
            <w:webHidden/>
          </w:rPr>
          <w:tab/>
        </w:r>
        <w:r>
          <w:rPr>
            <w:noProof/>
            <w:webHidden/>
          </w:rPr>
          <w:fldChar w:fldCharType="begin"/>
        </w:r>
        <w:r>
          <w:rPr>
            <w:noProof/>
            <w:webHidden/>
          </w:rPr>
          <w:instrText xml:space="preserve"> PAGEREF _Toc205390486 \h </w:instrText>
        </w:r>
        <w:r>
          <w:rPr>
            <w:noProof/>
            <w:webHidden/>
          </w:rPr>
        </w:r>
        <w:r>
          <w:rPr>
            <w:noProof/>
            <w:webHidden/>
          </w:rPr>
          <w:fldChar w:fldCharType="separate"/>
        </w:r>
        <w:r>
          <w:rPr>
            <w:noProof/>
            <w:webHidden/>
          </w:rPr>
          <w:t>42</w:t>
        </w:r>
        <w:r>
          <w:rPr>
            <w:noProof/>
            <w:webHidden/>
          </w:rPr>
          <w:fldChar w:fldCharType="end"/>
        </w:r>
      </w:hyperlink>
    </w:p>
    <w:p w14:paraId="66AE5A87" w14:textId="7531345A" w:rsidR="001C56B1" w:rsidRDefault="001C56B1">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7" w:history="1">
        <w:r w:rsidRPr="00D377C0">
          <w:rPr>
            <w:rStyle w:val="Hyperlink"/>
            <w:rFonts w:ascii="Arial" w:hAnsi="Arial" w:cs="Arial"/>
            <w:noProof/>
          </w:rPr>
          <w:t>APPENDIX 1 SCOPE OF QUALIFICATION SYSTEM</w:t>
        </w:r>
        <w:r>
          <w:rPr>
            <w:noProof/>
            <w:webHidden/>
          </w:rPr>
          <w:tab/>
        </w:r>
        <w:r>
          <w:rPr>
            <w:noProof/>
            <w:webHidden/>
          </w:rPr>
          <w:fldChar w:fldCharType="begin"/>
        </w:r>
        <w:r>
          <w:rPr>
            <w:noProof/>
            <w:webHidden/>
          </w:rPr>
          <w:instrText xml:space="preserve"> PAGEREF _Toc205390487 \h </w:instrText>
        </w:r>
        <w:r>
          <w:rPr>
            <w:noProof/>
            <w:webHidden/>
          </w:rPr>
        </w:r>
        <w:r>
          <w:rPr>
            <w:noProof/>
            <w:webHidden/>
          </w:rPr>
          <w:fldChar w:fldCharType="separate"/>
        </w:r>
        <w:r>
          <w:rPr>
            <w:noProof/>
            <w:webHidden/>
          </w:rPr>
          <w:t>43</w:t>
        </w:r>
        <w:r>
          <w:rPr>
            <w:noProof/>
            <w:webHidden/>
          </w:rPr>
          <w:fldChar w:fldCharType="end"/>
        </w:r>
      </w:hyperlink>
    </w:p>
    <w:p w14:paraId="49D3CF0D" w14:textId="0402E2DE" w:rsidR="001C56B1" w:rsidRDefault="001C56B1">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8" w:history="1">
        <w:r w:rsidRPr="00D377C0">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_Toc205390488 \h </w:instrText>
        </w:r>
        <w:r>
          <w:rPr>
            <w:noProof/>
            <w:webHidden/>
          </w:rPr>
        </w:r>
        <w:r>
          <w:rPr>
            <w:noProof/>
            <w:webHidden/>
          </w:rPr>
          <w:fldChar w:fldCharType="separate"/>
        </w:r>
        <w:r>
          <w:rPr>
            <w:noProof/>
            <w:webHidden/>
          </w:rPr>
          <w:t>44</w:t>
        </w:r>
        <w:r>
          <w:rPr>
            <w:noProof/>
            <w:webHidden/>
          </w:rPr>
          <w:fldChar w:fldCharType="end"/>
        </w:r>
      </w:hyperlink>
    </w:p>
    <w:p w14:paraId="5DBAEFAD" w14:textId="30CF3D06" w:rsidR="001C56B1" w:rsidRDefault="001C56B1">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89" w:history="1">
        <w:r w:rsidRPr="00D377C0">
          <w:rPr>
            <w:rStyle w:val="Hyperlink"/>
            <w:rFonts w:ascii="Arial" w:hAnsi="Arial" w:cs="Arial"/>
            <w:noProof/>
          </w:rPr>
          <w:t>APPENDIX 3</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CONTRACT REFERENCE DATA SHEET</w:t>
        </w:r>
        <w:r>
          <w:rPr>
            <w:noProof/>
            <w:webHidden/>
          </w:rPr>
          <w:tab/>
        </w:r>
        <w:r>
          <w:rPr>
            <w:noProof/>
            <w:webHidden/>
          </w:rPr>
          <w:fldChar w:fldCharType="begin"/>
        </w:r>
        <w:r>
          <w:rPr>
            <w:noProof/>
            <w:webHidden/>
          </w:rPr>
          <w:instrText xml:space="preserve"> PAGEREF _Toc205390489 \h </w:instrText>
        </w:r>
        <w:r>
          <w:rPr>
            <w:noProof/>
            <w:webHidden/>
          </w:rPr>
        </w:r>
        <w:r>
          <w:rPr>
            <w:noProof/>
            <w:webHidden/>
          </w:rPr>
          <w:fldChar w:fldCharType="separate"/>
        </w:r>
        <w:r>
          <w:rPr>
            <w:noProof/>
            <w:webHidden/>
          </w:rPr>
          <w:t>46</w:t>
        </w:r>
        <w:r>
          <w:rPr>
            <w:noProof/>
            <w:webHidden/>
          </w:rPr>
          <w:fldChar w:fldCharType="end"/>
        </w:r>
      </w:hyperlink>
    </w:p>
    <w:p w14:paraId="6789A466" w14:textId="4F85B3E7" w:rsidR="001C56B1" w:rsidRDefault="001C56B1">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90" w:history="1">
        <w:r w:rsidRPr="00D377C0">
          <w:rPr>
            <w:rStyle w:val="Hyperlink"/>
            <w:rFonts w:ascii="Arial" w:hAnsi="Arial" w:cs="Arial"/>
            <w:noProof/>
          </w:rPr>
          <w:t>APPENDIX 4</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Not Used</w:t>
        </w:r>
        <w:r>
          <w:rPr>
            <w:noProof/>
            <w:webHidden/>
          </w:rPr>
          <w:tab/>
        </w:r>
        <w:r>
          <w:rPr>
            <w:noProof/>
            <w:webHidden/>
          </w:rPr>
          <w:fldChar w:fldCharType="begin"/>
        </w:r>
        <w:r>
          <w:rPr>
            <w:noProof/>
            <w:webHidden/>
          </w:rPr>
          <w:instrText xml:space="preserve"> PAGEREF _Toc205390490 \h </w:instrText>
        </w:r>
        <w:r>
          <w:rPr>
            <w:noProof/>
            <w:webHidden/>
          </w:rPr>
        </w:r>
        <w:r>
          <w:rPr>
            <w:noProof/>
            <w:webHidden/>
          </w:rPr>
          <w:fldChar w:fldCharType="separate"/>
        </w:r>
        <w:r>
          <w:rPr>
            <w:noProof/>
            <w:webHidden/>
          </w:rPr>
          <w:t>47</w:t>
        </w:r>
        <w:r>
          <w:rPr>
            <w:noProof/>
            <w:webHidden/>
          </w:rPr>
          <w:fldChar w:fldCharType="end"/>
        </w:r>
      </w:hyperlink>
    </w:p>
    <w:p w14:paraId="2674D41E" w14:textId="3846F4C1" w:rsidR="001C56B1" w:rsidRDefault="001C56B1">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205390491" w:history="1">
        <w:r w:rsidRPr="00D377C0">
          <w:rPr>
            <w:rStyle w:val="Hyperlink"/>
            <w:rFonts w:ascii="Arial" w:hAnsi="Arial" w:cs="Arial"/>
            <w:noProof/>
          </w:rPr>
          <w:t>APPENDIX 5</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CO-LOCATION FACILITY DATA SHEET</w:t>
        </w:r>
        <w:r>
          <w:rPr>
            <w:noProof/>
            <w:webHidden/>
          </w:rPr>
          <w:tab/>
        </w:r>
        <w:r>
          <w:rPr>
            <w:noProof/>
            <w:webHidden/>
          </w:rPr>
          <w:fldChar w:fldCharType="begin"/>
        </w:r>
        <w:r>
          <w:rPr>
            <w:noProof/>
            <w:webHidden/>
          </w:rPr>
          <w:instrText xml:space="preserve"> PAGEREF _Toc205390491 \h </w:instrText>
        </w:r>
        <w:r>
          <w:rPr>
            <w:noProof/>
            <w:webHidden/>
          </w:rPr>
        </w:r>
        <w:r>
          <w:rPr>
            <w:noProof/>
            <w:webHidden/>
          </w:rPr>
          <w:fldChar w:fldCharType="separate"/>
        </w:r>
        <w:r>
          <w:rPr>
            <w:noProof/>
            <w:webHidden/>
          </w:rPr>
          <w:t>48</w:t>
        </w:r>
        <w:r>
          <w:rPr>
            <w:noProof/>
            <w:webHidden/>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205390477"/>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205390478"/>
      <w:bookmarkStart w:id="4" w:name="_Toc504482216"/>
      <w:bookmarkStart w:id="5"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bookmarkEnd w:id="3"/>
    </w:p>
    <w:bookmarkEnd w:id="4"/>
    <w:bookmarkEnd w:id="5"/>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CA1FA3" w:rsidRPr="00A85786" w14:paraId="03FEBEEE" w14:textId="77777777" w:rsidTr="74F858CE">
        <w:trPr>
          <w:cantSplit/>
        </w:trPr>
        <w:tc>
          <w:tcPr>
            <w:tcW w:w="803" w:type="dxa"/>
          </w:tcPr>
          <w:p w14:paraId="73863219" w14:textId="77777777" w:rsidR="00CA1FA3" w:rsidRPr="00F47431" w:rsidRDefault="00CA1FA3" w:rsidP="00CA1FA3">
            <w:pPr>
              <w:rPr>
                <w:rFonts w:ascii="Arial" w:hAnsi="Arial" w:cs="Arial"/>
                <w:b/>
                <w:sz w:val="20"/>
                <w:lang w:val="en-IE"/>
              </w:rPr>
            </w:pPr>
            <w:permStart w:id="184769051" w:edGrp="everyone" w:colFirst="2" w:colLast="2"/>
            <w:r w:rsidRPr="00F47431">
              <w:rPr>
                <w:rFonts w:ascii="Arial" w:hAnsi="Arial" w:cs="Arial"/>
                <w:b/>
                <w:sz w:val="20"/>
                <w:lang w:val="en-IE"/>
              </w:rPr>
              <w:t>A1</w:t>
            </w:r>
          </w:p>
        </w:tc>
        <w:tc>
          <w:tcPr>
            <w:tcW w:w="3743" w:type="dxa"/>
          </w:tcPr>
          <w:p w14:paraId="7E3CE5E9" w14:textId="1D0B3556" w:rsidR="00CA1FA3" w:rsidRPr="00F47431" w:rsidRDefault="00115FD9" w:rsidP="00CA1FA3">
            <w:pPr>
              <w:rPr>
                <w:rFonts w:ascii="Arial" w:hAnsi="Arial" w:cs="Arial"/>
                <w:b/>
                <w:sz w:val="20"/>
                <w:lang w:val="en-IE"/>
              </w:rPr>
            </w:pPr>
            <w:r w:rsidRPr="00290E52">
              <w:rPr>
                <w:rFonts w:ascii="Arial" w:hAnsi="Arial" w:cs="Arial"/>
                <w:b/>
                <w:sz w:val="20"/>
              </w:rPr>
              <w:t>Contracting Entity</w:t>
            </w:r>
          </w:p>
        </w:tc>
        <w:tc>
          <w:tcPr>
            <w:tcW w:w="4624" w:type="dxa"/>
          </w:tcPr>
          <w:p w14:paraId="1F73A4AC" w14:textId="52B47859" w:rsidR="00CA1FA3" w:rsidRDefault="00CA1FA3" w:rsidP="00CA1FA3">
            <w:pPr>
              <w:rPr>
                <w:rFonts w:ascii="Arial" w:hAnsi="Arial" w:cs="Arial"/>
                <w:sz w:val="20"/>
              </w:rPr>
            </w:pPr>
            <w:r w:rsidRPr="00E03CC6">
              <w:rPr>
                <w:rFonts w:ascii="Arial" w:hAnsi="Arial" w:cs="Arial"/>
                <w:sz w:val="20"/>
              </w:rPr>
              <w:t xml:space="preserve">Gas Networks Ireland t/a Aurora </w:t>
            </w:r>
            <w:r w:rsidR="00407646">
              <w:rPr>
                <w:rFonts w:ascii="Arial" w:hAnsi="Arial" w:cs="Arial"/>
                <w:sz w:val="20"/>
              </w:rPr>
              <w:t>Telecom</w:t>
            </w:r>
          </w:p>
          <w:p w14:paraId="407039F5" w14:textId="77777777" w:rsidR="00A41835" w:rsidRDefault="00A41835" w:rsidP="00CA1FA3">
            <w:pPr>
              <w:rPr>
                <w:rFonts w:ascii="Arial" w:hAnsi="Arial" w:cs="Arial"/>
                <w:sz w:val="20"/>
              </w:rPr>
            </w:pPr>
          </w:p>
          <w:p w14:paraId="6F44F6BF" w14:textId="02395531" w:rsidR="00A41835" w:rsidRDefault="00A41835" w:rsidP="00CA1FA3">
            <w:pPr>
              <w:rPr>
                <w:rFonts w:ascii="Arial" w:hAnsi="Arial" w:cs="Arial"/>
                <w:sz w:val="20"/>
              </w:rPr>
            </w:pPr>
            <w:r w:rsidRPr="00A41835">
              <w:rPr>
                <w:rFonts w:ascii="Arial" w:hAnsi="Arial" w:cs="Arial"/>
                <w:sz w:val="20"/>
              </w:rPr>
              <w:t>Gas Networks Ireland means GNI and any subsidiary, holding company or affiliated company of GNI including GNI (UK) Limited</w:t>
            </w:r>
            <w:r w:rsidRPr="00A41835">
              <w:rPr>
                <w:rFonts w:ascii="Arial" w:hAnsi="Arial" w:cs="Arial"/>
                <w:i/>
                <w:iCs/>
                <w:sz w:val="20"/>
              </w:rPr>
              <w:t> </w:t>
            </w:r>
            <w:r w:rsidRPr="00A41835">
              <w:rPr>
                <w:rFonts w:ascii="Arial" w:hAnsi="Arial" w:cs="Arial"/>
                <w:sz w:val="20"/>
              </w:rPr>
              <w:t> </w:t>
            </w:r>
          </w:p>
          <w:p w14:paraId="014D0D2A" w14:textId="1E94787F" w:rsidR="00CA1FA3" w:rsidRPr="00F47431" w:rsidRDefault="00CA1FA3" w:rsidP="00CA1FA3">
            <w:pPr>
              <w:rPr>
                <w:rFonts w:ascii="Arial" w:hAnsi="Arial" w:cs="Arial"/>
                <w:sz w:val="20"/>
                <w:lang w:val="en-IE"/>
              </w:rPr>
            </w:pPr>
          </w:p>
        </w:tc>
      </w:tr>
      <w:tr w:rsidR="00CA1FA3" w:rsidRPr="00A85786" w14:paraId="1E466F66" w14:textId="77777777" w:rsidTr="74F858CE">
        <w:trPr>
          <w:cantSplit/>
        </w:trPr>
        <w:tc>
          <w:tcPr>
            <w:tcW w:w="803" w:type="dxa"/>
          </w:tcPr>
          <w:p w14:paraId="437EB72D" w14:textId="20371588" w:rsidR="00CA1FA3" w:rsidRPr="00F47431" w:rsidRDefault="00CA1FA3" w:rsidP="00CA1FA3">
            <w:pPr>
              <w:rPr>
                <w:rFonts w:ascii="Arial" w:hAnsi="Arial" w:cs="Arial"/>
                <w:b/>
                <w:sz w:val="20"/>
                <w:lang w:val="en-IE"/>
              </w:rPr>
            </w:pPr>
            <w:permStart w:id="139732650" w:edGrp="everyone" w:colFirst="2" w:colLast="2"/>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CA1FA3" w:rsidRPr="00F47431" w:rsidRDefault="00CA1FA3" w:rsidP="00CA1FA3">
            <w:pPr>
              <w:rPr>
                <w:rFonts w:ascii="Arial" w:hAnsi="Arial" w:cs="Arial"/>
                <w:b/>
                <w:sz w:val="20"/>
                <w:lang w:val="en-IE"/>
              </w:rPr>
            </w:pPr>
            <w:r w:rsidRPr="00F47431">
              <w:rPr>
                <w:rFonts w:ascii="Arial" w:hAnsi="Arial" w:cs="Arial"/>
                <w:b/>
                <w:sz w:val="20"/>
                <w:lang w:val="en-IE"/>
              </w:rPr>
              <w:t>Tender Refe</w:t>
            </w:r>
            <w:permEnd w:id="184769051"/>
            <w:r w:rsidRPr="00F47431">
              <w:rPr>
                <w:rFonts w:ascii="Arial" w:hAnsi="Arial" w:cs="Arial"/>
                <w:b/>
                <w:sz w:val="20"/>
                <w:lang w:val="en-IE"/>
              </w:rPr>
              <w:t>rence</w:t>
            </w:r>
          </w:p>
        </w:tc>
        <w:tc>
          <w:tcPr>
            <w:tcW w:w="4624" w:type="dxa"/>
          </w:tcPr>
          <w:p w14:paraId="5734C3C0" w14:textId="24DF3173" w:rsidR="00CA1FA3" w:rsidRPr="0087632A" w:rsidRDefault="00596ADC" w:rsidP="00CA1FA3">
            <w:pPr>
              <w:jc w:val="both"/>
              <w:rPr>
                <w:rFonts w:ascii="Arial" w:hAnsi="Arial" w:cs="Arial"/>
                <w:b/>
                <w:sz w:val="32"/>
                <w:szCs w:val="32"/>
                <w:lang w:val="en-IE"/>
              </w:rPr>
            </w:pPr>
            <w:r w:rsidRPr="00596ADC">
              <w:rPr>
                <w:rFonts w:ascii="Arial" w:hAnsi="Arial" w:cs="Arial"/>
                <w:iCs/>
                <w:sz w:val="20"/>
                <w:lang w:val="en-IE"/>
              </w:rPr>
              <w:t>24/042</w:t>
            </w:r>
          </w:p>
        </w:tc>
      </w:tr>
      <w:tr w:rsidR="00CA1FA3" w:rsidRPr="00A85786" w14:paraId="3048BB9A" w14:textId="77777777" w:rsidTr="74F858CE">
        <w:trPr>
          <w:cantSplit/>
        </w:trPr>
        <w:tc>
          <w:tcPr>
            <w:tcW w:w="803" w:type="dxa"/>
          </w:tcPr>
          <w:p w14:paraId="02660392" w14:textId="00ACC010" w:rsidR="00CA1FA3" w:rsidRPr="00F47431" w:rsidRDefault="00CA1FA3" w:rsidP="00CA1FA3">
            <w:pPr>
              <w:rPr>
                <w:rFonts w:ascii="Arial" w:hAnsi="Arial" w:cs="Arial"/>
                <w:b/>
                <w:sz w:val="20"/>
                <w:lang w:val="en-IE"/>
              </w:rPr>
            </w:pPr>
            <w:r>
              <w:rPr>
                <w:rFonts w:ascii="Arial" w:hAnsi="Arial" w:cs="Arial"/>
                <w:b/>
                <w:sz w:val="20"/>
                <w:lang w:val="en-IE"/>
              </w:rPr>
              <w:t>A3</w:t>
            </w:r>
          </w:p>
        </w:tc>
        <w:tc>
          <w:tcPr>
            <w:tcW w:w="3743" w:type="dxa"/>
          </w:tcPr>
          <w:p w14:paraId="1EA39796" w14:textId="359473C5" w:rsidR="00CA1FA3" w:rsidRPr="00F47431" w:rsidRDefault="00CA1FA3" w:rsidP="00CA1FA3">
            <w:pPr>
              <w:rPr>
                <w:rFonts w:ascii="Arial" w:hAnsi="Arial" w:cs="Arial"/>
                <w:b/>
                <w:sz w:val="20"/>
                <w:lang w:val="en-IE"/>
              </w:rPr>
            </w:pPr>
            <w:r>
              <w:rPr>
                <w:rFonts w:ascii="Arial" w:hAnsi="Arial" w:cs="Arial"/>
                <w:b/>
                <w:sz w:val="20"/>
                <w:lang w:val="en-IE"/>
              </w:rPr>
              <w:t>Procedure</w:t>
            </w:r>
          </w:p>
        </w:tc>
        <w:tc>
          <w:tcPr>
            <w:tcW w:w="4624" w:type="dxa"/>
          </w:tcPr>
          <w:p w14:paraId="63D3221F" w14:textId="77777777" w:rsidR="00CA1FA3" w:rsidRDefault="00CA1FA3" w:rsidP="00CA1FA3">
            <w:pPr>
              <w:jc w:val="both"/>
              <w:rPr>
                <w:rFonts w:ascii="Arial" w:hAnsi="Arial" w:cs="Arial"/>
                <w:iCs/>
                <w:sz w:val="20"/>
                <w:lang w:val="en-IE"/>
              </w:rPr>
            </w:pPr>
            <w:r w:rsidRPr="00940190">
              <w:rPr>
                <w:rFonts w:ascii="Arial" w:hAnsi="Arial" w:cs="Arial"/>
                <w:iCs/>
                <w:sz w:val="20"/>
                <w:lang w:val="en-IE"/>
              </w:rPr>
              <w:t>Formation of a qualification system</w:t>
            </w:r>
          </w:p>
          <w:p w14:paraId="04FB1B08" w14:textId="0C05CA13" w:rsidR="008B62CE" w:rsidRPr="00940190" w:rsidRDefault="008B62CE" w:rsidP="00CA1FA3">
            <w:pPr>
              <w:jc w:val="both"/>
              <w:rPr>
                <w:rFonts w:ascii="Arial" w:hAnsi="Arial" w:cs="Arial"/>
                <w:iCs/>
                <w:sz w:val="20"/>
                <w:lang w:val="en-IE"/>
              </w:rPr>
            </w:pPr>
          </w:p>
        </w:tc>
      </w:tr>
      <w:tr w:rsidR="00CA1FA3" w:rsidRPr="00DA37E4" w14:paraId="6F00B917" w14:textId="77777777" w:rsidTr="74F858CE">
        <w:trPr>
          <w:cantSplit/>
          <w:trHeight w:val="983"/>
        </w:trPr>
        <w:tc>
          <w:tcPr>
            <w:tcW w:w="803" w:type="dxa"/>
          </w:tcPr>
          <w:p w14:paraId="0F2C5CF2" w14:textId="77777777" w:rsidR="00CA1FA3" w:rsidRPr="00F47431" w:rsidRDefault="00CA1FA3" w:rsidP="00CA1FA3">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CA1FA3" w:rsidRPr="00F47431" w:rsidRDefault="00CA1FA3" w:rsidP="00CA1FA3">
            <w:pPr>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FC06E0" w14:textId="06F0B03F" w:rsidR="00CA1FA3" w:rsidRDefault="00881644" w:rsidP="00CA1FA3">
            <w:pPr>
              <w:rPr>
                <w:rFonts w:ascii="Arial" w:hAnsi="Arial" w:cs="Arial"/>
                <w:sz w:val="20"/>
              </w:rPr>
            </w:pPr>
            <w:permStart w:id="2004288881" w:edGrp="everyone" w:colFirst="1" w:colLast="1"/>
            <w:r>
              <w:rPr>
                <w:rFonts w:ascii="Arial" w:hAnsi="Arial" w:cs="Arial"/>
                <w:sz w:val="20"/>
              </w:rPr>
              <w:t>T</w:t>
            </w:r>
            <w:r w:rsidRPr="00881644">
              <w:rPr>
                <w:rFonts w:ascii="Arial" w:hAnsi="Arial" w:cs="Arial"/>
                <w:sz w:val="20"/>
              </w:rPr>
              <w:t xml:space="preserve">he objective of this QSQ is to qualify Applicants onto the Qualifications Systems for </w:t>
            </w:r>
            <w:r w:rsidR="00CA1FA3" w:rsidRPr="00E03CC6">
              <w:rPr>
                <w:rFonts w:ascii="Arial" w:hAnsi="Arial" w:cs="Arial"/>
                <w:sz w:val="20"/>
              </w:rPr>
              <w:t>the design, manufacture, supply and installation of multiple telecoms equipment colocation cabins</w:t>
            </w:r>
            <w:r w:rsidR="000A3A05">
              <w:rPr>
                <w:rFonts w:ascii="Arial" w:hAnsi="Arial" w:cs="Arial"/>
                <w:sz w:val="20"/>
              </w:rPr>
              <w:t>.</w:t>
            </w:r>
            <w:r w:rsidR="00CA1FA3" w:rsidRPr="00E03CC6">
              <w:rPr>
                <w:rFonts w:ascii="Arial" w:hAnsi="Arial" w:cs="Arial"/>
                <w:sz w:val="20"/>
              </w:rPr>
              <w:t xml:space="preserve"> </w:t>
            </w:r>
          </w:p>
          <w:p w14:paraId="2F881B77" w14:textId="2E8B47EE" w:rsidR="008C76FB" w:rsidRPr="00ED7AFE" w:rsidRDefault="008C76FB" w:rsidP="00ED7AFE">
            <w:pPr>
              <w:rPr>
                <w:rFonts w:ascii="Arial" w:hAnsi="Arial" w:cs="Arial"/>
                <w:sz w:val="20"/>
              </w:rPr>
            </w:pPr>
            <w:r w:rsidRPr="00ED7AFE">
              <w:rPr>
                <w:rFonts w:ascii="Arial" w:hAnsi="Arial" w:cs="Arial"/>
                <w:sz w:val="20"/>
              </w:rPr>
              <w:t>These colocation modu</w:t>
            </w:r>
            <w:permEnd w:id="139732650"/>
            <w:r w:rsidRPr="00ED7AFE">
              <w:rPr>
                <w:rFonts w:ascii="Arial" w:hAnsi="Arial" w:cs="Arial"/>
                <w:sz w:val="20"/>
              </w:rPr>
              <w:t>les may consist of a temperature-controlled 9m × 3m × 3m container and house a range of telecommunications equipment (that are owned and operated by others) with accompanying electrical supplies, fibre optic distribution system and supporting installations.</w:t>
            </w:r>
          </w:p>
          <w:p w14:paraId="25570CDB" w14:textId="77777777" w:rsidR="008C76FB" w:rsidRDefault="008C76FB" w:rsidP="00CA1FA3">
            <w:pPr>
              <w:rPr>
                <w:rFonts w:ascii="Arial" w:hAnsi="Arial" w:cs="Arial"/>
                <w:sz w:val="20"/>
              </w:rPr>
            </w:pPr>
          </w:p>
          <w:p w14:paraId="39A07792" w14:textId="77777777" w:rsidR="00CA1FA3" w:rsidRPr="00E03CC6" w:rsidRDefault="00CA1FA3" w:rsidP="00CA1FA3">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p>
          <w:p w14:paraId="64596D5B" w14:textId="274AD9BE" w:rsidR="008D5283" w:rsidRDefault="1C1AEFBC" w:rsidP="74F858CE">
            <w:pPr>
              <w:numPr>
                <w:ilvl w:val="0"/>
                <w:numId w:val="30"/>
              </w:numPr>
              <w:rPr>
                <w:rFonts w:ascii="Arial" w:hAnsi="Arial" w:cs="Arial"/>
                <w:sz w:val="20"/>
              </w:rPr>
            </w:pPr>
            <w:r w:rsidRPr="74F858CE">
              <w:rPr>
                <w:rFonts w:ascii="Arial" w:hAnsi="Arial" w:cs="Arial"/>
                <w:sz w:val="20"/>
              </w:rPr>
              <w:t xml:space="preserve">Cabin and </w:t>
            </w:r>
            <w:r w:rsidR="7327E92D" w:rsidRPr="74F858CE">
              <w:rPr>
                <w:rFonts w:ascii="Arial" w:hAnsi="Arial" w:cs="Arial"/>
                <w:sz w:val="20"/>
              </w:rPr>
              <w:t>systems</w:t>
            </w:r>
            <w:r w:rsidRPr="74F858CE">
              <w:rPr>
                <w:rFonts w:ascii="Arial" w:hAnsi="Arial" w:cs="Arial"/>
                <w:sz w:val="20"/>
              </w:rPr>
              <w:t xml:space="preserve"> design</w:t>
            </w:r>
          </w:p>
          <w:p w14:paraId="1F93BB27" w14:textId="7EDC4BEB" w:rsidR="00CA1FA3" w:rsidRPr="00E03CC6" w:rsidRDefault="00CA1FA3" w:rsidP="00556B96">
            <w:pPr>
              <w:numPr>
                <w:ilvl w:val="0"/>
                <w:numId w:val="30"/>
              </w:numPr>
              <w:rPr>
                <w:rFonts w:ascii="Arial" w:hAnsi="Arial" w:cs="Arial"/>
                <w:sz w:val="20"/>
              </w:rPr>
            </w:pPr>
            <w:r w:rsidRPr="00E03CC6">
              <w:rPr>
                <w:rFonts w:ascii="Arial" w:hAnsi="Arial" w:cs="Arial"/>
                <w:sz w:val="20"/>
              </w:rPr>
              <w:t>Cabin structure</w:t>
            </w:r>
          </w:p>
          <w:p w14:paraId="017F86A3"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145CC8ED" w14:textId="39C31999"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sidR="00096723">
              <w:rPr>
                <w:rFonts w:ascii="Arial" w:hAnsi="Arial" w:cs="Arial"/>
                <w:sz w:val="20"/>
                <w:szCs w:val="20"/>
                <w:lang w:val="en-GB" w:eastAsia="en-GB"/>
              </w:rPr>
              <w:t xml:space="preserve"> (</w:t>
            </w:r>
            <w:r w:rsidR="00096723" w:rsidRPr="00096723">
              <w:rPr>
                <w:rFonts w:ascii="Arial" w:hAnsi="Arial" w:cs="Arial"/>
                <w:sz w:val="20"/>
                <w:szCs w:val="20"/>
                <w:lang w:val="en-GB" w:eastAsia="en-GB"/>
              </w:rPr>
              <w:t>Heating, ventilation, and air conditioning</w:t>
            </w:r>
            <w:r w:rsidR="00096723">
              <w:rPr>
                <w:rFonts w:ascii="Arial" w:hAnsi="Arial" w:cs="Arial"/>
                <w:sz w:val="20"/>
                <w:szCs w:val="20"/>
                <w:lang w:val="en-GB" w:eastAsia="en-GB"/>
              </w:rPr>
              <w:t>)</w:t>
            </w:r>
          </w:p>
          <w:p w14:paraId="4694D7EF"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572CB4C4"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691FA98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7EB88B1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08BC0D41" w14:textId="026939F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sidR="00E677F9">
              <w:rPr>
                <w:rFonts w:ascii="Arial" w:hAnsi="Arial" w:cs="Arial"/>
                <w:sz w:val="20"/>
                <w:szCs w:val="20"/>
                <w:lang w:val="en-GB" w:eastAsia="en-GB"/>
              </w:rPr>
              <w:t xml:space="preserve"> (Uninterrupted Power Supply)</w:t>
            </w:r>
          </w:p>
          <w:p w14:paraId="315536A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2D1F704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A24119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44C2A81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Building management system</w:t>
            </w:r>
          </w:p>
          <w:p w14:paraId="7AB84277"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09DAB89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26E7EE98"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2AB8F51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14A046B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63C55A2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25217B0B" w14:textId="77777777" w:rsidR="00CA1FA3" w:rsidRPr="005E7653"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5E7653">
              <w:rPr>
                <w:rFonts w:ascii="Arial" w:hAnsi="Arial" w:cs="Arial"/>
                <w:sz w:val="20"/>
                <w:szCs w:val="20"/>
                <w:lang w:val="en-GB" w:eastAsia="en-GB"/>
              </w:rPr>
              <w:t>Water leak detection systems</w:t>
            </w:r>
          </w:p>
          <w:p w14:paraId="107A10CB"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35E2ED46" w14:textId="1C843744" w:rsidR="00CA1FA3"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sidR="007603D3">
              <w:rPr>
                <w:rFonts w:ascii="Arial" w:hAnsi="Arial" w:cs="Arial"/>
                <w:sz w:val="20"/>
                <w:szCs w:val="20"/>
                <w:lang w:val="en-GB" w:eastAsia="en-GB"/>
              </w:rPr>
              <w:t>(P</w:t>
            </w:r>
            <w:r w:rsidR="007603D3" w:rsidRPr="007603D3">
              <w:rPr>
                <w:rFonts w:ascii="Arial" w:hAnsi="Arial" w:cs="Arial"/>
                <w:sz w:val="20"/>
                <w:szCs w:val="20"/>
                <w:lang w:val="en-GB" w:eastAsia="en-GB"/>
              </w:rPr>
              <w:t xml:space="preserve">roject </w:t>
            </w:r>
            <w:r w:rsidR="007603D3">
              <w:rPr>
                <w:rFonts w:ascii="Arial" w:hAnsi="Arial" w:cs="Arial"/>
                <w:sz w:val="20"/>
                <w:szCs w:val="20"/>
                <w:lang w:val="en-GB" w:eastAsia="en-GB"/>
              </w:rPr>
              <w:t>S</w:t>
            </w:r>
            <w:r w:rsidR="007603D3" w:rsidRPr="007603D3">
              <w:rPr>
                <w:rFonts w:ascii="Arial" w:hAnsi="Arial" w:cs="Arial"/>
                <w:sz w:val="20"/>
                <w:szCs w:val="20"/>
                <w:lang w:val="en-GB" w:eastAsia="en-GB"/>
              </w:rPr>
              <w:t xml:space="preserve">upervisor for the </w:t>
            </w:r>
            <w:r w:rsidR="007603D3">
              <w:rPr>
                <w:rFonts w:ascii="Arial" w:hAnsi="Arial" w:cs="Arial"/>
                <w:sz w:val="20"/>
                <w:szCs w:val="20"/>
                <w:lang w:val="en-GB" w:eastAsia="en-GB"/>
              </w:rPr>
              <w:t>D</w:t>
            </w:r>
            <w:r w:rsidR="007603D3" w:rsidRPr="007603D3">
              <w:rPr>
                <w:rFonts w:ascii="Arial" w:hAnsi="Arial" w:cs="Arial"/>
                <w:sz w:val="20"/>
                <w:szCs w:val="20"/>
                <w:lang w:val="en-GB" w:eastAsia="en-GB"/>
              </w:rPr>
              <w:t xml:space="preserve">esign </w:t>
            </w:r>
            <w:r w:rsidR="007603D3">
              <w:rPr>
                <w:rFonts w:ascii="Arial" w:hAnsi="Arial" w:cs="Arial"/>
                <w:sz w:val="20"/>
                <w:szCs w:val="20"/>
                <w:lang w:val="en-GB" w:eastAsia="en-GB"/>
              </w:rPr>
              <w:t>P</w:t>
            </w:r>
            <w:r w:rsidR="007603D3" w:rsidRPr="007603D3">
              <w:rPr>
                <w:rFonts w:ascii="Arial" w:hAnsi="Arial" w:cs="Arial"/>
                <w:sz w:val="20"/>
                <w:szCs w:val="20"/>
                <w:lang w:val="en-GB" w:eastAsia="en-GB"/>
              </w:rPr>
              <w:t>rocess</w:t>
            </w:r>
            <w:r w:rsidR="007603D3">
              <w:rPr>
                <w:rFonts w:ascii="Arial" w:hAnsi="Arial" w:cs="Arial"/>
                <w:sz w:val="20"/>
                <w:szCs w:val="20"/>
                <w:lang w:val="en-GB" w:eastAsia="en-GB"/>
              </w:rPr>
              <w:t xml:space="preserve">) </w:t>
            </w:r>
            <w:r w:rsidRPr="00E03CC6">
              <w:rPr>
                <w:rFonts w:ascii="Arial" w:hAnsi="Arial" w:cs="Arial"/>
                <w:sz w:val="20"/>
                <w:szCs w:val="20"/>
                <w:lang w:val="en-GB" w:eastAsia="en-GB"/>
              </w:rPr>
              <w:t>and PSCS</w:t>
            </w:r>
            <w:r w:rsidR="00E76716">
              <w:rPr>
                <w:rFonts w:ascii="Arial" w:hAnsi="Arial" w:cs="Arial"/>
                <w:sz w:val="20"/>
                <w:szCs w:val="20"/>
                <w:lang w:val="en-GB" w:eastAsia="en-GB"/>
              </w:rPr>
              <w:t xml:space="preserve"> (P</w:t>
            </w:r>
            <w:r w:rsidR="00E76716" w:rsidRPr="00E76716">
              <w:rPr>
                <w:rFonts w:ascii="Arial" w:hAnsi="Arial" w:cs="Arial"/>
                <w:sz w:val="20"/>
                <w:szCs w:val="20"/>
                <w:lang w:val="en-GB" w:eastAsia="en-GB"/>
              </w:rPr>
              <w:t xml:space="preserve">roject </w:t>
            </w:r>
            <w:r w:rsidR="00E76716">
              <w:rPr>
                <w:rFonts w:ascii="Arial" w:hAnsi="Arial" w:cs="Arial"/>
                <w:sz w:val="20"/>
                <w:szCs w:val="20"/>
                <w:lang w:val="en-GB" w:eastAsia="en-GB"/>
              </w:rPr>
              <w:t>S</w:t>
            </w:r>
            <w:r w:rsidR="00E76716" w:rsidRPr="00E76716">
              <w:rPr>
                <w:rFonts w:ascii="Arial" w:hAnsi="Arial" w:cs="Arial"/>
                <w:sz w:val="20"/>
                <w:szCs w:val="20"/>
                <w:lang w:val="en-GB" w:eastAsia="en-GB"/>
              </w:rPr>
              <w:t xml:space="preserve">upervisor for the </w:t>
            </w:r>
            <w:r w:rsidR="00E76716">
              <w:rPr>
                <w:rFonts w:ascii="Arial" w:hAnsi="Arial" w:cs="Arial"/>
                <w:sz w:val="20"/>
                <w:szCs w:val="20"/>
                <w:lang w:val="en-GB" w:eastAsia="en-GB"/>
              </w:rPr>
              <w:t>C</w:t>
            </w:r>
            <w:r w:rsidR="00E76716" w:rsidRPr="00E76716">
              <w:rPr>
                <w:rFonts w:ascii="Arial" w:hAnsi="Arial" w:cs="Arial"/>
                <w:sz w:val="20"/>
                <w:szCs w:val="20"/>
                <w:lang w:val="en-GB" w:eastAsia="en-GB"/>
              </w:rPr>
              <w:t xml:space="preserve">onstruction </w:t>
            </w:r>
            <w:r w:rsidR="00E76716">
              <w:rPr>
                <w:rFonts w:ascii="Arial" w:hAnsi="Arial" w:cs="Arial"/>
                <w:sz w:val="20"/>
                <w:szCs w:val="20"/>
                <w:lang w:val="en-GB" w:eastAsia="en-GB"/>
              </w:rPr>
              <w:t>S</w:t>
            </w:r>
            <w:r w:rsidR="00E76716" w:rsidRPr="00E76716">
              <w:rPr>
                <w:rFonts w:ascii="Arial" w:hAnsi="Arial" w:cs="Arial"/>
                <w:sz w:val="20"/>
                <w:szCs w:val="20"/>
                <w:lang w:val="en-GB" w:eastAsia="en-GB"/>
              </w:rPr>
              <w:t>tage</w:t>
            </w:r>
            <w:r w:rsidR="00E76716">
              <w:rPr>
                <w:rFonts w:ascii="Arial" w:hAnsi="Arial" w:cs="Arial"/>
                <w:sz w:val="20"/>
                <w:szCs w:val="20"/>
                <w:lang w:val="en-GB" w:eastAsia="en-GB"/>
              </w:rPr>
              <w:t>)</w:t>
            </w:r>
          </w:p>
          <w:p w14:paraId="37033E70" w14:textId="77777777" w:rsidR="000C321C" w:rsidRPr="00E608C8" w:rsidRDefault="00416ABA" w:rsidP="00556B96">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ermEnd w:id="2004288881"/>
          <w:p w14:paraId="3B7676CD" w14:textId="5AA6078C" w:rsidR="00FA2AC9" w:rsidRPr="00E608C8" w:rsidRDefault="00CA1FA3" w:rsidP="74F858CE">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w:t>
            </w:r>
            <w:r w:rsidR="7B6E310F" w:rsidRPr="74F858CE">
              <w:rPr>
                <w:rFonts w:ascii="Arial" w:hAnsi="Arial" w:cs="Arial"/>
                <w:sz w:val="20"/>
                <w:szCs w:val="20"/>
              </w:rPr>
              <w:t xml:space="preserve">, </w:t>
            </w:r>
            <w:r w:rsidRPr="74F858CE">
              <w:rPr>
                <w:rFonts w:ascii="Arial" w:hAnsi="Arial" w:cs="Arial"/>
                <w:sz w:val="20"/>
                <w:szCs w:val="20"/>
              </w:rPr>
              <w:t xml:space="preserve">extensions </w:t>
            </w:r>
            <w:r w:rsidR="595B0720" w:rsidRPr="74F858CE">
              <w:rPr>
                <w:rFonts w:ascii="Arial" w:hAnsi="Arial" w:cs="Arial"/>
                <w:sz w:val="20"/>
                <w:szCs w:val="20"/>
              </w:rPr>
              <w:t>and maintenance to</w:t>
            </w:r>
            <w:r w:rsidR="00034F30">
              <w:rPr>
                <w:rFonts w:ascii="Arial" w:hAnsi="Arial" w:cs="Arial"/>
                <w:sz w:val="20"/>
                <w:szCs w:val="20"/>
              </w:rPr>
              <w:t xml:space="preserve"> new and/or existing</w:t>
            </w:r>
            <w:r w:rsidR="595B0720" w:rsidRPr="74F858CE">
              <w:rPr>
                <w:rFonts w:ascii="Arial" w:hAnsi="Arial" w:cs="Arial"/>
                <w:sz w:val="20"/>
                <w:szCs w:val="20"/>
              </w:rPr>
              <w:t xml:space="preserve"> </w:t>
            </w:r>
            <w:r w:rsidRPr="74F858CE">
              <w:rPr>
                <w:rFonts w:ascii="Arial" w:hAnsi="Arial" w:cs="Arial"/>
                <w:sz w:val="20"/>
                <w:szCs w:val="20"/>
              </w:rPr>
              <w:t>telecoms equipment colocation cabins</w:t>
            </w:r>
            <w:r w:rsidR="595B0720" w:rsidRPr="74F858CE">
              <w:rPr>
                <w:rFonts w:ascii="Arial" w:hAnsi="Arial" w:cs="Arial"/>
                <w:sz w:val="20"/>
                <w:szCs w:val="20"/>
              </w:rPr>
              <w:t>.</w:t>
            </w:r>
          </w:p>
          <w:p w14:paraId="15F13FBE" w14:textId="77777777" w:rsidR="003E5E39" w:rsidRDefault="003E5E39" w:rsidP="003E5E39">
            <w:pPr>
              <w:jc w:val="both"/>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 w14:paraId="04FFB0BE" w14:textId="77777777" w:rsidR="003E5E39" w:rsidRDefault="003E5E39" w:rsidP="00E608C8">
            <w:pPr>
              <w:jc w:val="both"/>
              <w:rPr>
                <w:rFonts w:ascii="Arial" w:hAnsi="Arial" w:cs="Arial"/>
                <w:sz w:val="20"/>
                <w:lang w:eastAsia="en-US"/>
              </w:rPr>
            </w:pPr>
          </w:p>
          <w:p w14:paraId="0801C558" w14:textId="4C01B6BE" w:rsidR="0078252D" w:rsidRDefault="00FA2AC9" w:rsidP="00E608C8">
            <w:pPr>
              <w:jc w:val="both"/>
              <w:rPr>
                <w:rFonts w:ascii="Arial" w:hAnsi="Arial" w:cs="Arial"/>
                <w:sz w:val="20"/>
                <w:lang w:eastAsia="en-US"/>
              </w:rPr>
            </w:pPr>
            <w:r w:rsidRPr="1D83A0E9">
              <w:rPr>
                <w:rFonts w:ascii="Arial" w:hAnsi="Arial" w:cs="Arial"/>
                <w:sz w:val="20"/>
                <w:lang w:eastAsia="en-US"/>
              </w:rPr>
              <w:t xml:space="preserve">The Contracting Entity reserves the right to call off from the </w:t>
            </w:r>
            <w:r>
              <w:rPr>
                <w:rFonts w:ascii="Arial" w:hAnsi="Arial" w:cs="Arial"/>
                <w:sz w:val="20"/>
                <w:lang w:eastAsia="en-US"/>
              </w:rPr>
              <w:t xml:space="preserve">Qualification System </w:t>
            </w:r>
            <w:r w:rsidRPr="1D83A0E9">
              <w:rPr>
                <w:rFonts w:ascii="Arial" w:hAnsi="Arial" w:cs="Arial"/>
                <w:sz w:val="20"/>
                <w:lang w:eastAsia="en-US"/>
              </w:rPr>
              <w:t>in respect of ancillary services that may be required to be performed in Northern Ireland.</w:t>
            </w:r>
          </w:p>
          <w:p w14:paraId="5D00569A"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Admission to the Qualification System is subject to Applicants meeting the minimum requirements and minimum scores set out in this QSQ. </w:t>
            </w:r>
          </w:p>
          <w:p w14:paraId="71072D21"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lastRenderedPageBreak/>
              <w:t> </w:t>
            </w:r>
          </w:p>
          <w:p w14:paraId="3B5B4D5D"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The details of how the Qualification System will operate are set out in Appendix 2 (Operation of the Qualification System).  </w:t>
            </w:r>
          </w:p>
          <w:p w14:paraId="38B3C4B9"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 </w:t>
            </w:r>
          </w:p>
          <w:p w14:paraId="4FF46CDA" w14:textId="461EBBEB" w:rsidR="00CA1FA3" w:rsidRPr="00A0294B" w:rsidRDefault="0078252D" w:rsidP="00CA1FA3">
            <w:pPr>
              <w:pStyle w:val="ListParagraph"/>
              <w:spacing w:after="0" w:line="240" w:lineRule="auto"/>
              <w:ind w:left="0"/>
              <w:rPr>
                <w:rFonts w:ascii="Arial" w:hAnsi="Arial" w:cs="Arial"/>
                <w:sz w:val="20"/>
                <w:lang w:val="en-IE"/>
              </w:rPr>
            </w:pPr>
            <w:r w:rsidRPr="0078252D">
              <w:rPr>
                <w:rFonts w:ascii="Arial" w:hAnsi="Arial" w:cs="Arial"/>
                <w:sz w:val="20"/>
                <w:lang w:val="en-IE"/>
              </w:rPr>
              <w:t>Applicants should note that from time to time over the term of the Qualification System, the Contracting Entity, at its sole discretion but without altering the overall nature of the Qualification System, may modify the Qualification System to reflect changes in its requirements.  The conditions under which such an option may be exercised by the Contracting Entity will be outlined in the relevant call off competition document. </w:t>
            </w:r>
          </w:p>
        </w:tc>
      </w:tr>
      <w:tr w:rsidR="00CA1FA3" w:rsidRPr="00A85786" w14:paraId="260C4FFD" w14:textId="77777777" w:rsidTr="74F858CE">
        <w:trPr>
          <w:cantSplit/>
          <w:trHeight w:val="1125"/>
        </w:trPr>
        <w:tc>
          <w:tcPr>
            <w:tcW w:w="803" w:type="dxa"/>
          </w:tcPr>
          <w:p w14:paraId="187EA337" w14:textId="0BF9711B" w:rsidR="00CA1FA3" w:rsidRPr="00F47431" w:rsidRDefault="00CA1FA3" w:rsidP="00CA1FA3">
            <w:pPr>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CA1FA3" w:rsidRPr="009923D5" w:rsidRDefault="00CA1FA3" w:rsidP="00CA1FA3">
            <w:pPr>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0D243B9B" w:rsidR="00CA1FA3" w:rsidRDefault="00CA1FA3" w:rsidP="00CA1FA3">
            <w:pPr>
              <w:rPr>
                <w:rFonts w:ascii="Arial" w:hAnsi="Arial" w:cs="Arial"/>
                <w:color w:val="000000"/>
                <w:sz w:val="20"/>
              </w:rPr>
            </w:pPr>
            <w:r>
              <w:rPr>
                <w:rFonts w:ascii="Arial" w:hAnsi="Arial" w:cs="Arial"/>
                <w:color w:val="000000"/>
                <w:sz w:val="20"/>
              </w:rPr>
              <w:t xml:space="preserve">10 </w:t>
            </w:r>
            <w:r w:rsidRPr="008E65F9">
              <w:rPr>
                <w:rFonts w:ascii="Arial" w:hAnsi="Arial" w:cs="Arial"/>
                <w:color w:val="000000"/>
                <w:sz w:val="20"/>
              </w:rPr>
              <w:t xml:space="preserve">years </w:t>
            </w:r>
            <w:r>
              <w:rPr>
                <w:rFonts w:ascii="Arial" w:hAnsi="Arial" w:cs="Arial"/>
                <w:color w:val="000000"/>
                <w:sz w:val="20"/>
              </w:rPr>
              <w:t>from the date of its establishment unless terminated earlier by the Contracting Entity.</w:t>
            </w:r>
          </w:p>
          <w:p w14:paraId="66E3C934" w14:textId="77777777" w:rsidR="00CA1FA3" w:rsidRDefault="00CA1FA3" w:rsidP="00CA1FA3">
            <w:pPr>
              <w:rPr>
                <w:rFonts w:ascii="Arial" w:hAnsi="Arial" w:cs="Arial"/>
                <w:sz w:val="20"/>
              </w:rPr>
            </w:pPr>
          </w:p>
          <w:p w14:paraId="6472E01B" w14:textId="11DD3C3F" w:rsidR="00CA1FA3" w:rsidRPr="005032C4" w:rsidRDefault="00CA1FA3" w:rsidP="00CA1FA3">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6C572693" w:rsidR="00CA1FA3" w:rsidRDefault="00CA1FA3" w:rsidP="005045EA">
      <w:pPr>
        <w:rPr>
          <w:rFonts w:ascii="Arial" w:hAnsi="Arial" w:cs="Arial"/>
          <w:color w:val="000000"/>
          <w:sz w:val="20"/>
        </w:rPr>
      </w:pPr>
    </w:p>
    <w:p w14:paraId="666FC950" w14:textId="5F72E5E4" w:rsidR="00CA1FA3" w:rsidRDefault="00CA1FA3">
      <w:pPr>
        <w:rPr>
          <w:rFonts w:ascii="Arial" w:hAnsi="Arial" w:cs="Arial"/>
          <w:color w:val="000000"/>
          <w:sz w:val="20"/>
        </w:rPr>
      </w:pPr>
    </w:p>
    <w:p w14:paraId="784AE599"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7AE721A9"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Pr>
                <w:rFonts w:ascii="Arial" w:hAnsi="Arial" w:cs="Arial"/>
                <w:b/>
              </w:rPr>
              <w:t xml:space="preserve">not </w:t>
            </w:r>
            <w:r w:rsidRPr="00AF209B">
              <w:rPr>
                <w:rFonts w:ascii="Arial" w:hAnsi="Arial" w:cs="Arial"/>
                <w:b/>
              </w:rPr>
              <w:t>later</w:t>
            </w:r>
            <w:r w:rsidRPr="00290E52">
              <w:rPr>
                <w:rFonts w:ascii="Arial" w:hAnsi="Arial" w:cs="Arial"/>
              </w:rPr>
              <w:t xml:space="preserve"> than </w:t>
            </w:r>
            <w:r>
              <w:rPr>
                <w:rFonts w:ascii="Arial" w:hAnsi="Arial" w:cs="Arial"/>
              </w:rPr>
              <w:t xml:space="preserve">insert time hours local time on </w:t>
            </w:r>
            <w:r w:rsidR="0052790D" w:rsidRPr="00F84AC9">
              <w:rPr>
                <w:rFonts w:ascii="Arial" w:hAnsi="Arial" w:cs="Arial"/>
                <w:i/>
                <w:highlight w:val="yellow"/>
              </w:rPr>
              <w:t>xx xx 2035</w:t>
            </w:r>
            <w:r>
              <w:rPr>
                <w:rFonts w:ascii="Arial" w:hAnsi="Arial" w:cs="Arial"/>
              </w:rPr>
              <w:t>,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470831D0"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QSQ by 12:00hrs</w:t>
            </w:r>
            <w:r w:rsidR="00CD67E3">
              <w:rPr>
                <w:rFonts w:ascii="Arial" w:eastAsia="Calibri" w:hAnsi="Arial" w:cs="Arial"/>
                <w:iCs/>
                <w:lang w:val="en-IE" w:eastAsia="en-IE"/>
              </w:rPr>
              <w:t xml:space="preserve"> </w:t>
            </w:r>
            <w:r w:rsidR="004F0434">
              <w:rPr>
                <w:rFonts w:ascii="Arial" w:eastAsia="Calibri" w:hAnsi="Arial" w:cs="Arial"/>
                <w:iCs/>
                <w:lang w:val="en-IE" w:eastAsia="en-IE"/>
              </w:rPr>
              <w:t xml:space="preserve">(local time) </w:t>
            </w:r>
            <w:permStart w:id="821172913" w:edGrp="everyone" w:colFirst="1" w:colLast="1"/>
            <w:r w:rsidR="00CD67E3" w:rsidRPr="00DA37E4">
              <w:rPr>
                <w:rFonts w:ascii="Arial" w:eastAsia="Calibri" w:hAnsi="Arial" w:cs="Arial"/>
                <w:iCs/>
                <w:highlight w:val="yellow"/>
                <w:lang w:val="en-IE" w:eastAsia="en-IE"/>
              </w:rPr>
              <w:t>Insert date</w:t>
            </w:r>
            <w:permEnd w:id="821172913"/>
            <w:r w:rsidR="00CD67E3">
              <w:rPr>
                <w:rFonts w:ascii="Arial" w:eastAsia="Calibri" w:hAnsi="Arial" w:cs="Arial"/>
                <w:iCs/>
                <w:lang w:val="en-IE" w:eastAsia="en-IE"/>
              </w:rPr>
              <w:t>.</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00CFB48B" w:rsidR="00877EB7" w:rsidRPr="00CA1FA3" w:rsidRDefault="00CA1FA3" w:rsidP="00A0294B">
            <w:pPr>
              <w:jc w:val="both"/>
              <w:rPr>
                <w:rFonts w:ascii="Arial" w:hAnsi="Arial" w:cs="Arial"/>
                <w:sz w:val="20"/>
                <w:highlight w:val="green"/>
                <w:lang w:val="en-IE"/>
              </w:rPr>
            </w:pPr>
            <w:r w:rsidRPr="00CA1FA3">
              <w:rPr>
                <w:rFonts w:ascii="Arial" w:hAnsi="Arial" w:cs="Arial"/>
                <w:sz w:val="20"/>
                <w:szCs w:val="16"/>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CA1FA3">
                <w:rPr>
                  <w:rStyle w:val="Hyperlink"/>
                  <w:rFonts w:ascii="Arial" w:hAnsi="Arial" w:cs="Arial"/>
                  <w:sz w:val="20"/>
                  <w:szCs w:val="16"/>
                </w:rPr>
                <w:t>irish-eproc-helpdesk@eurodyn.com</w:t>
              </w:r>
            </w:hyperlink>
            <w:r w:rsidRPr="00CA1FA3">
              <w:rPr>
                <w:rFonts w:ascii="Arial" w:hAnsi="Arial" w:cs="Arial"/>
                <w:sz w:val="20"/>
                <w:szCs w:val="16"/>
              </w:rPr>
              <w:t xml:space="preserve"> or by phone +353 818 001 459 during office hours (09:00 – 17:00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B00F576" w14:textId="5EFF4DFC" w:rsidR="0086361B" w:rsidRDefault="0086361B" w:rsidP="00242020">
            <w:pPr>
              <w:jc w:val="both"/>
              <w:rPr>
                <w:rFonts w:ascii="Arial" w:hAnsi="Arial" w:cs="Arial"/>
                <w:sz w:val="20"/>
                <w:lang w:val="en-IE"/>
              </w:rPr>
            </w:pPr>
            <w:permStart w:id="113053820" w:edGrp="everyone" w:colFirst="1" w:colLast="1"/>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CA1FA3">
              <w:rPr>
                <w:rFonts w:ascii="Arial" w:hAnsi="Arial" w:cs="Arial"/>
                <w:sz w:val="20"/>
                <w:lang w:val="en-IE"/>
              </w:rPr>
              <w:t>sections</w:t>
            </w:r>
            <w:r w:rsidRPr="00637651">
              <w:rPr>
                <w:rFonts w:ascii="Arial" w:hAnsi="Arial" w:cs="Arial"/>
                <w:sz w:val="20"/>
                <w:lang w:val="en-IE"/>
              </w:rPr>
              <w:t xml:space="preserve"> in respect of which they are seeking qualification.</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5F2143A9" w:rsidR="00CD67E3" w:rsidRDefault="00CD67E3" w:rsidP="00CD67E3">
            <w:pPr>
              <w:jc w:val="both"/>
              <w:rPr>
                <w:rFonts w:ascii="Arial" w:hAnsi="Arial" w:cs="Arial"/>
                <w:color w:val="000000"/>
                <w:sz w:val="20"/>
              </w:rPr>
            </w:pPr>
            <w:r w:rsidRPr="00C072D5">
              <w:rPr>
                <w:rFonts w:ascii="Arial" w:hAnsi="Arial" w:cs="Arial"/>
                <w:color w:val="000000"/>
                <w:sz w:val="20"/>
              </w:rPr>
              <w:t xml:space="preserve">Please name all appendices according to the relevant section, the relevant appendix number </w:t>
            </w:r>
            <w:r w:rsidR="00EF597C">
              <w:rPr>
                <w:rFonts w:ascii="Arial" w:hAnsi="Arial" w:cs="Arial"/>
                <w:color w:val="000000"/>
                <w:sz w:val="20"/>
              </w:rPr>
              <w:t>with</w:t>
            </w:r>
            <w:r w:rsidRPr="00C072D5">
              <w:rPr>
                <w:rFonts w:ascii="Arial" w:hAnsi="Arial" w:cs="Arial"/>
                <w:color w:val="000000"/>
                <w:sz w:val="20"/>
              </w:rPr>
              <w:t xml:space="preserve"> a descriptive name</w:t>
            </w:r>
            <w:r w:rsidR="008F2710">
              <w:rPr>
                <w:rFonts w:ascii="Arial" w:hAnsi="Arial" w:cs="Arial"/>
                <w:color w:val="000000"/>
                <w:sz w:val="20"/>
              </w:rPr>
              <w:t xml:space="preserve"> </w:t>
            </w:r>
            <w:r w:rsidR="00C60E9D">
              <w:rPr>
                <w:rFonts w:ascii="Arial" w:hAnsi="Arial" w:cs="Arial"/>
                <w:color w:val="000000"/>
                <w:sz w:val="20"/>
              </w:rPr>
              <w:t>and ensure all submitted folder are clearly labelled</w:t>
            </w:r>
            <w:r w:rsidRPr="00C072D5">
              <w:rPr>
                <w:rFonts w:ascii="Arial" w:hAnsi="Arial" w:cs="Arial"/>
                <w:color w:val="000000"/>
                <w:sz w:val="20"/>
              </w:rPr>
              <w:t>.</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1F6CEFC2" w:rsidR="00B911E1" w:rsidRDefault="00B911E1" w:rsidP="00D7360F">
      <w:pPr>
        <w:rPr>
          <w:rFonts w:ascii="Arial" w:hAnsi="Arial" w:cs="Arial"/>
          <w:b/>
          <w:sz w:val="20"/>
          <w:lang w:val="en-IE"/>
        </w:rPr>
      </w:pPr>
    </w:p>
    <w:p w14:paraId="313699DA" w14:textId="77777777" w:rsidR="00B911E1" w:rsidRDefault="00B911E1">
      <w:pPr>
        <w:rPr>
          <w:rFonts w:ascii="Arial" w:hAnsi="Arial" w:cs="Arial"/>
          <w:b/>
          <w:sz w:val="20"/>
          <w:lang w:val="en-IE"/>
        </w:rPr>
      </w:pPr>
      <w:r>
        <w:rPr>
          <w:rFonts w:ascii="Arial" w:hAnsi="Arial" w:cs="Arial"/>
          <w:b/>
          <w:sz w:val="20"/>
          <w:lang w:val="en-IE"/>
        </w:rPr>
        <w:br w:type="page"/>
      </w:r>
    </w:p>
    <w:p w14:paraId="625CDBE6"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6FDF0C25" w14:textId="77777777" w:rsidR="0074640B" w:rsidRDefault="00F94F1E" w:rsidP="00F94F1E">
            <w:pPr>
              <w:jc w:val="both"/>
              <w:rPr>
                <w:rFonts w:ascii="Arial" w:hAnsi="Arial" w:cs="Arial"/>
                <w:color w:val="000000"/>
                <w:sz w:val="20"/>
                <w:lang w:val="en-IE" w:eastAsia="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p w14:paraId="15C73A37" w14:textId="77777777" w:rsidR="0033582E" w:rsidRDefault="0033582E" w:rsidP="00F94F1E">
            <w:pPr>
              <w:jc w:val="both"/>
              <w:rPr>
                <w:rFonts w:ascii="Arial" w:hAnsi="Arial" w:cs="Arial"/>
                <w:sz w:val="20"/>
                <w:lang w:val="en-IE"/>
              </w:rPr>
            </w:pPr>
          </w:p>
          <w:p w14:paraId="1A9533D6" w14:textId="4E1C9C8F" w:rsidR="0033582E" w:rsidRPr="00ED6DDA" w:rsidRDefault="0033582E" w:rsidP="00F94F1E">
            <w:pPr>
              <w:jc w:val="both"/>
              <w:rPr>
                <w:rFonts w:ascii="Arial" w:hAnsi="Arial" w:cs="Arial"/>
                <w:sz w:val="20"/>
                <w:lang w:val="en-IE"/>
              </w:rPr>
            </w:pPr>
            <w:r>
              <w:rPr>
                <w:rFonts w:ascii="Arial" w:hAnsi="Arial" w:cs="Arial"/>
                <w:sz w:val="20"/>
                <w:lang w:val="en-IE"/>
              </w:rPr>
              <w:t>Applicants are advised to clearly reference which section of the QSQ document their clarification is in relation too.</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0E42AF90" w14:textId="359B95EC" w:rsidR="005D0C59" w:rsidRDefault="005D0C59" w:rsidP="005D0C59">
            <w:pPr>
              <w:rPr>
                <w:rFonts w:ascii="Arial" w:hAnsi="Arial" w:cs="Arial"/>
                <w:sz w:val="20"/>
                <w:lang w:val="en-IE"/>
              </w:rPr>
            </w:pPr>
            <w:r w:rsidRPr="043E43C2">
              <w:rPr>
                <w:rFonts w:ascii="Arial" w:hAnsi="Arial" w:cs="Arial"/>
                <w:sz w:val="20"/>
              </w:rPr>
              <w:t xml:space="preserve">Queries/ requests for clarifications  must be submitted through the eTenders system </w:t>
            </w:r>
            <w:r w:rsidRPr="043E43C2">
              <w:rPr>
                <w:rFonts w:ascii="Arial" w:hAnsi="Arial" w:cs="Arial"/>
                <w:b/>
                <w:bCs/>
                <w:sz w:val="20"/>
              </w:rPr>
              <w:t>not later than 12:00 hours (local time) on [xx]</w:t>
            </w:r>
            <w:r w:rsidRPr="043E43C2">
              <w:rPr>
                <w:rFonts w:ascii="Arial" w:hAnsi="Arial" w:cs="Arial"/>
                <w:b/>
                <w:bCs/>
                <w:sz w:val="20"/>
                <w:highlight w:val="yellow"/>
              </w:rPr>
              <w:t xml:space="preserve"> </w:t>
            </w:r>
            <w:r>
              <w:rPr>
                <w:rFonts w:ascii="Arial" w:hAnsi="Arial" w:cs="Arial"/>
                <w:b/>
                <w:bCs/>
                <w:sz w:val="20"/>
                <w:highlight w:val="yellow"/>
              </w:rPr>
              <w:t>xx</w:t>
            </w:r>
            <w:r w:rsidRPr="043E43C2">
              <w:rPr>
                <w:rFonts w:ascii="Arial" w:hAnsi="Arial" w:cs="Arial"/>
                <w:b/>
                <w:bCs/>
                <w:sz w:val="20"/>
                <w:highlight w:val="yellow"/>
              </w:rPr>
              <w:t xml:space="preserve"> 203</w:t>
            </w:r>
            <w:r>
              <w:rPr>
                <w:rFonts w:ascii="Arial" w:hAnsi="Arial" w:cs="Arial"/>
                <w:b/>
                <w:bCs/>
                <w:sz w:val="20"/>
              </w:rPr>
              <w:t>5</w:t>
            </w:r>
            <w:r w:rsidRPr="043E43C2">
              <w:rPr>
                <w:rFonts w:ascii="Arial" w:hAnsi="Arial" w:cs="Arial"/>
                <w:sz w:val="20"/>
              </w:rPr>
              <w:t>, unless amended by way of clarification.</w:t>
            </w:r>
          </w:p>
          <w:p w14:paraId="2F55EECC" w14:textId="77777777" w:rsidR="005D0C59" w:rsidRDefault="005D0C59" w:rsidP="005D0C59">
            <w:pPr>
              <w:rPr>
                <w:rFonts w:ascii="Book Antiqua" w:hAnsi="Book Antiqua" w:cs="Arial"/>
                <w:sz w:val="20"/>
                <w:lang w:val="en-IE"/>
              </w:rPr>
            </w:pPr>
          </w:p>
          <w:p w14:paraId="0EB6C687" w14:textId="09EDE0FB" w:rsidR="005D0C59" w:rsidRDefault="005D0C59" w:rsidP="005D0C59">
            <w:pPr>
              <w:rPr>
                <w:rFonts w:ascii="Arial" w:hAnsi="Arial" w:cs="Arial"/>
                <w:sz w:val="20"/>
              </w:rPr>
            </w:pPr>
            <w:r w:rsidRPr="043E43C2">
              <w:rPr>
                <w:rFonts w:ascii="Arial" w:hAnsi="Arial" w:cs="Arial"/>
                <w:sz w:val="20"/>
              </w:rPr>
              <w:t xml:space="preserve">Queries/ requests for clarifications related to the </w:t>
            </w:r>
            <w:r w:rsidRPr="043E43C2">
              <w:rPr>
                <w:rFonts w:ascii="Arial" w:hAnsi="Arial" w:cs="Arial"/>
                <w:b/>
                <w:bCs/>
                <w:sz w:val="20"/>
                <w:u w:val="single"/>
              </w:rPr>
              <w:t>Initial Competition</w:t>
            </w:r>
            <w:r w:rsidRPr="043E43C2">
              <w:rPr>
                <w:rFonts w:ascii="Arial" w:hAnsi="Arial" w:cs="Arial"/>
                <w:sz w:val="20"/>
              </w:rPr>
              <w:t xml:space="preserve"> must be submitted through the eTenders system </w:t>
            </w:r>
            <w:r w:rsidRPr="043E43C2">
              <w:rPr>
                <w:rFonts w:ascii="Arial" w:hAnsi="Arial" w:cs="Arial"/>
                <w:b/>
                <w:bCs/>
                <w:sz w:val="20"/>
                <w:u w:val="single"/>
              </w:rPr>
              <w:t xml:space="preserve">not later than 12:00hrs (local time) on </w:t>
            </w:r>
            <w:r w:rsidRPr="043E43C2">
              <w:rPr>
                <w:rFonts w:ascii="Arial" w:hAnsi="Arial" w:cs="Arial"/>
                <w:b/>
                <w:bCs/>
                <w:sz w:val="20"/>
                <w:highlight w:val="yellow"/>
                <w:u w:val="single"/>
              </w:rPr>
              <w:t xml:space="preserve">[xx] </w:t>
            </w:r>
            <w:r>
              <w:rPr>
                <w:rFonts w:ascii="Arial" w:hAnsi="Arial" w:cs="Arial"/>
                <w:b/>
                <w:bCs/>
                <w:sz w:val="20"/>
                <w:highlight w:val="yellow"/>
                <w:u w:val="single"/>
              </w:rPr>
              <w:t>xx</w:t>
            </w:r>
            <w:r w:rsidRPr="043E43C2">
              <w:rPr>
                <w:rFonts w:ascii="Arial" w:hAnsi="Arial" w:cs="Arial"/>
                <w:b/>
                <w:bCs/>
                <w:sz w:val="20"/>
                <w:highlight w:val="yellow"/>
                <w:u w:val="single"/>
              </w:rPr>
              <w:t xml:space="preserve"> 202</w:t>
            </w:r>
            <w:r w:rsidR="00C83447">
              <w:rPr>
                <w:rFonts w:ascii="Arial" w:hAnsi="Arial" w:cs="Arial"/>
                <w:b/>
                <w:bCs/>
                <w:sz w:val="20"/>
                <w:highlight w:val="yellow"/>
                <w:u w:val="single"/>
              </w:rPr>
              <w:t>5</w:t>
            </w:r>
            <w:r w:rsidRPr="043E43C2">
              <w:rPr>
                <w:rFonts w:ascii="Arial" w:hAnsi="Arial" w:cs="Arial"/>
                <w:b/>
                <w:bCs/>
                <w:sz w:val="20"/>
                <w:highlight w:val="yellow"/>
                <w:u w:val="single"/>
              </w:rPr>
              <w:t>,</w:t>
            </w:r>
            <w:r w:rsidRPr="043E43C2">
              <w:rPr>
                <w:rFonts w:ascii="Arial" w:hAnsi="Arial" w:cs="Arial"/>
                <w:sz w:val="20"/>
              </w:rPr>
              <w:t xml:space="preserve"> unless amended by way of clarification. </w:t>
            </w:r>
          </w:p>
          <w:p w14:paraId="7A649AEB" w14:textId="3CA57039" w:rsidR="00883830" w:rsidRPr="00637651" w:rsidRDefault="00883830" w:rsidP="00ED0726">
            <w:pPr>
              <w:rPr>
                <w:rFonts w:ascii="Arial" w:hAnsi="Arial" w:cs="Arial"/>
                <w:sz w:val="20"/>
                <w:highlight w:val="yellow"/>
                <w:lang w:val="en-IE"/>
              </w:rPr>
            </w:pP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6" w:name="_Toc504482219"/>
      <w:bookmarkStart w:id="7"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6"/>
      <w:bookmarkEnd w:id="7"/>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CA1FA3" w:rsidRPr="00A85786" w14:paraId="1E1C9A3B" w14:textId="77777777" w:rsidTr="099F620A">
        <w:tc>
          <w:tcPr>
            <w:tcW w:w="704" w:type="dxa"/>
          </w:tcPr>
          <w:p w14:paraId="0D0F433B" w14:textId="77777777" w:rsidR="00CA1FA3" w:rsidRPr="00F47431" w:rsidRDefault="00CA1FA3" w:rsidP="00CA1FA3">
            <w:pPr>
              <w:rPr>
                <w:rFonts w:ascii="Arial" w:hAnsi="Arial" w:cs="Arial"/>
                <w:b/>
                <w:sz w:val="20"/>
                <w:lang w:val="en-IE"/>
              </w:rPr>
            </w:pPr>
            <w:permStart w:id="464273422" w:edGrp="everyone" w:colFirst="1" w:colLast="1"/>
            <w:permStart w:id="1467505455" w:edGrp="everyone" w:colFirst="2" w:colLast="2"/>
            <w:r w:rsidRPr="00F47431">
              <w:rPr>
                <w:rFonts w:ascii="Arial" w:hAnsi="Arial" w:cs="Arial"/>
                <w:b/>
                <w:sz w:val="20"/>
                <w:lang w:val="en-IE"/>
              </w:rPr>
              <w:t>D1</w:t>
            </w:r>
          </w:p>
        </w:tc>
        <w:tc>
          <w:tcPr>
            <w:tcW w:w="1843" w:type="dxa"/>
          </w:tcPr>
          <w:p w14:paraId="4F131D63" w14:textId="77777777" w:rsidR="00CA1FA3" w:rsidRPr="00290E52" w:rsidRDefault="00CA1FA3" w:rsidP="00CA1FA3">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CA1FA3" w:rsidRPr="00290E52" w:rsidRDefault="00CA1FA3" w:rsidP="00CA1FA3">
            <w:pPr>
              <w:autoSpaceDE w:val="0"/>
              <w:autoSpaceDN w:val="0"/>
              <w:adjustRightInd w:val="0"/>
              <w:jc w:val="both"/>
              <w:rPr>
                <w:rFonts w:ascii="Arial" w:hAnsi="Arial" w:cs="Arial"/>
                <w:b/>
                <w:sz w:val="20"/>
              </w:rPr>
            </w:pPr>
          </w:p>
          <w:p w14:paraId="28FCA1C8" w14:textId="3AA0B825" w:rsidR="00CA1FA3" w:rsidRPr="00F47431" w:rsidRDefault="00CA1FA3" w:rsidP="00CA1FA3">
            <w:pPr>
              <w:autoSpaceDE w:val="0"/>
              <w:autoSpaceDN w:val="0"/>
              <w:adjustRightInd w:val="0"/>
              <w:jc w:val="both"/>
              <w:rPr>
                <w:rFonts w:ascii="Arial" w:hAnsi="Arial" w:cs="Arial"/>
                <w:b/>
                <w:sz w:val="20"/>
                <w:lang w:val="en-IE"/>
              </w:rPr>
            </w:pPr>
          </w:p>
        </w:tc>
        <w:tc>
          <w:tcPr>
            <w:tcW w:w="6623" w:type="dxa"/>
          </w:tcPr>
          <w:p w14:paraId="5DF37612"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The Minimum Requirement is that the Applicant must demonstrate an average annual turnover, in the last 2 years or pro-rata for a company established within the last 2 years, of at least:</w:t>
            </w:r>
          </w:p>
          <w:p w14:paraId="60058773" w14:textId="77777777" w:rsidR="00CA1FA3" w:rsidRPr="00CA1FA3" w:rsidRDefault="00CA1FA3" w:rsidP="00CA1FA3">
            <w:pPr>
              <w:pStyle w:val="ListParagraph"/>
              <w:ind w:left="63"/>
              <w:jc w:val="both"/>
              <w:rPr>
                <w:rFonts w:ascii="Arial" w:hAnsi="Arial" w:cs="Arial"/>
                <w:sz w:val="20"/>
                <w:szCs w:val="20"/>
              </w:rPr>
            </w:pPr>
          </w:p>
          <w:p w14:paraId="4F2A2ABB" w14:textId="42CFC64F"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€430,000  </w:t>
            </w:r>
          </w:p>
          <w:p w14:paraId="1FB62D9D" w14:textId="77777777" w:rsidR="00CA1FA3" w:rsidRPr="00CA1FA3" w:rsidRDefault="00CA1FA3" w:rsidP="00CA1FA3">
            <w:pPr>
              <w:pStyle w:val="ListParagraph"/>
              <w:ind w:left="63"/>
              <w:jc w:val="both"/>
              <w:rPr>
                <w:rFonts w:ascii="Arial" w:hAnsi="Arial" w:cs="Arial"/>
                <w:sz w:val="20"/>
                <w:szCs w:val="20"/>
              </w:rPr>
            </w:pPr>
          </w:p>
          <w:p w14:paraId="2B00A62B" w14:textId="229E9945"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The Applicant should attach to the </w:t>
            </w:r>
            <w:r w:rsidR="004328A0">
              <w:rPr>
                <w:rFonts w:ascii="Arial" w:hAnsi="Arial" w:cs="Arial"/>
                <w:sz w:val="20"/>
                <w:szCs w:val="20"/>
              </w:rPr>
              <w:t>QSQ</w:t>
            </w:r>
            <w:r w:rsidRPr="00CA1FA3">
              <w:rPr>
                <w:rFonts w:ascii="Arial" w:hAnsi="Arial" w:cs="Arial"/>
                <w:sz w:val="20"/>
                <w:szCs w:val="20"/>
              </w:rPr>
              <w:t xml:space="preserve"> Response copies of the following documents for the entity/entities responsible for financial standing:</w:t>
            </w:r>
          </w:p>
          <w:p w14:paraId="52F39A0F" w14:textId="77777777" w:rsidR="00CA1FA3" w:rsidRPr="00CA1FA3" w:rsidRDefault="00CA1FA3" w:rsidP="00CA1FA3">
            <w:pPr>
              <w:pStyle w:val="ListParagraph"/>
              <w:ind w:left="63"/>
              <w:jc w:val="both"/>
              <w:rPr>
                <w:rFonts w:ascii="Arial" w:hAnsi="Arial" w:cs="Arial"/>
                <w:sz w:val="20"/>
                <w:szCs w:val="20"/>
              </w:rPr>
            </w:pPr>
          </w:p>
          <w:p w14:paraId="666A148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Financial Statements (including Income Statement/Profit &amp; Loss and Statement of Financial Position/Balance Sheet) for each of the two financial years immediately preceding the date noted at Item B1 of these Particulars.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0EA177A7" w14:textId="77777777" w:rsidR="00CA1FA3" w:rsidRPr="00CA1FA3" w:rsidRDefault="00CA1FA3" w:rsidP="00CA1FA3">
            <w:pPr>
              <w:pStyle w:val="ListParagraph"/>
              <w:ind w:left="63"/>
              <w:jc w:val="both"/>
              <w:rPr>
                <w:rFonts w:ascii="Arial" w:hAnsi="Arial" w:cs="Arial"/>
                <w:sz w:val="20"/>
                <w:szCs w:val="20"/>
              </w:rPr>
            </w:pPr>
          </w:p>
          <w:p w14:paraId="6377EC86"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0AB9CCFD" w14:textId="77777777" w:rsidR="00CA1FA3" w:rsidRPr="00CA1FA3" w:rsidRDefault="00CA1FA3" w:rsidP="00CA1FA3">
            <w:pPr>
              <w:pStyle w:val="ListParagraph"/>
              <w:ind w:left="63"/>
              <w:jc w:val="both"/>
              <w:rPr>
                <w:rFonts w:ascii="Arial" w:hAnsi="Arial" w:cs="Arial"/>
                <w:sz w:val="20"/>
                <w:szCs w:val="20"/>
              </w:rPr>
            </w:pPr>
          </w:p>
          <w:p w14:paraId="14F9C680"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turnover. </w:t>
            </w:r>
          </w:p>
          <w:p w14:paraId="4D40E601" w14:textId="77777777" w:rsidR="00CA1FA3" w:rsidRPr="00CA1FA3" w:rsidRDefault="00CA1FA3" w:rsidP="00CA1FA3">
            <w:pPr>
              <w:pStyle w:val="ListParagraph"/>
              <w:ind w:left="63"/>
              <w:jc w:val="both"/>
              <w:rPr>
                <w:rFonts w:ascii="Arial" w:hAnsi="Arial" w:cs="Arial"/>
                <w:sz w:val="20"/>
                <w:szCs w:val="20"/>
              </w:rPr>
            </w:pPr>
          </w:p>
          <w:p w14:paraId="4DC49578"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Resources of other entities</w:t>
            </w:r>
          </w:p>
          <w:p w14:paraId="09A70606" w14:textId="77777777" w:rsidR="00CA1FA3" w:rsidRPr="00CA1FA3" w:rsidRDefault="00CA1FA3" w:rsidP="00CA1FA3">
            <w:pPr>
              <w:pStyle w:val="ListParagraph"/>
              <w:ind w:left="63"/>
              <w:jc w:val="both"/>
              <w:rPr>
                <w:rFonts w:ascii="Arial" w:hAnsi="Arial" w:cs="Arial"/>
                <w:sz w:val="20"/>
                <w:szCs w:val="20"/>
              </w:rPr>
            </w:pPr>
          </w:p>
          <w:p w14:paraId="679EB718" w14:textId="5C8E22BC"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Applicants should note that if they intend to rely on the financial capacity of another entity to satisfy this Minimum Requirement they could, for example, submit with their </w:t>
            </w:r>
            <w:r w:rsidR="004328A0">
              <w:rPr>
                <w:rFonts w:ascii="Arial" w:hAnsi="Arial" w:cs="Arial"/>
                <w:sz w:val="20"/>
                <w:szCs w:val="20"/>
              </w:rPr>
              <w:t>QSQ</w:t>
            </w:r>
            <w:r w:rsidRPr="00CA1FA3">
              <w:rPr>
                <w:rFonts w:ascii="Arial" w:hAnsi="Arial" w:cs="Arial"/>
                <w:sz w:val="20"/>
                <w:szCs w:val="20"/>
              </w:rPr>
              <w:t xml:space="preserve"> Response a duly executed undertaking in the format requested in Section 4.3.1 from those entities that they will place the necessary resources at the disposal of the Applicant.  Additionally, the Applicant should attach the financial documents referenced above for the supporting entity/entities with their </w:t>
            </w:r>
            <w:r w:rsidR="004328A0">
              <w:rPr>
                <w:rFonts w:ascii="Arial" w:hAnsi="Arial" w:cs="Arial"/>
                <w:sz w:val="20"/>
                <w:szCs w:val="20"/>
              </w:rPr>
              <w:t>QSQ</w:t>
            </w:r>
            <w:r w:rsidRPr="00CA1FA3">
              <w:rPr>
                <w:rFonts w:ascii="Arial" w:hAnsi="Arial" w:cs="Arial"/>
                <w:sz w:val="20"/>
                <w:szCs w:val="20"/>
              </w:rPr>
              <w:t xml:space="preserve"> response.</w:t>
            </w:r>
          </w:p>
          <w:p w14:paraId="4EE30649" w14:textId="77777777" w:rsidR="00CA1FA3" w:rsidRPr="00CA1FA3" w:rsidRDefault="00CA1FA3" w:rsidP="00CA1FA3">
            <w:pPr>
              <w:pStyle w:val="ListParagraph"/>
              <w:ind w:left="63"/>
              <w:jc w:val="both"/>
              <w:rPr>
                <w:rFonts w:ascii="Arial" w:hAnsi="Arial" w:cs="Arial"/>
                <w:sz w:val="20"/>
                <w:szCs w:val="20"/>
              </w:rPr>
            </w:pPr>
          </w:p>
          <w:p w14:paraId="7674EDF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[A maximum of two entities are permitted to combine their respective turnovers in order to satisfy the minimum turnover requirement. (only include if there are objectively justifiable reasons for making this a condition)]</w:t>
            </w:r>
          </w:p>
          <w:p w14:paraId="7ED92511" w14:textId="77777777" w:rsidR="00CA1FA3" w:rsidRPr="00CA1FA3" w:rsidRDefault="00CA1FA3" w:rsidP="00CA1FA3">
            <w:pPr>
              <w:pStyle w:val="ListParagraph"/>
              <w:ind w:left="63"/>
              <w:jc w:val="both"/>
              <w:rPr>
                <w:rFonts w:ascii="Arial" w:hAnsi="Arial" w:cs="Arial"/>
                <w:sz w:val="20"/>
                <w:szCs w:val="20"/>
              </w:rPr>
            </w:pPr>
          </w:p>
          <w:p w14:paraId="21D5B20E" w14:textId="14346F5B"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lastRenderedPageBreak/>
              <w:t>The Contracting Entity reserves the right to request further information to demonstrate the turnover of the Applicant</w:t>
            </w:r>
          </w:p>
        </w:tc>
      </w:tr>
      <w:tr w:rsidR="00877EB7" w:rsidRPr="00A85786" w14:paraId="0949EB4A" w14:textId="77777777" w:rsidTr="099F620A">
        <w:tc>
          <w:tcPr>
            <w:tcW w:w="704" w:type="dxa"/>
          </w:tcPr>
          <w:p w14:paraId="4A55866D" w14:textId="77777777"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permEnd w:id="464273422"/>
            <w:permEnd w:id="1467505455"/>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4E12D7E4" w14:textId="5C3E2E8F"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623" w:type="dxa"/>
          </w:tcPr>
          <w:p w14:paraId="0F4BEAB8" w14:textId="77777777" w:rsidR="00397F9B" w:rsidRDefault="00397F9B" w:rsidP="00D4395E">
            <w:pPr>
              <w:rPr>
                <w:rFonts w:ascii="Arial" w:hAnsi="Arial" w:cs="Arial"/>
                <w:sz w:val="20"/>
                <w:lang w:val="en-IE"/>
              </w:rPr>
            </w:pPr>
          </w:p>
          <w:p w14:paraId="459C2DA4" w14:textId="43834543" w:rsidR="00397F9B" w:rsidRDefault="00397F9B" w:rsidP="00397F9B">
            <w:pPr>
              <w:rPr>
                <w:rFonts w:ascii="Arial" w:hAnsi="Arial" w:cs="Arial"/>
                <w:sz w:val="20"/>
              </w:rPr>
            </w:pPr>
            <w:r w:rsidRPr="0020218A">
              <w:rPr>
                <w:rFonts w:ascii="Arial" w:hAnsi="Arial" w:cs="Arial"/>
                <w:sz w:val="20"/>
              </w:rPr>
              <w:t xml:space="preserve">The Minimum Requirement is that the Applicant (rather than an individual working for the Applicant) must provide evidence on the Contract reference data sheets (Appendix </w:t>
            </w:r>
            <w:r>
              <w:rPr>
                <w:rFonts w:ascii="Arial" w:hAnsi="Arial" w:cs="Arial"/>
                <w:sz w:val="20"/>
              </w:rPr>
              <w:t>3</w:t>
            </w:r>
            <w:r w:rsidRPr="0020218A">
              <w:rPr>
                <w:rFonts w:ascii="Arial" w:hAnsi="Arial" w:cs="Arial"/>
                <w:sz w:val="20"/>
              </w:rPr>
              <w:t xml:space="preserve">) that it has undertaken </w:t>
            </w:r>
            <w:r w:rsidR="001E5D9E">
              <w:rPr>
                <w:rFonts w:ascii="Arial" w:hAnsi="Arial" w:cs="Arial"/>
                <w:sz w:val="20"/>
              </w:rPr>
              <w:t xml:space="preserve"> one contract </w:t>
            </w:r>
            <w:r w:rsidRPr="0020218A">
              <w:rPr>
                <w:rFonts w:ascii="Arial" w:hAnsi="Arial" w:cs="Arial"/>
                <w:sz w:val="20"/>
              </w:rPr>
              <w:t>in the last five years immediately preceding the date noted at Item B1 of these Particulars.</w:t>
            </w:r>
          </w:p>
          <w:p w14:paraId="138FCBD1" w14:textId="77777777" w:rsidR="00397F9B" w:rsidRDefault="00397F9B" w:rsidP="00397F9B">
            <w:pPr>
              <w:rPr>
                <w:rFonts w:ascii="Arial" w:hAnsi="Arial" w:cs="Arial"/>
                <w:sz w:val="20"/>
              </w:rPr>
            </w:pPr>
          </w:p>
          <w:p w14:paraId="0E8ABF3C" w14:textId="77777777" w:rsidR="00397F9B" w:rsidRPr="00D4395E" w:rsidRDefault="00397F9B" w:rsidP="00397F9B">
            <w:pPr>
              <w:rPr>
                <w:rFonts w:ascii="Arial" w:hAnsi="Arial" w:cs="Arial"/>
                <w:sz w:val="20"/>
                <w:lang w:val="en-IE"/>
              </w:rPr>
            </w:pPr>
            <w:r w:rsidRPr="0020218A">
              <w:rPr>
                <w:rFonts w:ascii="Arial" w:hAnsi="Arial" w:cs="Arial"/>
                <w:sz w:val="20"/>
              </w:rPr>
              <w:t xml:space="preserve">The </w:t>
            </w:r>
            <w:r>
              <w:rPr>
                <w:rFonts w:ascii="Arial" w:hAnsi="Arial" w:cs="Arial"/>
                <w:sz w:val="20"/>
              </w:rPr>
              <w:t xml:space="preserve">scope of the </w:t>
            </w:r>
            <w:r w:rsidRPr="0020218A">
              <w:rPr>
                <w:rFonts w:ascii="Arial" w:hAnsi="Arial" w:cs="Arial"/>
                <w:sz w:val="20"/>
              </w:rPr>
              <w:t xml:space="preserve">reference contracts must be similar in nature, scale, and complexity (e.g. </w:t>
            </w:r>
            <w:r>
              <w:rPr>
                <w:rFonts w:ascii="Arial" w:hAnsi="Arial" w:cs="Arial"/>
                <w:sz w:val="20"/>
              </w:rPr>
              <w:t xml:space="preserve">prefabricated </w:t>
            </w:r>
            <w:r w:rsidRPr="0020218A">
              <w:rPr>
                <w:rFonts w:ascii="Arial" w:hAnsi="Arial" w:cs="Arial"/>
                <w:sz w:val="20"/>
              </w:rPr>
              <w:t>telecoms</w:t>
            </w:r>
            <w:r>
              <w:rPr>
                <w:rFonts w:ascii="Arial" w:hAnsi="Arial" w:cs="Arial"/>
                <w:sz w:val="20"/>
              </w:rPr>
              <w:t xml:space="preserve"> equipment</w:t>
            </w:r>
            <w:r w:rsidRPr="0020218A">
              <w:rPr>
                <w:rFonts w:ascii="Arial" w:hAnsi="Arial" w:cs="Arial"/>
                <w:sz w:val="20"/>
              </w:rPr>
              <w:t xml:space="preserve"> colocations cabins, data centres, cabins for housing utilities or rail infrastructure</w:t>
            </w:r>
            <w:r>
              <w:rPr>
                <w:rFonts w:ascii="Arial" w:hAnsi="Arial" w:cs="Arial"/>
                <w:sz w:val="20"/>
              </w:rPr>
              <w:t>, etc.</w:t>
            </w:r>
            <w:r w:rsidRPr="0020218A">
              <w:rPr>
                <w:rFonts w:ascii="Arial" w:hAnsi="Arial" w:cs="Arial"/>
                <w:sz w:val="20"/>
              </w:rPr>
              <w:t xml:space="preserve">) to the scope which is outlined at Item A4 of these Particulars </w:t>
            </w:r>
            <w:r>
              <w:rPr>
                <w:rFonts w:ascii="Arial" w:hAnsi="Arial" w:cs="Arial"/>
                <w:sz w:val="20"/>
              </w:rPr>
              <w:t xml:space="preserve">and </w:t>
            </w:r>
            <w:r w:rsidRPr="00244CC1">
              <w:rPr>
                <w:rFonts w:ascii="Arial" w:hAnsi="Arial" w:cs="Arial"/>
                <w:sz w:val="20"/>
                <w:highlight w:val="yellow"/>
              </w:rPr>
              <w:t xml:space="preserve">Appendix </w:t>
            </w:r>
            <w:r>
              <w:rPr>
                <w:rFonts w:ascii="Arial" w:hAnsi="Arial" w:cs="Arial"/>
                <w:sz w:val="20"/>
              </w:rPr>
              <w:t xml:space="preserve">5 </w:t>
            </w:r>
            <w:r w:rsidRPr="0020218A">
              <w:rPr>
                <w:rFonts w:ascii="Arial" w:hAnsi="Arial" w:cs="Arial"/>
                <w:sz w:val="20"/>
              </w:rPr>
              <w:t>and must be carried out in a similarly demanding environment.</w:t>
            </w:r>
            <w:r>
              <w:rPr>
                <w:rFonts w:ascii="Arial" w:hAnsi="Arial" w:cs="Arial"/>
                <w:sz w:val="20"/>
              </w:rPr>
              <w:t xml:space="preserve"> The Applicant will fail on this section of the Minimum Requirements if the reference contracts provided are not similar in nature, scale, and complexity </w:t>
            </w:r>
            <w:r w:rsidRPr="0020218A">
              <w:rPr>
                <w:rFonts w:ascii="Arial" w:hAnsi="Arial" w:cs="Arial"/>
                <w:sz w:val="20"/>
              </w:rPr>
              <w:t xml:space="preserve">(e.g. </w:t>
            </w:r>
            <w:r>
              <w:rPr>
                <w:rFonts w:ascii="Arial" w:hAnsi="Arial" w:cs="Arial"/>
                <w:sz w:val="20"/>
              </w:rPr>
              <w:t>prefabricated school or medical buildings, prefabricated residential accommodation, etc.</w:t>
            </w:r>
            <w:r w:rsidRPr="0020218A">
              <w:rPr>
                <w:rFonts w:ascii="Arial" w:hAnsi="Arial" w:cs="Arial"/>
                <w:sz w:val="20"/>
              </w:rPr>
              <w:t>)</w:t>
            </w:r>
            <w:r>
              <w:rPr>
                <w:rFonts w:ascii="Arial" w:hAnsi="Arial" w:cs="Arial"/>
                <w:sz w:val="20"/>
              </w:rPr>
              <w:t xml:space="preserve"> </w:t>
            </w:r>
            <w:r w:rsidRPr="0020218A">
              <w:rPr>
                <w:rFonts w:ascii="Arial" w:hAnsi="Arial" w:cs="Arial"/>
                <w:sz w:val="20"/>
              </w:rPr>
              <w:t>to the scope which is outlined at Item A4 of these Particulars</w:t>
            </w:r>
            <w:r>
              <w:rPr>
                <w:rFonts w:ascii="Arial" w:hAnsi="Arial" w:cs="Arial"/>
                <w:sz w:val="20"/>
              </w:rPr>
              <w:t>.</w:t>
            </w:r>
          </w:p>
          <w:p w14:paraId="0FD61686" w14:textId="77777777" w:rsidR="00397F9B" w:rsidRPr="00D4395E" w:rsidRDefault="00397F9B" w:rsidP="00D4395E">
            <w:pPr>
              <w:rPr>
                <w:rFonts w:ascii="Arial" w:hAnsi="Arial" w:cs="Arial"/>
                <w:sz w:val="20"/>
                <w:lang w:val="en-IE"/>
              </w:rPr>
            </w:pPr>
          </w:p>
          <w:p w14:paraId="56C61CC1" w14:textId="7BD8E37F" w:rsidR="00D4395E" w:rsidRPr="00F47431" w:rsidRDefault="00D4395E" w:rsidP="001F59F2">
            <w:pPr>
              <w:rPr>
                <w:rFonts w:ascii="Arial" w:hAnsi="Arial" w:cs="Arial"/>
                <w:sz w:val="20"/>
                <w:lang w:val="en-IE"/>
              </w:rPr>
            </w:pPr>
          </w:p>
        </w:tc>
      </w:tr>
      <w:tr w:rsidR="00182042" w:rsidRPr="00A85786" w14:paraId="12E248FD" w14:textId="77777777" w:rsidTr="099F620A">
        <w:tc>
          <w:tcPr>
            <w:tcW w:w="704" w:type="dxa"/>
          </w:tcPr>
          <w:p w14:paraId="3756BB4A" w14:textId="00030060"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42C54539" w:rsidR="00182042" w:rsidRPr="00290E52" w:rsidRDefault="00182042" w:rsidP="00182042">
            <w:pPr>
              <w:autoSpaceDE w:val="0"/>
              <w:autoSpaceDN w:val="0"/>
              <w:adjustRightInd w:val="0"/>
              <w:rPr>
                <w:rFonts w:ascii="Arial" w:hAnsi="Arial" w:cs="Arial"/>
                <w:b/>
                <w:sz w:val="20"/>
              </w:rPr>
            </w:pPr>
          </w:p>
        </w:tc>
        <w:tc>
          <w:tcPr>
            <w:tcW w:w="6623" w:type="dxa"/>
          </w:tcPr>
          <w:tbl>
            <w:tblPr>
              <w:tblW w:w="6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1"/>
            </w:tblGrid>
            <w:tr w:rsidR="004328A0" w:rsidRPr="00290E52" w14:paraId="68BDB10B" w14:textId="77777777" w:rsidTr="099F620A">
              <w:tc>
                <w:tcPr>
                  <w:tcW w:w="6271" w:type="dxa"/>
                </w:tcPr>
                <w:p w14:paraId="1D31C878" w14:textId="77777777" w:rsidR="004328A0" w:rsidRPr="00290E52" w:rsidRDefault="004328A0" w:rsidP="004328A0">
                  <w:pPr>
                    <w:rPr>
                      <w:rFonts w:ascii="Arial" w:eastAsia="Calibri" w:hAnsi="Arial" w:cs="Arial"/>
                      <w:sz w:val="20"/>
                      <w:lang w:eastAsia="en-US"/>
                    </w:rPr>
                  </w:pPr>
                  <w:r w:rsidRPr="00290E52">
                    <w:rPr>
                      <w:rFonts w:ascii="Arial" w:eastAsia="Calibri" w:hAnsi="Arial" w:cs="Arial"/>
                      <w:sz w:val="20"/>
                      <w:lang w:eastAsia="en-US"/>
                    </w:rPr>
                    <w:t>The Minimum Requirements are:</w:t>
                  </w:r>
                </w:p>
                <w:p w14:paraId="19E45952" w14:textId="77777777" w:rsidR="004328A0" w:rsidRPr="00290E52" w:rsidRDefault="004328A0" w:rsidP="004328A0">
                  <w:pPr>
                    <w:rPr>
                      <w:rFonts w:ascii="Arial" w:eastAsia="Calibri" w:hAnsi="Arial" w:cs="Arial"/>
                      <w:sz w:val="20"/>
                      <w:lang w:eastAsia="en-US"/>
                    </w:rPr>
                  </w:pPr>
                </w:p>
                <w:p w14:paraId="68435B54"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the response to (A) complies with all applicable law; and</w:t>
                  </w:r>
                </w:p>
                <w:p w14:paraId="7B139CB9"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an accurate response is provided by the Applicant in respect of (B), (C) and (D).</w:t>
                  </w:r>
                </w:p>
                <w:p w14:paraId="3A706509" w14:textId="77777777" w:rsidR="004328A0" w:rsidRPr="00290E52" w:rsidRDefault="004328A0" w:rsidP="004328A0">
                  <w:pPr>
                    <w:rPr>
                      <w:rFonts w:ascii="Arial" w:eastAsia="Calibri" w:hAnsi="Arial" w:cs="Arial"/>
                      <w:sz w:val="20"/>
                      <w:lang w:eastAsia="en-US"/>
                    </w:rPr>
                  </w:pPr>
                </w:p>
                <w:p w14:paraId="04E0DF9E" w14:textId="77777777" w:rsidR="004328A0" w:rsidRPr="00290E52" w:rsidRDefault="004328A0" w:rsidP="00556B96">
                  <w:pPr>
                    <w:numPr>
                      <w:ilvl w:val="0"/>
                      <w:numId w:val="32"/>
                    </w:numPr>
                    <w:ind w:left="317"/>
                    <w:rPr>
                      <w:rFonts w:ascii="Arial" w:eastAsia="Calibri" w:hAnsi="Arial" w:cs="Arial"/>
                      <w:b/>
                      <w:sz w:val="20"/>
                      <w:u w:val="single"/>
                      <w:lang w:eastAsia="en-US"/>
                    </w:rPr>
                  </w:pPr>
                  <w:r w:rsidRPr="00290E52">
                    <w:rPr>
                      <w:rFonts w:ascii="Arial" w:eastAsia="Calibri" w:hAnsi="Arial" w:cs="Arial"/>
                      <w:b/>
                      <w:sz w:val="20"/>
                      <w:u w:val="single"/>
                      <w:lang w:eastAsia="en-US"/>
                    </w:rPr>
                    <w:t>Safety Statement, Health and Safety Policy or equivalent</w:t>
                  </w:r>
                </w:p>
                <w:p w14:paraId="41EF5F9A" w14:textId="77777777" w:rsidR="004328A0" w:rsidRPr="00290E52" w:rsidRDefault="004328A0" w:rsidP="004328A0">
                  <w:pPr>
                    <w:spacing w:after="120"/>
                    <w:ind w:left="357" w:hanging="357"/>
                    <w:jc w:val="both"/>
                    <w:rPr>
                      <w:rFonts w:ascii="Arial" w:eastAsia="Calibri" w:hAnsi="Arial" w:cs="Arial"/>
                      <w:b/>
                      <w:sz w:val="20"/>
                      <w:u w:val="single"/>
                    </w:rPr>
                  </w:pPr>
                </w:p>
                <w:p w14:paraId="1733816C" w14:textId="77777777" w:rsidR="004328A0" w:rsidRPr="00290E52" w:rsidRDefault="004328A0" w:rsidP="004328A0">
                  <w:pPr>
                    <w:spacing w:after="120"/>
                    <w:ind w:left="317"/>
                    <w:jc w:val="both"/>
                    <w:rPr>
                      <w:rFonts w:ascii="Arial" w:eastAsia="Calibri" w:hAnsi="Arial" w:cs="Arial"/>
                      <w:b/>
                      <w:sz w:val="20"/>
                      <w:u w:val="single"/>
                    </w:rPr>
                  </w:pPr>
                  <w:r w:rsidRPr="00290E52">
                    <w:rPr>
                      <w:rFonts w:ascii="Arial" w:hAnsi="Arial" w:cs="Arial"/>
                      <w:bCs/>
                      <w:color w:val="000000"/>
                      <w:sz w:val="20"/>
                    </w:rPr>
                    <w:t>The Applicant shall supply a</w:t>
                  </w:r>
                  <w:r w:rsidRPr="00290E52">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r>
                    <w:rPr>
                      <w:rFonts w:ascii="Arial" w:hAnsi="Arial" w:cs="Arial"/>
                      <w:color w:val="000000"/>
                      <w:sz w:val="20"/>
                    </w:rPr>
                    <w:t>.</w:t>
                  </w:r>
                </w:p>
                <w:p w14:paraId="2DF8C3FC" w14:textId="77777777" w:rsidR="004328A0" w:rsidRPr="00290E52" w:rsidRDefault="004328A0" w:rsidP="004328A0">
                  <w:pPr>
                    <w:spacing w:after="120"/>
                    <w:ind w:left="357" w:hanging="357"/>
                    <w:jc w:val="both"/>
                    <w:rPr>
                      <w:rFonts w:ascii="Arial" w:eastAsia="Calibri" w:hAnsi="Arial" w:cs="Arial"/>
                      <w:sz w:val="20"/>
                    </w:rPr>
                  </w:pPr>
                  <w:r>
                    <w:rPr>
                      <w:rFonts w:ascii="Arial" w:eastAsia="Calibri" w:hAnsi="Arial" w:cs="Arial"/>
                      <w:b/>
                      <w:sz w:val="20"/>
                      <w:u w:val="single"/>
                    </w:rPr>
                    <w:t xml:space="preserve">(B) </w:t>
                  </w:r>
                  <w:r w:rsidRPr="00290E52">
                    <w:rPr>
                      <w:rFonts w:ascii="Arial" w:eastAsia="Calibri" w:hAnsi="Arial" w:cs="Arial"/>
                      <w:b/>
                      <w:sz w:val="20"/>
                      <w:u w:val="single"/>
                    </w:rPr>
                    <w:t>Enforcement Actions</w:t>
                  </w:r>
                  <w:r w:rsidRPr="00290E52">
                    <w:rPr>
                      <w:rFonts w:ascii="Arial" w:eastAsia="Calibri" w:hAnsi="Arial" w:cs="Arial"/>
                      <w:sz w:val="20"/>
                    </w:rPr>
                    <w:t xml:space="preserve"> </w:t>
                  </w:r>
                </w:p>
                <w:p w14:paraId="3B83536B" w14:textId="59090F37" w:rsidR="004328A0" w:rsidRPr="00290E52" w:rsidRDefault="004328A0" w:rsidP="004328A0">
                  <w:pPr>
                    <w:ind w:left="357" w:hanging="357"/>
                    <w:jc w:val="both"/>
                    <w:rPr>
                      <w:rFonts w:ascii="Arial" w:eastAsia="Calibri" w:hAnsi="Arial" w:cs="Arial"/>
                      <w:sz w:val="20"/>
                      <w:u w:val="single"/>
                    </w:rPr>
                  </w:pPr>
                  <w:r w:rsidRPr="00290E52">
                    <w:rPr>
                      <w:rFonts w:ascii="Arial" w:eastAsia="Calibri" w:hAnsi="Arial" w:cs="Arial"/>
                      <w:sz w:val="20"/>
                      <w:lang w:val="en-IE"/>
                    </w:rPr>
                    <w:tab/>
                    <w:t>The Applicant shall provide, for itself and each member (</w:t>
                  </w:r>
                  <w:r w:rsidR="008B542B">
                    <w:rPr>
                      <w:rFonts w:ascii="Arial" w:eastAsia="Calibri" w:hAnsi="Arial" w:cs="Arial"/>
                      <w:sz w:val="20"/>
                      <w:lang w:val="en-IE"/>
                    </w:rPr>
                    <w:t>Group Applicant</w:t>
                  </w:r>
                  <w:r w:rsidRPr="00290E52">
                    <w:rPr>
                      <w:rFonts w:ascii="Arial" w:eastAsia="Calibri" w:hAnsi="Arial" w:cs="Arial"/>
                      <w:sz w:val="20"/>
                      <w:lang w:val="en-IE"/>
                    </w:rPr>
                    <w:t xml:space="preserve"> / consortium) of the Applicant, details of the number of </w:t>
                  </w:r>
                  <w:r w:rsidRPr="00C334A4">
                    <w:rPr>
                      <w:rFonts w:ascii="Arial" w:eastAsia="Calibri" w:hAnsi="Arial" w:cs="Arial"/>
                      <w:sz w:val="20"/>
                      <w:lang w:val="en-IE"/>
                    </w:rPr>
                    <w:t xml:space="preserve">enforcement actions or prosecutions by the HSA, the HSE or local authorities (in the UK) or other equivalent safety regulator in the last 5 years (up to the date 7 calendar days before the latest date for submission of the response to this </w:t>
                  </w:r>
                  <w:r>
                    <w:rPr>
                      <w:rFonts w:ascii="Arial" w:eastAsia="Calibri" w:hAnsi="Arial" w:cs="Arial"/>
                      <w:sz w:val="20"/>
                      <w:lang w:val="en-IE"/>
                    </w:rPr>
                    <w:t>QSQ</w:t>
                  </w:r>
                  <w:r w:rsidRPr="00C334A4">
                    <w:rPr>
                      <w:rFonts w:ascii="Arial" w:eastAsia="Calibri" w:hAnsi="Arial" w:cs="Arial"/>
                      <w:sz w:val="20"/>
                      <w:lang w:val="en-IE"/>
                    </w:rPr>
                    <w:t>).  If there are none, enter ‘0’ in the No. column in table below.</w:t>
                  </w:r>
                  <w:r w:rsidRPr="00290E52">
                    <w:rPr>
                      <w:rFonts w:ascii="Arial" w:eastAsia="Calibri" w:hAnsi="Arial" w:cs="Arial"/>
                      <w:color w:val="000000"/>
                      <w:sz w:val="20"/>
                      <w:lang w:val="en-IE"/>
                    </w:rPr>
                    <w:t xml:space="preserve"> </w:t>
                  </w:r>
                </w:p>
                <w:p w14:paraId="3824048A" w14:textId="77777777" w:rsidR="004328A0" w:rsidRPr="00290E52" w:rsidRDefault="004328A0" w:rsidP="004328A0">
                  <w:pPr>
                    <w:keepNext/>
                    <w:keepLines/>
                    <w:ind w:left="357" w:hanging="357"/>
                    <w:rPr>
                      <w:rFonts w:ascii="Arial" w:hAnsi="Arial" w:cs="Arial"/>
                      <w:b/>
                      <w:sz w:val="20"/>
                      <w:lang w:val="en-IE"/>
                    </w:rPr>
                  </w:pPr>
                </w:p>
                <w:tbl>
                  <w:tblPr>
                    <w:tblW w:w="5978"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862"/>
                    <w:gridCol w:w="783"/>
                    <w:gridCol w:w="3333"/>
                  </w:tblGrid>
                  <w:tr w:rsidR="004328A0" w:rsidRPr="00290E52" w14:paraId="4E0E69D3" w14:textId="77777777" w:rsidTr="00652B86">
                    <w:trPr>
                      <w:trHeight w:val="548"/>
                    </w:trPr>
                    <w:tc>
                      <w:tcPr>
                        <w:tcW w:w="1862" w:type="dxa"/>
                        <w:tcBorders>
                          <w:top w:val="single" w:sz="4" w:space="0" w:color="FFFFFF"/>
                          <w:left w:val="single" w:sz="4" w:space="0" w:color="FFFFFF"/>
                          <w:bottom w:val="single" w:sz="6" w:space="0" w:color="FFFFFF"/>
                          <w:right w:val="single" w:sz="6" w:space="0" w:color="FFFFFF"/>
                        </w:tcBorders>
                        <w:shd w:val="clear" w:color="auto" w:fill="A6A6A6"/>
                        <w:hideMark/>
                      </w:tcPr>
                      <w:p w14:paraId="58CF05B6"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Enforcement</w:t>
                        </w:r>
                      </w:p>
                    </w:tc>
                    <w:tc>
                      <w:tcPr>
                        <w:tcW w:w="783" w:type="dxa"/>
                        <w:tcBorders>
                          <w:top w:val="single" w:sz="4" w:space="0" w:color="FFFFFF"/>
                          <w:left w:val="single" w:sz="6" w:space="0" w:color="FFFFFF"/>
                          <w:bottom w:val="single" w:sz="6" w:space="0" w:color="FFFFFF"/>
                          <w:right w:val="single" w:sz="6" w:space="0" w:color="FFFFFF"/>
                        </w:tcBorders>
                        <w:shd w:val="clear" w:color="auto" w:fill="A6A6A6"/>
                        <w:hideMark/>
                      </w:tcPr>
                      <w:p w14:paraId="191B0052"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No.</w:t>
                        </w:r>
                      </w:p>
                    </w:tc>
                    <w:tc>
                      <w:tcPr>
                        <w:tcW w:w="3333" w:type="dxa"/>
                        <w:tcBorders>
                          <w:top w:val="single" w:sz="4" w:space="0" w:color="FFFFFF"/>
                          <w:left w:val="single" w:sz="6" w:space="0" w:color="FFFFFF"/>
                          <w:bottom w:val="single" w:sz="6" w:space="0" w:color="FFFFFF"/>
                          <w:right w:val="single" w:sz="4" w:space="0" w:color="FFFFFF"/>
                        </w:tcBorders>
                        <w:shd w:val="clear" w:color="auto" w:fill="A6A6A6"/>
                        <w:hideMark/>
                      </w:tcPr>
                      <w:p w14:paraId="3BE7FE2A"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Details</w:t>
                        </w:r>
                      </w:p>
                    </w:tc>
                  </w:tr>
                  <w:tr w:rsidR="004328A0" w:rsidRPr="00290E52" w14:paraId="7E227FD5"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E91F4"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Prosecutions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5632105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59AA87A4"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42455E7A" w14:textId="77777777" w:rsidTr="00652B86">
                    <w:trPr>
                      <w:trHeight w:val="554"/>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C8F05BE"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Prohibition Notices/Orders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65DC0B2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45A411A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108A45CE"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A46340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Notices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7245E15A"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DE3358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2A5375EF" w14:textId="77777777" w:rsidTr="00652B86">
                    <w:trPr>
                      <w:trHeight w:val="67"/>
                    </w:trPr>
                    <w:tc>
                      <w:tcPr>
                        <w:tcW w:w="1862"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23A4B2C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Plans</w:t>
                        </w:r>
                      </w:p>
                    </w:tc>
                    <w:tc>
                      <w:tcPr>
                        <w:tcW w:w="783"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006A2B19"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04040C2B"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bl>
                <w:p w14:paraId="5EE02C85" w14:textId="77777777" w:rsidR="004328A0" w:rsidRPr="00290E52" w:rsidRDefault="004328A0" w:rsidP="004328A0">
                  <w:pPr>
                    <w:spacing w:before="60" w:after="120"/>
                    <w:ind w:left="357" w:hanging="357"/>
                    <w:jc w:val="both"/>
                    <w:rPr>
                      <w:rFonts w:ascii="Arial" w:eastAsia="Calibri" w:hAnsi="Arial" w:cs="Arial"/>
                      <w:b/>
                      <w:sz w:val="20"/>
                      <w:u w:val="single"/>
                    </w:rPr>
                  </w:pPr>
                  <w:r>
                    <w:rPr>
                      <w:rFonts w:ascii="Arial" w:eastAsia="Calibri" w:hAnsi="Arial" w:cs="Arial"/>
                      <w:b/>
                      <w:sz w:val="20"/>
                      <w:u w:val="single"/>
                    </w:rPr>
                    <w:t xml:space="preserve">(C)  </w:t>
                  </w:r>
                  <w:r w:rsidRPr="00290E52">
                    <w:rPr>
                      <w:rFonts w:ascii="Arial" w:eastAsia="Calibri" w:hAnsi="Arial" w:cs="Arial"/>
                      <w:b/>
                      <w:sz w:val="20"/>
                      <w:u w:val="single"/>
                    </w:rPr>
                    <w:t>HSA Accident / Incident Performance</w:t>
                  </w:r>
                  <w:r w:rsidRPr="00290E52">
                    <w:rPr>
                      <w:rFonts w:ascii="Arial" w:eastAsia="Calibri" w:hAnsi="Arial" w:cs="Arial"/>
                      <w:b/>
                      <w:sz w:val="20"/>
                    </w:rPr>
                    <w:t xml:space="preserve">  </w:t>
                  </w:r>
                </w:p>
                <w:p w14:paraId="5918CAEF" w14:textId="64F1F60C" w:rsidR="004328A0" w:rsidRPr="00290E52" w:rsidRDefault="004328A0" w:rsidP="004328A0">
                  <w:pPr>
                    <w:spacing w:before="60" w:after="120"/>
                    <w:ind w:left="357" w:hanging="357"/>
                    <w:jc w:val="both"/>
                    <w:rPr>
                      <w:rFonts w:ascii="Arial" w:eastAsia="Calibri" w:hAnsi="Arial" w:cs="Arial"/>
                      <w:b/>
                      <w:bCs/>
                      <w:sz w:val="20"/>
                      <w:u w:val="single"/>
                    </w:rPr>
                  </w:pPr>
                  <w:r w:rsidRPr="00290E52">
                    <w:rPr>
                      <w:rFonts w:ascii="Arial" w:hAnsi="Arial" w:cs="Arial"/>
                      <w:sz w:val="20"/>
                    </w:rPr>
                    <w:tab/>
                  </w:r>
                  <w:r w:rsidRPr="38EDF5F0">
                    <w:rPr>
                      <w:rFonts w:ascii="Arial" w:hAnsi="Arial" w:cs="Arial"/>
                      <w:sz w:val="20"/>
                    </w:rPr>
                    <w:t xml:space="preserve">The Applicant shall provide details in the table below of its’ accident / incident performance (including </w:t>
                  </w:r>
                  <w:r w:rsidR="008B542B">
                    <w:rPr>
                      <w:rFonts w:ascii="Arial" w:hAnsi="Arial" w:cs="Arial"/>
                      <w:sz w:val="20"/>
                    </w:rPr>
                    <w:t>Group Applicant</w:t>
                  </w:r>
                  <w:r w:rsidRPr="38EDF5F0">
                    <w:rPr>
                      <w:rFonts w:ascii="Arial" w:hAnsi="Arial" w:cs="Arial"/>
                      <w:sz w:val="20"/>
                    </w:rPr>
                    <w:t xml:space="preserve">s and </w:t>
                  </w:r>
                  <w:r w:rsidRPr="38EDF5F0">
                    <w:rPr>
                      <w:rFonts w:ascii="Arial" w:hAnsi="Arial" w:cs="Arial"/>
                      <w:sz w:val="20"/>
                    </w:rPr>
                    <w:lastRenderedPageBreak/>
                    <w:t xml:space="preserve">subcontractors working on your behalf) for each of the </w:t>
                  </w:r>
                  <w:r w:rsidRPr="38EDF5F0">
                    <w:rPr>
                      <w:rFonts w:ascii="Arial" w:hAnsi="Arial" w:cs="Arial"/>
                      <w:b/>
                      <w:bCs/>
                      <w:sz w:val="20"/>
                    </w:rPr>
                    <w:t>last 5</w:t>
                  </w:r>
                  <w:r w:rsidRPr="38EDF5F0">
                    <w:rPr>
                      <w:rFonts w:ascii="Arial" w:hAnsi="Arial" w:cs="Arial"/>
                      <w:sz w:val="20"/>
                    </w:rPr>
                    <w:t xml:space="preserve"> years (up to the date 7 calendar days before the latest date for submission of the response to this </w:t>
                  </w:r>
                  <w:r>
                    <w:rPr>
                      <w:rFonts w:ascii="Arial" w:hAnsi="Arial" w:cs="Arial"/>
                      <w:sz w:val="20"/>
                    </w:rPr>
                    <w:t>QSQ</w:t>
                  </w:r>
                  <w:r w:rsidRPr="38EDF5F0">
                    <w:rPr>
                      <w:rFonts w:ascii="Arial" w:hAnsi="Arial" w:cs="Arial"/>
                      <w:sz w:val="20"/>
                    </w:rPr>
                    <w:t>).  Insert 0 if no incidents recorded or NA if data is unavailable. If data is unavailable the Applicant should provide an explanation in the Applicant’s Response box [below].</w:t>
                  </w:r>
                </w:p>
                <w:p w14:paraId="272E2877" w14:textId="77777777" w:rsidR="004328A0" w:rsidRPr="00290E52" w:rsidRDefault="004328A0" w:rsidP="004328A0">
                  <w:pPr>
                    <w:keepNext/>
                    <w:keepLines/>
                    <w:ind w:left="357" w:hanging="357"/>
                    <w:rPr>
                      <w:rFonts w:ascii="Arial" w:hAnsi="Arial" w:cs="Arial"/>
                      <w:b/>
                      <w:sz w:val="20"/>
                      <w:lang w:val="en-IE"/>
                    </w:rPr>
                  </w:pPr>
                </w:p>
                <w:tbl>
                  <w:tblPr>
                    <w:tblW w:w="595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167"/>
                    <w:gridCol w:w="409"/>
                    <w:gridCol w:w="383"/>
                    <w:gridCol w:w="435"/>
                    <w:gridCol w:w="452"/>
                    <w:gridCol w:w="504"/>
                    <w:gridCol w:w="607"/>
                  </w:tblGrid>
                  <w:tr w:rsidR="00DD3E0A" w:rsidRPr="00290E52" w14:paraId="386B3255" w14:textId="77777777" w:rsidTr="00C92F8A">
                    <w:trPr>
                      <w:cantSplit/>
                      <w:trHeight w:val="813"/>
                    </w:trPr>
                    <w:tc>
                      <w:tcPr>
                        <w:tcW w:w="3167"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30D31773" w14:textId="77777777" w:rsidR="004328A0" w:rsidRPr="00290E52" w:rsidRDefault="004328A0" w:rsidP="004328A0">
                        <w:pPr>
                          <w:spacing w:before="60" w:line="276" w:lineRule="auto"/>
                          <w:rPr>
                            <w:rFonts w:ascii="Arial" w:hAnsi="Arial" w:cs="Arial"/>
                            <w:b/>
                            <w:bCs/>
                            <w:sz w:val="16"/>
                            <w:szCs w:val="16"/>
                            <w:lang w:eastAsia="en-US"/>
                          </w:rPr>
                        </w:pPr>
                        <w:r w:rsidRPr="00290E52">
                          <w:rPr>
                            <w:rFonts w:ascii="Arial" w:hAnsi="Arial" w:cs="Arial"/>
                            <w:b/>
                            <w:bCs/>
                            <w:sz w:val="16"/>
                            <w:szCs w:val="16"/>
                            <w:lang w:eastAsia="en-US"/>
                          </w:rPr>
                          <w:t>Incident Type</w:t>
                        </w:r>
                      </w:p>
                    </w:tc>
                    <w:tc>
                      <w:tcPr>
                        <w:tcW w:w="409"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D3775CA" w14:textId="0C4452B1"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1</w:t>
                        </w:r>
                      </w:p>
                    </w:tc>
                    <w:tc>
                      <w:tcPr>
                        <w:tcW w:w="3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3AE8626" w14:textId="19AA138B"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2</w:t>
                        </w:r>
                      </w:p>
                    </w:tc>
                    <w:tc>
                      <w:tcPr>
                        <w:tcW w:w="43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95D2963" w14:textId="50AC7BF6"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3</w:t>
                        </w:r>
                      </w:p>
                    </w:tc>
                    <w:tc>
                      <w:tcPr>
                        <w:tcW w:w="452"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97CAE" w14:textId="4712DC2F"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4</w:t>
                        </w:r>
                      </w:p>
                    </w:tc>
                    <w:tc>
                      <w:tcPr>
                        <w:tcW w:w="50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tcPr>
                      <w:p w14:paraId="5500DE26" w14:textId="6ECE2266" w:rsidR="004328A0" w:rsidRPr="00290E52" w:rsidRDefault="004328A0" w:rsidP="004328A0">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5</w:t>
                        </w:r>
                      </w:p>
                    </w:tc>
                    <w:tc>
                      <w:tcPr>
                        <w:tcW w:w="607"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1D5747D3" w14:textId="77777777" w:rsidR="004328A0" w:rsidRPr="00290E52" w:rsidRDefault="004328A0" w:rsidP="004328A0">
                        <w:pPr>
                          <w:spacing w:before="60" w:line="276" w:lineRule="auto"/>
                          <w:ind w:left="357" w:hanging="357"/>
                          <w:jc w:val="center"/>
                          <w:rPr>
                            <w:rFonts w:ascii="Arial" w:hAnsi="Arial" w:cs="Arial"/>
                            <w:b/>
                            <w:bCs/>
                            <w:sz w:val="16"/>
                            <w:szCs w:val="16"/>
                            <w:lang w:eastAsia="en-US"/>
                          </w:rPr>
                        </w:pPr>
                        <w:r w:rsidRPr="00290E52">
                          <w:rPr>
                            <w:rFonts w:ascii="Arial" w:hAnsi="Arial" w:cs="Arial"/>
                            <w:b/>
                            <w:bCs/>
                            <w:sz w:val="16"/>
                            <w:szCs w:val="16"/>
                            <w:lang w:eastAsia="en-US"/>
                          </w:rPr>
                          <w:t>Total</w:t>
                        </w:r>
                      </w:p>
                    </w:tc>
                  </w:tr>
                  <w:tr w:rsidR="00C92F8A" w:rsidRPr="00290E52" w14:paraId="5ECAAE34" w14:textId="77777777" w:rsidTr="00AA7ABA">
                    <w:trPr>
                      <w:trHeight w:val="358"/>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376C81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Man-hours Worked</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EE5D7D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2963E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8ED732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866FEF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224F861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FD739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234715C" w14:textId="77777777" w:rsidTr="00AA7ABA">
                    <w:trPr>
                      <w:trHeight w:val="395"/>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089DD2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3F5057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9DF953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216B9FB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8DC0A2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6C7F252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4C0597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56F42E80" w14:textId="77777777" w:rsidTr="00AA7ABA">
                    <w:trPr>
                      <w:trHeight w:val="46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EDB56E"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A56231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058CF30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5382C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DCCA0C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E3FAFC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C4750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1E6B823" w14:textId="77777777" w:rsidTr="00AA7ABA">
                    <w:trPr>
                      <w:trHeight w:val="40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A8D6EA"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(&gt;3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849B6D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EF8E67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DAE6D8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7AD79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51C694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DFF3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4239A80" w14:textId="77777777" w:rsidTr="00AA7ABA">
                    <w:trPr>
                      <w:trHeight w:val="35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B32CF24" w14:textId="77777777" w:rsidR="004328A0" w:rsidRPr="00290E52" w:rsidRDefault="004328A0" w:rsidP="004328A0">
                        <w:pPr>
                          <w:rPr>
                            <w:rFonts w:ascii="Arial" w:hAnsi="Arial" w:cs="Arial"/>
                            <w:sz w:val="16"/>
                            <w:szCs w:val="16"/>
                          </w:rPr>
                        </w:pPr>
                        <w:r w:rsidRPr="00290E52">
                          <w:rPr>
                            <w:rFonts w:ascii="Arial" w:hAnsi="Arial" w:cs="Arial"/>
                            <w:sz w:val="16"/>
                            <w:szCs w:val="16"/>
                          </w:rPr>
                          <w:t>Reportable(&gt;3day) Accidents(per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374142F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DB1DE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A3403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0E3B94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0B489CB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BB0AE8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1A0DC9CD" w14:textId="77777777" w:rsidTr="00AA7ABA">
                    <w:trPr>
                      <w:trHeight w:val="47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EB0249"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Lost Time (≤3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6C35F9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0362E9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9A64CC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2BDCDDF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33D0F5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8838EE5"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21CCF0CE" w14:textId="77777777" w:rsidTr="00AA7ABA">
                    <w:trPr>
                      <w:trHeight w:val="41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E037273"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Lost Time(≤3 day) Accidents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054A695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12B8E87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5ABB8C6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68061D7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A5341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5CC831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2F55CCA" w14:textId="77777777" w:rsidTr="00AA7ABA">
                    <w:trPr>
                      <w:trHeight w:val="48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E3EC934"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59B9BCD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58E3B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7C9259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58C87F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B48A4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CDCF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396CF6FE" w14:textId="77777777" w:rsidTr="00AA7ABA">
                    <w:trPr>
                      <w:trHeight w:val="407"/>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55E58"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53108D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52D44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49B4A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48AD59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309FD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D7054A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C24383" w14:paraId="3CA490F0" w14:textId="77777777" w:rsidTr="00AA7ABA">
                    <w:trPr>
                      <w:trHeight w:val="526"/>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4C4411" w14:textId="77777777" w:rsidR="004328A0" w:rsidRPr="00383DAB" w:rsidRDefault="004328A0" w:rsidP="004328A0">
                        <w:pPr>
                          <w:rPr>
                            <w:rFonts w:ascii="Arial" w:hAnsi="Arial" w:cs="Arial"/>
                            <w:sz w:val="16"/>
                            <w:szCs w:val="16"/>
                            <w:lang w:val="fr-FR"/>
                          </w:rPr>
                        </w:pPr>
                        <w:r w:rsidRPr="00383DAB">
                          <w:rPr>
                            <w:rFonts w:ascii="Arial" w:hAnsi="Arial" w:cs="Arial"/>
                            <w:sz w:val="16"/>
                            <w:szCs w:val="16"/>
                            <w:lang w:val="fr-FR"/>
                          </w:rPr>
                          <w:t>Reportable Dangerous Occurrences (HSA/HSE)(absolute)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CDC1931"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2BF3E8C"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3DCF613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57D16B72"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1813E6E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4E8E1ABD"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r>
                  <w:tr w:rsidR="00C92F8A" w:rsidRPr="00290E52" w14:paraId="5EBE59AA" w14:textId="77777777" w:rsidTr="00AA7ABA">
                    <w:trPr>
                      <w:trHeight w:val="546"/>
                    </w:trPr>
                    <w:tc>
                      <w:tcPr>
                        <w:tcW w:w="316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10591D95"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Dangerous Occurrences (HSA/HSE) (per 100,000 man-hours)</w:t>
                        </w:r>
                      </w:p>
                    </w:tc>
                    <w:tc>
                      <w:tcPr>
                        <w:tcW w:w="409" w:type="dxa"/>
                        <w:tcBorders>
                          <w:top w:val="single" w:sz="6" w:space="0" w:color="FFFFFF"/>
                          <w:left w:val="single" w:sz="6" w:space="0" w:color="FFFFFF"/>
                          <w:bottom w:val="single" w:sz="4" w:space="0" w:color="FFFFFF"/>
                          <w:right w:val="single" w:sz="6" w:space="0" w:color="FFFFFF"/>
                        </w:tcBorders>
                        <w:shd w:val="clear" w:color="auto" w:fill="D9D9D9"/>
                      </w:tcPr>
                      <w:p w14:paraId="45D0A12A"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383" w:type="dxa"/>
                        <w:tcBorders>
                          <w:top w:val="single" w:sz="6" w:space="0" w:color="FFFFFF"/>
                          <w:left w:val="single" w:sz="6" w:space="0" w:color="FFFFFF"/>
                          <w:bottom w:val="single" w:sz="4" w:space="0" w:color="FFFFFF"/>
                          <w:right w:val="single" w:sz="6" w:space="0" w:color="FFFFFF"/>
                        </w:tcBorders>
                        <w:shd w:val="clear" w:color="auto" w:fill="D9D9D9"/>
                      </w:tcPr>
                      <w:p w14:paraId="6FC39F6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35" w:type="dxa"/>
                        <w:tcBorders>
                          <w:top w:val="single" w:sz="6" w:space="0" w:color="FFFFFF"/>
                          <w:left w:val="single" w:sz="6" w:space="0" w:color="FFFFFF"/>
                          <w:bottom w:val="single" w:sz="4" w:space="0" w:color="FFFFFF"/>
                          <w:right w:val="single" w:sz="6" w:space="0" w:color="FFFFFF"/>
                        </w:tcBorders>
                        <w:shd w:val="clear" w:color="auto" w:fill="D9D9D9"/>
                      </w:tcPr>
                      <w:p w14:paraId="3EC6EF69"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52" w:type="dxa"/>
                        <w:tcBorders>
                          <w:top w:val="single" w:sz="6" w:space="0" w:color="FFFFFF"/>
                          <w:left w:val="single" w:sz="6" w:space="0" w:color="FFFFFF"/>
                          <w:bottom w:val="single" w:sz="4" w:space="0" w:color="FFFFFF"/>
                          <w:right w:val="single" w:sz="6" w:space="0" w:color="FFFFFF"/>
                        </w:tcBorders>
                        <w:shd w:val="clear" w:color="auto" w:fill="D9D9D9"/>
                      </w:tcPr>
                      <w:p w14:paraId="70DB639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504" w:type="dxa"/>
                        <w:tcBorders>
                          <w:top w:val="single" w:sz="6" w:space="0" w:color="FFFFFF"/>
                          <w:left w:val="single" w:sz="6" w:space="0" w:color="FFFFFF"/>
                          <w:bottom w:val="single" w:sz="4" w:space="0" w:color="FFFFFF"/>
                          <w:right w:val="single" w:sz="6" w:space="0" w:color="FFFFFF"/>
                        </w:tcBorders>
                        <w:shd w:val="clear" w:color="auto" w:fill="D9D9D9"/>
                      </w:tcPr>
                      <w:p w14:paraId="2B886688"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607" w:type="dxa"/>
                        <w:tcBorders>
                          <w:top w:val="single" w:sz="6" w:space="0" w:color="FFFFFF"/>
                          <w:left w:val="single" w:sz="6" w:space="0" w:color="FFFFFF"/>
                          <w:bottom w:val="single" w:sz="4" w:space="0" w:color="FFFFFF"/>
                          <w:right w:val="single" w:sz="4" w:space="0" w:color="FFFFFF"/>
                        </w:tcBorders>
                        <w:shd w:val="clear" w:color="auto" w:fill="D9D9D9"/>
                      </w:tcPr>
                      <w:p w14:paraId="2AD23EC2"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r>
                </w:tbl>
                <w:p w14:paraId="4782A9A5" w14:textId="77777777" w:rsidR="004328A0" w:rsidRPr="00290E52" w:rsidRDefault="004328A0" w:rsidP="004328A0">
                  <w:pPr>
                    <w:keepNext/>
                    <w:keepLines/>
                    <w:ind w:left="357" w:hanging="357"/>
                    <w:rPr>
                      <w:rFonts w:ascii="Arial" w:hAnsi="Arial" w:cs="Arial"/>
                      <w:b/>
                      <w:sz w:val="20"/>
                      <w:lang w:val="en-IE"/>
                    </w:rPr>
                  </w:pPr>
                </w:p>
                <w:p w14:paraId="7AB30571" w14:textId="77777777" w:rsidR="004328A0" w:rsidRPr="00290E52" w:rsidRDefault="004328A0" w:rsidP="099F620A">
                  <w:pPr>
                    <w:keepNext/>
                    <w:keepLines/>
                    <w:ind w:left="357" w:hanging="357"/>
                    <w:rPr>
                      <w:rFonts w:ascii="Arial" w:hAnsi="Arial" w:cs="Arial"/>
                      <w:b/>
                      <w:bCs/>
                      <w:sz w:val="20"/>
                      <w:lang w:val="en-IE"/>
                    </w:rPr>
                  </w:pPr>
                  <w:r w:rsidRPr="099F620A">
                    <w:rPr>
                      <w:rFonts w:ascii="Arial" w:hAnsi="Arial" w:cs="Arial"/>
                      <w:b/>
                      <w:bCs/>
                      <w:sz w:val="20"/>
                      <w:lang w:val="en-IE"/>
                    </w:rPr>
                    <w:t>(D) Quality Assurance</w:t>
                  </w:r>
                </w:p>
                <w:p w14:paraId="40E4AC79" w14:textId="77777777" w:rsidR="004328A0" w:rsidRPr="00290E52" w:rsidRDefault="004328A0" w:rsidP="004328A0">
                  <w:pPr>
                    <w:keepNext/>
                    <w:keepLines/>
                    <w:ind w:left="357" w:hanging="357"/>
                    <w:rPr>
                      <w:rFonts w:ascii="Arial" w:hAnsi="Arial" w:cs="Arial"/>
                      <w:b/>
                      <w:sz w:val="20"/>
                      <w:lang w:val="en-IE"/>
                    </w:rPr>
                  </w:pPr>
                </w:p>
                <w:p w14:paraId="1FB97181" w14:textId="3EF8351E" w:rsidR="004328A0" w:rsidRPr="008624A4" w:rsidRDefault="004328A0" w:rsidP="099F620A">
                  <w:pPr>
                    <w:keepNext/>
                    <w:keepLines/>
                    <w:ind w:left="313"/>
                    <w:jc w:val="both"/>
                    <w:rPr>
                      <w:rFonts w:ascii="Arial" w:hAnsi="Arial" w:cs="Arial"/>
                      <w:b/>
                      <w:bCs/>
                      <w:sz w:val="20"/>
                      <w:lang w:val="en-IE"/>
                    </w:rPr>
                  </w:pPr>
                  <w:r w:rsidRPr="099F620A">
                    <w:rPr>
                      <w:rFonts w:ascii="Arial" w:hAnsi="Arial" w:cs="Arial"/>
                      <w:sz w:val="20"/>
                    </w:rPr>
                    <w:t>The applicant shall be certified to ISO 9001:2015 and provide an up to date copy of their ISO certificate showing the expiry date and scope of the certificate.</w:t>
                  </w:r>
                </w:p>
                <w:p w14:paraId="284429A5" w14:textId="77777777" w:rsidR="004328A0" w:rsidRPr="00290E52" w:rsidRDefault="004328A0" w:rsidP="004328A0">
                  <w:pPr>
                    <w:keepNext/>
                    <w:keepLines/>
                    <w:ind w:left="357" w:hanging="357"/>
                    <w:jc w:val="both"/>
                    <w:rPr>
                      <w:rFonts w:ascii="Arial" w:hAnsi="Arial" w:cs="Arial"/>
                      <w:b/>
                      <w:sz w:val="20"/>
                      <w:lang w:val="en-IE"/>
                    </w:rPr>
                  </w:pPr>
                </w:p>
                <w:p w14:paraId="59FE793B" w14:textId="77777777" w:rsidR="004328A0" w:rsidRPr="00290E52" w:rsidRDefault="004328A0" w:rsidP="004328A0">
                  <w:pPr>
                    <w:spacing w:after="120"/>
                    <w:ind w:left="357" w:hanging="357"/>
                    <w:rPr>
                      <w:rFonts w:ascii="Arial" w:hAnsi="Arial" w:cs="Arial"/>
                      <w:b/>
                      <w:sz w:val="20"/>
                      <w:u w:val="single"/>
                    </w:rPr>
                  </w:pPr>
                  <w:bookmarkStart w:id="8" w:name="_Toc465437932"/>
                  <w:bookmarkStart w:id="9" w:name="_Toc465437823"/>
                  <w:r w:rsidRPr="00290E52">
                    <w:rPr>
                      <w:rFonts w:ascii="Arial" w:hAnsi="Arial" w:cs="Arial"/>
                      <w:b/>
                      <w:sz w:val="20"/>
                      <w:u w:val="single"/>
                    </w:rPr>
                    <w:t>(</w:t>
                  </w:r>
                  <w:r>
                    <w:rPr>
                      <w:rFonts w:ascii="Arial" w:hAnsi="Arial" w:cs="Arial"/>
                      <w:b/>
                      <w:sz w:val="20"/>
                      <w:u w:val="single"/>
                    </w:rPr>
                    <w:t>E</w:t>
                  </w:r>
                  <w:r w:rsidRPr="00290E52">
                    <w:rPr>
                      <w:rFonts w:ascii="Arial" w:hAnsi="Arial" w:cs="Arial"/>
                      <w:b/>
                      <w:sz w:val="20"/>
                      <w:u w:val="single"/>
                    </w:rPr>
                    <w:t>) Environment</w:t>
                  </w:r>
                  <w:bookmarkEnd w:id="8"/>
                  <w:bookmarkEnd w:id="9"/>
                  <w:r w:rsidRPr="00290E52">
                    <w:rPr>
                      <w:rFonts w:ascii="Arial" w:hAnsi="Arial" w:cs="Arial"/>
                      <w:b/>
                      <w:sz w:val="20"/>
                      <w:u w:val="single"/>
                    </w:rPr>
                    <w:t xml:space="preserve"> </w:t>
                  </w:r>
                </w:p>
                <w:p w14:paraId="127DA18E" w14:textId="535A37AB" w:rsidR="004328A0" w:rsidRPr="00290E52" w:rsidRDefault="004328A0" w:rsidP="004328A0">
                  <w:pPr>
                    <w:ind w:left="357" w:hanging="357"/>
                    <w:rPr>
                      <w:rFonts w:ascii="Arial" w:hAnsi="Arial" w:cs="Arial"/>
                      <w:b/>
                      <w:sz w:val="20"/>
                      <w:lang w:val="en-IE"/>
                    </w:rPr>
                  </w:pPr>
                  <w:r w:rsidRPr="00290E52">
                    <w:rPr>
                      <w:rFonts w:ascii="Arial" w:hAnsi="Arial" w:cs="Arial"/>
                      <w:sz w:val="20"/>
                    </w:rPr>
                    <w:tab/>
                    <w:t xml:space="preserve">Has the Applicant (including </w:t>
                  </w:r>
                  <w:r w:rsidR="008B542B">
                    <w:rPr>
                      <w:rFonts w:ascii="Arial" w:hAnsi="Arial" w:cs="Arial"/>
                      <w:sz w:val="20"/>
                    </w:rPr>
                    <w:t>Group Applicant</w:t>
                  </w:r>
                  <w:r w:rsidRPr="00290E52">
                    <w:rPr>
                      <w:rFonts w:ascii="Arial" w:hAnsi="Arial" w:cs="Arial"/>
                      <w:sz w:val="20"/>
                    </w:rPr>
                    <w:t>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w:t>
                  </w:r>
                  <w:r>
                    <w:rPr>
                      <w:rFonts w:ascii="Arial" w:hAnsi="Arial" w:cs="Arial"/>
                      <w:sz w:val="20"/>
                    </w:rPr>
                    <w:t>n</w:t>
                  </w:r>
                  <w:r w:rsidRPr="00290E52">
                    <w:rPr>
                      <w:rFonts w:ascii="Arial" w:hAnsi="Arial" w:cs="Arial"/>
                      <w:sz w:val="20"/>
                    </w:rPr>
                    <w:t>g’'0' in the No. column in the table below).</w:t>
                  </w:r>
                </w:p>
                <w:p w14:paraId="78AB853F" w14:textId="77777777" w:rsidR="004328A0" w:rsidRPr="00290E52" w:rsidRDefault="004328A0" w:rsidP="004328A0">
                  <w:pPr>
                    <w:ind w:left="357" w:hanging="357"/>
                    <w:rPr>
                      <w:rFonts w:ascii="Arial" w:hAnsi="Arial" w:cs="Arial"/>
                      <w:b/>
                      <w:sz w:val="20"/>
                      <w:lang w:val="en-IE"/>
                    </w:rPr>
                  </w:pPr>
                </w:p>
                <w:tbl>
                  <w:tblPr>
                    <w:tblW w:w="549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90"/>
                    <w:gridCol w:w="560"/>
                    <w:gridCol w:w="3645"/>
                  </w:tblGrid>
                  <w:tr w:rsidR="004328A0" w:rsidRPr="00290E52" w14:paraId="16C0A87D" w14:textId="77777777" w:rsidTr="00652B86">
                    <w:trPr>
                      <w:trHeight w:val="289"/>
                    </w:trPr>
                    <w:tc>
                      <w:tcPr>
                        <w:tcW w:w="1290" w:type="dxa"/>
                        <w:tcBorders>
                          <w:top w:val="single" w:sz="4" w:space="0" w:color="FFFFFF"/>
                          <w:left w:val="single" w:sz="4" w:space="0" w:color="FFFFFF"/>
                          <w:bottom w:val="single" w:sz="6" w:space="0" w:color="FFFFFF"/>
                          <w:right w:val="single" w:sz="6" w:space="0" w:color="FFFFFF"/>
                        </w:tcBorders>
                        <w:shd w:val="clear" w:color="auto" w:fill="A6A6A6"/>
                        <w:hideMark/>
                      </w:tcPr>
                      <w:p w14:paraId="6723B8B9"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Enforcement</w:t>
                        </w:r>
                      </w:p>
                    </w:tc>
                    <w:tc>
                      <w:tcPr>
                        <w:tcW w:w="560" w:type="dxa"/>
                        <w:tcBorders>
                          <w:top w:val="single" w:sz="4" w:space="0" w:color="FFFFFF"/>
                          <w:left w:val="single" w:sz="6" w:space="0" w:color="FFFFFF"/>
                          <w:bottom w:val="single" w:sz="6" w:space="0" w:color="FFFFFF"/>
                          <w:right w:val="single" w:sz="6" w:space="0" w:color="FFFFFF"/>
                        </w:tcBorders>
                        <w:shd w:val="clear" w:color="auto" w:fill="A6A6A6"/>
                        <w:hideMark/>
                      </w:tcPr>
                      <w:p w14:paraId="60726E57"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No.</w:t>
                        </w:r>
                      </w:p>
                    </w:tc>
                    <w:tc>
                      <w:tcPr>
                        <w:tcW w:w="3645" w:type="dxa"/>
                        <w:tcBorders>
                          <w:top w:val="single" w:sz="4" w:space="0" w:color="FFFFFF"/>
                          <w:left w:val="single" w:sz="6" w:space="0" w:color="FFFFFF"/>
                          <w:bottom w:val="single" w:sz="6" w:space="0" w:color="FFFFFF"/>
                          <w:right w:val="single" w:sz="4" w:space="0" w:color="FFFFFF"/>
                        </w:tcBorders>
                        <w:shd w:val="clear" w:color="auto" w:fill="A6A6A6"/>
                        <w:hideMark/>
                      </w:tcPr>
                      <w:p w14:paraId="20FFF758"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Details</w:t>
                        </w:r>
                      </w:p>
                    </w:tc>
                  </w:tr>
                  <w:tr w:rsidR="004328A0" w:rsidRPr="00290E52" w14:paraId="62C92315"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780C7BC1"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Prosecutions</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11F48BBC"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6DA15F12"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r w:rsidR="004328A0" w:rsidRPr="00290E52" w14:paraId="361FC66B"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5953CC0C"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Other</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7EC7C604"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5104899A"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bl>
                <w:p w14:paraId="7C0BB8CE" w14:textId="77777777" w:rsidR="004328A0" w:rsidRPr="00290E52" w:rsidRDefault="004328A0" w:rsidP="004328A0">
                  <w:pPr>
                    <w:ind w:left="357" w:hanging="357"/>
                    <w:rPr>
                      <w:rFonts w:ascii="Arial" w:hAnsi="Arial" w:cs="Arial"/>
                      <w:sz w:val="20"/>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99F620A">
        <w:tc>
          <w:tcPr>
            <w:tcW w:w="704" w:type="dxa"/>
          </w:tcPr>
          <w:p w14:paraId="1D1E64CE" w14:textId="517D1C93"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permEnd w:id="42024670"/>
            <w:permEnd w:id="719401861"/>
            <w:r>
              <w:rPr>
                <w:rFonts w:ascii="Arial" w:hAnsi="Arial" w:cs="Arial"/>
                <w:b/>
                <w:sz w:val="20"/>
              </w:rPr>
              <w:lastRenderedPageBreak/>
              <w:t>D4</w:t>
            </w:r>
          </w:p>
        </w:tc>
        <w:tc>
          <w:tcPr>
            <w:tcW w:w="1843" w:type="dxa"/>
          </w:tcPr>
          <w:p w14:paraId="320DE7D0" w14:textId="012A3882"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w:t>
            </w:r>
            <w:r>
              <w:rPr>
                <w:rFonts w:ascii="Arial" w:hAnsi="Arial" w:cs="Arial"/>
                <w:b/>
                <w:sz w:val="20"/>
              </w:rPr>
              <w:lastRenderedPageBreak/>
              <w:t xml:space="preserve">or equivalent legislation </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lastRenderedPageBreak/>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lastRenderedPageBreak/>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4BC6929E" w:rsidR="00182042" w:rsidDel="00F94F1E" w:rsidRDefault="00182042" w:rsidP="00182042">
            <w:pPr>
              <w:rPr>
                <w:rFonts w:ascii="Arial" w:hAnsi="Arial" w:cs="Arial"/>
                <w:sz w:val="20"/>
                <w:lang w:val="en-IE"/>
              </w:rPr>
            </w:pPr>
          </w:p>
        </w:tc>
      </w:tr>
      <w:tr w:rsidR="00182042" w:rsidRPr="00A85786" w14:paraId="71804DCE" w14:textId="77777777" w:rsidTr="099F620A">
        <w:tc>
          <w:tcPr>
            <w:tcW w:w="704" w:type="dxa"/>
          </w:tcPr>
          <w:p w14:paraId="6187A203" w14:textId="74E239D6" w:rsidR="00182042" w:rsidRPr="00F47431" w:rsidRDefault="00182042" w:rsidP="00182042">
            <w:pPr>
              <w:rPr>
                <w:rFonts w:ascii="Arial" w:hAnsi="Arial" w:cs="Arial"/>
                <w:b/>
                <w:sz w:val="20"/>
                <w:lang w:val="en-IE"/>
              </w:rPr>
            </w:pPr>
            <w:permStart w:id="2029024313" w:edGrp="everyone" w:colFirst="1" w:colLast="1"/>
            <w:permStart w:id="504259003" w:edGrp="everyone" w:colFirst="2" w:colLast="2"/>
            <w:permEnd w:id="597636183"/>
            <w:permEnd w:id="1194670682"/>
            <w:r>
              <w:rPr>
                <w:rFonts w:ascii="Arial" w:hAnsi="Arial" w:cs="Arial"/>
                <w:b/>
                <w:sz w:val="20"/>
              </w:rPr>
              <w:lastRenderedPageBreak/>
              <w:t>D5</w:t>
            </w:r>
          </w:p>
        </w:tc>
        <w:tc>
          <w:tcPr>
            <w:tcW w:w="1843" w:type="dxa"/>
          </w:tcPr>
          <w:p w14:paraId="2B5F4A85" w14:textId="1BF3848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r>
              <w:rPr>
                <w:rFonts w:ascii="Arial" w:hAnsi="Arial" w:cs="Arial"/>
                <w:sz w:val="20"/>
              </w:rPr>
              <w:t>[</w:t>
            </w: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w:t>
            </w:r>
            <w:r>
              <w:rPr>
                <w:rFonts w:ascii="Arial" w:hAnsi="Arial"/>
                <w:b w:val="0"/>
                <w:i w:val="0"/>
                <w:sz w:val="20"/>
                <w:szCs w:val="20"/>
              </w:rPr>
              <w:lastRenderedPageBreak/>
              <w:t xml:space="preserve">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1BAACB5" w14:textId="682F0447" w:rsidR="00182042" w:rsidDel="00F94F1E" w:rsidRDefault="00182042" w:rsidP="00182042">
            <w:pPr>
              <w:rPr>
                <w:rFonts w:ascii="Arial" w:hAnsi="Arial" w:cs="Arial"/>
                <w:sz w:val="20"/>
                <w:lang w:val="en-IE"/>
              </w:rPr>
            </w:pPr>
          </w:p>
        </w:tc>
      </w:tr>
      <w:permEnd w:id="2029024313"/>
      <w:permEnd w:id="504259003"/>
      <w:tr w:rsidR="00B45CD0" w:rsidRPr="00A85786" w14:paraId="5960BA35" w14:textId="77777777" w:rsidTr="099F620A">
        <w:tc>
          <w:tcPr>
            <w:tcW w:w="704" w:type="dxa"/>
          </w:tcPr>
          <w:p w14:paraId="7FB6FB65" w14:textId="2EC28759" w:rsidR="00B45CD0" w:rsidRDefault="00B45CD0" w:rsidP="00B45CD0">
            <w:pPr>
              <w:rPr>
                <w:rFonts w:ascii="Arial" w:hAnsi="Arial" w:cs="Arial"/>
                <w:b/>
                <w:sz w:val="20"/>
              </w:rPr>
            </w:pPr>
            <w:r>
              <w:rPr>
                <w:rStyle w:val="normaltextrun"/>
                <w:rFonts w:ascii="Arial" w:hAnsi="Arial" w:cs="Arial"/>
                <w:b/>
                <w:bCs/>
                <w:sz w:val="20"/>
              </w:rPr>
              <w:lastRenderedPageBreak/>
              <w:t>D5</w:t>
            </w:r>
            <w:r>
              <w:rPr>
                <w:rStyle w:val="eop"/>
                <w:rFonts w:ascii="Arial" w:hAnsi="Arial" w:cs="Arial"/>
                <w:sz w:val="20"/>
              </w:rPr>
              <w:t> </w:t>
            </w:r>
          </w:p>
        </w:tc>
        <w:tc>
          <w:tcPr>
            <w:tcW w:w="1843" w:type="dxa"/>
          </w:tcPr>
          <w:p w14:paraId="77CF1EEC" w14:textId="77777777" w:rsidR="00B45CD0" w:rsidRDefault="00B45CD0" w:rsidP="00B45CD0">
            <w:pPr>
              <w:pStyle w:val="paragraph"/>
              <w:spacing w:before="0" w:beforeAutospacing="0" w:after="0" w:afterAutospacing="0"/>
              <w:jc w:val="both"/>
              <w:textAlignment w:val="baseline"/>
              <w:divId w:val="376010565"/>
              <w:rPr>
                <w:rFonts w:ascii="Segoe UI" w:hAnsi="Segoe UI" w:cs="Segoe UI"/>
                <w:sz w:val="18"/>
                <w:szCs w:val="18"/>
              </w:rPr>
            </w:pPr>
            <w:r>
              <w:rPr>
                <w:rStyle w:val="normaltextrun"/>
                <w:rFonts w:ascii="Arial" w:hAnsi="Arial" w:cs="Arial"/>
                <w:b/>
                <w:bCs/>
                <w:sz w:val="20"/>
                <w:szCs w:val="20"/>
              </w:rPr>
              <w:t>Compliance with requirements of the Council Regulation (EU) 2022/576 </w:t>
            </w:r>
            <w:r>
              <w:rPr>
                <w:rStyle w:val="eop"/>
                <w:rFonts w:ascii="Arial" w:hAnsi="Arial" w:cs="Arial"/>
                <w:sz w:val="20"/>
                <w:szCs w:val="20"/>
              </w:rPr>
              <w:t> </w:t>
            </w:r>
          </w:p>
          <w:p w14:paraId="5FE22969" w14:textId="77777777" w:rsidR="00B45CD0" w:rsidRDefault="00B45CD0" w:rsidP="00B45CD0">
            <w:pPr>
              <w:pStyle w:val="paragraph"/>
              <w:spacing w:before="0" w:beforeAutospacing="0" w:after="0" w:afterAutospacing="0"/>
              <w:jc w:val="both"/>
              <w:textAlignment w:val="baseline"/>
              <w:divId w:val="1106852618"/>
              <w:rPr>
                <w:rFonts w:ascii="Segoe UI" w:hAnsi="Segoe UI" w:cs="Segoe UI"/>
                <w:sz w:val="18"/>
                <w:szCs w:val="18"/>
              </w:rPr>
            </w:pPr>
            <w:r>
              <w:rPr>
                <w:rStyle w:val="normaltextrun"/>
                <w:rFonts w:ascii="Arial" w:hAnsi="Arial" w:cs="Arial"/>
                <w:b/>
                <w:bCs/>
                <w:sz w:val="20"/>
                <w:szCs w:val="20"/>
              </w:rPr>
              <w:t>of 8 April 2022</w:t>
            </w:r>
            <w:r>
              <w:rPr>
                <w:rStyle w:val="eop"/>
                <w:rFonts w:ascii="Arial" w:hAnsi="Arial" w:cs="Arial"/>
                <w:sz w:val="20"/>
                <w:szCs w:val="20"/>
              </w:rPr>
              <w:t> </w:t>
            </w:r>
          </w:p>
          <w:p w14:paraId="025B8DB8" w14:textId="77777777" w:rsidR="00B45CD0" w:rsidRDefault="00B45CD0" w:rsidP="00B45CD0">
            <w:pPr>
              <w:pStyle w:val="paragraph"/>
              <w:spacing w:before="0" w:beforeAutospacing="0" w:after="0" w:afterAutospacing="0"/>
              <w:textAlignment w:val="baseline"/>
              <w:divId w:val="404451738"/>
              <w:rPr>
                <w:rFonts w:ascii="Segoe UI" w:hAnsi="Segoe UI" w:cs="Segoe UI"/>
                <w:sz w:val="18"/>
                <w:szCs w:val="18"/>
              </w:rPr>
            </w:pPr>
            <w:r>
              <w:rPr>
                <w:rStyle w:val="normaltextrun"/>
                <w:rFonts w:ascii="Arial" w:hAnsi="Arial" w:cs="Arial"/>
                <w:b/>
                <w:bCs/>
                <w:sz w:val="20"/>
                <w:szCs w:val="20"/>
              </w:rPr>
              <w:t>amending Regulation (EU) No 833/2014 concerning restrictive measures in view of Russia’s actions destabilising the situation in Ukraine</w:t>
            </w:r>
            <w:r>
              <w:rPr>
                <w:rStyle w:val="eop"/>
                <w:rFonts w:ascii="Arial" w:hAnsi="Arial" w:cs="Arial"/>
                <w:sz w:val="20"/>
                <w:szCs w:val="20"/>
              </w:rPr>
              <w:t> </w:t>
            </w:r>
          </w:p>
          <w:p w14:paraId="0D5886E4" w14:textId="77777777" w:rsidR="00B45CD0" w:rsidRDefault="00B45CD0" w:rsidP="00B45CD0">
            <w:pPr>
              <w:pStyle w:val="paragraph"/>
              <w:spacing w:before="0" w:beforeAutospacing="0" w:after="0" w:afterAutospacing="0"/>
              <w:textAlignment w:val="baseline"/>
              <w:divId w:val="1019355137"/>
              <w:rPr>
                <w:rFonts w:ascii="Segoe UI" w:hAnsi="Segoe UI" w:cs="Segoe UI"/>
                <w:sz w:val="18"/>
                <w:szCs w:val="18"/>
              </w:rPr>
            </w:pPr>
            <w:r>
              <w:rPr>
                <w:rStyle w:val="eop"/>
                <w:rFonts w:ascii="Arial" w:hAnsi="Arial" w:cs="Arial"/>
                <w:sz w:val="20"/>
                <w:szCs w:val="20"/>
              </w:rPr>
              <w:t> </w:t>
            </w:r>
          </w:p>
          <w:p w14:paraId="29D75FD5" w14:textId="183B9167" w:rsidR="00B45CD0" w:rsidRDefault="00B45CD0" w:rsidP="00B45CD0">
            <w:pPr>
              <w:autoSpaceDE w:val="0"/>
              <w:autoSpaceDN w:val="0"/>
              <w:adjustRightInd w:val="0"/>
              <w:rPr>
                <w:rFonts w:ascii="Arial" w:hAnsi="Arial" w:cs="Arial"/>
                <w:b/>
                <w:sz w:val="20"/>
              </w:rPr>
            </w:pPr>
            <w:r>
              <w:rPr>
                <w:rStyle w:val="eop"/>
                <w:rFonts w:ascii="Arial" w:hAnsi="Arial" w:cs="Arial"/>
                <w:sz w:val="20"/>
              </w:rPr>
              <w:t> </w:t>
            </w:r>
          </w:p>
        </w:tc>
        <w:tc>
          <w:tcPr>
            <w:tcW w:w="6623" w:type="dxa"/>
          </w:tcPr>
          <w:p w14:paraId="4045EC38" w14:textId="77777777" w:rsidR="00B45CD0" w:rsidRDefault="00B45CD0" w:rsidP="00B45CD0">
            <w:pPr>
              <w:pStyle w:val="paragraph"/>
              <w:spacing w:before="0" w:beforeAutospacing="0" w:after="0" w:afterAutospacing="0"/>
              <w:jc w:val="both"/>
              <w:textAlignment w:val="baseline"/>
              <w:divId w:val="2057654485"/>
              <w:rPr>
                <w:rFonts w:ascii="Segoe UI" w:hAnsi="Segoe UI" w:cs="Segoe UI"/>
                <w:sz w:val="18"/>
                <w:szCs w:val="18"/>
              </w:rPr>
            </w:pPr>
            <w:r>
              <w:rPr>
                <w:rStyle w:val="normaltextrun"/>
                <w:rFonts w:ascii="Arial" w:hAnsi="Arial" w:cs="Arial"/>
                <w:sz w:val="20"/>
                <w:szCs w:val="20"/>
                <w:lang w:val="en-US"/>
              </w:rPr>
              <w:t xml:space="preserve">Subject to the provisions of Article 5k.1 of the Council Regulation </w:t>
            </w:r>
            <w:r>
              <w:rPr>
                <w:rStyle w:val="normaltextrun"/>
                <w:rFonts w:ascii="Arial" w:hAnsi="Arial" w:cs="Arial"/>
                <w:b/>
                <w:bCs/>
                <w:sz w:val="20"/>
                <w:szCs w:val="20"/>
              </w:rPr>
              <w:t>(</w:t>
            </w:r>
            <w:r>
              <w:rPr>
                <w:rStyle w:val="normaltextrun"/>
                <w:rFonts w:ascii="Arial" w:hAnsi="Arial" w:cs="Arial"/>
                <w:sz w:val="20"/>
                <w:szCs w:val="20"/>
              </w:rPr>
              <w:t xml:space="preserve">EU) 2022/576 of 8 April 2022 amending Regulation (EU) No 833/2014 </w:t>
            </w:r>
            <w:r>
              <w:rPr>
                <w:rStyle w:val="normaltextrun"/>
                <w:rFonts w:ascii="Arial" w:hAnsi="Arial" w:cs="Arial"/>
                <w:sz w:val="20"/>
                <w:szCs w:val="20"/>
                <w:lang w:val="en-US"/>
              </w:rPr>
              <w:t>(in this Section 6.4, the Council Regulation), the Contracting Entity shall be prohibited from awarding a contract to: </w:t>
            </w:r>
            <w:r>
              <w:rPr>
                <w:rStyle w:val="eop"/>
                <w:rFonts w:ascii="Arial" w:hAnsi="Arial" w:cs="Arial"/>
                <w:sz w:val="20"/>
                <w:szCs w:val="20"/>
              </w:rPr>
              <w:t> </w:t>
            </w:r>
          </w:p>
          <w:p w14:paraId="5583E4FA" w14:textId="77777777" w:rsidR="00B45CD0" w:rsidRDefault="00B45CD0" w:rsidP="00B45CD0">
            <w:pPr>
              <w:pStyle w:val="paragraph"/>
              <w:spacing w:before="0" w:beforeAutospacing="0" w:after="0" w:afterAutospacing="0"/>
              <w:jc w:val="both"/>
              <w:textAlignment w:val="baseline"/>
              <w:divId w:val="657803630"/>
              <w:rPr>
                <w:rFonts w:ascii="Segoe UI" w:hAnsi="Segoe UI" w:cs="Segoe UI"/>
                <w:sz w:val="18"/>
                <w:szCs w:val="18"/>
              </w:rPr>
            </w:pPr>
            <w:r>
              <w:rPr>
                <w:rStyle w:val="eop"/>
                <w:rFonts w:ascii="Arial" w:hAnsi="Arial" w:cs="Arial"/>
                <w:color w:val="000000"/>
                <w:sz w:val="20"/>
                <w:szCs w:val="20"/>
              </w:rPr>
              <w:t> </w:t>
            </w:r>
          </w:p>
          <w:p w14:paraId="3FF43358" w14:textId="77777777" w:rsidR="00B45CD0" w:rsidRDefault="00B45CD0" w:rsidP="006A4B00">
            <w:pPr>
              <w:pStyle w:val="paragraph"/>
              <w:numPr>
                <w:ilvl w:val="0"/>
                <w:numId w:val="35"/>
              </w:numPr>
              <w:spacing w:before="0" w:beforeAutospacing="0" w:after="0" w:afterAutospacing="0"/>
              <w:ind w:left="323" w:hanging="323"/>
              <w:jc w:val="both"/>
              <w:textAlignment w:val="baseline"/>
              <w:divId w:val="2048017890"/>
              <w:rPr>
                <w:rFonts w:ascii="Arial" w:hAnsi="Arial" w:cs="Arial"/>
                <w:sz w:val="20"/>
                <w:szCs w:val="20"/>
              </w:rPr>
            </w:pPr>
            <w:r>
              <w:rPr>
                <w:rStyle w:val="normaltextrun"/>
                <w:rFonts w:ascii="Arial" w:hAnsi="Arial" w:cs="Arial"/>
                <w:color w:val="000000"/>
                <w:sz w:val="20"/>
                <w:szCs w:val="20"/>
              </w:rPr>
              <w:t>a Russian national, or a natural or legal person, entity or body established in Russia;</w:t>
            </w:r>
            <w:r>
              <w:rPr>
                <w:rStyle w:val="eop"/>
                <w:rFonts w:ascii="Arial" w:hAnsi="Arial" w:cs="Arial"/>
                <w:color w:val="000000"/>
                <w:sz w:val="20"/>
                <w:szCs w:val="20"/>
              </w:rPr>
              <w:t> </w:t>
            </w:r>
          </w:p>
          <w:p w14:paraId="16629FB9" w14:textId="77777777" w:rsidR="00B45CD0" w:rsidRDefault="00B45CD0" w:rsidP="006A4B00">
            <w:pPr>
              <w:pStyle w:val="paragraph"/>
              <w:numPr>
                <w:ilvl w:val="0"/>
                <w:numId w:val="36"/>
              </w:numPr>
              <w:spacing w:before="0" w:beforeAutospacing="0" w:after="0" w:afterAutospacing="0"/>
              <w:ind w:left="323" w:hanging="323"/>
              <w:jc w:val="both"/>
              <w:textAlignment w:val="baseline"/>
              <w:divId w:val="1601403556"/>
              <w:rPr>
                <w:rFonts w:ascii="Arial" w:hAnsi="Arial" w:cs="Arial"/>
                <w:sz w:val="20"/>
                <w:szCs w:val="20"/>
              </w:rPr>
            </w:pPr>
            <w:r>
              <w:rPr>
                <w:rStyle w:val="normaltextrun"/>
                <w:rFonts w:ascii="Arial" w:hAnsi="Arial" w:cs="Arial"/>
                <w:color w:val="000000"/>
                <w:sz w:val="20"/>
                <w:szCs w:val="20"/>
              </w:rPr>
              <w:t>a legal person, entity or body whose proprietary rights are directly or indirectly owned for more than 50 % by an entity referred to in point (a); or</w:t>
            </w:r>
            <w:r>
              <w:rPr>
                <w:rStyle w:val="eop"/>
                <w:rFonts w:ascii="Arial" w:hAnsi="Arial" w:cs="Arial"/>
                <w:color w:val="000000"/>
                <w:sz w:val="20"/>
                <w:szCs w:val="20"/>
              </w:rPr>
              <w:t> </w:t>
            </w:r>
          </w:p>
          <w:p w14:paraId="60962D22" w14:textId="77777777" w:rsidR="00B45CD0" w:rsidRDefault="00B45CD0" w:rsidP="006A4B00">
            <w:pPr>
              <w:pStyle w:val="paragraph"/>
              <w:numPr>
                <w:ilvl w:val="0"/>
                <w:numId w:val="37"/>
              </w:numPr>
              <w:spacing w:before="0" w:beforeAutospacing="0" w:after="0" w:afterAutospacing="0"/>
              <w:ind w:left="323" w:hanging="323"/>
              <w:jc w:val="both"/>
              <w:textAlignment w:val="baseline"/>
              <w:divId w:val="305741435"/>
              <w:rPr>
                <w:rFonts w:ascii="Arial" w:hAnsi="Arial" w:cs="Arial"/>
                <w:sz w:val="20"/>
                <w:szCs w:val="20"/>
              </w:rPr>
            </w:pPr>
            <w:r>
              <w:rPr>
                <w:rStyle w:val="normaltextrun"/>
                <w:rFonts w:ascii="Arial" w:hAnsi="Arial" w:cs="Arial"/>
                <w:color w:val="000000"/>
                <w:sz w:val="20"/>
                <w:szCs w:val="20"/>
              </w:rPr>
              <w:t>a natural or legal person, entity or body acting on behalf or at the direction of an entity referred to in point (a) or (b),</w:t>
            </w:r>
            <w:r>
              <w:rPr>
                <w:rStyle w:val="eop"/>
                <w:rFonts w:ascii="Arial" w:hAnsi="Arial" w:cs="Arial"/>
                <w:color w:val="000000"/>
                <w:sz w:val="20"/>
                <w:szCs w:val="20"/>
              </w:rPr>
              <w:t> </w:t>
            </w:r>
          </w:p>
          <w:p w14:paraId="7C4E62A4" w14:textId="77777777" w:rsidR="00B45CD0" w:rsidRDefault="00B45CD0" w:rsidP="004B4A07">
            <w:pPr>
              <w:pStyle w:val="paragraph"/>
              <w:spacing w:before="0" w:beforeAutospacing="0" w:after="0" w:afterAutospacing="0"/>
              <w:ind w:left="323"/>
              <w:jc w:val="both"/>
              <w:textAlignment w:val="baseline"/>
              <w:divId w:val="284309961"/>
              <w:rPr>
                <w:rFonts w:ascii="Segoe UI" w:hAnsi="Segoe UI" w:cs="Segoe UI"/>
                <w:sz w:val="18"/>
                <w:szCs w:val="18"/>
              </w:rPr>
            </w:pPr>
            <w:r>
              <w:rPr>
                <w:rStyle w:val="normaltextrun"/>
                <w:rFonts w:ascii="Arial" w:hAnsi="Arial" w:cs="Arial"/>
                <w:color w:val="000000"/>
                <w:sz w:val="20"/>
                <w:szCs w:val="20"/>
              </w:rPr>
              <w:t xml:space="preserve">including, where they account for more than 10% of the contract value, subcontractors, suppliers or entities whose capacities are being relied on within the meaning of the public procurement </w:t>
            </w:r>
            <w:r>
              <w:rPr>
                <w:rStyle w:val="normaltextrun"/>
                <w:rFonts w:ascii="Arial" w:hAnsi="Arial" w:cs="Arial"/>
                <w:sz w:val="20"/>
                <w:szCs w:val="20"/>
              </w:rPr>
              <w:t>d</w:t>
            </w:r>
            <w:r>
              <w:rPr>
                <w:rStyle w:val="normaltextrun"/>
                <w:rFonts w:ascii="Arial" w:hAnsi="Arial" w:cs="Arial"/>
                <w:color w:val="000000"/>
                <w:sz w:val="20"/>
                <w:szCs w:val="20"/>
              </w:rPr>
              <w:t>irectives.</w:t>
            </w:r>
            <w:r>
              <w:rPr>
                <w:rStyle w:val="eop"/>
                <w:rFonts w:ascii="Arial" w:hAnsi="Arial" w:cs="Arial"/>
                <w:color w:val="000000"/>
                <w:sz w:val="20"/>
                <w:szCs w:val="20"/>
              </w:rPr>
              <w:t> </w:t>
            </w:r>
          </w:p>
          <w:p w14:paraId="662B1FFE" w14:textId="77777777" w:rsidR="00B45CD0" w:rsidRDefault="00B45CD0" w:rsidP="00B45CD0">
            <w:pPr>
              <w:pStyle w:val="paragraph"/>
              <w:spacing w:before="0" w:beforeAutospacing="0" w:after="0" w:afterAutospacing="0"/>
              <w:ind w:left="990"/>
              <w:jc w:val="both"/>
              <w:textAlignment w:val="baseline"/>
              <w:divId w:val="1665544573"/>
              <w:rPr>
                <w:rFonts w:ascii="Segoe UI" w:hAnsi="Segoe UI" w:cs="Segoe UI"/>
                <w:sz w:val="18"/>
                <w:szCs w:val="18"/>
              </w:rPr>
            </w:pPr>
            <w:r>
              <w:rPr>
                <w:rStyle w:val="normaltextrun"/>
                <w:rFonts w:ascii="Arial" w:hAnsi="Arial" w:cs="Arial"/>
                <w:sz w:val="20"/>
                <w:szCs w:val="20"/>
                <w:lang w:val="en-US"/>
              </w:rPr>
              <w:t> </w:t>
            </w:r>
            <w:r>
              <w:rPr>
                <w:rStyle w:val="eop"/>
                <w:rFonts w:ascii="Arial" w:hAnsi="Arial" w:cs="Arial"/>
                <w:sz w:val="20"/>
                <w:szCs w:val="20"/>
              </w:rPr>
              <w:t> </w:t>
            </w:r>
          </w:p>
          <w:p w14:paraId="1F773B34" w14:textId="77777777" w:rsidR="00B45CD0" w:rsidRDefault="00B45CD0" w:rsidP="00B45CD0">
            <w:pPr>
              <w:pStyle w:val="paragraph"/>
              <w:spacing w:before="0" w:beforeAutospacing="0" w:after="0" w:afterAutospacing="0"/>
              <w:jc w:val="both"/>
              <w:textAlignment w:val="baseline"/>
              <w:divId w:val="571546255"/>
              <w:rPr>
                <w:rFonts w:ascii="Segoe UI" w:hAnsi="Segoe UI" w:cs="Segoe UI"/>
                <w:sz w:val="18"/>
                <w:szCs w:val="18"/>
              </w:rPr>
            </w:pPr>
            <w:r>
              <w:rPr>
                <w:rStyle w:val="normaltextrun"/>
                <w:rFonts w:ascii="Arial" w:hAnsi="Arial" w:cs="Arial"/>
                <w:sz w:val="20"/>
                <w:szCs w:val="20"/>
                <w:lang w:val="en-US"/>
              </w:rPr>
              <w:t xml:space="preserve">If any of the conditions set out in Article 5k.1 of Council Regulation (EU) </w:t>
            </w:r>
            <w:r>
              <w:rPr>
                <w:rStyle w:val="normaltextrun"/>
                <w:rFonts w:ascii="Arial" w:hAnsi="Arial" w:cs="Arial"/>
                <w:sz w:val="20"/>
                <w:szCs w:val="20"/>
              </w:rPr>
              <w:t xml:space="preserve">2022/576 </w:t>
            </w:r>
            <w:r>
              <w:rPr>
                <w:rStyle w:val="normaltextrun"/>
                <w:rFonts w:ascii="Arial" w:hAnsi="Arial" w:cs="Arial"/>
                <w:sz w:val="20"/>
                <w:szCs w:val="20"/>
                <w:lang w:val="en-US"/>
              </w:rPr>
              <w:t xml:space="preserve">apply, the Applicant </w:t>
            </w:r>
            <w:r>
              <w:rPr>
                <w:rStyle w:val="normaltextrun"/>
                <w:rFonts w:ascii="Arial" w:hAnsi="Arial" w:cs="Arial"/>
                <w:sz w:val="20"/>
                <w:szCs w:val="20"/>
                <w:u w:val="single"/>
                <w:lang w:val="en-US"/>
              </w:rPr>
              <w:t xml:space="preserve">shall </w:t>
            </w:r>
            <w:r>
              <w:rPr>
                <w:rStyle w:val="normaltextrun"/>
                <w:rFonts w:ascii="Arial" w:hAnsi="Arial" w:cs="Arial"/>
                <w:sz w:val="20"/>
                <w:szCs w:val="20"/>
                <w:lang w:val="en-US"/>
              </w:rPr>
              <w:t>be excluded from the QS, unless specific grounds for derogation exist in accordance with Article 5k.2 of the Council Regulation. </w:t>
            </w:r>
            <w:r>
              <w:rPr>
                <w:rStyle w:val="eop"/>
                <w:rFonts w:ascii="Arial" w:hAnsi="Arial" w:cs="Arial"/>
                <w:sz w:val="20"/>
                <w:szCs w:val="20"/>
              </w:rPr>
              <w:t> </w:t>
            </w:r>
          </w:p>
          <w:p w14:paraId="3C26EAE5" w14:textId="77777777" w:rsidR="00B45CD0" w:rsidRDefault="00B45CD0" w:rsidP="00B45CD0">
            <w:pPr>
              <w:pStyle w:val="paragraph"/>
              <w:spacing w:before="0" w:beforeAutospacing="0" w:after="0" w:afterAutospacing="0"/>
              <w:ind w:left="720"/>
              <w:jc w:val="both"/>
              <w:textAlignment w:val="baseline"/>
              <w:divId w:val="1921015875"/>
              <w:rPr>
                <w:rFonts w:ascii="Segoe UI" w:hAnsi="Segoe UI" w:cs="Segoe UI"/>
                <w:sz w:val="18"/>
                <w:szCs w:val="18"/>
              </w:rPr>
            </w:pPr>
            <w:r>
              <w:rPr>
                <w:rStyle w:val="eop"/>
                <w:rFonts w:ascii="Arial" w:hAnsi="Arial" w:cs="Arial"/>
                <w:sz w:val="20"/>
                <w:szCs w:val="20"/>
              </w:rPr>
              <w:t> </w:t>
            </w:r>
          </w:p>
          <w:p w14:paraId="3C0E2517" w14:textId="77777777" w:rsidR="00B45CD0" w:rsidRDefault="00B45CD0" w:rsidP="00B45CD0">
            <w:pPr>
              <w:pStyle w:val="paragraph"/>
              <w:spacing w:before="0" w:beforeAutospacing="0" w:after="0" w:afterAutospacing="0"/>
              <w:jc w:val="both"/>
              <w:textAlignment w:val="baseline"/>
              <w:divId w:val="246230855"/>
              <w:rPr>
                <w:rFonts w:ascii="Segoe UI" w:hAnsi="Segoe UI" w:cs="Segoe UI"/>
                <w:sz w:val="18"/>
                <w:szCs w:val="18"/>
              </w:rPr>
            </w:pPr>
            <w:r>
              <w:rPr>
                <w:rStyle w:val="normaltextrun"/>
                <w:rFonts w:ascii="Arial" w:hAnsi="Arial" w:cs="Arial"/>
                <w:sz w:val="20"/>
                <w:szCs w:val="20"/>
                <w:lang w:val="en-US"/>
              </w:rPr>
              <w:t>Do you or, if applicable, a subcontractor, supplier or entity whose capacities are being relied on, fall under one of the definitions under Section 5k.1 of the Council Regulation (please refer to scenario (a), (b), (c) listed under Section 6.4 (A))? </w:t>
            </w:r>
            <w:r>
              <w:rPr>
                <w:rStyle w:val="eop"/>
                <w:rFonts w:ascii="Arial" w:hAnsi="Arial" w:cs="Arial"/>
                <w:sz w:val="20"/>
                <w:szCs w:val="20"/>
              </w:rPr>
              <w:t> </w:t>
            </w:r>
          </w:p>
          <w:p w14:paraId="05B1AB4A" w14:textId="77777777" w:rsidR="00B45CD0" w:rsidRDefault="00B45CD0" w:rsidP="00B45CD0">
            <w:pPr>
              <w:pStyle w:val="paragraph"/>
              <w:spacing w:before="0" w:beforeAutospacing="0" w:after="0" w:afterAutospacing="0"/>
              <w:jc w:val="both"/>
              <w:textAlignment w:val="baseline"/>
              <w:divId w:val="1141464640"/>
              <w:rPr>
                <w:rFonts w:ascii="Segoe UI" w:hAnsi="Segoe UI" w:cs="Segoe UI"/>
                <w:sz w:val="18"/>
                <w:szCs w:val="18"/>
              </w:rPr>
            </w:pPr>
            <w:r>
              <w:rPr>
                <w:rStyle w:val="normaltextrun"/>
                <w:rFonts w:ascii="Arial" w:hAnsi="Arial" w:cs="Arial"/>
                <w:sz w:val="20"/>
                <w:szCs w:val="20"/>
                <w:lang w:val="en-US"/>
              </w:rPr>
              <w:t xml:space="preserve">Yes </w:t>
            </w:r>
            <w:r>
              <w:rPr>
                <w:rStyle w:val="normaltextrun"/>
                <w:rFonts w:ascii="Segoe UI Symbol" w:hAnsi="Segoe UI Symbol" w:cs="Segoe UI"/>
                <w:sz w:val="20"/>
                <w:szCs w:val="20"/>
                <w:lang w:val="en-US"/>
              </w:rPr>
              <w:t>☐</w:t>
            </w:r>
            <w:r>
              <w:rPr>
                <w:rStyle w:val="normaltextrun"/>
                <w:rFonts w:ascii="Arial" w:hAnsi="Arial" w:cs="Arial"/>
                <w:sz w:val="20"/>
                <w:szCs w:val="20"/>
                <w:lang w:val="en-US"/>
              </w:rPr>
              <w:t xml:space="preserve"> No </w:t>
            </w:r>
            <w:r>
              <w:rPr>
                <w:rStyle w:val="normaltextrun"/>
                <w:rFonts w:ascii="Segoe UI Symbol" w:hAnsi="Segoe UI Symbol" w:cs="Segoe UI"/>
                <w:sz w:val="20"/>
                <w:szCs w:val="20"/>
                <w:lang w:val="en-US"/>
              </w:rPr>
              <w:t>☐</w:t>
            </w:r>
            <w:r>
              <w:rPr>
                <w:rStyle w:val="normaltextrun"/>
                <w:rFonts w:ascii="Arial" w:hAnsi="Arial" w:cs="Arial"/>
                <w:sz w:val="20"/>
                <w:szCs w:val="20"/>
                <w:lang w:val="en-US"/>
              </w:rPr>
              <w:t> </w:t>
            </w:r>
            <w:r>
              <w:rPr>
                <w:rStyle w:val="eop"/>
                <w:rFonts w:ascii="Arial" w:hAnsi="Arial" w:cs="Arial"/>
                <w:sz w:val="20"/>
                <w:szCs w:val="20"/>
              </w:rPr>
              <w:t> </w:t>
            </w:r>
          </w:p>
          <w:p w14:paraId="468437E2" w14:textId="0C04F7C0" w:rsidR="00B45CD0" w:rsidRDefault="00B45CD0" w:rsidP="00B45CD0">
            <w:pPr>
              <w:pStyle w:val="Heading2"/>
              <w:jc w:val="both"/>
              <w:rPr>
                <w:rFonts w:ascii="Arial" w:hAnsi="Arial" w:cs="Arial"/>
                <w:b w:val="0"/>
                <w:i w:val="0"/>
                <w:sz w:val="20"/>
                <w:szCs w:val="20"/>
              </w:rPr>
            </w:pPr>
            <w:r>
              <w:rPr>
                <w:rStyle w:val="normaltextrun"/>
                <w:rFonts w:ascii="Arial" w:hAnsi="Arial" w:cs="Arial"/>
                <w:b w:val="0"/>
                <w:bCs w:val="0"/>
                <w:i w:val="0"/>
                <w:iCs w:val="0"/>
                <w:sz w:val="20"/>
                <w:szCs w:val="20"/>
              </w:rPr>
              <w:t> </w:t>
            </w:r>
            <w:r>
              <w:rPr>
                <w:rStyle w:val="eop"/>
                <w:rFonts w:ascii="Arial" w:hAnsi="Arial" w:cs="Arial"/>
                <w:b w:val="0"/>
                <w:bCs w:val="0"/>
                <w:i w:val="0"/>
                <w:iCs w:val="0"/>
                <w:sz w:val="20"/>
                <w:szCs w:val="20"/>
              </w:rPr>
              <w:t> </w:t>
            </w: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1"/>
        <w:gridCol w:w="1915"/>
        <w:gridCol w:w="1804"/>
      </w:tblGrid>
      <w:tr w:rsidR="001D79C3" w:rsidRPr="001D79C3" w14:paraId="6E475DD9" w14:textId="77777777" w:rsidTr="00DF18AA">
        <w:tc>
          <w:tcPr>
            <w:tcW w:w="5451" w:type="dxa"/>
          </w:tcPr>
          <w:p w14:paraId="25919E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Selection Criteria</w:t>
            </w:r>
          </w:p>
          <w:p w14:paraId="5E6D007B" w14:textId="77777777" w:rsidR="001D79C3" w:rsidRPr="001D79C3" w:rsidRDefault="001D79C3" w:rsidP="001D79C3">
            <w:pPr>
              <w:widowControl w:val="0"/>
              <w:jc w:val="both"/>
              <w:rPr>
                <w:rFonts w:ascii="Arial" w:hAnsi="Arial" w:cs="Arial"/>
                <w:bCs/>
                <w:sz w:val="20"/>
              </w:rPr>
            </w:pPr>
            <w:r w:rsidRPr="001D79C3">
              <w:rPr>
                <w:rFonts w:ascii="Arial" w:hAnsi="Arial" w:cs="Arial"/>
                <w:bCs/>
                <w:sz w:val="20"/>
              </w:rPr>
              <w:t xml:space="preserve">This table is a summary only of the pass/fail criteria. Applicants should refer to details as set out in Section 5.  </w:t>
            </w:r>
          </w:p>
          <w:p w14:paraId="16B84D65" w14:textId="77777777" w:rsidR="001D79C3" w:rsidRPr="001D79C3" w:rsidRDefault="001D79C3" w:rsidP="001D79C3">
            <w:pPr>
              <w:widowControl w:val="0"/>
              <w:jc w:val="both"/>
              <w:rPr>
                <w:rFonts w:ascii="Arial" w:hAnsi="Arial" w:cs="Arial"/>
                <w:bCs/>
                <w:sz w:val="20"/>
              </w:rPr>
            </w:pPr>
          </w:p>
          <w:p w14:paraId="377DE5F2" w14:textId="77777777" w:rsidR="001D79C3" w:rsidRPr="001D79C3" w:rsidRDefault="001D79C3" w:rsidP="001D79C3">
            <w:pPr>
              <w:widowControl w:val="0"/>
              <w:jc w:val="both"/>
              <w:rPr>
                <w:rFonts w:ascii="Arial" w:hAnsi="Arial" w:cs="Arial"/>
                <w:b/>
                <w:i/>
                <w:sz w:val="20"/>
              </w:rPr>
            </w:pPr>
            <w:r w:rsidRPr="001D79C3">
              <w:rPr>
                <w:rFonts w:ascii="Arial" w:hAnsi="Arial" w:cs="Arial"/>
                <w:bCs/>
                <w:sz w:val="20"/>
              </w:rPr>
              <w:t>The weighting/ maximum marks available and the minimum mark required is as noted in the columns to the right.</w:t>
            </w:r>
            <w:r w:rsidRPr="001D79C3">
              <w:rPr>
                <w:rFonts w:ascii="Arial" w:hAnsi="Arial" w:cs="Arial"/>
                <w:b/>
                <w:sz w:val="20"/>
              </w:rPr>
              <w:t xml:space="preserve"> </w:t>
            </w:r>
          </w:p>
        </w:tc>
        <w:tc>
          <w:tcPr>
            <w:tcW w:w="1915" w:type="dxa"/>
          </w:tcPr>
          <w:p w14:paraId="73EB4EFA"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Maximum Marks Available </w:t>
            </w:r>
          </w:p>
          <w:p w14:paraId="2541B366" w14:textId="77777777" w:rsidR="001D79C3" w:rsidRPr="001D79C3" w:rsidRDefault="001D79C3" w:rsidP="001D79C3">
            <w:pPr>
              <w:widowControl w:val="0"/>
              <w:jc w:val="both"/>
              <w:rPr>
                <w:rFonts w:ascii="Arial" w:hAnsi="Arial" w:cs="Arial"/>
                <w:i/>
                <w:sz w:val="20"/>
                <w:lang w:val="en-IE"/>
              </w:rPr>
            </w:pPr>
          </w:p>
        </w:tc>
        <w:tc>
          <w:tcPr>
            <w:tcW w:w="1804" w:type="dxa"/>
          </w:tcPr>
          <w:p w14:paraId="648C1D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Minimum percentage required to pass </w:t>
            </w:r>
          </w:p>
        </w:tc>
      </w:tr>
      <w:tr w:rsidR="001D79C3" w:rsidRPr="001D79C3" w14:paraId="670AE58D" w14:textId="77777777" w:rsidTr="00DF18AA">
        <w:tc>
          <w:tcPr>
            <w:tcW w:w="5451" w:type="dxa"/>
          </w:tcPr>
          <w:p w14:paraId="42E83143" w14:textId="77777777" w:rsidR="001D79C3" w:rsidRPr="001D79C3" w:rsidRDefault="001D79C3" w:rsidP="001D79C3">
            <w:pPr>
              <w:widowControl w:val="0"/>
              <w:rPr>
                <w:rFonts w:ascii="Arial" w:hAnsi="Arial" w:cs="Arial"/>
                <w:sz w:val="20"/>
              </w:rPr>
            </w:pPr>
            <w:permStart w:id="1257799156" w:edGrp="everyone"/>
            <w:r w:rsidRPr="001D79C3">
              <w:rPr>
                <w:rFonts w:ascii="Arial" w:hAnsi="Arial" w:cs="Arial"/>
                <w:sz w:val="20"/>
              </w:rPr>
              <w:t xml:space="preserve">Financial Standing (Section 5.1) </w:t>
            </w:r>
          </w:p>
        </w:tc>
        <w:tc>
          <w:tcPr>
            <w:tcW w:w="1915" w:type="dxa"/>
          </w:tcPr>
          <w:p w14:paraId="60B6B2AD"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p w14:paraId="5BF180CB" w14:textId="77777777" w:rsidR="001D79C3" w:rsidRPr="001D79C3" w:rsidRDefault="001D79C3" w:rsidP="001D79C3">
            <w:pPr>
              <w:widowControl w:val="0"/>
              <w:rPr>
                <w:rFonts w:ascii="Arial" w:hAnsi="Arial" w:cs="Arial"/>
                <w:sz w:val="20"/>
              </w:rPr>
            </w:pPr>
          </w:p>
        </w:tc>
        <w:tc>
          <w:tcPr>
            <w:tcW w:w="1804" w:type="dxa"/>
          </w:tcPr>
          <w:p w14:paraId="5AE6E5CE"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7BD36AA3" w14:textId="77777777" w:rsidTr="00DF18AA">
        <w:tc>
          <w:tcPr>
            <w:tcW w:w="5451" w:type="dxa"/>
          </w:tcPr>
          <w:p w14:paraId="28154AA2" w14:textId="3A57F7F8" w:rsidR="001D79C3" w:rsidRPr="001D79C3" w:rsidRDefault="001D79C3" w:rsidP="001D79C3">
            <w:pPr>
              <w:widowControl w:val="0"/>
              <w:rPr>
                <w:rFonts w:ascii="Arial" w:hAnsi="Arial" w:cs="Arial"/>
                <w:sz w:val="20"/>
              </w:rPr>
            </w:pPr>
            <w:permStart w:id="2050965814" w:edGrp="everyone"/>
            <w:permEnd w:id="1257799156"/>
            <w:r w:rsidRPr="001D79C3">
              <w:rPr>
                <w:rFonts w:ascii="Arial" w:hAnsi="Arial" w:cs="Arial"/>
                <w:sz w:val="20"/>
              </w:rPr>
              <w:t>Resources (Section 5.2)</w:t>
            </w:r>
          </w:p>
        </w:tc>
        <w:tc>
          <w:tcPr>
            <w:tcW w:w="1915" w:type="dxa"/>
          </w:tcPr>
          <w:p w14:paraId="53DCFEB8" w14:textId="4D3200F6" w:rsidR="001D79C3" w:rsidRPr="001D79C3" w:rsidRDefault="00BF0E16" w:rsidP="001D79C3">
            <w:pPr>
              <w:widowControl w:val="0"/>
              <w:rPr>
                <w:rFonts w:ascii="Arial" w:hAnsi="Arial" w:cs="Arial"/>
                <w:sz w:val="20"/>
              </w:rPr>
            </w:pPr>
            <w:r>
              <w:rPr>
                <w:rFonts w:ascii="Arial" w:hAnsi="Arial" w:cs="Arial"/>
                <w:sz w:val="20"/>
              </w:rPr>
              <w:t>N/A</w:t>
            </w:r>
          </w:p>
        </w:tc>
        <w:tc>
          <w:tcPr>
            <w:tcW w:w="1804" w:type="dxa"/>
          </w:tcPr>
          <w:p w14:paraId="6024B8D3" w14:textId="125BAE98" w:rsidR="001D79C3" w:rsidRPr="001D79C3" w:rsidRDefault="00BF0E16" w:rsidP="001D79C3">
            <w:pPr>
              <w:widowControl w:val="0"/>
              <w:rPr>
                <w:rFonts w:ascii="Arial" w:hAnsi="Arial" w:cs="Arial"/>
                <w:sz w:val="20"/>
              </w:rPr>
            </w:pPr>
            <w:r>
              <w:rPr>
                <w:rFonts w:ascii="Arial" w:hAnsi="Arial" w:cs="Arial"/>
                <w:sz w:val="20"/>
              </w:rPr>
              <w:t>N/A</w:t>
            </w:r>
          </w:p>
        </w:tc>
      </w:tr>
      <w:tr w:rsidR="001D79C3" w:rsidRPr="001D79C3" w14:paraId="538A9D2E" w14:textId="77777777" w:rsidTr="00DF18AA">
        <w:tc>
          <w:tcPr>
            <w:tcW w:w="5451" w:type="dxa"/>
          </w:tcPr>
          <w:p w14:paraId="78AEF64F" w14:textId="77777777" w:rsidR="001D79C3" w:rsidRPr="001D79C3" w:rsidRDefault="001D79C3" w:rsidP="001D79C3">
            <w:pPr>
              <w:widowControl w:val="0"/>
              <w:rPr>
                <w:rFonts w:ascii="Arial" w:hAnsi="Arial" w:cs="Arial"/>
                <w:sz w:val="20"/>
              </w:rPr>
            </w:pPr>
            <w:permStart w:id="628038778" w:edGrp="everyone"/>
            <w:permEnd w:id="2050965814"/>
            <w:r w:rsidRPr="001D79C3">
              <w:rPr>
                <w:rFonts w:ascii="Arial" w:hAnsi="Arial" w:cs="Arial"/>
                <w:sz w:val="20"/>
              </w:rPr>
              <w:t>Experience (Section 5.3)</w:t>
            </w:r>
          </w:p>
        </w:tc>
        <w:tc>
          <w:tcPr>
            <w:tcW w:w="1915" w:type="dxa"/>
          </w:tcPr>
          <w:p w14:paraId="6B2C21B8" w14:textId="2602F510" w:rsidR="001D79C3" w:rsidRPr="001D79C3" w:rsidRDefault="00B06F7A" w:rsidP="001D79C3">
            <w:pPr>
              <w:widowControl w:val="0"/>
              <w:rPr>
                <w:rFonts w:ascii="Arial" w:hAnsi="Arial" w:cs="Arial"/>
                <w:sz w:val="20"/>
              </w:rPr>
            </w:pPr>
            <w:r>
              <w:rPr>
                <w:rFonts w:ascii="Arial" w:hAnsi="Arial" w:cs="Arial"/>
                <w:sz w:val="20"/>
              </w:rPr>
              <w:t>600</w:t>
            </w:r>
            <w:r w:rsidR="001D79C3" w:rsidRPr="001D79C3">
              <w:rPr>
                <w:rFonts w:ascii="Arial" w:hAnsi="Arial" w:cs="Arial"/>
                <w:sz w:val="20"/>
              </w:rPr>
              <w:t xml:space="preserve"> marks </w:t>
            </w:r>
          </w:p>
        </w:tc>
        <w:tc>
          <w:tcPr>
            <w:tcW w:w="1804" w:type="dxa"/>
          </w:tcPr>
          <w:p w14:paraId="171674C6"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permEnd w:id="628038778"/>
      <w:tr w:rsidR="001D79C3" w:rsidRPr="001D79C3" w14:paraId="5869D58A" w14:textId="77777777" w:rsidTr="00DF18AA">
        <w:tc>
          <w:tcPr>
            <w:tcW w:w="5451" w:type="dxa"/>
          </w:tcPr>
          <w:p w14:paraId="07BCD1F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Health and Safety (Section 5.4)  </w:t>
            </w:r>
          </w:p>
        </w:tc>
        <w:tc>
          <w:tcPr>
            <w:tcW w:w="1915" w:type="dxa"/>
          </w:tcPr>
          <w:p w14:paraId="71CFCBEA" w14:textId="45CE1212" w:rsidR="001D79C3" w:rsidRPr="001D79C3" w:rsidRDefault="00A87144" w:rsidP="001D79C3">
            <w:pPr>
              <w:widowControl w:val="0"/>
              <w:rPr>
                <w:rFonts w:ascii="Arial" w:hAnsi="Arial" w:cs="Arial"/>
                <w:sz w:val="20"/>
              </w:rPr>
            </w:pPr>
            <w:r>
              <w:rPr>
                <w:rFonts w:ascii="Arial" w:hAnsi="Arial" w:cs="Arial"/>
                <w:sz w:val="20"/>
              </w:rPr>
              <w:t>100</w:t>
            </w:r>
            <w:r w:rsidR="001D79C3" w:rsidRPr="001D79C3">
              <w:rPr>
                <w:rFonts w:ascii="Arial" w:hAnsi="Arial" w:cs="Arial"/>
                <w:sz w:val="20"/>
              </w:rPr>
              <w:t xml:space="preserve"> marks </w:t>
            </w:r>
          </w:p>
        </w:tc>
        <w:tc>
          <w:tcPr>
            <w:tcW w:w="1804" w:type="dxa"/>
          </w:tcPr>
          <w:p w14:paraId="4BCED262"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5B06D327" w14:textId="77777777" w:rsidTr="00DF18AA">
        <w:tc>
          <w:tcPr>
            <w:tcW w:w="5451" w:type="dxa"/>
          </w:tcPr>
          <w:p w14:paraId="6F31E419" w14:textId="77777777" w:rsidR="001D79C3" w:rsidRPr="001D79C3" w:rsidRDefault="001D79C3" w:rsidP="001D79C3">
            <w:pPr>
              <w:widowControl w:val="0"/>
              <w:rPr>
                <w:rFonts w:ascii="Arial" w:hAnsi="Arial" w:cs="Arial"/>
                <w:sz w:val="20"/>
              </w:rPr>
            </w:pPr>
            <w:r w:rsidRPr="001D79C3">
              <w:rPr>
                <w:rFonts w:ascii="Arial" w:hAnsi="Arial" w:cs="Arial"/>
                <w:sz w:val="20"/>
              </w:rPr>
              <w:t>Quality Assurance (Section 5.5.1)</w:t>
            </w:r>
          </w:p>
        </w:tc>
        <w:tc>
          <w:tcPr>
            <w:tcW w:w="1915" w:type="dxa"/>
          </w:tcPr>
          <w:p w14:paraId="6808928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2BEA6A90"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tr w:rsidR="001D79C3" w:rsidRPr="001D79C3" w14:paraId="76D87BBC" w14:textId="77777777" w:rsidTr="00DF18AA">
        <w:tc>
          <w:tcPr>
            <w:tcW w:w="5451" w:type="dxa"/>
          </w:tcPr>
          <w:p w14:paraId="2FDF6BE4" w14:textId="77777777" w:rsidR="001D79C3" w:rsidRPr="001D79C3" w:rsidRDefault="001D79C3" w:rsidP="001D79C3">
            <w:pPr>
              <w:widowControl w:val="0"/>
              <w:rPr>
                <w:rFonts w:ascii="Arial" w:hAnsi="Arial" w:cs="Arial"/>
                <w:sz w:val="20"/>
              </w:rPr>
            </w:pPr>
            <w:permStart w:id="4409515" w:edGrp="everyone"/>
            <w:r w:rsidRPr="001D79C3">
              <w:rPr>
                <w:rFonts w:ascii="Arial" w:hAnsi="Arial" w:cs="Arial"/>
                <w:sz w:val="20"/>
              </w:rPr>
              <w:t xml:space="preserve">Sustainability (Section 5.5.2)  </w:t>
            </w:r>
          </w:p>
        </w:tc>
        <w:tc>
          <w:tcPr>
            <w:tcW w:w="1915" w:type="dxa"/>
          </w:tcPr>
          <w:p w14:paraId="293AD2CF"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50B625E4" w14:textId="77777777" w:rsidR="001D79C3" w:rsidRPr="001D79C3" w:rsidRDefault="001D79C3" w:rsidP="001D79C3">
            <w:pPr>
              <w:widowControl w:val="0"/>
              <w:rPr>
                <w:rFonts w:ascii="Arial" w:hAnsi="Arial" w:cs="Arial"/>
                <w:sz w:val="20"/>
              </w:rPr>
            </w:pPr>
            <w:r w:rsidRPr="001D79C3">
              <w:rPr>
                <w:rFonts w:ascii="Arial" w:hAnsi="Arial" w:cs="Arial"/>
                <w:sz w:val="20"/>
              </w:rPr>
              <w:t>NA</w:t>
            </w:r>
            <w:r w:rsidRPr="001D79C3">
              <w:rPr>
                <w:rFonts w:ascii="Arial" w:hAnsi="Arial" w:cs="Arial"/>
                <w:i/>
                <w:sz w:val="20"/>
              </w:rPr>
              <w:t xml:space="preserve"> </w:t>
            </w:r>
          </w:p>
        </w:tc>
      </w:tr>
      <w:tr w:rsidR="001D79C3" w:rsidRPr="001D79C3" w14:paraId="586EBB3B" w14:textId="77777777" w:rsidTr="00DF18AA">
        <w:tc>
          <w:tcPr>
            <w:tcW w:w="5451" w:type="dxa"/>
          </w:tcPr>
          <w:p w14:paraId="6A0FC851" w14:textId="77777777" w:rsidR="001D79C3" w:rsidRPr="001D79C3" w:rsidRDefault="001D79C3" w:rsidP="001D79C3">
            <w:pPr>
              <w:widowControl w:val="0"/>
              <w:rPr>
                <w:rFonts w:ascii="Arial" w:hAnsi="Arial" w:cs="Arial"/>
                <w:sz w:val="20"/>
              </w:rPr>
            </w:pPr>
            <w:r w:rsidRPr="001D79C3">
              <w:rPr>
                <w:rFonts w:ascii="Arial" w:hAnsi="Arial" w:cs="Arial"/>
                <w:sz w:val="20"/>
              </w:rPr>
              <w:t>Information Security (Section 5.5.3)</w:t>
            </w:r>
          </w:p>
        </w:tc>
        <w:tc>
          <w:tcPr>
            <w:tcW w:w="1915" w:type="dxa"/>
          </w:tcPr>
          <w:p w14:paraId="7A84B05A"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Pass/Fail </w:t>
            </w:r>
          </w:p>
        </w:tc>
        <w:tc>
          <w:tcPr>
            <w:tcW w:w="1804" w:type="dxa"/>
          </w:tcPr>
          <w:p w14:paraId="4F6E603C" w14:textId="77777777" w:rsidR="001D79C3" w:rsidRPr="001D79C3" w:rsidRDefault="001D79C3" w:rsidP="001D79C3">
            <w:pPr>
              <w:widowControl w:val="0"/>
              <w:rPr>
                <w:rFonts w:ascii="Arial" w:hAnsi="Arial" w:cs="Arial"/>
                <w:sz w:val="20"/>
              </w:rPr>
            </w:pPr>
            <w:r w:rsidRPr="001D79C3">
              <w:rPr>
                <w:rFonts w:ascii="Arial" w:hAnsi="Arial" w:cs="Arial"/>
                <w:sz w:val="20"/>
              </w:rPr>
              <w:t>NA</w:t>
            </w:r>
          </w:p>
        </w:tc>
      </w:tr>
      <w:permEnd w:id="4409515"/>
      <w:tr w:rsidR="001D79C3" w:rsidRPr="001D79C3" w14:paraId="2AA3317C" w14:textId="77777777" w:rsidTr="00DF18AA">
        <w:tc>
          <w:tcPr>
            <w:tcW w:w="5451" w:type="dxa"/>
          </w:tcPr>
          <w:p w14:paraId="2B11B3AE" w14:textId="77777777" w:rsidR="001D79C3" w:rsidRPr="001D79C3" w:rsidRDefault="001D79C3" w:rsidP="001D79C3">
            <w:pPr>
              <w:widowControl w:val="0"/>
              <w:rPr>
                <w:rFonts w:ascii="Arial" w:hAnsi="Arial" w:cs="Arial"/>
                <w:sz w:val="20"/>
              </w:rPr>
            </w:pPr>
            <w:r w:rsidRPr="001D79C3">
              <w:rPr>
                <w:rFonts w:ascii="Arial" w:hAnsi="Arial" w:cs="Arial"/>
                <w:b/>
                <w:sz w:val="20"/>
              </w:rPr>
              <w:t>TOTAL</w:t>
            </w:r>
          </w:p>
        </w:tc>
        <w:tc>
          <w:tcPr>
            <w:tcW w:w="1915" w:type="dxa"/>
          </w:tcPr>
          <w:p w14:paraId="6126ED9B" w14:textId="77777777" w:rsidR="001D79C3" w:rsidRPr="001D79C3" w:rsidRDefault="001D79C3" w:rsidP="001D79C3">
            <w:pPr>
              <w:widowControl w:val="0"/>
              <w:rPr>
                <w:rFonts w:ascii="Arial" w:hAnsi="Arial" w:cs="Arial"/>
                <w:sz w:val="20"/>
              </w:rPr>
            </w:pPr>
            <w:r w:rsidRPr="001D79C3">
              <w:rPr>
                <w:rFonts w:ascii="Arial" w:hAnsi="Arial" w:cs="Arial"/>
                <w:b/>
                <w:sz w:val="20"/>
              </w:rPr>
              <w:t>1,000 Marks/100%</w:t>
            </w:r>
          </w:p>
        </w:tc>
        <w:tc>
          <w:tcPr>
            <w:tcW w:w="1804" w:type="dxa"/>
          </w:tcPr>
          <w:p w14:paraId="2D763385" w14:textId="77777777" w:rsidR="001D79C3" w:rsidRPr="001D79C3" w:rsidRDefault="001D79C3" w:rsidP="001D79C3">
            <w:pPr>
              <w:widowControl w:val="0"/>
              <w:rPr>
                <w:rFonts w:ascii="Arial" w:hAnsi="Arial" w:cs="Arial"/>
                <w:b/>
                <w:sz w:val="20"/>
              </w:rPr>
            </w:pPr>
          </w:p>
        </w:tc>
      </w:tr>
    </w:tbl>
    <w:p w14:paraId="2FC158F9" w14:textId="77777777" w:rsidR="00182042" w:rsidRDefault="00182042" w:rsidP="006A4B00">
      <w:pPr>
        <w:widowControl w:val="0"/>
        <w:rPr>
          <w:rFonts w:ascii="Arial" w:hAnsi="Arial" w:cs="Arial"/>
          <w:b/>
          <w:sz w:val="20"/>
        </w:rPr>
      </w:pPr>
    </w:p>
    <w:p w14:paraId="67445195" w14:textId="77777777" w:rsidR="004328A0" w:rsidRDefault="004328A0"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10" w:name="_Toc256000007"/>
      <w:bookmarkStart w:id="11" w:name="_Toc504482222"/>
      <w:r>
        <w:rPr>
          <w:rFonts w:ascii="Arial" w:hAnsi="Arial" w:cs="Arial"/>
          <w:i w:val="0"/>
          <w:sz w:val="20"/>
          <w:szCs w:val="20"/>
        </w:rPr>
        <w:t>F.</w:t>
      </w:r>
      <w:r>
        <w:rPr>
          <w:rFonts w:ascii="Arial" w:hAnsi="Arial" w:cs="Arial"/>
          <w:i w:val="0"/>
          <w:sz w:val="20"/>
          <w:szCs w:val="20"/>
        </w:rPr>
        <w:tab/>
        <w:t>INSURANCE REQUIREMENTS</w:t>
      </w:r>
      <w:bookmarkEnd w:id="10"/>
      <w:bookmarkEnd w:id="11"/>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5D9F7717">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5DA5FA10" w14:textId="77777777" w:rsidR="00DB73F3" w:rsidRDefault="0009236F" w:rsidP="0077421A">
            <w:pPr>
              <w:widowControl w:val="0"/>
              <w:jc w:val="both"/>
              <w:rPr>
                <w:rFonts w:ascii="Arial" w:hAnsi="Arial" w:cs="Arial"/>
                <w:sz w:val="20"/>
              </w:rPr>
            </w:pPr>
            <w:r w:rsidRPr="0009236F">
              <w:rPr>
                <w:rFonts w:ascii="Arial" w:hAnsi="Arial" w:cs="Arial"/>
                <w:sz w:val="20"/>
              </w:rPr>
              <w:t>It shall be a condition of the award of the Contract that the successful tenderer shall have in place insurance which meets the Contracting Entity’ requirements, further details of which will be provided at Call for Competition stage</w:t>
            </w:r>
            <w:r w:rsidR="00DB73F3">
              <w:rPr>
                <w:rFonts w:ascii="Arial" w:hAnsi="Arial" w:cs="Arial"/>
                <w:sz w:val="20"/>
              </w:rPr>
              <w:t>.</w:t>
            </w:r>
          </w:p>
          <w:p w14:paraId="5D0C1326" w14:textId="77777777" w:rsidR="00DB73F3" w:rsidRDefault="00DB73F3" w:rsidP="0077421A">
            <w:pPr>
              <w:widowControl w:val="0"/>
              <w:jc w:val="both"/>
              <w:rPr>
                <w:rFonts w:ascii="Arial" w:hAnsi="Arial" w:cs="Arial"/>
                <w:sz w:val="20"/>
              </w:rPr>
            </w:pPr>
          </w:p>
          <w:p w14:paraId="2168162E" w14:textId="0D447B3A" w:rsidR="002E73BC" w:rsidRDefault="002E73BC" w:rsidP="0077421A">
            <w:pPr>
              <w:widowControl w:val="0"/>
              <w:jc w:val="both"/>
              <w:rPr>
                <w:rFonts w:ascii="Arial" w:hAnsi="Arial" w:cs="Arial"/>
                <w:sz w:val="20"/>
              </w:rPr>
            </w:pPr>
            <w:r>
              <w:rPr>
                <w:rFonts w:ascii="Arial" w:hAnsi="Arial" w:cs="Arial"/>
                <w:sz w:val="20"/>
              </w:rPr>
              <w:t>It is envisaged the following Insurance Requirements may be included at Call for Competitio</w:t>
            </w:r>
            <w:r w:rsidR="009028CC">
              <w:rPr>
                <w:rFonts w:ascii="Arial" w:hAnsi="Arial" w:cs="Arial"/>
                <w:sz w:val="20"/>
              </w:rPr>
              <w:t>n</w:t>
            </w:r>
            <w:r w:rsidR="00463E41">
              <w:rPr>
                <w:rFonts w:ascii="Arial" w:hAnsi="Arial" w:cs="Arial"/>
                <w:sz w:val="20"/>
              </w:rPr>
              <w:t>.</w:t>
            </w:r>
          </w:p>
          <w:p w14:paraId="0746E385" w14:textId="77777777" w:rsidR="009028CC" w:rsidRDefault="009028CC" w:rsidP="0077421A">
            <w:pPr>
              <w:widowControl w:val="0"/>
              <w:jc w:val="both"/>
              <w:rPr>
                <w:rFonts w:ascii="Arial" w:hAnsi="Arial" w:cs="Arial"/>
                <w:sz w:val="20"/>
              </w:rPr>
            </w:pPr>
          </w:p>
          <w:p w14:paraId="456C5304" w14:textId="77777777" w:rsidR="00DB73F3" w:rsidRPr="00AD703C" w:rsidRDefault="00DB73F3" w:rsidP="5D9F7717">
            <w:pPr>
              <w:numPr>
                <w:ilvl w:val="0"/>
                <w:numId w:val="19"/>
              </w:numPr>
              <w:ind w:left="318" w:hanging="284"/>
              <w:jc w:val="both"/>
              <w:rPr>
                <w:rFonts w:ascii="Arial" w:hAnsi="Arial" w:cs="Arial"/>
                <w:sz w:val="20"/>
                <w:lang w:val="en-IE"/>
              </w:rPr>
            </w:pPr>
            <w:r w:rsidRPr="5D9F7717">
              <w:rPr>
                <w:rFonts w:ascii="Arial" w:hAnsi="Arial" w:cs="Arial"/>
                <w:sz w:val="20"/>
                <w:lang w:val="en-IE"/>
              </w:rPr>
              <w:t>The Contractor shall effect and maintain Public Liability Insurance with a limit of indemnity of not less than €6.5m per claim or series of claims arising out of one event and unlimited in the aggregate</w:t>
            </w:r>
          </w:p>
          <w:p w14:paraId="67B99A71" w14:textId="77777777" w:rsidR="00DB73F3" w:rsidRPr="00AD703C" w:rsidRDefault="00DB73F3" w:rsidP="00DB73F3">
            <w:pPr>
              <w:ind w:left="318"/>
              <w:jc w:val="both"/>
              <w:rPr>
                <w:rFonts w:ascii="Arial" w:hAnsi="Arial" w:cs="Arial"/>
                <w:sz w:val="20"/>
                <w:lang w:val="en-IE"/>
              </w:rPr>
            </w:pPr>
          </w:p>
          <w:p w14:paraId="5666C0A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Products Liability Insurance with a limit of indemnity of €6.5 million per claim or series of claims arising out of one event and in the annual aggregate.</w:t>
            </w:r>
          </w:p>
          <w:p w14:paraId="3EF9E48B" w14:textId="77777777" w:rsidR="00DB73F3" w:rsidRPr="00AD703C" w:rsidRDefault="00DB73F3" w:rsidP="00DB73F3">
            <w:pPr>
              <w:ind w:left="318"/>
              <w:jc w:val="both"/>
              <w:rPr>
                <w:rFonts w:ascii="Arial" w:hAnsi="Arial" w:cs="Arial"/>
                <w:sz w:val="20"/>
                <w:lang w:val="en-IE"/>
              </w:rPr>
            </w:pPr>
          </w:p>
          <w:p w14:paraId="13C1777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Employers Liability Insurance with a limit of indemnity of €13,000,000 (thirteen million euro) per claim or series of claims arising out of one event and unlimited in the aggregate.</w:t>
            </w:r>
          </w:p>
          <w:p w14:paraId="001121AC" w14:textId="77777777" w:rsidR="00DB73F3" w:rsidRPr="00AD703C" w:rsidRDefault="00DB73F3" w:rsidP="00DB73F3">
            <w:pPr>
              <w:ind w:left="318"/>
              <w:jc w:val="both"/>
              <w:rPr>
                <w:rFonts w:ascii="Arial" w:hAnsi="Arial" w:cs="Arial"/>
                <w:sz w:val="20"/>
                <w:lang w:val="en-IE"/>
              </w:rPr>
            </w:pPr>
          </w:p>
          <w:p w14:paraId="2C456641"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Professional Indemnity with a limit of indemnity of not less than €1,000,000 (one million euro) per any one claim and in the annual aggregate.</w:t>
            </w:r>
          </w:p>
          <w:p w14:paraId="7D7089E0" w14:textId="77777777" w:rsidR="00DB73F3" w:rsidRPr="00AD703C" w:rsidRDefault="00DB73F3" w:rsidP="00DB73F3">
            <w:pPr>
              <w:ind w:left="318"/>
              <w:jc w:val="both"/>
              <w:rPr>
                <w:rFonts w:ascii="Arial" w:hAnsi="Arial" w:cs="Arial"/>
                <w:sz w:val="20"/>
                <w:lang w:val="en-IE"/>
              </w:rPr>
            </w:pPr>
          </w:p>
          <w:p w14:paraId="6166620A"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Motor Insurance with a third party damage limit of €6,500,000 (six million five hundred thousand euro) for any one claim.</w:t>
            </w:r>
          </w:p>
          <w:p w14:paraId="1703D4EC" w14:textId="4E8CC999" w:rsidR="004328A0" w:rsidRPr="00F47431" w:rsidRDefault="004328A0" w:rsidP="007024A7">
            <w:pPr>
              <w:ind w:left="318"/>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4328A0" w:rsidRPr="00FD21E7" w14:paraId="03D31DA5" w14:textId="77777777" w:rsidTr="00652B86">
        <w:tc>
          <w:tcPr>
            <w:tcW w:w="2376" w:type="dxa"/>
          </w:tcPr>
          <w:p w14:paraId="45D9056A" w14:textId="77777777" w:rsidR="004328A0" w:rsidRPr="00FD21E7" w:rsidRDefault="004328A0" w:rsidP="00652B86">
            <w:pPr>
              <w:widowControl w:val="0"/>
              <w:jc w:val="both"/>
              <w:rPr>
                <w:rFonts w:ascii="Arial" w:hAnsi="Arial" w:cs="Arial"/>
                <w:b/>
                <w:sz w:val="20"/>
                <w:lang w:val="en-IE"/>
              </w:rPr>
            </w:pPr>
            <w:r w:rsidRPr="00FD21E7">
              <w:rPr>
                <w:rFonts w:ascii="Arial" w:hAnsi="Arial" w:cs="Arial"/>
                <w:b/>
                <w:sz w:val="20"/>
                <w:lang w:val="en-IE"/>
              </w:rPr>
              <w:t>Applicant</w:t>
            </w:r>
          </w:p>
        </w:tc>
        <w:tc>
          <w:tcPr>
            <w:tcW w:w="6804" w:type="dxa"/>
          </w:tcPr>
          <w:p w14:paraId="31B18F4C" w14:textId="2800DAB7" w:rsidR="004328A0" w:rsidRPr="00FD21E7" w:rsidRDefault="00BC3741" w:rsidP="00652B86">
            <w:pPr>
              <w:widowControl w:val="0"/>
              <w:ind w:left="34"/>
              <w:jc w:val="both"/>
              <w:rPr>
                <w:rFonts w:ascii="Arial" w:hAnsi="Arial" w:cs="Arial"/>
                <w:sz w:val="20"/>
                <w:lang w:val="en-IE"/>
              </w:rPr>
            </w:pPr>
            <w:r w:rsidRPr="00F47431">
              <w:rPr>
                <w:rFonts w:ascii="Arial" w:hAnsi="Arial" w:cs="Arial"/>
                <w:sz w:val="20"/>
                <w:lang w:val="en-IE"/>
              </w:rPr>
              <w:t xml:space="preserve">means the interested party/parties seeking to qualify for inclusion in the Qualification System and includes both the Applicant and any other entities being relied on by the Applicant to qualify, such as sub-contractors or </w:t>
            </w:r>
            <w:r>
              <w:rPr>
                <w:rFonts w:ascii="Arial" w:hAnsi="Arial" w:cs="Arial"/>
                <w:sz w:val="20"/>
                <w:lang w:val="en-IE"/>
              </w:rPr>
              <w:t xml:space="preserve">Group Applicants or </w:t>
            </w:r>
            <w:r w:rsidRPr="00F47431">
              <w:rPr>
                <w:rFonts w:ascii="Arial" w:hAnsi="Arial" w:cs="Arial"/>
                <w:sz w:val="20"/>
                <w:lang w:val="en-IE"/>
              </w:rPr>
              <w:t>suppliers</w:t>
            </w:r>
          </w:p>
        </w:tc>
      </w:tr>
      <w:tr w:rsidR="00F91093" w:rsidRPr="00FD21E7" w14:paraId="7E1D62F3" w14:textId="77777777" w:rsidTr="00652B86">
        <w:tc>
          <w:tcPr>
            <w:tcW w:w="2376" w:type="dxa"/>
          </w:tcPr>
          <w:p w14:paraId="5524FDE9"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Contracting Entity</w:t>
            </w:r>
          </w:p>
        </w:tc>
        <w:tc>
          <w:tcPr>
            <w:tcW w:w="6804" w:type="dxa"/>
          </w:tcPr>
          <w:p w14:paraId="072DAB9D" w14:textId="13D423F9" w:rsidR="00F91093" w:rsidRPr="00FD21E7" w:rsidRDefault="009C060E" w:rsidP="00F91093">
            <w:pPr>
              <w:widowControl w:val="0"/>
              <w:ind w:left="34"/>
              <w:jc w:val="both"/>
              <w:rPr>
                <w:rFonts w:ascii="Arial" w:hAnsi="Arial" w:cs="Arial"/>
                <w:sz w:val="20"/>
                <w:lang w:val="en-IE"/>
              </w:rPr>
            </w:pPr>
            <w:r w:rsidRPr="009C060E">
              <w:rPr>
                <w:rFonts w:ascii="Arial" w:hAnsi="Arial" w:cs="Arial"/>
                <w:sz w:val="20"/>
                <w:lang w:val="en-IE"/>
              </w:rPr>
              <w:t>the entity named in Item A1 of the Particulars.</w:t>
            </w:r>
          </w:p>
        </w:tc>
      </w:tr>
      <w:tr w:rsidR="00F91093" w:rsidRPr="00FD21E7" w14:paraId="4536CCB5" w14:textId="77777777" w:rsidTr="00652B86">
        <w:tc>
          <w:tcPr>
            <w:tcW w:w="2376" w:type="dxa"/>
          </w:tcPr>
          <w:p w14:paraId="4869F7F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Group Applicant</w:t>
            </w:r>
          </w:p>
        </w:tc>
        <w:tc>
          <w:tcPr>
            <w:tcW w:w="6804" w:type="dxa"/>
          </w:tcPr>
          <w:p w14:paraId="245AA9F4"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has the meaning given to it in section 3.8.</w:t>
            </w:r>
          </w:p>
        </w:tc>
      </w:tr>
      <w:tr w:rsidR="00F91093" w:rsidRPr="00FD21E7" w14:paraId="4EB0C980" w14:textId="77777777" w:rsidTr="00652B86">
        <w:tc>
          <w:tcPr>
            <w:tcW w:w="2376" w:type="dxa"/>
          </w:tcPr>
          <w:p w14:paraId="62581824"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Initial Competition</w:t>
            </w:r>
          </w:p>
        </w:tc>
        <w:tc>
          <w:tcPr>
            <w:tcW w:w="6804" w:type="dxa"/>
          </w:tcPr>
          <w:p w14:paraId="68A2F57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first competition, if any, which the Contracting Entity may (at its absolute discretion) run pursuant to this Qualification System.</w:t>
            </w:r>
          </w:p>
        </w:tc>
      </w:tr>
      <w:tr w:rsidR="00F91093" w:rsidRPr="00FD21E7" w14:paraId="7BA8759D" w14:textId="77777777" w:rsidTr="00652B86">
        <w:tc>
          <w:tcPr>
            <w:tcW w:w="2376" w:type="dxa"/>
          </w:tcPr>
          <w:p w14:paraId="6F2F0E7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Minimum Requirements</w:t>
            </w:r>
          </w:p>
        </w:tc>
        <w:tc>
          <w:tcPr>
            <w:tcW w:w="6804" w:type="dxa"/>
          </w:tcPr>
          <w:p w14:paraId="7B4AB256"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means the minimum requirements identified in Section D of the Particulars.</w:t>
            </w:r>
          </w:p>
        </w:tc>
      </w:tr>
      <w:tr w:rsidR="00F91093" w:rsidRPr="00FD21E7" w14:paraId="316CB81C" w14:textId="77777777" w:rsidTr="00652B86">
        <w:tc>
          <w:tcPr>
            <w:tcW w:w="2376" w:type="dxa"/>
          </w:tcPr>
          <w:p w14:paraId="08B5094A"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Principal Applicant</w:t>
            </w:r>
          </w:p>
        </w:tc>
        <w:tc>
          <w:tcPr>
            <w:tcW w:w="6804" w:type="dxa"/>
          </w:tcPr>
          <w:p w14:paraId="24321C19"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party identified in section 4.1 of a Group Applicant’s QSQ Response</w:t>
            </w:r>
          </w:p>
        </w:tc>
      </w:tr>
      <w:tr w:rsidR="00F91093" w:rsidRPr="00FD21E7" w14:paraId="71AFE189" w14:textId="77777777" w:rsidTr="00652B86">
        <w:tc>
          <w:tcPr>
            <w:tcW w:w="2376" w:type="dxa"/>
          </w:tcPr>
          <w:p w14:paraId="32DFD98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Qualification System</w:t>
            </w:r>
          </w:p>
        </w:tc>
        <w:tc>
          <w:tcPr>
            <w:tcW w:w="6804" w:type="dxa"/>
          </w:tcPr>
          <w:p w14:paraId="50A8AAD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qualification system to be formed pursuant to this QSQ (if any is formed).</w:t>
            </w:r>
          </w:p>
        </w:tc>
      </w:tr>
      <w:tr w:rsidR="00F91093" w:rsidRPr="00FD21E7" w14:paraId="0731A8E2" w14:textId="77777777" w:rsidTr="00652B86">
        <w:tc>
          <w:tcPr>
            <w:tcW w:w="2376" w:type="dxa"/>
          </w:tcPr>
          <w:p w14:paraId="036C2B4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Qualified Applicant</w:t>
            </w:r>
          </w:p>
        </w:tc>
        <w:tc>
          <w:tcPr>
            <w:tcW w:w="6804" w:type="dxa"/>
          </w:tcPr>
          <w:p w14:paraId="67C4E27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an Applicant who has been admitted to the Qualification System.</w:t>
            </w:r>
          </w:p>
        </w:tc>
      </w:tr>
      <w:tr w:rsidR="00F91093" w:rsidRPr="00FD21E7" w14:paraId="2479069E" w14:textId="77777777" w:rsidTr="00652B86">
        <w:tc>
          <w:tcPr>
            <w:tcW w:w="2376" w:type="dxa"/>
          </w:tcPr>
          <w:p w14:paraId="1728A6EB" w14:textId="207495F6" w:rsidR="00F91093" w:rsidRPr="00FD21E7" w:rsidRDefault="009F68A0" w:rsidP="00F91093">
            <w:pPr>
              <w:widowControl w:val="0"/>
              <w:jc w:val="both"/>
              <w:rPr>
                <w:rFonts w:ascii="Arial" w:hAnsi="Arial" w:cs="Arial"/>
                <w:b/>
                <w:sz w:val="20"/>
                <w:lang w:val="en-IE"/>
              </w:rPr>
            </w:pPr>
            <w:r>
              <w:rPr>
                <w:rFonts w:ascii="Arial" w:hAnsi="Arial" w:cs="Arial"/>
                <w:b/>
                <w:sz w:val="20"/>
                <w:lang w:val="en-IE"/>
              </w:rPr>
              <w:t>Qualification System questionnaire (</w:t>
            </w:r>
            <w:r w:rsidR="00F91093" w:rsidRPr="00FD21E7">
              <w:rPr>
                <w:rFonts w:ascii="Arial" w:hAnsi="Arial" w:cs="Arial"/>
                <w:b/>
                <w:sz w:val="20"/>
                <w:lang w:val="en-IE"/>
              </w:rPr>
              <w:t>QSQ</w:t>
            </w:r>
            <w:r>
              <w:rPr>
                <w:rFonts w:ascii="Arial" w:hAnsi="Arial" w:cs="Arial"/>
                <w:b/>
                <w:sz w:val="20"/>
                <w:lang w:val="en-IE"/>
              </w:rPr>
              <w:t>)</w:t>
            </w:r>
          </w:p>
        </w:tc>
        <w:tc>
          <w:tcPr>
            <w:tcW w:w="6804" w:type="dxa"/>
          </w:tcPr>
          <w:p w14:paraId="0D983D6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556B96">
      <w:pPr>
        <w:numPr>
          <w:ilvl w:val="0"/>
          <w:numId w:val="20"/>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556B96">
      <w:pPr>
        <w:numPr>
          <w:ilvl w:val="0"/>
          <w:numId w:val="2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556B96">
      <w:pPr>
        <w:numPr>
          <w:ilvl w:val="0"/>
          <w:numId w:val="2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2" w:name="_Toc205390479"/>
      <w:bookmarkStart w:id="13" w:name="_Toc158140152"/>
      <w:bookmarkStart w:id="14" w:name="_Toc423944311"/>
      <w:bookmarkStart w:id="15"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6" w:name="_DV_C4"/>
      <w:bookmarkEnd w:id="12"/>
      <w:r w:rsidR="00D26628">
        <w:rPr>
          <w:rFonts w:ascii="Arial" w:hAnsi="Arial" w:cs="Arial"/>
          <w:b w:val="0"/>
          <w:sz w:val="20"/>
        </w:rPr>
        <w:t xml:space="preserve"> </w:t>
      </w:r>
      <w:bookmarkEnd w:id="16"/>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3"/>
    <w:bookmarkEnd w:id="14"/>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Gormanston,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7D2C5A62"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ora</w:t>
      </w:r>
      <w:r w:rsidR="00D947A9">
        <w:rPr>
          <w:rFonts w:ascii="Arial" w:hAnsi="Arial" w:cs="Arial"/>
          <w:b/>
          <w:color w:val="000000"/>
          <w:sz w:val="20"/>
        </w:rPr>
        <w:t xml:space="preserve"> Telecom</w:t>
      </w:r>
      <w:r w:rsidRPr="009144DE">
        <w:rPr>
          <w:rFonts w:ascii="Arial" w:hAnsi="Arial" w:cs="Arial"/>
          <w:b/>
          <w:color w:val="000000"/>
          <w:sz w:val="20"/>
        </w:rPr>
        <w:t xml:space="preserve">:  </w:t>
      </w:r>
      <w:bookmarkStart w:id="17" w:name="OLE_LINK2"/>
      <w:bookmarkStart w:id="18" w:name="OLE_LINK1"/>
      <w:bookmarkEnd w:id="17"/>
      <w:bookmarkEnd w:id="18"/>
      <w:r w:rsidRPr="00705A9B">
        <w:rPr>
          <w:rFonts w:ascii="Arial" w:hAnsi="Arial" w:cs="Arial"/>
          <w:sz w:val="20"/>
          <w:lang w:eastAsia="en-US"/>
        </w:rPr>
        <w:t>a carrier-neutral operator specialising in Fibre Optic network services for customers seeking a future proof high bandwidth solution. Aurora</w:t>
      </w:r>
      <w:r w:rsidR="00C168C1">
        <w:rPr>
          <w:rFonts w:ascii="Arial" w:hAnsi="Arial" w:cs="Arial"/>
          <w:sz w:val="20"/>
          <w:lang w:eastAsia="en-US"/>
        </w:rPr>
        <w:t xml:space="preserve"> </w:t>
      </w:r>
      <w:r w:rsidR="00C168C1">
        <w:rPr>
          <w:rFonts w:ascii="Arial" w:hAnsi="Arial" w:cs="Arial"/>
          <w:b/>
          <w:color w:val="000000"/>
          <w:sz w:val="20"/>
        </w:rPr>
        <w:t>Telecom</w:t>
      </w:r>
      <w:r w:rsidRPr="00705A9B">
        <w:rPr>
          <w:rFonts w:ascii="Arial" w:hAnsi="Arial" w:cs="Arial"/>
          <w:sz w:val="20"/>
          <w:lang w:eastAsia="en-US"/>
        </w:rPr>
        <w:t xml:space="preserve"> is focused on the design and build of bespoke dedicated fibre network solutions. Since its establishment by Bord Gáis in 2000,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 xml:space="preserve">has been increasingly recognised as the leading provider of fibre networks to carriers and service providers.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also provides private fibre solutions to large corporate, public sector and financial services organisations. As a division of Gas Networks Ireland, Aurora</w:t>
      </w:r>
      <w:r w:rsidR="006C796E">
        <w:rPr>
          <w:rFonts w:ascii="Arial" w:hAnsi="Arial" w:cs="Arial"/>
          <w:sz w:val="20"/>
          <w:lang w:eastAsia="en-US"/>
        </w:rPr>
        <w:t xml:space="preserve"> </w:t>
      </w:r>
      <w:r w:rsidR="006C796E">
        <w:rPr>
          <w:rFonts w:ascii="Arial" w:hAnsi="Arial" w:cs="Arial"/>
          <w:b/>
          <w:color w:val="000000"/>
          <w:sz w:val="20"/>
        </w:rPr>
        <w:t>Telecom</w:t>
      </w:r>
      <w:r w:rsidRPr="00705A9B">
        <w:rPr>
          <w:rFonts w:ascii="Arial" w:hAnsi="Arial" w:cs="Arial"/>
          <w:sz w:val="20"/>
          <w:lang w:eastAsia="en-US"/>
        </w:rPr>
        <w:t xml:space="preserve"> combines telecommunications expertise with that of advanced network design, construction and project management to offer a best-in-class fibre network.</w:t>
      </w:r>
    </w:p>
    <w:p w14:paraId="01EE29FA" w14:textId="615AFC2D" w:rsidR="00725940" w:rsidRPr="00705A9B" w:rsidRDefault="00725940" w:rsidP="00725940">
      <w:pPr>
        <w:spacing w:after="120"/>
        <w:jc w:val="both"/>
        <w:rPr>
          <w:rFonts w:ascii="Arial" w:hAnsi="Arial" w:cs="Arial"/>
          <w:sz w:val="20"/>
        </w:rPr>
      </w:pPr>
      <w:r w:rsidRPr="00705A9B">
        <w:rPr>
          <w:rFonts w:ascii="Arial" w:hAnsi="Arial" w:cs="Arial"/>
          <w:sz w:val="20"/>
          <w:lang w:eastAsia="en-US"/>
        </w:rPr>
        <w:t>For more information, please see Aurora</w:t>
      </w:r>
      <w:r w:rsidR="00F55F57">
        <w:rPr>
          <w:rFonts w:ascii="Arial" w:hAnsi="Arial" w:cs="Arial"/>
          <w:sz w:val="20"/>
          <w:lang w:eastAsia="en-US"/>
        </w:rPr>
        <w:t xml:space="preserve"> </w:t>
      </w:r>
      <w:r w:rsidR="006C796E">
        <w:rPr>
          <w:rFonts w:ascii="Arial" w:hAnsi="Arial" w:cs="Arial"/>
          <w:b/>
          <w:color w:val="000000"/>
          <w:sz w:val="20"/>
        </w:rPr>
        <w:t>Telecom</w:t>
      </w:r>
      <w:r w:rsidRPr="00705A9B">
        <w:rPr>
          <w:rFonts w:ascii="Arial" w:hAnsi="Arial" w:cs="Arial"/>
          <w:sz w:val="20"/>
          <w:lang w:eastAsia="en-US"/>
        </w:rPr>
        <w:t xml:space="preserve">’s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9" w:name="_Toc205390480"/>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9"/>
    </w:p>
    <w:bookmarkEnd w:id="15"/>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(i)</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3"/>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556B96">
      <w:pPr>
        <w:numPr>
          <w:ilvl w:val="0"/>
          <w:numId w:val="21"/>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556B96">
      <w:pPr>
        <w:numPr>
          <w:ilvl w:val="0"/>
          <w:numId w:val="21"/>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556B96">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556B96">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556B96">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556B96">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Verbal queries or requests for clarification will not be considered by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E15754" w:rsidRPr="0F60233A">
        <w:rPr>
          <w:rFonts w:ascii="Arial" w:hAnsi="Arial" w:cs="Arial"/>
          <w:color w:val="000000"/>
          <w:w w:val="0"/>
          <w:sz w:val="20"/>
        </w:rPr>
        <w:t>In respect of the Initial Competition, a</w:t>
      </w:r>
      <w:r w:rsidRPr="0F60233A">
        <w:rPr>
          <w:rFonts w:ascii="Arial" w:hAnsi="Arial" w:cs="Arial"/>
          <w:color w:val="000000"/>
          <w:w w:val="0"/>
          <w:sz w:val="20"/>
        </w:rPr>
        <w:t xml:space="preserve"> written response will be emailed to enquiries received on or before the Final </w:t>
      </w:r>
      <w:r w:rsidR="001F3424" w:rsidRPr="0F60233A">
        <w:rPr>
          <w:rFonts w:ascii="Arial" w:hAnsi="Arial" w:cs="Arial"/>
          <w:color w:val="000000"/>
          <w:w w:val="0"/>
          <w:sz w:val="20"/>
        </w:rPr>
        <w:t xml:space="preserve">Time and </w:t>
      </w:r>
      <w:r w:rsidRPr="0F60233A">
        <w:rPr>
          <w:rFonts w:ascii="Arial" w:hAnsi="Arial" w:cs="Arial"/>
          <w:color w:val="000000"/>
          <w:w w:val="0"/>
          <w:sz w:val="20"/>
        </w:rPr>
        <w:t>Date for Receipt of Queries/Requests for Clarification noted at Item C2 of the Particulars</w:t>
      </w:r>
      <w:r w:rsidRPr="0F60233A">
        <w:rPr>
          <w:rFonts w:ascii="Arial" w:hAnsi="Arial" w:cs="Arial"/>
          <w:b/>
          <w:color w:val="000000"/>
          <w:w w:val="0"/>
          <w:sz w:val="20"/>
        </w:rPr>
        <w:t>.</w:t>
      </w:r>
      <w:r w:rsidRPr="0F60233A">
        <w:rPr>
          <w:rFonts w:ascii="Arial" w:hAnsi="Arial" w:cs="Arial"/>
          <w:color w:val="000000"/>
          <w:w w:val="0"/>
          <w:sz w:val="20"/>
        </w:rPr>
        <w:t xml:space="preserve">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may at its absolute discretion</w:t>
      </w:r>
      <w:r w:rsidRPr="0F60233A">
        <w:rPr>
          <w:rStyle w:val="DeltaViewInsertion"/>
          <w:rFonts w:ascii="Arial" w:hAnsi="Arial" w:cs="Arial"/>
          <w:color w:val="000000"/>
          <w:w w:val="0"/>
          <w:sz w:val="20"/>
          <w:u w:val="none"/>
        </w:rPr>
        <w:t>, but shall not be obliged to,</w:t>
      </w:r>
      <w:r w:rsidRPr="0F60233A">
        <w:rPr>
          <w:rFonts w:ascii="Arial" w:hAnsi="Arial" w:cs="Arial"/>
          <w:color w:val="000000"/>
          <w:w w:val="0"/>
          <w:sz w:val="20"/>
        </w:rPr>
        <w:t xml:space="preserve"> reply to queries received after that </w:t>
      </w:r>
      <w:r w:rsidR="00830B6E" w:rsidRPr="0F60233A">
        <w:rPr>
          <w:rFonts w:ascii="Arial" w:hAnsi="Arial" w:cs="Arial"/>
          <w:color w:val="000000"/>
          <w:w w:val="0"/>
          <w:sz w:val="20"/>
        </w:rPr>
        <w:t xml:space="preserve">time and </w:t>
      </w:r>
      <w:r w:rsidRPr="0F60233A">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20" w:name="_Toc248392"/>
      <w:bookmarkStart w:id="21" w:name="_Toc258324"/>
      <w:bookmarkStart w:id="22" w:name="_Toc260802"/>
      <w:bookmarkStart w:id="23" w:name="_Toc763982"/>
      <w:bookmarkStart w:id="24" w:name="_Toc838401"/>
      <w:bookmarkStart w:id="25" w:name="_Toc3192115"/>
      <w:bookmarkStart w:id="26" w:name="_Toc4832365"/>
      <w:bookmarkStart w:id="27" w:name="_Toc67383237"/>
      <w:bookmarkStart w:id="28" w:name="_Toc67384430"/>
      <w:bookmarkStart w:id="29" w:name="_Toc68958899"/>
      <w:bookmarkStart w:id="30" w:name="_Toc79383779"/>
      <w:bookmarkStart w:id="31" w:name="_Toc79385031"/>
      <w:bookmarkStart w:id="32"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3" w:name="_Toc248393"/>
      <w:bookmarkStart w:id="34" w:name="_Toc258325"/>
      <w:bookmarkStart w:id="35" w:name="_Toc260803"/>
      <w:bookmarkStart w:id="36" w:name="_Toc763983"/>
      <w:bookmarkStart w:id="37" w:name="_Toc838402"/>
      <w:bookmarkStart w:id="38" w:name="_Toc3192116"/>
      <w:bookmarkStart w:id="39" w:name="_Toc4832366"/>
      <w:bookmarkStart w:id="40" w:name="_Toc67383238"/>
      <w:bookmarkStart w:id="41" w:name="_Toc67384431"/>
      <w:bookmarkStart w:id="42" w:name="_Toc68958900"/>
      <w:bookmarkStart w:id="43" w:name="_Toc79383780"/>
      <w:bookmarkStart w:id="44" w:name="_Toc79385032"/>
      <w:bookmarkStart w:id="45" w:name="_Toc79386498"/>
      <w:bookmarkEnd w:id="20"/>
      <w:bookmarkEnd w:id="21"/>
      <w:bookmarkEnd w:id="22"/>
      <w:bookmarkEnd w:id="23"/>
      <w:bookmarkEnd w:id="24"/>
      <w:bookmarkEnd w:id="25"/>
      <w:bookmarkEnd w:id="26"/>
      <w:bookmarkEnd w:id="27"/>
      <w:bookmarkEnd w:id="28"/>
      <w:bookmarkEnd w:id="29"/>
      <w:bookmarkEnd w:id="30"/>
      <w:bookmarkEnd w:id="31"/>
      <w:bookmarkEnd w:id="32"/>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3"/>
      <w:bookmarkEnd w:id="34"/>
      <w:bookmarkEnd w:id="35"/>
      <w:bookmarkEnd w:id="36"/>
      <w:bookmarkEnd w:id="37"/>
      <w:bookmarkEnd w:id="38"/>
      <w:bookmarkEnd w:id="39"/>
      <w:bookmarkEnd w:id="40"/>
      <w:bookmarkEnd w:id="41"/>
      <w:bookmarkEnd w:id="42"/>
      <w:bookmarkEnd w:id="43"/>
      <w:bookmarkEnd w:id="44"/>
      <w:bookmarkEnd w:id="45"/>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6" w:name="_Toc248394"/>
      <w:bookmarkStart w:id="47" w:name="_Toc258326"/>
      <w:bookmarkStart w:id="48" w:name="_Toc260804"/>
      <w:bookmarkStart w:id="49" w:name="_Toc763984"/>
      <w:bookmarkStart w:id="50" w:name="_Toc838403"/>
      <w:bookmarkStart w:id="51" w:name="_Toc3192117"/>
      <w:bookmarkStart w:id="52" w:name="_Toc4832367"/>
      <w:bookmarkStart w:id="53" w:name="_Toc67383239"/>
      <w:bookmarkStart w:id="54" w:name="_Toc67384432"/>
      <w:bookmarkStart w:id="55" w:name="_Toc68958901"/>
      <w:bookmarkStart w:id="56" w:name="_Toc79383781"/>
      <w:bookmarkStart w:id="57" w:name="_Toc79385033"/>
      <w:bookmarkStart w:id="58" w:name="_Toc79386499"/>
    </w:p>
    <w:p w14:paraId="2A4ADFDC"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9" w:name="_Toc248395"/>
      <w:bookmarkStart w:id="60" w:name="_Toc258327"/>
      <w:bookmarkStart w:id="61" w:name="_Toc260805"/>
      <w:bookmarkStart w:id="62" w:name="_Toc763985"/>
      <w:bookmarkStart w:id="63" w:name="_Toc838404"/>
      <w:bookmarkStart w:id="64" w:name="_Toc3192118"/>
      <w:bookmarkStart w:id="65" w:name="_Toc4832368"/>
      <w:bookmarkStart w:id="66" w:name="_Toc67383240"/>
      <w:bookmarkStart w:id="67" w:name="_Toc67384433"/>
      <w:bookmarkStart w:id="68" w:name="_Toc68958902"/>
      <w:bookmarkStart w:id="69" w:name="_Toc79383782"/>
      <w:bookmarkStart w:id="70" w:name="_Toc79385034"/>
      <w:bookmarkStart w:id="71" w:name="_Toc79386500"/>
      <w:bookmarkEnd w:id="46"/>
      <w:bookmarkEnd w:id="47"/>
      <w:bookmarkEnd w:id="48"/>
      <w:bookmarkEnd w:id="49"/>
      <w:bookmarkEnd w:id="50"/>
      <w:bookmarkEnd w:id="51"/>
      <w:bookmarkEnd w:id="52"/>
      <w:bookmarkEnd w:id="53"/>
      <w:bookmarkEnd w:id="54"/>
      <w:bookmarkEnd w:id="55"/>
      <w:bookmarkEnd w:id="56"/>
      <w:bookmarkEnd w:id="57"/>
      <w:bookmarkEnd w:id="58"/>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9"/>
      <w:bookmarkEnd w:id="60"/>
      <w:bookmarkEnd w:id="61"/>
      <w:bookmarkEnd w:id="62"/>
      <w:bookmarkEnd w:id="63"/>
      <w:bookmarkEnd w:id="64"/>
      <w:bookmarkEnd w:id="65"/>
      <w:bookmarkEnd w:id="66"/>
      <w:bookmarkEnd w:id="67"/>
      <w:bookmarkEnd w:id="68"/>
      <w:bookmarkEnd w:id="69"/>
      <w:bookmarkEnd w:id="70"/>
      <w:bookmarkEnd w:id="71"/>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3A82DC0B">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3A82DC0B">
        <w:rPr>
          <w:rFonts w:ascii="Arial" w:hAnsi="Arial" w:cs="Arial"/>
          <w:color w:val="000000"/>
          <w:w w:val="0"/>
          <w:sz w:val="20"/>
          <w:lang w:val="en-IE"/>
        </w:rPr>
        <w:t xml:space="preserve">Applicants shall immediately notify </w:t>
      </w:r>
      <w:r w:rsidR="00AF229A" w:rsidRPr="3A82DC0B">
        <w:rPr>
          <w:rFonts w:ascii="Arial" w:hAnsi="Arial" w:cs="Arial"/>
          <w:color w:val="000000"/>
          <w:w w:val="0"/>
          <w:sz w:val="20"/>
          <w:lang w:val="en-IE"/>
        </w:rPr>
        <w:t>the Contracting Entity</w:t>
      </w:r>
      <w:r w:rsidRPr="3A82DC0B">
        <w:rPr>
          <w:rFonts w:ascii="Arial" w:hAnsi="Arial" w:cs="Arial"/>
          <w:color w:val="000000"/>
          <w:w w:val="0"/>
          <w:sz w:val="20"/>
          <w:lang w:val="en-IE"/>
        </w:rPr>
        <w:t xml:space="preserve"> should</w:t>
      </w:r>
      <w:r w:rsidRPr="3A82DC0B">
        <w:rPr>
          <w:rFonts w:ascii="Arial" w:hAnsi="Arial" w:cs="Arial"/>
          <w:sz w:val="20"/>
          <w:lang w:val="en-IE"/>
        </w:rPr>
        <w:t xml:space="preserve"> they</w:t>
      </w:r>
      <w:r w:rsidRPr="3A82DC0B">
        <w:rPr>
          <w:rStyle w:val="DeltaViewInsertion"/>
          <w:rFonts w:ascii="Arial" w:hAnsi="Arial" w:cs="Arial"/>
          <w:color w:val="000000"/>
          <w:w w:val="0"/>
          <w:sz w:val="20"/>
          <w:u w:val="none"/>
          <w:lang w:val="en-IE"/>
        </w:rPr>
        <w:t xml:space="preserve"> become aware of any ambiguity, discrepancy, error or omission in </w:t>
      </w:r>
      <w:r w:rsidR="71FB7770" w:rsidRPr="3A82DC0B">
        <w:rPr>
          <w:rStyle w:val="DeltaViewInsertion"/>
          <w:rFonts w:ascii="Arial" w:hAnsi="Arial" w:cs="Arial"/>
          <w:color w:val="000000"/>
          <w:w w:val="0"/>
          <w:sz w:val="20"/>
          <w:u w:val="none"/>
          <w:lang w:val="en-IE"/>
        </w:rPr>
        <w:t xml:space="preserve">this </w:t>
      </w:r>
      <w:r w:rsidR="00864836" w:rsidRPr="3A82DC0B">
        <w:rPr>
          <w:rStyle w:val="DeltaViewInsertion"/>
          <w:rFonts w:ascii="Arial" w:hAnsi="Arial" w:cs="Arial"/>
          <w:color w:val="000000"/>
          <w:w w:val="0"/>
          <w:sz w:val="20"/>
          <w:u w:val="none"/>
          <w:lang w:val="en-IE"/>
        </w:rPr>
        <w:t>QSQ</w:t>
      </w:r>
      <w:r w:rsidRPr="3A82DC0B">
        <w:rPr>
          <w:rStyle w:val="DeltaViewInsertion"/>
          <w:rFonts w:ascii="Arial" w:hAnsi="Arial" w:cs="Arial"/>
          <w:color w:val="000000"/>
          <w:w w:val="0"/>
          <w:sz w:val="20"/>
          <w:u w:val="none"/>
          <w:lang w:val="en-IE"/>
        </w:rPr>
        <w:t xml:space="preserve">.  </w:t>
      </w:r>
      <w:r w:rsidR="00AF229A" w:rsidRPr="3A82DC0B">
        <w:rPr>
          <w:rStyle w:val="DeltaViewInsertion"/>
          <w:rFonts w:ascii="Arial" w:hAnsi="Arial" w:cs="Arial"/>
          <w:color w:val="000000"/>
          <w:w w:val="0"/>
          <w:sz w:val="20"/>
          <w:u w:val="none"/>
          <w:lang w:val="en-IE"/>
        </w:rPr>
        <w:t>T</w:t>
      </w:r>
      <w:r w:rsidR="00AF229A" w:rsidRPr="3A82DC0B">
        <w:rPr>
          <w:rFonts w:ascii="Arial" w:hAnsi="Arial" w:cs="Arial"/>
          <w:color w:val="000000"/>
          <w:w w:val="0"/>
          <w:sz w:val="20"/>
          <w:lang w:val="en-IE"/>
        </w:rPr>
        <w:t>he Contracting Entity</w:t>
      </w:r>
      <w:r w:rsidRPr="3A82DC0B">
        <w:rPr>
          <w:rFonts w:ascii="Arial" w:hAnsi="Arial" w:cs="Arial"/>
          <w:color w:val="000000"/>
          <w:w w:val="0"/>
          <w:sz w:val="20"/>
          <w:lang w:val="en-IE"/>
        </w:rPr>
        <w:t xml:space="preserve"> </w:t>
      </w:r>
      <w:r w:rsidRPr="3A82DC0B">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723F9B34" w:rsidRPr="3A82DC0B">
        <w:rPr>
          <w:rStyle w:val="DeltaViewInsertion"/>
          <w:rFonts w:ascii="Arial" w:hAnsi="Arial" w:cs="Arial"/>
          <w:color w:val="000000"/>
          <w:w w:val="0"/>
          <w:sz w:val="20"/>
          <w:u w:val="none"/>
          <w:lang w:val="en-IE"/>
        </w:rPr>
        <w:t xml:space="preserve">, </w:t>
      </w:r>
      <w:r w:rsidRPr="3A82DC0B">
        <w:rPr>
          <w:rStyle w:val="DeltaViewInsertion"/>
          <w:rFonts w:ascii="Arial" w:hAnsi="Arial" w:cs="Arial"/>
          <w:color w:val="000000"/>
          <w:w w:val="0"/>
          <w:sz w:val="20"/>
          <w:u w:val="none"/>
          <w:lang w:val="en-IE"/>
        </w:rPr>
        <w:t>shall form part of the competition documents</w:t>
      </w:r>
      <w:r w:rsidR="723F9B34" w:rsidRPr="3A82DC0B">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556B96">
      <w:pPr>
        <w:keepNext/>
        <w:keepLines/>
        <w:numPr>
          <w:ilvl w:val="1"/>
          <w:numId w:val="4"/>
        </w:numPr>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Any conflict of interest or potential conflict of interest </w:t>
      </w:r>
      <w:r w:rsidR="00CF1D60" w:rsidRPr="0F60233A">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0F60233A">
        <w:rPr>
          <w:rFonts w:ascii="Arial" w:hAnsi="Arial" w:cs="Arial"/>
          <w:color w:val="000000"/>
          <w:w w:val="0"/>
          <w:sz w:val="20"/>
        </w:rPr>
        <w:t xml:space="preserve">must be fully disclosed to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CF1D60" w:rsidRPr="0F60233A">
        <w:rPr>
          <w:rFonts w:ascii="Arial" w:hAnsi="Arial" w:cs="Arial"/>
          <w:color w:val="000000"/>
          <w:w w:val="0"/>
          <w:sz w:val="20"/>
        </w:rPr>
        <w:t xml:space="preserve">on submission of the Applicant's </w:t>
      </w:r>
      <w:r w:rsidR="00864836" w:rsidRPr="0F60233A">
        <w:rPr>
          <w:rFonts w:ascii="Arial" w:hAnsi="Arial" w:cs="Arial"/>
          <w:color w:val="000000"/>
          <w:w w:val="0"/>
          <w:sz w:val="20"/>
        </w:rPr>
        <w:t>QSQ Response</w:t>
      </w:r>
      <w:r w:rsidR="00CF1D60" w:rsidRPr="0F60233A">
        <w:rPr>
          <w:rFonts w:ascii="Arial" w:hAnsi="Arial" w:cs="Arial"/>
          <w:color w:val="000000"/>
          <w:w w:val="0"/>
          <w:sz w:val="20"/>
        </w:rPr>
        <w:t>.</w:t>
      </w:r>
      <w:r w:rsidRPr="0F60233A">
        <w:rPr>
          <w:rFonts w:ascii="Arial" w:hAnsi="Arial" w:cs="Arial"/>
          <w:color w:val="000000"/>
          <w:w w:val="0"/>
          <w:sz w:val="20"/>
        </w:rPr>
        <w:t xml:space="preserve">  In the event of any conflict or potential conflict of interest,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shall, in its absolute discretion, decide on the appropriate course of action, which may</w:t>
      </w:r>
      <w:r w:rsidR="000C2E99" w:rsidRPr="0F60233A">
        <w:rPr>
          <w:rFonts w:ascii="Arial" w:hAnsi="Arial" w:cs="Arial"/>
          <w:color w:val="000000"/>
          <w:w w:val="0"/>
          <w:sz w:val="20"/>
        </w:rPr>
        <w:t>,</w:t>
      </w:r>
      <w:r w:rsidRPr="0F60233A">
        <w:rPr>
          <w:rFonts w:ascii="Arial" w:hAnsi="Arial" w:cs="Arial"/>
          <w:color w:val="000000"/>
          <w:w w:val="0"/>
          <w:sz w:val="20"/>
        </w:rPr>
        <w:t xml:space="preserve"> without limitation, include exclusion of the Applicant from the competition. </w:t>
      </w:r>
      <w:r w:rsidR="00CF1D60" w:rsidRPr="0F60233A">
        <w:rPr>
          <w:rFonts w:ascii="Arial" w:hAnsi="Arial" w:cs="Arial"/>
          <w:color w:val="000000"/>
          <w:w w:val="0"/>
          <w:sz w:val="20"/>
        </w:rPr>
        <w:t xml:space="preserve">Any registerable interest involving the Applicant or any </w:t>
      </w:r>
      <w:r w:rsidR="00307533" w:rsidRPr="0F60233A">
        <w:rPr>
          <w:rFonts w:ascii="Arial" w:hAnsi="Arial" w:cs="Arial"/>
          <w:color w:val="000000"/>
          <w:w w:val="0"/>
          <w:sz w:val="20"/>
        </w:rPr>
        <w:t xml:space="preserve">of its </w:t>
      </w:r>
      <w:r w:rsidR="00CF1D60" w:rsidRPr="0F60233A">
        <w:rPr>
          <w:rFonts w:ascii="Arial" w:hAnsi="Arial" w:cs="Arial"/>
          <w:color w:val="000000"/>
          <w:w w:val="0"/>
          <w:sz w:val="20"/>
        </w:rPr>
        <w:t>sub-contractors and any of the members of the Board of the Contracting Entity or (where applicable)</w:t>
      </w:r>
      <w:r w:rsidR="00307533" w:rsidRPr="0F60233A">
        <w:rPr>
          <w:rFonts w:ascii="Arial" w:hAnsi="Arial" w:cs="Arial"/>
          <w:color w:val="000000"/>
          <w:w w:val="0"/>
          <w:sz w:val="20"/>
        </w:rPr>
        <w:t>, its subsidiaries or</w:t>
      </w:r>
      <w:r w:rsidR="00CF1D60" w:rsidRPr="0F60233A">
        <w:rPr>
          <w:rFonts w:ascii="Arial" w:hAnsi="Arial" w:cs="Arial"/>
          <w:color w:val="000000"/>
          <w:w w:val="0"/>
          <w:sz w:val="20"/>
        </w:rPr>
        <w:t xml:space="preserve"> its parent company</w:t>
      </w:r>
      <w:r w:rsidR="00307533" w:rsidRPr="0F60233A">
        <w:rPr>
          <w:rFonts w:ascii="Arial" w:hAnsi="Arial" w:cs="Arial"/>
          <w:color w:val="000000"/>
          <w:w w:val="0"/>
          <w:sz w:val="20"/>
        </w:rPr>
        <w:t xml:space="preserve"> or other subsidiaries of a parent company</w:t>
      </w:r>
      <w:r w:rsidR="00CF1D60" w:rsidRPr="0F60233A">
        <w:rPr>
          <w:rFonts w:ascii="Arial" w:hAnsi="Arial" w:cs="Arial"/>
          <w:color w:val="000000"/>
          <w:w w:val="0"/>
          <w:sz w:val="20"/>
        </w:rPr>
        <w:t>, members of the Government, members of the Oireachtas, or employees of the Contracting Entity</w:t>
      </w:r>
      <w:r w:rsidR="00307533" w:rsidRPr="0F60233A">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0F60233A">
        <w:rPr>
          <w:rFonts w:ascii="Arial" w:hAnsi="Arial" w:cs="Arial"/>
          <w:color w:val="000000"/>
          <w:w w:val="0"/>
          <w:sz w:val="20"/>
        </w:rPr>
        <w:t>QSQ</w:t>
      </w:r>
      <w:r w:rsidR="00393F8C" w:rsidRPr="0F60233A">
        <w:rPr>
          <w:rFonts w:ascii="Arial" w:hAnsi="Arial" w:cs="Arial"/>
          <w:color w:val="000000"/>
          <w:w w:val="0"/>
          <w:sz w:val="20"/>
        </w:rPr>
        <w:t xml:space="preserve"> </w:t>
      </w:r>
      <w:r w:rsidR="00307533" w:rsidRPr="0F60233A">
        <w:rPr>
          <w:rFonts w:ascii="Arial" w:hAnsi="Arial" w:cs="Arial"/>
          <w:color w:val="000000"/>
          <w:w w:val="0"/>
          <w:sz w:val="20"/>
        </w:rPr>
        <w:t xml:space="preserve">. In the event of such information only coming to their notice after the submission of </w:t>
      </w:r>
      <w:r w:rsidR="00864836" w:rsidRPr="0F60233A">
        <w:rPr>
          <w:rFonts w:ascii="Arial" w:hAnsi="Arial" w:cs="Arial"/>
          <w:color w:val="000000"/>
          <w:w w:val="0"/>
          <w:sz w:val="20"/>
        </w:rPr>
        <w:t>QSQ Response</w:t>
      </w:r>
      <w:r w:rsidR="00307533" w:rsidRPr="0F60233A">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0F60233A">
        <w:rPr>
          <w:rFonts w:ascii="Arial" w:hAnsi="Arial" w:cs="Arial"/>
          <w:color w:val="000000"/>
          <w:w w:val="0"/>
          <w:sz w:val="20"/>
        </w:rPr>
        <w:t>s</w:t>
      </w:r>
      <w:r w:rsidR="00307533" w:rsidRPr="0F60233A">
        <w:rPr>
          <w:rFonts w:ascii="Arial" w:hAnsi="Arial" w:cs="Arial"/>
          <w:color w:val="000000"/>
          <w:w w:val="0"/>
          <w:sz w:val="20"/>
        </w:rPr>
        <w:t xml:space="preserve">ection 2 and </w:t>
      </w:r>
      <w:r w:rsidR="00522ED8" w:rsidRPr="0F60233A">
        <w:rPr>
          <w:rFonts w:ascii="Arial" w:hAnsi="Arial" w:cs="Arial"/>
          <w:color w:val="000000"/>
          <w:w w:val="0"/>
          <w:sz w:val="20"/>
        </w:rPr>
        <w:t>s</w:t>
      </w:r>
      <w:r w:rsidR="00307533" w:rsidRPr="0F60233A">
        <w:rPr>
          <w:rFonts w:ascii="Arial" w:hAnsi="Arial" w:cs="Arial"/>
          <w:color w:val="000000"/>
          <w:w w:val="0"/>
          <w:sz w:val="20"/>
        </w:rPr>
        <w:t>chedule 2 of the Ethics in Public Office Act 1995 (as amended</w:t>
      </w:r>
      <w:r w:rsidR="00CF1D60" w:rsidRPr="0F60233A">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556B96">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556B96">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556B96">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556B96">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556B96">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556B96">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50696351" w:rsidR="005D3A8F" w:rsidRPr="00290E52" w:rsidRDefault="005D3A8F" w:rsidP="005D3A8F">
      <w:pPr>
        <w:pStyle w:val="Heading1"/>
        <w:shd w:val="clear" w:color="auto" w:fill="C6D9F1"/>
        <w:rPr>
          <w:rFonts w:ascii="Arial" w:hAnsi="Arial" w:cs="Arial"/>
          <w:sz w:val="20"/>
          <w:szCs w:val="20"/>
        </w:rPr>
      </w:pPr>
      <w:bookmarkStart w:id="72" w:name="_Toc56758757"/>
      <w:bookmarkStart w:id="73" w:name="_Toc205390481"/>
      <w:r w:rsidRPr="00290E52">
        <w:rPr>
          <w:rFonts w:ascii="Arial" w:hAnsi="Arial" w:cs="Arial"/>
          <w:sz w:val="20"/>
          <w:szCs w:val="20"/>
          <w:u w:val="single"/>
        </w:rPr>
        <w:lastRenderedPageBreak/>
        <w:t>SECTION 3:</w:t>
      </w:r>
      <w:r w:rsidR="00257782">
        <w:rPr>
          <w:rFonts w:ascii="Arial" w:hAnsi="Arial" w:cs="Arial"/>
          <w:sz w:val="20"/>
          <w:szCs w:val="20"/>
        </w:rPr>
        <w:t xml:space="preserve"> </w:t>
      </w:r>
      <w:r w:rsidRPr="00290E52">
        <w:rPr>
          <w:rFonts w:ascii="Arial" w:hAnsi="Arial" w:cs="Arial"/>
          <w:sz w:val="20"/>
          <w:szCs w:val="20"/>
        </w:rPr>
        <w:t>CRITERIA AND PROCESS FOR PRE-QUALIFICATION</w:t>
      </w:r>
      <w:bookmarkEnd w:id="72"/>
      <w:bookmarkEnd w:id="73"/>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3E8F1837" w14:textId="3290D37D" w:rsidR="00B81DE3" w:rsidRPr="00FD21E7" w:rsidRDefault="00B81DE3" w:rsidP="00B81DE3">
      <w:pPr>
        <w:pStyle w:val="ListParagraph"/>
        <w:numPr>
          <w:ilvl w:val="1"/>
          <w:numId w:val="29"/>
        </w:numPr>
        <w:ind w:left="709" w:hanging="709"/>
        <w:jc w:val="both"/>
        <w:rPr>
          <w:rFonts w:ascii="Arial" w:hAnsi="Arial" w:cs="Arial"/>
          <w:w w:val="0"/>
          <w:sz w:val="20"/>
          <w:szCs w:val="20"/>
        </w:rPr>
      </w:pPr>
      <w:r w:rsidRPr="00FD21E7">
        <w:rPr>
          <w:rFonts w:ascii="Arial" w:hAnsi="Arial" w:cs="Arial"/>
          <w:sz w:val="20"/>
          <w:szCs w:val="20"/>
        </w:rPr>
        <w:t>QSQ Response</w:t>
      </w:r>
      <w:r w:rsidRPr="00FD21E7">
        <w:rPr>
          <w:rFonts w:ascii="Arial" w:hAnsi="Arial" w:cs="Arial"/>
          <w:w w:val="0"/>
          <w:sz w:val="20"/>
          <w:szCs w:val="20"/>
        </w:rPr>
        <w:t>s may be submitted by</w:t>
      </w:r>
      <w:r w:rsidRPr="00FD21E7">
        <w:rPr>
          <w:rFonts w:ascii="Arial" w:hAnsi="Arial" w:cs="Arial"/>
          <w:sz w:val="20"/>
          <w:szCs w:val="20"/>
          <w:lang w:val="en-IE"/>
        </w:rPr>
        <w:t xml:space="preserve"> </w:t>
      </w:r>
      <w:r w:rsidRPr="00FD21E7">
        <w:rPr>
          <w:rFonts w:ascii="Arial" w:hAnsi="Arial" w:cs="Arial"/>
          <w:sz w:val="20"/>
          <w:szCs w:val="20"/>
          <w:lang w:val="en-US"/>
        </w:rPr>
        <w:t>Applicants in the form of (i)</w:t>
      </w:r>
      <w:r w:rsidRPr="00FD21E7">
        <w:rPr>
          <w:rFonts w:ascii="Arial" w:hAnsi="Arial" w:cs="Arial"/>
          <w:w w:val="0"/>
          <w:sz w:val="20"/>
          <w:szCs w:val="20"/>
        </w:rPr>
        <w:t xml:space="preserve"> </w:t>
      </w:r>
      <w:r w:rsidRPr="00FD21E7">
        <w:rPr>
          <w:rStyle w:val="DeltaViewInsertion"/>
          <w:rFonts w:ascii="Arial" w:hAnsi="Arial" w:cs="Arial"/>
          <w:color w:val="auto"/>
          <w:w w:val="0"/>
          <w:sz w:val="20"/>
          <w:szCs w:val="20"/>
          <w:u w:val="none"/>
        </w:rPr>
        <w:t>single entities</w:t>
      </w:r>
      <w:r w:rsidRPr="00FD21E7">
        <w:rPr>
          <w:rStyle w:val="DeltaViewInsertion"/>
          <w:rFonts w:ascii="Arial" w:hAnsi="Arial" w:cs="Arial"/>
          <w:color w:val="auto"/>
          <w:sz w:val="20"/>
          <w:szCs w:val="20"/>
          <w:u w:val="none"/>
          <w:lang w:val="en-IE"/>
        </w:rPr>
        <w:t>; (ii)</w:t>
      </w:r>
      <w:r w:rsidRPr="00FD21E7">
        <w:rPr>
          <w:rStyle w:val="DeltaViewInsertion"/>
          <w:rFonts w:ascii="Arial" w:hAnsi="Arial" w:cs="Arial"/>
          <w:color w:val="auto"/>
          <w:w w:val="0"/>
          <w:sz w:val="20"/>
          <w:szCs w:val="20"/>
          <w:u w:val="none"/>
        </w:rPr>
        <w:t xml:space="preserve"> </w:t>
      </w:r>
      <w:r w:rsidRPr="00FD21E7">
        <w:rPr>
          <w:rStyle w:val="DeltaViewInsertion"/>
          <w:rFonts w:ascii="Arial" w:hAnsi="Arial" w:cs="Arial"/>
          <w:color w:val="auto"/>
          <w:sz w:val="20"/>
          <w:szCs w:val="20"/>
          <w:u w:val="none"/>
          <w:lang w:val="en-IE"/>
        </w:rPr>
        <w:t xml:space="preserve">unincorporated or incorporated </w:t>
      </w:r>
      <w:r w:rsidR="008B542B">
        <w:rPr>
          <w:rStyle w:val="DeltaViewInsertion"/>
          <w:rFonts w:ascii="Arial" w:hAnsi="Arial" w:cs="Arial"/>
          <w:color w:val="auto"/>
          <w:sz w:val="20"/>
          <w:szCs w:val="20"/>
          <w:u w:val="none"/>
          <w:lang w:val="en-IE"/>
        </w:rPr>
        <w:t>Group Applicant</w:t>
      </w:r>
      <w:r w:rsidRPr="00FD21E7">
        <w:rPr>
          <w:rStyle w:val="DeltaViewInsertion"/>
          <w:rFonts w:ascii="Arial" w:hAnsi="Arial" w:cs="Arial"/>
          <w:color w:val="auto"/>
          <w:sz w:val="20"/>
          <w:szCs w:val="20"/>
          <w:u w:val="none"/>
          <w:lang w:val="en-IE"/>
        </w:rPr>
        <w:t>s, consortiums, partnerships or</w:t>
      </w:r>
      <w:r w:rsidRPr="00FD21E7">
        <w:rPr>
          <w:rStyle w:val="DeltaViewInsertion"/>
          <w:rFonts w:ascii="Arial" w:hAnsi="Arial" w:cs="Arial"/>
          <w:color w:val="auto"/>
          <w:w w:val="0"/>
          <w:sz w:val="20"/>
          <w:szCs w:val="20"/>
          <w:u w:val="none"/>
        </w:rPr>
        <w:t xml:space="preserve"> </w:t>
      </w:r>
      <w:r w:rsidRPr="00FD21E7">
        <w:rPr>
          <w:rFonts w:ascii="Arial" w:hAnsi="Arial" w:cs="Arial"/>
          <w:w w:val="0"/>
          <w:sz w:val="20"/>
          <w:szCs w:val="20"/>
        </w:rPr>
        <w:t>groups of service providers</w:t>
      </w:r>
      <w:r>
        <w:rPr>
          <w:rFonts w:ascii="Arial" w:hAnsi="Arial" w:cs="Arial"/>
          <w:w w:val="0"/>
          <w:sz w:val="20"/>
          <w:szCs w:val="20"/>
        </w:rPr>
        <w:t xml:space="preserve"> (herein known as “Group Applicant”)</w:t>
      </w:r>
      <w:r w:rsidRPr="00FD21E7">
        <w:rPr>
          <w:rFonts w:ascii="Arial" w:hAnsi="Arial" w:cs="Arial"/>
          <w:sz w:val="20"/>
          <w:szCs w:val="20"/>
          <w:lang w:val="en-IE"/>
        </w:rPr>
        <w:t>;</w:t>
      </w:r>
      <w:r w:rsidRPr="00FD21E7">
        <w:rPr>
          <w:rFonts w:ascii="Arial" w:hAnsi="Arial" w:cs="Arial"/>
          <w:w w:val="0"/>
          <w:sz w:val="20"/>
          <w:szCs w:val="20"/>
        </w:rPr>
        <w:t xml:space="preserve"> or</w:t>
      </w:r>
      <w:r w:rsidRPr="00FD21E7">
        <w:rPr>
          <w:rFonts w:ascii="Arial" w:hAnsi="Arial" w:cs="Arial"/>
          <w:sz w:val="20"/>
          <w:szCs w:val="20"/>
          <w:lang w:val="en-IE"/>
        </w:rPr>
        <w:t xml:space="preserve"> (iii) either of (i) or (ii) while also</w:t>
      </w:r>
      <w:r w:rsidRPr="00FD21E7" w:rsidDel="0099778A">
        <w:rPr>
          <w:rFonts w:ascii="Arial" w:hAnsi="Arial" w:cs="Arial"/>
          <w:w w:val="0"/>
          <w:sz w:val="20"/>
          <w:szCs w:val="20"/>
        </w:rPr>
        <w:t xml:space="preserve"> </w:t>
      </w:r>
      <w:r w:rsidRPr="00FD21E7">
        <w:rPr>
          <w:rFonts w:ascii="Arial" w:hAnsi="Arial" w:cs="Arial"/>
          <w:w w:val="0"/>
          <w:sz w:val="20"/>
          <w:szCs w:val="20"/>
        </w:rPr>
        <w:t>relying on subcontractors. An Applicant may apply</w:t>
      </w:r>
      <w:r w:rsidRPr="00FD21E7">
        <w:rPr>
          <w:rFonts w:ascii="Arial" w:hAnsi="Arial" w:cs="Arial"/>
          <w:w w:val="0"/>
          <w:sz w:val="20"/>
          <w:szCs w:val="20"/>
          <w:lang w:val="en-US"/>
        </w:rPr>
        <w:t xml:space="preserve"> for each and every Lot</w:t>
      </w:r>
      <w:r w:rsidRPr="00FD21E7">
        <w:rPr>
          <w:rFonts w:ascii="Arial" w:hAnsi="Arial" w:cs="Arial"/>
          <w:w w:val="0"/>
          <w:sz w:val="20"/>
          <w:szCs w:val="20"/>
        </w:rPr>
        <w:t xml:space="preserve"> on its own and separately as a member of a Group Applicant. Where the QSQ Response is from a </w:t>
      </w:r>
      <w:r w:rsidRPr="00FD21E7">
        <w:rPr>
          <w:rFonts w:ascii="Arial" w:hAnsi="Arial" w:cs="Arial"/>
          <w:sz w:val="20"/>
          <w:szCs w:val="20"/>
          <w:lang w:val="en-IE"/>
        </w:rPr>
        <w:t>Group</w:t>
      </w:r>
      <w:r w:rsidRPr="00FD21E7">
        <w:rPr>
          <w:rFonts w:ascii="Arial" w:hAnsi="Arial" w:cs="Arial"/>
          <w:w w:val="0"/>
          <w:sz w:val="20"/>
          <w:szCs w:val="20"/>
        </w:rPr>
        <w:t xml:space="preserve"> Applicant, the Principal Applicant nominated in the </w:t>
      </w:r>
      <w:r w:rsidRPr="00FD21E7">
        <w:rPr>
          <w:rFonts w:ascii="Arial" w:hAnsi="Arial" w:cs="Arial"/>
          <w:sz w:val="20"/>
          <w:szCs w:val="20"/>
          <w:lang w:val="en-IE"/>
        </w:rPr>
        <w:t xml:space="preserve">Group </w:t>
      </w:r>
      <w:r w:rsidRPr="00FD21E7">
        <w:rPr>
          <w:rFonts w:ascii="Arial" w:hAnsi="Arial" w:cs="Arial"/>
          <w:w w:val="0"/>
          <w:sz w:val="20"/>
          <w:szCs w:val="20"/>
        </w:rPr>
        <w:t xml:space="preserve">Applicant’s submission is responsible for ensuring that all parties to the consortium comply with this QSQ and the Qualification System itself, if relevant. The Contracting Entity will not act as an arbitrator between members of a </w:t>
      </w:r>
      <w:r w:rsidRPr="00FD21E7">
        <w:rPr>
          <w:rFonts w:ascii="Arial" w:hAnsi="Arial" w:cs="Arial"/>
          <w:sz w:val="20"/>
          <w:szCs w:val="20"/>
          <w:lang w:val="en-IE"/>
        </w:rPr>
        <w:t>Group Applicant</w:t>
      </w:r>
      <w:r w:rsidRPr="00FD21E7">
        <w:rPr>
          <w:rFonts w:ascii="Arial" w:hAnsi="Arial" w:cs="Arial"/>
          <w:w w:val="0"/>
          <w:sz w:val="20"/>
          <w:szCs w:val="20"/>
        </w:rPr>
        <w:t xml:space="preserve">. A </w:t>
      </w:r>
      <w:r w:rsidRPr="00FD21E7">
        <w:rPr>
          <w:rFonts w:ascii="Arial" w:hAnsi="Arial" w:cs="Arial"/>
          <w:sz w:val="20"/>
          <w:szCs w:val="20"/>
          <w:lang w:val="en-IE"/>
        </w:rPr>
        <w:t>Group Applicant</w:t>
      </w:r>
      <w:r w:rsidRPr="00FD21E7">
        <w:rPr>
          <w:rFonts w:ascii="Arial" w:hAnsi="Arial" w:cs="Arial"/>
          <w:w w:val="0"/>
          <w:sz w:val="20"/>
          <w:szCs w:val="20"/>
        </w:rPr>
        <w:t xml:space="preserve"> will not be required to convert into a specific legal form in order to submit a </w:t>
      </w:r>
      <w:r w:rsidRPr="00FD21E7">
        <w:rPr>
          <w:rFonts w:ascii="Arial" w:hAnsi="Arial" w:cs="Arial"/>
          <w:sz w:val="20"/>
          <w:szCs w:val="20"/>
        </w:rPr>
        <w:t>QSQ Response</w:t>
      </w:r>
      <w:r w:rsidRPr="00FD21E7">
        <w:rPr>
          <w:rFonts w:ascii="Arial" w:hAnsi="Arial" w:cs="Arial"/>
          <w:w w:val="0"/>
          <w:sz w:val="20"/>
          <w:szCs w:val="20"/>
        </w:rPr>
        <w:t xml:space="preserve">, but may be required to do so prior to award of a contract.  In addition to the requirements under Section 4.3 (Resources of Other Entities), the Contracting Entity reserves the right, amongst other solutions, to require that a contract be entered into with each member of the </w:t>
      </w:r>
      <w:r w:rsidRPr="00FD21E7">
        <w:rPr>
          <w:rFonts w:ascii="Arial" w:hAnsi="Arial" w:cs="Arial"/>
          <w:sz w:val="20"/>
          <w:szCs w:val="20"/>
          <w:lang w:val="en-IE"/>
        </w:rPr>
        <w:t>Group Applicant</w:t>
      </w:r>
      <w:r w:rsidRPr="00FD21E7">
        <w:rPr>
          <w:rFonts w:ascii="Arial" w:hAnsi="Arial" w:cs="Arial"/>
          <w:w w:val="0"/>
          <w:sz w:val="20"/>
          <w:szCs w:val="20"/>
        </w:rPr>
        <w:t xml:space="preserve"> on the basis of joint and several liability, to contract with one member of the </w:t>
      </w:r>
      <w:r w:rsidRPr="00FD21E7">
        <w:rPr>
          <w:rFonts w:ascii="Arial" w:hAnsi="Arial" w:cs="Arial"/>
          <w:sz w:val="20"/>
          <w:szCs w:val="20"/>
          <w:lang w:val="en-IE"/>
        </w:rPr>
        <w:t>Group Applicant</w:t>
      </w:r>
      <w:r w:rsidRPr="00FD21E7">
        <w:rPr>
          <w:rFonts w:ascii="Arial" w:hAnsi="Arial" w:cs="Arial"/>
          <w:w w:val="0"/>
          <w:sz w:val="20"/>
          <w:szCs w:val="20"/>
        </w:rPr>
        <w:t xml:space="preserve"> as prime contractor to whom the other members will be sub-contractors or to require joint liability from supporting entities in the case of critical tasks. Once qualified, the composition of the </w:t>
      </w:r>
      <w:r w:rsidRPr="00FD21E7">
        <w:rPr>
          <w:rFonts w:ascii="Arial" w:hAnsi="Arial" w:cs="Arial"/>
          <w:sz w:val="20"/>
          <w:szCs w:val="20"/>
          <w:lang w:val="en-IE"/>
        </w:rPr>
        <w:t>Group Applicant</w:t>
      </w:r>
      <w:r w:rsidRPr="00FD21E7">
        <w:rPr>
          <w:rFonts w:ascii="Arial" w:hAnsi="Arial" w:cs="Arial"/>
          <w:w w:val="0"/>
          <w:sz w:val="20"/>
          <w:szCs w:val="20"/>
        </w:rPr>
        <w:t xml:space="preserve"> may only be changed with the consent of the Contracting Entity. </w:t>
      </w:r>
    </w:p>
    <w:p w14:paraId="1B589823" w14:textId="77777777" w:rsidR="0099089D" w:rsidRPr="00AB4704" w:rsidRDefault="0099089D" w:rsidP="00555370">
      <w:pPr>
        <w:pStyle w:val="ListParagraph"/>
        <w:ind w:left="0"/>
        <w:jc w:val="both"/>
        <w:rPr>
          <w:rFonts w:ascii="Arial" w:hAnsi="Arial" w:cs="Arial"/>
          <w:color w:val="000000"/>
          <w:w w:val="0"/>
          <w:sz w:val="20"/>
          <w:szCs w:val="20"/>
          <w:lang w:val="en-GB"/>
        </w:rPr>
      </w:pPr>
    </w:p>
    <w:p w14:paraId="672AB476" w14:textId="1E12B4D1" w:rsidR="005F551E" w:rsidRPr="00F0771E" w:rsidRDefault="005F551E" w:rsidP="005F551E">
      <w:pPr>
        <w:pStyle w:val="Default"/>
        <w:ind w:left="709" w:hanging="709"/>
        <w:jc w:val="both"/>
        <w:rPr>
          <w:w w:val="0"/>
          <w:sz w:val="20"/>
          <w:szCs w:val="20"/>
          <w:lang w:val="en-GB"/>
        </w:rPr>
      </w:pPr>
      <w:r w:rsidRPr="0F60233A">
        <w:rPr>
          <w:w w:val="0"/>
          <w:sz w:val="20"/>
          <w:szCs w:val="20"/>
          <w:lang w:val="en-GB"/>
        </w:rPr>
        <w:t>3.</w:t>
      </w:r>
      <w:r w:rsidR="00AB4704" w:rsidRPr="0F60233A">
        <w:rPr>
          <w:w w:val="0"/>
          <w:sz w:val="20"/>
          <w:szCs w:val="20"/>
          <w:lang w:val="en-GB"/>
        </w:rPr>
        <w:t>9</w:t>
      </w:r>
      <w:r>
        <w:rPr>
          <w:w w:val="0"/>
          <w:sz w:val="20"/>
        </w:rPr>
        <w:tab/>
      </w:r>
      <w:r w:rsidRPr="0F60233A">
        <w:rPr>
          <w:w w:val="0"/>
          <w:sz w:val="20"/>
          <w:szCs w:val="20"/>
          <w:lang w:val="en-GB"/>
        </w:rPr>
        <w:t xml:space="preserve">Save where expressly stated to the contrary in this </w:t>
      </w:r>
      <w:r w:rsidRPr="0F60233A">
        <w:rPr>
          <w:sz w:val="20"/>
          <w:szCs w:val="20"/>
          <w:lang w:val="en-GB"/>
        </w:rPr>
        <w:t>Q</w:t>
      </w:r>
      <w:r w:rsidR="00864836" w:rsidRPr="0F60233A">
        <w:rPr>
          <w:sz w:val="20"/>
          <w:szCs w:val="20"/>
          <w:lang w:val="en-GB"/>
        </w:rPr>
        <w:t>SQ</w:t>
      </w:r>
      <w:r w:rsidRPr="0F60233A">
        <w:rPr>
          <w:w w:val="0"/>
          <w:sz w:val="20"/>
          <w:szCs w:val="20"/>
          <w:lang w:val="en-GB"/>
        </w:rPr>
        <w:t xml:space="preserve">, in order to demonstrate the Applicant’s economic and financial standing, resources and/or technical and/or professional experience and abilities, the Applicant or any member of a </w:t>
      </w:r>
      <w:r w:rsidR="008B542B">
        <w:rPr>
          <w:w w:val="0"/>
          <w:sz w:val="20"/>
          <w:szCs w:val="20"/>
          <w:lang w:val="en-GB"/>
        </w:rPr>
        <w:t>Group Applicant</w:t>
      </w:r>
      <w:r w:rsidRPr="0F60233A">
        <w:rPr>
          <w:w w:val="0"/>
          <w:sz w:val="20"/>
          <w:szCs w:val="20"/>
          <w:lang w:val="en-GB"/>
        </w:rPr>
        <w:t xml:space="preserv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556B96">
      <w:pPr>
        <w:pStyle w:val="ListBullet"/>
        <w:numPr>
          <w:ilvl w:val="0"/>
          <w:numId w:val="12"/>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4D1C04FF"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 xml:space="preserve">a third party </w:t>
      </w:r>
      <w:r w:rsidR="008B542B">
        <w:rPr>
          <w:sz w:val="20"/>
          <w:szCs w:val="20"/>
          <w:lang w:val="en-GB" w:eastAsia="en-IE"/>
        </w:rPr>
        <w:t>Group Applicant</w:t>
      </w:r>
      <w:r w:rsidRPr="0F60233A">
        <w:rPr>
          <w:sz w:val="20"/>
          <w:szCs w:val="20"/>
          <w:lang w:val="en-GB" w:eastAsia="en-IE"/>
        </w:rPr>
        <w:t xml:space="preserv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val="en-GB" w:eastAsia="en-IE"/>
        </w:rPr>
      </w:pPr>
      <w:r w:rsidRPr="0F60233A">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val="en-GB" w:eastAsia="en-IE"/>
        </w:rPr>
      </w:pPr>
      <w:r w:rsidRPr="0F60233A">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37592950"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w:t>
      </w:r>
      <w:r w:rsidR="008B542B">
        <w:rPr>
          <w:rFonts w:ascii="Arial" w:hAnsi="Arial" w:cs="Arial"/>
          <w:iCs/>
          <w:sz w:val="20"/>
          <w:lang w:eastAsia="en-IE"/>
        </w:rPr>
        <w:t>Group Applicant</w:t>
      </w:r>
      <w:r w:rsidRPr="00AF524E">
        <w:rPr>
          <w:rFonts w:ascii="Arial" w:hAnsi="Arial" w:cs="Arial"/>
          <w:iCs/>
          <w:sz w:val="20"/>
          <w:lang w:eastAsia="en-IE"/>
        </w:rPr>
        <w:t>, the entit(ies)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lastRenderedPageBreak/>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4" w:name="s2._p135"/>
      <w:bookmarkStart w:id="75" w:name="s2._p136"/>
      <w:bookmarkStart w:id="76" w:name="s2._p137"/>
      <w:bookmarkStart w:id="77" w:name="s2._p138"/>
      <w:bookmarkEnd w:id="74"/>
      <w:bookmarkEnd w:id="75"/>
      <w:bookmarkEnd w:id="76"/>
      <w:bookmarkEnd w:id="77"/>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Pr="00EA48C4" w:rsidRDefault="00A324A7" w:rsidP="099F620A">
      <w:pPr>
        <w:rPr>
          <w:rFonts w:ascii="Arial" w:hAnsi="Arial" w:cs="Arial"/>
          <w:color w:val="FF0000"/>
          <w:sz w:val="20"/>
          <w:lang w:val="en-IE"/>
        </w:rPr>
      </w:pPr>
      <w:r w:rsidRPr="00EA48C4">
        <w:rPr>
          <w:rFonts w:ascii="Arial" w:hAnsi="Arial" w:cs="Arial"/>
          <w:color w:val="FF0000"/>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8" w:name="_Toc56758758"/>
      <w:bookmarkStart w:id="79" w:name="_Toc205390482"/>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8"/>
      <w:bookmarkEnd w:id="79"/>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16AA2140"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sidR="008B542B">
        <w:rPr>
          <w:rFonts w:ascii="Arial" w:hAnsi="Arial" w:cs="Arial"/>
          <w:sz w:val="20"/>
        </w:rPr>
        <w:t xml:space="preserve">Group </w:t>
      </w:r>
      <w:r>
        <w:rPr>
          <w:rFonts w:ascii="Arial" w:hAnsi="Arial" w:cs="Arial"/>
          <w:sz w:val="20"/>
        </w:rPr>
        <w:t>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6"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526D91B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w:t>
      </w:r>
      <w:r w:rsidR="008B542B">
        <w:rPr>
          <w:rFonts w:ascii="Arial" w:hAnsi="Arial" w:cs="Arial"/>
          <w:b/>
          <w:color w:val="000000"/>
          <w:w w:val="0"/>
          <w:sz w:val="20"/>
          <w:lang w:val="en-IE"/>
        </w:rPr>
        <w:t>Group Applicant</w:t>
      </w:r>
      <w:r>
        <w:rPr>
          <w:rFonts w:ascii="Arial" w:hAnsi="Arial" w:cs="Arial"/>
          <w:b/>
          <w:color w:val="000000"/>
          <w:w w:val="0"/>
          <w:sz w:val="20"/>
          <w:lang w:val="en-IE"/>
        </w:rPr>
        <w:t xml:space="preserve">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66FFDCE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sidR="008B542B">
        <w:rPr>
          <w:rFonts w:ascii="Arial" w:hAnsi="Arial" w:cs="Arial"/>
          <w:color w:val="000000"/>
          <w:sz w:val="20"/>
          <w:lang w:val="en-IE"/>
        </w:rPr>
        <w:t>Group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008B542B">
        <w:rPr>
          <w:rFonts w:ascii="Arial" w:hAnsi="Arial" w:cs="Arial"/>
          <w:color w:val="000000"/>
          <w:sz w:val="20"/>
          <w:lang w:val="en-IE"/>
        </w:rPr>
        <w:t>Group Applicant</w:t>
      </w:r>
      <w:r w:rsidRPr="00097D3A">
        <w:rPr>
          <w:rFonts w:ascii="Arial" w:hAnsi="Arial" w:cs="Arial"/>
          <w:color w:val="000000"/>
          <w:sz w:val="20"/>
          <w:lang w:val="en-IE"/>
        </w:rPr>
        <w:t xml:space="preserv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6B87D6B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sidR="008B542B">
        <w:rPr>
          <w:rFonts w:ascii="Arial" w:hAnsi="Arial" w:cs="Arial"/>
          <w:color w:val="000000"/>
          <w:sz w:val="20"/>
          <w:lang w:val="en-IE"/>
        </w:rPr>
        <w:t>Group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5EFFBFB5" w14:textId="77777777" w:rsidR="00D351C9" w:rsidRPr="00FD21E7" w:rsidRDefault="00D351C9" w:rsidP="00D351C9">
      <w:pPr>
        <w:numPr>
          <w:ilvl w:val="0"/>
          <w:numId w:val="23"/>
        </w:numPr>
        <w:spacing w:after="120"/>
        <w:ind w:left="357" w:hanging="357"/>
        <w:jc w:val="both"/>
        <w:rPr>
          <w:rFonts w:ascii="Arial" w:hAnsi="Arial" w:cs="Arial"/>
          <w:sz w:val="20"/>
          <w:lang w:val="en-IE"/>
        </w:rPr>
      </w:pPr>
      <w:r w:rsidRPr="00FD21E7">
        <w:rPr>
          <w:rFonts w:ascii="Arial" w:hAnsi="Arial" w:cs="Arial"/>
          <w:sz w:val="20"/>
          <w:lang w:val="en-IE"/>
        </w:rPr>
        <w:t>Details of which entity is putting forward the experience and capabilities in response to the questions.  If an entity which does not form part of the Group Applicant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0D885177"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w:t>
      </w:r>
      <w:r w:rsidR="003E71EA" w:rsidRPr="00097D3A">
        <w:rPr>
          <w:rFonts w:ascii="Arial" w:hAnsi="Arial" w:cs="Arial"/>
          <w:sz w:val="20"/>
          <w:lang w:val="en-IE"/>
        </w:rPr>
        <w:t>the Group</w:t>
      </w:r>
      <w:r w:rsidR="00220163">
        <w:rPr>
          <w:rFonts w:ascii="Arial" w:hAnsi="Arial" w:cs="Arial"/>
          <w:sz w:val="20"/>
          <w:lang w:val="en-IE"/>
        </w:rPr>
        <w:t xml:space="preserve"> Applicant</w:t>
      </w:r>
      <w:r w:rsidRPr="00097D3A">
        <w:rPr>
          <w:rFonts w:ascii="Arial" w:hAnsi="Arial" w:cs="Arial"/>
          <w:sz w:val="20"/>
          <w:lang w:val="en-IE"/>
        </w:rPr>
        <w:t xml:space="preserve">)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(i)</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556B96">
      <w:pPr>
        <w:pStyle w:val="ListParagraph"/>
        <w:numPr>
          <w:ilvl w:val="0"/>
          <w:numId w:val="11"/>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Default="00BD5237" w:rsidP="00BD5237">
      <w:pPr>
        <w:tabs>
          <w:tab w:val="left" w:pos="1418"/>
        </w:tabs>
        <w:ind w:left="709"/>
        <w:jc w:val="both"/>
        <w:rPr>
          <w:rFonts w:ascii="Arial" w:hAnsi="Arial" w:cs="Arial"/>
          <w:sz w:val="20"/>
          <w:lang w:val="x-none" w:eastAsia="en-US"/>
        </w:rPr>
      </w:pPr>
      <w:r w:rsidRPr="00097D3A">
        <w:rPr>
          <w:rFonts w:ascii="Arial" w:hAnsi="Arial" w:cs="Arial"/>
          <w:sz w:val="20"/>
          <w:lang w:val="x-none" w:eastAsia="en-US"/>
        </w:rPr>
        <w:t>Dear Sir,</w:t>
      </w:r>
    </w:p>
    <w:p w14:paraId="389E3BBA" w14:textId="77777777" w:rsidR="004328A0" w:rsidRPr="00097D3A" w:rsidRDefault="004328A0" w:rsidP="00BD5237">
      <w:pPr>
        <w:tabs>
          <w:tab w:val="left" w:pos="1418"/>
        </w:tabs>
        <w:ind w:left="709"/>
        <w:jc w:val="both"/>
        <w:rPr>
          <w:rFonts w:ascii="Arial" w:hAnsi="Arial" w:cs="Arial"/>
          <w:sz w:val="20"/>
        </w:rPr>
      </w:pPr>
    </w:p>
    <w:p w14:paraId="12FE057E" w14:textId="66A87EFB" w:rsidR="004328A0" w:rsidRPr="00A20338" w:rsidRDefault="004328A0" w:rsidP="004328A0">
      <w:pPr>
        <w:tabs>
          <w:tab w:val="left" w:pos="1418"/>
        </w:tabs>
        <w:ind w:left="709"/>
        <w:jc w:val="both"/>
        <w:rPr>
          <w:rFonts w:ascii="Arial" w:hAnsi="Arial" w:cs="Arial"/>
          <w:sz w:val="20"/>
          <w:lang w:eastAsia="en-US"/>
        </w:rPr>
      </w:pPr>
      <w:r w:rsidRPr="00A20338">
        <w:rPr>
          <w:rFonts w:ascii="Arial" w:hAnsi="Arial" w:cs="Arial"/>
          <w:sz w:val="20"/>
          <w:lang w:val="x-none" w:eastAsia="en-US"/>
        </w:rPr>
        <w:t>Re:</w:t>
      </w:r>
      <w:r w:rsidRPr="00A20338">
        <w:rPr>
          <w:rFonts w:ascii="Arial" w:hAnsi="Arial" w:cs="Arial"/>
          <w:sz w:val="20"/>
          <w:lang w:val="x-none" w:eastAsia="en-US"/>
        </w:rPr>
        <w:tab/>
      </w:r>
      <w:permStart w:id="1903166353" w:edGrp="everyone" w:colFirst="1" w:colLast="1"/>
      <w:r w:rsidR="00ED0718">
        <w:rPr>
          <w:rFonts w:ascii="Arial" w:hAnsi="Arial" w:cs="Arial"/>
          <w:i/>
          <w:sz w:val="20"/>
          <w:lang w:eastAsia="en-US"/>
        </w:rPr>
        <w:t>24/042</w:t>
      </w:r>
      <w:r w:rsidRPr="00A20338">
        <w:rPr>
          <w:rFonts w:ascii="Arial" w:hAnsi="Arial" w:cs="Arial"/>
          <w:i/>
          <w:sz w:val="20"/>
          <w:lang w:eastAsia="en-US"/>
        </w:rPr>
        <w:t xml:space="preserve"> Provision of Telecoms Equipment Co-Location Cabin Supply</w:t>
      </w:r>
      <w:permEnd w:id="1903166353"/>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22430581" w14:textId="00A491E8" w:rsidR="004328A0" w:rsidRPr="00A20338" w:rsidRDefault="00BD5237" w:rsidP="004328A0">
      <w:pPr>
        <w:tabs>
          <w:tab w:val="left" w:pos="1418"/>
        </w:tabs>
        <w:ind w:left="709"/>
        <w:jc w:val="both"/>
        <w:rPr>
          <w:rFonts w:ascii="Arial" w:hAnsi="Arial" w:cs="Arial"/>
          <w:sz w:val="20"/>
          <w:lang w:eastAsia="en-US"/>
        </w:rPr>
      </w:pPr>
      <w:r w:rsidRPr="00097D3A">
        <w:rPr>
          <w:rFonts w:ascii="Arial" w:hAnsi="Arial" w:cs="Arial"/>
          <w:sz w:val="20"/>
          <w:lang w:val="x-none" w:eastAsia="en-US"/>
        </w:rPr>
        <w:tab/>
      </w:r>
      <w:r w:rsidR="004328A0" w:rsidRPr="00A20338">
        <w:rPr>
          <w:rFonts w:ascii="Arial" w:hAnsi="Arial" w:cs="Arial"/>
          <w:sz w:val="20"/>
          <w:lang w:val="x-none" w:eastAsia="en-US"/>
        </w:rPr>
        <w:t>Re:</w:t>
      </w:r>
      <w:r w:rsidR="004328A0" w:rsidRPr="00A20338">
        <w:rPr>
          <w:rFonts w:ascii="Arial" w:hAnsi="Arial" w:cs="Arial"/>
          <w:sz w:val="20"/>
          <w:lang w:val="x-none" w:eastAsia="en-US"/>
        </w:rPr>
        <w:tab/>
      </w:r>
      <w:permStart w:id="734022895" w:edGrp="everyone" w:colFirst="1" w:colLast="1"/>
      <w:r w:rsidR="00ED0718">
        <w:rPr>
          <w:rFonts w:ascii="Arial" w:hAnsi="Arial" w:cs="Arial"/>
          <w:i/>
          <w:sz w:val="20"/>
          <w:lang w:eastAsia="en-US"/>
        </w:rPr>
        <w:t>24/042</w:t>
      </w:r>
      <w:r w:rsidR="004328A0" w:rsidRPr="00A20338">
        <w:rPr>
          <w:rFonts w:ascii="Arial" w:hAnsi="Arial" w:cs="Arial"/>
          <w:i/>
          <w:sz w:val="20"/>
          <w:lang w:eastAsia="en-US"/>
        </w:rPr>
        <w:t xml:space="preserve"> Provision of Telecoms Equipment Co-Location Cabin Supply</w:t>
      </w:r>
      <w:permEnd w:id="734022895"/>
    </w:p>
    <w:p w14:paraId="432C4D08" w14:textId="0036F85D" w:rsidR="00BD5237" w:rsidRPr="00097D3A" w:rsidRDefault="00042286" w:rsidP="004328A0">
      <w:pPr>
        <w:tabs>
          <w:tab w:val="left" w:pos="1418"/>
        </w:tabs>
        <w:ind w:left="709"/>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34ECF87D" w:rsidR="00FA50BB" w:rsidRPr="00290E52" w:rsidRDefault="00FA50BB" w:rsidP="00FA50BB">
      <w:pPr>
        <w:pStyle w:val="Heading1"/>
        <w:shd w:val="clear" w:color="auto" w:fill="C6D9F1"/>
        <w:rPr>
          <w:rFonts w:ascii="Arial" w:hAnsi="Arial" w:cs="Arial"/>
          <w:sz w:val="20"/>
          <w:szCs w:val="20"/>
        </w:rPr>
      </w:pPr>
      <w:bookmarkStart w:id="80" w:name="_Toc56758759"/>
      <w:bookmarkStart w:id="81" w:name="_Toc205390483"/>
      <w:r w:rsidRPr="00290E52">
        <w:rPr>
          <w:rFonts w:ascii="Arial" w:hAnsi="Arial" w:cs="Arial"/>
          <w:sz w:val="20"/>
          <w:szCs w:val="20"/>
          <w:u w:val="single"/>
        </w:rPr>
        <w:t>SECTION 5:</w:t>
      </w:r>
      <w:r w:rsidR="00257782">
        <w:rPr>
          <w:rFonts w:ascii="Arial" w:hAnsi="Arial" w:cs="Arial"/>
          <w:sz w:val="20"/>
          <w:szCs w:val="20"/>
        </w:rPr>
        <w:t xml:space="preserve"> </w:t>
      </w:r>
      <w:r w:rsidRPr="00290E52">
        <w:rPr>
          <w:rFonts w:ascii="Arial" w:hAnsi="Arial" w:cs="Arial"/>
          <w:sz w:val="20"/>
          <w:szCs w:val="20"/>
        </w:rPr>
        <w:t>INFORMATION TO BE PROVIDED BY APPLICANT</w:t>
      </w:r>
      <w:bookmarkEnd w:id="80"/>
      <w:bookmarkEnd w:id="81"/>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61774AB1" w14:textId="417544EC" w:rsidR="00B85B20" w:rsidRPr="00290E52" w:rsidRDefault="00B85B20" w:rsidP="00B85B20">
      <w:pPr>
        <w:shd w:val="clear" w:color="auto" w:fill="C6D9F1"/>
        <w:ind w:left="709" w:hanging="709"/>
        <w:rPr>
          <w:rFonts w:ascii="Arial" w:hAnsi="Arial" w:cs="Arial"/>
          <w:b/>
          <w:bCs/>
          <w:sz w:val="20"/>
        </w:rPr>
      </w:pPr>
      <w:bookmarkStart w:id="82" w:name="_Toc504482231"/>
      <w:bookmarkStart w:id="83" w:name="_Toc256000018"/>
      <w:bookmarkStart w:id="84" w:name="_Toc256000067"/>
      <w:r w:rsidRPr="127A4720">
        <w:rPr>
          <w:rStyle w:val="Heading2Char"/>
          <w:rFonts w:ascii="Arial" w:hAnsi="Arial" w:cs="Arial"/>
          <w:i w:val="0"/>
          <w:iCs w:val="0"/>
          <w:sz w:val="20"/>
          <w:szCs w:val="20"/>
        </w:rPr>
        <w:t>5.1</w:t>
      </w:r>
      <w:r w:rsidRPr="00290E52">
        <w:rPr>
          <w:rStyle w:val="Heading2Char"/>
          <w:rFonts w:ascii="Arial" w:hAnsi="Arial" w:cs="Arial"/>
          <w:i w:val="0"/>
          <w:sz w:val="20"/>
          <w:szCs w:val="20"/>
        </w:rPr>
        <w:tab/>
      </w:r>
      <w:r w:rsidRPr="127A4720">
        <w:rPr>
          <w:rStyle w:val="Heading2Char"/>
          <w:rFonts w:ascii="Arial" w:hAnsi="Arial" w:cs="Arial"/>
          <w:i w:val="0"/>
          <w:iCs w:val="0"/>
          <w:sz w:val="20"/>
          <w:szCs w:val="20"/>
        </w:rPr>
        <w:t>FINANCIAL STANDING</w:t>
      </w:r>
      <w:bookmarkEnd w:id="82"/>
      <w:bookmarkEnd w:id="83"/>
      <w:bookmarkEnd w:id="84"/>
      <w:r w:rsidRPr="127A4720">
        <w:rPr>
          <w:rFonts w:ascii="Arial" w:hAnsi="Arial" w:cs="Arial"/>
          <w:b/>
          <w:bCs/>
          <w:sz w:val="20"/>
        </w:rPr>
        <w:t xml:space="preserve"> (100 marks with a minimum 50% </w:t>
      </w:r>
      <w:r w:rsidR="00E91551">
        <w:rPr>
          <w:rFonts w:ascii="Arial" w:hAnsi="Arial" w:cs="Arial"/>
          <w:b/>
          <w:sz w:val="20"/>
          <w:lang w:val="en-IE"/>
        </w:rPr>
        <w:t>overall pass mark</w:t>
      </w:r>
      <w:r w:rsidRPr="127A4720">
        <w:rPr>
          <w:rFonts w:ascii="Arial" w:hAnsi="Arial" w:cs="Arial"/>
          <w:b/>
          <w:bCs/>
          <w:sz w:val="20"/>
        </w:rPr>
        <w:t xml:space="preserve">) </w:t>
      </w:r>
    </w:p>
    <w:p w14:paraId="66F47862" w14:textId="77777777" w:rsidR="00FA50BB" w:rsidRDefault="00FA50BB" w:rsidP="00C95A96">
      <w:pPr>
        <w:ind w:left="709" w:hanging="709"/>
        <w:jc w:val="both"/>
        <w:rPr>
          <w:rFonts w:ascii="Arial" w:hAnsi="Arial" w:cs="Arial"/>
          <w:sz w:val="20"/>
        </w:rPr>
      </w:pPr>
    </w:p>
    <w:p w14:paraId="0B246738" w14:textId="77777777" w:rsidR="00B85B20" w:rsidRPr="00290E52" w:rsidRDefault="00B85B20" w:rsidP="00B85B20">
      <w:pPr>
        <w:ind w:left="709"/>
        <w:jc w:val="both"/>
        <w:rPr>
          <w:rFonts w:ascii="Arial" w:hAnsi="Arial" w:cs="Arial"/>
          <w:sz w:val="20"/>
        </w:rPr>
      </w:pPr>
      <w:r w:rsidRPr="00290E52">
        <w:rPr>
          <w:rFonts w:ascii="Arial" w:hAnsi="Arial" w:cs="Arial"/>
          <w:sz w:val="20"/>
        </w:rPr>
        <w:t>The Contracting Entity will evaluate either:</w:t>
      </w:r>
    </w:p>
    <w:p w14:paraId="0E9873C3" w14:textId="77777777" w:rsidR="00B85B20" w:rsidRPr="00290E52" w:rsidRDefault="00B85B20" w:rsidP="00B85B20">
      <w:pPr>
        <w:shd w:val="clear" w:color="auto" w:fill="FFFFFF"/>
        <w:ind w:left="709"/>
        <w:jc w:val="both"/>
        <w:rPr>
          <w:rFonts w:ascii="Arial" w:hAnsi="Arial" w:cs="Arial"/>
          <w:sz w:val="20"/>
        </w:rPr>
      </w:pPr>
    </w:p>
    <w:p w14:paraId="099DBDF6"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038D29BD" w14:textId="77777777" w:rsidR="00B85B20" w:rsidRPr="00290E52" w:rsidRDefault="00B85B20" w:rsidP="00B85B20">
      <w:pPr>
        <w:shd w:val="clear" w:color="auto" w:fill="FFFFFF"/>
        <w:ind w:left="709"/>
        <w:jc w:val="both"/>
        <w:rPr>
          <w:rFonts w:ascii="Arial" w:hAnsi="Arial" w:cs="Arial"/>
          <w:sz w:val="20"/>
        </w:rPr>
      </w:pPr>
    </w:p>
    <w:p w14:paraId="5986E0F2"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267080FA" w14:textId="77777777" w:rsidR="00B85B20" w:rsidRPr="00290E52" w:rsidRDefault="00B85B20" w:rsidP="00B85B20">
      <w:pPr>
        <w:ind w:left="709"/>
        <w:jc w:val="both"/>
        <w:rPr>
          <w:rFonts w:ascii="Arial" w:hAnsi="Arial" w:cs="Arial"/>
          <w:sz w:val="20"/>
        </w:rPr>
      </w:pPr>
    </w:p>
    <w:p w14:paraId="4510C139" w14:textId="77777777" w:rsidR="00B85B20" w:rsidRPr="00290E52" w:rsidRDefault="00B85B20" w:rsidP="00B85B20">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2ED18FB5" w14:textId="77777777" w:rsidR="00B85B20" w:rsidRPr="00290E52" w:rsidRDefault="00B85B20" w:rsidP="00B85B20">
      <w:pPr>
        <w:ind w:left="709"/>
        <w:jc w:val="both"/>
        <w:rPr>
          <w:rFonts w:ascii="Arial" w:hAnsi="Arial" w:cs="Arial"/>
          <w:sz w:val="20"/>
        </w:rPr>
      </w:pPr>
    </w:p>
    <w:p w14:paraId="3882F117" w14:textId="77777777" w:rsidR="00B85B20" w:rsidRPr="00290E52" w:rsidRDefault="00B85B20" w:rsidP="00B85B20">
      <w:pPr>
        <w:shd w:val="clear" w:color="auto" w:fill="C6D9F1"/>
        <w:ind w:left="709"/>
        <w:jc w:val="both"/>
        <w:rPr>
          <w:rFonts w:ascii="Arial" w:hAnsi="Arial" w:cs="Arial"/>
          <w:b/>
          <w:sz w:val="20"/>
        </w:rPr>
      </w:pPr>
      <w:r w:rsidRPr="00290E52">
        <w:rPr>
          <w:rFonts w:ascii="Arial" w:hAnsi="Arial" w:cs="Arial"/>
          <w:b/>
          <w:sz w:val="20"/>
        </w:rPr>
        <w:t>OPTION (A) D&amp;B CREDIT REPORTS</w:t>
      </w:r>
    </w:p>
    <w:p w14:paraId="1267CD22" w14:textId="77777777" w:rsidR="00B85B20" w:rsidRPr="00290E52" w:rsidRDefault="00B85B20" w:rsidP="00B85B20">
      <w:pPr>
        <w:shd w:val="clear" w:color="auto" w:fill="FFFFFF"/>
        <w:ind w:left="709"/>
        <w:jc w:val="both"/>
        <w:rPr>
          <w:rFonts w:ascii="Arial" w:hAnsi="Arial" w:cs="Arial"/>
          <w:sz w:val="20"/>
        </w:rPr>
      </w:pPr>
    </w:p>
    <w:p w14:paraId="333559A9" w14:textId="271A70DC" w:rsidR="00B85B20" w:rsidRPr="00290E52" w:rsidRDefault="00B85B20" w:rsidP="00B85B20">
      <w:pPr>
        <w:shd w:val="clear" w:color="auto" w:fill="FFFFFF"/>
        <w:ind w:left="709"/>
        <w:jc w:val="both"/>
        <w:rPr>
          <w:rFonts w:ascii="Arial" w:hAnsi="Arial" w:cs="Arial"/>
          <w:sz w:val="20"/>
        </w:rPr>
      </w:pPr>
      <w:r w:rsidRPr="00290E52">
        <w:rPr>
          <w:rFonts w:ascii="Arial" w:hAnsi="Arial" w:cs="Arial"/>
          <w:sz w:val="20"/>
        </w:rPr>
        <w:t xml:space="preserve">The </w:t>
      </w:r>
      <w:r w:rsidRPr="00290E52">
        <w:rPr>
          <w:rFonts w:ascii="Arial" w:hAnsi="Arial" w:cs="Arial"/>
          <w:sz w:val="20"/>
          <w:lang w:val="x-none"/>
        </w:rPr>
        <w:t xml:space="preserve">Applicant </w:t>
      </w:r>
      <w:r w:rsidRPr="00290E52">
        <w:rPr>
          <w:rFonts w:ascii="Arial" w:hAnsi="Arial" w:cs="Arial"/>
          <w:sz w:val="20"/>
        </w:rPr>
        <w:t xml:space="preserve">(or the entity / entities being relied on / responsible for economic and financial standing in D1 of the particulars) </w:t>
      </w:r>
      <w:r w:rsidRPr="00290E52">
        <w:rPr>
          <w:rFonts w:ascii="Arial" w:hAnsi="Arial" w:cs="Arial"/>
          <w:sz w:val="20"/>
          <w:lang w:val="x-none"/>
        </w:rPr>
        <w:t xml:space="preserve">should submit a </w:t>
      </w:r>
      <w:r w:rsidRPr="00290E52">
        <w:rPr>
          <w:rFonts w:ascii="Arial" w:hAnsi="Arial" w:cs="Arial"/>
          <w:sz w:val="20"/>
        </w:rPr>
        <w:t xml:space="preserve">current </w:t>
      </w:r>
      <w:r w:rsidRPr="00290E52">
        <w:rPr>
          <w:rFonts w:ascii="Arial" w:hAnsi="Arial" w:cs="Arial"/>
          <w:sz w:val="20"/>
          <w:lang w:val="x-none"/>
        </w:rPr>
        <w:t xml:space="preserve">Dun and Bradstreet (D&amp;B) </w:t>
      </w:r>
      <w:r w:rsidRPr="00290E52">
        <w:rPr>
          <w:rFonts w:ascii="Arial" w:hAnsi="Arial" w:cs="Arial"/>
          <w:sz w:val="20"/>
          <w:lang w:val="en-IE"/>
        </w:rPr>
        <w:t>c</w:t>
      </w:r>
      <w:r w:rsidRPr="00290E52">
        <w:rPr>
          <w:rFonts w:ascii="Arial" w:hAnsi="Arial" w:cs="Arial"/>
          <w:sz w:val="20"/>
        </w:rPr>
        <w:t>redit</w:t>
      </w:r>
      <w:r w:rsidRPr="00290E52">
        <w:rPr>
          <w:rFonts w:ascii="Arial" w:hAnsi="Arial" w:cs="Arial"/>
          <w:sz w:val="20"/>
          <w:lang w:val="x-none"/>
        </w:rPr>
        <w:t xml:space="preserve"> </w:t>
      </w:r>
      <w:r w:rsidRPr="00290E52">
        <w:rPr>
          <w:rFonts w:ascii="Arial" w:hAnsi="Arial" w:cs="Arial"/>
          <w:sz w:val="20"/>
          <w:lang w:val="en-IE"/>
        </w:rPr>
        <w:t>r</w:t>
      </w:r>
      <w:r w:rsidRPr="00290E52">
        <w:rPr>
          <w:rFonts w:ascii="Arial" w:hAnsi="Arial" w:cs="Arial"/>
          <w:sz w:val="20"/>
        </w:rPr>
        <w:t xml:space="preserve">eport. The D&amp;B credit report should be sourced by the Applicant within </w:t>
      </w:r>
      <w:r w:rsidRPr="00F12779">
        <w:rPr>
          <w:rFonts w:ascii="Arial" w:hAnsi="Arial" w:cs="Arial"/>
          <w:b/>
          <w:sz w:val="20"/>
          <w:u w:val="single"/>
        </w:rPr>
        <w:t>six months</w:t>
      </w:r>
      <w:r w:rsidRPr="00290E52">
        <w:rPr>
          <w:rFonts w:ascii="Arial" w:hAnsi="Arial" w:cs="Arial"/>
          <w:sz w:val="20"/>
        </w:rPr>
        <w:t xml:space="preserve"> prior to the </w:t>
      </w:r>
      <w:r>
        <w:rPr>
          <w:rFonts w:ascii="Arial" w:hAnsi="Arial" w:cs="Arial"/>
          <w:sz w:val="20"/>
        </w:rPr>
        <w:t>date noted at Item B1 of the Particulars</w:t>
      </w:r>
      <w:r w:rsidRPr="00290E52">
        <w:rPr>
          <w:rFonts w:ascii="Arial" w:hAnsi="Arial" w:cs="Arial"/>
          <w:sz w:val="20"/>
        </w:rPr>
        <w:t xml:space="preserve">. </w:t>
      </w:r>
      <w:r w:rsidRPr="00290E52">
        <w:rPr>
          <w:rFonts w:ascii="Arial" w:hAnsi="Arial" w:cs="Arial"/>
          <w:sz w:val="20"/>
          <w:lang w:val="x-none"/>
        </w:rPr>
        <w:t>Where the Applicant does not provide a D&amp;B Credit Report</w:t>
      </w:r>
      <w:r w:rsidRPr="00290E52">
        <w:rPr>
          <w:rFonts w:ascii="Arial" w:hAnsi="Arial" w:cs="Arial"/>
          <w:sz w:val="20"/>
        </w:rPr>
        <w:t>,</w:t>
      </w:r>
      <w:r w:rsidRPr="00290E52">
        <w:rPr>
          <w:rFonts w:ascii="Arial" w:hAnsi="Arial" w:cs="Arial"/>
          <w:sz w:val="20"/>
          <w:lang w:val="x-none"/>
        </w:rPr>
        <w:t xml:space="preserve"> the Contracting Entity shall directly source a D&amp;B </w:t>
      </w:r>
      <w:r w:rsidRPr="00290E52">
        <w:rPr>
          <w:rFonts w:ascii="Arial" w:hAnsi="Arial" w:cs="Arial"/>
          <w:sz w:val="20"/>
          <w:lang w:val="en-IE"/>
        </w:rPr>
        <w:t>c</w:t>
      </w:r>
      <w:r w:rsidRPr="00290E52">
        <w:rPr>
          <w:rFonts w:ascii="Arial" w:hAnsi="Arial" w:cs="Arial"/>
          <w:sz w:val="20"/>
          <w:lang w:val="x-none"/>
        </w:rPr>
        <w:t xml:space="preserve">redit </w:t>
      </w:r>
      <w:r w:rsidRPr="00290E52">
        <w:rPr>
          <w:rFonts w:ascii="Arial" w:hAnsi="Arial" w:cs="Arial"/>
          <w:sz w:val="20"/>
          <w:lang w:val="en-IE"/>
        </w:rPr>
        <w:t>r</w:t>
      </w:r>
      <w:r w:rsidRPr="00290E52">
        <w:rPr>
          <w:rFonts w:ascii="Arial" w:hAnsi="Arial" w:cs="Arial"/>
          <w:sz w:val="20"/>
          <w:lang w:val="x-none"/>
        </w:rPr>
        <w:t>eport and utilise this in the evaluation of the Applicant.</w:t>
      </w:r>
      <w:r w:rsidRPr="00290E52">
        <w:rPr>
          <w:rFonts w:ascii="Arial" w:hAnsi="Arial" w:cs="Arial"/>
          <w:sz w:val="20"/>
        </w:rPr>
        <w:t xml:space="preserve">  In the case of a consortium / </w:t>
      </w:r>
      <w:r w:rsidR="008B542B">
        <w:rPr>
          <w:rFonts w:ascii="Arial" w:hAnsi="Arial" w:cs="Arial"/>
          <w:sz w:val="20"/>
        </w:rPr>
        <w:t>Group Applicant</w:t>
      </w:r>
      <w:r w:rsidRPr="00290E52">
        <w:rPr>
          <w:rFonts w:ascii="Arial" w:hAnsi="Arial" w:cs="Arial"/>
          <w:sz w:val="20"/>
        </w:rPr>
        <w:t xml:space="preserve">, where an Applicant provides a D&amp;B credit report for more than one entity, these will be scored in accordance with the relevant ownership / participation division (%) within the consortium / </w:t>
      </w:r>
      <w:r w:rsidR="008B542B">
        <w:rPr>
          <w:rFonts w:ascii="Arial" w:hAnsi="Arial" w:cs="Arial"/>
          <w:sz w:val="20"/>
        </w:rPr>
        <w:t>Group Applicant</w:t>
      </w:r>
      <w:r w:rsidRPr="00290E52">
        <w:rPr>
          <w:rFonts w:ascii="Arial" w:hAnsi="Arial" w:cs="Arial"/>
          <w:sz w:val="20"/>
        </w:rPr>
        <w:t xml:space="preserve"> as set out in Section 4.2.  </w:t>
      </w:r>
    </w:p>
    <w:p w14:paraId="20BD66BD"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1D1B18EF"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00290E52">
        <w:rPr>
          <w:rFonts w:ascii="Arial" w:hAnsi="Arial" w:cs="Arial"/>
          <w:sz w:val="20"/>
          <w:szCs w:val="20"/>
          <w:lang w:val="en-IE"/>
        </w:rPr>
        <w:t xml:space="preserve">D&amp;B Credit Reports will be scored based on the below scoring tables. </w:t>
      </w:r>
    </w:p>
    <w:p w14:paraId="33984C1C"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74ACAC5B"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(A)5.1.1</w:t>
      </w:r>
      <w:r w:rsidRPr="00290E52">
        <w:rPr>
          <w:rFonts w:ascii="Arial" w:hAnsi="Arial" w:cs="Arial"/>
          <w:b/>
          <w:sz w:val="20"/>
          <w:szCs w:val="20"/>
          <w:lang w:val="en-IE"/>
        </w:rPr>
        <w:tab/>
        <w:t>Net Worth (</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1F5D054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B85B20" w:rsidRPr="00290E52" w14:paraId="5E92076B" w14:textId="77777777" w:rsidTr="00652B86">
        <w:tc>
          <w:tcPr>
            <w:tcW w:w="8296" w:type="dxa"/>
            <w:gridSpan w:val="2"/>
            <w:shd w:val="clear" w:color="auto" w:fill="auto"/>
          </w:tcPr>
          <w:p w14:paraId="4E9FABE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2"/>
                <w:szCs w:val="20"/>
                <w:lang w:val="en-IE"/>
              </w:rPr>
              <w:t>D&amp;B Net Worth Rating Marks</w:t>
            </w:r>
          </w:p>
        </w:tc>
      </w:tr>
      <w:tr w:rsidR="00B85B20" w:rsidRPr="00290E52" w14:paraId="6974697F" w14:textId="77777777" w:rsidTr="00652B86">
        <w:tc>
          <w:tcPr>
            <w:tcW w:w="4237" w:type="dxa"/>
            <w:shd w:val="clear" w:color="auto" w:fill="auto"/>
          </w:tcPr>
          <w:p w14:paraId="2333798D"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 xml:space="preserve">5A – </w:t>
            </w:r>
            <w:r>
              <w:rPr>
                <w:rFonts w:ascii="Arial" w:hAnsi="Arial" w:cs="Arial"/>
                <w:b/>
                <w:sz w:val="20"/>
                <w:szCs w:val="20"/>
                <w:lang w:val="en-IE"/>
              </w:rPr>
              <w:t>2</w:t>
            </w:r>
            <w:r w:rsidRPr="00290E52">
              <w:rPr>
                <w:rFonts w:ascii="Arial" w:hAnsi="Arial" w:cs="Arial"/>
                <w:b/>
                <w:sz w:val="20"/>
                <w:szCs w:val="20"/>
                <w:lang w:val="en-IE"/>
              </w:rPr>
              <w:t>A</w:t>
            </w:r>
          </w:p>
        </w:tc>
        <w:tc>
          <w:tcPr>
            <w:tcW w:w="4059" w:type="dxa"/>
            <w:shd w:val="clear" w:color="auto" w:fill="auto"/>
          </w:tcPr>
          <w:p w14:paraId="08CADC5C"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70</w:t>
            </w:r>
          </w:p>
        </w:tc>
      </w:tr>
      <w:tr w:rsidR="00B85B20" w:rsidRPr="00290E52" w14:paraId="2F5B79B7" w14:textId="77777777" w:rsidTr="00652B86">
        <w:tc>
          <w:tcPr>
            <w:tcW w:w="4237" w:type="dxa"/>
            <w:shd w:val="clear" w:color="auto" w:fill="auto"/>
          </w:tcPr>
          <w:p w14:paraId="32001031"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1A</w:t>
            </w:r>
          </w:p>
        </w:tc>
        <w:tc>
          <w:tcPr>
            <w:tcW w:w="4059" w:type="dxa"/>
            <w:shd w:val="clear" w:color="auto" w:fill="auto"/>
          </w:tcPr>
          <w:p w14:paraId="477A0696"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50</w:t>
            </w:r>
          </w:p>
        </w:tc>
      </w:tr>
      <w:tr w:rsidR="00B85B20" w:rsidRPr="00290E52" w14:paraId="2D9027F2" w14:textId="77777777" w:rsidTr="00652B86">
        <w:tc>
          <w:tcPr>
            <w:tcW w:w="4237" w:type="dxa"/>
            <w:shd w:val="clear" w:color="auto" w:fill="auto"/>
          </w:tcPr>
          <w:p w14:paraId="6359376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A</w:t>
            </w:r>
          </w:p>
        </w:tc>
        <w:tc>
          <w:tcPr>
            <w:tcW w:w="4059" w:type="dxa"/>
            <w:shd w:val="clear" w:color="auto" w:fill="auto"/>
          </w:tcPr>
          <w:p w14:paraId="70B0112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40</w:t>
            </w:r>
          </w:p>
        </w:tc>
      </w:tr>
      <w:tr w:rsidR="00B85B20" w:rsidRPr="00290E52" w14:paraId="3BC4EAAD" w14:textId="77777777" w:rsidTr="00652B86">
        <w:tc>
          <w:tcPr>
            <w:tcW w:w="4237" w:type="dxa"/>
            <w:shd w:val="clear" w:color="auto" w:fill="auto"/>
          </w:tcPr>
          <w:p w14:paraId="0E5929B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B</w:t>
            </w:r>
          </w:p>
        </w:tc>
        <w:tc>
          <w:tcPr>
            <w:tcW w:w="4059" w:type="dxa"/>
            <w:shd w:val="clear" w:color="auto" w:fill="auto"/>
          </w:tcPr>
          <w:p w14:paraId="0DA2DB5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30</w:t>
            </w:r>
          </w:p>
        </w:tc>
      </w:tr>
      <w:tr w:rsidR="00B85B20" w:rsidRPr="00290E52" w14:paraId="163FD86B" w14:textId="77777777" w:rsidTr="00652B86">
        <w:tc>
          <w:tcPr>
            <w:tcW w:w="4237" w:type="dxa"/>
            <w:shd w:val="clear" w:color="auto" w:fill="auto"/>
          </w:tcPr>
          <w:p w14:paraId="0C6BBB6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C</w:t>
            </w:r>
          </w:p>
        </w:tc>
        <w:tc>
          <w:tcPr>
            <w:tcW w:w="4059" w:type="dxa"/>
            <w:shd w:val="clear" w:color="auto" w:fill="auto"/>
          </w:tcPr>
          <w:p w14:paraId="1C021081"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25</w:t>
            </w:r>
          </w:p>
        </w:tc>
      </w:tr>
      <w:tr w:rsidR="00B85B20" w:rsidRPr="00290E52" w14:paraId="0D71BD81" w14:textId="77777777" w:rsidTr="00652B86">
        <w:tc>
          <w:tcPr>
            <w:tcW w:w="4237" w:type="dxa"/>
            <w:shd w:val="clear" w:color="auto" w:fill="auto"/>
          </w:tcPr>
          <w:p w14:paraId="2A5E3326"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D</w:t>
            </w:r>
          </w:p>
        </w:tc>
        <w:tc>
          <w:tcPr>
            <w:tcW w:w="4059" w:type="dxa"/>
            <w:shd w:val="clear" w:color="auto" w:fill="auto"/>
          </w:tcPr>
          <w:p w14:paraId="7ADD0E12"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20</w:t>
            </w:r>
          </w:p>
        </w:tc>
      </w:tr>
      <w:tr w:rsidR="00B85B20" w:rsidRPr="00290E52" w14:paraId="5A6402C9" w14:textId="77777777" w:rsidTr="00652B86">
        <w:tc>
          <w:tcPr>
            <w:tcW w:w="4237" w:type="dxa"/>
            <w:shd w:val="clear" w:color="auto" w:fill="auto"/>
          </w:tcPr>
          <w:p w14:paraId="5F7FC62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E – H</w:t>
            </w:r>
          </w:p>
        </w:tc>
        <w:tc>
          <w:tcPr>
            <w:tcW w:w="4059" w:type="dxa"/>
            <w:shd w:val="clear" w:color="auto" w:fill="auto"/>
          </w:tcPr>
          <w:p w14:paraId="43E2445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4BFDAE8A" w14:textId="77777777" w:rsidTr="00652B86">
        <w:tc>
          <w:tcPr>
            <w:tcW w:w="4237" w:type="dxa"/>
            <w:shd w:val="clear" w:color="auto" w:fill="auto"/>
          </w:tcPr>
          <w:p w14:paraId="49CBC2A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N </w:t>
            </w:r>
            <w:r w:rsidRPr="00290E52">
              <w:rPr>
                <w:rFonts w:ascii="Arial" w:hAnsi="Arial" w:cs="Arial"/>
                <w:sz w:val="20"/>
                <w:szCs w:val="20"/>
                <w:lang w:val="en-IE"/>
              </w:rPr>
              <w:t>(Negative Tangible Net Worth)</w:t>
            </w:r>
          </w:p>
        </w:tc>
        <w:tc>
          <w:tcPr>
            <w:tcW w:w="4059" w:type="dxa"/>
            <w:shd w:val="clear" w:color="auto" w:fill="auto"/>
          </w:tcPr>
          <w:p w14:paraId="28F7F84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601B3FEF" w14:textId="77777777" w:rsidTr="00652B86">
        <w:tc>
          <w:tcPr>
            <w:tcW w:w="4237" w:type="dxa"/>
            <w:shd w:val="clear" w:color="auto" w:fill="auto"/>
          </w:tcPr>
          <w:p w14:paraId="5E1DB4A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O </w:t>
            </w:r>
            <w:r w:rsidRPr="00290E52">
              <w:rPr>
                <w:rFonts w:ascii="Arial" w:hAnsi="Arial" w:cs="Arial"/>
                <w:sz w:val="20"/>
                <w:szCs w:val="20"/>
                <w:lang w:val="en-IE"/>
              </w:rPr>
              <w:t>(Rating undisclosed – refer to section (ii) Financial Metrics)</w:t>
            </w:r>
          </w:p>
        </w:tc>
        <w:tc>
          <w:tcPr>
            <w:tcW w:w="4059" w:type="dxa"/>
            <w:shd w:val="clear" w:color="auto" w:fill="auto"/>
          </w:tcPr>
          <w:p w14:paraId="34A95B2B"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bl>
    <w:p w14:paraId="1070A05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lang w:val="en-IE"/>
        </w:rPr>
      </w:pPr>
    </w:p>
    <w:p w14:paraId="1D1D4821"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127A4720">
        <w:rPr>
          <w:rFonts w:ascii="Arial" w:hAnsi="Arial" w:cs="Arial"/>
          <w:b/>
          <w:bCs/>
          <w:sz w:val="20"/>
          <w:szCs w:val="20"/>
          <w:lang w:val="en-IE"/>
        </w:rPr>
        <w:t>(A)5.1.2</w:t>
      </w:r>
      <w:r>
        <w:tab/>
      </w:r>
      <w:r>
        <w:tab/>
      </w:r>
      <w:r w:rsidRPr="127A4720">
        <w:rPr>
          <w:rFonts w:ascii="Arial" w:hAnsi="Arial" w:cs="Arial"/>
          <w:b/>
          <w:bCs/>
          <w:sz w:val="20"/>
          <w:szCs w:val="20"/>
          <w:lang w:val="en-IE"/>
        </w:rPr>
        <w:t>Risk Indicator ( 30 Marks available)</w:t>
      </w:r>
    </w:p>
    <w:p w14:paraId="0764D26A"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7229"/>
      </w:tblGrid>
      <w:tr w:rsidR="00B85B20" w:rsidRPr="00290E52" w14:paraId="1C9B0718" w14:textId="77777777" w:rsidTr="00652B86">
        <w:tc>
          <w:tcPr>
            <w:tcW w:w="8177" w:type="dxa"/>
            <w:gridSpan w:val="2"/>
            <w:shd w:val="clear" w:color="auto" w:fill="auto"/>
          </w:tcPr>
          <w:p w14:paraId="41E8D75E"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4"/>
                <w:szCs w:val="20"/>
                <w:lang w:val="en-IE"/>
              </w:rPr>
              <w:t>D&amp;B Risk Indicator Rating Marks</w:t>
            </w:r>
          </w:p>
        </w:tc>
      </w:tr>
      <w:tr w:rsidR="00B85B20" w:rsidRPr="00290E52" w14:paraId="44D0D000" w14:textId="77777777" w:rsidTr="00652B86">
        <w:tc>
          <w:tcPr>
            <w:tcW w:w="948" w:type="dxa"/>
            <w:shd w:val="clear" w:color="auto" w:fill="auto"/>
          </w:tcPr>
          <w:p w14:paraId="026BE45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1</w:t>
            </w:r>
          </w:p>
        </w:tc>
        <w:tc>
          <w:tcPr>
            <w:tcW w:w="7229" w:type="dxa"/>
            <w:shd w:val="clear" w:color="auto" w:fill="auto"/>
          </w:tcPr>
          <w:p w14:paraId="00227435"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30</w:t>
            </w:r>
          </w:p>
        </w:tc>
      </w:tr>
      <w:tr w:rsidR="00B85B20" w:rsidRPr="00290E52" w14:paraId="77601DA1" w14:textId="77777777" w:rsidTr="00652B86">
        <w:tc>
          <w:tcPr>
            <w:tcW w:w="948" w:type="dxa"/>
            <w:shd w:val="clear" w:color="auto" w:fill="auto"/>
          </w:tcPr>
          <w:p w14:paraId="19C86A1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2</w:t>
            </w:r>
          </w:p>
        </w:tc>
        <w:tc>
          <w:tcPr>
            <w:tcW w:w="7229" w:type="dxa"/>
            <w:shd w:val="clear" w:color="auto" w:fill="auto"/>
          </w:tcPr>
          <w:p w14:paraId="389997C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20</w:t>
            </w:r>
          </w:p>
        </w:tc>
      </w:tr>
      <w:tr w:rsidR="00B85B20" w:rsidRPr="00290E52" w14:paraId="69F51182" w14:textId="77777777" w:rsidTr="00652B86">
        <w:tc>
          <w:tcPr>
            <w:tcW w:w="948" w:type="dxa"/>
            <w:shd w:val="clear" w:color="auto" w:fill="auto"/>
          </w:tcPr>
          <w:p w14:paraId="3D5DAB1D"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3</w:t>
            </w:r>
          </w:p>
        </w:tc>
        <w:tc>
          <w:tcPr>
            <w:tcW w:w="7229" w:type="dxa"/>
            <w:shd w:val="clear" w:color="auto" w:fill="auto"/>
          </w:tcPr>
          <w:p w14:paraId="4D7A5AAA"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r w:rsidR="00B85B20" w:rsidRPr="00290E52" w14:paraId="29D6AFD4" w14:textId="77777777" w:rsidTr="00652B86">
        <w:tc>
          <w:tcPr>
            <w:tcW w:w="948" w:type="dxa"/>
            <w:shd w:val="clear" w:color="auto" w:fill="auto"/>
          </w:tcPr>
          <w:p w14:paraId="79AD9BB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4</w:t>
            </w:r>
          </w:p>
        </w:tc>
        <w:tc>
          <w:tcPr>
            <w:tcW w:w="7229" w:type="dxa"/>
            <w:shd w:val="clear" w:color="auto" w:fill="auto"/>
          </w:tcPr>
          <w:p w14:paraId="143AAB9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bl>
    <w:p w14:paraId="2C243348"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03D00DC7" w14:textId="77777777" w:rsidR="00B85B20" w:rsidRPr="00290E52" w:rsidRDefault="00B85B20" w:rsidP="00B85B20">
      <w:pPr>
        <w:pStyle w:val="NormalWeb"/>
        <w:spacing w:before="0" w:beforeAutospacing="0" w:after="0" w:line="240" w:lineRule="auto"/>
        <w:ind w:left="709"/>
        <w:jc w:val="both"/>
        <w:rPr>
          <w:rFonts w:ascii="Arial" w:hAnsi="Arial" w:cs="Arial"/>
          <w:b/>
          <w:sz w:val="20"/>
          <w:szCs w:val="20"/>
          <w:u w:val="single"/>
          <w:lang w:val="en-IE"/>
        </w:rPr>
      </w:pPr>
      <w:r>
        <w:rPr>
          <w:rFonts w:ascii="Arial" w:hAnsi="Arial" w:cs="Arial"/>
          <w:b/>
          <w:sz w:val="20"/>
          <w:szCs w:val="20"/>
          <w:u w:val="single"/>
          <w:lang w:val="en-IE"/>
        </w:rPr>
        <w:br w:type="page"/>
      </w:r>
    </w:p>
    <w:p w14:paraId="5FAD3CBE"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OPTION (B) FINANCIAL METRICS</w:t>
      </w:r>
    </w:p>
    <w:p w14:paraId="140040B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8C01B8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290E52">
        <w:rPr>
          <w:rFonts w:ascii="Arial" w:eastAsia="Calibri" w:hAnsi="Arial" w:cs="Arial"/>
          <w:color w:val="auto"/>
          <w:sz w:val="20"/>
          <w:szCs w:val="20"/>
          <w:lang w:val="en-IE"/>
        </w:rPr>
        <w:t xml:space="preserve"> and applied to the audited financial statements.</w:t>
      </w:r>
    </w:p>
    <w:p w14:paraId="2CEBE7F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12F1990"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(B)5.1.1</w:t>
      </w:r>
      <w:r w:rsidRPr="00290E52">
        <w:rPr>
          <w:rFonts w:ascii="Arial" w:eastAsia="Calibri" w:hAnsi="Arial" w:cs="Arial"/>
          <w:b/>
          <w:color w:val="auto"/>
          <w:sz w:val="20"/>
          <w:szCs w:val="20"/>
          <w:lang w:val="en-IE"/>
        </w:rPr>
        <w:tab/>
        <w:t xml:space="preserve">Tangible Net Worth </w:t>
      </w:r>
      <w:r w:rsidRPr="00290E52">
        <w:rPr>
          <w:rFonts w:ascii="Arial" w:hAnsi="Arial" w:cs="Arial"/>
          <w:b/>
          <w:sz w:val="20"/>
          <w:szCs w:val="20"/>
          <w:lang w:val="en-IE"/>
        </w:rPr>
        <w:t>(</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36F4AEE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63E6F563"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290E52">
        <w:rPr>
          <w:rFonts w:ascii="Arial" w:hAnsi="Arial" w:cs="Arial"/>
          <w:sz w:val="20"/>
          <w:szCs w:val="20"/>
          <w:lang w:val="en-IE"/>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B85B20" w:rsidRPr="00290E52" w14:paraId="50ECA3AB" w14:textId="77777777" w:rsidTr="00652B86">
        <w:trPr>
          <w:trHeight w:val="419"/>
        </w:trPr>
        <w:tc>
          <w:tcPr>
            <w:tcW w:w="8296" w:type="dxa"/>
            <w:gridSpan w:val="3"/>
            <w:shd w:val="clear" w:color="auto" w:fill="auto"/>
          </w:tcPr>
          <w:p w14:paraId="2E60C184"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0"/>
                <w:szCs w:val="22"/>
                <w:lang w:val="en-IE"/>
              </w:rPr>
            </w:pPr>
            <w:r w:rsidRPr="00290E52">
              <w:rPr>
                <w:rFonts w:ascii="Arial" w:eastAsia="Calibri" w:hAnsi="Arial" w:cs="Arial"/>
                <w:b/>
                <w:color w:val="auto"/>
                <w:sz w:val="24"/>
                <w:szCs w:val="22"/>
                <w:lang w:val="en-IE"/>
              </w:rPr>
              <w:t>Tangible Net Worth</w:t>
            </w:r>
          </w:p>
        </w:tc>
      </w:tr>
      <w:tr w:rsidR="00B85B20" w:rsidRPr="00290E52" w14:paraId="59CF33DA" w14:textId="77777777" w:rsidTr="00652B86">
        <w:trPr>
          <w:trHeight w:val="410"/>
        </w:trPr>
        <w:tc>
          <w:tcPr>
            <w:tcW w:w="2765" w:type="dxa"/>
            <w:shd w:val="clear" w:color="auto" w:fill="auto"/>
          </w:tcPr>
          <w:p w14:paraId="214FB23C"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From</w:t>
            </w:r>
          </w:p>
        </w:tc>
        <w:tc>
          <w:tcPr>
            <w:tcW w:w="2765" w:type="dxa"/>
            <w:shd w:val="clear" w:color="auto" w:fill="auto"/>
          </w:tcPr>
          <w:p w14:paraId="09757CD8"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To</w:t>
            </w:r>
          </w:p>
        </w:tc>
        <w:tc>
          <w:tcPr>
            <w:tcW w:w="2766" w:type="dxa"/>
            <w:shd w:val="clear" w:color="auto" w:fill="auto"/>
          </w:tcPr>
          <w:p w14:paraId="7B432429"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Marks</w:t>
            </w:r>
          </w:p>
        </w:tc>
      </w:tr>
      <w:tr w:rsidR="00B85B20" w:rsidRPr="00290E52" w14:paraId="0D6C677C" w14:textId="77777777" w:rsidTr="00652B86">
        <w:trPr>
          <w:trHeight w:val="417"/>
        </w:trPr>
        <w:tc>
          <w:tcPr>
            <w:tcW w:w="2765" w:type="dxa"/>
            <w:shd w:val="clear" w:color="auto" w:fill="auto"/>
          </w:tcPr>
          <w:p w14:paraId="7D050EE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&gt; € </w:t>
            </w:r>
            <w:r>
              <w:rPr>
                <w:rFonts w:ascii="Arial" w:eastAsia="Calibri" w:hAnsi="Arial" w:cs="Arial"/>
                <w:color w:val="auto"/>
                <w:sz w:val="22"/>
                <w:szCs w:val="22"/>
                <w:lang w:val="en-IE"/>
              </w:rPr>
              <w:t>2</w:t>
            </w:r>
            <w:r w:rsidRPr="00290E52">
              <w:rPr>
                <w:rFonts w:ascii="Arial" w:eastAsia="Calibri" w:hAnsi="Arial" w:cs="Arial"/>
                <w:color w:val="auto"/>
                <w:sz w:val="22"/>
                <w:szCs w:val="22"/>
                <w:lang w:val="en-IE"/>
              </w:rPr>
              <w:t>,000,000</w:t>
            </w:r>
          </w:p>
        </w:tc>
        <w:tc>
          <w:tcPr>
            <w:tcW w:w="2765" w:type="dxa"/>
            <w:shd w:val="clear" w:color="auto" w:fill="auto"/>
          </w:tcPr>
          <w:p w14:paraId="4618C20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p>
        </w:tc>
        <w:tc>
          <w:tcPr>
            <w:tcW w:w="2766" w:type="dxa"/>
            <w:shd w:val="clear" w:color="auto" w:fill="auto"/>
          </w:tcPr>
          <w:p w14:paraId="3ED85C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70</w:t>
            </w:r>
          </w:p>
        </w:tc>
      </w:tr>
      <w:tr w:rsidR="00B85B20" w:rsidRPr="00290E52" w14:paraId="43E49C39" w14:textId="77777777" w:rsidTr="00652B86">
        <w:trPr>
          <w:trHeight w:val="409"/>
        </w:trPr>
        <w:tc>
          <w:tcPr>
            <w:tcW w:w="2765" w:type="dxa"/>
            <w:shd w:val="clear" w:color="auto" w:fill="auto"/>
          </w:tcPr>
          <w:p w14:paraId="12CAB912"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,000,000</w:t>
            </w:r>
          </w:p>
        </w:tc>
        <w:tc>
          <w:tcPr>
            <w:tcW w:w="2765" w:type="dxa"/>
            <w:shd w:val="clear" w:color="auto" w:fill="auto"/>
          </w:tcPr>
          <w:p w14:paraId="062AA3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,999,999</w:t>
            </w:r>
          </w:p>
        </w:tc>
        <w:tc>
          <w:tcPr>
            <w:tcW w:w="2766" w:type="dxa"/>
            <w:shd w:val="clear" w:color="auto" w:fill="auto"/>
          </w:tcPr>
          <w:p w14:paraId="2CDA0AFF"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50</w:t>
            </w:r>
          </w:p>
        </w:tc>
      </w:tr>
      <w:tr w:rsidR="00B85B20" w:rsidRPr="00290E52" w14:paraId="5D7F3DB5" w14:textId="77777777" w:rsidTr="00652B86">
        <w:trPr>
          <w:trHeight w:val="415"/>
        </w:trPr>
        <w:tc>
          <w:tcPr>
            <w:tcW w:w="2765" w:type="dxa"/>
            <w:shd w:val="clear" w:color="auto" w:fill="auto"/>
          </w:tcPr>
          <w:p w14:paraId="344A0A6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 xml:space="preserve">   5</w:t>
            </w:r>
            <w:r w:rsidRPr="00290E52">
              <w:rPr>
                <w:rFonts w:ascii="Arial" w:eastAsia="Calibri" w:hAnsi="Arial" w:cs="Arial"/>
                <w:color w:val="auto"/>
                <w:sz w:val="22"/>
                <w:szCs w:val="22"/>
                <w:lang w:val="en-IE"/>
              </w:rPr>
              <w:t>00,000</w:t>
            </w:r>
          </w:p>
        </w:tc>
        <w:tc>
          <w:tcPr>
            <w:tcW w:w="2765" w:type="dxa"/>
            <w:shd w:val="clear" w:color="auto" w:fill="auto"/>
          </w:tcPr>
          <w:p w14:paraId="177DE72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 xml:space="preserve"> </w:t>
            </w:r>
            <w:r w:rsidRPr="00290E52">
              <w:rPr>
                <w:rFonts w:ascii="Arial" w:eastAsia="Calibri" w:hAnsi="Arial" w:cs="Arial"/>
                <w:color w:val="auto"/>
                <w:sz w:val="22"/>
                <w:szCs w:val="22"/>
                <w:lang w:val="en-IE"/>
              </w:rPr>
              <w:t>999,999</w:t>
            </w:r>
          </w:p>
        </w:tc>
        <w:tc>
          <w:tcPr>
            <w:tcW w:w="2766" w:type="dxa"/>
            <w:shd w:val="clear" w:color="auto" w:fill="auto"/>
          </w:tcPr>
          <w:p w14:paraId="5418FBC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40</w:t>
            </w:r>
          </w:p>
        </w:tc>
      </w:tr>
      <w:tr w:rsidR="00B85B20" w:rsidRPr="00290E52" w14:paraId="26195933" w14:textId="77777777" w:rsidTr="00652B86">
        <w:trPr>
          <w:trHeight w:val="420"/>
        </w:trPr>
        <w:tc>
          <w:tcPr>
            <w:tcW w:w="2765" w:type="dxa"/>
            <w:shd w:val="clear" w:color="auto" w:fill="auto"/>
          </w:tcPr>
          <w:p w14:paraId="756F28B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250</w:t>
            </w:r>
            <w:r w:rsidRPr="00290E52">
              <w:rPr>
                <w:rFonts w:ascii="Arial" w:eastAsia="Calibri" w:hAnsi="Arial" w:cs="Arial"/>
                <w:color w:val="auto"/>
                <w:sz w:val="22"/>
                <w:szCs w:val="22"/>
                <w:lang w:val="en-IE"/>
              </w:rPr>
              <w:t>,000</w:t>
            </w:r>
          </w:p>
        </w:tc>
        <w:tc>
          <w:tcPr>
            <w:tcW w:w="2765" w:type="dxa"/>
            <w:shd w:val="clear" w:color="auto" w:fill="auto"/>
          </w:tcPr>
          <w:p w14:paraId="447AA84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4</w:t>
            </w:r>
            <w:r w:rsidRPr="00290E52">
              <w:rPr>
                <w:rFonts w:ascii="Arial" w:eastAsia="Calibri" w:hAnsi="Arial" w:cs="Arial"/>
                <w:color w:val="auto"/>
                <w:sz w:val="22"/>
                <w:szCs w:val="22"/>
                <w:lang w:val="en-IE"/>
              </w:rPr>
              <w:t>99,999</w:t>
            </w:r>
          </w:p>
        </w:tc>
        <w:tc>
          <w:tcPr>
            <w:tcW w:w="2766" w:type="dxa"/>
            <w:shd w:val="clear" w:color="auto" w:fill="auto"/>
          </w:tcPr>
          <w:p w14:paraId="3096D94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30</w:t>
            </w:r>
          </w:p>
        </w:tc>
      </w:tr>
      <w:tr w:rsidR="00B85B20" w:rsidRPr="00290E52" w14:paraId="76C04FA4" w14:textId="77777777" w:rsidTr="00652B86">
        <w:trPr>
          <w:trHeight w:val="412"/>
        </w:trPr>
        <w:tc>
          <w:tcPr>
            <w:tcW w:w="2765" w:type="dxa"/>
            <w:shd w:val="clear" w:color="auto" w:fill="auto"/>
          </w:tcPr>
          <w:p w14:paraId="357FB10D"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50,000</w:t>
            </w:r>
          </w:p>
        </w:tc>
        <w:tc>
          <w:tcPr>
            <w:tcW w:w="2765" w:type="dxa"/>
            <w:shd w:val="clear" w:color="auto" w:fill="auto"/>
          </w:tcPr>
          <w:p w14:paraId="7EB80A0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24</w:t>
            </w:r>
            <w:r w:rsidRPr="00290E52">
              <w:rPr>
                <w:rFonts w:ascii="Arial" w:eastAsia="Calibri" w:hAnsi="Arial" w:cs="Arial"/>
                <w:color w:val="auto"/>
                <w:sz w:val="22"/>
                <w:szCs w:val="22"/>
                <w:lang w:val="en-IE"/>
              </w:rPr>
              <w:t>9,999</w:t>
            </w:r>
          </w:p>
        </w:tc>
        <w:tc>
          <w:tcPr>
            <w:tcW w:w="2766" w:type="dxa"/>
            <w:shd w:val="clear" w:color="auto" w:fill="auto"/>
          </w:tcPr>
          <w:p w14:paraId="756675C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25</w:t>
            </w:r>
          </w:p>
        </w:tc>
      </w:tr>
      <w:tr w:rsidR="00B85B20" w:rsidRPr="00290E52" w14:paraId="1ACEB8CD" w14:textId="77777777" w:rsidTr="00652B86">
        <w:trPr>
          <w:trHeight w:val="419"/>
        </w:trPr>
        <w:tc>
          <w:tcPr>
            <w:tcW w:w="2765" w:type="dxa"/>
            <w:shd w:val="clear" w:color="auto" w:fill="auto"/>
          </w:tcPr>
          <w:p w14:paraId="4ABC416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w:t>
            </w:r>
            <w:r>
              <w:rPr>
                <w:rFonts w:ascii="Arial" w:eastAsia="Calibri" w:hAnsi="Arial" w:cs="Arial"/>
                <w:color w:val="auto"/>
                <w:sz w:val="22"/>
                <w:szCs w:val="22"/>
                <w:lang w:val="en-IE"/>
              </w:rPr>
              <w:t>0</w:t>
            </w:r>
            <w:r w:rsidRPr="00290E52">
              <w:rPr>
                <w:rFonts w:ascii="Arial" w:eastAsia="Calibri" w:hAnsi="Arial" w:cs="Arial"/>
                <w:color w:val="auto"/>
                <w:sz w:val="22"/>
                <w:szCs w:val="22"/>
                <w:lang w:val="en-IE"/>
              </w:rPr>
              <w:t>0,000</w:t>
            </w:r>
          </w:p>
        </w:tc>
        <w:tc>
          <w:tcPr>
            <w:tcW w:w="2765" w:type="dxa"/>
            <w:shd w:val="clear" w:color="auto" w:fill="auto"/>
          </w:tcPr>
          <w:p w14:paraId="332541B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49,999</w:t>
            </w:r>
          </w:p>
        </w:tc>
        <w:tc>
          <w:tcPr>
            <w:tcW w:w="2766" w:type="dxa"/>
            <w:shd w:val="clear" w:color="auto" w:fill="auto"/>
          </w:tcPr>
          <w:p w14:paraId="3756DFA6"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20</w:t>
            </w:r>
          </w:p>
        </w:tc>
      </w:tr>
      <w:tr w:rsidR="00B85B20" w:rsidRPr="00290E52" w14:paraId="5FE5D180" w14:textId="77777777" w:rsidTr="00652B86">
        <w:trPr>
          <w:trHeight w:val="416"/>
        </w:trPr>
        <w:tc>
          <w:tcPr>
            <w:tcW w:w="2765" w:type="dxa"/>
            <w:shd w:val="clear" w:color="auto" w:fill="auto"/>
          </w:tcPr>
          <w:p w14:paraId="07944D9E"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0</w:t>
            </w:r>
          </w:p>
        </w:tc>
        <w:tc>
          <w:tcPr>
            <w:tcW w:w="2765" w:type="dxa"/>
            <w:shd w:val="clear" w:color="auto" w:fill="auto"/>
          </w:tcPr>
          <w:p w14:paraId="5F72624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€99,999</w:t>
            </w:r>
          </w:p>
        </w:tc>
        <w:tc>
          <w:tcPr>
            <w:tcW w:w="2766" w:type="dxa"/>
            <w:shd w:val="clear" w:color="auto" w:fill="auto"/>
          </w:tcPr>
          <w:p w14:paraId="4230A99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0</w:t>
            </w:r>
          </w:p>
        </w:tc>
      </w:tr>
    </w:tbl>
    <w:p w14:paraId="0EA313B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213707E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w:t>
      </w:r>
      <w:r w:rsidRPr="00290E52">
        <w:rPr>
          <w:rFonts w:ascii="Arial" w:eastAsia="Calibri" w:hAnsi="Arial" w:cs="Arial"/>
          <w:b/>
          <w:color w:val="auto"/>
          <w:sz w:val="20"/>
          <w:szCs w:val="20"/>
          <w:lang w:val="en-IE"/>
        </w:rPr>
        <w:tab/>
        <w:t xml:space="preserve">Financial Ratios </w:t>
      </w:r>
      <w:r w:rsidRPr="00290E52">
        <w:rPr>
          <w:rFonts w:ascii="Arial" w:hAnsi="Arial" w:cs="Arial"/>
          <w:b/>
          <w:sz w:val="20"/>
          <w:szCs w:val="20"/>
          <w:lang w:val="en-IE"/>
        </w:rPr>
        <w:t>(</w:t>
      </w:r>
      <w:r>
        <w:rPr>
          <w:rFonts w:ascii="Arial" w:hAnsi="Arial" w:cs="Arial"/>
          <w:b/>
          <w:sz w:val="20"/>
          <w:szCs w:val="20"/>
          <w:lang w:val="en-IE"/>
        </w:rPr>
        <w:t>30</w:t>
      </w:r>
      <w:r w:rsidRPr="00290E52">
        <w:rPr>
          <w:rFonts w:ascii="Arial" w:hAnsi="Arial" w:cs="Arial"/>
          <w:b/>
          <w:sz w:val="20"/>
          <w:szCs w:val="20"/>
          <w:lang w:val="en-IE"/>
        </w:rPr>
        <w:t xml:space="preserve"> marks available)</w:t>
      </w:r>
    </w:p>
    <w:p w14:paraId="5736EEE6" w14:textId="77777777" w:rsidR="00B85B20" w:rsidRPr="00290E52" w:rsidRDefault="00B85B20" w:rsidP="00B85B20">
      <w:pPr>
        <w:pStyle w:val="ListParagraph"/>
        <w:shd w:val="clear" w:color="auto" w:fill="FFFFFF"/>
        <w:ind w:left="709"/>
        <w:rPr>
          <w:rFonts w:ascii="Arial" w:hAnsi="Arial" w:cs="Arial"/>
          <w:sz w:val="20"/>
          <w:szCs w:val="20"/>
        </w:rPr>
      </w:pPr>
    </w:p>
    <w:p w14:paraId="7177E06B" w14:textId="77777777" w:rsidR="00B85B20" w:rsidRPr="00290E52" w:rsidRDefault="00B85B20" w:rsidP="00B85B20">
      <w:pPr>
        <w:pStyle w:val="ListParagraph"/>
        <w:shd w:val="clear" w:color="auto" w:fill="FFFFFF"/>
        <w:ind w:left="709"/>
        <w:rPr>
          <w:rFonts w:ascii="Arial" w:hAnsi="Arial" w:cs="Arial"/>
          <w:sz w:val="20"/>
          <w:szCs w:val="20"/>
          <w:lang w:val="en-IE"/>
        </w:rPr>
      </w:pPr>
      <w:r w:rsidRPr="00290E52">
        <w:rPr>
          <w:rFonts w:ascii="Arial" w:hAnsi="Arial" w:cs="Arial"/>
          <w:sz w:val="20"/>
          <w:szCs w:val="20"/>
        </w:rPr>
        <w:t>Financial Ratios applied to the audited financial statements will determine the applicable risk indicator.</w:t>
      </w:r>
    </w:p>
    <w:p w14:paraId="1EE9542C" w14:textId="77777777" w:rsidR="00B85B20" w:rsidRPr="00290E52" w:rsidRDefault="00B85B20" w:rsidP="00B85B20">
      <w:pPr>
        <w:pStyle w:val="ListParagraph"/>
        <w:shd w:val="clear" w:color="auto" w:fill="FFFFFF"/>
        <w:spacing w:after="0" w:line="240" w:lineRule="auto"/>
        <w:ind w:left="709"/>
        <w:rPr>
          <w:rFonts w:ascii="Arial" w:hAnsi="Arial" w:cs="Arial"/>
          <w:sz w:val="20"/>
          <w:szCs w:val="20"/>
          <w:lang w:val="en-IE"/>
        </w:rPr>
      </w:pPr>
    </w:p>
    <w:p w14:paraId="784ED3A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(B)5.1.2.1</w:t>
      </w:r>
      <w:r w:rsidRPr="00290E52">
        <w:rPr>
          <w:rFonts w:ascii="Arial" w:eastAsia="Calibri" w:hAnsi="Arial" w:cs="Arial"/>
          <w:b/>
          <w:color w:val="auto"/>
          <w:sz w:val="20"/>
          <w:szCs w:val="20"/>
          <w:lang w:val="en-IE"/>
        </w:rPr>
        <w:tab/>
        <w:t>Profitability (One third of marks available)</w:t>
      </w:r>
    </w:p>
    <w:p w14:paraId="031AAC4D"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892"/>
        <w:gridCol w:w="2835"/>
      </w:tblGrid>
      <w:tr w:rsidR="00B85B20" w:rsidRPr="00290E52" w14:paraId="774A68B5" w14:textId="77777777" w:rsidTr="00652B86">
        <w:trPr>
          <w:trHeight w:val="426"/>
        </w:trPr>
        <w:tc>
          <w:tcPr>
            <w:tcW w:w="2592" w:type="dxa"/>
            <w:shd w:val="clear" w:color="auto" w:fill="auto"/>
          </w:tcPr>
          <w:p w14:paraId="3150B88D" w14:textId="77777777" w:rsidR="00B85B20" w:rsidRPr="00290E52" w:rsidRDefault="00B85B20" w:rsidP="00652B86">
            <w:pPr>
              <w:shd w:val="clear" w:color="auto" w:fill="FFFFFF"/>
              <w:ind w:left="981" w:right="545"/>
              <w:jc w:val="center"/>
              <w:rPr>
                <w:rFonts w:ascii="Arial" w:hAnsi="Arial" w:cs="Arial"/>
                <w:b/>
                <w:sz w:val="20"/>
              </w:rPr>
            </w:pPr>
            <w:r w:rsidRPr="00290E52">
              <w:rPr>
                <w:rFonts w:ascii="Arial" w:hAnsi="Arial" w:cs="Arial"/>
                <w:b/>
                <w:sz w:val="20"/>
              </w:rPr>
              <w:t>Criteria</w:t>
            </w:r>
          </w:p>
        </w:tc>
        <w:tc>
          <w:tcPr>
            <w:tcW w:w="2892" w:type="dxa"/>
            <w:shd w:val="clear" w:color="auto" w:fill="auto"/>
          </w:tcPr>
          <w:p w14:paraId="00C4C402"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7A02F7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1328CCBB" w14:textId="77777777" w:rsidTr="00652B86">
        <w:trPr>
          <w:trHeight w:val="407"/>
        </w:trPr>
        <w:tc>
          <w:tcPr>
            <w:tcW w:w="2592" w:type="dxa"/>
            <w:vMerge w:val="restart"/>
            <w:shd w:val="clear" w:color="auto" w:fill="auto"/>
            <w:vAlign w:val="center"/>
          </w:tcPr>
          <w:p w14:paraId="7C9FEA17"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Profitability</w:t>
            </w:r>
          </w:p>
          <w:p w14:paraId="1DE46008"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 EBITDA/Turnover</w:t>
            </w:r>
          </w:p>
        </w:tc>
        <w:tc>
          <w:tcPr>
            <w:tcW w:w="2892" w:type="dxa"/>
            <w:shd w:val="clear" w:color="auto" w:fill="auto"/>
          </w:tcPr>
          <w:p w14:paraId="5D44C72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0%</w:t>
            </w:r>
          </w:p>
        </w:tc>
        <w:tc>
          <w:tcPr>
            <w:tcW w:w="2835" w:type="dxa"/>
            <w:shd w:val="clear" w:color="auto" w:fill="auto"/>
          </w:tcPr>
          <w:p w14:paraId="32982DFB"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2073895D" w14:textId="77777777" w:rsidTr="00652B86">
        <w:trPr>
          <w:trHeight w:val="445"/>
        </w:trPr>
        <w:tc>
          <w:tcPr>
            <w:tcW w:w="2592" w:type="dxa"/>
            <w:vMerge/>
            <w:shd w:val="clear" w:color="auto" w:fill="auto"/>
          </w:tcPr>
          <w:p w14:paraId="1F42CD8B"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0D41C65"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 5%</w:t>
            </w:r>
          </w:p>
        </w:tc>
        <w:tc>
          <w:tcPr>
            <w:tcW w:w="2835" w:type="dxa"/>
            <w:shd w:val="clear" w:color="auto" w:fill="auto"/>
          </w:tcPr>
          <w:p w14:paraId="445232CC"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46592918" w14:textId="77777777" w:rsidTr="00652B86">
        <w:trPr>
          <w:trHeight w:val="445"/>
        </w:trPr>
        <w:tc>
          <w:tcPr>
            <w:tcW w:w="2592" w:type="dxa"/>
            <w:vMerge/>
            <w:shd w:val="clear" w:color="auto" w:fill="auto"/>
          </w:tcPr>
          <w:p w14:paraId="0B6972AE"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761320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5% &amp; ≤ 10%</w:t>
            </w:r>
          </w:p>
        </w:tc>
        <w:tc>
          <w:tcPr>
            <w:tcW w:w="2835" w:type="dxa"/>
            <w:shd w:val="clear" w:color="auto" w:fill="auto"/>
          </w:tcPr>
          <w:p w14:paraId="16C95F49"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6EC54C36" w14:textId="77777777" w:rsidTr="00652B86">
        <w:trPr>
          <w:trHeight w:val="250"/>
        </w:trPr>
        <w:tc>
          <w:tcPr>
            <w:tcW w:w="2592" w:type="dxa"/>
            <w:vMerge/>
            <w:shd w:val="clear" w:color="auto" w:fill="auto"/>
          </w:tcPr>
          <w:p w14:paraId="658A52AF"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06930308"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10%</w:t>
            </w:r>
          </w:p>
        </w:tc>
        <w:tc>
          <w:tcPr>
            <w:tcW w:w="2835" w:type="dxa"/>
            <w:shd w:val="clear" w:color="auto" w:fill="auto"/>
          </w:tcPr>
          <w:p w14:paraId="50E7FC42"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2209A476"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6F70B9F"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(B)5.1.2.2</w:t>
      </w:r>
      <w:r w:rsidRPr="00290E52">
        <w:rPr>
          <w:rFonts w:ascii="Arial" w:eastAsia="Calibri" w:hAnsi="Arial" w:cs="Arial"/>
          <w:b/>
          <w:color w:val="auto"/>
          <w:sz w:val="20"/>
          <w:szCs w:val="20"/>
          <w:lang w:val="en-IE"/>
        </w:rPr>
        <w:tab/>
        <w:t>Liquidity (One third of marks available)</w:t>
      </w:r>
    </w:p>
    <w:p w14:paraId="2E85BAEA"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628DDE8" w14:textId="77777777" w:rsidTr="00652B86">
        <w:tc>
          <w:tcPr>
            <w:tcW w:w="2649" w:type="dxa"/>
            <w:shd w:val="clear" w:color="auto" w:fill="auto"/>
          </w:tcPr>
          <w:p w14:paraId="5B6068EA"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1CA5C4E8"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E7FC157"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2CFA9AAD" w14:textId="77777777" w:rsidTr="00652B86">
        <w:tc>
          <w:tcPr>
            <w:tcW w:w="2649" w:type="dxa"/>
            <w:vMerge w:val="restart"/>
            <w:shd w:val="clear" w:color="auto" w:fill="auto"/>
            <w:vAlign w:val="center"/>
          </w:tcPr>
          <w:p w14:paraId="08D5C2B5" w14:textId="77777777" w:rsidR="00B85B20" w:rsidRPr="00383DAB" w:rsidRDefault="00B85B20" w:rsidP="00652B86">
            <w:pPr>
              <w:shd w:val="clear" w:color="auto" w:fill="FFFFFF"/>
              <w:ind w:left="709"/>
              <w:jc w:val="center"/>
              <w:rPr>
                <w:rFonts w:ascii="Arial" w:hAnsi="Arial" w:cs="Arial"/>
                <w:b/>
                <w:sz w:val="20"/>
                <w:lang w:val="fr-FR"/>
              </w:rPr>
            </w:pPr>
            <w:r w:rsidRPr="00383DAB">
              <w:rPr>
                <w:rFonts w:ascii="Arial" w:hAnsi="Arial" w:cs="Arial"/>
                <w:b/>
                <w:sz w:val="20"/>
                <w:lang w:val="fr-FR"/>
              </w:rPr>
              <w:t>Current Ratio</w:t>
            </w:r>
          </w:p>
          <w:p w14:paraId="0B9B60CA" w14:textId="77777777" w:rsidR="00B85B20" w:rsidRPr="00383DAB" w:rsidRDefault="00B85B20" w:rsidP="00652B86">
            <w:pPr>
              <w:shd w:val="clear" w:color="auto" w:fill="FFFFFF"/>
              <w:ind w:left="709"/>
              <w:jc w:val="center"/>
              <w:rPr>
                <w:rFonts w:ascii="Arial" w:hAnsi="Arial" w:cs="Arial"/>
                <w:b/>
                <w:sz w:val="20"/>
                <w:lang w:val="fr-FR"/>
              </w:rPr>
            </w:pPr>
            <w:r w:rsidRPr="00383DAB">
              <w:rPr>
                <w:rFonts w:ascii="Arial" w:hAnsi="Arial" w:cs="Arial"/>
                <w:b/>
                <w:sz w:val="20"/>
                <w:lang w:val="fr-FR"/>
              </w:rPr>
              <w:t>= Current Assets/ Current Liabilities</w:t>
            </w:r>
          </w:p>
        </w:tc>
        <w:tc>
          <w:tcPr>
            <w:tcW w:w="2835" w:type="dxa"/>
            <w:shd w:val="clear" w:color="auto" w:fill="auto"/>
          </w:tcPr>
          <w:p w14:paraId="62DCE0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1</w:t>
            </w:r>
          </w:p>
        </w:tc>
        <w:tc>
          <w:tcPr>
            <w:tcW w:w="2835" w:type="dxa"/>
            <w:shd w:val="clear" w:color="auto" w:fill="auto"/>
          </w:tcPr>
          <w:p w14:paraId="4E97B4A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51FE0553" w14:textId="77777777" w:rsidTr="00652B86">
        <w:tc>
          <w:tcPr>
            <w:tcW w:w="2649" w:type="dxa"/>
            <w:vMerge/>
            <w:shd w:val="clear" w:color="auto" w:fill="auto"/>
          </w:tcPr>
          <w:p w14:paraId="250CAC2D"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7235FF34" w14:textId="77777777" w:rsidR="00B85B20" w:rsidRPr="00290E52" w:rsidRDefault="00B85B20" w:rsidP="00652B86">
            <w:pPr>
              <w:shd w:val="clear" w:color="auto" w:fill="FFFFFF"/>
              <w:ind w:left="709"/>
              <w:rPr>
                <w:rFonts w:ascii="Arial" w:hAnsi="Arial" w:cs="Arial"/>
                <w:sz w:val="20"/>
              </w:rPr>
            </w:pPr>
            <w:r w:rsidRPr="00290E52">
              <w:rPr>
                <w:rFonts w:ascii="Arial" w:hAnsi="Arial" w:cs="Arial"/>
                <w:sz w:val="20"/>
              </w:rPr>
              <w:t>&gt; 1 &amp; ≤ 1.2</w:t>
            </w:r>
          </w:p>
        </w:tc>
        <w:tc>
          <w:tcPr>
            <w:tcW w:w="2835" w:type="dxa"/>
            <w:shd w:val="clear" w:color="auto" w:fill="auto"/>
          </w:tcPr>
          <w:p w14:paraId="1C8C6B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6F01846C" w14:textId="77777777" w:rsidTr="00652B86">
        <w:tc>
          <w:tcPr>
            <w:tcW w:w="2649" w:type="dxa"/>
            <w:vMerge/>
            <w:shd w:val="clear" w:color="auto" w:fill="auto"/>
          </w:tcPr>
          <w:p w14:paraId="191F2782"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5B3B5E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1.2 &amp; ≤ 2</w:t>
            </w:r>
          </w:p>
        </w:tc>
        <w:tc>
          <w:tcPr>
            <w:tcW w:w="2835" w:type="dxa"/>
            <w:shd w:val="clear" w:color="auto" w:fill="auto"/>
          </w:tcPr>
          <w:p w14:paraId="0F9F580C"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0398682F" w14:textId="77777777" w:rsidTr="00652B86">
        <w:tc>
          <w:tcPr>
            <w:tcW w:w="2649" w:type="dxa"/>
            <w:vMerge/>
            <w:shd w:val="clear" w:color="auto" w:fill="auto"/>
          </w:tcPr>
          <w:p w14:paraId="284208B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08541FAF"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2</w:t>
            </w:r>
          </w:p>
        </w:tc>
        <w:tc>
          <w:tcPr>
            <w:tcW w:w="2835" w:type="dxa"/>
            <w:shd w:val="clear" w:color="auto" w:fill="auto"/>
          </w:tcPr>
          <w:p w14:paraId="1E502497"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08E196D0"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516364D4"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Pr>
          <w:rFonts w:ascii="Arial" w:eastAsia="Calibri" w:hAnsi="Arial" w:cs="Arial"/>
          <w:color w:val="auto"/>
          <w:sz w:val="20"/>
          <w:szCs w:val="20"/>
          <w:lang w:val="en-IE"/>
        </w:rPr>
        <w:br w:type="page"/>
      </w:r>
    </w:p>
    <w:p w14:paraId="6D200CDA"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(B)5.1.2.3</w:t>
      </w:r>
      <w:r w:rsidRPr="00290E52">
        <w:rPr>
          <w:rFonts w:ascii="Arial" w:eastAsia="Calibri" w:hAnsi="Arial" w:cs="Arial"/>
          <w:b/>
          <w:color w:val="auto"/>
          <w:sz w:val="20"/>
          <w:szCs w:val="20"/>
          <w:lang w:val="en-IE"/>
        </w:rPr>
        <w:tab/>
        <w:t>Geari</w:t>
      </w:r>
      <w:r w:rsidRPr="00290E52">
        <w:rPr>
          <w:rFonts w:ascii="Arial" w:eastAsia="Calibri" w:hAnsi="Arial" w:cs="Arial"/>
          <w:b/>
          <w:color w:val="auto"/>
          <w:sz w:val="20"/>
          <w:szCs w:val="20"/>
          <w:shd w:val="clear" w:color="auto" w:fill="D9D9D9"/>
          <w:lang w:val="en-IE"/>
        </w:rPr>
        <w:t>n</w:t>
      </w:r>
      <w:r w:rsidRPr="00290E52">
        <w:rPr>
          <w:rFonts w:ascii="Arial" w:eastAsia="Calibri" w:hAnsi="Arial" w:cs="Arial"/>
          <w:b/>
          <w:color w:val="auto"/>
          <w:sz w:val="20"/>
          <w:szCs w:val="20"/>
          <w:lang w:val="en-IE"/>
        </w:rPr>
        <w:t>g (One third of marks available)</w:t>
      </w:r>
    </w:p>
    <w:p w14:paraId="019A005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DC4DAAD" w14:textId="77777777" w:rsidTr="00652B86">
        <w:tc>
          <w:tcPr>
            <w:tcW w:w="2649" w:type="dxa"/>
            <w:shd w:val="clear" w:color="auto" w:fill="auto"/>
          </w:tcPr>
          <w:p w14:paraId="0C0C71F6"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547CA81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4D4A12ED"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5D66ABC0" w14:textId="77777777" w:rsidTr="00652B86">
        <w:tc>
          <w:tcPr>
            <w:tcW w:w="2649" w:type="dxa"/>
            <w:vMerge w:val="restart"/>
            <w:shd w:val="clear" w:color="auto" w:fill="auto"/>
            <w:vAlign w:val="center"/>
          </w:tcPr>
          <w:p w14:paraId="7405EABF"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Debt Ratio</w:t>
            </w:r>
          </w:p>
          <w:p w14:paraId="220BA1AB"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835" w:type="dxa"/>
            <w:shd w:val="clear" w:color="auto" w:fill="auto"/>
          </w:tcPr>
          <w:p w14:paraId="3345CF6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60%</w:t>
            </w:r>
          </w:p>
        </w:tc>
        <w:tc>
          <w:tcPr>
            <w:tcW w:w="2835" w:type="dxa"/>
            <w:shd w:val="clear" w:color="auto" w:fill="auto"/>
          </w:tcPr>
          <w:p w14:paraId="183251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0151B4B8" w14:textId="77777777" w:rsidTr="00652B86">
        <w:tc>
          <w:tcPr>
            <w:tcW w:w="2649" w:type="dxa"/>
            <w:vMerge/>
            <w:shd w:val="clear" w:color="auto" w:fill="auto"/>
          </w:tcPr>
          <w:p w14:paraId="46D7D358"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0D3B4B4"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40% &amp; 60%</w:t>
            </w:r>
          </w:p>
        </w:tc>
        <w:tc>
          <w:tcPr>
            <w:tcW w:w="2835" w:type="dxa"/>
            <w:shd w:val="clear" w:color="auto" w:fill="auto"/>
          </w:tcPr>
          <w:p w14:paraId="34C8402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71A150B4" w14:textId="77777777" w:rsidTr="00652B86">
        <w:tc>
          <w:tcPr>
            <w:tcW w:w="2649" w:type="dxa"/>
            <w:vMerge/>
            <w:shd w:val="clear" w:color="auto" w:fill="auto"/>
          </w:tcPr>
          <w:p w14:paraId="368EB23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1B56AFE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20% &amp; 40%</w:t>
            </w:r>
          </w:p>
        </w:tc>
        <w:tc>
          <w:tcPr>
            <w:tcW w:w="2835" w:type="dxa"/>
            <w:shd w:val="clear" w:color="auto" w:fill="auto"/>
          </w:tcPr>
          <w:p w14:paraId="67A64B3D"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2205C7A3" w14:textId="77777777" w:rsidTr="00652B86">
        <w:tc>
          <w:tcPr>
            <w:tcW w:w="2649" w:type="dxa"/>
            <w:vMerge/>
            <w:shd w:val="clear" w:color="auto" w:fill="auto"/>
          </w:tcPr>
          <w:p w14:paraId="54A1F8A9"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4CD3B3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20%</w:t>
            </w:r>
          </w:p>
        </w:tc>
        <w:tc>
          <w:tcPr>
            <w:tcW w:w="2835" w:type="dxa"/>
            <w:shd w:val="clear" w:color="auto" w:fill="auto"/>
          </w:tcPr>
          <w:p w14:paraId="3064B1CD"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52C87A9A" w14:textId="77777777" w:rsidR="00B85B20" w:rsidRPr="00290E52" w:rsidRDefault="00B85B20" w:rsidP="00B85B20">
      <w:pPr>
        <w:pStyle w:val="NormalWeb"/>
        <w:spacing w:before="0" w:beforeAutospacing="0" w:after="0" w:line="240" w:lineRule="auto"/>
        <w:ind w:left="720"/>
        <w:jc w:val="both"/>
        <w:rPr>
          <w:rFonts w:ascii="Arial" w:eastAsia="Calibri" w:hAnsi="Arial" w:cs="Arial"/>
          <w:color w:val="auto"/>
          <w:sz w:val="20"/>
          <w:szCs w:val="20"/>
          <w:lang w:val="en-I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4"/>
      </w:tblGrid>
      <w:tr w:rsidR="00B85B20" w:rsidRPr="00290E52" w14:paraId="537E1816" w14:textId="77777777" w:rsidTr="00652B86">
        <w:tc>
          <w:tcPr>
            <w:tcW w:w="8364" w:type="dxa"/>
          </w:tcPr>
          <w:p w14:paraId="70143D3C" w14:textId="77777777" w:rsidR="00B85B20" w:rsidRPr="00290E52" w:rsidRDefault="00B85B20" w:rsidP="00652B86">
            <w:pPr>
              <w:rPr>
                <w:rFonts w:ascii="Arial" w:hAnsi="Arial" w:cs="Arial"/>
                <w:b/>
                <w:sz w:val="20"/>
              </w:rPr>
            </w:pPr>
            <w:r w:rsidRPr="00290E52">
              <w:rPr>
                <w:rFonts w:ascii="Arial" w:hAnsi="Arial" w:cs="Arial"/>
                <w:b/>
                <w:sz w:val="20"/>
              </w:rPr>
              <w:t>APPLICANT’S RESPONSE – identify whether the Applicant has provided a D&amp;B Credit Report (Option A) or its most recent audited financial accounts (Option B) and identify documents attached</w:t>
            </w:r>
          </w:p>
        </w:tc>
      </w:tr>
      <w:tr w:rsidR="00B85B20" w:rsidRPr="00290E52" w14:paraId="44FBBB45" w14:textId="77777777" w:rsidTr="00652B86">
        <w:tc>
          <w:tcPr>
            <w:tcW w:w="8364" w:type="dxa"/>
          </w:tcPr>
          <w:p w14:paraId="276EF669" w14:textId="77777777" w:rsidR="00B85B20" w:rsidRDefault="00B85B20" w:rsidP="00652B86">
            <w:pPr>
              <w:ind w:left="720"/>
              <w:rPr>
                <w:rFonts w:ascii="Arial" w:hAnsi="Arial" w:cs="Arial"/>
                <w:sz w:val="20"/>
              </w:rPr>
            </w:pPr>
          </w:p>
          <w:p w14:paraId="66EFDBA1" w14:textId="77777777" w:rsidR="00B85B20" w:rsidRDefault="00B85B20" w:rsidP="00652B86">
            <w:pPr>
              <w:ind w:left="720"/>
              <w:rPr>
                <w:rFonts w:ascii="Arial" w:hAnsi="Arial" w:cs="Arial"/>
                <w:sz w:val="20"/>
              </w:rPr>
            </w:pPr>
          </w:p>
          <w:p w14:paraId="1AC9A641" w14:textId="77777777" w:rsidR="00B85B20" w:rsidRPr="00290E52" w:rsidRDefault="00B85B20" w:rsidP="00652B86">
            <w:pPr>
              <w:rPr>
                <w:rFonts w:ascii="Arial" w:hAnsi="Arial" w:cs="Arial"/>
                <w:sz w:val="20"/>
              </w:rPr>
            </w:pPr>
          </w:p>
        </w:tc>
      </w:tr>
    </w:tbl>
    <w:p w14:paraId="084C0DA0" w14:textId="77777777" w:rsidR="00B85B20" w:rsidRPr="00290E52" w:rsidRDefault="00B85B20" w:rsidP="00B85B20">
      <w:pPr>
        <w:jc w:val="both"/>
        <w:rPr>
          <w:rFonts w:ascii="Arial" w:hAnsi="Arial" w:cs="Arial"/>
          <w:b/>
          <w:sz w:val="20"/>
        </w:rPr>
      </w:pPr>
    </w:p>
    <w:p w14:paraId="2238CA39" w14:textId="35196215" w:rsidR="00B85B20" w:rsidRPr="008F1ED1" w:rsidRDefault="00B85B20" w:rsidP="00B85B20">
      <w:pPr>
        <w:ind w:left="709"/>
        <w:rPr>
          <w:rFonts w:ascii="Arial" w:hAnsi="Arial" w:cs="Arial"/>
          <w:b/>
          <w:bCs/>
          <w:sz w:val="20"/>
        </w:rPr>
      </w:pPr>
      <w:bookmarkStart w:id="85" w:name="_Toc504482235"/>
      <w:bookmarkStart w:id="86" w:name="_Toc256000029"/>
      <w:bookmarkStart w:id="87" w:name="_Toc256000078"/>
    </w:p>
    <w:p w14:paraId="77B2A5E0" w14:textId="77777777" w:rsidR="00B85B20" w:rsidRPr="008F1ED1" w:rsidRDefault="00B85B20" w:rsidP="00B85B20">
      <w:pPr>
        <w:pStyle w:val="BodyText2"/>
        <w:ind w:left="709"/>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5C4F749D" w14:textId="77777777" w:rsidTr="00652B86">
        <w:tc>
          <w:tcPr>
            <w:tcW w:w="9396" w:type="dxa"/>
          </w:tcPr>
          <w:p w14:paraId="1B9272EB" w14:textId="77777777" w:rsidR="00B85B20" w:rsidRPr="00097D3A" w:rsidRDefault="00B85B20" w:rsidP="00652B86">
            <w:pPr>
              <w:rPr>
                <w:rFonts w:ascii="Arial" w:hAnsi="Arial" w:cs="Arial"/>
                <w:b/>
                <w:sz w:val="20"/>
              </w:rPr>
            </w:pPr>
            <w:r w:rsidRPr="00097D3A">
              <w:rPr>
                <w:rFonts w:ascii="Arial" w:hAnsi="Arial" w:cs="Arial"/>
                <w:b/>
                <w:sz w:val="20"/>
              </w:rPr>
              <w:t>APPLICANT’S RESPONSE – identify document attached</w:t>
            </w:r>
          </w:p>
        </w:tc>
      </w:tr>
      <w:tr w:rsidR="00B85B20" w:rsidRPr="00097D3A" w14:paraId="4243772F" w14:textId="77777777" w:rsidTr="00652B86">
        <w:tc>
          <w:tcPr>
            <w:tcW w:w="9396" w:type="dxa"/>
          </w:tcPr>
          <w:p w14:paraId="6F39A3AB" w14:textId="77777777" w:rsidR="00B85B20" w:rsidRPr="00097D3A" w:rsidRDefault="00B85B20" w:rsidP="00652B86">
            <w:pPr>
              <w:ind w:left="720"/>
              <w:rPr>
                <w:rFonts w:ascii="Arial" w:hAnsi="Arial" w:cs="Arial"/>
                <w:sz w:val="20"/>
              </w:rPr>
            </w:pPr>
          </w:p>
          <w:p w14:paraId="1148C1E6" w14:textId="77777777" w:rsidR="00B85B20" w:rsidRPr="00097D3A" w:rsidRDefault="00B85B20" w:rsidP="00652B86">
            <w:pPr>
              <w:ind w:left="720"/>
              <w:rPr>
                <w:rFonts w:ascii="Arial" w:hAnsi="Arial" w:cs="Arial"/>
                <w:sz w:val="20"/>
              </w:rPr>
            </w:pPr>
          </w:p>
          <w:p w14:paraId="2F4341E3" w14:textId="77777777" w:rsidR="00B85B20" w:rsidRPr="00097D3A" w:rsidRDefault="00B85B20" w:rsidP="00652B86">
            <w:pPr>
              <w:ind w:left="720"/>
              <w:rPr>
                <w:rFonts w:ascii="Arial" w:hAnsi="Arial" w:cs="Arial"/>
                <w:sz w:val="20"/>
              </w:rPr>
            </w:pPr>
          </w:p>
        </w:tc>
      </w:tr>
    </w:tbl>
    <w:p w14:paraId="3140181F" w14:textId="77777777" w:rsidR="00B85B20" w:rsidRDefault="00B85B20" w:rsidP="00B85B20">
      <w:pPr>
        <w:pStyle w:val="BlockText"/>
        <w:shd w:val="clear" w:color="auto" w:fill="FFFFFF"/>
        <w:tabs>
          <w:tab w:val="clear" w:pos="2160"/>
        </w:tabs>
        <w:ind w:left="0"/>
        <w:rPr>
          <w:rFonts w:ascii="Arial" w:hAnsi="Arial" w:cs="Arial"/>
          <w:b/>
          <w:sz w:val="20"/>
        </w:rPr>
      </w:pPr>
    </w:p>
    <w:p w14:paraId="02EA3322" w14:textId="77777777" w:rsidR="00B85B20" w:rsidRPr="00290E52" w:rsidRDefault="00B85B20" w:rsidP="00B85B20">
      <w:pPr>
        <w:pStyle w:val="BlockText"/>
        <w:shd w:val="clear" w:color="auto" w:fill="FFFFFF"/>
        <w:tabs>
          <w:tab w:val="clear" w:pos="2160"/>
        </w:tabs>
        <w:ind w:left="0"/>
        <w:rPr>
          <w:rFonts w:ascii="Arial" w:hAnsi="Arial" w:cs="Arial"/>
          <w:b/>
          <w:sz w:val="20"/>
        </w:rPr>
      </w:pPr>
    </w:p>
    <w:p w14:paraId="6DB858F8" w14:textId="1B15A133" w:rsidR="00B85B20" w:rsidRPr="00290E52" w:rsidRDefault="00B85B20" w:rsidP="00B85B20">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t>5.3:  EXPERIENCE</w:t>
      </w:r>
      <w:bookmarkEnd w:id="85"/>
      <w:bookmarkEnd w:id="86"/>
      <w:bookmarkEnd w:id="87"/>
      <w:r w:rsidRPr="00290E52">
        <w:rPr>
          <w:rStyle w:val="Heading2Char"/>
          <w:rFonts w:ascii="Arial" w:hAnsi="Arial" w:cs="Arial"/>
          <w:i w:val="0"/>
          <w:sz w:val="20"/>
          <w:szCs w:val="20"/>
        </w:rPr>
        <w:t xml:space="preserve">  </w:t>
      </w:r>
      <w:permStart w:id="1493911388" w:edGrp="everyone" w:colFirst="1" w:colLast="1"/>
      <w:r w:rsidRPr="00290E52">
        <w:rPr>
          <w:rFonts w:ascii="Arial" w:hAnsi="Arial" w:cs="Arial"/>
          <w:b/>
          <w:sz w:val="20"/>
        </w:rPr>
        <w:t>(</w:t>
      </w:r>
      <w:r w:rsidR="00B50CBD">
        <w:rPr>
          <w:rFonts w:ascii="Arial" w:hAnsi="Arial" w:cs="Arial"/>
          <w:b/>
          <w:sz w:val="20"/>
        </w:rPr>
        <w:t>600</w:t>
      </w:r>
      <w:r w:rsidR="00B50CBD" w:rsidRPr="00290E52">
        <w:rPr>
          <w:rFonts w:ascii="Arial" w:hAnsi="Arial" w:cs="Arial"/>
          <w:b/>
          <w:sz w:val="20"/>
        </w:rPr>
        <w:t xml:space="preserve"> </w:t>
      </w:r>
      <w:r w:rsidRPr="00290E52">
        <w:rPr>
          <w:rFonts w:ascii="Arial" w:hAnsi="Arial" w:cs="Arial"/>
          <w:b/>
          <w:sz w:val="20"/>
        </w:rPr>
        <w:t xml:space="preserve">marks </w:t>
      </w:r>
      <w:r w:rsidRPr="00290E52">
        <w:rPr>
          <w:rFonts w:ascii="Arial" w:hAnsi="Arial" w:cs="Arial"/>
          <w:b/>
          <w:sz w:val="20"/>
          <w:lang w:val="en-IE"/>
        </w:rPr>
        <w:t xml:space="preserve">with a minimum 50% </w:t>
      </w:r>
      <w:r w:rsidR="00E91551">
        <w:rPr>
          <w:rFonts w:ascii="Arial" w:hAnsi="Arial" w:cs="Arial"/>
          <w:b/>
          <w:sz w:val="20"/>
          <w:lang w:val="en-IE"/>
        </w:rPr>
        <w:t>overall pass mark</w:t>
      </w:r>
      <w:r w:rsidRPr="00290E52">
        <w:rPr>
          <w:rFonts w:ascii="Arial" w:hAnsi="Arial" w:cs="Arial"/>
          <w:b/>
          <w:sz w:val="20"/>
        </w:rPr>
        <w:t>)</w:t>
      </w:r>
      <w:permEnd w:id="1493911388"/>
    </w:p>
    <w:p w14:paraId="543A1616" w14:textId="77777777" w:rsidR="00B85B20" w:rsidRDefault="00B85B20" w:rsidP="00B85B20">
      <w:pPr>
        <w:ind w:left="720" w:hanging="720"/>
        <w:jc w:val="both"/>
        <w:rPr>
          <w:rFonts w:ascii="Arial" w:hAnsi="Arial" w:cs="Arial"/>
          <w:sz w:val="20"/>
        </w:rPr>
      </w:pPr>
    </w:p>
    <w:p w14:paraId="536E1B70" w14:textId="2ED75319" w:rsidR="00B85B20" w:rsidRDefault="00B85B20" w:rsidP="002D3AB6">
      <w:pPr>
        <w:ind w:left="709"/>
        <w:rPr>
          <w:rFonts w:ascii="Arial" w:eastAsia="Calibri" w:hAnsi="Arial" w:cs="Arial"/>
          <w:b/>
          <w:bCs/>
          <w:sz w:val="20"/>
        </w:rPr>
      </w:pPr>
      <w:r w:rsidRPr="00097D3A">
        <w:rPr>
          <w:rFonts w:ascii="Arial" w:hAnsi="Arial" w:cs="Arial"/>
          <w:sz w:val="20"/>
        </w:rPr>
        <w:t>5.3.1</w:t>
      </w:r>
      <w:r>
        <w:tab/>
      </w:r>
      <w:r>
        <w:rPr>
          <w:rFonts w:ascii="Arial" w:hAnsi="Arial" w:cs="Arial"/>
          <w:sz w:val="20"/>
        </w:rPr>
        <w:t xml:space="preserve">The Applicant is to provide the reference contract and detail required under Particular D2 (Minimum Requirements).  </w:t>
      </w:r>
      <w:r w:rsidRPr="009E5B2A">
        <w:rPr>
          <w:rFonts w:ascii="Arial" w:hAnsi="Arial" w:cs="Arial"/>
          <w:sz w:val="20"/>
          <w:highlight w:val="yellow"/>
        </w:rPr>
        <w:t xml:space="preserve">The </w:t>
      </w:r>
      <w:r w:rsidR="001E5D9E" w:rsidRPr="009E5B2A">
        <w:rPr>
          <w:rFonts w:ascii="Arial" w:hAnsi="Arial" w:cs="Arial"/>
          <w:sz w:val="20"/>
          <w:highlight w:val="yellow"/>
        </w:rPr>
        <w:t xml:space="preserve">one (1) </w:t>
      </w:r>
      <w:r w:rsidRPr="009E5B2A">
        <w:rPr>
          <w:rFonts w:ascii="Arial" w:hAnsi="Arial" w:cs="Arial"/>
          <w:sz w:val="20"/>
          <w:highlight w:val="yellow"/>
        </w:rPr>
        <w:t xml:space="preserve">contract carry equal weighting of </w:t>
      </w:r>
      <w:r w:rsidRPr="009E5B2A">
        <w:rPr>
          <w:rFonts w:ascii="Arial" w:hAnsi="Arial" w:cs="Arial"/>
          <w:b/>
          <w:sz w:val="20"/>
          <w:highlight w:val="yellow"/>
        </w:rPr>
        <w:t xml:space="preserve"> marks per example</w:t>
      </w:r>
      <w:r>
        <w:rPr>
          <w:rFonts w:ascii="Arial" w:hAnsi="Arial" w:cs="Arial"/>
          <w:sz w:val="20"/>
        </w:rPr>
        <w:t xml:space="preserve">.  </w:t>
      </w:r>
      <w:r w:rsidRPr="00AF13B3">
        <w:rPr>
          <w:rFonts w:ascii="Arial" w:eastAsia="Calibri" w:hAnsi="Arial" w:cs="Arial"/>
          <w:sz w:val="20"/>
        </w:rPr>
        <w:t xml:space="preserve">The entity that performed the work/services in question must be the entity that is relied upon by the </w:t>
      </w:r>
      <w:r>
        <w:rPr>
          <w:rFonts w:ascii="Arial" w:eastAsia="Calibri" w:hAnsi="Arial" w:cs="Arial"/>
          <w:sz w:val="20"/>
        </w:rPr>
        <w:t xml:space="preserve">Applicant </w:t>
      </w:r>
      <w:r w:rsidRPr="00AF13B3">
        <w:rPr>
          <w:rFonts w:ascii="Arial" w:eastAsia="Calibri" w:hAnsi="Arial" w:cs="Arial"/>
          <w:sz w:val="20"/>
        </w:rPr>
        <w:t>in its answer.</w:t>
      </w:r>
      <w:r>
        <w:rPr>
          <w:rFonts w:ascii="Arial" w:eastAsia="Calibri" w:hAnsi="Arial" w:cs="Arial"/>
          <w:sz w:val="20"/>
        </w:rPr>
        <w:t xml:space="preserve"> </w:t>
      </w:r>
      <w:r w:rsidRPr="00790B94">
        <w:rPr>
          <w:rFonts w:ascii="Arial" w:eastAsia="Calibri" w:hAnsi="Arial" w:cs="Arial"/>
          <w:b/>
          <w:bCs/>
          <w:sz w:val="20"/>
        </w:rPr>
        <w:t>(</w:t>
      </w:r>
      <w:r w:rsidR="00857C0A">
        <w:rPr>
          <w:rFonts w:ascii="Arial" w:eastAsia="Calibri" w:hAnsi="Arial" w:cs="Arial"/>
          <w:b/>
          <w:bCs/>
          <w:sz w:val="20"/>
        </w:rPr>
        <w:t>600</w:t>
      </w:r>
      <w:r w:rsidRPr="00790B94">
        <w:rPr>
          <w:rFonts w:ascii="Arial" w:eastAsia="Calibri" w:hAnsi="Arial" w:cs="Arial"/>
          <w:b/>
          <w:bCs/>
          <w:sz w:val="20"/>
        </w:rPr>
        <w:t xml:space="preserve"> </w:t>
      </w:r>
      <w:r>
        <w:rPr>
          <w:rFonts w:ascii="Arial" w:eastAsia="Calibri" w:hAnsi="Arial" w:cs="Arial"/>
          <w:b/>
          <w:bCs/>
          <w:sz w:val="20"/>
        </w:rPr>
        <w:t>m</w:t>
      </w:r>
      <w:r w:rsidRPr="00790B94">
        <w:rPr>
          <w:rFonts w:ascii="Arial" w:eastAsia="Calibri" w:hAnsi="Arial" w:cs="Arial"/>
          <w:b/>
          <w:bCs/>
          <w:sz w:val="20"/>
        </w:rPr>
        <w:t>arks</w:t>
      </w:r>
      <w:r>
        <w:rPr>
          <w:rFonts w:ascii="Arial" w:eastAsia="Calibri" w:hAnsi="Arial" w:cs="Arial"/>
          <w:b/>
          <w:bCs/>
          <w:sz w:val="20"/>
        </w:rPr>
        <w:t xml:space="preserve"> cumulative for </w:t>
      </w:r>
      <w:r w:rsidR="001E5D9E">
        <w:rPr>
          <w:rFonts w:ascii="Arial" w:eastAsia="Calibri" w:hAnsi="Arial" w:cs="Arial"/>
          <w:b/>
          <w:bCs/>
          <w:sz w:val="20"/>
        </w:rPr>
        <w:t>1</w:t>
      </w:r>
      <w:r>
        <w:rPr>
          <w:rFonts w:ascii="Arial" w:eastAsia="Calibri" w:hAnsi="Arial" w:cs="Arial"/>
          <w:b/>
          <w:bCs/>
          <w:sz w:val="20"/>
        </w:rPr>
        <w:t xml:space="preserve"> contracts</w:t>
      </w:r>
      <w:r w:rsidRPr="00790B94">
        <w:rPr>
          <w:rFonts w:ascii="Arial" w:eastAsia="Calibri" w:hAnsi="Arial" w:cs="Arial"/>
          <w:b/>
          <w:bCs/>
          <w:sz w:val="20"/>
        </w:rPr>
        <w:t>)</w:t>
      </w:r>
    </w:p>
    <w:p w14:paraId="421F8289" w14:textId="7BA64A9C" w:rsidR="00B85B20" w:rsidRDefault="00B85B20" w:rsidP="00B85B20">
      <w:pPr>
        <w:ind w:left="720" w:hanging="720"/>
        <w:jc w:val="both"/>
        <w:rPr>
          <w:rFonts w:ascii="Arial" w:eastAsia="Calibri" w:hAnsi="Arial" w:cs="Arial"/>
          <w:b/>
          <w:bCs/>
          <w:sz w:val="20"/>
        </w:rPr>
      </w:pPr>
    </w:p>
    <w:p w14:paraId="3037C2EF" w14:textId="443B621E" w:rsidR="004706A9" w:rsidRPr="008F1ED1" w:rsidRDefault="00B85B20" w:rsidP="004706A9">
      <w:pPr>
        <w:ind w:left="720" w:hanging="11"/>
        <w:jc w:val="both"/>
        <w:rPr>
          <w:rFonts w:ascii="Arial" w:hAnsi="Arial" w:cs="Arial"/>
          <w:b/>
          <w:bCs/>
          <w:sz w:val="20"/>
        </w:rPr>
      </w:pPr>
      <w:r w:rsidRPr="008F1ED1">
        <w:rPr>
          <w:rFonts w:ascii="Arial" w:eastAsia="Calibri" w:hAnsi="Arial" w:cs="Arial"/>
          <w:b/>
          <w:bCs/>
          <w:sz w:val="20"/>
          <w:lang w:eastAsia="en-US"/>
        </w:rPr>
        <w:t>Maximum number of A4 pages [3]</w:t>
      </w:r>
      <w:r>
        <w:rPr>
          <w:rFonts w:ascii="Arial" w:eastAsia="Calibri" w:hAnsi="Arial" w:cs="Arial"/>
          <w:b/>
          <w:bCs/>
          <w:sz w:val="20"/>
          <w:lang w:eastAsia="en-US"/>
        </w:rPr>
        <w:t xml:space="preserve"> per example contract.</w:t>
      </w:r>
      <w:r w:rsidR="004706A9">
        <w:rPr>
          <w:rFonts w:ascii="Arial" w:eastAsia="Calibri" w:hAnsi="Arial" w:cs="Arial"/>
          <w:b/>
          <w:bCs/>
          <w:sz w:val="20"/>
          <w:lang w:eastAsia="en-US"/>
        </w:rPr>
        <w:t xml:space="preserve"> </w:t>
      </w:r>
      <w:r w:rsidR="004706A9">
        <w:rPr>
          <w:rFonts w:ascii="Calibri" w:hAnsi="Calibri" w:cs="Arial"/>
        </w:rPr>
        <w:t xml:space="preserve">- </w:t>
      </w:r>
      <w:r w:rsidR="004706A9" w:rsidRPr="00EC7911">
        <w:rPr>
          <w:rFonts w:ascii="Arial" w:eastAsia="Calibri" w:hAnsi="Arial" w:cs="Arial"/>
          <w:b/>
          <w:bCs/>
          <w:sz w:val="20"/>
        </w:rPr>
        <w:t xml:space="preserve">If </w:t>
      </w:r>
      <w:r w:rsidR="004706A9">
        <w:rPr>
          <w:rFonts w:ascii="Arial" w:eastAsia="Calibri" w:hAnsi="Arial" w:cs="Arial"/>
          <w:b/>
          <w:bCs/>
          <w:sz w:val="20"/>
        </w:rPr>
        <w:t xml:space="preserve">the Applicant`s experience </w:t>
      </w:r>
      <w:r w:rsidR="004706A9" w:rsidRPr="00EC7911">
        <w:rPr>
          <w:rFonts w:ascii="Arial" w:eastAsia="Calibri" w:hAnsi="Arial" w:cs="Arial"/>
          <w:b/>
          <w:bCs/>
          <w:sz w:val="20"/>
        </w:rPr>
        <w:t>exceeds</w:t>
      </w:r>
      <w:r w:rsidR="004706A9">
        <w:rPr>
          <w:rFonts w:ascii="Arial" w:eastAsia="Calibri" w:hAnsi="Arial" w:cs="Arial"/>
          <w:b/>
          <w:bCs/>
          <w:sz w:val="20"/>
        </w:rPr>
        <w:t xml:space="preserve"> </w:t>
      </w:r>
      <w:r w:rsidR="004706A9" w:rsidRPr="00EC7911">
        <w:rPr>
          <w:rFonts w:ascii="Arial" w:eastAsia="Calibri" w:hAnsi="Arial" w:cs="Arial"/>
          <w:b/>
          <w:bCs/>
          <w:sz w:val="20"/>
        </w:rPr>
        <w:t xml:space="preserve">the page limit, the Contracting Authority </w:t>
      </w:r>
      <w:r w:rsidR="00251C38">
        <w:rPr>
          <w:rFonts w:ascii="Arial" w:eastAsia="Calibri" w:hAnsi="Arial" w:cs="Arial"/>
          <w:b/>
          <w:bCs/>
          <w:sz w:val="20"/>
        </w:rPr>
        <w:t>will</w:t>
      </w:r>
      <w:r w:rsidR="004706A9" w:rsidRPr="00EC7911">
        <w:rPr>
          <w:rFonts w:ascii="Arial" w:eastAsia="Calibri" w:hAnsi="Arial" w:cs="Arial"/>
          <w:b/>
          <w:bCs/>
          <w:sz w:val="20"/>
        </w:rPr>
        <w:t xml:space="preserve"> only consider and evaluate the first </w:t>
      </w:r>
      <w:r w:rsidR="004706A9">
        <w:rPr>
          <w:rFonts w:ascii="Arial" w:eastAsia="Calibri" w:hAnsi="Arial" w:cs="Arial"/>
          <w:b/>
          <w:bCs/>
          <w:sz w:val="20"/>
        </w:rPr>
        <w:t xml:space="preserve">three </w:t>
      </w:r>
      <w:r w:rsidR="004706A9" w:rsidRPr="00EC7911">
        <w:rPr>
          <w:rFonts w:ascii="Arial" w:eastAsia="Calibri" w:hAnsi="Arial" w:cs="Arial"/>
          <w:b/>
          <w:bCs/>
          <w:sz w:val="20"/>
        </w:rPr>
        <w:t>pages and shall not consider or evaluate any further part of the response.</w:t>
      </w:r>
    </w:p>
    <w:p w14:paraId="4DDF9C5B" w14:textId="663E1440" w:rsidR="00B85B20" w:rsidRPr="008F1ED1" w:rsidRDefault="00B85B20" w:rsidP="002D3AB6">
      <w:pPr>
        <w:ind w:left="720" w:hanging="720"/>
        <w:jc w:val="both"/>
        <w:rPr>
          <w:rFonts w:ascii="Arial" w:hAnsi="Arial" w:cs="Arial"/>
          <w:b/>
          <w:bCs/>
          <w:sz w:val="20"/>
        </w:rPr>
      </w:pPr>
    </w:p>
    <w:p w14:paraId="167E400E" w14:textId="77777777" w:rsidR="00B85B20" w:rsidRPr="00097D3A" w:rsidRDefault="00B85B20" w:rsidP="00B85B20">
      <w:pPr>
        <w:ind w:left="720" w:hanging="720"/>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3FAC47AD" w14:textId="77777777" w:rsidTr="00652B86">
        <w:tc>
          <w:tcPr>
            <w:tcW w:w="9396" w:type="dxa"/>
          </w:tcPr>
          <w:p w14:paraId="046C0945" w14:textId="77777777" w:rsidR="00B85B20" w:rsidRPr="00097D3A" w:rsidRDefault="00B85B20" w:rsidP="00652B86">
            <w:pPr>
              <w:keepNext/>
              <w:keepLines/>
              <w:rPr>
                <w:rFonts w:ascii="Arial" w:hAnsi="Arial" w:cs="Arial"/>
                <w:b/>
                <w:sz w:val="20"/>
              </w:rPr>
            </w:pPr>
            <w:r w:rsidRPr="00097D3A">
              <w:rPr>
                <w:rFonts w:ascii="Arial" w:hAnsi="Arial" w:cs="Arial"/>
                <w:b/>
                <w:sz w:val="20"/>
              </w:rPr>
              <w:t>APPLICANT’S RESPONSE  - identify document attached</w:t>
            </w:r>
          </w:p>
        </w:tc>
      </w:tr>
      <w:tr w:rsidR="00B85B20" w:rsidRPr="00097D3A" w14:paraId="76E9D66E" w14:textId="77777777" w:rsidTr="00652B86">
        <w:tc>
          <w:tcPr>
            <w:tcW w:w="9396" w:type="dxa"/>
          </w:tcPr>
          <w:p w14:paraId="4F4686BF" w14:textId="77777777" w:rsidR="00B85B20" w:rsidRPr="00097D3A" w:rsidRDefault="00B85B20" w:rsidP="00652B86">
            <w:pPr>
              <w:keepNext/>
              <w:keepLines/>
              <w:ind w:left="720"/>
              <w:rPr>
                <w:rFonts w:ascii="Arial" w:hAnsi="Arial" w:cs="Arial"/>
                <w:sz w:val="20"/>
              </w:rPr>
            </w:pPr>
          </w:p>
          <w:p w14:paraId="5FAC317D" w14:textId="77777777" w:rsidR="00B85B20" w:rsidRPr="00097D3A" w:rsidRDefault="00B85B20" w:rsidP="00652B86">
            <w:pPr>
              <w:keepNext/>
              <w:keepLines/>
              <w:ind w:left="720"/>
              <w:rPr>
                <w:rFonts w:ascii="Arial" w:hAnsi="Arial" w:cs="Arial"/>
                <w:sz w:val="20"/>
              </w:rPr>
            </w:pPr>
          </w:p>
          <w:p w14:paraId="6BF37C06" w14:textId="77777777" w:rsidR="00B85B20" w:rsidRPr="00097D3A" w:rsidRDefault="00B85B20" w:rsidP="00652B86">
            <w:pPr>
              <w:keepNext/>
              <w:keepLines/>
              <w:ind w:left="720"/>
              <w:rPr>
                <w:rFonts w:ascii="Arial" w:hAnsi="Arial" w:cs="Arial"/>
                <w:sz w:val="20"/>
              </w:rPr>
            </w:pPr>
          </w:p>
        </w:tc>
      </w:tr>
    </w:tbl>
    <w:p w14:paraId="03D43BAA" w14:textId="77777777" w:rsidR="00B85B20" w:rsidRPr="00097D3A" w:rsidRDefault="00B85B20" w:rsidP="00B85B20">
      <w:pPr>
        <w:pStyle w:val="BlockText"/>
        <w:tabs>
          <w:tab w:val="clear" w:pos="2160"/>
        </w:tabs>
        <w:ind w:left="0"/>
        <w:rPr>
          <w:rFonts w:ascii="Arial" w:hAnsi="Arial" w:cs="Arial"/>
          <w:sz w:val="20"/>
        </w:rPr>
      </w:pPr>
    </w:p>
    <w:p w14:paraId="0001AC6C" w14:textId="77777777" w:rsidR="00B85B20" w:rsidRDefault="00B85B20" w:rsidP="00B85B20">
      <w:pPr>
        <w:pStyle w:val="BlockText"/>
        <w:tabs>
          <w:tab w:val="clear" w:pos="2160"/>
        </w:tabs>
        <w:ind w:left="0"/>
        <w:rPr>
          <w:rFonts w:ascii="Arial" w:hAnsi="Arial" w:cs="Arial"/>
          <w:b/>
          <w:sz w:val="20"/>
        </w:rPr>
      </w:pPr>
      <w:r w:rsidRPr="00097D3A">
        <w:rPr>
          <w:rFonts w:ascii="Arial" w:hAnsi="Arial" w:cs="Arial"/>
          <w:b/>
          <w:sz w:val="20"/>
        </w:rPr>
        <w:t>Note 1</w:t>
      </w:r>
      <w:r w:rsidRPr="00097D3A">
        <w:rPr>
          <w:rFonts w:ascii="Arial" w:hAnsi="Arial" w:cs="Arial"/>
          <w:sz w:val="20"/>
        </w:rPr>
        <w:t>:</w:t>
      </w:r>
      <w:r w:rsidRPr="00097D3A">
        <w:rPr>
          <w:rFonts w:ascii="Arial" w:hAnsi="Arial" w:cs="Arial"/>
          <w:sz w:val="20"/>
        </w:rPr>
        <w:tab/>
        <w:t>References may be requested from any party involved in the referenced projects.</w:t>
      </w:r>
    </w:p>
    <w:p w14:paraId="1E22B1E2" w14:textId="77777777" w:rsidR="00B85B20" w:rsidRDefault="00B85B20">
      <w:pPr>
        <w:rPr>
          <w:rFonts w:ascii="Arial" w:hAnsi="Arial" w:cs="Arial"/>
          <w:b/>
          <w:sz w:val="20"/>
        </w:rPr>
      </w:pPr>
      <w:bookmarkStart w:id="88" w:name="_Toc504482236"/>
      <w:bookmarkStart w:id="89" w:name="_Toc256000030"/>
      <w:bookmarkStart w:id="90" w:name="_Toc256000079"/>
      <w:r>
        <w:rPr>
          <w:rFonts w:ascii="Arial" w:hAnsi="Arial" w:cs="Arial"/>
          <w:b/>
          <w:sz w:val="20"/>
        </w:rPr>
        <w:br w:type="page"/>
      </w:r>
    </w:p>
    <w:p w14:paraId="4F9DDC5E" w14:textId="5AF8261F"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 xml:space="preserve">5.4:  </w:t>
      </w:r>
      <w:r>
        <w:rPr>
          <w:rStyle w:val="Heading2Char"/>
          <w:rFonts w:ascii="Arial" w:hAnsi="Arial" w:cs="Arial"/>
          <w:i w:val="0"/>
          <w:sz w:val="20"/>
          <w:szCs w:val="20"/>
        </w:rPr>
        <w:t xml:space="preserve">HEALTH AND SAFETY </w:t>
      </w:r>
      <w:r w:rsidR="00534F3F" w:rsidRPr="00534F3F">
        <w:rPr>
          <w:rFonts w:ascii="Arial" w:hAnsi="Arial" w:cs="Arial"/>
          <w:b/>
          <w:bCs/>
          <w:sz w:val="20"/>
          <w:u w:val="single"/>
        </w:rPr>
        <w:t>/</w:t>
      </w:r>
      <w:r w:rsidR="00570582">
        <w:rPr>
          <w:rFonts w:ascii="Arial" w:hAnsi="Arial" w:cs="Arial"/>
          <w:b/>
          <w:sz w:val="20"/>
          <w:lang w:val="en-IE"/>
        </w:rPr>
        <w:t>100</w:t>
      </w:r>
      <w:r w:rsidRPr="00290E52">
        <w:rPr>
          <w:rFonts w:ascii="Arial" w:hAnsi="Arial" w:cs="Arial"/>
          <w:b/>
          <w:sz w:val="20"/>
          <w:lang w:val="en-IE"/>
        </w:rPr>
        <w:t xml:space="preserve"> marks with a minimum 50%</w:t>
      </w:r>
      <w:r w:rsidR="006C12FF">
        <w:rPr>
          <w:rFonts w:ascii="Arial" w:hAnsi="Arial" w:cs="Arial"/>
          <w:b/>
          <w:sz w:val="20"/>
          <w:lang w:val="en-IE"/>
        </w:rPr>
        <w:t xml:space="preserve"> </w:t>
      </w:r>
      <w:r w:rsidR="0022785B">
        <w:rPr>
          <w:rFonts w:ascii="Arial" w:hAnsi="Arial" w:cs="Arial"/>
          <w:b/>
          <w:sz w:val="20"/>
          <w:lang w:val="en-IE"/>
        </w:rPr>
        <w:t xml:space="preserve">overall </w:t>
      </w:r>
      <w:r w:rsidR="006C12FF">
        <w:rPr>
          <w:rFonts w:ascii="Arial" w:hAnsi="Arial" w:cs="Arial"/>
          <w:b/>
          <w:sz w:val="20"/>
          <w:lang w:val="en-IE"/>
        </w:rPr>
        <w:t>pass mark</w:t>
      </w:r>
      <w:r w:rsidRPr="00290E52">
        <w:rPr>
          <w:rFonts w:ascii="Arial" w:hAnsi="Arial" w:cs="Arial"/>
          <w:b/>
          <w:sz w:val="20"/>
          <w:lang w:val="en-IE"/>
        </w:rPr>
        <w:t>)</w:t>
      </w:r>
    </w:p>
    <w:p w14:paraId="761BE26E" w14:textId="77777777" w:rsidR="00B85B20" w:rsidRDefault="00B85B20" w:rsidP="00B85B20">
      <w:pPr>
        <w:tabs>
          <w:tab w:val="num" w:pos="720"/>
        </w:tabs>
        <w:ind w:right="-1"/>
        <w:rPr>
          <w:rFonts w:ascii="Arial" w:hAnsi="Arial" w:cs="Arial"/>
          <w:b/>
          <w:sz w:val="20"/>
          <w:lang w:val="en-IE"/>
        </w:rPr>
      </w:pPr>
    </w:p>
    <w:p w14:paraId="26CA7F76" w14:textId="711D22B3" w:rsidR="00B85B20" w:rsidRPr="00106683" w:rsidRDefault="00B85B20" w:rsidP="00B85B20">
      <w:pPr>
        <w:tabs>
          <w:tab w:val="num" w:pos="720"/>
        </w:tabs>
        <w:ind w:left="709" w:right="-1" w:hanging="709"/>
        <w:rPr>
          <w:rFonts w:ascii="Arial" w:hAnsi="Arial" w:cs="Arial"/>
          <w:b/>
          <w:sz w:val="20"/>
          <w:lang w:val="en-IE"/>
        </w:rPr>
      </w:pPr>
      <w:r>
        <w:rPr>
          <w:rFonts w:ascii="Arial" w:hAnsi="Arial" w:cs="Arial"/>
          <w:b/>
          <w:sz w:val="20"/>
          <w:lang w:val="en-IE"/>
        </w:rPr>
        <w:t xml:space="preserve">5.4.1     </w:t>
      </w:r>
      <w:r w:rsidR="00F63768" w:rsidRPr="00D40FAE">
        <w:rPr>
          <w:rFonts w:ascii="Arial" w:hAnsi="Arial" w:cs="Arial"/>
          <w:bCs/>
          <w:sz w:val="20"/>
          <w:lang w:val="en-IE"/>
        </w:rPr>
        <w:t>Does your company have a dedicated and competent senior member of staff who deals specifically with Health and Safety matters or utilise the services of an external Health &amp; Safety Practitioner / consultancy? If so please provide details, (including CV) with particular references to training, knowledge and experience.</w:t>
      </w:r>
      <w:r>
        <w:rPr>
          <w:rFonts w:ascii="Arial" w:hAnsi="Arial" w:cs="Arial"/>
          <w:b/>
          <w:sz w:val="20"/>
          <w:lang w:val="en-IE"/>
        </w:rPr>
        <w:t xml:space="preserve"> </w:t>
      </w:r>
      <w:r w:rsidRPr="00106683">
        <w:rPr>
          <w:rFonts w:ascii="Arial" w:hAnsi="Arial" w:cs="Arial"/>
          <w:b/>
          <w:sz w:val="20"/>
          <w:lang w:val="en-IE"/>
        </w:rPr>
        <w:t>(</w:t>
      </w:r>
      <w:r w:rsidR="00570582">
        <w:rPr>
          <w:rFonts w:ascii="Arial" w:hAnsi="Arial" w:cs="Arial"/>
          <w:b/>
          <w:sz w:val="20"/>
          <w:lang w:val="en-IE"/>
        </w:rPr>
        <w:t>20</w:t>
      </w:r>
      <w:r w:rsidR="00F63768">
        <w:rPr>
          <w:rFonts w:ascii="Arial" w:hAnsi="Arial" w:cs="Arial"/>
          <w:b/>
          <w:sz w:val="20"/>
          <w:lang w:val="en-IE"/>
        </w:rPr>
        <w:t xml:space="preserve"> Marks</w:t>
      </w:r>
      <w:r w:rsidRPr="00106683">
        <w:rPr>
          <w:rFonts w:ascii="Arial" w:hAnsi="Arial" w:cs="Arial"/>
          <w:b/>
          <w:sz w:val="20"/>
          <w:lang w:val="en-IE"/>
        </w:rPr>
        <w:t>)</w:t>
      </w:r>
    </w:p>
    <w:p w14:paraId="4188A21E" w14:textId="77777777" w:rsidR="00B85B20" w:rsidRPr="00E96854" w:rsidRDefault="00B85B20" w:rsidP="00B85B20">
      <w:pPr>
        <w:tabs>
          <w:tab w:val="num" w:pos="720"/>
        </w:tabs>
        <w:ind w:right="-1"/>
        <w:rPr>
          <w:rFonts w:ascii="Arial" w:hAnsi="Arial" w:cs="Arial"/>
          <w:bCs/>
          <w:sz w:val="20"/>
          <w:lang w:val="en-IE"/>
        </w:rPr>
      </w:pPr>
    </w:p>
    <w:p w14:paraId="31C020FB" w14:textId="05C92BE3" w:rsidR="00B85B20" w:rsidRDefault="00B85B20" w:rsidP="00B85B20">
      <w:pPr>
        <w:tabs>
          <w:tab w:val="num" w:pos="720"/>
        </w:tabs>
        <w:ind w:left="709" w:right="-1" w:hanging="709"/>
        <w:rPr>
          <w:rFonts w:ascii="Arial" w:hAnsi="Arial" w:cs="Arial"/>
          <w:b/>
          <w:bCs/>
          <w:sz w:val="20"/>
          <w:lang w:val="en-IE"/>
        </w:rPr>
      </w:pPr>
      <w:r w:rsidRPr="00E96854">
        <w:rPr>
          <w:rFonts w:ascii="Arial" w:hAnsi="Arial" w:cs="Arial"/>
          <w:b/>
          <w:sz w:val="20"/>
          <w:lang w:val="en-IE"/>
        </w:rPr>
        <w:t>5.4.2</w:t>
      </w:r>
      <w:r w:rsidRPr="00E96854">
        <w:rPr>
          <w:rFonts w:ascii="Arial" w:hAnsi="Arial" w:cs="Arial"/>
          <w:bCs/>
          <w:sz w:val="20"/>
          <w:lang w:val="en-IE"/>
        </w:rPr>
        <w:t xml:space="preserve">     </w:t>
      </w:r>
      <w:r w:rsidR="00823BD7" w:rsidRPr="00823BD7">
        <w:rPr>
          <w:rFonts w:ascii="Arial" w:hAnsi="Arial" w:cs="Arial"/>
          <w:bCs/>
          <w:sz w:val="20"/>
          <w:lang w:val="en-IE"/>
        </w:rPr>
        <w:t xml:space="preserve">The Applicant shall detail how it assesses risks and manages hazards, taking account of the General Principles of Prevention. Evidence </w:t>
      </w:r>
      <w:r w:rsidR="00A81770">
        <w:rPr>
          <w:rFonts w:ascii="Arial" w:hAnsi="Arial" w:cs="Arial"/>
          <w:bCs/>
          <w:sz w:val="20"/>
          <w:lang w:val="en-IE"/>
        </w:rPr>
        <w:t xml:space="preserve">shall include </w:t>
      </w:r>
      <w:r w:rsidR="00823BD7" w:rsidRPr="00823BD7">
        <w:rPr>
          <w:rFonts w:ascii="Arial" w:hAnsi="Arial" w:cs="Arial"/>
          <w:bCs/>
          <w:sz w:val="20"/>
          <w:lang w:val="en-IE"/>
        </w:rPr>
        <w:t xml:space="preserve">the provision of Risk Assessment procedure and </w:t>
      </w:r>
      <w:r w:rsidR="00A81770">
        <w:rPr>
          <w:rFonts w:ascii="Arial" w:hAnsi="Arial" w:cs="Arial"/>
          <w:bCs/>
          <w:sz w:val="20"/>
          <w:lang w:val="en-IE"/>
        </w:rPr>
        <w:t>one Risk Assessment</w:t>
      </w:r>
      <w:r w:rsidR="00823BD7" w:rsidRPr="00823BD7">
        <w:rPr>
          <w:rFonts w:ascii="Arial" w:hAnsi="Arial" w:cs="Arial"/>
          <w:bCs/>
          <w:sz w:val="20"/>
          <w:lang w:val="en-IE"/>
        </w:rPr>
        <w:t xml:space="preserve"> example. </w:t>
      </w:r>
      <w:r w:rsidRPr="00106683">
        <w:rPr>
          <w:rFonts w:ascii="Arial" w:hAnsi="Arial" w:cs="Arial"/>
          <w:b/>
          <w:bCs/>
          <w:sz w:val="20"/>
          <w:lang w:val="en-IE"/>
        </w:rPr>
        <w:t>(</w:t>
      </w:r>
      <w:r w:rsidR="00570582">
        <w:rPr>
          <w:rFonts w:ascii="Arial" w:hAnsi="Arial" w:cs="Arial"/>
          <w:b/>
          <w:bCs/>
          <w:sz w:val="20"/>
          <w:lang w:val="en-IE"/>
        </w:rPr>
        <w:t>20</w:t>
      </w:r>
      <w:r w:rsidRPr="00106683">
        <w:rPr>
          <w:rFonts w:ascii="Arial" w:hAnsi="Arial" w:cs="Arial"/>
          <w:b/>
          <w:bCs/>
          <w:sz w:val="20"/>
          <w:lang w:val="en-IE"/>
        </w:rPr>
        <w:t xml:space="preserve"> Marks)</w:t>
      </w:r>
    </w:p>
    <w:p w14:paraId="16B2A13D" w14:textId="5321CF29" w:rsidR="00B85B20" w:rsidRPr="00E96854" w:rsidRDefault="00B85B20" w:rsidP="00D40FAE">
      <w:pPr>
        <w:tabs>
          <w:tab w:val="num" w:pos="720"/>
        </w:tabs>
        <w:ind w:left="709" w:right="-1" w:hanging="709"/>
        <w:rPr>
          <w:rFonts w:ascii="Arial" w:hAnsi="Arial" w:cs="Arial"/>
          <w:bCs/>
          <w:sz w:val="20"/>
          <w:lang w:val="en-IE"/>
        </w:rPr>
      </w:pPr>
      <w:r w:rsidRPr="00E96854">
        <w:rPr>
          <w:rFonts w:ascii="Arial" w:hAnsi="Arial" w:cs="Arial"/>
          <w:bCs/>
          <w:sz w:val="20"/>
          <w:lang w:val="en-IE"/>
        </w:rPr>
        <w:t xml:space="preserve">             </w:t>
      </w:r>
    </w:p>
    <w:p w14:paraId="264666F5" w14:textId="77777777" w:rsidR="00B74EDB" w:rsidRPr="00B74EDB" w:rsidRDefault="00B85B20" w:rsidP="00B74EDB">
      <w:pPr>
        <w:tabs>
          <w:tab w:val="num" w:pos="720"/>
        </w:tabs>
        <w:ind w:left="709" w:right="-1" w:hanging="709"/>
        <w:rPr>
          <w:rFonts w:ascii="Arial" w:hAnsi="Arial" w:cs="Arial"/>
          <w:bCs/>
          <w:sz w:val="20"/>
          <w:lang w:val="en-IE"/>
        </w:rPr>
      </w:pPr>
      <w:r w:rsidRPr="00E96854">
        <w:rPr>
          <w:rFonts w:ascii="Arial" w:hAnsi="Arial" w:cs="Arial"/>
          <w:b/>
          <w:sz w:val="20"/>
          <w:lang w:val="en-IE"/>
        </w:rPr>
        <w:t>5.4.3</w:t>
      </w:r>
      <w:r w:rsidRPr="00E96854">
        <w:rPr>
          <w:rFonts w:ascii="Arial" w:hAnsi="Arial" w:cs="Arial"/>
          <w:bCs/>
          <w:sz w:val="20"/>
          <w:lang w:val="en-IE"/>
        </w:rPr>
        <w:t xml:space="preserve">    Please provide a </w:t>
      </w:r>
      <w:r w:rsidR="00B74EDB" w:rsidRPr="00B74EDB">
        <w:rPr>
          <w:rFonts w:ascii="Arial" w:hAnsi="Arial" w:cs="Arial"/>
          <w:bCs/>
          <w:sz w:val="20"/>
          <w:lang w:val="en-IE"/>
        </w:rPr>
        <w:t xml:space="preserve">summary / overview of the arrangements you had in place for the supply, factory acceptance test, delivery, offload, and installation of equipment of similar nature to the proposed project. </w:t>
      </w:r>
    </w:p>
    <w:p w14:paraId="75E879FA" w14:textId="2E7F95FC"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Summary to outline:</w:t>
      </w:r>
    </w:p>
    <w:p w14:paraId="729C55C4" w14:textId="5420E1ED"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a)</w:t>
      </w:r>
      <w:r w:rsidRPr="00B74EDB">
        <w:rPr>
          <w:rFonts w:ascii="Arial" w:hAnsi="Arial" w:cs="Arial"/>
          <w:bCs/>
          <w:sz w:val="20"/>
          <w:lang w:val="en-IE"/>
        </w:rPr>
        <w:tab/>
      </w:r>
      <w:r w:rsidRPr="308A5D10">
        <w:rPr>
          <w:rFonts w:ascii="Arial" w:hAnsi="Arial" w:cs="Arial"/>
          <w:sz w:val="20"/>
          <w:lang w:val="en-IE"/>
        </w:rPr>
        <w:t xml:space="preserve">Type of equipment to be used. </w:t>
      </w:r>
    </w:p>
    <w:p w14:paraId="72933A69" w14:textId="16EF775A"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b)</w:t>
      </w:r>
      <w:r w:rsidRPr="00B74EDB">
        <w:rPr>
          <w:rFonts w:ascii="Arial" w:hAnsi="Arial" w:cs="Arial"/>
          <w:bCs/>
          <w:sz w:val="20"/>
          <w:lang w:val="en-IE"/>
        </w:rPr>
        <w:tab/>
      </w:r>
      <w:r w:rsidRPr="308A5D10">
        <w:rPr>
          <w:rFonts w:ascii="Arial" w:hAnsi="Arial" w:cs="Arial"/>
          <w:sz w:val="20"/>
          <w:lang w:val="en-IE"/>
        </w:rPr>
        <w:t>What health and safety training will your operatives have?</w:t>
      </w:r>
    </w:p>
    <w:p w14:paraId="1534B1E1" w14:textId="4E26817F"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c)</w:t>
      </w:r>
      <w:r w:rsidRPr="00B74EDB">
        <w:rPr>
          <w:rFonts w:ascii="Arial" w:hAnsi="Arial" w:cs="Arial"/>
          <w:bCs/>
          <w:sz w:val="20"/>
          <w:lang w:val="en-IE"/>
        </w:rPr>
        <w:tab/>
      </w:r>
      <w:r w:rsidRPr="308A5D10">
        <w:rPr>
          <w:rFonts w:ascii="Arial" w:hAnsi="Arial" w:cs="Arial"/>
          <w:sz w:val="20"/>
          <w:lang w:val="en-IE"/>
        </w:rPr>
        <w:t>What supervision is to be in place for operatives.</w:t>
      </w:r>
    </w:p>
    <w:p w14:paraId="2198AF3A" w14:textId="77777777" w:rsidR="00B74EDB" w:rsidRPr="00B74EDB" w:rsidRDefault="00B74EDB" w:rsidP="00B74EDB">
      <w:pPr>
        <w:tabs>
          <w:tab w:val="num" w:pos="720"/>
        </w:tabs>
        <w:ind w:left="709" w:right="-1" w:hanging="709"/>
        <w:rPr>
          <w:rFonts w:ascii="Arial" w:hAnsi="Arial" w:cs="Arial"/>
          <w:bCs/>
          <w:sz w:val="20"/>
          <w:lang w:val="en-IE"/>
        </w:rPr>
      </w:pPr>
    </w:p>
    <w:p w14:paraId="5DE0638C" w14:textId="7B1392D7" w:rsidR="00B85B20" w:rsidRPr="00106683" w:rsidRDefault="00B74EDB" w:rsidP="308A5D10">
      <w:pPr>
        <w:tabs>
          <w:tab w:val="num" w:pos="720"/>
        </w:tabs>
        <w:ind w:left="709" w:right="-1" w:hanging="709"/>
        <w:rPr>
          <w:rFonts w:ascii="Arial" w:hAnsi="Arial" w:cs="Arial"/>
          <w:b/>
          <w:bCs/>
          <w:sz w:val="20"/>
          <w:lang w:val="en-IE"/>
        </w:rPr>
      </w:pPr>
      <w:r w:rsidRPr="308A5D10">
        <w:rPr>
          <w:rFonts w:ascii="Arial" w:hAnsi="Arial" w:cs="Arial"/>
          <w:sz w:val="20"/>
          <w:lang w:val="en-IE"/>
        </w:rPr>
        <w:t xml:space="preserve">Please include 1 method statement and risk assessment </w:t>
      </w:r>
      <w:r w:rsidR="008B3543" w:rsidRPr="308A5D10">
        <w:rPr>
          <w:rFonts w:ascii="Arial" w:hAnsi="Arial" w:cs="Arial"/>
          <w:sz w:val="20"/>
          <w:lang w:val="en-IE"/>
        </w:rPr>
        <w:t xml:space="preserve">of a project similar in nature to the proposed project </w:t>
      </w:r>
      <w:r w:rsidRPr="308A5D10">
        <w:rPr>
          <w:rFonts w:ascii="Arial" w:hAnsi="Arial" w:cs="Arial"/>
          <w:sz w:val="20"/>
          <w:lang w:val="en-IE"/>
        </w:rPr>
        <w:t xml:space="preserve">to demonstrate the safe completion of the project. </w:t>
      </w:r>
      <w:r w:rsidR="00B85B20" w:rsidRPr="308A5D10">
        <w:rPr>
          <w:rFonts w:ascii="Arial" w:hAnsi="Arial" w:cs="Arial"/>
          <w:b/>
          <w:bCs/>
          <w:sz w:val="20"/>
          <w:lang w:val="en-IE"/>
        </w:rPr>
        <w:t>(</w:t>
      </w:r>
      <w:r w:rsidR="00994A34" w:rsidRPr="308A5D10">
        <w:rPr>
          <w:rFonts w:ascii="Arial" w:hAnsi="Arial" w:cs="Arial"/>
          <w:b/>
          <w:bCs/>
          <w:sz w:val="20"/>
          <w:lang w:val="en-IE"/>
        </w:rPr>
        <w:t>4</w:t>
      </w:r>
      <w:r w:rsidR="000468F2" w:rsidRPr="308A5D10">
        <w:rPr>
          <w:rFonts w:ascii="Arial" w:hAnsi="Arial" w:cs="Arial"/>
          <w:b/>
          <w:bCs/>
          <w:sz w:val="20"/>
          <w:lang w:val="en-IE"/>
        </w:rPr>
        <w:t>5</w:t>
      </w:r>
      <w:r w:rsidR="00B85B20" w:rsidRPr="308A5D10">
        <w:rPr>
          <w:rFonts w:ascii="Arial" w:hAnsi="Arial" w:cs="Arial"/>
          <w:b/>
          <w:bCs/>
          <w:sz w:val="20"/>
          <w:lang w:val="en-IE"/>
        </w:rPr>
        <w:t xml:space="preserve"> Marks)</w:t>
      </w:r>
    </w:p>
    <w:p w14:paraId="244DED7A" w14:textId="77777777" w:rsidR="006856D1" w:rsidRPr="00E96854" w:rsidRDefault="006856D1" w:rsidP="006856D1">
      <w:pPr>
        <w:tabs>
          <w:tab w:val="num" w:pos="720"/>
        </w:tabs>
        <w:ind w:right="-1"/>
        <w:rPr>
          <w:rFonts w:ascii="Arial" w:hAnsi="Arial" w:cs="Arial"/>
          <w:bCs/>
          <w:sz w:val="20"/>
          <w:lang w:val="en-IE"/>
        </w:rPr>
      </w:pPr>
    </w:p>
    <w:p w14:paraId="5C9C24FB" w14:textId="5C25A8A8" w:rsidR="006856D1" w:rsidRDefault="006856D1" w:rsidP="006856D1">
      <w:pPr>
        <w:tabs>
          <w:tab w:val="num" w:pos="720"/>
        </w:tabs>
        <w:ind w:left="709" w:right="-1" w:hanging="709"/>
        <w:rPr>
          <w:rFonts w:ascii="Arial" w:hAnsi="Arial" w:cs="Arial"/>
          <w:b/>
          <w:bCs/>
          <w:sz w:val="20"/>
          <w:lang w:val="en-IE"/>
        </w:rPr>
      </w:pPr>
      <w:r w:rsidRPr="00E96854">
        <w:rPr>
          <w:rFonts w:ascii="Arial" w:hAnsi="Arial" w:cs="Arial"/>
          <w:b/>
          <w:sz w:val="20"/>
          <w:lang w:val="en-IE"/>
        </w:rPr>
        <w:t>5.4.</w:t>
      </w:r>
      <w:r>
        <w:rPr>
          <w:rFonts w:ascii="Arial" w:hAnsi="Arial" w:cs="Arial"/>
          <w:b/>
          <w:sz w:val="20"/>
          <w:lang w:val="en-IE"/>
        </w:rPr>
        <w:t>4</w:t>
      </w:r>
      <w:r w:rsidRPr="00E96854">
        <w:rPr>
          <w:rFonts w:ascii="Arial" w:hAnsi="Arial" w:cs="Arial"/>
          <w:bCs/>
          <w:sz w:val="20"/>
          <w:lang w:val="en-IE"/>
        </w:rPr>
        <w:t xml:space="preserve">     </w:t>
      </w:r>
      <w:r w:rsidR="008B3543" w:rsidRPr="008B3543">
        <w:rPr>
          <w:rFonts w:ascii="Arial" w:hAnsi="Arial" w:cs="Arial"/>
          <w:bCs/>
          <w:sz w:val="20"/>
          <w:lang w:val="en-IE"/>
        </w:rPr>
        <w:t xml:space="preserve">Where sub-contractors were utilised please provide evidence of how their competency </w:t>
      </w:r>
      <w:r w:rsidR="008B3543">
        <w:rPr>
          <w:rFonts w:ascii="Arial" w:hAnsi="Arial" w:cs="Arial"/>
          <w:bCs/>
          <w:sz w:val="20"/>
          <w:lang w:val="en-IE"/>
        </w:rPr>
        <w:t>will be</w:t>
      </w:r>
      <w:r w:rsidR="008B3543" w:rsidRPr="008B3543">
        <w:rPr>
          <w:rFonts w:ascii="Arial" w:hAnsi="Arial" w:cs="Arial"/>
          <w:bCs/>
          <w:sz w:val="20"/>
          <w:lang w:val="en-IE"/>
        </w:rPr>
        <w:t xml:space="preserve"> assessed. (If sub-contractors </w:t>
      </w:r>
      <w:r w:rsidR="008B3543">
        <w:rPr>
          <w:rFonts w:ascii="Arial" w:hAnsi="Arial" w:cs="Arial"/>
          <w:bCs/>
          <w:sz w:val="20"/>
          <w:lang w:val="en-IE"/>
        </w:rPr>
        <w:t xml:space="preserve">are </w:t>
      </w:r>
      <w:r w:rsidR="008B3543" w:rsidRPr="008B3543">
        <w:rPr>
          <w:rFonts w:ascii="Arial" w:hAnsi="Arial" w:cs="Arial"/>
          <w:bCs/>
          <w:sz w:val="20"/>
          <w:lang w:val="en-IE"/>
        </w:rPr>
        <w:t>not used this needs to be declared in writing)</w:t>
      </w:r>
      <w:r w:rsidRPr="00823BD7">
        <w:rPr>
          <w:rFonts w:ascii="Arial" w:hAnsi="Arial" w:cs="Arial"/>
          <w:bCs/>
          <w:sz w:val="20"/>
          <w:lang w:val="en-IE"/>
        </w:rPr>
        <w:t xml:space="preserve">. </w:t>
      </w:r>
      <w:r w:rsidRPr="00106683">
        <w:rPr>
          <w:rFonts w:ascii="Arial" w:hAnsi="Arial" w:cs="Arial"/>
          <w:b/>
          <w:bCs/>
          <w:sz w:val="20"/>
          <w:lang w:val="en-IE"/>
        </w:rPr>
        <w:t>(15 Marks)</w:t>
      </w:r>
    </w:p>
    <w:p w14:paraId="0457C928" w14:textId="77777777" w:rsidR="00B85B20" w:rsidRPr="00290E52" w:rsidRDefault="00B85B20" w:rsidP="00B85B20">
      <w:pPr>
        <w:tabs>
          <w:tab w:val="num" w:pos="720"/>
        </w:tabs>
        <w:ind w:right="-1"/>
        <w:rPr>
          <w:rFonts w:ascii="Arial" w:hAnsi="Arial" w:cs="Arial"/>
          <w:b/>
          <w:sz w:val="20"/>
          <w:lang w:val="en-IE"/>
        </w:rPr>
      </w:pPr>
    </w:p>
    <w:p w14:paraId="36CCA819" w14:textId="77777777" w:rsidR="00B85B20" w:rsidRPr="00290E52" w:rsidRDefault="00B85B20" w:rsidP="00B85B20">
      <w:pPr>
        <w:tabs>
          <w:tab w:val="num" w:pos="720"/>
        </w:tabs>
        <w:ind w:right="-1"/>
        <w:rPr>
          <w:rStyle w:val="Heading2Char"/>
          <w:rFonts w:ascii="Arial" w:hAnsi="Arial" w:cs="Arial"/>
          <w:i w:val="0"/>
          <w:sz w:val="20"/>
          <w:szCs w:val="20"/>
        </w:rPr>
      </w:pPr>
    </w:p>
    <w:p w14:paraId="64599322" w14:textId="77777777"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OTHER SELECTION CRITERIA</w:t>
      </w:r>
    </w:p>
    <w:p w14:paraId="5B6E6733" w14:textId="77777777" w:rsidR="00B85B20" w:rsidRPr="00290E52" w:rsidRDefault="00B85B20" w:rsidP="00B85B20">
      <w:pPr>
        <w:ind w:right="-1"/>
        <w:rPr>
          <w:rStyle w:val="Heading2Char"/>
          <w:rFonts w:ascii="Arial" w:hAnsi="Arial" w:cs="Arial"/>
          <w:i w:val="0"/>
          <w:sz w:val="20"/>
          <w:szCs w:val="20"/>
        </w:rPr>
      </w:pPr>
    </w:p>
    <w:p w14:paraId="357A064A" w14:textId="0DE8D581" w:rsidR="00B85B20" w:rsidRPr="00290E52" w:rsidRDefault="00B85B20" w:rsidP="0A540556">
      <w:pPr>
        <w:shd w:val="clear" w:color="auto" w:fill="C6D9F1"/>
        <w:ind w:right="-1"/>
        <w:rPr>
          <w:rFonts w:ascii="Arial" w:hAnsi="Arial" w:cs="Arial"/>
          <w:b/>
          <w:bCs/>
          <w:sz w:val="20"/>
        </w:rPr>
      </w:pPr>
      <w:r w:rsidRPr="0A540556">
        <w:rPr>
          <w:rStyle w:val="Heading2Char"/>
          <w:rFonts w:ascii="Arial" w:hAnsi="Arial" w:cs="Arial"/>
          <w:i w:val="0"/>
          <w:iCs w:val="0"/>
          <w:sz w:val="20"/>
          <w:szCs w:val="20"/>
        </w:rPr>
        <w:t>5.5.1:</w:t>
      </w:r>
      <w:r>
        <w:tab/>
      </w:r>
      <w:r w:rsidRPr="0A540556">
        <w:rPr>
          <w:rStyle w:val="Heading2Char"/>
          <w:rFonts w:ascii="Arial" w:hAnsi="Arial" w:cs="Arial"/>
          <w:i w:val="0"/>
          <w:iCs w:val="0"/>
          <w:sz w:val="20"/>
          <w:szCs w:val="20"/>
        </w:rPr>
        <w:t>QUALITY ASSURANCE</w:t>
      </w:r>
      <w:bookmarkEnd w:id="88"/>
      <w:bookmarkEnd w:id="89"/>
      <w:bookmarkEnd w:id="90"/>
      <w:r w:rsidRPr="0A540556">
        <w:rPr>
          <w:rFonts w:ascii="Arial" w:hAnsi="Arial" w:cs="Arial"/>
          <w:b/>
          <w:bCs/>
          <w:sz w:val="20"/>
        </w:rPr>
        <w:t xml:space="preserve"> </w:t>
      </w:r>
      <w:r w:rsidRPr="0A540556">
        <w:rPr>
          <w:rFonts w:ascii="Arial" w:hAnsi="Arial" w:cs="Arial"/>
          <w:b/>
          <w:bCs/>
          <w:sz w:val="20"/>
          <w:lang w:val="en-IE"/>
        </w:rPr>
        <w:t xml:space="preserve">(100 marks with a minimum 50% </w:t>
      </w:r>
      <w:r w:rsidR="00F0220B" w:rsidRPr="0A540556">
        <w:rPr>
          <w:rFonts w:ascii="Arial" w:hAnsi="Arial" w:cs="Arial"/>
          <w:b/>
          <w:bCs/>
          <w:sz w:val="20"/>
          <w:lang w:val="en-IE"/>
        </w:rPr>
        <w:t>overall pass mark</w:t>
      </w:r>
      <w:r w:rsidRPr="0A540556">
        <w:rPr>
          <w:rFonts w:ascii="Arial" w:hAnsi="Arial" w:cs="Arial"/>
          <w:b/>
          <w:bCs/>
          <w:sz w:val="20"/>
          <w:lang w:val="en-IE"/>
        </w:rPr>
        <w:t>)</w:t>
      </w:r>
      <w:r w:rsidRPr="0A540556">
        <w:rPr>
          <w:rFonts w:ascii="Arial" w:hAnsi="Arial" w:cs="Arial"/>
          <w:b/>
          <w:bCs/>
          <w:sz w:val="20"/>
        </w:rPr>
        <w:t xml:space="preserve"> </w:t>
      </w:r>
    </w:p>
    <w:p w14:paraId="25501AE7" w14:textId="77777777" w:rsidR="00B85B20" w:rsidRDefault="00B85B20" w:rsidP="00B85B20">
      <w:pPr>
        <w:ind w:left="142"/>
        <w:rPr>
          <w:rFonts w:ascii="Arial" w:hAnsi="Arial" w:cs="Arial"/>
          <w:b/>
          <w:bCs/>
          <w:sz w:val="20"/>
        </w:rPr>
      </w:pPr>
      <w:bookmarkStart w:id="91" w:name="_Toc504482238"/>
      <w:bookmarkStart w:id="92" w:name="_Toc256000032"/>
      <w:bookmarkStart w:id="93" w:name="_Toc256000081"/>
    </w:p>
    <w:p w14:paraId="596B28B4" w14:textId="77777777" w:rsidR="00B85B20" w:rsidRPr="00B00B8A" w:rsidRDefault="00B85B20" w:rsidP="00B85B20">
      <w:pPr>
        <w:autoSpaceDE w:val="0"/>
        <w:autoSpaceDN w:val="0"/>
        <w:adjustRightInd w:val="0"/>
        <w:ind w:left="142"/>
        <w:jc w:val="both"/>
        <w:rPr>
          <w:rFonts w:ascii="Arial" w:hAnsi="Arial" w:cs="Arial"/>
          <w:sz w:val="20"/>
        </w:rPr>
      </w:pPr>
    </w:p>
    <w:p w14:paraId="66F9E4C0" w14:textId="353850AE" w:rsidR="0036760A" w:rsidRPr="0091149D" w:rsidRDefault="0036760A" w:rsidP="0091149D">
      <w:pPr>
        <w:pStyle w:val="Heading3"/>
        <w:numPr>
          <w:ilvl w:val="3"/>
          <w:numId w:val="33"/>
        </w:numPr>
        <w:ind w:left="851" w:hanging="709"/>
        <w:rPr>
          <w:rFonts w:ascii="Arial" w:hAnsi="Arial" w:cs="Arial"/>
          <w:sz w:val="20"/>
          <w:szCs w:val="20"/>
        </w:rPr>
      </w:pPr>
      <w:r w:rsidRPr="0091149D">
        <w:rPr>
          <w:rFonts w:ascii="Arial" w:hAnsi="Arial" w:cs="Arial"/>
          <w:b w:val="0"/>
          <w:bCs w:val="0"/>
          <w:color w:val="000000"/>
          <w:sz w:val="20"/>
          <w:szCs w:val="20"/>
          <w:lang w:eastAsia="en-IE"/>
        </w:rPr>
        <w:t xml:space="preserve">Tenderers must provide a copy of the Tenderer’s proposed project Specific Quality Management Plan. The guidelines outlined in ISO10005 (latest edition) should be used in developing the Quality Management Plan(s). </w:t>
      </w:r>
      <w:r w:rsidRPr="0091149D">
        <w:rPr>
          <w:rFonts w:ascii="Arial" w:hAnsi="Arial" w:cs="Arial"/>
          <w:color w:val="000000"/>
          <w:sz w:val="20"/>
          <w:szCs w:val="20"/>
          <w:lang w:eastAsia="en-IE"/>
        </w:rPr>
        <w:t>(45 marks)</w:t>
      </w:r>
      <w:r w:rsidRPr="0091149D">
        <w:rPr>
          <w:rFonts w:cs="Calibri"/>
          <w:color w:val="000000"/>
          <w:lang w:eastAsia="en-IE"/>
        </w:rPr>
        <w:t xml:space="preserve"> </w:t>
      </w:r>
    </w:p>
    <w:p w14:paraId="1BC97983" w14:textId="77777777" w:rsidR="0036760A" w:rsidRDefault="0036760A" w:rsidP="0091149D">
      <w:pPr>
        <w:ind w:left="1418" w:hanging="567"/>
        <w:rPr>
          <w:rFonts w:ascii="Arial" w:hAnsi="Arial" w:cs="Arial"/>
          <w:color w:val="000000"/>
          <w:sz w:val="20"/>
          <w:lang w:eastAsia="en-IE"/>
        </w:rPr>
      </w:pPr>
      <w:r w:rsidRPr="0091149D">
        <w:rPr>
          <w:rFonts w:ascii="Arial" w:hAnsi="Arial" w:cs="Arial"/>
          <w:color w:val="000000"/>
          <w:sz w:val="20"/>
          <w:lang w:eastAsia="en-IE"/>
        </w:rPr>
        <w:t xml:space="preserve">This should include;  </w:t>
      </w:r>
    </w:p>
    <w:p w14:paraId="01D455C7" w14:textId="77777777" w:rsidR="005E4467" w:rsidRPr="0091149D" w:rsidRDefault="005E4467" w:rsidP="0091149D">
      <w:pPr>
        <w:ind w:left="1418" w:hanging="567"/>
        <w:rPr>
          <w:rFonts w:ascii="Arial" w:hAnsi="Arial" w:cs="Arial"/>
          <w:color w:val="000000"/>
          <w:sz w:val="20"/>
          <w:lang w:eastAsia="en-IE"/>
        </w:rPr>
      </w:pPr>
    </w:p>
    <w:p w14:paraId="1B474F50" w14:textId="77777777" w:rsidR="0036760A" w:rsidRPr="0091149D" w:rsidRDefault="0036760A" w:rsidP="00400A2C">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for how the project will be implemented and effectiveness tracked.</w:t>
      </w:r>
    </w:p>
    <w:p w14:paraId="19BA76CC"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Management responsibilities for the scope of work.</w:t>
      </w:r>
    </w:p>
    <w:p w14:paraId="216C3592"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The proposed deployment of personnel on the project to achieve the highest standards.</w:t>
      </w:r>
    </w:p>
    <w:p w14:paraId="4F4FE420"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Outline the key deliverables and the method of delivery e.g. report.</w:t>
      </w:r>
    </w:p>
    <w:p w14:paraId="46EF8168"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on how outsourced consultancy/sub-contractors if required will be sourced and managed.</w:t>
      </w:r>
    </w:p>
    <w:p w14:paraId="3B1594AB" w14:textId="77777777" w:rsidR="000D2FB4"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Details of the qualitative and quantitative metrics and targets the Tenderer will use to measure their quality performance on the project.</w:t>
      </w:r>
    </w:p>
    <w:p w14:paraId="15938F0A" w14:textId="39EC58C0"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lang w:eastAsia="en-IE"/>
        </w:rPr>
        <w:t>Proposal for system non-conformance, corrective and preventive action reporting and management for the project</w:t>
      </w:r>
    </w:p>
    <w:p w14:paraId="4697106F"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3A296715" w14:textId="77777777" w:rsidTr="00652B86">
        <w:tc>
          <w:tcPr>
            <w:tcW w:w="8692" w:type="dxa"/>
          </w:tcPr>
          <w:p w14:paraId="2C5E5681"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66E97BE8" w14:textId="77777777" w:rsidTr="00652B86">
        <w:tc>
          <w:tcPr>
            <w:tcW w:w="8692" w:type="dxa"/>
          </w:tcPr>
          <w:p w14:paraId="616470C3" w14:textId="77777777" w:rsidR="00B85B20" w:rsidRPr="00805E51" w:rsidRDefault="00B85B20" w:rsidP="00652B86">
            <w:pPr>
              <w:ind w:left="567" w:hanging="567"/>
              <w:rPr>
                <w:rFonts w:ascii="Arial" w:hAnsi="Arial" w:cs="Arial"/>
                <w:sz w:val="20"/>
              </w:rPr>
            </w:pPr>
          </w:p>
          <w:p w14:paraId="6546C466" w14:textId="77777777" w:rsidR="00B85B20" w:rsidRPr="00805E51" w:rsidRDefault="00B85B20" w:rsidP="00652B86">
            <w:pPr>
              <w:ind w:left="567" w:hanging="567"/>
              <w:rPr>
                <w:rFonts w:ascii="Arial" w:hAnsi="Arial" w:cs="Arial"/>
                <w:sz w:val="20"/>
              </w:rPr>
            </w:pPr>
          </w:p>
        </w:tc>
      </w:tr>
    </w:tbl>
    <w:p w14:paraId="264360FA" w14:textId="77777777" w:rsidR="00B85B20" w:rsidRDefault="00B85B20" w:rsidP="00B85B20">
      <w:pPr>
        <w:pStyle w:val="Heading3"/>
        <w:rPr>
          <w:rFonts w:ascii="Arial" w:hAnsi="Arial" w:cs="Arial"/>
          <w:sz w:val="20"/>
          <w:szCs w:val="20"/>
        </w:rPr>
      </w:pPr>
    </w:p>
    <w:p w14:paraId="01EC2DAB" w14:textId="69CBE023" w:rsidR="00B85B20" w:rsidRPr="00805E51" w:rsidRDefault="00B85B20" w:rsidP="00B85B20">
      <w:pPr>
        <w:pStyle w:val="Heading3"/>
        <w:ind w:left="1418" w:hanging="709"/>
        <w:rPr>
          <w:rFonts w:ascii="Arial" w:hAnsi="Arial" w:cs="Arial"/>
          <w:sz w:val="20"/>
          <w:szCs w:val="20"/>
        </w:rPr>
      </w:pPr>
      <w:r>
        <w:rPr>
          <w:rFonts w:ascii="Arial" w:hAnsi="Arial" w:cs="Arial"/>
          <w:sz w:val="20"/>
          <w:szCs w:val="20"/>
        </w:rPr>
        <w:t>5.5.1.2</w:t>
      </w:r>
      <w:r>
        <w:rPr>
          <w:rFonts w:ascii="Arial" w:hAnsi="Arial" w:cs="Arial"/>
          <w:sz w:val="20"/>
          <w:szCs w:val="20"/>
        </w:rPr>
        <w:tab/>
      </w:r>
      <w:r w:rsidR="003E08F9" w:rsidRPr="003B0A5F">
        <w:rPr>
          <w:rFonts w:ascii="Arial" w:hAnsi="Arial" w:cs="Arial"/>
          <w:b w:val="0"/>
          <w:bCs w:val="0"/>
          <w:sz w:val="20"/>
          <w:szCs w:val="20"/>
        </w:rPr>
        <w:t xml:space="preserve">The </w:t>
      </w:r>
      <w:r w:rsidR="003E08F9" w:rsidRPr="0091149D">
        <w:rPr>
          <w:rFonts w:ascii="Arial" w:hAnsi="Arial" w:cs="Arial"/>
          <w:b w:val="0"/>
          <w:bCs w:val="0"/>
          <w:color w:val="000000"/>
          <w:sz w:val="20"/>
          <w:szCs w:val="20"/>
          <w:lang w:eastAsia="en-IE"/>
        </w:rPr>
        <w:t>Applicant should provide its controlled Procedures Index, showing current status of each and also furnish a representative sample of its standard quality procedures</w:t>
      </w:r>
      <w:r w:rsidRPr="003B0A5F">
        <w:rPr>
          <w:rFonts w:ascii="Arial" w:hAnsi="Arial" w:cs="Arial"/>
          <w:b w:val="0"/>
          <w:bCs w:val="0"/>
          <w:sz w:val="20"/>
          <w:szCs w:val="20"/>
        </w:rPr>
        <w:t xml:space="preserve"> </w:t>
      </w:r>
      <w:r w:rsidRPr="0091149D">
        <w:rPr>
          <w:rFonts w:ascii="Arial" w:hAnsi="Arial" w:cs="Arial"/>
          <w:b w:val="0"/>
          <w:bCs w:val="0"/>
          <w:sz w:val="20"/>
          <w:szCs w:val="20"/>
        </w:rPr>
        <w:t>(</w:t>
      </w:r>
      <w:r w:rsidR="00563FD4">
        <w:rPr>
          <w:rFonts w:ascii="Arial" w:hAnsi="Arial" w:cs="Arial"/>
          <w:sz w:val="20"/>
          <w:szCs w:val="20"/>
        </w:rPr>
        <w:t>1</w:t>
      </w:r>
      <w:r>
        <w:rPr>
          <w:rFonts w:ascii="Arial" w:hAnsi="Arial" w:cs="Arial"/>
          <w:sz w:val="20"/>
          <w:szCs w:val="20"/>
        </w:rPr>
        <w:t>0</w:t>
      </w:r>
      <w:r w:rsidRPr="00A774E5">
        <w:rPr>
          <w:rFonts w:ascii="Arial" w:hAnsi="Arial" w:cs="Arial"/>
          <w:sz w:val="20"/>
          <w:szCs w:val="20"/>
        </w:rPr>
        <w:t xml:space="preserve"> marks)</w:t>
      </w:r>
    </w:p>
    <w:p w14:paraId="5CA09A3D"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692CC5CB" w14:textId="77777777" w:rsidTr="00652B86">
        <w:tc>
          <w:tcPr>
            <w:tcW w:w="8692" w:type="dxa"/>
          </w:tcPr>
          <w:p w14:paraId="1849FAF2"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708040E5" w14:textId="77777777" w:rsidTr="00652B86">
        <w:tc>
          <w:tcPr>
            <w:tcW w:w="8692" w:type="dxa"/>
          </w:tcPr>
          <w:p w14:paraId="75ACD934" w14:textId="77777777" w:rsidR="00B85B20" w:rsidRPr="00805E51" w:rsidRDefault="00B85B20" w:rsidP="00652B86">
            <w:pPr>
              <w:ind w:left="567" w:hanging="567"/>
              <w:rPr>
                <w:rFonts w:ascii="Arial" w:hAnsi="Arial" w:cs="Arial"/>
                <w:sz w:val="20"/>
              </w:rPr>
            </w:pPr>
          </w:p>
          <w:p w14:paraId="0315A5A4" w14:textId="77777777" w:rsidR="00B85B20" w:rsidRPr="00805E51" w:rsidRDefault="00B85B20" w:rsidP="00652B86">
            <w:pPr>
              <w:ind w:left="567" w:hanging="567"/>
              <w:rPr>
                <w:rFonts w:ascii="Arial" w:hAnsi="Arial" w:cs="Arial"/>
                <w:sz w:val="20"/>
              </w:rPr>
            </w:pPr>
          </w:p>
        </w:tc>
      </w:tr>
    </w:tbl>
    <w:p w14:paraId="2A000C7D" w14:textId="010EF637" w:rsidR="00FE2A7B" w:rsidRPr="00DC032B" w:rsidRDefault="00FE2A7B" w:rsidP="00DC032B">
      <w:pPr>
        <w:spacing w:after="160" w:line="259" w:lineRule="auto"/>
        <w:jc w:val="both"/>
        <w:rPr>
          <w:rFonts w:ascii="Arial" w:hAnsi="Arial" w:cs="Arial"/>
          <w:color w:val="000000"/>
          <w:sz w:val="20"/>
          <w:lang w:eastAsia="en-IE"/>
        </w:rPr>
      </w:pPr>
    </w:p>
    <w:p w14:paraId="4F5D0E5C" w14:textId="00B8CA14" w:rsidR="00337C8A" w:rsidRPr="00DC032B" w:rsidRDefault="00FE2A7B" w:rsidP="00DC032B">
      <w:pPr>
        <w:spacing w:after="160" w:line="259" w:lineRule="auto"/>
        <w:ind w:left="709"/>
        <w:jc w:val="both"/>
        <w:rPr>
          <w:rFonts w:ascii="Arial" w:hAnsi="Arial" w:cs="Arial"/>
          <w:b/>
          <w:bCs/>
          <w:color w:val="000000"/>
          <w:sz w:val="20"/>
          <w:lang w:eastAsia="en-IE"/>
        </w:rPr>
      </w:pPr>
      <w:r>
        <w:rPr>
          <w:rFonts w:ascii="Arial" w:hAnsi="Arial" w:cs="Arial"/>
          <w:color w:val="000000"/>
          <w:sz w:val="20"/>
          <w:lang w:eastAsia="en-IE"/>
        </w:rPr>
        <w:t>5.5.1.3</w:t>
      </w:r>
      <w:r>
        <w:rPr>
          <w:rFonts w:ascii="Arial" w:hAnsi="Arial" w:cs="Arial"/>
          <w:color w:val="000000"/>
          <w:sz w:val="20"/>
          <w:lang w:eastAsia="en-IE"/>
        </w:rPr>
        <w:tab/>
      </w:r>
      <w:r w:rsidR="00337C8A" w:rsidRPr="00DC032B">
        <w:rPr>
          <w:rFonts w:ascii="Arial" w:hAnsi="Arial" w:cs="Arial"/>
          <w:color w:val="000000"/>
          <w:sz w:val="20"/>
          <w:lang w:eastAsia="en-IE"/>
        </w:rPr>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Preventive Action) closed loop process. </w:t>
      </w:r>
      <w:r w:rsidR="00337C8A" w:rsidRPr="00DC032B">
        <w:rPr>
          <w:rFonts w:ascii="Arial" w:hAnsi="Arial" w:cs="Arial"/>
          <w:b/>
          <w:bCs/>
          <w:color w:val="000000"/>
          <w:sz w:val="20"/>
          <w:lang w:eastAsia="en-IE"/>
        </w:rPr>
        <w:t>(20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5C1CFF5E" w14:textId="77777777" w:rsidTr="000431DB">
        <w:tc>
          <w:tcPr>
            <w:tcW w:w="8692" w:type="dxa"/>
          </w:tcPr>
          <w:p w14:paraId="3FFCB0F2"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3E542170" w14:textId="77777777" w:rsidTr="000431DB">
        <w:tc>
          <w:tcPr>
            <w:tcW w:w="8692" w:type="dxa"/>
          </w:tcPr>
          <w:p w14:paraId="5F7D8F9D" w14:textId="77777777" w:rsidR="00337C8A" w:rsidRPr="006800E4" w:rsidRDefault="00337C8A" w:rsidP="000431DB">
            <w:pPr>
              <w:ind w:left="567" w:hanging="567"/>
              <w:rPr>
                <w:rFonts w:ascii="Arial" w:hAnsi="Arial" w:cs="Arial"/>
                <w:sz w:val="20"/>
              </w:rPr>
            </w:pPr>
          </w:p>
          <w:p w14:paraId="6EFB6B66" w14:textId="77777777" w:rsidR="00337C8A" w:rsidRPr="006800E4" w:rsidRDefault="00337C8A" w:rsidP="000431DB">
            <w:pPr>
              <w:ind w:left="567" w:hanging="567"/>
              <w:rPr>
                <w:rFonts w:ascii="Arial" w:hAnsi="Arial" w:cs="Arial"/>
                <w:sz w:val="20"/>
              </w:rPr>
            </w:pPr>
          </w:p>
        </w:tc>
      </w:tr>
    </w:tbl>
    <w:p w14:paraId="3C93A96B" w14:textId="77777777" w:rsidR="00337C8A" w:rsidRPr="006800E4" w:rsidRDefault="00337C8A" w:rsidP="00337C8A">
      <w:pPr>
        <w:pStyle w:val="ListParagraph"/>
        <w:rPr>
          <w:rFonts w:ascii="Arial" w:hAnsi="Arial" w:cs="Arial"/>
          <w:color w:val="000000"/>
          <w:sz w:val="20"/>
          <w:szCs w:val="20"/>
          <w:lang w:eastAsia="en-IE"/>
        </w:rPr>
      </w:pPr>
    </w:p>
    <w:p w14:paraId="678B126F" w14:textId="39821AF1" w:rsidR="00337C8A" w:rsidRPr="006800E4" w:rsidRDefault="00337C8A" w:rsidP="00DC032B">
      <w:pPr>
        <w:pStyle w:val="ListParagraph"/>
        <w:numPr>
          <w:ilvl w:val="3"/>
          <w:numId w:val="41"/>
        </w:numPr>
        <w:spacing w:after="160" w:line="259" w:lineRule="auto"/>
        <w:jc w:val="both"/>
        <w:rPr>
          <w:rFonts w:ascii="Arial" w:hAnsi="Arial" w:cs="Arial"/>
          <w:b/>
          <w:bCs/>
          <w:sz w:val="20"/>
          <w:szCs w:val="20"/>
        </w:rPr>
      </w:pPr>
      <w:r w:rsidRPr="006800E4">
        <w:rPr>
          <w:rFonts w:ascii="Arial" w:hAnsi="Arial" w:cs="Arial"/>
          <w:sz w:val="20"/>
          <w:szCs w:val="20"/>
        </w:rPr>
        <w:t xml:space="preserve">Detail the communication, feedback and recall process the applicant proposes to use in the event of a quality or operational issue arising, to ensure an efficient and effective system between the Tenderer and the employer.  </w:t>
      </w:r>
      <w:r w:rsidRPr="006800E4">
        <w:rPr>
          <w:rFonts w:ascii="Arial" w:hAnsi="Arial" w:cs="Arial"/>
          <w:b/>
          <w:bCs/>
          <w:sz w:val="20"/>
          <w:szCs w:val="20"/>
        </w:rPr>
        <w:t>(15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4157E99F" w14:textId="77777777" w:rsidTr="000431DB">
        <w:tc>
          <w:tcPr>
            <w:tcW w:w="8692" w:type="dxa"/>
          </w:tcPr>
          <w:p w14:paraId="5D4F2C00"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76DC1654" w14:textId="77777777" w:rsidTr="000431DB">
        <w:tc>
          <w:tcPr>
            <w:tcW w:w="8692" w:type="dxa"/>
          </w:tcPr>
          <w:p w14:paraId="64AA48A2" w14:textId="77777777" w:rsidR="00337C8A" w:rsidRPr="006800E4" w:rsidRDefault="00337C8A" w:rsidP="000431DB">
            <w:pPr>
              <w:ind w:left="567" w:hanging="567"/>
              <w:rPr>
                <w:rFonts w:ascii="Arial" w:hAnsi="Arial" w:cs="Arial"/>
                <w:sz w:val="20"/>
              </w:rPr>
            </w:pPr>
          </w:p>
          <w:p w14:paraId="73B160D1" w14:textId="77777777" w:rsidR="00337C8A" w:rsidRPr="006800E4" w:rsidRDefault="00337C8A" w:rsidP="000431DB">
            <w:pPr>
              <w:ind w:left="567" w:hanging="567"/>
              <w:rPr>
                <w:rFonts w:ascii="Arial" w:hAnsi="Arial" w:cs="Arial"/>
                <w:sz w:val="20"/>
              </w:rPr>
            </w:pPr>
          </w:p>
        </w:tc>
      </w:tr>
    </w:tbl>
    <w:p w14:paraId="74517DA3" w14:textId="77777777" w:rsidR="00337C8A" w:rsidRPr="006800E4" w:rsidRDefault="00337C8A" w:rsidP="00337C8A">
      <w:pPr>
        <w:pStyle w:val="ListParagraph"/>
        <w:jc w:val="both"/>
        <w:rPr>
          <w:rFonts w:ascii="Arial" w:hAnsi="Arial" w:cs="Arial"/>
          <w:b/>
          <w:bCs/>
          <w:sz w:val="20"/>
          <w:szCs w:val="20"/>
        </w:rPr>
      </w:pPr>
    </w:p>
    <w:p w14:paraId="4541A2F7" w14:textId="0D2579E2" w:rsidR="00337C8A" w:rsidRPr="006800E4" w:rsidRDefault="00337C8A" w:rsidP="00DC032B">
      <w:pPr>
        <w:pStyle w:val="ListParagraph"/>
        <w:numPr>
          <w:ilvl w:val="3"/>
          <w:numId w:val="41"/>
        </w:numPr>
        <w:spacing w:after="160" w:line="259" w:lineRule="auto"/>
        <w:jc w:val="both"/>
        <w:rPr>
          <w:rFonts w:ascii="Arial" w:hAnsi="Arial" w:cs="Arial"/>
          <w:b/>
          <w:bCs/>
          <w:sz w:val="20"/>
          <w:szCs w:val="20"/>
          <w:lang w:val="en-IE"/>
        </w:rPr>
      </w:pPr>
      <w:r w:rsidRPr="006800E4">
        <w:rPr>
          <w:rFonts w:ascii="Arial" w:hAnsi="Arial" w:cs="Arial"/>
          <w:sz w:val="20"/>
          <w:szCs w:val="20"/>
          <w:lang w:val="en-GB" w:eastAsia="en-GB"/>
        </w:rPr>
        <w:t xml:space="preserve">Please outline the Roles and Individual Responsibility for Quality through each stage of the manufacturing and distribution chain for the contract. Please provide a copy of the Tenderer’s Project specific organisation chart outlining peoples’ responsibilities to quality and please provide their job titles, job description and previous experience </w:t>
      </w:r>
      <w:r w:rsidRPr="006800E4">
        <w:rPr>
          <w:rFonts w:ascii="Arial" w:hAnsi="Arial" w:cs="Arial"/>
          <w:b/>
          <w:bCs/>
          <w:sz w:val="20"/>
          <w:szCs w:val="20"/>
          <w:lang w:val="en-GB" w:eastAsia="en-GB"/>
        </w:rPr>
        <w:t>(10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14D73D3C" w14:textId="77777777" w:rsidTr="000431DB">
        <w:tc>
          <w:tcPr>
            <w:tcW w:w="8692" w:type="dxa"/>
          </w:tcPr>
          <w:p w14:paraId="0215AE95"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64386EE9" w14:textId="77777777" w:rsidTr="000431DB">
        <w:tc>
          <w:tcPr>
            <w:tcW w:w="8692" w:type="dxa"/>
          </w:tcPr>
          <w:p w14:paraId="2054D5A2" w14:textId="77777777" w:rsidR="00337C8A" w:rsidRPr="006800E4" w:rsidRDefault="00337C8A" w:rsidP="000431DB">
            <w:pPr>
              <w:ind w:left="567" w:hanging="567"/>
              <w:rPr>
                <w:rFonts w:ascii="Arial" w:hAnsi="Arial" w:cs="Arial"/>
                <w:sz w:val="20"/>
              </w:rPr>
            </w:pPr>
          </w:p>
          <w:p w14:paraId="7194601F" w14:textId="77777777" w:rsidR="00337C8A" w:rsidRPr="006800E4" w:rsidRDefault="00337C8A" w:rsidP="000431DB">
            <w:pPr>
              <w:ind w:left="567" w:hanging="567"/>
              <w:rPr>
                <w:rFonts w:ascii="Arial" w:hAnsi="Arial" w:cs="Arial"/>
                <w:sz w:val="20"/>
              </w:rPr>
            </w:pPr>
          </w:p>
        </w:tc>
      </w:tr>
    </w:tbl>
    <w:p w14:paraId="6403BEFA" w14:textId="77777777" w:rsidR="00337C8A" w:rsidRPr="006800E4" w:rsidRDefault="00337C8A" w:rsidP="00337C8A">
      <w:pPr>
        <w:pStyle w:val="ListParagraph"/>
        <w:jc w:val="both"/>
        <w:rPr>
          <w:rFonts w:ascii="Arial" w:hAnsi="Arial" w:cs="Arial"/>
          <w:b/>
          <w:bCs/>
          <w:sz w:val="20"/>
          <w:szCs w:val="20"/>
        </w:rPr>
      </w:pPr>
    </w:p>
    <w:p w14:paraId="5E7FC4AB" w14:textId="77777777" w:rsidR="003B0A5F" w:rsidRPr="00805E51" w:rsidRDefault="003B0A5F" w:rsidP="00B85B20">
      <w:pPr>
        <w:pStyle w:val="ListParagraph"/>
        <w:ind w:left="567" w:hanging="567"/>
        <w:rPr>
          <w:rFonts w:ascii="Arial" w:hAnsi="Arial" w:cs="Arial"/>
          <w:b/>
          <w:sz w:val="20"/>
          <w:szCs w:val="20"/>
        </w:rPr>
      </w:pPr>
    </w:p>
    <w:p w14:paraId="40C9CC0B" w14:textId="4F93B562" w:rsidR="00B85B20" w:rsidRPr="005B5DD8" w:rsidRDefault="00B85B20" w:rsidP="005B5DD8">
      <w:pPr>
        <w:shd w:val="clear" w:color="auto" w:fill="C6D9F1"/>
        <w:ind w:right="-1"/>
        <w:jc w:val="both"/>
        <w:rPr>
          <w:rStyle w:val="Heading2Char"/>
          <w:rFonts w:ascii="Arial" w:hAnsi="Arial" w:cs="Arial"/>
          <w:i w:val="0"/>
          <w:sz w:val="20"/>
          <w:szCs w:val="20"/>
        </w:rPr>
      </w:pPr>
      <w:r w:rsidRPr="090CEC13">
        <w:rPr>
          <w:rStyle w:val="Heading2Char"/>
          <w:rFonts w:ascii="Arial" w:hAnsi="Arial" w:cs="Arial"/>
          <w:i w:val="0"/>
          <w:iCs w:val="0"/>
          <w:sz w:val="20"/>
          <w:szCs w:val="20"/>
        </w:rPr>
        <w:t>5.5.2</w:t>
      </w:r>
      <w:r>
        <w:tab/>
      </w:r>
      <w:bookmarkEnd w:id="91"/>
      <w:bookmarkEnd w:id="92"/>
      <w:bookmarkEnd w:id="93"/>
      <w:r w:rsidRPr="005B5DD8">
        <w:rPr>
          <w:rStyle w:val="Heading2Char"/>
          <w:rFonts w:ascii="Arial" w:hAnsi="Arial" w:cs="Arial"/>
          <w:i w:val="0"/>
          <w:sz w:val="20"/>
          <w:szCs w:val="20"/>
        </w:rPr>
        <w:t>SUSTAINABILITY (100 marks)</w:t>
      </w:r>
    </w:p>
    <w:p w14:paraId="18A593F9" w14:textId="77777777" w:rsidR="00B85B20" w:rsidRPr="005B5DD8" w:rsidRDefault="00B85B20" w:rsidP="005B5DD8">
      <w:pPr>
        <w:shd w:val="clear" w:color="auto" w:fill="C6D9F1"/>
        <w:ind w:right="-1"/>
        <w:jc w:val="both"/>
        <w:rPr>
          <w:rStyle w:val="Heading2Char"/>
          <w:rFonts w:ascii="Arial" w:hAnsi="Arial" w:cs="Arial"/>
          <w:i w:val="0"/>
          <w:sz w:val="20"/>
          <w:szCs w:val="20"/>
        </w:rPr>
      </w:pPr>
    </w:p>
    <w:p w14:paraId="232A7700" w14:textId="77777777" w:rsidR="00B85B20" w:rsidRPr="00290E52" w:rsidRDefault="00B85B20" w:rsidP="00B85B20">
      <w:pPr>
        <w:pStyle w:val="BodyText"/>
        <w:jc w:val="left"/>
        <w:rPr>
          <w:rFonts w:ascii="Arial" w:hAnsi="Arial" w:cs="Arial"/>
          <w:b/>
          <w:color w:val="000000"/>
        </w:rPr>
      </w:pPr>
    </w:p>
    <w:p w14:paraId="2F23EFAD" w14:textId="6CB3A16E" w:rsidR="00B85B20" w:rsidRDefault="00B85B20" w:rsidP="00B85B20">
      <w:pPr>
        <w:pStyle w:val="BodyText"/>
        <w:ind w:left="720" w:hanging="720"/>
        <w:jc w:val="left"/>
        <w:rPr>
          <w:rFonts w:ascii="Arial" w:hAnsi="Arial" w:cs="Arial"/>
        </w:rPr>
      </w:pPr>
      <w:r w:rsidRPr="1B5091FA">
        <w:rPr>
          <w:rFonts w:ascii="Arial" w:hAnsi="Arial" w:cs="Arial"/>
        </w:rPr>
        <w:t>5.5.2.1</w:t>
      </w:r>
      <w:r>
        <w:tab/>
      </w:r>
      <w:r w:rsidRPr="1B5091FA">
        <w:rPr>
          <w:rFonts w:ascii="Arial" w:hAnsi="Arial" w:cs="Arial"/>
        </w:rPr>
        <w:t xml:space="preserve">The Applicant shall furnish a copy of its Environmental Policy Statement (it should be signed, indicating the role of signee, and dated). </w:t>
      </w:r>
      <w:r w:rsidRPr="1B5091FA">
        <w:rPr>
          <w:rFonts w:ascii="Arial" w:hAnsi="Arial" w:cs="Arial"/>
          <w:b/>
          <w:bCs/>
        </w:rPr>
        <w:t>(20 marks)</w:t>
      </w:r>
    </w:p>
    <w:p w14:paraId="10AE8DED" w14:textId="77777777" w:rsidR="00B85B20" w:rsidRDefault="00B85B20" w:rsidP="00B85B20">
      <w:pPr>
        <w:pStyle w:val="BodyText"/>
        <w:ind w:left="720" w:hanging="720"/>
        <w:jc w:val="left"/>
        <w:rPr>
          <w:rFonts w:ascii="Arial" w:hAnsi="Arial" w:cs="Arial"/>
        </w:rPr>
      </w:pPr>
    </w:p>
    <w:p w14:paraId="13877AEB" w14:textId="4C772FF7" w:rsidR="00B85B20" w:rsidRDefault="00B85B20" w:rsidP="00B85B20">
      <w:pPr>
        <w:pStyle w:val="BodyText"/>
        <w:ind w:left="720" w:hanging="720"/>
        <w:jc w:val="left"/>
        <w:rPr>
          <w:rFonts w:ascii="Arial" w:hAnsi="Arial" w:cs="Arial"/>
        </w:rPr>
      </w:pPr>
      <w:r>
        <w:rPr>
          <w:rFonts w:ascii="Arial" w:hAnsi="Arial" w:cs="Arial"/>
        </w:rPr>
        <w:t>5.5.2.2</w:t>
      </w:r>
      <w:r>
        <w:rPr>
          <w:rFonts w:ascii="Arial" w:hAnsi="Arial" w:cs="Arial"/>
        </w:rPr>
        <w:tab/>
      </w:r>
      <w:r w:rsidRPr="00794E60">
        <w:rPr>
          <w:rFonts w:ascii="Arial" w:hAnsi="Arial" w:cs="Arial"/>
        </w:rPr>
        <w:t>The Applicant should confirm whether is has an Environmental Management System and provide documented evidence e.g. a copy of its Environmental Management System Manual.</w:t>
      </w:r>
      <w:r>
        <w:rPr>
          <w:rFonts w:ascii="Arial" w:hAnsi="Arial" w:cs="Arial"/>
        </w:rPr>
        <w:t xml:space="preserve"> </w:t>
      </w:r>
      <w:r w:rsidRPr="00363C5D">
        <w:rPr>
          <w:rFonts w:ascii="Arial" w:hAnsi="Arial" w:cs="Arial"/>
          <w:b/>
          <w:bCs/>
        </w:rPr>
        <w:t>(</w:t>
      </w:r>
      <w:r w:rsidR="00653387">
        <w:rPr>
          <w:rFonts w:ascii="Arial" w:hAnsi="Arial" w:cs="Arial"/>
          <w:b/>
          <w:bCs/>
        </w:rPr>
        <w:t>20 marks</w:t>
      </w:r>
      <w:r w:rsidRPr="00363C5D">
        <w:rPr>
          <w:rFonts w:ascii="Arial" w:hAnsi="Arial" w:cs="Arial"/>
          <w:b/>
          <w:bCs/>
        </w:rPr>
        <w:t>)</w:t>
      </w:r>
    </w:p>
    <w:p w14:paraId="4F83373A" w14:textId="77777777" w:rsidR="00B85B20" w:rsidRDefault="00B85B20" w:rsidP="00B85B20">
      <w:pPr>
        <w:pStyle w:val="BodyText"/>
        <w:ind w:left="720" w:hanging="720"/>
        <w:jc w:val="left"/>
        <w:rPr>
          <w:rFonts w:ascii="Arial" w:hAnsi="Arial" w:cs="Arial"/>
        </w:rPr>
      </w:pPr>
    </w:p>
    <w:p w14:paraId="77EA8C33" w14:textId="15400526" w:rsidR="00B85B20" w:rsidRDefault="00B85B20" w:rsidP="00B85B20">
      <w:pPr>
        <w:pStyle w:val="BodyText"/>
        <w:ind w:left="720" w:hanging="720"/>
        <w:jc w:val="left"/>
        <w:rPr>
          <w:rFonts w:ascii="Arial" w:hAnsi="Arial" w:cs="Arial"/>
        </w:rPr>
      </w:pPr>
      <w:r>
        <w:rPr>
          <w:rFonts w:ascii="Arial" w:hAnsi="Arial" w:cs="Arial"/>
        </w:rPr>
        <w:t>5.5.2.3</w:t>
      </w:r>
      <w:r>
        <w:rPr>
          <w:rFonts w:ascii="Arial" w:hAnsi="Arial" w:cs="Arial"/>
        </w:rPr>
        <w:tab/>
      </w:r>
      <w:r w:rsidRPr="009A55C2">
        <w:rPr>
          <w:rFonts w:ascii="Arial" w:hAnsi="Arial" w:cs="Arial"/>
        </w:rPr>
        <w:t>The Applicant should indicate whether its Environmental Management System is accredited by a third party to a recognised standard or system (e.g. ISO14001, EMAS). If yes, please provide a copy of the certification and the applicable areas. If no, please state no.</w:t>
      </w:r>
      <w:r>
        <w:rPr>
          <w:rFonts w:ascii="Arial" w:hAnsi="Arial" w:cs="Arial"/>
        </w:rPr>
        <w:t xml:space="preserve"> </w:t>
      </w:r>
      <w:r w:rsidRPr="00363C5D">
        <w:rPr>
          <w:rFonts w:ascii="Arial" w:hAnsi="Arial" w:cs="Arial"/>
          <w:b/>
          <w:bCs/>
        </w:rPr>
        <w:t>(10 marks)</w:t>
      </w:r>
    </w:p>
    <w:p w14:paraId="7C118273" w14:textId="77777777" w:rsidR="00B85B20" w:rsidRDefault="00B85B20" w:rsidP="00B85B20">
      <w:pPr>
        <w:pStyle w:val="BodyText"/>
        <w:ind w:left="720" w:hanging="720"/>
        <w:jc w:val="left"/>
        <w:rPr>
          <w:rFonts w:ascii="Arial" w:hAnsi="Arial" w:cs="Arial"/>
        </w:rPr>
      </w:pPr>
    </w:p>
    <w:p w14:paraId="46C674C8" w14:textId="77777777" w:rsidR="00B85B20" w:rsidRDefault="00B85B20" w:rsidP="00B85B20">
      <w:pPr>
        <w:pStyle w:val="BodyText"/>
        <w:ind w:left="720" w:hanging="720"/>
        <w:jc w:val="left"/>
        <w:rPr>
          <w:rFonts w:ascii="Arial" w:hAnsi="Arial" w:cs="Arial"/>
        </w:rPr>
      </w:pPr>
      <w:r>
        <w:rPr>
          <w:rFonts w:ascii="Arial" w:hAnsi="Arial" w:cs="Arial"/>
        </w:rPr>
        <w:t>5.5.2.4</w:t>
      </w:r>
      <w:r>
        <w:rPr>
          <w:rFonts w:ascii="Arial" w:hAnsi="Arial" w:cs="Arial"/>
        </w:rPr>
        <w:tab/>
      </w:r>
      <w:r w:rsidRPr="009A55C2">
        <w:rPr>
          <w:rFonts w:ascii="Arial" w:hAnsi="Arial" w:cs="Arial"/>
        </w:rPr>
        <w:t>The Applicant should detail and provide documented evidence of the steps which are being taken by its organization to quantify and reduce their carbon emissions</w:t>
      </w:r>
      <w:r w:rsidRPr="00363C5D">
        <w:rPr>
          <w:rFonts w:ascii="Arial" w:hAnsi="Arial" w:cs="Arial"/>
          <w:b/>
          <w:bCs/>
        </w:rPr>
        <w:t>. (</w:t>
      </w:r>
      <w:r>
        <w:rPr>
          <w:rFonts w:ascii="Arial" w:hAnsi="Arial" w:cs="Arial"/>
          <w:b/>
          <w:bCs/>
        </w:rPr>
        <w:t>1</w:t>
      </w:r>
      <w:r w:rsidRPr="00363C5D">
        <w:rPr>
          <w:rFonts w:ascii="Arial" w:hAnsi="Arial" w:cs="Arial"/>
          <w:b/>
          <w:bCs/>
        </w:rPr>
        <w:t>0 marks)</w:t>
      </w:r>
    </w:p>
    <w:p w14:paraId="467AF200" w14:textId="77777777" w:rsidR="00B85B20" w:rsidRDefault="00B85B20" w:rsidP="00B85B20">
      <w:pPr>
        <w:pStyle w:val="BodyText"/>
        <w:ind w:left="720" w:hanging="720"/>
        <w:jc w:val="left"/>
        <w:rPr>
          <w:rFonts w:ascii="Arial" w:hAnsi="Arial" w:cs="Arial"/>
        </w:rPr>
      </w:pPr>
    </w:p>
    <w:p w14:paraId="75A2BF91" w14:textId="77777777" w:rsidR="00B85B20" w:rsidRDefault="00B85B20" w:rsidP="00B85B20">
      <w:pPr>
        <w:pStyle w:val="BodyText"/>
        <w:ind w:left="720" w:hanging="720"/>
        <w:jc w:val="left"/>
        <w:rPr>
          <w:rFonts w:ascii="Arial" w:hAnsi="Arial" w:cs="Arial"/>
          <w:b/>
          <w:bCs/>
        </w:rPr>
      </w:pPr>
      <w:r>
        <w:rPr>
          <w:rFonts w:ascii="Arial" w:hAnsi="Arial" w:cs="Arial"/>
        </w:rPr>
        <w:t>5.5.2.5</w:t>
      </w:r>
      <w:r>
        <w:rPr>
          <w:rFonts w:ascii="Arial" w:hAnsi="Arial" w:cs="Arial"/>
        </w:rPr>
        <w:tab/>
      </w:r>
      <w:r w:rsidRPr="00E877ED">
        <w:rPr>
          <w:rFonts w:ascii="Arial" w:hAnsi="Arial" w:cs="Arial"/>
        </w:rPr>
        <w:t>The Contracting Entity is committed to protecting Biodiversity and striving for net positive impact on Biodiversity across our activities. We are a partner of the All Ireland Pollinator Plan. The applicant should detail and provide documented supporting evidence on the steps being taken by its organization to protect and enhance Biodiversity. (page limit x 2 no. A4 pages).</w:t>
      </w:r>
      <w:r>
        <w:rPr>
          <w:rFonts w:ascii="Arial" w:hAnsi="Arial" w:cs="Arial"/>
        </w:rPr>
        <w:t xml:space="preserve"> </w:t>
      </w:r>
      <w:r w:rsidRPr="00363C5D">
        <w:rPr>
          <w:rFonts w:ascii="Arial" w:hAnsi="Arial" w:cs="Arial"/>
          <w:b/>
          <w:bCs/>
        </w:rPr>
        <w:t>(</w:t>
      </w:r>
      <w:r>
        <w:rPr>
          <w:rFonts w:ascii="Arial" w:hAnsi="Arial" w:cs="Arial"/>
          <w:b/>
          <w:bCs/>
        </w:rPr>
        <w:t>1</w:t>
      </w:r>
      <w:r w:rsidRPr="00363C5D">
        <w:rPr>
          <w:rFonts w:ascii="Arial" w:hAnsi="Arial" w:cs="Arial"/>
          <w:b/>
          <w:bCs/>
        </w:rPr>
        <w:t>0 marks)</w:t>
      </w:r>
    </w:p>
    <w:p w14:paraId="7F9C0825" w14:textId="77777777" w:rsidR="00B85B20" w:rsidRDefault="00B85B20" w:rsidP="00B85B20">
      <w:pPr>
        <w:pStyle w:val="BodyText"/>
        <w:ind w:left="720" w:hanging="720"/>
        <w:jc w:val="left"/>
        <w:rPr>
          <w:rFonts w:ascii="Arial" w:hAnsi="Arial" w:cs="Arial"/>
          <w:b/>
          <w:bCs/>
        </w:rPr>
      </w:pPr>
    </w:p>
    <w:p w14:paraId="1FF177FE" w14:textId="0294D476" w:rsidR="00B85B20" w:rsidRPr="008E3D35" w:rsidRDefault="00B85B20" w:rsidP="00B85B20">
      <w:pPr>
        <w:pStyle w:val="BodyText"/>
        <w:ind w:left="720" w:hanging="720"/>
        <w:jc w:val="left"/>
        <w:rPr>
          <w:rFonts w:ascii="Arial" w:hAnsi="Arial" w:cs="Arial"/>
        </w:rPr>
      </w:pPr>
      <w:r w:rsidRPr="1B5091FA">
        <w:rPr>
          <w:rFonts w:ascii="Arial" w:hAnsi="Arial" w:cs="Arial"/>
        </w:rPr>
        <w:t>5.5.2.6</w:t>
      </w:r>
      <w:r>
        <w:tab/>
      </w:r>
      <w:r w:rsidRPr="1B5091FA">
        <w:rPr>
          <w:rFonts w:ascii="Arial" w:hAnsi="Arial" w:cs="Arial"/>
        </w:rPr>
        <w:t xml:space="preserve">The Contracting Entity </w:t>
      </w:r>
      <w:r w:rsidR="4D43352E" w:rsidRPr="1B5091FA">
        <w:rPr>
          <w:rFonts w:ascii="Arial" w:hAnsi="Arial" w:cs="Arial"/>
        </w:rPr>
        <w:t>has developed</w:t>
      </w:r>
      <w:r w:rsidRPr="1B5091FA">
        <w:rPr>
          <w:rFonts w:ascii="Arial" w:hAnsi="Arial" w:cs="Arial"/>
        </w:rPr>
        <w:t xml:space="preserve">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1B5091FA">
        <w:rPr>
          <w:rFonts w:ascii="Arial" w:hAnsi="Arial" w:cs="Arial"/>
          <w:b/>
          <w:bCs/>
        </w:rPr>
        <w:t>(10 marks)</w:t>
      </w:r>
    </w:p>
    <w:p w14:paraId="0D950B31" w14:textId="77777777" w:rsidR="00B85B20" w:rsidRPr="00077F47" w:rsidRDefault="00B85B20" w:rsidP="00B85B20">
      <w:pPr>
        <w:pStyle w:val="BodyText"/>
        <w:ind w:left="720" w:hanging="720"/>
        <w:jc w:val="left"/>
        <w:rPr>
          <w:rFonts w:ascii="Arial" w:hAnsi="Arial" w:cs="Arial"/>
        </w:rPr>
      </w:pPr>
    </w:p>
    <w:p w14:paraId="29DB07F5" w14:textId="77777777" w:rsidR="00B85B20" w:rsidRDefault="00B85B20" w:rsidP="00B85B20">
      <w:pPr>
        <w:pStyle w:val="BodyText"/>
        <w:ind w:left="720" w:hanging="720"/>
        <w:jc w:val="left"/>
        <w:rPr>
          <w:rFonts w:ascii="Arial" w:hAnsi="Arial" w:cs="Arial"/>
          <w:b/>
          <w:bCs/>
        </w:rPr>
      </w:pPr>
      <w:r>
        <w:rPr>
          <w:rFonts w:ascii="Arial" w:hAnsi="Arial" w:cs="Arial"/>
        </w:rPr>
        <w:t>5.5.2.7</w:t>
      </w:r>
      <w:r>
        <w:rPr>
          <w:rFonts w:ascii="Arial" w:hAnsi="Arial" w:cs="Arial"/>
        </w:rPr>
        <w:tab/>
      </w:r>
      <w:r w:rsidRPr="002D727A">
        <w:rPr>
          <w:rFonts w:ascii="Arial" w:hAnsi="Arial" w:cs="Arial"/>
        </w:rPr>
        <w:t xml:space="preserve">The Tenderer shall confirm their commitment to conducting business in an ethical manner with regards to this contract, referencing any relevant policies, practices and procedures in place.  </w:t>
      </w:r>
      <w:r w:rsidRPr="002D727A">
        <w:rPr>
          <w:rFonts w:ascii="Arial" w:hAnsi="Arial" w:cs="Arial"/>
        </w:rPr>
        <w:br/>
        <w:t xml:space="preserve">The response should consider, but should not be limited to, the following: </w:t>
      </w:r>
      <w:r w:rsidRPr="002D727A">
        <w:rPr>
          <w:rFonts w:ascii="Arial" w:hAnsi="Arial" w:cs="Arial"/>
        </w:rPr>
        <w:br/>
        <w:t xml:space="preserve">(i) That the Tenderer is not complicit in the abuse of human rights and / or child labour </w:t>
      </w:r>
      <w:r w:rsidRPr="002D727A">
        <w:rPr>
          <w:rFonts w:ascii="Arial" w:hAnsi="Arial" w:cs="Arial"/>
        </w:rPr>
        <w:br/>
        <w:t>(ii) Presentation of factual information and maintenance of accurate and true records</w:t>
      </w:r>
      <w:r w:rsidRPr="002D727A">
        <w:rPr>
          <w:rFonts w:ascii="Arial" w:hAnsi="Arial" w:cs="Arial"/>
        </w:rPr>
        <w:br/>
        <w:t>(iii) Avoids activity leading to conflict of interest</w:t>
      </w:r>
      <w:r w:rsidRPr="002D727A">
        <w:rPr>
          <w:rFonts w:ascii="Arial" w:hAnsi="Arial" w:cs="Arial"/>
        </w:rPr>
        <w:br/>
        <w:t>(iv) The steps in place (incl. management, monitoring and auditing processes) to ensure the Tenderer’s suppliers (or suppliers’ suppliers) do not support or engage in unethical practice.</w:t>
      </w:r>
      <w:r>
        <w:rPr>
          <w:lang w:eastAsia="en-IE"/>
        </w:rPr>
        <w:t xml:space="preserve"> </w:t>
      </w:r>
      <w:r w:rsidRPr="00363C5D">
        <w:rPr>
          <w:rFonts w:ascii="Arial" w:hAnsi="Arial" w:cs="Arial"/>
          <w:b/>
          <w:bCs/>
        </w:rPr>
        <w:t>(</w:t>
      </w:r>
      <w:r>
        <w:rPr>
          <w:rFonts w:ascii="Arial" w:hAnsi="Arial" w:cs="Arial"/>
          <w:b/>
          <w:bCs/>
        </w:rPr>
        <w:t>2</w:t>
      </w:r>
      <w:r w:rsidRPr="00363C5D">
        <w:rPr>
          <w:rFonts w:ascii="Arial" w:hAnsi="Arial" w:cs="Arial"/>
          <w:b/>
          <w:bCs/>
        </w:rPr>
        <w:t>0 marks)</w:t>
      </w:r>
    </w:p>
    <w:p w14:paraId="52CCFB79" w14:textId="77777777" w:rsidR="00B85B20" w:rsidRPr="00290E52" w:rsidRDefault="00B85B20" w:rsidP="00B85B20">
      <w:pPr>
        <w:snapToGrid w:val="0"/>
        <w:jc w:val="both"/>
        <w:rPr>
          <w:rFonts w:ascii="Arial" w:hAnsi="Arial" w:cs="Arial"/>
          <w:color w:val="000000"/>
          <w:sz w:val="20"/>
          <w:lang w:val="en-IE"/>
        </w:rPr>
      </w:pPr>
    </w:p>
    <w:p w14:paraId="2DC330B4" w14:textId="6BEA6B7F" w:rsidR="00B85B20" w:rsidRDefault="00B85B20" w:rsidP="00187E4D">
      <w:pPr>
        <w:pStyle w:val="BodyText"/>
        <w:shd w:val="clear" w:color="auto" w:fill="C6D9F1"/>
        <w:jc w:val="left"/>
        <w:rPr>
          <w:rFonts w:ascii="Arial" w:hAnsi="Arial" w:cs="Arial"/>
          <w:b/>
          <w:color w:val="000000"/>
        </w:rPr>
      </w:pPr>
      <w:r w:rsidRPr="7FEF37A2">
        <w:rPr>
          <w:rStyle w:val="Heading2Char"/>
          <w:rFonts w:ascii="Arial" w:hAnsi="Arial" w:cs="Arial"/>
          <w:i w:val="0"/>
          <w:iCs w:val="0"/>
          <w:sz w:val="20"/>
          <w:szCs w:val="20"/>
        </w:rPr>
        <w:t>5.5.</w:t>
      </w:r>
      <w:r>
        <w:rPr>
          <w:rStyle w:val="Heading2Char"/>
          <w:rFonts w:ascii="Arial" w:hAnsi="Arial" w:cs="Arial"/>
          <w:i w:val="0"/>
          <w:iCs w:val="0"/>
          <w:sz w:val="20"/>
          <w:szCs w:val="20"/>
        </w:rPr>
        <w:t>3</w:t>
      </w:r>
      <w:r>
        <w:tab/>
      </w:r>
      <w:r w:rsidRPr="7FEF37A2">
        <w:rPr>
          <w:rStyle w:val="Heading2Char"/>
          <w:rFonts w:ascii="Arial" w:hAnsi="Arial" w:cs="Arial"/>
          <w:i w:val="0"/>
          <w:iCs w:val="0"/>
          <w:sz w:val="20"/>
          <w:szCs w:val="20"/>
        </w:rPr>
        <w:t xml:space="preserve">INFORMATION SECURITY </w:t>
      </w:r>
      <w:r w:rsidR="00187E4D">
        <w:rPr>
          <w:rFonts w:ascii="Arial" w:hAnsi="Arial" w:cs="Arial"/>
          <w:b/>
          <w:bCs/>
          <w:szCs w:val="28"/>
        </w:rPr>
        <w:t>(Please note that this section will be considered a Pass/ Fail)</w:t>
      </w:r>
    </w:p>
    <w:p w14:paraId="480A9A20" w14:textId="77777777" w:rsidR="00386C2C" w:rsidRDefault="00386C2C" w:rsidP="2416ED80">
      <w:pPr>
        <w:pStyle w:val="Normal1"/>
        <w:widowControl w:val="0"/>
        <w:ind w:left="720" w:hanging="720"/>
        <w:jc w:val="both"/>
        <w:rPr>
          <w:rFonts w:ascii="Arial" w:hAnsi="Arial" w:cs="Arial"/>
          <w:sz w:val="20"/>
          <w:szCs w:val="20"/>
        </w:rPr>
      </w:pPr>
    </w:p>
    <w:p w14:paraId="54395DBF" w14:textId="2B71CE78" w:rsidR="00B85B20" w:rsidRPr="005707EA" w:rsidRDefault="00B85B20" w:rsidP="2416ED80">
      <w:pPr>
        <w:pStyle w:val="Normal1"/>
        <w:widowControl w:val="0"/>
        <w:ind w:left="720" w:hanging="720"/>
        <w:jc w:val="both"/>
        <w:rPr>
          <w:rFonts w:ascii="Arial" w:hAnsi="Arial" w:cs="Arial"/>
          <w:b/>
          <w:bCs/>
          <w:sz w:val="18"/>
          <w:szCs w:val="18"/>
        </w:rPr>
      </w:pPr>
      <w:r w:rsidRPr="005707EA">
        <w:rPr>
          <w:rFonts w:ascii="Arial" w:hAnsi="Arial" w:cs="Arial"/>
          <w:sz w:val="18"/>
          <w:szCs w:val="18"/>
        </w:rPr>
        <w:t>5.5.3.1</w:t>
      </w:r>
      <w:r w:rsidRPr="005707EA">
        <w:rPr>
          <w:rFonts w:ascii="Arial" w:hAnsi="Arial" w:cs="Arial"/>
          <w:sz w:val="22"/>
          <w:szCs w:val="22"/>
        </w:rPr>
        <w:tab/>
      </w:r>
    </w:p>
    <w:p w14:paraId="65DDF05E" w14:textId="051EF7D6" w:rsidR="00B85B20" w:rsidRPr="005707EA" w:rsidRDefault="00B85B20" w:rsidP="2416ED80">
      <w:pPr>
        <w:pStyle w:val="Normal1"/>
        <w:widowControl w:val="0"/>
        <w:ind w:left="720" w:hanging="720"/>
        <w:jc w:val="both"/>
        <w:rPr>
          <w:rFonts w:ascii="Arial" w:hAnsi="Arial" w:cs="Arial"/>
          <w:b/>
          <w:bCs/>
          <w:sz w:val="18"/>
          <w:szCs w:val="18"/>
        </w:rPr>
      </w:pPr>
    </w:p>
    <w:p w14:paraId="00A85D2C" w14:textId="720DC306" w:rsidR="00B85B20" w:rsidRPr="005707EA" w:rsidRDefault="5ADC7E15" w:rsidP="005707EA">
      <w:pPr>
        <w:widowControl w:val="0"/>
        <w:rPr>
          <w:rFonts w:ascii="Arial" w:eastAsia="Aptos" w:hAnsi="Arial" w:cs="Arial"/>
          <w:sz w:val="20"/>
          <w:lang w:val="en-IE"/>
        </w:rPr>
      </w:pPr>
      <w:r w:rsidRPr="005707EA">
        <w:rPr>
          <w:rFonts w:ascii="Arial" w:eastAsia="Aptos" w:hAnsi="Arial" w:cs="Arial"/>
          <w:b/>
          <w:bCs/>
          <w:sz w:val="20"/>
          <w:lang w:val="en-IE"/>
        </w:rPr>
        <w:t>Do you conduct background pre-employment checks on your employees/contractors?</w:t>
      </w:r>
      <w:r w:rsidRPr="005707EA">
        <w:rPr>
          <w:rFonts w:ascii="Arial" w:eastAsia="Arial" w:hAnsi="Arial" w:cs="Arial"/>
          <w:b/>
          <w:bCs/>
          <w:sz w:val="20"/>
          <w:lang w:val="en-IE"/>
        </w:rPr>
        <w:t> </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FD5E13A" w14:textId="2784E0EC"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34E9EAE1" w14:textId="464EA9E1"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rPr>
        <w:t>Yes</w:t>
      </w:r>
      <w:r w:rsidRPr="005707EA">
        <w:rPr>
          <w:rFonts w:ascii="Arial" w:eastAsia="Arial" w:hAnsi="Arial" w:cs="Arial"/>
          <w:sz w:val="20"/>
        </w:rPr>
        <w:t>  </w:t>
      </w:r>
      <w:r w:rsidRPr="005707EA">
        <w:rPr>
          <w:rFonts w:ascii="Arial" w:eastAsia="Aptos" w:hAnsi="Arial" w:cs="Arial"/>
          <w:sz w:val="20"/>
        </w:rPr>
        <w:t xml:space="preserve"> </w:t>
      </w:r>
      <w:r w:rsidRPr="005707EA">
        <w:rPr>
          <w:rFonts w:ascii="Segoe UI Symbol" w:eastAsia="Aptos" w:hAnsi="Segoe UI Symbol" w:cs="Segoe UI Symbol"/>
          <w:sz w:val="20"/>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58599335" w14:textId="01819DC6"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No</w:t>
      </w:r>
      <w:r w:rsidRPr="005707EA">
        <w:rPr>
          <w:rFonts w:ascii="Arial" w:eastAsia="Arial" w:hAnsi="Arial" w:cs="Arial"/>
          <w:sz w:val="20"/>
          <w:lang w:val="en-IE"/>
        </w:rPr>
        <w:t> </w:t>
      </w:r>
      <w:r w:rsidRPr="005707EA">
        <w:rPr>
          <w:rFonts w:ascii="Arial" w:eastAsia="Aptos" w:hAnsi="Arial" w:cs="Arial"/>
          <w:sz w:val="20"/>
          <w:lang w:val="en-IE"/>
        </w:rPr>
        <w:t xml:space="preserve">  </w:t>
      </w:r>
      <w:r w:rsidRPr="005707EA">
        <w:rPr>
          <w:rFonts w:ascii="Arial" w:eastAsia="Arial" w:hAnsi="Arial" w:cs="Arial"/>
          <w:sz w:val="20"/>
          <w:lang w:val="en-IE"/>
        </w:rPr>
        <w:t> </w:t>
      </w:r>
      <w:r w:rsidRPr="005707EA">
        <w:rPr>
          <w:rFonts w:ascii="Segoe UI Symbol" w:eastAsia="Aptos" w:hAnsi="Segoe UI Symbol" w:cs="Segoe UI Symbol"/>
          <w:sz w:val="20"/>
          <w:lang w:val="en-IE"/>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68A097D" w14:textId="1011C130"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63F54165" w14:textId="5F928A3A" w:rsidR="00B85B20" w:rsidRPr="005707EA" w:rsidRDefault="00B17EA0" w:rsidP="000E5CB8">
      <w:pPr>
        <w:widowControl w:val="0"/>
        <w:ind w:left="360"/>
        <w:rPr>
          <w:rFonts w:ascii="Aptos" w:eastAsia="Aptos" w:hAnsi="Aptos" w:cs="Aptos"/>
          <w:sz w:val="22"/>
          <w:szCs w:val="18"/>
          <w:lang w:val="en-IE"/>
        </w:rPr>
      </w:pPr>
      <w:r w:rsidRPr="005707EA">
        <w:rPr>
          <w:rFonts w:ascii="Arial" w:eastAsia="Aptos" w:hAnsi="Arial" w:cs="Arial"/>
          <w:noProof/>
          <w:sz w:val="22"/>
          <w:szCs w:val="18"/>
        </w:rPr>
        <w:drawing>
          <wp:inline distT="0" distB="0" distL="0" distR="0" wp14:anchorId="035EBFD4" wp14:editId="573FAE5E">
            <wp:extent cx="5829300" cy="142875"/>
            <wp:effectExtent l="0" t="0" r="0" b="9525"/>
            <wp:docPr id="2008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9300" cy="142875"/>
                    </a:xfrm>
                    <a:prstGeom prst="rect">
                      <a:avLst/>
                    </a:prstGeom>
                    <a:noFill/>
                    <a:ln>
                      <a:noFill/>
                    </a:ln>
                  </pic:spPr>
                </pic:pic>
              </a:graphicData>
            </a:graphic>
          </wp:inline>
        </w:drawing>
      </w:r>
      <w:r w:rsidR="5ADC7E15" w:rsidRPr="005707EA">
        <w:rPr>
          <w:rFonts w:ascii="Arial" w:eastAsia="Aptos" w:hAnsi="Arial" w:cs="Arial"/>
          <w:sz w:val="22"/>
          <w:szCs w:val="18"/>
          <w:lang w:val="en-IE"/>
        </w:rPr>
        <w:t>If yes, please provide details: ___________________________</w:t>
      </w:r>
      <w:r w:rsidR="5ADC7E15" w:rsidRPr="005707EA">
        <w:rPr>
          <w:rFonts w:ascii="Arial" w:eastAsia="Arial" w:hAnsi="Arial" w:cs="Arial"/>
          <w:sz w:val="22"/>
          <w:szCs w:val="18"/>
          <w:lang w:val="en-IE"/>
        </w:rPr>
        <w:t>  </w:t>
      </w:r>
      <w:r w:rsidR="5ADC7E15" w:rsidRPr="005707EA">
        <w:rPr>
          <w:rFonts w:ascii="Aptos" w:eastAsia="Aptos" w:hAnsi="Aptos" w:cs="Aptos"/>
          <w:sz w:val="22"/>
          <w:szCs w:val="18"/>
          <w:lang w:val="en-IE"/>
        </w:rPr>
        <w:t xml:space="preserve"> </w:t>
      </w:r>
    </w:p>
    <w:p w14:paraId="039F5A5F" w14:textId="73DF9C72" w:rsidR="00B85B20" w:rsidRPr="005707EA" w:rsidRDefault="5ADC7E15" w:rsidP="000E5CB8">
      <w:pPr>
        <w:widowControl w:val="0"/>
        <w:rPr>
          <w:rFonts w:ascii="Aptos" w:eastAsia="Aptos" w:hAnsi="Aptos" w:cs="Aptos"/>
          <w:sz w:val="20"/>
          <w:lang w:val="en-IE"/>
        </w:rPr>
      </w:pPr>
      <w:r w:rsidRPr="005707EA">
        <w:rPr>
          <w:rFonts w:ascii="Aptos" w:eastAsia="Aptos" w:hAnsi="Aptos" w:cs="Aptos"/>
          <w:sz w:val="20"/>
          <w:lang w:val="en-IE"/>
        </w:rPr>
        <w:t xml:space="preserve"> </w:t>
      </w:r>
    </w:p>
    <w:p w14:paraId="379082A3" w14:textId="77777777" w:rsidR="00B85B20" w:rsidRDefault="00B85B20" w:rsidP="00B85B20">
      <w:pPr>
        <w:pStyle w:val="Normal1"/>
        <w:widowControl w:val="0"/>
        <w:ind w:left="720" w:hanging="720"/>
        <w:jc w:val="both"/>
        <w:rPr>
          <w:rFonts w:ascii="Arial" w:hAnsi="Arial" w:cs="Arial"/>
          <w:sz w:val="20"/>
          <w:szCs w:val="20"/>
        </w:rPr>
      </w:pPr>
    </w:p>
    <w:p w14:paraId="4DCB8BC7" w14:textId="77777777" w:rsidR="00B85B20" w:rsidRDefault="00B85B20" w:rsidP="00B85B20">
      <w:pPr>
        <w:pStyle w:val="Normal1"/>
        <w:widowControl w:val="0"/>
        <w:ind w:left="720" w:hanging="720"/>
        <w:jc w:val="both"/>
        <w:rPr>
          <w:rFonts w:ascii="Arial" w:hAnsi="Arial" w:cs="Arial"/>
          <w:sz w:val="20"/>
          <w:szCs w:val="20"/>
        </w:rPr>
      </w:pPr>
    </w:p>
    <w:p w14:paraId="14BE2883" w14:textId="331E3801" w:rsidR="00B85B20" w:rsidRDefault="00B85B20" w:rsidP="00B85B20">
      <w:pPr>
        <w:pStyle w:val="Normal1"/>
        <w:widowControl w:val="0"/>
        <w:ind w:left="720" w:hanging="720"/>
        <w:jc w:val="both"/>
        <w:rPr>
          <w:rFonts w:ascii="Arial" w:hAnsi="Arial" w:cs="Arial"/>
          <w:sz w:val="20"/>
          <w:szCs w:val="20"/>
        </w:rPr>
      </w:pPr>
    </w:p>
    <w:p w14:paraId="5E24ED8C" w14:textId="0C55F17E" w:rsidR="00187E4D" w:rsidRDefault="00187E4D">
      <w:pPr>
        <w:rPr>
          <w:rFonts w:ascii="Arial" w:hAnsi="Arial" w:cs="Arial"/>
          <w:b/>
          <w:bCs/>
          <w:color w:val="000000"/>
          <w:sz w:val="20"/>
          <w:lang w:eastAsia="en-US"/>
        </w:rPr>
      </w:pPr>
      <w:r>
        <w:rPr>
          <w:rFonts w:ascii="Arial" w:hAnsi="Arial" w:cs="Arial"/>
          <w:b/>
          <w:bCs/>
          <w:sz w:val="20"/>
        </w:rPr>
        <w:br w:type="page"/>
      </w:r>
    </w:p>
    <w:p w14:paraId="71CC8CAC" w14:textId="77777777" w:rsidR="00473F36" w:rsidRDefault="00473F36" w:rsidP="00FA50BB">
      <w:pPr>
        <w:pStyle w:val="Heading1"/>
        <w:shd w:val="clear" w:color="auto" w:fill="C6D9F1"/>
        <w:rPr>
          <w:rFonts w:ascii="Arial" w:hAnsi="Arial" w:cs="Arial"/>
          <w:sz w:val="20"/>
          <w:szCs w:val="20"/>
          <w:u w:val="single"/>
        </w:rPr>
      </w:pPr>
      <w:bookmarkStart w:id="94" w:name="_Toc56758760"/>
    </w:p>
    <w:p w14:paraId="084F85DE" w14:textId="77777777" w:rsidR="00473F36" w:rsidRDefault="00473F36">
      <w:pPr>
        <w:rPr>
          <w:rFonts w:ascii="Arial" w:hAnsi="Arial" w:cs="Arial"/>
          <w:b/>
          <w:bCs/>
          <w:kern w:val="32"/>
          <w:sz w:val="20"/>
          <w:u w:val="single"/>
        </w:rPr>
      </w:pPr>
      <w:r>
        <w:rPr>
          <w:rFonts w:ascii="Arial" w:hAnsi="Arial" w:cs="Arial"/>
          <w:sz w:val="20"/>
          <w:u w:val="single"/>
        </w:rPr>
        <w:br w:type="page"/>
      </w:r>
    </w:p>
    <w:p w14:paraId="42137659" w14:textId="4F3D937A" w:rsidR="00FA50BB" w:rsidRPr="00290E52" w:rsidRDefault="00FA50BB" w:rsidP="00FA50BB">
      <w:pPr>
        <w:pStyle w:val="Heading1"/>
        <w:shd w:val="clear" w:color="auto" w:fill="C6D9F1"/>
        <w:rPr>
          <w:rFonts w:ascii="Arial" w:hAnsi="Arial" w:cs="Arial"/>
          <w:sz w:val="20"/>
          <w:szCs w:val="20"/>
        </w:rPr>
      </w:pPr>
      <w:bookmarkStart w:id="95" w:name="_Toc205390484"/>
      <w:r w:rsidRPr="00290E52">
        <w:rPr>
          <w:rFonts w:ascii="Arial" w:hAnsi="Arial" w:cs="Arial"/>
          <w:sz w:val="20"/>
          <w:szCs w:val="20"/>
          <w:u w:val="single"/>
        </w:rPr>
        <w:t>SECTION 6</w:t>
      </w:r>
      <w:r w:rsidRPr="00290E52">
        <w:rPr>
          <w:rFonts w:ascii="Arial" w:hAnsi="Arial" w:cs="Arial"/>
          <w:sz w:val="20"/>
          <w:szCs w:val="20"/>
        </w:rPr>
        <w:t>:  EXCLUSION CRITERIA</w:t>
      </w:r>
      <w:bookmarkEnd w:id="94"/>
      <w:bookmarkEnd w:id="95"/>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B85B20" w:rsidRPr="004729FB" w:rsidRDefault="00B85B20" w:rsidP="00B85B20">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4F279537" w:rsidR="00B85B20" w:rsidRPr="007D3C2B" w:rsidRDefault="0050794D" w:rsidP="00B85B20">
            <w:pPr>
              <w:widowControl w:val="0"/>
              <w:spacing w:before="120" w:after="120"/>
              <w:rPr>
                <w:rFonts w:ascii="Arial" w:hAnsi="Arial" w:cs="Arial"/>
                <w:b/>
                <w:sz w:val="20"/>
              </w:rPr>
            </w:pPr>
            <w:permStart w:id="1131627902"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131627902"/>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6"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556B96">
      <w:pPr>
        <w:pStyle w:val="ListParagraph"/>
        <w:widowControl w:val="0"/>
        <w:numPr>
          <w:ilvl w:val="0"/>
          <w:numId w:val="24"/>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2E94C29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w:t>
      </w:r>
      <w:r w:rsidR="008B542B">
        <w:rPr>
          <w:rFonts w:ascii="Arial" w:hAnsi="Arial" w:cs="Arial"/>
          <w:sz w:val="20"/>
          <w:lang w:val="en-US"/>
        </w:rPr>
        <w:t>Group Applicant</w:t>
      </w:r>
      <w:r w:rsidRPr="00AF524E">
        <w:rPr>
          <w:rFonts w:ascii="Arial" w:hAnsi="Arial" w:cs="Arial"/>
          <w:sz w:val="20"/>
          <w:lang w:val="en-US"/>
        </w:rPr>
        <w:t xml:space="preserve">, </w:t>
      </w:r>
    </w:p>
    <w:p w14:paraId="3AEFA625" w14:textId="538BCE7A"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556B96">
      <w:pPr>
        <w:pStyle w:val="ListParagraph"/>
        <w:widowControl w:val="0"/>
        <w:numPr>
          <w:ilvl w:val="0"/>
          <w:numId w:val="25"/>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556B96">
      <w:pPr>
        <w:pStyle w:val="ListParagraph"/>
        <w:widowControl w:val="0"/>
        <w:numPr>
          <w:ilvl w:val="0"/>
          <w:numId w:val="2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rPr>
      </w:pPr>
      <w:r w:rsidRPr="4F7E07E3">
        <w:rPr>
          <w:rFonts w:ascii="Arial" w:hAnsi="Arial" w:cs="Arial"/>
          <w:sz w:val="20"/>
        </w:rPr>
        <w:t>6.2</w:t>
      </w:r>
      <w:r>
        <w:tab/>
      </w:r>
      <w:r w:rsidRPr="4F7E07E3">
        <w:rPr>
          <w:rFonts w:ascii="Arial" w:hAnsi="Arial" w:cs="Arial"/>
          <w:b/>
          <w:sz w:val="20"/>
        </w:rPr>
        <w:t xml:space="preserve">Applicants </w:t>
      </w:r>
      <w:r w:rsidRPr="4F7E07E3">
        <w:rPr>
          <w:rFonts w:ascii="Arial" w:hAnsi="Arial" w:cs="Arial"/>
          <w:b/>
          <w:sz w:val="20"/>
          <w:u w:val="single"/>
        </w:rPr>
        <w:t>must</w:t>
      </w:r>
      <w:r w:rsidRPr="4F7E07E3">
        <w:rPr>
          <w:rFonts w:ascii="Arial" w:hAnsi="Arial" w:cs="Arial"/>
          <w:b/>
          <w:sz w:val="20"/>
        </w:rPr>
        <w:t xml:space="preserve"> complete the below questionnaire</w:t>
      </w:r>
      <w:r w:rsidRPr="4F7E07E3">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7" w:name="_DV_C220"/>
      <w:bookmarkEnd w:id="9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556B96">
            <w:pPr>
              <w:pStyle w:val="ListParagraph"/>
              <w:widowControl w:val="0"/>
              <w:numPr>
                <w:ilvl w:val="2"/>
                <w:numId w:val="13"/>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7"/>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8" w:name="_DV_C221"/>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8"/>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263339" w:rsidRDefault="00541709" w:rsidP="00263339">
            <w:pPr>
              <w:pStyle w:val="ListParagraph"/>
              <w:widowControl w:val="0"/>
              <w:numPr>
                <w:ilvl w:val="2"/>
                <w:numId w:val="13"/>
              </w:numPr>
              <w:spacing w:before="120" w:afterLines="60" w:after="144" w:line="240" w:lineRule="auto"/>
              <w:ind w:left="459" w:hanging="459"/>
              <w:jc w:val="both"/>
              <w:rPr>
                <w:rStyle w:val="DeltaViewInsertion"/>
                <w:color w:val="000000"/>
                <w:w w:val="0"/>
                <w:u w:val="none"/>
                <w:lang w:val="en-IE"/>
              </w:rPr>
            </w:pPr>
            <w:r w:rsidRPr="00263339">
              <w:rPr>
                <w:rStyle w:val="DeltaViewInsertion"/>
                <w:color w:val="000000"/>
                <w:w w:val="0"/>
                <w:u w:val="none"/>
                <w:lang w:val="en-IE"/>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9" w:name="_DV_C224"/>
      <w:r>
        <w:rPr>
          <w:rFonts w:ascii="Arial" w:hAnsi="Arial" w:cs="Arial"/>
          <w:bCs/>
          <w:sz w:val="20"/>
          <w:lang w:val="en-IE"/>
        </w:rPr>
        <w:br w:type="page"/>
      </w:r>
      <w:r w:rsidRPr="00AF524E">
        <w:rPr>
          <w:rFonts w:ascii="Arial" w:hAnsi="Arial" w:cs="Arial"/>
          <w:bCs/>
          <w:sz w:val="20"/>
          <w:lang w:val="en-IE"/>
        </w:rPr>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304BB0" w:rsidRDefault="00541709" w:rsidP="0055008D">
            <w:pPr>
              <w:widowControl w:val="0"/>
              <w:tabs>
                <w:tab w:val="left" w:pos="567"/>
              </w:tabs>
              <w:spacing w:before="120"/>
              <w:ind w:left="459" w:hanging="425"/>
              <w:jc w:val="both"/>
              <w:rPr>
                <w:rFonts w:ascii="Arial" w:hAnsi="Arial" w:cs="Arial"/>
                <w:sz w:val="20"/>
                <w:lang w:val="en-IE"/>
              </w:rPr>
            </w:pPr>
            <w:bookmarkStart w:id="100" w:name="_Toc451861907"/>
            <w:bookmarkStart w:id="101" w:name="_Toc451867033"/>
            <w:bookmarkStart w:id="102" w:name="_Toc504482240"/>
            <w:bookmarkStart w:id="103" w:name="_Toc256000034"/>
            <w:bookmarkStart w:id="104" w:name="_Toc256000083"/>
            <w:bookmarkStart w:id="105" w:name="_Toc56758761"/>
            <w:bookmarkStart w:id="106" w:name="_Toc56759928"/>
            <w:bookmarkStart w:id="107" w:name="_Toc57121139"/>
            <w:r w:rsidRPr="00304BB0">
              <w:rPr>
                <w:rFonts w:ascii="Arial" w:hAnsi="Arial" w:cs="Arial"/>
                <w:bCs/>
                <w:sz w:val="20"/>
                <w:lang w:val="en-IE"/>
              </w:rPr>
              <w:t>(g)</w:t>
            </w:r>
            <w:r w:rsidRPr="00304BB0">
              <w:rPr>
                <w:rFonts w:ascii="Arial" w:hAnsi="Arial" w:cs="Arial"/>
                <w:bCs/>
                <w:sz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0"/>
            <w:bookmarkEnd w:id="101"/>
            <w:bookmarkEnd w:id="102"/>
            <w:bookmarkEnd w:id="103"/>
            <w:bookmarkEnd w:id="104"/>
            <w:bookmarkEnd w:id="105"/>
            <w:bookmarkEnd w:id="106"/>
            <w:bookmarkEnd w:id="107"/>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304BB0" w:rsidRDefault="00541709" w:rsidP="0055008D">
            <w:pPr>
              <w:widowControl w:val="0"/>
              <w:tabs>
                <w:tab w:val="left" w:pos="567"/>
              </w:tabs>
              <w:spacing w:before="120"/>
              <w:ind w:left="459" w:hanging="425"/>
              <w:jc w:val="both"/>
              <w:rPr>
                <w:rFonts w:ascii="Arial" w:hAnsi="Arial" w:cs="Arial"/>
                <w:sz w:val="20"/>
                <w:lang w:val="en-IE"/>
              </w:rPr>
            </w:pPr>
            <w:bookmarkStart w:id="108" w:name="_Toc451861908"/>
            <w:bookmarkStart w:id="109" w:name="_Toc451867034"/>
            <w:bookmarkStart w:id="110" w:name="_Toc504482241"/>
            <w:bookmarkStart w:id="111" w:name="_Toc256000037"/>
            <w:bookmarkStart w:id="112" w:name="_Toc256000086"/>
            <w:bookmarkStart w:id="113" w:name="_Toc56759929"/>
            <w:bookmarkStart w:id="114" w:name="_Toc57121140"/>
            <w:r w:rsidRPr="00304BB0">
              <w:rPr>
                <w:rFonts w:ascii="Arial" w:hAnsi="Arial" w:cs="Arial"/>
                <w:bCs/>
                <w:sz w:val="20"/>
                <w:lang w:val="en-IE"/>
              </w:rPr>
              <w:t>(h)</w:t>
            </w:r>
            <w:r w:rsidRPr="00304BB0">
              <w:rPr>
                <w:rFonts w:ascii="Arial" w:hAnsi="Arial" w:cs="Arial"/>
                <w:bCs/>
                <w:sz w:val="20"/>
                <w:lang w:val="en-IE"/>
              </w:rPr>
              <w:tab/>
              <w:t xml:space="preserve">the Applicant has been guilty of serious misrepresentation in supplying the information required for the verification of the absence of grounds for exclusion or the fulfilment of the </w:t>
            </w:r>
            <w:r w:rsidR="00F3324B" w:rsidRPr="00304BB0">
              <w:rPr>
                <w:rFonts w:ascii="Arial" w:hAnsi="Arial" w:cs="Arial"/>
                <w:bCs/>
                <w:sz w:val="20"/>
                <w:lang w:val="en-IE"/>
              </w:rPr>
              <w:t>pass/fail</w:t>
            </w:r>
            <w:r w:rsidRPr="00304BB0">
              <w:rPr>
                <w:rFonts w:ascii="Arial" w:hAnsi="Arial" w:cs="Arial"/>
                <w:bCs/>
                <w:sz w:val="20"/>
                <w:lang w:val="en-IE"/>
              </w:rPr>
              <w:t xml:space="preserve"> criteria, has withheld such information or is not able to submit the supporting documents required pursuant to Regulation 59 of the Regulations; or</w:t>
            </w:r>
            <w:bookmarkEnd w:id="108"/>
            <w:bookmarkEnd w:id="109"/>
            <w:bookmarkEnd w:id="110"/>
            <w:bookmarkEnd w:id="111"/>
            <w:bookmarkEnd w:id="112"/>
            <w:bookmarkEnd w:id="113"/>
            <w:bookmarkEnd w:id="114"/>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5" w:name="_Toc451861909"/>
      <w:bookmarkStart w:id="116"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5008D">
            <w:pPr>
              <w:widowControl w:val="0"/>
              <w:tabs>
                <w:tab w:val="left" w:pos="567"/>
              </w:tabs>
              <w:spacing w:before="120"/>
              <w:ind w:left="459" w:hanging="425"/>
              <w:jc w:val="both"/>
              <w:rPr>
                <w:rFonts w:ascii="Arial" w:hAnsi="Arial" w:cs="Arial"/>
                <w:sz w:val="20"/>
                <w:lang w:val="en-IE"/>
              </w:rPr>
            </w:pPr>
            <w:bookmarkStart w:id="117" w:name="_Toc504482242"/>
            <w:bookmarkStart w:id="118" w:name="_Toc256000040"/>
            <w:bookmarkStart w:id="119" w:name="_Toc256000089"/>
            <w:bookmarkStart w:id="120" w:name="_Toc56759930"/>
            <w:bookmarkStart w:id="121" w:name="_Toc57121141"/>
            <w:r w:rsidRPr="00304BB0">
              <w:rPr>
                <w:rFonts w:ascii="Arial" w:hAnsi="Arial" w:cs="Arial"/>
                <w:bCs/>
                <w:sz w:val="20"/>
                <w:lang w:val="en-IE"/>
              </w:rPr>
              <w:t>(i)</w:t>
            </w:r>
            <w:r w:rsidRPr="00304BB0">
              <w:rPr>
                <w:rFonts w:ascii="Arial" w:hAnsi="Arial" w:cs="Arial"/>
                <w:bCs/>
                <w:sz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5"/>
            <w:bookmarkEnd w:id="116"/>
            <w:r w:rsidR="008C4D78" w:rsidRPr="00304BB0">
              <w:rPr>
                <w:rFonts w:ascii="Arial" w:hAnsi="Arial" w:cs="Arial"/>
                <w:bCs/>
                <w:sz w:val="20"/>
                <w:lang w:val="en-IE"/>
              </w:rPr>
              <w:t xml:space="preserve"> on decisions concerning exclusion, selection or award.</w:t>
            </w:r>
            <w:r w:rsidRPr="00304BB0">
              <w:rPr>
                <w:rFonts w:ascii="Arial" w:hAnsi="Arial" w:cs="Arial"/>
                <w:bCs/>
                <w:sz w:val="20"/>
                <w:lang w:val="en-IE"/>
              </w:rPr>
              <w:t>.</w:t>
            </w:r>
            <w:bookmarkEnd w:id="117"/>
            <w:bookmarkEnd w:id="118"/>
            <w:bookmarkEnd w:id="119"/>
            <w:bookmarkEnd w:id="120"/>
            <w:bookmarkEnd w:id="121"/>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2"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2"/>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9"/>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3" w:name="_Toc205390485"/>
      <w:r w:rsidRPr="00290E52">
        <w:rPr>
          <w:rFonts w:ascii="Arial" w:hAnsi="Arial" w:cs="Arial"/>
          <w:sz w:val="20"/>
          <w:szCs w:val="20"/>
          <w:u w:val="single"/>
        </w:rPr>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3"/>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4" w:name="_Toc335738728"/>
      <w:bookmarkStart w:id="125" w:name="_Toc339036725"/>
      <w:bookmarkStart w:id="126" w:name="_Toc340157509"/>
      <w:bookmarkStart w:id="127" w:name="_Toc350239956"/>
      <w:bookmarkStart w:id="128" w:name="_Toc365887069"/>
    </w:p>
    <w:bookmarkEnd w:id="124"/>
    <w:bookmarkEnd w:id="125"/>
    <w:bookmarkEnd w:id="126"/>
    <w:bookmarkEnd w:id="127"/>
    <w:bookmarkEnd w:id="128"/>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B85B20" w:rsidRPr="004729FB" w:rsidRDefault="00B85B20" w:rsidP="00B85B20">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4BE25DD8" w:rsidR="00B85B20" w:rsidRPr="007E7CBC" w:rsidRDefault="00A65AF2" w:rsidP="00B85B20">
            <w:pPr>
              <w:widowControl w:val="0"/>
              <w:spacing w:before="120" w:after="120"/>
              <w:rPr>
                <w:rFonts w:ascii="Arial" w:hAnsi="Arial" w:cs="Arial"/>
                <w:b/>
                <w:sz w:val="20"/>
              </w:rPr>
            </w:pPr>
            <w:permStart w:id="1562186888"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562186888"/>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409CF40E" w14:textId="77777777" w:rsidR="0035050B" w:rsidRPr="00FD21E7" w:rsidRDefault="0035050B" w:rsidP="0035050B">
      <w:pPr>
        <w:widowControl w:val="0"/>
        <w:shd w:val="clear" w:color="auto" w:fill="D9D9D9"/>
        <w:tabs>
          <w:tab w:val="left" w:pos="-240"/>
          <w:tab w:val="left" w:pos="0"/>
        </w:tabs>
        <w:spacing w:line="264" w:lineRule="auto"/>
        <w:ind w:right="-34"/>
        <w:jc w:val="both"/>
        <w:rPr>
          <w:rStyle w:val="DeltaViewInsertion"/>
          <w:rFonts w:ascii="Arial" w:hAnsi="Arial" w:cs="Arial"/>
          <w:b/>
          <w:color w:val="auto"/>
          <w:w w:val="0"/>
          <w:sz w:val="20"/>
          <w:u w:val="none"/>
          <w:lang w:val="en-IE"/>
        </w:rPr>
      </w:pPr>
      <w:r w:rsidRPr="00FD21E7">
        <w:rPr>
          <w:rStyle w:val="DeltaViewInsertion"/>
          <w:rFonts w:ascii="Arial" w:hAnsi="Arial" w:cs="Arial"/>
          <w:b/>
          <w:color w:val="auto"/>
          <w:w w:val="0"/>
          <w:sz w:val="20"/>
          <w:u w:val="none"/>
          <w:lang w:val="en-IE"/>
        </w:rPr>
        <w:t xml:space="preserve">THIS DECLARATION </w:t>
      </w:r>
      <w:r w:rsidRPr="00FD21E7">
        <w:rPr>
          <w:rStyle w:val="DeltaViewInsertion"/>
          <w:rFonts w:ascii="Arial" w:hAnsi="Arial" w:cs="Arial"/>
          <w:b/>
          <w:color w:val="auto"/>
          <w:w w:val="0"/>
          <w:sz w:val="20"/>
          <w:u w:val="single"/>
          <w:lang w:val="en-IE"/>
        </w:rPr>
        <w:t>MUST</w:t>
      </w:r>
      <w:r w:rsidRPr="00FD21E7">
        <w:rPr>
          <w:rStyle w:val="DeltaViewInsertion"/>
          <w:rFonts w:ascii="Arial" w:hAnsi="Arial" w:cs="Arial"/>
          <w:b/>
          <w:color w:val="auto"/>
          <w:w w:val="0"/>
          <w:sz w:val="20"/>
          <w:u w:val="none"/>
          <w:lang w:val="en-IE"/>
        </w:rPr>
        <w:t xml:space="preserve"> BE DULY SIGNED AND SUBMITTED AND IS PART OF THE APPLICANT’S QSQ RESPONSE. WHERE APPLICANT IS A GROUP APPLICANT, A SEPARATE DECLARATION MUST BE SIGNED BY </w:t>
      </w:r>
      <w:r w:rsidRPr="00FD21E7">
        <w:rPr>
          <w:rStyle w:val="DeltaViewInsertion"/>
          <w:rFonts w:ascii="Arial" w:hAnsi="Arial" w:cs="Arial"/>
          <w:b/>
          <w:color w:val="auto"/>
          <w:w w:val="0"/>
          <w:sz w:val="20"/>
          <w:u w:val="single"/>
          <w:lang w:val="en-IE"/>
        </w:rPr>
        <w:t>EACH MEMBER AS WELL AS ANY ENTITY BEING RELIED UPON FOR THE PURPOSES OF SECTION 3.8 OF THE QSQ</w:t>
      </w:r>
      <w:r w:rsidRPr="00FD21E7">
        <w:rPr>
          <w:rStyle w:val="DeltaViewInsertion"/>
          <w:rFonts w:ascii="Arial" w:hAnsi="Arial" w:cs="Arial"/>
          <w:b/>
          <w:color w:val="auto"/>
          <w:w w:val="0"/>
          <w:sz w:val="20"/>
          <w:u w:val="none"/>
          <w:lang w:val="en-IE"/>
        </w:rPr>
        <w:t>.  FAILURE TO COMPLETE THIS DECLARATION WILL EXCLUDE THE APPLICANT’S QUALIFIATION SYSTEM 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29" w:name="_Toc205390486"/>
      <w:r w:rsidRPr="00290E52">
        <w:rPr>
          <w:rFonts w:ascii="Arial" w:hAnsi="Arial" w:cs="Arial"/>
          <w:sz w:val="20"/>
          <w:szCs w:val="20"/>
          <w:u w:val="single"/>
        </w:rPr>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9"/>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32" w:type="dxa"/>
        <w:tblInd w:w="-34" w:type="dxa"/>
        <w:tblCellMar>
          <w:left w:w="0" w:type="dxa"/>
          <w:right w:w="0" w:type="dxa"/>
        </w:tblCellMar>
        <w:tblLook w:val="04A0" w:firstRow="1" w:lastRow="0" w:firstColumn="1" w:lastColumn="0" w:noHBand="0" w:noVBand="1"/>
      </w:tblPr>
      <w:tblGrid>
        <w:gridCol w:w="1442"/>
        <w:gridCol w:w="4961"/>
        <w:gridCol w:w="1701"/>
        <w:gridCol w:w="1228"/>
      </w:tblGrid>
      <w:tr w:rsidR="001B7DA9" w:rsidRPr="00097D3A" w14:paraId="6F0E6203" w14:textId="77777777" w:rsidTr="001F12CF">
        <w:trPr>
          <w:trHeight w:val="583"/>
          <w:tblHeader/>
        </w:trPr>
        <w:tc>
          <w:tcPr>
            <w:tcW w:w="1442"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1AFFA6E" w14:textId="77777777" w:rsidR="008710D6" w:rsidRPr="00097D3A" w:rsidRDefault="008710D6" w:rsidP="00DF18AA">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496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57270FD2"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ITEM TO BE PROVIDED:</w:t>
            </w:r>
          </w:p>
        </w:tc>
        <w:tc>
          <w:tcPr>
            <w:tcW w:w="1701" w:type="dxa"/>
            <w:tcBorders>
              <w:top w:val="single" w:sz="8" w:space="0" w:color="auto"/>
              <w:left w:val="nil"/>
              <w:bottom w:val="single" w:sz="8" w:space="0" w:color="auto"/>
              <w:right w:val="single" w:sz="4" w:space="0" w:color="auto"/>
            </w:tcBorders>
            <w:shd w:val="clear" w:color="auto" w:fill="CCCCCC"/>
          </w:tcPr>
          <w:p w14:paraId="1096DE89" w14:textId="77777777" w:rsidR="008710D6" w:rsidRPr="00097D3A" w:rsidRDefault="008710D6" w:rsidP="00DF18AA">
            <w:pPr>
              <w:rPr>
                <w:rFonts w:ascii="Arial" w:hAnsi="Arial" w:cs="Arial"/>
                <w:b/>
                <w:bCs/>
                <w:sz w:val="20"/>
                <w:lang w:val="en-IE"/>
              </w:rPr>
            </w:pPr>
            <w:r w:rsidRPr="00D40BFC">
              <w:rPr>
                <w:rFonts w:ascii="Arial" w:hAnsi="Arial" w:cs="Arial"/>
                <w:b/>
                <w:bCs/>
                <w:sz w:val="20"/>
                <w:lang w:eastAsia="en-IE"/>
              </w:rPr>
              <w:t>ENTITY RESPONSIBLE FOR ANSWERING</w:t>
            </w:r>
          </w:p>
        </w:tc>
        <w:tc>
          <w:tcPr>
            <w:tcW w:w="1228"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06E3DFD3"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CHECK</w:t>
            </w:r>
          </w:p>
        </w:tc>
      </w:tr>
      <w:tr w:rsidR="001B7DA9" w:rsidRPr="00097D3A" w14:paraId="1CE094DF" w14:textId="77777777" w:rsidTr="001F12CF">
        <w:trPr>
          <w:trHeight w:val="32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5D30E6B" w14:textId="77777777" w:rsidR="008710D6" w:rsidRPr="00097D3A" w:rsidRDefault="008710D6" w:rsidP="00DF18AA">
            <w:pPr>
              <w:pStyle w:val="ListParagraph"/>
              <w:spacing w:after="0"/>
              <w:ind w:left="0"/>
              <w:jc w:val="both"/>
              <w:rPr>
                <w:rFonts w:ascii="Arial" w:hAnsi="Arial" w:cs="Arial"/>
                <w:b/>
                <w:bCs/>
                <w:sz w:val="20"/>
                <w:szCs w:val="20"/>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CDCE620" w14:textId="77777777" w:rsidR="008710D6" w:rsidRPr="00097D3A" w:rsidRDefault="008710D6" w:rsidP="00DF18AA">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701" w:type="dxa"/>
            <w:tcBorders>
              <w:top w:val="nil"/>
              <w:left w:val="nil"/>
              <w:bottom w:val="single" w:sz="8" w:space="0" w:color="auto"/>
              <w:right w:val="single" w:sz="4" w:space="0" w:color="auto"/>
            </w:tcBorders>
            <w:shd w:val="clear" w:color="auto" w:fill="DFDFDF"/>
          </w:tcPr>
          <w:p w14:paraId="21754FDD" w14:textId="77777777" w:rsidR="008710D6" w:rsidRPr="00097D3A" w:rsidRDefault="008710D6" w:rsidP="00DF18AA">
            <w:pPr>
              <w:pStyle w:val="ListParagraph"/>
              <w:spacing w:after="0"/>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C859CE4" w14:textId="77777777" w:rsidR="008710D6" w:rsidRPr="00097D3A" w:rsidRDefault="008710D6" w:rsidP="00DF18AA">
            <w:pPr>
              <w:pStyle w:val="ListParagraph"/>
              <w:spacing w:after="0"/>
              <w:ind w:left="0"/>
              <w:jc w:val="both"/>
              <w:rPr>
                <w:rFonts w:ascii="Arial" w:hAnsi="Arial" w:cs="Arial"/>
                <w:b/>
                <w:bCs/>
                <w:sz w:val="20"/>
                <w:szCs w:val="20"/>
              </w:rPr>
            </w:pPr>
          </w:p>
        </w:tc>
      </w:tr>
      <w:tr w:rsidR="001B7DA9" w:rsidRPr="00097D3A" w14:paraId="0AB0F4C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BF1C5" w14:textId="77777777" w:rsidR="008710D6" w:rsidRPr="00097D3A" w:rsidRDefault="008710D6" w:rsidP="00DF18AA">
            <w:pPr>
              <w:rPr>
                <w:rFonts w:ascii="Arial" w:eastAsia="Calibri" w:hAnsi="Arial" w:cs="Arial"/>
                <w:sz w:val="20"/>
              </w:rPr>
            </w:pPr>
            <w:permStart w:id="95897824" w:edGrp="everyone" w:colFirst="1" w:colLast="1"/>
            <w:r w:rsidRPr="00290E52">
              <w:rPr>
                <w:rFonts w:ascii="Arial" w:hAnsi="Arial" w:cs="Arial"/>
                <w:sz w:val="20"/>
                <w:lang w:val="en-IE"/>
              </w:rPr>
              <w:t>Section D1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B370CB3" w14:textId="77777777" w:rsidR="008710D6" w:rsidRPr="00ED0726" w:rsidRDefault="008710D6" w:rsidP="00DF18AA">
            <w:pPr>
              <w:rPr>
                <w:rFonts w:ascii="Arial" w:eastAsia="Calibri" w:hAnsi="Arial" w:cs="Arial"/>
                <w:sz w:val="20"/>
                <w:highlight w:val="yellow"/>
                <w:lang w:val="en-IE"/>
              </w:rPr>
            </w:pPr>
            <w:r w:rsidRPr="00290E52">
              <w:rPr>
                <w:rFonts w:ascii="Arial" w:hAnsi="Arial" w:cs="Arial"/>
                <w:sz w:val="20"/>
              </w:rPr>
              <w:t>Financial statements</w:t>
            </w:r>
            <w:r>
              <w:rPr>
                <w:rFonts w:ascii="Arial" w:hAnsi="Arial" w:cs="Arial"/>
                <w:sz w:val="20"/>
              </w:rPr>
              <w:t xml:space="preserve">: Respond to this section </w:t>
            </w:r>
          </w:p>
        </w:tc>
        <w:tc>
          <w:tcPr>
            <w:tcW w:w="1701" w:type="dxa"/>
            <w:tcBorders>
              <w:top w:val="nil"/>
              <w:left w:val="nil"/>
              <w:bottom w:val="single" w:sz="8" w:space="0" w:color="auto"/>
              <w:right w:val="single" w:sz="4" w:space="0" w:color="auto"/>
            </w:tcBorders>
          </w:tcPr>
          <w:p w14:paraId="49EF0BDD"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2A6F925" w14:textId="77777777" w:rsidR="008710D6" w:rsidRPr="00097D3A" w:rsidRDefault="008710D6" w:rsidP="00DF18AA">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7F1F1ABB" wp14:editId="6751853F">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18A6066">
                    <v:rect id="Rectangle 338" style="position:absolute;margin-left:10.5pt;margin-top:6.65pt;width:19.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F6F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1B7DA9" w:rsidRPr="00097D3A" w14:paraId="6C5C460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AC601F" w14:textId="77777777" w:rsidR="008710D6" w:rsidRPr="00097D3A" w:rsidRDefault="008710D6" w:rsidP="00DF18AA">
            <w:pPr>
              <w:rPr>
                <w:rFonts w:ascii="Arial" w:hAnsi="Arial" w:cs="Arial"/>
                <w:sz w:val="20"/>
                <w:lang w:val="en-IE"/>
              </w:rPr>
            </w:pPr>
            <w:permStart w:id="105737676" w:edGrp="everyone" w:colFirst="1" w:colLast="1"/>
            <w:permEnd w:id="95897824"/>
            <w:r w:rsidRPr="00290E52">
              <w:rPr>
                <w:rFonts w:ascii="Arial" w:hAnsi="Arial" w:cs="Arial"/>
                <w:sz w:val="20"/>
                <w:lang w:val="en-IE"/>
              </w:rPr>
              <w:t>Section D2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0CF06493" w14:textId="77777777" w:rsidR="008710D6" w:rsidRPr="00105DC6" w:rsidRDefault="008710D6" w:rsidP="00DF18AA">
            <w:pPr>
              <w:rPr>
                <w:rFonts w:ascii="Arial" w:eastAsia="Calibri" w:hAnsi="Arial" w:cs="Arial"/>
                <w:sz w:val="20"/>
                <w:highlight w:val="green"/>
                <w:lang w:val="en-IE"/>
              </w:rPr>
            </w:pPr>
            <w:r w:rsidRPr="00105DC6">
              <w:rPr>
                <w:rFonts w:ascii="Arial" w:hAnsi="Arial" w:cs="Arial"/>
                <w:sz w:val="20"/>
                <w:highlight w:val="green"/>
                <w:lang w:val="en-IE"/>
              </w:rPr>
              <w:t xml:space="preserve">Relevant Experience:  </w:t>
            </w:r>
            <w:r>
              <w:rPr>
                <w:rFonts w:ascii="Arial" w:hAnsi="Arial" w:cs="Arial"/>
                <w:sz w:val="20"/>
                <w:highlight w:val="green"/>
                <w:lang w:val="en-IE"/>
              </w:rPr>
              <w:t xml:space="preserve">Respond to this section </w:t>
            </w:r>
            <w:r w:rsidRPr="00105DC6">
              <w:rPr>
                <w:rFonts w:ascii="Arial" w:hAnsi="Arial" w:cs="Arial"/>
                <w:sz w:val="20"/>
                <w:highlight w:val="green"/>
                <w:lang w:val="en-IE"/>
              </w:rPr>
              <w:t xml:space="preserve">Reference contracts, using the </w:t>
            </w:r>
            <w:r>
              <w:rPr>
                <w:rFonts w:ascii="Arial" w:hAnsi="Arial" w:cs="Arial"/>
                <w:sz w:val="20"/>
                <w:highlight w:val="green"/>
                <w:lang w:val="en-IE"/>
              </w:rPr>
              <w:t>Contract</w:t>
            </w:r>
            <w:r w:rsidRPr="00105DC6">
              <w:rPr>
                <w:rFonts w:ascii="Arial" w:hAnsi="Arial" w:cs="Arial"/>
                <w:sz w:val="20"/>
                <w:highlight w:val="green"/>
                <w:lang w:val="en-IE"/>
              </w:rPr>
              <w:t xml:space="preserve"> </w:t>
            </w:r>
            <w:r>
              <w:rPr>
                <w:rFonts w:ascii="Arial" w:hAnsi="Arial" w:cs="Arial"/>
                <w:sz w:val="20"/>
                <w:highlight w:val="green"/>
                <w:lang w:val="en-IE"/>
              </w:rPr>
              <w:t>R</w:t>
            </w:r>
            <w:r w:rsidRPr="00105DC6">
              <w:rPr>
                <w:rFonts w:ascii="Arial" w:hAnsi="Arial" w:cs="Arial"/>
                <w:sz w:val="20"/>
                <w:highlight w:val="green"/>
                <w:lang w:val="en-IE"/>
              </w:rPr>
              <w:t xml:space="preserve">eference </w:t>
            </w:r>
            <w:r>
              <w:rPr>
                <w:rFonts w:ascii="Arial" w:hAnsi="Arial" w:cs="Arial"/>
                <w:sz w:val="20"/>
                <w:highlight w:val="green"/>
                <w:lang w:val="en-IE"/>
              </w:rPr>
              <w:t>D</w:t>
            </w:r>
            <w:r w:rsidRPr="00105DC6">
              <w:rPr>
                <w:rFonts w:ascii="Arial" w:hAnsi="Arial" w:cs="Arial"/>
                <w:sz w:val="20"/>
                <w:highlight w:val="green"/>
                <w:lang w:val="en-IE"/>
              </w:rPr>
              <w:t xml:space="preserve">ata </w:t>
            </w:r>
            <w:r>
              <w:rPr>
                <w:rFonts w:ascii="Arial" w:hAnsi="Arial" w:cs="Arial"/>
                <w:sz w:val="20"/>
                <w:highlight w:val="green"/>
                <w:lang w:val="en-IE"/>
              </w:rPr>
              <w:t>S</w:t>
            </w:r>
            <w:r w:rsidRPr="00105DC6">
              <w:rPr>
                <w:rFonts w:ascii="Arial" w:hAnsi="Arial" w:cs="Arial"/>
                <w:sz w:val="20"/>
                <w:highlight w:val="green"/>
                <w:lang w:val="en-IE"/>
              </w:rPr>
              <w:t xml:space="preserve">heet(s) (Appendix 3) </w:t>
            </w:r>
          </w:p>
        </w:tc>
        <w:tc>
          <w:tcPr>
            <w:tcW w:w="1701" w:type="dxa"/>
            <w:tcBorders>
              <w:top w:val="nil"/>
              <w:left w:val="nil"/>
              <w:bottom w:val="single" w:sz="8" w:space="0" w:color="auto"/>
              <w:right w:val="single" w:sz="4" w:space="0" w:color="auto"/>
            </w:tcBorders>
          </w:tcPr>
          <w:p w14:paraId="7D4F10AC"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D3F9C4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3D71B1E8" wp14:editId="4DC2D9F6">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B438529">
                    <v:rect id="Rectangle 335" style="position:absolute;margin-left:10.5pt;margin-top:4.6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C6A4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1B7DA9" w:rsidRPr="00097D3A" w14:paraId="28AD91F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F8929B" w14:textId="77777777" w:rsidR="008710D6" w:rsidRPr="00097D3A" w:rsidRDefault="008710D6" w:rsidP="00DF18AA">
            <w:pPr>
              <w:rPr>
                <w:rFonts w:ascii="Arial" w:hAnsi="Arial" w:cs="Arial"/>
                <w:sz w:val="20"/>
                <w:lang w:val="en-IE"/>
              </w:rPr>
            </w:pPr>
            <w:permStart w:id="491149595" w:edGrp="everyone" w:colFirst="1" w:colLast="1"/>
            <w:permEnd w:id="105737676"/>
            <w:r w:rsidRPr="00290E52">
              <w:rPr>
                <w:rFonts w:ascii="Arial" w:hAnsi="Arial" w:cs="Arial"/>
                <w:sz w:val="20"/>
                <w:lang w:val="en-IE"/>
              </w:rPr>
              <w:t>Section D3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D1D002E" w14:textId="77777777" w:rsidR="008710D6" w:rsidRPr="00290E52" w:rsidRDefault="008710D6" w:rsidP="00DF18AA">
            <w:pPr>
              <w:rPr>
                <w:rFonts w:ascii="Arial" w:hAnsi="Arial" w:cs="Arial"/>
                <w:sz w:val="20"/>
                <w:lang w:val="en-IE"/>
              </w:rPr>
            </w:pPr>
            <w:r w:rsidRPr="00290E52">
              <w:rPr>
                <w:rFonts w:ascii="Arial" w:hAnsi="Arial" w:cs="Arial"/>
                <w:sz w:val="20"/>
                <w:lang w:val="en-IE"/>
              </w:rPr>
              <w:t>HSQE:  Respond to this section</w:t>
            </w:r>
            <w:r w:rsidRPr="00290E52">
              <w:rPr>
                <w:rFonts w:ascii="Arial" w:hAnsi="Arial" w:cs="Arial"/>
                <w:sz w:val="20"/>
              </w:rPr>
              <w:t xml:space="preserve"> </w:t>
            </w:r>
          </w:p>
          <w:p w14:paraId="7C9C9D3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F47D272"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1613150"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730938D" wp14:editId="2D995241">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F754C91">
                    <v:rect id="Rectangle 343" style="position:absolute;margin-left:10.5pt;margin-top:5.4pt;width:19.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C1F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0103DF3A"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C6A580" w14:textId="77777777" w:rsidR="008710D6" w:rsidRPr="00097D3A" w:rsidRDefault="008710D6" w:rsidP="00DF18AA">
            <w:pPr>
              <w:rPr>
                <w:rFonts w:ascii="Arial" w:hAnsi="Arial" w:cs="Arial"/>
                <w:sz w:val="20"/>
                <w:lang w:val="en-IE"/>
              </w:rPr>
            </w:pPr>
            <w:permStart w:id="518924924" w:edGrp="everyone" w:colFirst="1" w:colLast="1"/>
            <w:permEnd w:id="491149595"/>
            <w:r w:rsidRPr="00290E52">
              <w:rPr>
                <w:rFonts w:ascii="Arial" w:hAnsi="Arial" w:cs="Arial"/>
                <w:sz w:val="20"/>
                <w:lang w:val="en-IE"/>
              </w:rPr>
              <w:t>Section D4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0C7EC60" w14:textId="77777777" w:rsidR="008710D6" w:rsidRPr="00105DC6" w:rsidRDefault="008710D6" w:rsidP="00DF18AA">
            <w:pPr>
              <w:rPr>
                <w:rFonts w:ascii="Arial" w:hAnsi="Arial" w:cs="Arial"/>
                <w:sz w:val="20"/>
                <w:lang w:val="en-IE"/>
              </w:rPr>
            </w:pPr>
            <w:r w:rsidRPr="00290E52">
              <w:rPr>
                <w:rFonts w:ascii="Arial" w:hAnsi="Arial" w:cs="Arial"/>
                <w:sz w:val="20"/>
                <w:lang w:val="en-IE"/>
              </w:rPr>
              <w:t xml:space="preserve">Modern Slavery: </w:t>
            </w:r>
            <w:r>
              <w:rPr>
                <w:rFonts w:ascii="Arial" w:hAnsi="Arial" w:cs="Arial"/>
                <w:sz w:val="20"/>
                <w:lang w:val="en-IE"/>
              </w:rPr>
              <w:t xml:space="preserve">Respond to this section. </w:t>
            </w:r>
            <w:r w:rsidRPr="00290E52">
              <w:rPr>
                <w:rFonts w:ascii="Arial" w:hAnsi="Arial" w:cs="Arial"/>
                <w:sz w:val="20"/>
                <w:lang w:val="en-IE"/>
              </w:rPr>
              <w:t xml:space="preserve">Complete declaration in Section D4 </w:t>
            </w:r>
          </w:p>
        </w:tc>
        <w:tc>
          <w:tcPr>
            <w:tcW w:w="1701" w:type="dxa"/>
            <w:tcBorders>
              <w:top w:val="nil"/>
              <w:left w:val="nil"/>
              <w:bottom w:val="single" w:sz="8" w:space="0" w:color="auto"/>
              <w:right w:val="single" w:sz="4" w:space="0" w:color="auto"/>
            </w:tcBorders>
          </w:tcPr>
          <w:p w14:paraId="20C406A7"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B3FFE1A"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6DF54CC5" wp14:editId="768F1481">
                      <wp:simplePos x="0" y="0"/>
                      <wp:positionH relativeFrom="column">
                        <wp:posOffset>133350</wp:posOffset>
                      </wp:positionH>
                      <wp:positionV relativeFrom="paragraph">
                        <wp:posOffset>68580</wp:posOffset>
                      </wp:positionV>
                      <wp:extent cx="247650" cy="180975"/>
                      <wp:effectExtent l="8890" t="6350" r="10160" b="12700"/>
                      <wp:wrapNone/>
                      <wp:docPr id="12"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988DC14">
                    <v:rect id="Rectangle 344" style="position:absolute;margin-left:10.5pt;margin-top:5.4pt;width:19.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A675C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718614F8"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9754E4" w14:textId="77777777" w:rsidR="008710D6" w:rsidRPr="00097D3A" w:rsidRDefault="008710D6" w:rsidP="00DF18AA">
            <w:pPr>
              <w:rPr>
                <w:rFonts w:ascii="Arial" w:hAnsi="Arial" w:cs="Arial"/>
                <w:sz w:val="20"/>
                <w:lang w:val="en-IE"/>
              </w:rPr>
            </w:pPr>
            <w:permStart w:id="784088032" w:edGrp="everyone" w:colFirst="1" w:colLast="1"/>
            <w:permEnd w:id="518924924"/>
            <w:r w:rsidRPr="00290E52">
              <w:rPr>
                <w:rFonts w:ascii="Arial" w:hAnsi="Arial" w:cs="Arial"/>
                <w:sz w:val="20"/>
                <w:lang w:val="en-IE"/>
              </w:rPr>
              <w:t>Section D5</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24A077BD" w14:textId="77777777" w:rsidR="008710D6" w:rsidRPr="00290E52" w:rsidRDefault="008710D6" w:rsidP="00DF18AA">
            <w:pPr>
              <w:rPr>
                <w:rFonts w:ascii="Arial" w:hAnsi="Arial" w:cs="Arial"/>
                <w:sz w:val="20"/>
                <w:lang w:val="en-IE"/>
              </w:rPr>
            </w:pPr>
            <w:r w:rsidRPr="00290E52">
              <w:rPr>
                <w:rFonts w:ascii="Arial" w:hAnsi="Arial" w:cs="Arial"/>
                <w:sz w:val="20"/>
                <w:lang w:val="en-IE"/>
              </w:rPr>
              <w:t xml:space="preserve">Employee Related Matters: </w:t>
            </w:r>
            <w:r>
              <w:rPr>
                <w:rFonts w:ascii="Arial" w:hAnsi="Arial" w:cs="Arial"/>
                <w:sz w:val="20"/>
                <w:lang w:val="en-IE"/>
              </w:rPr>
              <w:t xml:space="preserve">Respond to this section. </w:t>
            </w:r>
            <w:r w:rsidRPr="00290E52">
              <w:rPr>
                <w:rFonts w:ascii="Arial" w:hAnsi="Arial" w:cs="Arial"/>
                <w:sz w:val="20"/>
                <w:lang w:val="en-IE"/>
              </w:rPr>
              <w:t>Complete declaration in Section D5</w:t>
            </w:r>
          </w:p>
          <w:p w14:paraId="3B1E4286"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2EADAF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E02F5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6A128B47" wp14:editId="64760AB7">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72D36BB">
                    <v:rect id="Rectangle 335" style="position:absolute;margin-left:10.5pt;margin-top:4.6pt;width:19.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7C4C0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permEnd w:id="784088032"/>
      <w:tr w:rsidR="001B7DA9" w:rsidRPr="00097D3A" w14:paraId="0C119EEC" w14:textId="77777777" w:rsidTr="001F12CF">
        <w:trPr>
          <w:trHeight w:val="327"/>
        </w:trPr>
        <w:tc>
          <w:tcPr>
            <w:tcW w:w="1442"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3FDF568B" w14:textId="77777777" w:rsidR="008710D6" w:rsidRPr="005A355D" w:rsidRDefault="008710D6" w:rsidP="00DF18AA">
            <w:pPr>
              <w:pStyle w:val="ListParagraph"/>
              <w:spacing w:after="0" w:line="240" w:lineRule="auto"/>
              <w:ind w:left="0"/>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607F46D" w14:textId="77777777" w:rsidR="008710D6" w:rsidRPr="005A355D" w:rsidRDefault="008710D6" w:rsidP="00DF18AA">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701" w:type="dxa"/>
            <w:tcBorders>
              <w:top w:val="nil"/>
              <w:left w:val="nil"/>
              <w:bottom w:val="single" w:sz="8" w:space="0" w:color="auto"/>
              <w:right w:val="single" w:sz="4" w:space="0" w:color="auto"/>
            </w:tcBorders>
            <w:shd w:val="clear" w:color="auto" w:fill="D9D9D9"/>
          </w:tcPr>
          <w:p w14:paraId="2A38E2F3"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636746BD"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r>
      <w:tr w:rsidR="001B7DA9" w:rsidRPr="00097D3A" w14:paraId="29B248E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A8A8B" w14:textId="77777777" w:rsidR="008710D6" w:rsidRPr="00097D3A" w:rsidRDefault="008710D6" w:rsidP="00DF18AA">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7E71C2EB" w14:textId="77777777" w:rsidR="008710D6" w:rsidRPr="00ED0726" w:rsidRDefault="008710D6" w:rsidP="00DF18AA">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701" w:type="dxa"/>
            <w:tcBorders>
              <w:top w:val="nil"/>
              <w:left w:val="nil"/>
              <w:bottom w:val="single" w:sz="8" w:space="0" w:color="auto"/>
              <w:right w:val="single" w:sz="4" w:space="0" w:color="auto"/>
            </w:tcBorders>
          </w:tcPr>
          <w:p w14:paraId="6D4FBC10"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EE940C" w14:textId="77777777" w:rsidR="008710D6" w:rsidRPr="00097D3A" w:rsidRDefault="008710D6" w:rsidP="00DF18AA">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1F860C36" wp14:editId="748F458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77BB1DA">
                    <v:rect id="Rectangle 342" style="position:absolute;margin-left:10.5pt;margin-top:6.6pt;width:19.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AA90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1B7DA9" w:rsidRPr="00097D3A" w14:paraId="0DD3AFC3" w14:textId="77777777" w:rsidTr="001F12CF">
        <w:trPr>
          <w:trHeight w:val="309"/>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A4B19F"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43EEE76"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701" w:type="dxa"/>
            <w:tcBorders>
              <w:top w:val="nil"/>
              <w:left w:val="nil"/>
              <w:bottom w:val="single" w:sz="8" w:space="0" w:color="auto"/>
              <w:right w:val="single" w:sz="4" w:space="0" w:color="auto"/>
            </w:tcBorders>
            <w:shd w:val="clear" w:color="auto" w:fill="DFDFDF"/>
          </w:tcPr>
          <w:p w14:paraId="3D4F0C9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CA1FF81"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36B0BCDB" w14:textId="77777777" w:rsidTr="001F12CF">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A92A7" w14:textId="77777777" w:rsidR="008710D6" w:rsidRPr="00097D3A" w:rsidRDefault="008710D6" w:rsidP="00DF18AA">
            <w:pPr>
              <w:rPr>
                <w:rFonts w:ascii="Arial" w:eastAsia="Calibri" w:hAnsi="Arial" w:cs="Arial"/>
                <w:sz w:val="20"/>
                <w:lang w:val="en-IE"/>
              </w:rPr>
            </w:pPr>
            <w:r w:rsidRPr="00290E52">
              <w:rPr>
                <w:rFonts w:ascii="Arial" w:hAnsi="Arial" w:cs="Arial"/>
                <w:sz w:val="20"/>
                <w:lang w:val="en-IE"/>
              </w:rPr>
              <w:t>Section 4</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69A8B6BB" w14:textId="77777777" w:rsidR="008710D6" w:rsidRPr="00290E52" w:rsidRDefault="008710D6" w:rsidP="00DF18AA">
            <w:pPr>
              <w:rPr>
                <w:rFonts w:ascii="Arial" w:hAnsi="Arial" w:cs="Arial"/>
                <w:sz w:val="20"/>
                <w:lang w:val="en-IE"/>
              </w:rPr>
            </w:pPr>
            <w:r w:rsidRPr="00290E52">
              <w:rPr>
                <w:rFonts w:ascii="Arial" w:hAnsi="Arial" w:cs="Arial"/>
                <w:sz w:val="20"/>
                <w:lang w:val="en-IE"/>
              </w:rPr>
              <w:t>Complete Section 4</w:t>
            </w:r>
            <w:r>
              <w:rPr>
                <w:rFonts w:ascii="Arial" w:hAnsi="Arial" w:cs="Arial"/>
                <w:sz w:val="20"/>
                <w:lang w:val="en-IE"/>
              </w:rPr>
              <w:t>: Respond to this section</w:t>
            </w:r>
          </w:p>
          <w:p w14:paraId="0877084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5984D47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7D8E407" w14:textId="2CE0AFC9" w:rsidR="008710D6" w:rsidRPr="00097D3A" w:rsidRDefault="008710D6" w:rsidP="00DF18AA">
            <w:pPr>
              <w:rPr>
                <w:rFonts w:ascii="Arial" w:eastAsia="Calibri" w:hAnsi="Arial" w:cs="Arial"/>
                <w:sz w:val="20"/>
                <w:lang w:val="en-IE"/>
              </w:rPr>
            </w:pPr>
          </w:p>
        </w:tc>
      </w:tr>
      <w:tr w:rsidR="001B7DA9" w:rsidRPr="00097D3A" w14:paraId="2DA5F984" w14:textId="77777777" w:rsidTr="001F12CF">
        <w:trPr>
          <w:trHeight w:val="341"/>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549EF0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062E435"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701" w:type="dxa"/>
            <w:tcBorders>
              <w:top w:val="nil"/>
              <w:left w:val="nil"/>
              <w:bottom w:val="single" w:sz="8" w:space="0" w:color="auto"/>
              <w:right w:val="single" w:sz="4" w:space="0" w:color="auto"/>
            </w:tcBorders>
            <w:shd w:val="clear" w:color="auto" w:fill="DFDFDF"/>
          </w:tcPr>
          <w:p w14:paraId="1CD9C635"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995A9F5"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4CF0DC4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20ACE" w14:textId="77777777" w:rsidR="00C30039" w:rsidRPr="005A355D" w:rsidRDefault="00C30039" w:rsidP="00C30039">
            <w:pPr>
              <w:rPr>
                <w:rFonts w:ascii="Arial" w:hAnsi="Arial" w:cs="Arial"/>
                <w:sz w:val="20"/>
                <w:lang w:val="en-IE"/>
              </w:rPr>
            </w:pPr>
            <w:permStart w:id="1644237423" w:edGrp="everyone" w:colFirst="1" w:colLast="1"/>
            <w:r w:rsidRPr="00290E52">
              <w:rPr>
                <w:rFonts w:ascii="Arial" w:hAnsi="Arial" w:cs="Arial"/>
                <w:sz w:val="20"/>
                <w:lang w:val="en-IE"/>
              </w:rPr>
              <w:t>Section 5.1</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345501B" w14:textId="77777777" w:rsidR="00C30039" w:rsidRPr="005A355D" w:rsidRDefault="00C30039" w:rsidP="00C30039">
            <w:pPr>
              <w:rPr>
                <w:rFonts w:ascii="Arial" w:hAnsi="Arial" w:cs="Arial"/>
                <w:sz w:val="20"/>
                <w:lang w:val="en-IE"/>
              </w:rPr>
            </w:pPr>
            <w:r>
              <w:rPr>
                <w:rFonts w:ascii="Arial" w:hAnsi="Arial" w:cs="Arial"/>
                <w:sz w:val="20"/>
                <w:lang w:val="en-IE"/>
              </w:rPr>
              <w:t xml:space="preserve">Financial Standing: Respond to this section  </w:t>
            </w:r>
          </w:p>
        </w:tc>
        <w:tc>
          <w:tcPr>
            <w:tcW w:w="1701" w:type="dxa"/>
            <w:tcBorders>
              <w:top w:val="nil"/>
              <w:left w:val="nil"/>
              <w:bottom w:val="single" w:sz="8" w:space="0" w:color="auto"/>
              <w:right w:val="single" w:sz="4" w:space="0" w:color="auto"/>
            </w:tcBorders>
          </w:tcPr>
          <w:p w14:paraId="451F22C1" w14:textId="6CE7CF81"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852532" w14:textId="2B983D33" w:rsidR="00C30039" w:rsidRPr="005A355D" w:rsidRDefault="00C30039" w:rsidP="00C30039">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4" behindDoc="0" locked="0" layoutInCell="1" allowOverlap="1" wp14:anchorId="0A709935" wp14:editId="485EFEEC">
                      <wp:simplePos x="0" y="0"/>
                      <wp:positionH relativeFrom="column">
                        <wp:posOffset>157480</wp:posOffset>
                      </wp:positionH>
                      <wp:positionV relativeFrom="paragraph">
                        <wp:posOffset>27940</wp:posOffset>
                      </wp:positionV>
                      <wp:extent cx="247650" cy="180975"/>
                      <wp:effectExtent l="8890" t="5715" r="10160" b="13335"/>
                      <wp:wrapNone/>
                      <wp:docPr id="12877925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3DD12B9">
                    <v:rect id="Rectangle 335" style="position:absolute;margin-left:12.4pt;margin-top:2.2pt;width:19.5pt;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1EF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"/>
                  </w:pict>
                </mc:Fallback>
              </mc:AlternateContent>
            </w:r>
          </w:p>
        </w:tc>
      </w:tr>
      <w:tr w:rsidR="001B7DA9" w:rsidRPr="00097D3A" w14:paraId="7A39F1E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3EBBCC" w14:textId="77777777" w:rsidR="00C30039" w:rsidRPr="00290E52" w:rsidRDefault="00C30039" w:rsidP="00C30039">
            <w:pPr>
              <w:rPr>
                <w:rFonts w:ascii="Arial" w:hAnsi="Arial" w:cs="Arial"/>
                <w:sz w:val="20"/>
                <w:lang w:val="en-IE"/>
              </w:rPr>
            </w:pPr>
            <w:permStart w:id="1330449166" w:edGrp="everyone" w:colFirst="1" w:colLast="1"/>
            <w:permEnd w:id="1644237423"/>
            <w:r w:rsidRPr="00290E52">
              <w:rPr>
                <w:rFonts w:ascii="Arial" w:hAnsi="Arial" w:cs="Arial"/>
                <w:sz w:val="20"/>
                <w:lang w:val="en-IE"/>
              </w:rPr>
              <w:t>Section 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34B7698F" w14:textId="4DB19E5C" w:rsidR="00C30039" w:rsidRPr="00475EDD" w:rsidRDefault="00B4688D" w:rsidP="00C30039">
            <w:pPr>
              <w:rPr>
                <w:rFonts w:ascii="Arial" w:hAnsi="Arial" w:cs="Arial"/>
                <w:sz w:val="20"/>
                <w:lang w:val="en-IE"/>
              </w:rPr>
            </w:pPr>
            <w:r>
              <w:rPr>
                <w:rFonts w:ascii="Arial" w:hAnsi="Arial" w:cs="Arial"/>
                <w:sz w:val="20"/>
                <w:lang w:val="en-IE"/>
              </w:rPr>
              <w:t>Not Used</w:t>
            </w:r>
          </w:p>
        </w:tc>
        <w:tc>
          <w:tcPr>
            <w:tcW w:w="1701" w:type="dxa"/>
            <w:tcBorders>
              <w:top w:val="nil"/>
              <w:left w:val="nil"/>
              <w:bottom w:val="single" w:sz="8" w:space="0" w:color="auto"/>
              <w:right w:val="single" w:sz="4" w:space="0" w:color="auto"/>
            </w:tcBorders>
          </w:tcPr>
          <w:p w14:paraId="7B5974BA"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1E00559"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0752F165" wp14:editId="1F97FED8">
                      <wp:simplePos x="0" y="0"/>
                      <wp:positionH relativeFrom="column">
                        <wp:posOffset>184785</wp:posOffset>
                      </wp:positionH>
                      <wp:positionV relativeFrom="paragraph">
                        <wp:posOffset>75720</wp:posOffset>
                      </wp:positionV>
                      <wp:extent cx="247650" cy="180975"/>
                      <wp:effectExtent l="13970" t="6350" r="5080" b="12700"/>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3C4C6F8">
                    <v:rect id="Rectangle 48" style="position:absolute;margin-left:14.55pt;margin-top:5.9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72D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CCjg2n2wAAAAcB&#10;AAAPAAAAAAAAAAAAAAAAAGQEAABkcnMvZG93bnJldi54bWxQSwUGAAAAAAQABADzAAAAbAUAAAAA&#10;"/>
                  </w:pict>
                </mc:Fallback>
              </mc:AlternateContent>
            </w:r>
          </w:p>
        </w:tc>
      </w:tr>
      <w:tr w:rsidR="001B7DA9" w:rsidRPr="00097D3A" w14:paraId="3D95286C" w14:textId="77777777" w:rsidTr="001F12CF">
        <w:trPr>
          <w:trHeight w:val="431"/>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1610B" w14:textId="77777777" w:rsidR="00C30039" w:rsidRPr="00290E52" w:rsidRDefault="00C30039" w:rsidP="00C30039">
            <w:pPr>
              <w:rPr>
                <w:rFonts w:ascii="Arial" w:hAnsi="Arial" w:cs="Arial"/>
                <w:sz w:val="20"/>
                <w:lang w:val="en-IE"/>
              </w:rPr>
            </w:pPr>
            <w:permStart w:id="2109609384" w:edGrp="everyone" w:colFirst="1" w:colLast="1"/>
            <w:permEnd w:id="1330449166"/>
            <w:r w:rsidRPr="00290E52">
              <w:rPr>
                <w:rFonts w:ascii="Arial" w:hAnsi="Arial" w:cs="Arial"/>
                <w:sz w:val="20"/>
                <w:lang w:val="en-IE"/>
              </w:rPr>
              <w:t>Section 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0B377D5" w14:textId="3986D7EE" w:rsidR="00C30039" w:rsidRPr="00475EDD" w:rsidRDefault="00C30039" w:rsidP="00C30039">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tc>
        <w:tc>
          <w:tcPr>
            <w:tcW w:w="1701" w:type="dxa"/>
            <w:tcBorders>
              <w:top w:val="nil"/>
              <w:left w:val="nil"/>
              <w:bottom w:val="single" w:sz="8" w:space="0" w:color="auto"/>
              <w:right w:val="single" w:sz="4" w:space="0" w:color="auto"/>
            </w:tcBorders>
          </w:tcPr>
          <w:p w14:paraId="30092C47"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AF46A0B"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6316E23D" wp14:editId="7FF44844">
                      <wp:simplePos x="0" y="0"/>
                      <wp:positionH relativeFrom="column">
                        <wp:posOffset>176638</wp:posOffset>
                      </wp:positionH>
                      <wp:positionV relativeFrom="paragraph">
                        <wp:posOffset>67202</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DC5EDC8">
                    <v:rect id="Rectangle 49" style="position:absolute;margin-left:13.9pt;margin-top:5.3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02B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"/>
                  </w:pict>
                </mc:Fallback>
              </mc:AlternateContent>
            </w:r>
          </w:p>
        </w:tc>
      </w:tr>
      <w:tr w:rsidR="001B7DA9" w:rsidRPr="00097D3A" w14:paraId="68972B93" w14:textId="77777777" w:rsidTr="001F12CF">
        <w:trPr>
          <w:trHeight w:val="225"/>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3C9DF7" w14:textId="77777777" w:rsidR="00C30039" w:rsidRPr="00290E52" w:rsidRDefault="00C30039" w:rsidP="00C30039">
            <w:pPr>
              <w:rPr>
                <w:rFonts w:ascii="Arial" w:hAnsi="Arial" w:cs="Arial"/>
                <w:sz w:val="20"/>
                <w:lang w:val="en-IE"/>
              </w:rPr>
            </w:pPr>
            <w:permStart w:id="651635278" w:edGrp="everyone" w:colFirst="1" w:colLast="1"/>
            <w:permEnd w:id="2109609384"/>
            <w:r>
              <w:rPr>
                <w:rFonts w:ascii="Arial" w:hAnsi="Arial" w:cs="Arial"/>
                <w:sz w:val="20"/>
                <w:lang w:val="en-IE"/>
              </w:rPr>
              <w:t>Section 5.4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DF9A0FB" w14:textId="398149A3" w:rsidR="00C30039" w:rsidRPr="00475EDD" w:rsidRDefault="00C30039" w:rsidP="00C3003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701" w:type="dxa"/>
            <w:tcBorders>
              <w:top w:val="nil"/>
              <w:left w:val="nil"/>
              <w:bottom w:val="single" w:sz="8" w:space="0" w:color="auto"/>
              <w:right w:val="single" w:sz="4" w:space="0" w:color="auto"/>
            </w:tcBorders>
          </w:tcPr>
          <w:p w14:paraId="6CA1CBD8"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7899CDB" w14:textId="7C261AF5" w:rsidR="007E53EC" w:rsidRDefault="007E53EC"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059B0929" wp14:editId="68D6E682">
                      <wp:simplePos x="0" y="0"/>
                      <wp:positionH relativeFrom="column">
                        <wp:posOffset>165472</wp:posOffset>
                      </wp:positionH>
                      <wp:positionV relativeFrom="paragraph">
                        <wp:posOffset>68939</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83747A2">
                    <v:rect id="Rectangle 50" style="position:absolute;margin-left:13.05pt;margin-top:5.4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129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BFvAP12wAAAAcB&#10;AAAPAAAAAAAAAAAAAAAAAGQEAABkcnMvZG93bnJldi54bWxQSwUGAAAAAAQABADzAAAAbAUAAAAA&#10;"/>
                  </w:pict>
                </mc:Fallback>
              </mc:AlternateContent>
            </w:r>
          </w:p>
          <w:p w14:paraId="161617AE" w14:textId="0A806EC4" w:rsidR="00C30039" w:rsidRPr="00475EDD" w:rsidRDefault="00C30039" w:rsidP="00C30039">
            <w:pPr>
              <w:rPr>
                <w:rFonts w:ascii="Arial" w:hAnsi="Arial" w:cs="Arial"/>
                <w:sz w:val="20"/>
                <w:lang w:val="en-IE"/>
              </w:rPr>
            </w:pPr>
          </w:p>
        </w:tc>
      </w:tr>
      <w:tr w:rsidR="00C30039" w:rsidRPr="00097D3A" w14:paraId="651766D2" w14:textId="77777777" w:rsidTr="001F12CF">
        <w:trPr>
          <w:trHeight w:val="464"/>
        </w:trPr>
        <w:tc>
          <w:tcPr>
            <w:tcW w:w="1442"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0A6F9D8B" w14:textId="77777777" w:rsidR="00C30039" w:rsidRPr="00656D3B" w:rsidRDefault="00C30039" w:rsidP="00C30039">
            <w:pPr>
              <w:rPr>
                <w:rFonts w:ascii="Arial" w:hAnsi="Arial" w:cs="Arial"/>
                <w:b/>
                <w:bCs/>
                <w:sz w:val="20"/>
                <w:lang w:val="en-IE"/>
              </w:rPr>
            </w:pPr>
            <w:permStart w:id="728059382" w:edGrp="everyone" w:colFirst="1" w:colLast="1"/>
            <w:permEnd w:id="651635278"/>
            <w:r w:rsidRPr="00656D3B">
              <w:rPr>
                <w:rFonts w:ascii="Arial" w:hAnsi="Arial" w:cs="Arial"/>
                <w:b/>
                <w:bCs/>
                <w:sz w:val="20"/>
                <w:lang w:val="en-IE"/>
              </w:rPr>
              <w:t>Section 5.5</w:t>
            </w:r>
          </w:p>
        </w:tc>
        <w:tc>
          <w:tcPr>
            <w:tcW w:w="4961"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2ADBBECE" w14:textId="57462BBE" w:rsidR="00C30039" w:rsidRPr="00656D3B" w:rsidRDefault="00C30039" w:rsidP="00C30039">
            <w:pPr>
              <w:rPr>
                <w:rFonts w:ascii="Arial" w:hAnsi="Arial" w:cs="Arial"/>
                <w:b/>
                <w:bCs/>
                <w:sz w:val="20"/>
                <w:lang w:val="en-IE"/>
              </w:rPr>
            </w:pPr>
            <w:r w:rsidRPr="00656D3B">
              <w:rPr>
                <w:rFonts w:ascii="Arial" w:hAnsi="Arial" w:cs="Arial"/>
                <w:b/>
                <w:bCs/>
                <w:sz w:val="20"/>
                <w:lang w:val="en-IE"/>
              </w:rPr>
              <w:t>Other Pass/Fail Criteria:  Respond to this section</w:t>
            </w:r>
          </w:p>
        </w:tc>
        <w:tc>
          <w:tcPr>
            <w:tcW w:w="1701" w:type="dxa"/>
            <w:tcBorders>
              <w:top w:val="nil"/>
              <w:left w:val="nil"/>
              <w:bottom w:val="single" w:sz="8" w:space="0" w:color="auto"/>
              <w:right w:val="single" w:sz="4" w:space="0" w:color="auto"/>
            </w:tcBorders>
            <w:shd w:val="clear" w:color="auto" w:fill="D0CECE" w:themeFill="background2" w:themeFillShade="E6"/>
          </w:tcPr>
          <w:p w14:paraId="4B33AC18" w14:textId="77777777" w:rsidR="00C30039" w:rsidRPr="00656D3B" w:rsidRDefault="00C30039" w:rsidP="00C30039">
            <w:pPr>
              <w:rPr>
                <w:rFonts w:ascii="Arial" w:hAnsi="Arial" w:cs="Arial"/>
                <w:b/>
                <w:bCs/>
                <w:sz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185DE498" w14:textId="4DD2B333" w:rsidR="00C30039" w:rsidRPr="00656D3B" w:rsidRDefault="00C30039" w:rsidP="00C30039">
            <w:pPr>
              <w:rPr>
                <w:rFonts w:ascii="Arial" w:hAnsi="Arial" w:cs="Arial"/>
                <w:b/>
                <w:bCs/>
                <w:sz w:val="20"/>
                <w:lang w:val="en-IE"/>
              </w:rPr>
            </w:pPr>
          </w:p>
        </w:tc>
      </w:tr>
      <w:permEnd w:id="728059382"/>
      <w:tr w:rsidR="001B7DA9" w:rsidRPr="00097D3A" w14:paraId="5156AFAB"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D06AB1" w14:textId="77777777" w:rsidR="00C30039" w:rsidRPr="00290E52" w:rsidRDefault="00C30039" w:rsidP="00C30039">
            <w:pPr>
              <w:rPr>
                <w:rFonts w:ascii="Arial" w:hAnsi="Arial" w:cs="Arial"/>
                <w:sz w:val="20"/>
                <w:lang w:val="en-IE"/>
              </w:rPr>
            </w:pPr>
            <w:r>
              <w:rPr>
                <w:rFonts w:ascii="Arial" w:hAnsi="Arial" w:cs="Arial"/>
                <w:sz w:val="20"/>
                <w:lang w:val="en-IE"/>
              </w:rPr>
              <w:t xml:space="preserve">Section 5.5.1 </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4F99F16D" w14:textId="77777777" w:rsidR="00C30039" w:rsidRPr="00290E52" w:rsidRDefault="00C30039" w:rsidP="00C30039">
            <w:pPr>
              <w:rPr>
                <w:rFonts w:ascii="Arial" w:hAnsi="Arial" w:cs="Arial"/>
                <w:sz w:val="20"/>
                <w:lang w:val="en-IE"/>
              </w:rPr>
            </w:pPr>
            <w:r>
              <w:rPr>
                <w:rFonts w:ascii="Arial" w:hAnsi="Arial" w:cs="Arial"/>
                <w:sz w:val="20"/>
                <w:lang w:val="en-IE"/>
              </w:rPr>
              <w:t xml:space="preserve">Quality Assurance: Respond to this section </w:t>
            </w:r>
          </w:p>
        </w:tc>
        <w:tc>
          <w:tcPr>
            <w:tcW w:w="1701" w:type="dxa"/>
            <w:tcBorders>
              <w:top w:val="nil"/>
              <w:left w:val="nil"/>
              <w:bottom w:val="single" w:sz="8" w:space="0" w:color="auto"/>
              <w:right w:val="single" w:sz="4" w:space="0" w:color="auto"/>
            </w:tcBorders>
          </w:tcPr>
          <w:p w14:paraId="5FCFB65E"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E9410D6" w14:textId="77777777" w:rsidR="00C30039" w:rsidRDefault="00C30039" w:rsidP="00C30039">
            <w:pPr>
              <w:rPr>
                <w:rFonts w:ascii="Arial" w:hAnsi="Arial" w:cs="Arial"/>
                <w:noProof/>
                <w:sz w:val="20"/>
                <w:lang w:val="en-IE"/>
              </w:rPr>
            </w:pPr>
          </w:p>
        </w:tc>
      </w:tr>
      <w:tr w:rsidR="00C30039" w:rsidRPr="00097D3A" w14:paraId="392B7BD3"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9E095E" w14:textId="77777777" w:rsidR="00C30039" w:rsidRDefault="00C30039" w:rsidP="00C30039">
            <w:pPr>
              <w:rPr>
                <w:rFonts w:ascii="Arial" w:hAnsi="Arial" w:cs="Arial"/>
                <w:sz w:val="20"/>
                <w:lang w:val="en-IE"/>
              </w:rPr>
            </w:pPr>
            <w:r>
              <w:rPr>
                <w:rFonts w:ascii="Arial" w:hAnsi="Arial" w:cs="Arial"/>
                <w:sz w:val="20"/>
                <w:lang w:val="en-IE"/>
              </w:rPr>
              <w:t>Section 5.5.2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ADA1140" w14:textId="77777777" w:rsidR="00C30039" w:rsidRDefault="00C30039" w:rsidP="00C30039">
            <w:pPr>
              <w:rPr>
                <w:rFonts w:ascii="Arial" w:hAnsi="Arial" w:cs="Arial"/>
                <w:sz w:val="20"/>
                <w:lang w:val="en-IE"/>
              </w:rPr>
            </w:pPr>
            <w:r>
              <w:rPr>
                <w:rFonts w:ascii="Arial" w:hAnsi="Arial" w:cs="Arial"/>
                <w:sz w:val="20"/>
                <w:lang w:val="en-IE"/>
              </w:rPr>
              <w:t>Sustainability: Respond to this section</w:t>
            </w:r>
          </w:p>
        </w:tc>
        <w:tc>
          <w:tcPr>
            <w:tcW w:w="1701" w:type="dxa"/>
            <w:tcBorders>
              <w:top w:val="nil"/>
              <w:left w:val="nil"/>
              <w:bottom w:val="single" w:sz="8" w:space="0" w:color="auto"/>
              <w:right w:val="single" w:sz="4" w:space="0" w:color="auto"/>
            </w:tcBorders>
          </w:tcPr>
          <w:p w14:paraId="3AD47D45"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4D6A2AD"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2" behindDoc="0" locked="0" layoutInCell="1" allowOverlap="1" wp14:anchorId="124DD90A" wp14:editId="4F8C0F9A">
                      <wp:simplePos x="0" y="0"/>
                      <wp:positionH relativeFrom="column">
                        <wp:posOffset>161925</wp:posOffset>
                      </wp:positionH>
                      <wp:positionV relativeFrom="paragraph">
                        <wp:posOffset>11430</wp:posOffset>
                      </wp:positionV>
                      <wp:extent cx="247650" cy="180975"/>
                      <wp:effectExtent l="13970" t="13970" r="5080" b="5080"/>
                      <wp:wrapNone/>
                      <wp:docPr id="2527899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CFF0C48">
                    <v:rect id="Rectangle 51" style="position:absolute;margin-left:12.75pt;margin-top:.9pt;width:19.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1D19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"/>
                  </w:pict>
                </mc:Fallback>
              </mc:AlternateContent>
            </w:r>
            <w:r w:rsidRPr="00656D3B">
              <w:rPr>
                <w:rFonts w:ascii="Arial" w:hAnsi="Arial" w:cs="Arial"/>
                <w:b/>
                <w:bCs/>
                <w:noProof/>
                <w:sz w:val="20"/>
                <w:lang w:val="en-IE"/>
              </w:rPr>
              <mc:AlternateContent>
                <mc:Choice Requires="wps">
                  <w:drawing>
                    <wp:anchor distT="0" distB="0" distL="114300" distR="114300" simplePos="0" relativeHeight="251658251" behindDoc="0" locked="0" layoutInCell="1" allowOverlap="1" wp14:anchorId="4B3F5EE9" wp14:editId="5928F3EC">
                      <wp:simplePos x="0" y="0"/>
                      <wp:positionH relativeFrom="column">
                        <wp:posOffset>171450</wp:posOffset>
                      </wp:positionH>
                      <wp:positionV relativeFrom="paragraph">
                        <wp:posOffset>-264795</wp:posOffset>
                      </wp:positionV>
                      <wp:extent cx="247650" cy="180975"/>
                      <wp:effectExtent l="13970" t="13970" r="5080" b="5080"/>
                      <wp:wrapNone/>
                      <wp:docPr id="20550431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84E8302">
                    <v:rect id="Rectangle 51" style="position:absolute;margin-left:13.5pt;margin-top:-20.85pt;width:19.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74DB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"/>
                  </w:pict>
                </mc:Fallback>
              </mc:AlternateContent>
            </w:r>
          </w:p>
        </w:tc>
      </w:tr>
      <w:tr w:rsidR="00C30039" w:rsidRPr="00097D3A" w14:paraId="17D861FA"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3A113D" w14:textId="77777777" w:rsidR="00C30039" w:rsidRDefault="00C30039" w:rsidP="00C30039">
            <w:pPr>
              <w:rPr>
                <w:rFonts w:ascii="Arial" w:hAnsi="Arial" w:cs="Arial"/>
                <w:sz w:val="20"/>
                <w:lang w:val="en-IE"/>
              </w:rPr>
            </w:pPr>
            <w:r>
              <w:rPr>
                <w:rFonts w:ascii="Arial" w:hAnsi="Arial" w:cs="Arial"/>
                <w:sz w:val="20"/>
                <w:lang w:val="en-IE"/>
              </w:rPr>
              <w:t>Section 5.5.3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2B424DB" w14:textId="77777777" w:rsidR="00C30039" w:rsidRDefault="00C30039" w:rsidP="00C30039">
            <w:pPr>
              <w:rPr>
                <w:rFonts w:ascii="Arial" w:hAnsi="Arial" w:cs="Arial"/>
                <w:sz w:val="20"/>
                <w:lang w:val="en-IE"/>
              </w:rPr>
            </w:pPr>
            <w:r>
              <w:rPr>
                <w:rFonts w:ascii="Arial" w:hAnsi="Arial" w:cs="Arial"/>
                <w:sz w:val="20"/>
                <w:lang w:val="en-IE"/>
              </w:rPr>
              <w:t xml:space="preserve">Information Security: Respond to this section </w:t>
            </w:r>
          </w:p>
        </w:tc>
        <w:tc>
          <w:tcPr>
            <w:tcW w:w="1701" w:type="dxa"/>
            <w:tcBorders>
              <w:top w:val="nil"/>
              <w:left w:val="nil"/>
              <w:bottom w:val="single" w:sz="8" w:space="0" w:color="auto"/>
              <w:right w:val="single" w:sz="4" w:space="0" w:color="auto"/>
            </w:tcBorders>
          </w:tcPr>
          <w:p w14:paraId="63F6BB46"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B7B64D8"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3" behindDoc="0" locked="0" layoutInCell="1" allowOverlap="1" wp14:anchorId="1322986D" wp14:editId="2EE47212">
                      <wp:simplePos x="0" y="0"/>
                      <wp:positionH relativeFrom="column">
                        <wp:posOffset>191350</wp:posOffset>
                      </wp:positionH>
                      <wp:positionV relativeFrom="paragraph">
                        <wp:posOffset>18415</wp:posOffset>
                      </wp:positionV>
                      <wp:extent cx="247650" cy="180975"/>
                      <wp:effectExtent l="13970" t="13970" r="5080" b="5080"/>
                      <wp:wrapNone/>
                      <wp:docPr id="63834264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0F31036">
                    <v:rect id="Rectangle 51" style="position:absolute;margin-left:15.05pt;margin-top:1.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9EC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"/>
                  </w:pict>
                </mc:Fallback>
              </mc:AlternateContent>
            </w:r>
          </w:p>
        </w:tc>
      </w:tr>
      <w:tr w:rsidR="001B7DA9" w:rsidRPr="00097D3A" w14:paraId="1AE03401" w14:textId="77777777" w:rsidTr="001B7DA9">
        <w:trPr>
          <w:trHeight w:val="24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336D70"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6FA55AD"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701" w:type="dxa"/>
            <w:tcBorders>
              <w:top w:val="nil"/>
              <w:left w:val="nil"/>
              <w:bottom w:val="single" w:sz="8" w:space="0" w:color="auto"/>
              <w:right w:val="single" w:sz="4" w:space="0" w:color="auto"/>
            </w:tcBorders>
            <w:shd w:val="clear" w:color="auto" w:fill="DFDFDF"/>
          </w:tcPr>
          <w:p w14:paraId="0CB5AE95"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0F750B6"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0F584F84" w14:textId="77777777" w:rsidTr="001B7DA9">
        <w:trPr>
          <w:trHeight w:val="36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7D4B2"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6</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70D7E56" w14:textId="0F7A9E80" w:rsidR="00C30039" w:rsidRPr="00097D3A" w:rsidRDefault="00C30039" w:rsidP="00C30039">
            <w:pPr>
              <w:rPr>
                <w:rFonts w:ascii="Arial" w:eastAsia="Calibri"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p>
        </w:tc>
        <w:tc>
          <w:tcPr>
            <w:tcW w:w="1701" w:type="dxa"/>
            <w:tcBorders>
              <w:top w:val="nil"/>
              <w:left w:val="nil"/>
              <w:bottom w:val="single" w:sz="8" w:space="0" w:color="auto"/>
              <w:right w:val="single" w:sz="4" w:space="0" w:color="auto"/>
            </w:tcBorders>
          </w:tcPr>
          <w:p w14:paraId="1BB476A5"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53863C4" w14:textId="3F54A646" w:rsidR="00C30039" w:rsidRPr="00097D3A" w:rsidRDefault="007E53EC"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3EEE2992" wp14:editId="2A87BCA2">
                      <wp:simplePos x="0" y="0"/>
                      <wp:positionH relativeFrom="column">
                        <wp:posOffset>197701</wp:posOffset>
                      </wp:positionH>
                      <wp:positionV relativeFrom="paragraph">
                        <wp:posOffset>19050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853836F">
                    <v:rect id="Rectangle 336" style="position:absolute;margin-left:15.55pt;margin-top:1.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E871B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"/>
                  </w:pict>
                </mc:Fallback>
              </mc:AlternateContent>
            </w:r>
          </w:p>
        </w:tc>
      </w:tr>
      <w:tr w:rsidR="001B7DA9" w:rsidRPr="00097D3A" w14:paraId="162BFF36" w14:textId="77777777" w:rsidTr="001B7DA9">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EF316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847FE75"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701" w:type="dxa"/>
            <w:tcBorders>
              <w:top w:val="nil"/>
              <w:left w:val="nil"/>
              <w:bottom w:val="single" w:sz="8" w:space="0" w:color="auto"/>
              <w:right w:val="single" w:sz="4" w:space="0" w:color="auto"/>
            </w:tcBorders>
            <w:shd w:val="clear" w:color="auto" w:fill="DFDFDF"/>
          </w:tcPr>
          <w:p w14:paraId="7CF9C2D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4B59BF0"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524A1547" w14:textId="77777777" w:rsidTr="001B7DA9">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A76DC"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7</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2DDEB143" w14:textId="77777777" w:rsidR="00C30039" w:rsidRPr="00097D3A" w:rsidRDefault="00C30039" w:rsidP="00C30039">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53431AED" w14:textId="77777777" w:rsidR="00C30039" w:rsidRPr="00097D3A" w:rsidRDefault="00C30039" w:rsidP="00C30039">
            <w:pPr>
              <w:rPr>
                <w:rFonts w:ascii="Arial" w:eastAsia="Calibri" w:hAnsi="Arial" w:cs="Arial"/>
                <w:sz w:val="20"/>
                <w:lang w:val="en-IE"/>
              </w:rPr>
            </w:pPr>
          </w:p>
        </w:tc>
        <w:tc>
          <w:tcPr>
            <w:tcW w:w="1701" w:type="dxa"/>
            <w:tcBorders>
              <w:top w:val="nil"/>
              <w:left w:val="nil"/>
              <w:bottom w:val="single" w:sz="8" w:space="0" w:color="auto"/>
              <w:right w:val="single" w:sz="4" w:space="0" w:color="auto"/>
            </w:tcBorders>
          </w:tcPr>
          <w:p w14:paraId="506CC9CB"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8864676" w14:textId="508FFFC9" w:rsidR="00C30039" w:rsidRPr="00097D3A" w:rsidRDefault="00C30039"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730D0803" wp14:editId="029B4A2E">
                      <wp:simplePos x="0" y="0"/>
                      <wp:positionH relativeFrom="column">
                        <wp:posOffset>198431</wp:posOffset>
                      </wp:positionH>
                      <wp:positionV relativeFrom="paragraph">
                        <wp:posOffset>60325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4F76E5D">
                    <v:rect id="Rectangle 337" style="position:absolute;margin-left:15.6pt;margin-top:4.7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558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"/>
                  </w:pict>
                </mc:Fallback>
              </mc:AlternateContent>
            </w:r>
          </w:p>
        </w:tc>
      </w:tr>
    </w:tbl>
    <w:p w14:paraId="21EDAB8B" w14:textId="65AE5AAA" w:rsidR="00025612" w:rsidRDefault="00025612" w:rsidP="00C614C1">
      <w:pPr>
        <w:pStyle w:val="Heading1"/>
        <w:shd w:val="clear" w:color="auto" w:fill="C6D9F1"/>
        <w:rPr>
          <w:rStyle w:val="DeltaViewInsertion"/>
          <w:rFonts w:ascii="Arial" w:hAnsi="Arial" w:cs="Arial"/>
          <w:color w:val="000000"/>
          <w:w w:val="0"/>
          <w:sz w:val="20"/>
          <w:u w:val="none"/>
          <w:lang w:val="en-IE"/>
        </w:rPr>
      </w:pPr>
    </w:p>
    <w:p w14:paraId="6CD909B8" w14:textId="77777777" w:rsidR="00025612" w:rsidRDefault="00025612">
      <w:pPr>
        <w:rPr>
          <w:rStyle w:val="DeltaViewInsertion"/>
          <w:rFonts w:ascii="Arial" w:hAnsi="Arial" w:cs="Arial"/>
          <w:b/>
          <w:bCs/>
          <w:color w:val="000000"/>
          <w:w w:val="0"/>
          <w:kern w:val="32"/>
          <w:sz w:val="20"/>
          <w:szCs w:val="32"/>
          <w:u w:val="none"/>
          <w:lang w:val="en-IE"/>
        </w:rPr>
      </w:pPr>
      <w:r>
        <w:rPr>
          <w:rStyle w:val="DeltaViewInsertion"/>
          <w:rFonts w:ascii="Arial" w:hAnsi="Arial" w:cs="Arial"/>
          <w:color w:val="000000"/>
          <w:w w:val="0"/>
          <w:sz w:val="20"/>
          <w:u w:val="none"/>
          <w:lang w:val="en-IE"/>
        </w:rPr>
        <w:br w:type="page"/>
      </w:r>
    </w:p>
    <w:p w14:paraId="57D62AF9" w14:textId="41A2AE32" w:rsidR="00C614C1" w:rsidRPr="00290E52" w:rsidRDefault="00C614C1" w:rsidP="00C614C1">
      <w:pPr>
        <w:pStyle w:val="Heading1"/>
        <w:shd w:val="clear" w:color="auto" w:fill="C6D9F1"/>
        <w:rPr>
          <w:rFonts w:ascii="Arial" w:hAnsi="Arial" w:cs="Arial"/>
          <w:sz w:val="20"/>
          <w:szCs w:val="20"/>
        </w:rPr>
      </w:pPr>
      <w:bookmarkStart w:id="130" w:name="_Toc205390487"/>
      <w:r w:rsidRPr="00290E52">
        <w:rPr>
          <w:rFonts w:ascii="Arial" w:hAnsi="Arial" w:cs="Arial"/>
          <w:sz w:val="20"/>
          <w:szCs w:val="20"/>
          <w:u w:val="single"/>
        </w:rPr>
        <w:t>APPENDIX 1</w:t>
      </w:r>
      <w:permStart w:id="1371819328" w:edGrp="everyone"/>
      <w:r>
        <w:rPr>
          <w:rFonts w:ascii="Arial" w:hAnsi="Arial" w:cs="Arial"/>
          <w:sz w:val="20"/>
          <w:szCs w:val="20"/>
        </w:rPr>
        <w:t xml:space="preserve"> </w:t>
      </w:r>
      <w:permEnd w:id="1371819328"/>
      <w:r>
        <w:rPr>
          <w:rFonts w:ascii="Arial" w:hAnsi="Arial" w:cs="Arial"/>
          <w:sz w:val="20"/>
          <w:szCs w:val="20"/>
        </w:rPr>
        <w:t>SCOPE OF QUALIFICATION SYSTEM</w:t>
      </w:r>
      <w:bookmarkEnd w:id="130"/>
    </w:p>
    <w:p w14:paraId="7A821D79" w14:textId="77777777" w:rsidR="00BE2BC0" w:rsidRDefault="00BE2BC0" w:rsidP="00E77F2C">
      <w:pPr>
        <w:jc w:val="center"/>
        <w:rPr>
          <w:rFonts w:ascii="Arial" w:hAnsi="Arial" w:cs="Arial"/>
          <w:b/>
          <w:sz w:val="20"/>
          <w:lang w:val="en-IE"/>
        </w:rPr>
      </w:pPr>
    </w:p>
    <w:p w14:paraId="1F40C7ED" w14:textId="6B9948B6" w:rsidR="00007C52" w:rsidRDefault="00007C52" w:rsidP="00EB2113">
      <w:pPr>
        <w:rPr>
          <w:rFonts w:ascii="Arial" w:hAnsi="Arial" w:cs="Arial"/>
          <w:b/>
          <w:sz w:val="20"/>
          <w:lang w:val="en-IE"/>
        </w:rPr>
      </w:pPr>
    </w:p>
    <w:p w14:paraId="32893138" w14:textId="342ACE5A" w:rsidR="00007C52" w:rsidRPr="003B59C5" w:rsidRDefault="00C54274" w:rsidP="00007C52">
      <w:pPr>
        <w:rPr>
          <w:rFonts w:ascii="Arial" w:hAnsi="Arial" w:cs="Arial"/>
          <w:b/>
          <w:bCs/>
          <w:sz w:val="20"/>
        </w:rPr>
      </w:pPr>
      <w:permStart w:id="1438074703" w:edGrp="everyone"/>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r>
        <w:rPr>
          <w:rFonts w:ascii="Arial" w:hAnsi="Arial" w:cs="Arial"/>
          <w:sz w:val="20"/>
        </w:rPr>
        <w:t xml:space="preserve"> </w:t>
      </w:r>
      <w:r w:rsidR="00007C52" w:rsidRPr="00E03CC6">
        <w:rPr>
          <w:rFonts w:ascii="Arial" w:hAnsi="Arial" w:cs="Arial"/>
          <w:sz w:val="20"/>
        </w:rPr>
        <w:t>the design, manufacture, supply and installation of multiple telecoms equipment colocation cabins</w:t>
      </w:r>
      <w:r w:rsidR="00007C52">
        <w:rPr>
          <w:rFonts w:ascii="Arial" w:hAnsi="Arial" w:cs="Arial"/>
          <w:sz w:val="20"/>
        </w:rPr>
        <w:t>.</w:t>
      </w:r>
      <w:r w:rsidR="00007C52" w:rsidRPr="00E03CC6">
        <w:rPr>
          <w:rFonts w:ascii="Arial" w:hAnsi="Arial" w:cs="Arial"/>
          <w:sz w:val="20"/>
        </w:rPr>
        <w:t xml:space="preserve"> </w:t>
      </w:r>
    </w:p>
    <w:p w14:paraId="54321094" w14:textId="77777777" w:rsidR="00007C52" w:rsidRPr="00ED7AFE" w:rsidRDefault="00007C52" w:rsidP="00007C52">
      <w:pPr>
        <w:rPr>
          <w:rFonts w:ascii="Arial" w:hAnsi="Arial" w:cs="Arial"/>
          <w:sz w:val="20"/>
        </w:rPr>
      </w:pPr>
      <w:r w:rsidRPr="00ED7AFE">
        <w:rPr>
          <w:rFonts w:ascii="Arial" w:hAnsi="Arial" w:cs="Arial"/>
          <w:sz w:val="20"/>
        </w:rPr>
        <w:t>These colocation modules may consist of a temperature-controlled 9m × 3m × 3m container and house a range of telecommunications equipment (that are owned and operated by others) with accompanying electrical supplies, fibre optic distribution system and supporting installations.</w:t>
      </w:r>
    </w:p>
    <w:p w14:paraId="1FB2D270" w14:textId="77777777" w:rsidR="00007C52" w:rsidRDefault="00007C52" w:rsidP="00007C52">
      <w:pPr>
        <w:rPr>
          <w:rFonts w:ascii="Arial" w:hAnsi="Arial" w:cs="Arial"/>
          <w:sz w:val="20"/>
        </w:rPr>
      </w:pPr>
    </w:p>
    <w:p w14:paraId="2A3FCFE8" w14:textId="77777777" w:rsidR="00007C52" w:rsidRPr="00E03CC6" w:rsidRDefault="00007C52" w:rsidP="00007C52">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p>
    <w:p w14:paraId="6D17BA1D" w14:textId="77777777" w:rsidR="00007C52" w:rsidRDefault="00007C52" w:rsidP="00007C52">
      <w:pPr>
        <w:numPr>
          <w:ilvl w:val="0"/>
          <w:numId w:val="30"/>
        </w:numPr>
        <w:rPr>
          <w:rFonts w:ascii="Arial" w:hAnsi="Arial" w:cs="Arial"/>
          <w:sz w:val="20"/>
        </w:rPr>
      </w:pPr>
      <w:r w:rsidRPr="74F858CE">
        <w:rPr>
          <w:rFonts w:ascii="Arial" w:hAnsi="Arial" w:cs="Arial"/>
          <w:sz w:val="20"/>
        </w:rPr>
        <w:t>Cabin and systems design</w:t>
      </w:r>
    </w:p>
    <w:p w14:paraId="424BEBA3" w14:textId="77777777" w:rsidR="00007C52" w:rsidRPr="00E03CC6" w:rsidRDefault="00007C52" w:rsidP="00007C52">
      <w:pPr>
        <w:numPr>
          <w:ilvl w:val="0"/>
          <w:numId w:val="30"/>
        </w:numPr>
        <w:rPr>
          <w:rFonts w:ascii="Arial" w:hAnsi="Arial" w:cs="Arial"/>
          <w:sz w:val="20"/>
        </w:rPr>
      </w:pPr>
      <w:r w:rsidRPr="00E03CC6">
        <w:rPr>
          <w:rFonts w:ascii="Arial" w:hAnsi="Arial" w:cs="Arial"/>
          <w:sz w:val="20"/>
        </w:rPr>
        <w:t>Cabin structure</w:t>
      </w:r>
    </w:p>
    <w:p w14:paraId="759BA4D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6F103AD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Pr>
          <w:rFonts w:ascii="Arial" w:hAnsi="Arial" w:cs="Arial"/>
          <w:sz w:val="20"/>
          <w:szCs w:val="20"/>
          <w:lang w:val="en-GB" w:eastAsia="en-GB"/>
        </w:rPr>
        <w:t xml:space="preserve"> (</w:t>
      </w:r>
      <w:r w:rsidRPr="00096723">
        <w:rPr>
          <w:rFonts w:ascii="Arial" w:hAnsi="Arial" w:cs="Arial"/>
          <w:sz w:val="20"/>
          <w:szCs w:val="20"/>
          <w:lang w:val="en-GB" w:eastAsia="en-GB"/>
        </w:rPr>
        <w:t>Heating, ventilation, and air conditioning</w:t>
      </w:r>
      <w:r>
        <w:rPr>
          <w:rFonts w:ascii="Arial" w:hAnsi="Arial" w:cs="Arial"/>
          <w:sz w:val="20"/>
          <w:szCs w:val="20"/>
          <w:lang w:val="en-GB" w:eastAsia="en-GB"/>
        </w:rPr>
        <w:t>)</w:t>
      </w:r>
    </w:p>
    <w:p w14:paraId="5CADA5C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0CBD267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4F78BFE0"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6665D3C2"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6B799C1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Pr>
          <w:rFonts w:ascii="Arial" w:hAnsi="Arial" w:cs="Arial"/>
          <w:sz w:val="20"/>
          <w:szCs w:val="20"/>
          <w:lang w:val="en-GB" w:eastAsia="en-GB"/>
        </w:rPr>
        <w:t xml:space="preserve"> (Uninterrupted Power Supply)</w:t>
      </w:r>
    </w:p>
    <w:p w14:paraId="3365ACF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5EA969C1"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44AEB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694402E3" w14:textId="3EAA760B"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Building </w:t>
      </w:r>
      <w:r w:rsidR="00CA7782">
        <w:rPr>
          <w:rFonts w:ascii="Arial" w:hAnsi="Arial" w:cs="Arial"/>
          <w:sz w:val="20"/>
          <w:szCs w:val="20"/>
          <w:lang w:val="en-GB" w:eastAsia="en-GB"/>
        </w:rPr>
        <w:t>M</w:t>
      </w:r>
      <w:r w:rsidRPr="00E03CC6">
        <w:rPr>
          <w:rFonts w:ascii="Arial" w:hAnsi="Arial" w:cs="Arial"/>
          <w:sz w:val="20"/>
          <w:szCs w:val="20"/>
          <w:lang w:val="en-GB" w:eastAsia="en-GB"/>
        </w:rPr>
        <w:t xml:space="preserve">anagement </w:t>
      </w:r>
      <w:r w:rsidR="00CA7782">
        <w:rPr>
          <w:rFonts w:ascii="Arial" w:hAnsi="Arial" w:cs="Arial"/>
          <w:sz w:val="20"/>
          <w:szCs w:val="20"/>
          <w:lang w:val="en-GB" w:eastAsia="en-GB"/>
        </w:rPr>
        <w:t>S</w:t>
      </w:r>
      <w:r w:rsidRPr="00E03CC6">
        <w:rPr>
          <w:rFonts w:ascii="Arial" w:hAnsi="Arial" w:cs="Arial"/>
          <w:sz w:val="20"/>
          <w:szCs w:val="20"/>
          <w:lang w:val="en-GB" w:eastAsia="en-GB"/>
        </w:rPr>
        <w:t>ystem</w:t>
      </w:r>
    </w:p>
    <w:p w14:paraId="712FB73F"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4E95E49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676F8D0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3D8268BD"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4EF8E5A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3D8F7D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44D91F06"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Water leak detection systems</w:t>
      </w:r>
    </w:p>
    <w:p w14:paraId="5887F9F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738CD822" w14:textId="77777777" w:rsidR="00007C52"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Pr>
          <w:rFonts w:ascii="Arial" w:hAnsi="Arial" w:cs="Arial"/>
          <w:sz w:val="20"/>
          <w:szCs w:val="20"/>
          <w:lang w:val="en-GB" w:eastAsia="en-GB"/>
        </w:rPr>
        <w:t>(P</w:t>
      </w:r>
      <w:r w:rsidRPr="007603D3">
        <w:rPr>
          <w:rFonts w:ascii="Arial" w:hAnsi="Arial" w:cs="Arial"/>
          <w:sz w:val="20"/>
          <w:szCs w:val="20"/>
          <w:lang w:val="en-GB" w:eastAsia="en-GB"/>
        </w:rPr>
        <w:t xml:space="preserve">roject </w:t>
      </w:r>
      <w:r>
        <w:rPr>
          <w:rFonts w:ascii="Arial" w:hAnsi="Arial" w:cs="Arial"/>
          <w:sz w:val="20"/>
          <w:szCs w:val="20"/>
          <w:lang w:val="en-GB" w:eastAsia="en-GB"/>
        </w:rPr>
        <w:t>S</w:t>
      </w:r>
      <w:r w:rsidRPr="007603D3">
        <w:rPr>
          <w:rFonts w:ascii="Arial" w:hAnsi="Arial" w:cs="Arial"/>
          <w:sz w:val="20"/>
          <w:szCs w:val="20"/>
          <w:lang w:val="en-GB" w:eastAsia="en-GB"/>
        </w:rPr>
        <w:t xml:space="preserve">upervisor for the </w:t>
      </w:r>
      <w:r>
        <w:rPr>
          <w:rFonts w:ascii="Arial" w:hAnsi="Arial" w:cs="Arial"/>
          <w:sz w:val="20"/>
          <w:szCs w:val="20"/>
          <w:lang w:val="en-GB" w:eastAsia="en-GB"/>
        </w:rPr>
        <w:t>D</w:t>
      </w:r>
      <w:r w:rsidRPr="007603D3">
        <w:rPr>
          <w:rFonts w:ascii="Arial" w:hAnsi="Arial" w:cs="Arial"/>
          <w:sz w:val="20"/>
          <w:szCs w:val="20"/>
          <w:lang w:val="en-GB" w:eastAsia="en-GB"/>
        </w:rPr>
        <w:t xml:space="preserve">esign </w:t>
      </w:r>
      <w:r>
        <w:rPr>
          <w:rFonts w:ascii="Arial" w:hAnsi="Arial" w:cs="Arial"/>
          <w:sz w:val="20"/>
          <w:szCs w:val="20"/>
          <w:lang w:val="en-GB" w:eastAsia="en-GB"/>
        </w:rPr>
        <w:t>P</w:t>
      </w:r>
      <w:r w:rsidRPr="007603D3">
        <w:rPr>
          <w:rFonts w:ascii="Arial" w:hAnsi="Arial" w:cs="Arial"/>
          <w:sz w:val="20"/>
          <w:szCs w:val="20"/>
          <w:lang w:val="en-GB" w:eastAsia="en-GB"/>
        </w:rPr>
        <w:t>rocess</w:t>
      </w:r>
      <w:r>
        <w:rPr>
          <w:rFonts w:ascii="Arial" w:hAnsi="Arial" w:cs="Arial"/>
          <w:sz w:val="20"/>
          <w:szCs w:val="20"/>
          <w:lang w:val="en-GB" w:eastAsia="en-GB"/>
        </w:rPr>
        <w:t xml:space="preserve">) </w:t>
      </w:r>
      <w:r w:rsidRPr="00E03CC6">
        <w:rPr>
          <w:rFonts w:ascii="Arial" w:hAnsi="Arial" w:cs="Arial"/>
          <w:sz w:val="20"/>
          <w:szCs w:val="20"/>
          <w:lang w:val="en-GB" w:eastAsia="en-GB"/>
        </w:rPr>
        <w:t>and PSCS</w:t>
      </w:r>
      <w:r>
        <w:rPr>
          <w:rFonts w:ascii="Arial" w:hAnsi="Arial" w:cs="Arial"/>
          <w:sz w:val="20"/>
          <w:szCs w:val="20"/>
          <w:lang w:val="en-GB" w:eastAsia="en-GB"/>
        </w:rPr>
        <w:t xml:space="preserve"> (P</w:t>
      </w:r>
      <w:r w:rsidRPr="00E76716">
        <w:rPr>
          <w:rFonts w:ascii="Arial" w:hAnsi="Arial" w:cs="Arial"/>
          <w:sz w:val="20"/>
          <w:szCs w:val="20"/>
          <w:lang w:val="en-GB" w:eastAsia="en-GB"/>
        </w:rPr>
        <w:t xml:space="preserve">roject </w:t>
      </w:r>
      <w:r>
        <w:rPr>
          <w:rFonts w:ascii="Arial" w:hAnsi="Arial" w:cs="Arial"/>
          <w:sz w:val="20"/>
          <w:szCs w:val="20"/>
          <w:lang w:val="en-GB" w:eastAsia="en-GB"/>
        </w:rPr>
        <w:t>S</w:t>
      </w:r>
      <w:r w:rsidRPr="00E76716">
        <w:rPr>
          <w:rFonts w:ascii="Arial" w:hAnsi="Arial" w:cs="Arial"/>
          <w:sz w:val="20"/>
          <w:szCs w:val="20"/>
          <w:lang w:val="en-GB" w:eastAsia="en-GB"/>
        </w:rPr>
        <w:t xml:space="preserve">upervisor for the </w:t>
      </w:r>
      <w:r>
        <w:rPr>
          <w:rFonts w:ascii="Arial" w:hAnsi="Arial" w:cs="Arial"/>
          <w:sz w:val="20"/>
          <w:szCs w:val="20"/>
          <w:lang w:val="en-GB" w:eastAsia="en-GB"/>
        </w:rPr>
        <w:t>C</w:t>
      </w:r>
      <w:r w:rsidRPr="00E76716">
        <w:rPr>
          <w:rFonts w:ascii="Arial" w:hAnsi="Arial" w:cs="Arial"/>
          <w:sz w:val="20"/>
          <w:szCs w:val="20"/>
          <w:lang w:val="en-GB" w:eastAsia="en-GB"/>
        </w:rPr>
        <w:t xml:space="preserve">onstruction </w:t>
      </w:r>
      <w:r>
        <w:rPr>
          <w:rFonts w:ascii="Arial" w:hAnsi="Arial" w:cs="Arial"/>
          <w:sz w:val="20"/>
          <w:szCs w:val="20"/>
          <w:lang w:val="en-GB" w:eastAsia="en-GB"/>
        </w:rPr>
        <w:t>S</w:t>
      </w:r>
      <w:r w:rsidRPr="00E76716">
        <w:rPr>
          <w:rFonts w:ascii="Arial" w:hAnsi="Arial" w:cs="Arial"/>
          <w:sz w:val="20"/>
          <w:szCs w:val="20"/>
          <w:lang w:val="en-GB" w:eastAsia="en-GB"/>
        </w:rPr>
        <w:t>tage</w:t>
      </w:r>
      <w:r>
        <w:rPr>
          <w:rFonts w:ascii="Arial" w:hAnsi="Arial" w:cs="Arial"/>
          <w:sz w:val="20"/>
          <w:szCs w:val="20"/>
          <w:lang w:val="en-GB" w:eastAsia="en-GB"/>
        </w:rPr>
        <w:t>)</w:t>
      </w:r>
    </w:p>
    <w:p w14:paraId="7D4C9007" w14:textId="77777777" w:rsidR="00007C52" w:rsidRPr="00E608C8" w:rsidRDefault="00007C52" w:rsidP="00007C52">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 w14:paraId="7D3E4A29" w14:textId="693B3406" w:rsidR="00007C52" w:rsidRPr="00E608C8" w:rsidRDefault="00007C52" w:rsidP="00007C52">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 extensions and maintenance to</w:t>
      </w:r>
      <w:r>
        <w:rPr>
          <w:rFonts w:ascii="Arial" w:hAnsi="Arial" w:cs="Arial"/>
          <w:sz w:val="20"/>
          <w:szCs w:val="20"/>
        </w:rPr>
        <w:t xml:space="preserve"> new and/or existing</w:t>
      </w:r>
      <w:r w:rsidRPr="74F858CE">
        <w:rPr>
          <w:rFonts w:ascii="Arial" w:hAnsi="Arial" w:cs="Arial"/>
          <w:sz w:val="20"/>
          <w:szCs w:val="20"/>
        </w:rPr>
        <w:t xml:space="preserve"> telecoms equipment colocation cabins.</w:t>
      </w:r>
    </w:p>
    <w:p w14:paraId="59AFFD34" w14:textId="77777777" w:rsidR="00007C52" w:rsidRDefault="00007C52" w:rsidP="00007C52">
      <w:pPr>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ermEnd w:id="1438074703"/>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1" w:name="_Toc205390488"/>
      <w:r w:rsidRPr="00290E52">
        <w:rPr>
          <w:rFonts w:ascii="Arial" w:hAnsi="Arial" w:cs="Arial"/>
          <w:sz w:val="20"/>
          <w:szCs w:val="20"/>
          <w:u w:val="single"/>
        </w:rPr>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1"/>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permStart w:id="1987268666" w:edGrp="everyone"/>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556B96">
      <w:pPr>
        <w:numPr>
          <w:ilvl w:val="0"/>
          <w:numId w:val="9"/>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556B96">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5BEBB609" w:rsidR="00A31566" w:rsidRDefault="00A31566" w:rsidP="008C4D78">
      <w:pPr>
        <w:jc w:val="both"/>
        <w:rPr>
          <w:rFonts w:ascii="Arial" w:hAnsi="Arial" w:cs="Arial"/>
          <w:sz w:val="20"/>
          <w:lang w:val="en-IE"/>
        </w:rPr>
      </w:pPr>
      <w:r w:rsidRPr="00F47431">
        <w:rPr>
          <w:rFonts w:ascii="Arial" w:hAnsi="Arial" w:cs="Arial"/>
          <w:sz w:val="20"/>
          <w:lang w:val="en-IE"/>
        </w:rPr>
        <w:t xml:space="preserve">The </w:t>
      </w:r>
      <w:r w:rsidR="0040032A">
        <w:rPr>
          <w:rFonts w:ascii="Arial" w:hAnsi="Arial" w:cs="Arial"/>
          <w:sz w:val="20"/>
          <w:lang w:val="en-IE"/>
        </w:rPr>
        <w:t>CFC/</w:t>
      </w:r>
      <w:r w:rsidRPr="00F47431">
        <w:rPr>
          <w:rFonts w:ascii="Arial" w:hAnsi="Arial" w:cs="Arial"/>
          <w:sz w:val="20"/>
          <w:lang w:val="en-IE"/>
        </w:rPr>
        <w:t xml:space="preserve">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w:t>
      </w:r>
      <w:r w:rsidR="007C4B57">
        <w:rPr>
          <w:rFonts w:ascii="Arial" w:hAnsi="Arial" w:cs="Arial"/>
          <w:sz w:val="20"/>
          <w:lang w:val="en-IE"/>
        </w:rPr>
        <w:t>CFC/</w:t>
      </w:r>
      <w:r w:rsidRPr="00F47431">
        <w:rPr>
          <w:rFonts w:ascii="Arial" w:hAnsi="Arial" w:cs="Arial"/>
          <w:sz w:val="20"/>
          <w:lang w:val="en-IE"/>
        </w:rPr>
        <w:t xml:space="preserve">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3C97EABD" w:rsidR="00291D45" w:rsidRPr="00290E52" w:rsidRDefault="00291D45" w:rsidP="0055008D">
      <w:pPr>
        <w:pStyle w:val="Heading1"/>
        <w:shd w:val="clear" w:color="auto" w:fill="C6D9F1"/>
        <w:jc w:val="center"/>
        <w:rPr>
          <w:rFonts w:ascii="Arial" w:hAnsi="Arial" w:cs="Arial"/>
          <w:sz w:val="20"/>
          <w:szCs w:val="20"/>
        </w:rPr>
      </w:pPr>
      <w:bookmarkStart w:id="132" w:name="_Toc473185487"/>
      <w:bookmarkStart w:id="133" w:name="_Toc504482244"/>
      <w:bookmarkStart w:id="134" w:name="_Toc256000047"/>
      <w:bookmarkStart w:id="135" w:name="_Toc205390489"/>
      <w:r w:rsidRPr="00290E52">
        <w:rPr>
          <w:rFonts w:ascii="Arial" w:hAnsi="Arial" w:cs="Arial"/>
          <w:sz w:val="20"/>
          <w:szCs w:val="20"/>
          <w:u w:val="single"/>
        </w:rPr>
        <w:t xml:space="preserve">APPENDIX </w:t>
      </w:r>
      <w:r w:rsidR="00C614C1">
        <w:rPr>
          <w:rFonts w:ascii="Arial" w:hAnsi="Arial" w:cs="Arial"/>
          <w:sz w:val="20"/>
          <w:szCs w:val="20"/>
          <w:u w:val="single"/>
        </w:rPr>
        <w:t>3</w:t>
      </w:r>
      <w:r w:rsidRPr="00290E52">
        <w:rPr>
          <w:rFonts w:ascii="Arial" w:hAnsi="Arial" w:cs="Arial"/>
          <w:sz w:val="20"/>
          <w:szCs w:val="20"/>
        </w:rPr>
        <w:tab/>
      </w:r>
      <w:r w:rsidR="00B85B20">
        <w:rPr>
          <w:rFonts w:ascii="Arial" w:hAnsi="Arial" w:cs="Arial"/>
          <w:sz w:val="20"/>
          <w:szCs w:val="20"/>
        </w:rPr>
        <w:t xml:space="preserve">CONTRACT </w:t>
      </w:r>
      <w:r w:rsidRPr="00290E52">
        <w:rPr>
          <w:rFonts w:ascii="Arial" w:hAnsi="Arial" w:cs="Arial"/>
          <w:sz w:val="20"/>
          <w:szCs w:val="20"/>
        </w:rPr>
        <w:t>REFERENCE DATA SHEET</w:t>
      </w:r>
      <w:bookmarkEnd w:id="132"/>
      <w:bookmarkEnd w:id="133"/>
      <w:bookmarkEnd w:id="134"/>
      <w:bookmarkEnd w:id="135"/>
    </w:p>
    <w:p w14:paraId="71C8DEDB" w14:textId="77777777" w:rsidR="00291D45" w:rsidRPr="00290E52" w:rsidRDefault="00291D45" w:rsidP="00291D45">
      <w:pPr>
        <w:jc w:val="center"/>
        <w:rPr>
          <w:rFonts w:cs="Arial"/>
        </w:rPr>
      </w:pPr>
    </w:p>
    <w:p w14:paraId="4ED48135" w14:textId="77777777" w:rsidR="00291D45" w:rsidRPr="00290E52" w:rsidRDefault="00291D45" w:rsidP="00291D45">
      <w:pPr>
        <w:jc w:val="center"/>
        <w:rPr>
          <w:rFonts w:cs="Arial"/>
          <w:sz w:val="2"/>
          <w:szCs w:val="2"/>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B85B20" w:rsidRPr="00290E52" w14:paraId="74FF4B31" w14:textId="77777777" w:rsidTr="00652B86">
        <w:trPr>
          <w:tblHeader/>
        </w:trPr>
        <w:tc>
          <w:tcPr>
            <w:tcW w:w="3119" w:type="dxa"/>
            <w:tcBorders>
              <w:bottom w:val="dotted" w:sz="4" w:space="0" w:color="auto"/>
            </w:tcBorders>
            <w:shd w:val="clear" w:color="auto" w:fill="BFBFBF"/>
          </w:tcPr>
          <w:p w14:paraId="30311008"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6540DA6C" w14:textId="77777777" w:rsidR="00B85B20" w:rsidRPr="00290E52" w:rsidRDefault="00B85B20" w:rsidP="00652B86">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04084112" w14:textId="77777777" w:rsidR="00B85B20" w:rsidRPr="00290E52" w:rsidRDefault="00B85B20" w:rsidP="00652B86">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4BB50F3A" w14:textId="77777777" w:rsidR="00B85B20" w:rsidRPr="00290E52" w:rsidRDefault="00B85B20" w:rsidP="00652B86">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7C160D0B" w14:textId="77777777" w:rsidR="00B85B20" w:rsidRPr="00290E52" w:rsidRDefault="00B85B20" w:rsidP="00652B86">
            <w:pPr>
              <w:jc w:val="center"/>
              <w:rPr>
                <w:rFonts w:ascii="Arial" w:hAnsi="Arial" w:cs="Arial"/>
                <w:b/>
                <w:color w:val="000000"/>
                <w:sz w:val="20"/>
              </w:rPr>
            </w:pPr>
          </w:p>
        </w:tc>
      </w:tr>
      <w:tr w:rsidR="00B85B20" w:rsidRPr="00290E52" w14:paraId="0BFE2955" w14:textId="77777777" w:rsidTr="00652B86">
        <w:trPr>
          <w:tblHeader/>
        </w:trPr>
        <w:tc>
          <w:tcPr>
            <w:tcW w:w="3119" w:type="dxa"/>
            <w:tcBorders>
              <w:bottom w:val="dotted" w:sz="4" w:space="0" w:color="auto"/>
            </w:tcBorders>
            <w:shd w:val="clear" w:color="auto" w:fill="BFBFBF"/>
          </w:tcPr>
          <w:p w14:paraId="00F47BBC" w14:textId="77777777" w:rsidR="00B85B20" w:rsidRPr="00290E52" w:rsidRDefault="00B85B20" w:rsidP="00652B86">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3E3B822F" w14:textId="77777777" w:rsidR="00B85B20" w:rsidRPr="00290E52" w:rsidRDefault="00B85B20" w:rsidP="00652B86">
            <w:pPr>
              <w:jc w:val="center"/>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1 </w:t>
            </w:r>
            <w:r w:rsidRPr="00290E52">
              <w:rPr>
                <w:rFonts w:ascii="Arial" w:hAnsi="Arial" w:cs="Arial"/>
                <w:color w:val="000000"/>
                <w:sz w:val="20"/>
              </w:rPr>
              <w:t>(Repeat as necessary)</w:t>
            </w:r>
          </w:p>
        </w:tc>
      </w:tr>
      <w:tr w:rsidR="00B85B20" w:rsidRPr="00290E52" w14:paraId="3FAD7BA0" w14:textId="77777777" w:rsidTr="00652B86">
        <w:trPr>
          <w:trHeight w:val="447"/>
        </w:trPr>
        <w:tc>
          <w:tcPr>
            <w:tcW w:w="3119" w:type="dxa"/>
            <w:tcBorders>
              <w:top w:val="dotted" w:sz="4" w:space="0" w:color="auto"/>
              <w:bottom w:val="dotted" w:sz="4" w:space="0" w:color="auto"/>
            </w:tcBorders>
            <w:shd w:val="clear" w:color="auto" w:fill="D9D9D9"/>
          </w:tcPr>
          <w:p w14:paraId="3084622B"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61B6DF9D"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1B67F66" w14:textId="77777777" w:rsidTr="00652B86">
        <w:tc>
          <w:tcPr>
            <w:tcW w:w="3119" w:type="dxa"/>
            <w:tcBorders>
              <w:top w:val="dotted" w:sz="4" w:space="0" w:color="auto"/>
              <w:bottom w:val="dotted" w:sz="4" w:space="0" w:color="auto"/>
            </w:tcBorders>
            <w:shd w:val="clear" w:color="auto" w:fill="D9D9D9"/>
          </w:tcPr>
          <w:p w14:paraId="7D6C910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title </w:t>
            </w:r>
          </w:p>
        </w:tc>
        <w:tc>
          <w:tcPr>
            <w:tcW w:w="11340" w:type="dxa"/>
            <w:gridSpan w:val="4"/>
            <w:tcBorders>
              <w:top w:val="dotted" w:sz="4" w:space="0" w:color="auto"/>
              <w:bottom w:val="dotted" w:sz="4" w:space="0" w:color="auto"/>
            </w:tcBorders>
            <w:shd w:val="clear" w:color="auto" w:fill="auto"/>
          </w:tcPr>
          <w:p w14:paraId="49057717"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17981A3C" w14:textId="77777777" w:rsidTr="00652B86">
        <w:tc>
          <w:tcPr>
            <w:tcW w:w="3119" w:type="dxa"/>
            <w:tcBorders>
              <w:top w:val="dotted" w:sz="4" w:space="0" w:color="auto"/>
              <w:bottom w:val="dotted" w:sz="4" w:space="0" w:color="auto"/>
            </w:tcBorders>
            <w:shd w:val="clear" w:color="auto" w:fill="D9D9D9"/>
          </w:tcPr>
          <w:p w14:paraId="0142684A"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6BA798A6"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0CA82DF8" w14:textId="77777777" w:rsidTr="00652B86">
        <w:tc>
          <w:tcPr>
            <w:tcW w:w="3119" w:type="dxa"/>
            <w:tcBorders>
              <w:top w:val="dotted" w:sz="4" w:space="0" w:color="auto"/>
              <w:bottom w:val="dotted" w:sz="4" w:space="0" w:color="auto"/>
            </w:tcBorders>
            <w:shd w:val="clear" w:color="auto" w:fill="D9D9D9"/>
          </w:tcPr>
          <w:p w14:paraId="41332D7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6363F483"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D829015" w14:textId="77777777" w:rsidTr="00652B86">
        <w:trPr>
          <w:trHeight w:val="597"/>
        </w:trPr>
        <w:tc>
          <w:tcPr>
            <w:tcW w:w="3119" w:type="dxa"/>
            <w:tcBorders>
              <w:top w:val="dotted" w:sz="4" w:space="0" w:color="auto"/>
              <w:bottom w:val="dotted" w:sz="4" w:space="0" w:color="auto"/>
            </w:tcBorders>
            <w:shd w:val="clear" w:color="auto" w:fill="D9D9D9"/>
          </w:tcPr>
          <w:p w14:paraId="2AF8378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0F77AF08"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3A9F7D3" w14:textId="77777777" w:rsidTr="00652B86">
        <w:trPr>
          <w:trHeight w:val="2539"/>
        </w:trPr>
        <w:tc>
          <w:tcPr>
            <w:tcW w:w="3119" w:type="dxa"/>
            <w:tcBorders>
              <w:top w:val="dotted" w:sz="4" w:space="0" w:color="auto"/>
              <w:bottom w:val="dotted" w:sz="4" w:space="0" w:color="auto"/>
            </w:tcBorders>
            <w:shd w:val="clear" w:color="auto" w:fill="D9D9D9"/>
          </w:tcPr>
          <w:p w14:paraId="14DE6F1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345889C4"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C4AC8FC" w14:textId="77777777" w:rsidTr="00652B86">
        <w:trPr>
          <w:trHeight w:val="1417"/>
        </w:trPr>
        <w:tc>
          <w:tcPr>
            <w:tcW w:w="3119" w:type="dxa"/>
            <w:tcBorders>
              <w:top w:val="dotted" w:sz="4" w:space="0" w:color="auto"/>
              <w:bottom w:val="single" w:sz="4" w:space="0" w:color="auto"/>
            </w:tcBorders>
            <w:shd w:val="clear" w:color="auto" w:fill="D9D9D9"/>
          </w:tcPr>
          <w:p w14:paraId="6A952866"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773BCD95"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bl>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6" w:name="_Toc473185488"/>
      <w:bookmarkStart w:id="137" w:name="_Toc440543206"/>
      <w:r w:rsidRPr="00290E52">
        <w:rPr>
          <w:u w:val="single"/>
        </w:rPr>
        <w:br w:type="page"/>
      </w:r>
      <w:bookmarkStart w:id="138" w:name="_Toc504482245"/>
      <w:bookmarkStart w:id="139" w:name="_Toc256000048"/>
    </w:p>
    <w:p w14:paraId="77A0A626" w14:textId="37684683" w:rsidR="00291D45" w:rsidRPr="00290E52" w:rsidRDefault="00291D45" w:rsidP="00291D45">
      <w:pPr>
        <w:pStyle w:val="Heading1"/>
        <w:shd w:val="clear" w:color="auto" w:fill="C6D9F1"/>
        <w:rPr>
          <w:rFonts w:ascii="Arial" w:hAnsi="Arial" w:cs="Arial"/>
          <w:sz w:val="20"/>
          <w:szCs w:val="20"/>
        </w:rPr>
      </w:pPr>
      <w:bookmarkStart w:id="140" w:name="_Toc205390490"/>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r>
      <w:bookmarkEnd w:id="136"/>
      <w:bookmarkEnd w:id="138"/>
      <w:bookmarkEnd w:id="139"/>
      <w:r w:rsidR="005D532A">
        <w:rPr>
          <w:rFonts w:ascii="Arial" w:hAnsi="Arial" w:cs="Arial"/>
          <w:sz w:val="20"/>
          <w:szCs w:val="20"/>
        </w:rPr>
        <w:t>Not Used</w:t>
      </w:r>
      <w:bookmarkEnd w:id="140"/>
      <w:r w:rsidRPr="00290E52">
        <w:rPr>
          <w:rFonts w:ascii="Arial" w:hAnsi="Arial" w:cs="Arial"/>
          <w:sz w:val="20"/>
          <w:szCs w:val="20"/>
        </w:rPr>
        <w:t xml:space="preserve"> </w:t>
      </w:r>
    </w:p>
    <w:bookmarkEnd w:id="137"/>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p w14:paraId="6F9F8C5D" w14:textId="77777777" w:rsidR="00291D45" w:rsidRPr="00FA77E6" w:rsidRDefault="00291D45" w:rsidP="00291D45">
      <w:pPr>
        <w:rPr>
          <w:sz w:val="2"/>
          <w:szCs w:val="2"/>
        </w:rPr>
      </w:pPr>
    </w:p>
    <w:p w14:paraId="5970E368" w14:textId="27986D4E" w:rsidR="002F5C5F" w:rsidRDefault="008A3189" w:rsidP="00475EDD">
      <w:pPr>
        <w:tabs>
          <w:tab w:val="left" w:pos="3360"/>
        </w:tabs>
        <w:rPr>
          <w:rFonts w:ascii="Arial" w:hAnsi="Arial" w:cs="Arial"/>
          <w:sz w:val="20"/>
          <w:lang w:val="en-IE"/>
        </w:rPr>
      </w:pPr>
      <w:r>
        <w:rPr>
          <w:rFonts w:ascii="Arial" w:hAnsi="Arial" w:cs="Arial"/>
          <w:sz w:val="20"/>
          <w:lang w:val="en-IE"/>
        </w:rPr>
        <w:br w:type="page"/>
      </w:r>
    </w:p>
    <w:p w14:paraId="4690FE98" w14:textId="77777777" w:rsidR="008A3189" w:rsidRDefault="008A3189" w:rsidP="00475EDD">
      <w:pPr>
        <w:tabs>
          <w:tab w:val="left" w:pos="3360"/>
        </w:tabs>
        <w:rPr>
          <w:rFonts w:ascii="Arial" w:hAnsi="Arial" w:cs="Arial"/>
          <w:sz w:val="20"/>
          <w:lang w:val="en-IE"/>
        </w:rPr>
        <w:sectPr w:rsidR="008A3189"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p>
    <w:p w14:paraId="1DA6231A" w14:textId="77777777" w:rsidR="002F5C5F" w:rsidRDefault="002F5C5F" w:rsidP="00475EDD">
      <w:pPr>
        <w:tabs>
          <w:tab w:val="left" w:pos="3360"/>
        </w:tabs>
        <w:rPr>
          <w:rFonts w:ascii="Arial" w:hAnsi="Arial" w:cs="Arial"/>
          <w:sz w:val="20"/>
          <w:lang w:val="en-IE"/>
        </w:rPr>
      </w:pPr>
    </w:p>
    <w:p w14:paraId="16378705" w14:textId="77777777" w:rsidR="00B705D1" w:rsidRPr="00290E52" w:rsidRDefault="00B705D1" w:rsidP="00677A2C">
      <w:pPr>
        <w:pStyle w:val="Heading1"/>
        <w:shd w:val="clear" w:color="auto" w:fill="C6D9F1"/>
        <w:jc w:val="center"/>
        <w:rPr>
          <w:rFonts w:ascii="Arial" w:hAnsi="Arial" w:cs="Arial"/>
          <w:sz w:val="20"/>
          <w:szCs w:val="20"/>
        </w:rPr>
      </w:pPr>
      <w:bookmarkStart w:id="141" w:name="_Toc205390491"/>
      <w:r w:rsidRPr="00290E52">
        <w:rPr>
          <w:rFonts w:ascii="Arial" w:hAnsi="Arial" w:cs="Arial"/>
          <w:sz w:val="20"/>
          <w:szCs w:val="20"/>
          <w:u w:val="single"/>
        </w:rPr>
        <w:t xml:space="preserve">APPENDIX </w:t>
      </w:r>
      <w:r>
        <w:rPr>
          <w:rFonts w:ascii="Arial" w:hAnsi="Arial" w:cs="Arial"/>
          <w:sz w:val="20"/>
          <w:szCs w:val="20"/>
          <w:u w:val="single"/>
        </w:rPr>
        <w:t>5</w:t>
      </w:r>
      <w:r w:rsidRPr="00290E52">
        <w:rPr>
          <w:rFonts w:ascii="Arial" w:hAnsi="Arial" w:cs="Arial"/>
          <w:sz w:val="20"/>
          <w:szCs w:val="20"/>
        </w:rPr>
        <w:tab/>
      </w:r>
      <w:r>
        <w:rPr>
          <w:rFonts w:ascii="Arial" w:hAnsi="Arial" w:cs="Arial"/>
          <w:sz w:val="20"/>
          <w:szCs w:val="20"/>
        </w:rPr>
        <w:t>CO-LOCATION FACILITY DATA SHEET</w:t>
      </w:r>
      <w:bookmarkEnd w:id="141"/>
    </w:p>
    <w:p w14:paraId="5D904014" w14:textId="77777777" w:rsidR="00B705D1" w:rsidRDefault="00B705D1" w:rsidP="00475EDD">
      <w:pPr>
        <w:tabs>
          <w:tab w:val="left" w:pos="3360"/>
        </w:tabs>
        <w:rPr>
          <w:rFonts w:ascii="Arial" w:hAnsi="Arial" w:cs="Arial"/>
          <w:sz w:val="20"/>
        </w:rPr>
      </w:pPr>
    </w:p>
    <w:p w14:paraId="3D761A39" w14:textId="1E4D7AE3" w:rsidR="00B705D1" w:rsidRPr="008634DF" w:rsidRDefault="002E0DEE" w:rsidP="00475EDD">
      <w:pPr>
        <w:tabs>
          <w:tab w:val="left" w:pos="3360"/>
        </w:tabs>
        <w:rPr>
          <w:rFonts w:ascii="Arial" w:hAnsi="Arial" w:cs="Arial"/>
          <w:sz w:val="20"/>
        </w:rPr>
      </w:pPr>
      <w:r>
        <w:rPr>
          <w:rFonts w:ascii="Arial" w:hAnsi="Arial" w:cs="Arial"/>
          <w:sz w:val="20"/>
        </w:rPr>
        <w:t>See attached Appendix 5 Co-location Facility Data Sheet</w:t>
      </w:r>
    </w:p>
    <w:sectPr w:rsidR="00B705D1" w:rsidRPr="008634DF" w:rsidSect="008A3189">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4CA70" w14:textId="77777777" w:rsidR="001E0EDB" w:rsidRDefault="001E0EDB">
      <w:r>
        <w:separator/>
      </w:r>
    </w:p>
  </w:endnote>
  <w:endnote w:type="continuationSeparator" w:id="0">
    <w:p w14:paraId="2BB4D493" w14:textId="77777777" w:rsidR="001E0EDB" w:rsidRDefault="001E0EDB">
      <w:r>
        <w:continuationSeparator/>
      </w:r>
    </w:p>
  </w:endnote>
  <w:endnote w:type="continuationNotice" w:id="1">
    <w:p w14:paraId="220528EE" w14:textId="77777777" w:rsidR="001E0EDB" w:rsidRDefault="001E0E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ED03" w14:textId="77777777" w:rsidR="001E0EDB" w:rsidRDefault="001E0EDB">
      <w:r>
        <w:separator/>
      </w:r>
    </w:p>
  </w:footnote>
  <w:footnote w:type="continuationSeparator" w:id="0">
    <w:p w14:paraId="3F29F50A" w14:textId="77777777" w:rsidR="001E0EDB" w:rsidRDefault="001E0EDB">
      <w:r>
        <w:continuationSeparator/>
      </w:r>
    </w:p>
  </w:footnote>
  <w:footnote w:type="continuationNotice" w:id="1">
    <w:p w14:paraId="6BB9F882" w14:textId="77777777" w:rsidR="001E0EDB" w:rsidRDefault="001E0E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87F15AB"/>
    <w:multiLevelType w:val="hybridMultilevel"/>
    <w:tmpl w:val="C4E295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A133160"/>
    <w:multiLevelType w:val="multilevel"/>
    <w:tmpl w:val="B9F0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61BA6"/>
    <w:multiLevelType w:val="multilevel"/>
    <w:tmpl w:val="C8D296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30723AB"/>
    <w:multiLevelType w:val="multilevel"/>
    <w:tmpl w:val="08F052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9" w15:restartNumberingAfterBreak="0">
    <w:nsid w:val="18147A74"/>
    <w:multiLevelType w:val="multilevel"/>
    <w:tmpl w:val="2EF000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F331950"/>
    <w:multiLevelType w:val="hybridMultilevel"/>
    <w:tmpl w:val="A998C4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27786491"/>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0"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A9F3DEE"/>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2"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4"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2853764"/>
    <w:multiLevelType w:val="hybridMultilevel"/>
    <w:tmpl w:val="34028CD4"/>
    <w:lvl w:ilvl="0" w:tplc="2CD8BC26">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B4146D9"/>
    <w:multiLevelType w:val="hybridMultilevel"/>
    <w:tmpl w:val="7C2AF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555154"/>
    <w:multiLevelType w:val="multilevel"/>
    <w:tmpl w:val="A202D6B0"/>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5" w15:restartNumberingAfterBreak="0">
    <w:nsid w:val="6C456614"/>
    <w:multiLevelType w:val="hybridMultilevel"/>
    <w:tmpl w:val="7042375E"/>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6D1E7926">
      <w:start w:val="1"/>
      <w:numFmt w:val="lowerLetter"/>
      <w:lvlText w:val="(%3)"/>
      <w:lvlJc w:val="left"/>
      <w:pPr>
        <w:ind w:left="1495" w:hanging="360"/>
      </w:pPr>
      <w:rPr>
        <w:rFonts w:hint="default"/>
        <w:strike w:val="0"/>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BE8E9CA"/>
    <w:multiLevelType w:val="hybridMultilevel"/>
    <w:tmpl w:val="FFFFFFFF"/>
    <w:lvl w:ilvl="0" w:tplc="974CD962">
      <w:start w:val="1"/>
      <w:numFmt w:val="bullet"/>
      <w:lvlText w:val=""/>
      <w:lvlJc w:val="left"/>
      <w:pPr>
        <w:ind w:left="720" w:hanging="360"/>
      </w:pPr>
      <w:rPr>
        <w:rFonts w:ascii="Symbol" w:hAnsi="Symbol" w:hint="default"/>
      </w:rPr>
    </w:lvl>
    <w:lvl w:ilvl="1" w:tplc="06AAEF60">
      <w:start w:val="1"/>
      <w:numFmt w:val="bullet"/>
      <w:lvlText w:val="o"/>
      <w:lvlJc w:val="left"/>
      <w:pPr>
        <w:ind w:left="1440" w:hanging="360"/>
      </w:pPr>
      <w:rPr>
        <w:rFonts w:ascii="Courier New" w:hAnsi="Courier New" w:hint="default"/>
      </w:rPr>
    </w:lvl>
    <w:lvl w:ilvl="2" w:tplc="DE6C736C">
      <w:start w:val="1"/>
      <w:numFmt w:val="bullet"/>
      <w:lvlText w:val=""/>
      <w:lvlJc w:val="left"/>
      <w:pPr>
        <w:ind w:left="2160" w:hanging="360"/>
      </w:pPr>
      <w:rPr>
        <w:rFonts w:ascii="Wingdings" w:hAnsi="Wingdings" w:hint="default"/>
      </w:rPr>
    </w:lvl>
    <w:lvl w:ilvl="3" w:tplc="6FEE7924">
      <w:start w:val="1"/>
      <w:numFmt w:val="bullet"/>
      <w:lvlText w:val=""/>
      <w:lvlJc w:val="left"/>
      <w:pPr>
        <w:ind w:left="2880" w:hanging="360"/>
      </w:pPr>
      <w:rPr>
        <w:rFonts w:ascii="Symbol" w:hAnsi="Symbol" w:hint="default"/>
      </w:rPr>
    </w:lvl>
    <w:lvl w:ilvl="4" w:tplc="B57860C2">
      <w:start w:val="1"/>
      <w:numFmt w:val="bullet"/>
      <w:lvlText w:val="o"/>
      <w:lvlJc w:val="left"/>
      <w:pPr>
        <w:ind w:left="3600" w:hanging="360"/>
      </w:pPr>
      <w:rPr>
        <w:rFonts w:ascii="Courier New" w:hAnsi="Courier New" w:hint="default"/>
      </w:rPr>
    </w:lvl>
    <w:lvl w:ilvl="5" w:tplc="4BF6A860">
      <w:start w:val="1"/>
      <w:numFmt w:val="bullet"/>
      <w:lvlText w:val=""/>
      <w:lvlJc w:val="left"/>
      <w:pPr>
        <w:ind w:left="4320" w:hanging="360"/>
      </w:pPr>
      <w:rPr>
        <w:rFonts w:ascii="Wingdings" w:hAnsi="Wingdings" w:hint="default"/>
      </w:rPr>
    </w:lvl>
    <w:lvl w:ilvl="6" w:tplc="E5D270BC">
      <w:start w:val="1"/>
      <w:numFmt w:val="bullet"/>
      <w:lvlText w:val=""/>
      <w:lvlJc w:val="left"/>
      <w:pPr>
        <w:ind w:left="5040" w:hanging="360"/>
      </w:pPr>
      <w:rPr>
        <w:rFonts w:ascii="Symbol" w:hAnsi="Symbol" w:hint="default"/>
      </w:rPr>
    </w:lvl>
    <w:lvl w:ilvl="7" w:tplc="55541292">
      <w:start w:val="1"/>
      <w:numFmt w:val="bullet"/>
      <w:lvlText w:val="o"/>
      <w:lvlJc w:val="left"/>
      <w:pPr>
        <w:ind w:left="5760" w:hanging="360"/>
      </w:pPr>
      <w:rPr>
        <w:rFonts w:ascii="Courier New" w:hAnsi="Courier New" w:hint="default"/>
      </w:rPr>
    </w:lvl>
    <w:lvl w:ilvl="8" w:tplc="B38C859E">
      <w:start w:val="1"/>
      <w:numFmt w:val="bullet"/>
      <w:lvlText w:val=""/>
      <w:lvlJc w:val="left"/>
      <w:pPr>
        <w:ind w:left="6480" w:hanging="360"/>
      </w:pPr>
      <w:rPr>
        <w:rFonts w:ascii="Wingdings" w:hAnsi="Wingdings" w:hint="default"/>
      </w:rPr>
    </w:lvl>
  </w:abstractNum>
  <w:abstractNum w:abstractNumId="41"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41425035">
    <w:abstractNumId w:val="40"/>
  </w:num>
  <w:num w:numId="2" w16cid:durableId="1043555744">
    <w:abstractNumId w:val="29"/>
  </w:num>
  <w:num w:numId="3" w16cid:durableId="63338676">
    <w:abstractNumId w:val="37"/>
  </w:num>
  <w:num w:numId="4" w16cid:durableId="494954700">
    <w:abstractNumId w:val="18"/>
  </w:num>
  <w:num w:numId="5" w16cid:durableId="1791508403">
    <w:abstractNumId w:val="17"/>
  </w:num>
  <w:num w:numId="6" w16cid:durableId="1027831937">
    <w:abstractNumId w:val="3"/>
  </w:num>
  <w:num w:numId="7" w16cid:durableId="850871706">
    <w:abstractNumId w:val="0"/>
  </w:num>
  <w:num w:numId="8" w16cid:durableId="1171530333">
    <w:abstractNumId w:val="10"/>
  </w:num>
  <w:num w:numId="9" w16cid:durableId="2101216092">
    <w:abstractNumId w:val="14"/>
  </w:num>
  <w:num w:numId="10" w16cid:durableId="1794786090">
    <w:abstractNumId w:val="32"/>
  </w:num>
  <w:num w:numId="11" w16cid:durableId="452137107">
    <w:abstractNumId w:val="31"/>
  </w:num>
  <w:num w:numId="12" w16cid:durableId="500240311">
    <w:abstractNumId w:val="1"/>
  </w:num>
  <w:num w:numId="13" w16cid:durableId="1391657447">
    <w:abstractNumId w:val="35"/>
  </w:num>
  <w:num w:numId="14" w16cid:durableId="912007440">
    <w:abstractNumId w:val="13"/>
  </w:num>
  <w:num w:numId="15" w16cid:durableId="430005041">
    <w:abstractNumId w:val="28"/>
  </w:num>
  <w:num w:numId="16" w16cid:durableId="2101100884">
    <w:abstractNumId w:val="24"/>
  </w:num>
  <w:num w:numId="17" w16cid:durableId="111946772">
    <w:abstractNumId w:val="30"/>
  </w:num>
  <w:num w:numId="18" w16cid:durableId="14189434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2941581">
    <w:abstractNumId w:val="12"/>
  </w:num>
  <w:num w:numId="20" w16cid:durableId="1669752615">
    <w:abstractNumId w:val="16"/>
  </w:num>
  <w:num w:numId="21" w16cid:durableId="443698956">
    <w:abstractNumId w:val="20"/>
  </w:num>
  <w:num w:numId="22" w16cid:durableId="1470169117">
    <w:abstractNumId w:val="41"/>
  </w:num>
  <w:num w:numId="23" w16cid:durableId="894240117">
    <w:abstractNumId w:val="11"/>
  </w:num>
  <w:num w:numId="24" w16cid:durableId="600262659">
    <w:abstractNumId w:val="36"/>
  </w:num>
  <w:num w:numId="25" w16cid:durableId="1578592733">
    <w:abstractNumId w:val="39"/>
  </w:num>
  <w:num w:numId="26" w16cid:durableId="225183922">
    <w:abstractNumId w:val="38"/>
  </w:num>
  <w:num w:numId="27" w16cid:durableId="787165893">
    <w:abstractNumId w:val="8"/>
  </w:num>
  <w:num w:numId="28" w16cid:durableId="2055502196">
    <w:abstractNumId w:val="7"/>
  </w:num>
  <w:num w:numId="29" w16cid:durableId="550383008">
    <w:abstractNumId w:val="23"/>
  </w:num>
  <w:num w:numId="30" w16cid:durableId="1271354041">
    <w:abstractNumId w:val="2"/>
  </w:num>
  <w:num w:numId="31" w16cid:durableId="611667612">
    <w:abstractNumId w:val="33"/>
  </w:num>
  <w:num w:numId="32" w16cid:durableId="1566646929">
    <w:abstractNumId w:val="34"/>
  </w:num>
  <w:num w:numId="33" w16cid:durableId="1876187717">
    <w:abstractNumId w:val="27"/>
  </w:num>
  <w:num w:numId="34" w16cid:durableId="1495796784">
    <w:abstractNumId w:val="26"/>
  </w:num>
  <w:num w:numId="35" w16cid:durableId="1000624566">
    <w:abstractNumId w:val="9"/>
  </w:num>
  <w:num w:numId="36" w16cid:durableId="1348487161">
    <w:abstractNumId w:val="5"/>
  </w:num>
  <w:num w:numId="37" w16cid:durableId="1087727863">
    <w:abstractNumId w:val="6"/>
  </w:num>
  <w:num w:numId="38" w16cid:durableId="790899947">
    <w:abstractNumId w:val="4"/>
  </w:num>
  <w:num w:numId="39" w16cid:durableId="353074364">
    <w:abstractNumId w:val="25"/>
  </w:num>
  <w:num w:numId="40" w16cid:durableId="697200541">
    <w:abstractNumId w:val="15"/>
  </w:num>
  <w:num w:numId="41" w16cid:durableId="2119375853">
    <w:abstractNumId w:val="19"/>
  </w:num>
  <w:num w:numId="42" w16cid:durableId="1927111100">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2E44"/>
    <w:rsid w:val="00003959"/>
    <w:rsid w:val="00004CE3"/>
    <w:rsid w:val="00005A5F"/>
    <w:rsid w:val="00005BD3"/>
    <w:rsid w:val="00006058"/>
    <w:rsid w:val="00006291"/>
    <w:rsid w:val="000077BC"/>
    <w:rsid w:val="00007C52"/>
    <w:rsid w:val="00007E87"/>
    <w:rsid w:val="000104A9"/>
    <w:rsid w:val="0001095D"/>
    <w:rsid w:val="00010996"/>
    <w:rsid w:val="00012C33"/>
    <w:rsid w:val="00013951"/>
    <w:rsid w:val="00013A1D"/>
    <w:rsid w:val="0001482A"/>
    <w:rsid w:val="00014C31"/>
    <w:rsid w:val="00015253"/>
    <w:rsid w:val="00015322"/>
    <w:rsid w:val="000162E5"/>
    <w:rsid w:val="0001711D"/>
    <w:rsid w:val="00017B1F"/>
    <w:rsid w:val="0002001A"/>
    <w:rsid w:val="00021F27"/>
    <w:rsid w:val="000230AD"/>
    <w:rsid w:val="00024F37"/>
    <w:rsid w:val="000253AA"/>
    <w:rsid w:val="00025612"/>
    <w:rsid w:val="000264D3"/>
    <w:rsid w:val="00027528"/>
    <w:rsid w:val="00027E53"/>
    <w:rsid w:val="00027F4C"/>
    <w:rsid w:val="000306CD"/>
    <w:rsid w:val="000320F0"/>
    <w:rsid w:val="00032319"/>
    <w:rsid w:val="00032662"/>
    <w:rsid w:val="00032DFE"/>
    <w:rsid w:val="0003399B"/>
    <w:rsid w:val="00034EA5"/>
    <w:rsid w:val="00034F30"/>
    <w:rsid w:val="000350F3"/>
    <w:rsid w:val="00036046"/>
    <w:rsid w:val="00037748"/>
    <w:rsid w:val="00040B0C"/>
    <w:rsid w:val="00041BDD"/>
    <w:rsid w:val="00042286"/>
    <w:rsid w:val="000425B0"/>
    <w:rsid w:val="000431DB"/>
    <w:rsid w:val="000437A8"/>
    <w:rsid w:val="00043834"/>
    <w:rsid w:val="00043D38"/>
    <w:rsid w:val="00044914"/>
    <w:rsid w:val="000450E6"/>
    <w:rsid w:val="000455E4"/>
    <w:rsid w:val="00045B27"/>
    <w:rsid w:val="00046350"/>
    <w:rsid w:val="000468F2"/>
    <w:rsid w:val="00046B75"/>
    <w:rsid w:val="0005015E"/>
    <w:rsid w:val="00051257"/>
    <w:rsid w:val="00051C24"/>
    <w:rsid w:val="00052523"/>
    <w:rsid w:val="000537B0"/>
    <w:rsid w:val="00053832"/>
    <w:rsid w:val="000541E4"/>
    <w:rsid w:val="00055129"/>
    <w:rsid w:val="00057D16"/>
    <w:rsid w:val="000622C7"/>
    <w:rsid w:val="000626AF"/>
    <w:rsid w:val="0006270B"/>
    <w:rsid w:val="0006451E"/>
    <w:rsid w:val="00064E4A"/>
    <w:rsid w:val="0006586E"/>
    <w:rsid w:val="00070CDA"/>
    <w:rsid w:val="00071B52"/>
    <w:rsid w:val="00071C82"/>
    <w:rsid w:val="00071FED"/>
    <w:rsid w:val="00073653"/>
    <w:rsid w:val="00073B83"/>
    <w:rsid w:val="000740DC"/>
    <w:rsid w:val="00075424"/>
    <w:rsid w:val="000756C9"/>
    <w:rsid w:val="0007776D"/>
    <w:rsid w:val="00077AA4"/>
    <w:rsid w:val="00080930"/>
    <w:rsid w:val="00080AD2"/>
    <w:rsid w:val="00084679"/>
    <w:rsid w:val="00086B28"/>
    <w:rsid w:val="00086D42"/>
    <w:rsid w:val="0008733A"/>
    <w:rsid w:val="00090EA0"/>
    <w:rsid w:val="0009236F"/>
    <w:rsid w:val="000943A2"/>
    <w:rsid w:val="00096723"/>
    <w:rsid w:val="000A0264"/>
    <w:rsid w:val="000A21FB"/>
    <w:rsid w:val="000A3A05"/>
    <w:rsid w:val="000A4687"/>
    <w:rsid w:val="000A6D73"/>
    <w:rsid w:val="000B0038"/>
    <w:rsid w:val="000B0BC9"/>
    <w:rsid w:val="000B3B1C"/>
    <w:rsid w:val="000B4405"/>
    <w:rsid w:val="000B6A97"/>
    <w:rsid w:val="000C0608"/>
    <w:rsid w:val="000C0772"/>
    <w:rsid w:val="000C09C2"/>
    <w:rsid w:val="000C136B"/>
    <w:rsid w:val="000C22D5"/>
    <w:rsid w:val="000C246F"/>
    <w:rsid w:val="000C2880"/>
    <w:rsid w:val="000C2E99"/>
    <w:rsid w:val="000C321C"/>
    <w:rsid w:val="000C33B5"/>
    <w:rsid w:val="000C51A2"/>
    <w:rsid w:val="000C545A"/>
    <w:rsid w:val="000C5E0D"/>
    <w:rsid w:val="000C6BF2"/>
    <w:rsid w:val="000C72B2"/>
    <w:rsid w:val="000C74DB"/>
    <w:rsid w:val="000D0C8A"/>
    <w:rsid w:val="000D17D5"/>
    <w:rsid w:val="000D1902"/>
    <w:rsid w:val="000D1AF8"/>
    <w:rsid w:val="000D2FB4"/>
    <w:rsid w:val="000D3336"/>
    <w:rsid w:val="000D43D8"/>
    <w:rsid w:val="000D5501"/>
    <w:rsid w:val="000D5CFC"/>
    <w:rsid w:val="000D698E"/>
    <w:rsid w:val="000D6C78"/>
    <w:rsid w:val="000D6FCF"/>
    <w:rsid w:val="000D73DD"/>
    <w:rsid w:val="000E0327"/>
    <w:rsid w:val="000E1CBE"/>
    <w:rsid w:val="000E23A0"/>
    <w:rsid w:val="000E3F5B"/>
    <w:rsid w:val="000E40B8"/>
    <w:rsid w:val="000E5CB8"/>
    <w:rsid w:val="000E750E"/>
    <w:rsid w:val="000E7AB4"/>
    <w:rsid w:val="000F1715"/>
    <w:rsid w:val="000F1BD4"/>
    <w:rsid w:val="000F3A15"/>
    <w:rsid w:val="000F3C48"/>
    <w:rsid w:val="000F3D7B"/>
    <w:rsid w:val="00103D55"/>
    <w:rsid w:val="00104308"/>
    <w:rsid w:val="0010566D"/>
    <w:rsid w:val="00106BC9"/>
    <w:rsid w:val="00106E6B"/>
    <w:rsid w:val="001077A6"/>
    <w:rsid w:val="00107898"/>
    <w:rsid w:val="00107E82"/>
    <w:rsid w:val="0011002E"/>
    <w:rsid w:val="0011269C"/>
    <w:rsid w:val="00113CAE"/>
    <w:rsid w:val="00114EA4"/>
    <w:rsid w:val="00115FD9"/>
    <w:rsid w:val="001164E9"/>
    <w:rsid w:val="00116B46"/>
    <w:rsid w:val="00120004"/>
    <w:rsid w:val="00120596"/>
    <w:rsid w:val="001219E9"/>
    <w:rsid w:val="0012245A"/>
    <w:rsid w:val="0012266C"/>
    <w:rsid w:val="00122D01"/>
    <w:rsid w:val="00124A5B"/>
    <w:rsid w:val="00125295"/>
    <w:rsid w:val="001256F2"/>
    <w:rsid w:val="00125A19"/>
    <w:rsid w:val="00126200"/>
    <w:rsid w:val="00126479"/>
    <w:rsid w:val="00126EAD"/>
    <w:rsid w:val="00126EE9"/>
    <w:rsid w:val="00127758"/>
    <w:rsid w:val="001278C5"/>
    <w:rsid w:val="00130610"/>
    <w:rsid w:val="00131286"/>
    <w:rsid w:val="001315C8"/>
    <w:rsid w:val="001329D2"/>
    <w:rsid w:val="00132BB8"/>
    <w:rsid w:val="00132D6B"/>
    <w:rsid w:val="00133756"/>
    <w:rsid w:val="001339B0"/>
    <w:rsid w:val="00137563"/>
    <w:rsid w:val="00142CB1"/>
    <w:rsid w:val="001433CC"/>
    <w:rsid w:val="00145830"/>
    <w:rsid w:val="00146C7A"/>
    <w:rsid w:val="00147CEC"/>
    <w:rsid w:val="00147FE2"/>
    <w:rsid w:val="00152BCE"/>
    <w:rsid w:val="001530B3"/>
    <w:rsid w:val="00154DD2"/>
    <w:rsid w:val="001561F8"/>
    <w:rsid w:val="00157242"/>
    <w:rsid w:val="0015750A"/>
    <w:rsid w:val="00160374"/>
    <w:rsid w:val="00162E44"/>
    <w:rsid w:val="0016307A"/>
    <w:rsid w:val="00163200"/>
    <w:rsid w:val="001637DF"/>
    <w:rsid w:val="001663BA"/>
    <w:rsid w:val="00166E50"/>
    <w:rsid w:val="0017089A"/>
    <w:rsid w:val="00171FF1"/>
    <w:rsid w:val="001729A6"/>
    <w:rsid w:val="00172CB9"/>
    <w:rsid w:val="00173796"/>
    <w:rsid w:val="001755F6"/>
    <w:rsid w:val="001757DB"/>
    <w:rsid w:val="00176103"/>
    <w:rsid w:val="00176E26"/>
    <w:rsid w:val="00177159"/>
    <w:rsid w:val="00180E4D"/>
    <w:rsid w:val="00182042"/>
    <w:rsid w:val="00186A52"/>
    <w:rsid w:val="00187E4D"/>
    <w:rsid w:val="0019017C"/>
    <w:rsid w:val="0019138E"/>
    <w:rsid w:val="0019142B"/>
    <w:rsid w:val="001922B6"/>
    <w:rsid w:val="001939DA"/>
    <w:rsid w:val="00194165"/>
    <w:rsid w:val="00194678"/>
    <w:rsid w:val="00195943"/>
    <w:rsid w:val="001965F9"/>
    <w:rsid w:val="00197FA3"/>
    <w:rsid w:val="001A0A4F"/>
    <w:rsid w:val="001A2185"/>
    <w:rsid w:val="001A3ECF"/>
    <w:rsid w:val="001A48BC"/>
    <w:rsid w:val="001A48C6"/>
    <w:rsid w:val="001A7BC6"/>
    <w:rsid w:val="001A7C6C"/>
    <w:rsid w:val="001A7F93"/>
    <w:rsid w:val="001B1050"/>
    <w:rsid w:val="001B1B2E"/>
    <w:rsid w:val="001B2D2C"/>
    <w:rsid w:val="001B2ED2"/>
    <w:rsid w:val="001B4955"/>
    <w:rsid w:val="001B54F7"/>
    <w:rsid w:val="001B55B3"/>
    <w:rsid w:val="001B580F"/>
    <w:rsid w:val="001B68A5"/>
    <w:rsid w:val="001B6AE1"/>
    <w:rsid w:val="001B7A6A"/>
    <w:rsid w:val="001B7DA9"/>
    <w:rsid w:val="001C04D4"/>
    <w:rsid w:val="001C1A83"/>
    <w:rsid w:val="001C1BE7"/>
    <w:rsid w:val="001C25EF"/>
    <w:rsid w:val="001C3452"/>
    <w:rsid w:val="001C56B1"/>
    <w:rsid w:val="001C73BF"/>
    <w:rsid w:val="001C7F10"/>
    <w:rsid w:val="001D17E3"/>
    <w:rsid w:val="001D1AF3"/>
    <w:rsid w:val="001D1F8D"/>
    <w:rsid w:val="001D3C1E"/>
    <w:rsid w:val="001D42F0"/>
    <w:rsid w:val="001D47A5"/>
    <w:rsid w:val="001D4B90"/>
    <w:rsid w:val="001D4D0F"/>
    <w:rsid w:val="001D5B21"/>
    <w:rsid w:val="001D626C"/>
    <w:rsid w:val="001D68D6"/>
    <w:rsid w:val="001D6C97"/>
    <w:rsid w:val="001D76D1"/>
    <w:rsid w:val="001D79C3"/>
    <w:rsid w:val="001E037A"/>
    <w:rsid w:val="001E0EDB"/>
    <w:rsid w:val="001E2D86"/>
    <w:rsid w:val="001E4494"/>
    <w:rsid w:val="001E482C"/>
    <w:rsid w:val="001E52A1"/>
    <w:rsid w:val="001E5D9E"/>
    <w:rsid w:val="001F12CF"/>
    <w:rsid w:val="001F149A"/>
    <w:rsid w:val="001F201C"/>
    <w:rsid w:val="001F3424"/>
    <w:rsid w:val="001F3447"/>
    <w:rsid w:val="001F3F79"/>
    <w:rsid w:val="001F46EE"/>
    <w:rsid w:val="001F59F2"/>
    <w:rsid w:val="001F5B02"/>
    <w:rsid w:val="001F5B84"/>
    <w:rsid w:val="001F68F7"/>
    <w:rsid w:val="001F7ACB"/>
    <w:rsid w:val="002012B0"/>
    <w:rsid w:val="0020273F"/>
    <w:rsid w:val="0020313B"/>
    <w:rsid w:val="002047CE"/>
    <w:rsid w:val="00205AFF"/>
    <w:rsid w:val="00206914"/>
    <w:rsid w:val="002111B8"/>
    <w:rsid w:val="00211EF9"/>
    <w:rsid w:val="00212CB2"/>
    <w:rsid w:val="002137F2"/>
    <w:rsid w:val="00213A08"/>
    <w:rsid w:val="00214A2D"/>
    <w:rsid w:val="002162A0"/>
    <w:rsid w:val="00216BF2"/>
    <w:rsid w:val="00220163"/>
    <w:rsid w:val="00221176"/>
    <w:rsid w:val="00223790"/>
    <w:rsid w:val="002254E7"/>
    <w:rsid w:val="00226563"/>
    <w:rsid w:val="0022785B"/>
    <w:rsid w:val="002309EC"/>
    <w:rsid w:val="00231285"/>
    <w:rsid w:val="002312D9"/>
    <w:rsid w:val="00231851"/>
    <w:rsid w:val="00232954"/>
    <w:rsid w:val="002336D1"/>
    <w:rsid w:val="00234A0A"/>
    <w:rsid w:val="00234D47"/>
    <w:rsid w:val="002350AE"/>
    <w:rsid w:val="0024015B"/>
    <w:rsid w:val="00241D62"/>
    <w:rsid w:val="00242020"/>
    <w:rsid w:val="002422C8"/>
    <w:rsid w:val="00242DA3"/>
    <w:rsid w:val="0024318F"/>
    <w:rsid w:val="00243B91"/>
    <w:rsid w:val="00243CA1"/>
    <w:rsid w:val="002454C3"/>
    <w:rsid w:val="00246790"/>
    <w:rsid w:val="0024722C"/>
    <w:rsid w:val="0024798C"/>
    <w:rsid w:val="00247D64"/>
    <w:rsid w:val="00250039"/>
    <w:rsid w:val="002501D1"/>
    <w:rsid w:val="00250B71"/>
    <w:rsid w:val="00251C38"/>
    <w:rsid w:val="00252727"/>
    <w:rsid w:val="00252D6E"/>
    <w:rsid w:val="00254020"/>
    <w:rsid w:val="002540E9"/>
    <w:rsid w:val="0025622D"/>
    <w:rsid w:val="00257782"/>
    <w:rsid w:val="00257D9C"/>
    <w:rsid w:val="00260782"/>
    <w:rsid w:val="0026080B"/>
    <w:rsid w:val="00261EEF"/>
    <w:rsid w:val="00262129"/>
    <w:rsid w:val="00262F10"/>
    <w:rsid w:val="00263339"/>
    <w:rsid w:val="00263F15"/>
    <w:rsid w:val="002654DE"/>
    <w:rsid w:val="002662B2"/>
    <w:rsid w:val="002662E0"/>
    <w:rsid w:val="0027062C"/>
    <w:rsid w:val="00270889"/>
    <w:rsid w:val="00271D89"/>
    <w:rsid w:val="002723A7"/>
    <w:rsid w:val="00272AC5"/>
    <w:rsid w:val="002734D3"/>
    <w:rsid w:val="00274B9B"/>
    <w:rsid w:val="00274DE4"/>
    <w:rsid w:val="00275ECE"/>
    <w:rsid w:val="00275FE3"/>
    <w:rsid w:val="00276293"/>
    <w:rsid w:val="00277A7E"/>
    <w:rsid w:val="00277DA9"/>
    <w:rsid w:val="002811A8"/>
    <w:rsid w:val="00281F6A"/>
    <w:rsid w:val="002847C4"/>
    <w:rsid w:val="00285E7C"/>
    <w:rsid w:val="00286C16"/>
    <w:rsid w:val="00287000"/>
    <w:rsid w:val="0029037D"/>
    <w:rsid w:val="00290A0F"/>
    <w:rsid w:val="00291D45"/>
    <w:rsid w:val="00294483"/>
    <w:rsid w:val="00294959"/>
    <w:rsid w:val="00294FD4"/>
    <w:rsid w:val="0029588B"/>
    <w:rsid w:val="0029750B"/>
    <w:rsid w:val="00297C47"/>
    <w:rsid w:val="002A0673"/>
    <w:rsid w:val="002A1B72"/>
    <w:rsid w:val="002A53F4"/>
    <w:rsid w:val="002A62C6"/>
    <w:rsid w:val="002A6FA3"/>
    <w:rsid w:val="002B00CC"/>
    <w:rsid w:val="002B17E5"/>
    <w:rsid w:val="002B1C8C"/>
    <w:rsid w:val="002B2861"/>
    <w:rsid w:val="002B3073"/>
    <w:rsid w:val="002B342F"/>
    <w:rsid w:val="002B5C6E"/>
    <w:rsid w:val="002B6545"/>
    <w:rsid w:val="002B6D09"/>
    <w:rsid w:val="002C1820"/>
    <w:rsid w:val="002C37E1"/>
    <w:rsid w:val="002C3B1C"/>
    <w:rsid w:val="002C453E"/>
    <w:rsid w:val="002C57BD"/>
    <w:rsid w:val="002C5A41"/>
    <w:rsid w:val="002C5B56"/>
    <w:rsid w:val="002C6408"/>
    <w:rsid w:val="002D184C"/>
    <w:rsid w:val="002D2200"/>
    <w:rsid w:val="002D29AC"/>
    <w:rsid w:val="002D2A76"/>
    <w:rsid w:val="002D3AB6"/>
    <w:rsid w:val="002D4704"/>
    <w:rsid w:val="002D4ED8"/>
    <w:rsid w:val="002D507B"/>
    <w:rsid w:val="002D5C84"/>
    <w:rsid w:val="002D5CC0"/>
    <w:rsid w:val="002D6A25"/>
    <w:rsid w:val="002D6A47"/>
    <w:rsid w:val="002D706B"/>
    <w:rsid w:val="002E050F"/>
    <w:rsid w:val="002E08BF"/>
    <w:rsid w:val="002E0DEE"/>
    <w:rsid w:val="002E1626"/>
    <w:rsid w:val="002E1D42"/>
    <w:rsid w:val="002E1E71"/>
    <w:rsid w:val="002E2DA4"/>
    <w:rsid w:val="002E4289"/>
    <w:rsid w:val="002E5C44"/>
    <w:rsid w:val="002E6895"/>
    <w:rsid w:val="002E72A5"/>
    <w:rsid w:val="002E73BC"/>
    <w:rsid w:val="002E7A3C"/>
    <w:rsid w:val="002F32D8"/>
    <w:rsid w:val="002F3692"/>
    <w:rsid w:val="002F46A5"/>
    <w:rsid w:val="002F5C5F"/>
    <w:rsid w:val="002F60D4"/>
    <w:rsid w:val="002F6618"/>
    <w:rsid w:val="002F769B"/>
    <w:rsid w:val="002F79E7"/>
    <w:rsid w:val="00303AA3"/>
    <w:rsid w:val="003043A3"/>
    <w:rsid w:val="00304BB0"/>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913"/>
    <w:rsid w:val="00317B4B"/>
    <w:rsid w:val="00317BCD"/>
    <w:rsid w:val="00317CF6"/>
    <w:rsid w:val="00321B4C"/>
    <w:rsid w:val="0032262F"/>
    <w:rsid w:val="00323D1B"/>
    <w:rsid w:val="00324680"/>
    <w:rsid w:val="00324A38"/>
    <w:rsid w:val="00324D52"/>
    <w:rsid w:val="00324DD7"/>
    <w:rsid w:val="003256B5"/>
    <w:rsid w:val="00326D50"/>
    <w:rsid w:val="00326EE7"/>
    <w:rsid w:val="0032717D"/>
    <w:rsid w:val="0032761F"/>
    <w:rsid w:val="003314FC"/>
    <w:rsid w:val="00331D11"/>
    <w:rsid w:val="00331EE3"/>
    <w:rsid w:val="00335224"/>
    <w:rsid w:val="0033582E"/>
    <w:rsid w:val="00336521"/>
    <w:rsid w:val="003365C4"/>
    <w:rsid w:val="00337C8A"/>
    <w:rsid w:val="00337CEF"/>
    <w:rsid w:val="0034052B"/>
    <w:rsid w:val="00340828"/>
    <w:rsid w:val="00340EFE"/>
    <w:rsid w:val="003426D4"/>
    <w:rsid w:val="00344EFE"/>
    <w:rsid w:val="0034565A"/>
    <w:rsid w:val="003459A7"/>
    <w:rsid w:val="0034724F"/>
    <w:rsid w:val="003475B2"/>
    <w:rsid w:val="003479E6"/>
    <w:rsid w:val="0035050B"/>
    <w:rsid w:val="0035055F"/>
    <w:rsid w:val="00350757"/>
    <w:rsid w:val="003512FA"/>
    <w:rsid w:val="003525ED"/>
    <w:rsid w:val="003531CE"/>
    <w:rsid w:val="003539BE"/>
    <w:rsid w:val="0035465D"/>
    <w:rsid w:val="00354960"/>
    <w:rsid w:val="00355D59"/>
    <w:rsid w:val="00356868"/>
    <w:rsid w:val="00357793"/>
    <w:rsid w:val="0035781D"/>
    <w:rsid w:val="003603BC"/>
    <w:rsid w:val="00360B27"/>
    <w:rsid w:val="003625D5"/>
    <w:rsid w:val="00362A50"/>
    <w:rsid w:val="00362FA9"/>
    <w:rsid w:val="0036760A"/>
    <w:rsid w:val="00367AF1"/>
    <w:rsid w:val="00367F51"/>
    <w:rsid w:val="0037012C"/>
    <w:rsid w:val="003707A0"/>
    <w:rsid w:val="00372112"/>
    <w:rsid w:val="003722CD"/>
    <w:rsid w:val="00373551"/>
    <w:rsid w:val="00374177"/>
    <w:rsid w:val="003741DB"/>
    <w:rsid w:val="00374DE6"/>
    <w:rsid w:val="00375170"/>
    <w:rsid w:val="0037783A"/>
    <w:rsid w:val="003802AF"/>
    <w:rsid w:val="00380A6B"/>
    <w:rsid w:val="00380E04"/>
    <w:rsid w:val="003819F3"/>
    <w:rsid w:val="003828C8"/>
    <w:rsid w:val="003829A9"/>
    <w:rsid w:val="003833FD"/>
    <w:rsid w:val="00383908"/>
    <w:rsid w:val="00383DDE"/>
    <w:rsid w:val="00384B71"/>
    <w:rsid w:val="00385077"/>
    <w:rsid w:val="003867A9"/>
    <w:rsid w:val="00386C2C"/>
    <w:rsid w:val="00387DCB"/>
    <w:rsid w:val="003900A3"/>
    <w:rsid w:val="0039094B"/>
    <w:rsid w:val="003911CF"/>
    <w:rsid w:val="003912A4"/>
    <w:rsid w:val="0039244B"/>
    <w:rsid w:val="00393A09"/>
    <w:rsid w:val="00393F8C"/>
    <w:rsid w:val="003945B9"/>
    <w:rsid w:val="00394CD8"/>
    <w:rsid w:val="00396FAA"/>
    <w:rsid w:val="00397BAF"/>
    <w:rsid w:val="00397F9B"/>
    <w:rsid w:val="003A0A45"/>
    <w:rsid w:val="003A237D"/>
    <w:rsid w:val="003A29A0"/>
    <w:rsid w:val="003A4195"/>
    <w:rsid w:val="003A4D3E"/>
    <w:rsid w:val="003A4E61"/>
    <w:rsid w:val="003A5CC6"/>
    <w:rsid w:val="003A617C"/>
    <w:rsid w:val="003A7A7B"/>
    <w:rsid w:val="003A7C7E"/>
    <w:rsid w:val="003B0A5F"/>
    <w:rsid w:val="003B0EC0"/>
    <w:rsid w:val="003B4955"/>
    <w:rsid w:val="003B4DF1"/>
    <w:rsid w:val="003B5427"/>
    <w:rsid w:val="003B59C5"/>
    <w:rsid w:val="003B61DB"/>
    <w:rsid w:val="003B6567"/>
    <w:rsid w:val="003B679A"/>
    <w:rsid w:val="003B6A0F"/>
    <w:rsid w:val="003C1BFD"/>
    <w:rsid w:val="003C1C92"/>
    <w:rsid w:val="003C2E48"/>
    <w:rsid w:val="003C320C"/>
    <w:rsid w:val="003C44B0"/>
    <w:rsid w:val="003C4785"/>
    <w:rsid w:val="003C5A32"/>
    <w:rsid w:val="003C68F8"/>
    <w:rsid w:val="003C6FA2"/>
    <w:rsid w:val="003C7674"/>
    <w:rsid w:val="003D24DC"/>
    <w:rsid w:val="003D24F8"/>
    <w:rsid w:val="003D29D4"/>
    <w:rsid w:val="003D39BB"/>
    <w:rsid w:val="003D4771"/>
    <w:rsid w:val="003D5ED7"/>
    <w:rsid w:val="003D606B"/>
    <w:rsid w:val="003D69B7"/>
    <w:rsid w:val="003D7743"/>
    <w:rsid w:val="003D7C6E"/>
    <w:rsid w:val="003E0093"/>
    <w:rsid w:val="003E08F9"/>
    <w:rsid w:val="003E32B8"/>
    <w:rsid w:val="003E5059"/>
    <w:rsid w:val="003E5271"/>
    <w:rsid w:val="003E5E39"/>
    <w:rsid w:val="003E6BFC"/>
    <w:rsid w:val="003E71EA"/>
    <w:rsid w:val="003E7E82"/>
    <w:rsid w:val="003F033D"/>
    <w:rsid w:val="003F0A15"/>
    <w:rsid w:val="003F0CC7"/>
    <w:rsid w:val="003F1C2F"/>
    <w:rsid w:val="003F2DBF"/>
    <w:rsid w:val="003F3ABB"/>
    <w:rsid w:val="003F67C8"/>
    <w:rsid w:val="0040032A"/>
    <w:rsid w:val="00400A2C"/>
    <w:rsid w:val="00400A7E"/>
    <w:rsid w:val="004032D6"/>
    <w:rsid w:val="0040382D"/>
    <w:rsid w:val="0040438D"/>
    <w:rsid w:val="00404922"/>
    <w:rsid w:val="004056AF"/>
    <w:rsid w:val="00407646"/>
    <w:rsid w:val="00410831"/>
    <w:rsid w:val="00410D84"/>
    <w:rsid w:val="00410DC0"/>
    <w:rsid w:val="00411419"/>
    <w:rsid w:val="00411917"/>
    <w:rsid w:val="0041433A"/>
    <w:rsid w:val="00414750"/>
    <w:rsid w:val="004148CF"/>
    <w:rsid w:val="00414EEA"/>
    <w:rsid w:val="00415699"/>
    <w:rsid w:val="00415873"/>
    <w:rsid w:val="00415D0D"/>
    <w:rsid w:val="0041643E"/>
    <w:rsid w:val="00416ABA"/>
    <w:rsid w:val="00417DED"/>
    <w:rsid w:val="00417F23"/>
    <w:rsid w:val="00420053"/>
    <w:rsid w:val="004218A7"/>
    <w:rsid w:val="00422495"/>
    <w:rsid w:val="00422552"/>
    <w:rsid w:val="00424E34"/>
    <w:rsid w:val="004252EB"/>
    <w:rsid w:val="00425683"/>
    <w:rsid w:val="00425A0B"/>
    <w:rsid w:val="004263F2"/>
    <w:rsid w:val="00430DB5"/>
    <w:rsid w:val="004328A0"/>
    <w:rsid w:val="00433357"/>
    <w:rsid w:val="004359C8"/>
    <w:rsid w:val="004359E3"/>
    <w:rsid w:val="00437204"/>
    <w:rsid w:val="00437759"/>
    <w:rsid w:val="004379C2"/>
    <w:rsid w:val="0044342D"/>
    <w:rsid w:val="004438AC"/>
    <w:rsid w:val="0044442B"/>
    <w:rsid w:val="00445F10"/>
    <w:rsid w:val="004464C9"/>
    <w:rsid w:val="00446B3D"/>
    <w:rsid w:val="0044742D"/>
    <w:rsid w:val="00451C06"/>
    <w:rsid w:val="004521A5"/>
    <w:rsid w:val="00453583"/>
    <w:rsid w:val="00455515"/>
    <w:rsid w:val="0045741F"/>
    <w:rsid w:val="004601DC"/>
    <w:rsid w:val="004601FF"/>
    <w:rsid w:val="0046075F"/>
    <w:rsid w:val="00460A4A"/>
    <w:rsid w:val="0046153A"/>
    <w:rsid w:val="00463A61"/>
    <w:rsid w:val="00463E41"/>
    <w:rsid w:val="00465013"/>
    <w:rsid w:val="00465AA4"/>
    <w:rsid w:val="00465DE6"/>
    <w:rsid w:val="00466BED"/>
    <w:rsid w:val="00467980"/>
    <w:rsid w:val="00467C80"/>
    <w:rsid w:val="00470045"/>
    <w:rsid w:val="0047054D"/>
    <w:rsid w:val="004706A9"/>
    <w:rsid w:val="00470A7B"/>
    <w:rsid w:val="00470E37"/>
    <w:rsid w:val="0047196E"/>
    <w:rsid w:val="004719FA"/>
    <w:rsid w:val="0047243F"/>
    <w:rsid w:val="00472BBE"/>
    <w:rsid w:val="00472F4B"/>
    <w:rsid w:val="00473F36"/>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369"/>
    <w:rsid w:val="00482B7E"/>
    <w:rsid w:val="00482E00"/>
    <w:rsid w:val="00483377"/>
    <w:rsid w:val="00483F86"/>
    <w:rsid w:val="004847C1"/>
    <w:rsid w:val="004849F0"/>
    <w:rsid w:val="00486202"/>
    <w:rsid w:val="00492007"/>
    <w:rsid w:val="0049215A"/>
    <w:rsid w:val="004922FC"/>
    <w:rsid w:val="00493B95"/>
    <w:rsid w:val="00493E69"/>
    <w:rsid w:val="004941DB"/>
    <w:rsid w:val="004941E1"/>
    <w:rsid w:val="0049492D"/>
    <w:rsid w:val="00494C54"/>
    <w:rsid w:val="00497AD2"/>
    <w:rsid w:val="00497B66"/>
    <w:rsid w:val="00497BBA"/>
    <w:rsid w:val="004A0E21"/>
    <w:rsid w:val="004A1D32"/>
    <w:rsid w:val="004A235C"/>
    <w:rsid w:val="004A55F8"/>
    <w:rsid w:val="004A59D2"/>
    <w:rsid w:val="004A6B21"/>
    <w:rsid w:val="004A730C"/>
    <w:rsid w:val="004B0AA0"/>
    <w:rsid w:val="004B23BB"/>
    <w:rsid w:val="004B47FE"/>
    <w:rsid w:val="004B4A07"/>
    <w:rsid w:val="004B4A1F"/>
    <w:rsid w:val="004B4CAA"/>
    <w:rsid w:val="004B4FE9"/>
    <w:rsid w:val="004B5FFA"/>
    <w:rsid w:val="004B758A"/>
    <w:rsid w:val="004C18FB"/>
    <w:rsid w:val="004C1D06"/>
    <w:rsid w:val="004C240B"/>
    <w:rsid w:val="004C25FB"/>
    <w:rsid w:val="004C2801"/>
    <w:rsid w:val="004C2B13"/>
    <w:rsid w:val="004C2D8A"/>
    <w:rsid w:val="004C3996"/>
    <w:rsid w:val="004C6E90"/>
    <w:rsid w:val="004C7D8F"/>
    <w:rsid w:val="004D1676"/>
    <w:rsid w:val="004D2B87"/>
    <w:rsid w:val="004D2ED1"/>
    <w:rsid w:val="004D4C1B"/>
    <w:rsid w:val="004D4DF0"/>
    <w:rsid w:val="004D52BE"/>
    <w:rsid w:val="004D63AA"/>
    <w:rsid w:val="004D7BCA"/>
    <w:rsid w:val="004E3314"/>
    <w:rsid w:val="004E6F20"/>
    <w:rsid w:val="004F02F9"/>
    <w:rsid w:val="004F0434"/>
    <w:rsid w:val="004F4E0E"/>
    <w:rsid w:val="004F5726"/>
    <w:rsid w:val="004F61EE"/>
    <w:rsid w:val="004F700D"/>
    <w:rsid w:val="004F7C49"/>
    <w:rsid w:val="004F7DD6"/>
    <w:rsid w:val="00501F64"/>
    <w:rsid w:val="00502F69"/>
    <w:rsid w:val="005032C4"/>
    <w:rsid w:val="0050394E"/>
    <w:rsid w:val="00503F83"/>
    <w:rsid w:val="005045EA"/>
    <w:rsid w:val="00507504"/>
    <w:rsid w:val="0050754C"/>
    <w:rsid w:val="0050794D"/>
    <w:rsid w:val="00507E9A"/>
    <w:rsid w:val="00510964"/>
    <w:rsid w:val="00511273"/>
    <w:rsid w:val="005113AE"/>
    <w:rsid w:val="00512A76"/>
    <w:rsid w:val="00514756"/>
    <w:rsid w:val="005148A0"/>
    <w:rsid w:val="005155E0"/>
    <w:rsid w:val="00516047"/>
    <w:rsid w:val="005163A2"/>
    <w:rsid w:val="00516CD1"/>
    <w:rsid w:val="00517589"/>
    <w:rsid w:val="00517BA7"/>
    <w:rsid w:val="00522ED8"/>
    <w:rsid w:val="00524662"/>
    <w:rsid w:val="00525DB0"/>
    <w:rsid w:val="00527652"/>
    <w:rsid w:val="0052790D"/>
    <w:rsid w:val="00530FA2"/>
    <w:rsid w:val="005310F7"/>
    <w:rsid w:val="00531DA2"/>
    <w:rsid w:val="0053227E"/>
    <w:rsid w:val="00532EDA"/>
    <w:rsid w:val="0053337A"/>
    <w:rsid w:val="00534F3F"/>
    <w:rsid w:val="00536B57"/>
    <w:rsid w:val="00540F8C"/>
    <w:rsid w:val="005415FE"/>
    <w:rsid w:val="00541709"/>
    <w:rsid w:val="00542331"/>
    <w:rsid w:val="00542BF3"/>
    <w:rsid w:val="00545DAB"/>
    <w:rsid w:val="005463D3"/>
    <w:rsid w:val="00547D02"/>
    <w:rsid w:val="0055008D"/>
    <w:rsid w:val="0055026C"/>
    <w:rsid w:val="00550E87"/>
    <w:rsid w:val="0055221D"/>
    <w:rsid w:val="005523A2"/>
    <w:rsid w:val="00552478"/>
    <w:rsid w:val="00553ADD"/>
    <w:rsid w:val="00553B6D"/>
    <w:rsid w:val="005543A5"/>
    <w:rsid w:val="00555370"/>
    <w:rsid w:val="00556B96"/>
    <w:rsid w:val="0056128D"/>
    <w:rsid w:val="00563FD4"/>
    <w:rsid w:val="00564694"/>
    <w:rsid w:val="00564F89"/>
    <w:rsid w:val="00570203"/>
    <w:rsid w:val="00570582"/>
    <w:rsid w:val="005707EA"/>
    <w:rsid w:val="00570B2F"/>
    <w:rsid w:val="00570C4E"/>
    <w:rsid w:val="005722BC"/>
    <w:rsid w:val="005728A6"/>
    <w:rsid w:val="00574333"/>
    <w:rsid w:val="005744D8"/>
    <w:rsid w:val="00575305"/>
    <w:rsid w:val="005757A0"/>
    <w:rsid w:val="0057747B"/>
    <w:rsid w:val="0058000E"/>
    <w:rsid w:val="00581108"/>
    <w:rsid w:val="00581233"/>
    <w:rsid w:val="00581E8B"/>
    <w:rsid w:val="005824DE"/>
    <w:rsid w:val="005860EF"/>
    <w:rsid w:val="00586E31"/>
    <w:rsid w:val="0058713F"/>
    <w:rsid w:val="00591E5A"/>
    <w:rsid w:val="00592847"/>
    <w:rsid w:val="0059341B"/>
    <w:rsid w:val="00593CCC"/>
    <w:rsid w:val="00595D7F"/>
    <w:rsid w:val="00595FF7"/>
    <w:rsid w:val="00596ADC"/>
    <w:rsid w:val="00597B90"/>
    <w:rsid w:val="005A03A5"/>
    <w:rsid w:val="005A355D"/>
    <w:rsid w:val="005A3A38"/>
    <w:rsid w:val="005A3F4F"/>
    <w:rsid w:val="005A42B4"/>
    <w:rsid w:val="005A7248"/>
    <w:rsid w:val="005B004E"/>
    <w:rsid w:val="005B0DD9"/>
    <w:rsid w:val="005B2DDF"/>
    <w:rsid w:val="005B3734"/>
    <w:rsid w:val="005B37E2"/>
    <w:rsid w:val="005B415A"/>
    <w:rsid w:val="005B5907"/>
    <w:rsid w:val="005B5DD8"/>
    <w:rsid w:val="005B7137"/>
    <w:rsid w:val="005C0DD6"/>
    <w:rsid w:val="005C2433"/>
    <w:rsid w:val="005C2A92"/>
    <w:rsid w:val="005C2E5D"/>
    <w:rsid w:val="005C6C49"/>
    <w:rsid w:val="005C6E8C"/>
    <w:rsid w:val="005C6EDD"/>
    <w:rsid w:val="005C777B"/>
    <w:rsid w:val="005D0C59"/>
    <w:rsid w:val="005D1B6B"/>
    <w:rsid w:val="005D1C1E"/>
    <w:rsid w:val="005D26F9"/>
    <w:rsid w:val="005D2B9D"/>
    <w:rsid w:val="005D305A"/>
    <w:rsid w:val="005D3A8F"/>
    <w:rsid w:val="005D4726"/>
    <w:rsid w:val="005D532A"/>
    <w:rsid w:val="005D5664"/>
    <w:rsid w:val="005D631C"/>
    <w:rsid w:val="005D7220"/>
    <w:rsid w:val="005E026E"/>
    <w:rsid w:val="005E093F"/>
    <w:rsid w:val="005E0E28"/>
    <w:rsid w:val="005E10A0"/>
    <w:rsid w:val="005E11FF"/>
    <w:rsid w:val="005E313D"/>
    <w:rsid w:val="005E3A1D"/>
    <w:rsid w:val="005E3BD2"/>
    <w:rsid w:val="005E3E3E"/>
    <w:rsid w:val="005E4135"/>
    <w:rsid w:val="005E4467"/>
    <w:rsid w:val="005E4FAF"/>
    <w:rsid w:val="005E7653"/>
    <w:rsid w:val="005E7D1D"/>
    <w:rsid w:val="005E7EED"/>
    <w:rsid w:val="005F1295"/>
    <w:rsid w:val="005F1BBF"/>
    <w:rsid w:val="005F2AEF"/>
    <w:rsid w:val="005F3D01"/>
    <w:rsid w:val="005F551E"/>
    <w:rsid w:val="005F6234"/>
    <w:rsid w:val="005F77B7"/>
    <w:rsid w:val="00600225"/>
    <w:rsid w:val="00600749"/>
    <w:rsid w:val="006057C8"/>
    <w:rsid w:val="00605810"/>
    <w:rsid w:val="006074C6"/>
    <w:rsid w:val="00607C40"/>
    <w:rsid w:val="0061240D"/>
    <w:rsid w:val="00613D5E"/>
    <w:rsid w:val="00614354"/>
    <w:rsid w:val="00615676"/>
    <w:rsid w:val="0061573F"/>
    <w:rsid w:val="00615CA1"/>
    <w:rsid w:val="00616325"/>
    <w:rsid w:val="0061701E"/>
    <w:rsid w:val="00620A22"/>
    <w:rsid w:val="00620A3A"/>
    <w:rsid w:val="0062107D"/>
    <w:rsid w:val="00621800"/>
    <w:rsid w:val="0062254A"/>
    <w:rsid w:val="00623888"/>
    <w:rsid w:val="006250DC"/>
    <w:rsid w:val="00627B12"/>
    <w:rsid w:val="00630552"/>
    <w:rsid w:val="00630B60"/>
    <w:rsid w:val="006315C9"/>
    <w:rsid w:val="0063167B"/>
    <w:rsid w:val="0063300D"/>
    <w:rsid w:val="006336F1"/>
    <w:rsid w:val="00633B10"/>
    <w:rsid w:val="00633EBE"/>
    <w:rsid w:val="00634299"/>
    <w:rsid w:val="00635F26"/>
    <w:rsid w:val="00636491"/>
    <w:rsid w:val="00637651"/>
    <w:rsid w:val="0063772B"/>
    <w:rsid w:val="00637C9F"/>
    <w:rsid w:val="00640591"/>
    <w:rsid w:val="00640F1F"/>
    <w:rsid w:val="00641168"/>
    <w:rsid w:val="0064321D"/>
    <w:rsid w:val="00643552"/>
    <w:rsid w:val="0064494F"/>
    <w:rsid w:val="00644A16"/>
    <w:rsid w:val="00644C3C"/>
    <w:rsid w:val="00645C33"/>
    <w:rsid w:val="00647239"/>
    <w:rsid w:val="00647B27"/>
    <w:rsid w:val="00650312"/>
    <w:rsid w:val="006504DD"/>
    <w:rsid w:val="00650538"/>
    <w:rsid w:val="00650E9A"/>
    <w:rsid w:val="00651944"/>
    <w:rsid w:val="00652639"/>
    <w:rsid w:val="00652724"/>
    <w:rsid w:val="00652B86"/>
    <w:rsid w:val="00653387"/>
    <w:rsid w:val="00653A1A"/>
    <w:rsid w:val="00655070"/>
    <w:rsid w:val="00655980"/>
    <w:rsid w:val="00656306"/>
    <w:rsid w:val="00656A71"/>
    <w:rsid w:val="00660653"/>
    <w:rsid w:val="00661306"/>
    <w:rsid w:val="006633EF"/>
    <w:rsid w:val="00664CC9"/>
    <w:rsid w:val="00665974"/>
    <w:rsid w:val="00665EB5"/>
    <w:rsid w:val="00667E42"/>
    <w:rsid w:val="006706CF"/>
    <w:rsid w:val="00670B17"/>
    <w:rsid w:val="006713B9"/>
    <w:rsid w:val="006718E8"/>
    <w:rsid w:val="00672A41"/>
    <w:rsid w:val="006732C0"/>
    <w:rsid w:val="006744EC"/>
    <w:rsid w:val="00674AC2"/>
    <w:rsid w:val="00675730"/>
    <w:rsid w:val="00675FB5"/>
    <w:rsid w:val="00677A2C"/>
    <w:rsid w:val="00680744"/>
    <w:rsid w:val="006819C1"/>
    <w:rsid w:val="006824EF"/>
    <w:rsid w:val="00683410"/>
    <w:rsid w:val="00683B86"/>
    <w:rsid w:val="00684231"/>
    <w:rsid w:val="00684360"/>
    <w:rsid w:val="00684D2C"/>
    <w:rsid w:val="00684F40"/>
    <w:rsid w:val="006856D1"/>
    <w:rsid w:val="00685755"/>
    <w:rsid w:val="006874A4"/>
    <w:rsid w:val="006905D0"/>
    <w:rsid w:val="00692AEE"/>
    <w:rsid w:val="00692D83"/>
    <w:rsid w:val="006932BE"/>
    <w:rsid w:val="006933C5"/>
    <w:rsid w:val="00694240"/>
    <w:rsid w:val="0069496B"/>
    <w:rsid w:val="00695930"/>
    <w:rsid w:val="006A0CAC"/>
    <w:rsid w:val="006A1BA1"/>
    <w:rsid w:val="006A32D3"/>
    <w:rsid w:val="006A3E01"/>
    <w:rsid w:val="006A43CD"/>
    <w:rsid w:val="006A47BF"/>
    <w:rsid w:val="006A4B00"/>
    <w:rsid w:val="006A5FEA"/>
    <w:rsid w:val="006A616F"/>
    <w:rsid w:val="006A6E68"/>
    <w:rsid w:val="006A77C2"/>
    <w:rsid w:val="006A7987"/>
    <w:rsid w:val="006B0A9F"/>
    <w:rsid w:val="006B1AD8"/>
    <w:rsid w:val="006B1DF5"/>
    <w:rsid w:val="006B2354"/>
    <w:rsid w:val="006B33AC"/>
    <w:rsid w:val="006B413D"/>
    <w:rsid w:val="006B537F"/>
    <w:rsid w:val="006B5FEE"/>
    <w:rsid w:val="006B61B1"/>
    <w:rsid w:val="006B6A80"/>
    <w:rsid w:val="006B6F3F"/>
    <w:rsid w:val="006B77A9"/>
    <w:rsid w:val="006B799C"/>
    <w:rsid w:val="006C12FF"/>
    <w:rsid w:val="006C1B39"/>
    <w:rsid w:val="006C2041"/>
    <w:rsid w:val="006C38B8"/>
    <w:rsid w:val="006C390E"/>
    <w:rsid w:val="006C4517"/>
    <w:rsid w:val="006C47E7"/>
    <w:rsid w:val="006C4D16"/>
    <w:rsid w:val="006C4D35"/>
    <w:rsid w:val="006C5F86"/>
    <w:rsid w:val="006C796E"/>
    <w:rsid w:val="006C7E9C"/>
    <w:rsid w:val="006D01E5"/>
    <w:rsid w:val="006D0598"/>
    <w:rsid w:val="006D25A2"/>
    <w:rsid w:val="006D3D2D"/>
    <w:rsid w:val="006D4B5E"/>
    <w:rsid w:val="006E0D65"/>
    <w:rsid w:val="006E157C"/>
    <w:rsid w:val="006E20E6"/>
    <w:rsid w:val="006E47AF"/>
    <w:rsid w:val="006E5153"/>
    <w:rsid w:val="006E6639"/>
    <w:rsid w:val="006E6E68"/>
    <w:rsid w:val="006E7259"/>
    <w:rsid w:val="006E7540"/>
    <w:rsid w:val="006F0558"/>
    <w:rsid w:val="006F0D6A"/>
    <w:rsid w:val="006F1A48"/>
    <w:rsid w:val="006F2269"/>
    <w:rsid w:val="006F35C5"/>
    <w:rsid w:val="006F3E4C"/>
    <w:rsid w:val="006F62B9"/>
    <w:rsid w:val="006F77B2"/>
    <w:rsid w:val="006F77CA"/>
    <w:rsid w:val="00700ED6"/>
    <w:rsid w:val="00701A84"/>
    <w:rsid w:val="007024A7"/>
    <w:rsid w:val="00703F24"/>
    <w:rsid w:val="00705162"/>
    <w:rsid w:val="00706A2E"/>
    <w:rsid w:val="00710C72"/>
    <w:rsid w:val="0071146D"/>
    <w:rsid w:val="0071150A"/>
    <w:rsid w:val="00711FE9"/>
    <w:rsid w:val="0071540A"/>
    <w:rsid w:val="00717906"/>
    <w:rsid w:val="0072098E"/>
    <w:rsid w:val="007211A4"/>
    <w:rsid w:val="00721D1C"/>
    <w:rsid w:val="00721D63"/>
    <w:rsid w:val="007237E2"/>
    <w:rsid w:val="00724AC1"/>
    <w:rsid w:val="00724C19"/>
    <w:rsid w:val="00725940"/>
    <w:rsid w:val="00726A34"/>
    <w:rsid w:val="00726C2B"/>
    <w:rsid w:val="00726D95"/>
    <w:rsid w:val="00726F29"/>
    <w:rsid w:val="0072731E"/>
    <w:rsid w:val="00727BFC"/>
    <w:rsid w:val="007306BE"/>
    <w:rsid w:val="00730736"/>
    <w:rsid w:val="007324C2"/>
    <w:rsid w:val="00732715"/>
    <w:rsid w:val="00733056"/>
    <w:rsid w:val="0073319B"/>
    <w:rsid w:val="00733671"/>
    <w:rsid w:val="00734D91"/>
    <w:rsid w:val="00735162"/>
    <w:rsid w:val="0073518F"/>
    <w:rsid w:val="007353CF"/>
    <w:rsid w:val="0073563F"/>
    <w:rsid w:val="00735C1A"/>
    <w:rsid w:val="00736979"/>
    <w:rsid w:val="00736EA1"/>
    <w:rsid w:val="00737245"/>
    <w:rsid w:val="00737790"/>
    <w:rsid w:val="007400E4"/>
    <w:rsid w:val="00742C11"/>
    <w:rsid w:val="007443D8"/>
    <w:rsid w:val="00744842"/>
    <w:rsid w:val="0074640B"/>
    <w:rsid w:val="00746A4F"/>
    <w:rsid w:val="00752FF6"/>
    <w:rsid w:val="007546F4"/>
    <w:rsid w:val="0075494D"/>
    <w:rsid w:val="007549F0"/>
    <w:rsid w:val="00756131"/>
    <w:rsid w:val="007561AF"/>
    <w:rsid w:val="007567A0"/>
    <w:rsid w:val="00756B5F"/>
    <w:rsid w:val="00757B85"/>
    <w:rsid w:val="007603D3"/>
    <w:rsid w:val="00761260"/>
    <w:rsid w:val="0076153C"/>
    <w:rsid w:val="0076251B"/>
    <w:rsid w:val="00762DE2"/>
    <w:rsid w:val="00764B9B"/>
    <w:rsid w:val="00767FF3"/>
    <w:rsid w:val="00770DDA"/>
    <w:rsid w:val="007710D2"/>
    <w:rsid w:val="0077136D"/>
    <w:rsid w:val="007716A4"/>
    <w:rsid w:val="0077239D"/>
    <w:rsid w:val="0077421A"/>
    <w:rsid w:val="00775195"/>
    <w:rsid w:val="00775241"/>
    <w:rsid w:val="00776765"/>
    <w:rsid w:val="007778B5"/>
    <w:rsid w:val="00777BF7"/>
    <w:rsid w:val="007806CB"/>
    <w:rsid w:val="00781544"/>
    <w:rsid w:val="00781B20"/>
    <w:rsid w:val="00781BB9"/>
    <w:rsid w:val="00781CD7"/>
    <w:rsid w:val="0078252D"/>
    <w:rsid w:val="00782CDA"/>
    <w:rsid w:val="00783CC5"/>
    <w:rsid w:val="00785672"/>
    <w:rsid w:val="00785C98"/>
    <w:rsid w:val="00785D30"/>
    <w:rsid w:val="007862F9"/>
    <w:rsid w:val="007868B0"/>
    <w:rsid w:val="00786BBB"/>
    <w:rsid w:val="00786C05"/>
    <w:rsid w:val="007902C9"/>
    <w:rsid w:val="00790D97"/>
    <w:rsid w:val="00792B2D"/>
    <w:rsid w:val="007930A4"/>
    <w:rsid w:val="00794AE7"/>
    <w:rsid w:val="0079727F"/>
    <w:rsid w:val="007A1B6E"/>
    <w:rsid w:val="007A2D05"/>
    <w:rsid w:val="007A387B"/>
    <w:rsid w:val="007A3FF2"/>
    <w:rsid w:val="007A5674"/>
    <w:rsid w:val="007A6D53"/>
    <w:rsid w:val="007A7462"/>
    <w:rsid w:val="007A7FC6"/>
    <w:rsid w:val="007B14F9"/>
    <w:rsid w:val="007B3641"/>
    <w:rsid w:val="007B36C8"/>
    <w:rsid w:val="007B4627"/>
    <w:rsid w:val="007B4BB4"/>
    <w:rsid w:val="007B53F1"/>
    <w:rsid w:val="007B5E20"/>
    <w:rsid w:val="007B6FBA"/>
    <w:rsid w:val="007B7EEB"/>
    <w:rsid w:val="007C0A9D"/>
    <w:rsid w:val="007C0CA0"/>
    <w:rsid w:val="007C132F"/>
    <w:rsid w:val="007C2493"/>
    <w:rsid w:val="007C3C13"/>
    <w:rsid w:val="007C4B57"/>
    <w:rsid w:val="007C4C09"/>
    <w:rsid w:val="007C5842"/>
    <w:rsid w:val="007C785F"/>
    <w:rsid w:val="007C7E4C"/>
    <w:rsid w:val="007C7F49"/>
    <w:rsid w:val="007D0EBD"/>
    <w:rsid w:val="007D229C"/>
    <w:rsid w:val="007D27F8"/>
    <w:rsid w:val="007D2B8D"/>
    <w:rsid w:val="007D3C2B"/>
    <w:rsid w:val="007D3E0A"/>
    <w:rsid w:val="007D5BEF"/>
    <w:rsid w:val="007D60B4"/>
    <w:rsid w:val="007D6DD8"/>
    <w:rsid w:val="007D73BD"/>
    <w:rsid w:val="007E346A"/>
    <w:rsid w:val="007E4682"/>
    <w:rsid w:val="007E5269"/>
    <w:rsid w:val="007E53EC"/>
    <w:rsid w:val="007E68FA"/>
    <w:rsid w:val="007E75C3"/>
    <w:rsid w:val="007E7CBC"/>
    <w:rsid w:val="007E7F97"/>
    <w:rsid w:val="007F029E"/>
    <w:rsid w:val="007F0B24"/>
    <w:rsid w:val="007F4E31"/>
    <w:rsid w:val="007F554D"/>
    <w:rsid w:val="007F5D51"/>
    <w:rsid w:val="007F6D79"/>
    <w:rsid w:val="0080000B"/>
    <w:rsid w:val="00800755"/>
    <w:rsid w:val="00800928"/>
    <w:rsid w:val="0080108A"/>
    <w:rsid w:val="0080111F"/>
    <w:rsid w:val="00801841"/>
    <w:rsid w:val="00801FEE"/>
    <w:rsid w:val="00802DBA"/>
    <w:rsid w:val="00802E6F"/>
    <w:rsid w:val="00803B9F"/>
    <w:rsid w:val="0080568D"/>
    <w:rsid w:val="00806749"/>
    <w:rsid w:val="00807CC6"/>
    <w:rsid w:val="00810896"/>
    <w:rsid w:val="00810B65"/>
    <w:rsid w:val="008114CD"/>
    <w:rsid w:val="00812A50"/>
    <w:rsid w:val="00815E76"/>
    <w:rsid w:val="008164ED"/>
    <w:rsid w:val="00816F39"/>
    <w:rsid w:val="0081760A"/>
    <w:rsid w:val="00820690"/>
    <w:rsid w:val="008216EF"/>
    <w:rsid w:val="00821B75"/>
    <w:rsid w:val="00821D1E"/>
    <w:rsid w:val="0082209C"/>
    <w:rsid w:val="008239DE"/>
    <w:rsid w:val="00823BD7"/>
    <w:rsid w:val="008242AA"/>
    <w:rsid w:val="00826DE6"/>
    <w:rsid w:val="008300C9"/>
    <w:rsid w:val="00830B6E"/>
    <w:rsid w:val="008326D2"/>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46827"/>
    <w:rsid w:val="008468EA"/>
    <w:rsid w:val="00850BF5"/>
    <w:rsid w:val="00851671"/>
    <w:rsid w:val="00851F7F"/>
    <w:rsid w:val="008524B3"/>
    <w:rsid w:val="00852860"/>
    <w:rsid w:val="0085472E"/>
    <w:rsid w:val="00854E48"/>
    <w:rsid w:val="00855A8E"/>
    <w:rsid w:val="00855FCB"/>
    <w:rsid w:val="008565CF"/>
    <w:rsid w:val="008567C8"/>
    <w:rsid w:val="00856A57"/>
    <w:rsid w:val="00857C0A"/>
    <w:rsid w:val="00860637"/>
    <w:rsid w:val="00860F19"/>
    <w:rsid w:val="00861473"/>
    <w:rsid w:val="00861A2F"/>
    <w:rsid w:val="008629C2"/>
    <w:rsid w:val="00862E3A"/>
    <w:rsid w:val="008632CD"/>
    <w:rsid w:val="008634DF"/>
    <w:rsid w:val="0086361B"/>
    <w:rsid w:val="00863B2D"/>
    <w:rsid w:val="00864836"/>
    <w:rsid w:val="00864D58"/>
    <w:rsid w:val="00864EEC"/>
    <w:rsid w:val="00864F22"/>
    <w:rsid w:val="00866DF9"/>
    <w:rsid w:val="00867DEB"/>
    <w:rsid w:val="00870671"/>
    <w:rsid w:val="008710D6"/>
    <w:rsid w:val="00872DD4"/>
    <w:rsid w:val="00873C7A"/>
    <w:rsid w:val="00874C16"/>
    <w:rsid w:val="0087531E"/>
    <w:rsid w:val="008754E5"/>
    <w:rsid w:val="00875BE3"/>
    <w:rsid w:val="0087609E"/>
    <w:rsid w:val="0087632A"/>
    <w:rsid w:val="008771DC"/>
    <w:rsid w:val="00877EB7"/>
    <w:rsid w:val="0088003C"/>
    <w:rsid w:val="00880161"/>
    <w:rsid w:val="00881644"/>
    <w:rsid w:val="00883830"/>
    <w:rsid w:val="008845F9"/>
    <w:rsid w:val="008853F0"/>
    <w:rsid w:val="00885557"/>
    <w:rsid w:val="00885BEB"/>
    <w:rsid w:val="0088658A"/>
    <w:rsid w:val="00887136"/>
    <w:rsid w:val="00887950"/>
    <w:rsid w:val="00891D6E"/>
    <w:rsid w:val="00891E06"/>
    <w:rsid w:val="00892186"/>
    <w:rsid w:val="00893530"/>
    <w:rsid w:val="00894470"/>
    <w:rsid w:val="00895D90"/>
    <w:rsid w:val="00897BA6"/>
    <w:rsid w:val="008A0130"/>
    <w:rsid w:val="008A0714"/>
    <w:rsid w:val="008A131A"/>
    <w:rsid w:val="008A16CB"/>
    <w:rsid w:val="008A2FA3"/>
    <w:rsid w:val="008A3189"/>
    <w:rsid w:val="008A3C9E"/>
    <w:rsid w:val="008A3E88"/>
    <w:rsid w:val="008A4DE0"/>
    <w:rsid w:val="008A54EC"/>
    <w:rsid w:val="008A5BA7"/>
    <w:rsid w:val="008A63B8"/>
    <w:rsid w:val="008A6A01"/>
    <w:rsid w:val="008A7246"/>
    <w:rsid w:val="008A7415"/>
    <w:rsid w:val="008B176C"/>
    <w:rsid w:val="008B1DF1"/>
    <w:rsid w:val="008B2D4C"/>
    <w:rsid w:val="008B3543"/>
    <w:rsid w:val="008B3C52"/>
    <w:rsid w:val="008B542B"/>
    <w:rsid w:val="008B62CE"/>
    <w:rsid w:val="008B765A"/>
    <w:rsid w:val="008B765F"/>
    <w:rsid w:val="008C1A4A"/>
    <w:rsid w:val="008C3C7F"/>
    <w:rsid w:val="008C49B8"/>
    <w:rsid w:val="008C4D0C"/>
    <w:rsid w:val="008C4D78"/>
    <w:rsid w:val="008C5C9E"/>
    <w:rsid w:val="008C76FB"/>
    <w:rsid w:val="008C784A"/>
    <w:rsid w:val="008C7D07"/>
    <w:rsid w:val="008D0AFA"/>
    <w:rsid w:val="008D0FD7"/>
    <w:rsid w:val="008D18B5"/>
    <w:rsid w:val="008D1ED7"/>
    <w:rsid w:val="008D4799"/>
    <w:rsid w:val="008D4B8F"/>
    <w:rsid w:val="008D4FF0"/>
    <w:rsid w:val="008D5283"/>
    <w:rsid w:val="008D5479"/>
    <w:rsid w:val="008D711F"/>
    <w:rsid w:val="008E0C09"/>
    <w:rsid w:val="008E0ECC"/>
    <w:rsid w:val="008E261B"/>
    <w:rsid w:val="008E2A6F"/>
    <w:rsid w:val="008E47D8"/>
    <w:rsid w:val="008E4DD4"/>
    <w:rsid w:val="008E5C85"/>
    <w:rsid w:val="008E5F25"/>
    <w:rsid w:val="008E6DD3"/>
    <w:rsid w:val="008F0D8A"/>
    <w:rsid w:val="008F0DFC"/>
    <w:rsid w:val="008F1B35"/>
    <w:rsid w:val="008F25E0"/>
    <w:rsid w:val="008F2710"/>
    <w:rsid w:val="008F40DE"/>
    <w:rsid w:val="008F627F"/>
    <w:rsid w:val="008F6977"/>
    <w:rsid w:val="008F72CE"/>
    <w:rsid w:val="009000CE"/>
    <w:rsid w:val="00900847"/>
    <w:rsid w:val="00901D0D"/>
    <w:rsid w:val="00901ECA"/>
    <w:rsid w:val="009028CC"/>
    <w:rsid w:val="00902D15"/>
    <w:rsid w:val="00904452"/>
    <w:rsid w:val="00904670"/>
    <w:rsid w:val="00904A70"/>
    <w:rsid w:val="00906CA3"/>
    <w:rsid w:val="00906F92"/>
    <w:rsid w:val="009072F2"/>
    <w:rsid w:val="00907941"/>
    <w:rsid w:val="00907F9B"/>
    <w:rsid w:val="00910784"/>
    <w:rsid w:val="00910E88"/>
    <w:rsid w:val="0091149D"/>
    <w:rsid w:val="00911AE2"/>
    <w:rsid w:val="00911F07"/>
    <w:rsid w:val="00912084"/>
    <w:rsid w:val="009128F1"/>
    <w:rsid w:val="0091297D"/>
    <w:rsid w:val="00912CA9"/>
    <w:rsid w:val="009155CD"/>
    <w:rsid w:val="00915675"/>
    <w:rsid w:val="009175FD"/>
    <w:rsid w:val="0092110B"/>
    <w:rsid w:val="00921FAE"/>
    <w:rsid w:val="00925056"/>
    <w:rsid w:val="00930355"/>
    <w:rsid w:val="00931284"/>
    <w:rsid w:val="0093130C"/>
    <w:rsid w:val="00931857"/>
    <w:rsid w:val="00933AA5"/>
    <w:rsid w:val="00933BAC"/>
    <w:rsid w:val="00933D2F"/>
    <w:rsid w:val="00933EB4"/>
    <w:rsid w:val="0093551E"/>
    <w:rsid w:val="009355CF"/>
    <w:rsid w:val="00935847"/>
    <w:rsid w:val="00935B93"/>
    <w:rsid w:val="00936541"/>
    <w:rsid w:val="00936865"/>
    <w:rsid w:val="0093733A"/>
    <w:rsid w:val="009400CF"/>
    <w:rsid w:val="00940190"/>
    <w:rsid w:val="00940B0F"/>
    <w:rsid w:val="00940BC7"/>
    <w:rsid w:val="009414D5"/>
    <w:rsid w:val="00942075"/>
    <w:rsid w:val="00944FE0"/>
    <w:rsid w:val="0094602B"/>
    <w:rsid w:val="0094684F"/>
    <w:rsid w:val="009468CF"/>
    <w:rsid w:val="0095074B"/>
    <w:rsid w:val="0095214F"/>
    <w:rsid w:val="009525E6"/>
    <w:rsid w:val="009526AE"/>
    <w:rsid w:val="00952D19"/>
    <w:rsid w:val="009535BD"/>
    <w:rsid w:val="009540B4"/>
    <w:rsid w:val="00954114"/>
    <w:rsid w:val="00954D44"/>
    <w:rsid w:val="00955982"/>
    <w:rsid w:val="009560B7"/>
    <w:rsid w:val="00956315"/>
    <w:rsid w:val="009578E6"/>
    <w:rsid w:val="009600E9"/>
    <w:rsid w:val="00960D18"/>
    <w:rsid w:val="009625F9"/>
    <w:rsid w:val="009627F1"/>
    <w:rsid w:val="00963F0D"/>
    <w:rsid w:val="00964EEF"/>
    <w:rsid w:val="00964FD9"/>
    <w:rsid w:val="0096519D"/>
    <w:rsid w:val="009654BB"/>
    <w:rsid w:val="00965A97"/>
    <w:rsid w:val="00965DFE"/>
    <w:rsid w:val="00967953"/>
    <w:rsid w:val="00967AAF"/>
    <w:rsid w:val="00970E8C"/>
    <w:rsid w:val="00970F60"/>
    <w:rsid w:val="00971043"/>
    <w:rsid w:val="00971801"/>
    <w:rsid w:val="00976531"/>
    <w:rsid w:val="00976B38"/>
    <w:rsid w:val="00981DFB"/>
    <w:rsid w:val="00981EA9"/>
    <w:rsid w:val="009823B7"/>
    <w:rsid w:val="009833CE"/>
    <w:rsid w:val="00983603"/>
    <w:rsid w:val="00984176"/>
    <w:rsid w:val="00984388"/>
    <w:rsid w:val="00984DE4"/>
    <w:rsid w:val="00985906"/>
    <w:rsid w:val="009869D7"/>
    <w:rsid w:val="009871E3"/>
    <w:rsid w:val="0099089D"/>
    <w:rsid w:val="00991761"/>
    <w:rsid w:val="00991925"/>
    <w:rsid w:val="00991CCE"/>
    <w:rsid w:val="009923D5"/>
    <w:rsid w:val="00992C86"/>
    <w:rsid w:val="0099452F"/>
    <w:rsid w:val="00994A34"/>
    <w:rsid w:val="00994FF8"/>
    <w:rsid w:val="00995101"/>
    <w:rsid w:val="009961DC"/>
    <w:rsid w:val="0099744F"/>
    <w:rsid w:val="009A0786"/>
    <w:rsid w:val="009A2478"/>
    <w:rsid w:val="009A2BE4"/>
    <w:rsid w:val="009A4292"/>
    <w:rsid w:val="009A46E0"/>
    <w:rsid w:val="009A49F2"/>
    <w:rsid w:val="009A553F"/>
    <w:rsid w:val="009A6BB2"/>
    <w:rsid w:val="009B1555"/>
    <w:rsid w:val="009B1D76"/>
    <w:rsid w:val="009B2279"/>
    <w:rsid w:val="009B33A3"/>
    <w:rsid w:val="009B477A"/>
    <w:rsid w:val="009B47C4"/>
    <w:rsid w:val="009B4ABD"/>
    <w:rsid w:val="009B50DF"/>
    <w:rsid w:val="009B5B09"/>
    <w:rsid w:val="009B5BB2"/>
    <w:rsid w:val="009B66CC"/>
    <w:rsid w:val="009C060E"/>
    <w:rsid w:val="009C1198"/>
    <w:rsid w:val="009C1256"/>
    <w:rsid w:val="009C29B2"/>
    <w:rsid w:val="009C2BAC"/>
    <w:rsid w:val="009C589D"/>
    <w:rsid w:val="009C5BF4"/>
    <w:rsid w:val="009C74A0"/>
    <w:rsid w:val="009D0637"/>
    <w:rsid w:val="009D0D1E"/>
    <w:rsid w:val="009D1AD7"/>
    <w:rsid w:val="009D2803"/>
    <w:rsid w:val="009D4D90"/>
    <w:rsid w:val="009D61B9"/>
    <w:rsid w:val="009D6C59"/>
    <w:rsid w:val="009D7CC9"/>
    <w:rsid w:val="009D7F88"/>
    <w:rsid w:val="009E06F9"/>
    <w:rsid w:val="009E0B24"/>
    <w:rsid w:val="009E0C9B"/>
    <w:rsid w:val="009E1670"/>
    <w:rsid w:val="009E1CD4"/>
    <w:rsid w:val="009E3889"/>
    <w:rsid w:val="009E49C7"/>
    <w:rsid w:val="009E58CB"/>
    <w:rsid w:val="009E5B2A"/>
    <w:rsid w:val="009E7D62"/>
    <w:rsid w:val="009E7DBC"/>
    <w:rsid w:val="009F132C"/>
    <w:rsid w:val="009F2536"/>
    <w:rsid w:val="009F27DE"/>
    <w:rsid w:val="009F2B82"/>
    <w:rsid w:val="009F2C0C"/>
    <w:rsid w:val="009F469B"/>
    <w:rsid w:val="009F48AE"/>
    <w:rsid w:val="009F497A"/>
    <w:rsid w:val="009F6415"/>
    <w:rsid w:val="009F68A0"/>
    <w:rsid w:val="009F6FFA"/>
    <w:rsid w:val="00A00825"/>
    <w:rsid w:val="00A00AC9"/>
    <w:rsid w:val="00A0294B"/>
    <w:rsid w:val="00A033F1"/>
    <w:rsid w:val="00A0368F"/>
    <w:rsid w:val="00A03D53"/>
    <w:rsid w:val="00A04572"/>
    <w:rsid w:val="00A04EDD"/>
    <w:rsid w:val="00A06F1A"/>
    <w:rsid w:val="00A07751"/>
    <w:rsid w:val="00A10127"/>
    <w:rsid w:val="00A105C8"/>
    <w:rsid w:val="00A10C7E"/>
    <w:rsid w:val="00A122B2"/>
    <w:rsid w:val="00A14F20"/>
    <w:rsid w:val="00A15516"/>
    <w:rsid w:val="00A158DA"/>
    <w:rsid w:val="00A17F9E"/>
    <w:rsid w:val="00A206F3"/>
    <w:rsid w:val="00A20FAD"/>
    <w:rsid w:val="00A22E7A"/>
    <w:rsid w:val="00A23FE1"/>
    <w:rsid w:val="00A24D00"/>
    <w:rsid w:val="00A25376"/>
    <w:rsid w:val="00A25A26"/>
    <w:rsid w:val="00A25AF8"/>
    <w:rsid w:val="00A26BA3"/>
    <w:rsid w:val="00A276D3"/>
    <w:rsid w:val="00A27900"/>
    <w:rsid w:val="00A307C9"/>
    <w:rsid w:val="00A3138E"/>
    <w:rsid w:val="00A31566"/>
    <w:rsid w:val="00A3186F"/>
    <w:rsid w:val="00A324A7"/>
    <w:rsid w:val="00A32C40"/>
    <w:rsid w:val="00A33A3A"/>
    <w:rsid w:val="00A34895"/>
    <w:rsid w:val="00A36836"/>
    <w:rsid w:val="00A37130"/>
    <w:rsid w:val="00A401C5"/>
    <w:rsid w:val="00A40C54"/>
    <w:rsid w:val="00A40F2A"/>
    <w:rsid w:val="00A4155B"/>
    <w:rsid w:val="00A415FC"/>
    <w:rsid w:val="00A41835"/>
    <w:rsid w:val="00A41BE6"/>
    <w:rsid w:val="00A41D33"/>
    <w:rsid w:val="00A41FF2"/>
    <w:rsid w:val="00A4238C"/>
    <w:rsid w:val="00A43A44"/>
    <w:rsid w:val="00A441B6"/>
    <w:rsid w:val="00A44660"/>
    <w:rsid w:val="00A44C9A"/>
    <w:rsid w:val="00A45A20"/>
    <w:rsid w:val="00A469D5"/>
    <w:rsid w:val="00A53355"/>
    <w:rsid w:val="00A53F59"/>
    <w:rsid w:val="00A563F7"/>
    <w:rsid w:val="00A565D0"/>
    <w:rsid w:val="00A569B8"/>
    <w:rsid w:val="00A569E0"/>
    <w:rsid w:val="00A56EC7"/>
    <w:rsid w:val="00A57082"/>
    <w:rsid w:val="00A610C6"/>
    <w:rsid w:val="00A6159E"/>
    <w:rsid w:val="00A6233B"/>
    <w:rsid w:val="00A627EA"/>
    <w:rsid w:val="00A62AFD"/>
    <w:rsid w:val="00A639E5"/>
    <w:rsid w:val="00A64184"/>
    <w:rsid w:val="00A646CB"/>
    <w:rsid w:val="00A649E1"/>
    <w:rsid w:val="00A65AF2"/>
    <w:rsid w:val="00A65B5E"/>
    <w:rsid w:val="00A66A37"/>
    <w:rsid w:val="00A66B8F"/>
    <w:rsid w:val="00A67348"/>
    <w:rsid w:val="00A675BB"/>
    <w:rsid w:val="00A67FB3"/>
    <w:rsid w:val="00A7099A"/>
    <w:rsid w:val="00A70A91"/>
    <w:rsid w:val="00A724FD"/>
    <w:rsid w:val="00A732C8"/>
    <w:rsid w:val="00A733EE"/>
    <w:rsid w:val="00A734B0"/>
    <w:rsid w:val="00A737A8"/>
    <w:rsid w:val="00A74728"/>
    <w:rsid w:val="00A74A6A"/>
    <w:rsid w:val="00A761E5"/>
    <w:rsid w:val="00A768CA"/>
    <w:rsid w:val="00A80ED6"/>
    <w:rsid w:val="00A8159A"/>
    <w:rsid w:val="00A81770"/>
    <w:rsid w:val="00A84B9C"/>
    <w:rsid w:val="00A84DF3"/>
    <w:rsid w:val="00A85786"/>
    <w:rsid w:val="00A86C1D"/>
    <w:rsid w:val="00A87144"/>
    <w:rsid w:val="00A87687"/>
    <w:rsid w:val="00A8769D"/>
    <w:rsid w:val="00A901BD"/>
    <w:rsid w:val="00A90B30"/>
    <w:rsid w:val="00A90E64"/>
    <w:rsid w:val="00A910F2"/>
    <w:rsid w:val="00A91A0F"/>
    <w:rsid w:val="00A9251F"/>
    <w:rsid w:val="00A92660"/>
    <w:rsid w:val="00A93380"/>
    <w:rsid w:val="00A9508C"/>
    <w:rsid w:val="00A95F0C"/>
    <w:rsid w:val="00A966A8"/>
    <w:rsid w:val="00A97EFB"/>
    <w:rsid w:val="00AA116A"/>
    <w:rsid w:val="00AA24C2"/>
    <w:rsid w:val="00AA26BF"/>
    <w:rsid w:val="00AA2E88"/>
    <w:rsid w:val="00AA4D7D"/>
    <w:rsid w:val="00AA5A83"/>
    <w:rsid w:val="00AA61B4"/>
    <w:rsid w:val="00AA64E7"/>
    <w:rsid w:val="00AA7ABA"/>
    <w:rsid w:val="00AB1A98"/>
    <w:rsid w:val="00AB3049"/>
    <w:rsid w:val="00AB3494"/>
    <w:rsid w:val="00AB43FA"/>
    <w:rsid w:val="00AB4704"/>
    <w:rsid w:val="00AB5559"/>
    <w:rsid w:val="00AB6AF6"/>
    <w:rsid w:val="00AB7A83"/>
    <w:rsid w:val="00AC0014"/>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BE5"/>
    <w:rsid w:val="00AE5365"/>
    <w:rsid w:val="00AE6379"/>
    <w:rsid w:val="00AE6806"/>
    <w:rsid w:val="00AE725F"/>
    <w:rsid w:val="00AF019A"/>
    <w:rsid w:val="00AF229A"/>
    <w:rsid w:val="00AF2589"/>
    <w:rsid w:val="00AF3550"/>
    <w:rsid w:val="00AF3928"/>
    <w:rsid w:val="00AF450B"/>
    <w:rsid w:val="00AF4A36"/>
    <w:rsid w:val="00AF631D"/>
    <w:rsid w:val="00AF6D70"/>
    <w:rsid w:val="00AF7C14"/>
    <w:rsid w:val="00B00043"/>
    <w:rsid w:val="00B00A0B"/>
    <w:rsid w:val="00B00FBC"/>
    <w:rsid w:val="00B02238"/>
    <w:rsid w:val="00B02372"/>
    <w:rsid w:val="00B02700"/>
    <w:rsid w:val="00B0345F"/>
    <w:rsid w:val="00B0376F"/>
    <w:rsid w:val="00B038C1"/>
    <w:rsid w:val="00B03DA6"/>
    <w:rsid w:val="00B03E16"/>
    <w:rsid w:val="00B04C5C"/>
    <w:rsid w:val="00B05008"/>
    <w:rsid w:val="00B05D3C"/>
    <w:rsid w:val="00B06F7A"/>
    <w:rsid w:val="00B07CAF"/>
    <w:rsid w:val="00B10169"/>
    <w:rsid w:val="00B130D4"/>
    <w:rsid w:val="00B13577"/>
    <w:rsid w:val="00B13950"/>
    <w:rsid w:val="00B13BA6"/>
    <w:rsid w:val="00B14DBB"/>
    <w:rsid w:val="00B15521"/>
    <w:rsid w:val="00B16129"/>
    <w:rsid w:val="00B16B65"/>
    <w:rsid w:val="00B16F95"/>
    <w:rsid w:val="00B1715A"/>
    <w:rsid w:val="00B175F8"/>
    <w:rsid w:val="00B17EA0"/>
    <w:rsid w:val="00B2095E"/>
    <w:rsid w:val="00B22A23"/>
    <w:rsid w:val="00B23815"/>
    <w:rsid w:val="00B23AAA"/>
    <w:rsid w:val="00B240D5"/>
    <w:rsid w:val="00B25A09"/>
    <w:rsid w:val="00B25C1B"/>
    <w:rsid w:val="00B2640E"/>
    <w:rsid w:val="00B269A2"/>
    <w:rsid w:val="00B270C2"/>
    <w:rsid w:val="00B27330"/>
    <w:rsid w:val="00B2762F"/>
    <w:rsid w:val="00B2783C"/>
    <w:rsid w:val="00B30751"/>
    <w:rsid w:val="00B32B27"/>
    <w:rsid w:val="00B32C17"/>
    <w:rsid w:val="00B33017"/>
    <w:rsid w:val="00B33894"/>
    <w:rsid w:val="00B33CBA"/>
    <w:rsid w:val="00B35656"/>
    <w:rsid w:val="00B35F96"/>
    <w:rsid w:val="00B36ADA"/>
    <w:rsid w:val="00B36CAC"/>
    <w:rsid w:val="00B3748B"/>
    <w:rsid w:val="00B40362"/>
    <w:rsid w:val="00B407A6"/>
    <w:rsid w:val="00B410CE"/>
    <w:rsid w:val="00B41B0D"/>
    <w:rsid w:val="00B42473"/>
    <w:rsid w:val="00B4543C"/>
    <w:rsid w:val="00B4557F"/>
    <w:rsid w:val="00B45CD0"/>
    <w:rsid w:val="00B45F73"/>
    <w:rsid w:val="00B4688D"/>
    <w:rsid w:val="00B4704B"/>
    <w:rsid w:val="00B502FB"/>
    <w:rsid w:val="00B50732"/>
    <w:rsid w:val="00B50AE1"/>
    <w:rsid w:val="00B50CBD"/>
    <w:rsid w:val="00B50D2C"/>
    <w:rsid w:val="00B52CC1"/>
    <w:rsid w:val="00B52D6E"/>
    <w:rsid w:val="00B52FD0"/>
    <w:rsid w:val="00B53245"/>
    <w:rsid w:val="00B53E76"/>
    <w:rsid w:val="00B5410E"/>
    <w:rsid w:val="00B5564D"/>
    <w:rsid w:val="00B56D2A"/>
    <w:rsid w:val="00B601D5"/>
    <w:rsid w:val="00B61632"/>
    <w:rsid w:val="00B61A54"/>
    <w:rsid w:val="00B61C39"/>
    <w:rsid w:val="00B61E2D"/>
    <w:rsid w:val="00B62CD9"/>
    <w:rsid w:val="00B63492"/>
    <w:rsid w:val="00B64B56"/>
    <w:rsid w:val="00B65966"/>
    <w:rsid w:val="00B66D47"/>
    <w:rsid w:val="00B705D1"/>
    <w:rsid w:val="00B705FB"/>
    <w:rsid w:val="00B70970"/>
    <w:rsid w:val="00B724C5"/>
    <w:rsid w:val="00B73008"/>
    <w:rsid w:val="00B73466"/>
    <w:rsid w:val="00B73CD7"/>
    <w:rsid w:val="00B74981"/>
    <w:rsid w:val="00B74EDB"/>
    <w:rsid w:val="00B75062"/>
    <w:rsid w:val="00B75895"/>
    <w:rsid w:val="00B76892"/>
    <w:rsid w:val="00B76B1D"/>
    <w:rsid w:val="00B76D8B"/>
    <w:rsid w:val="00B77F0A"/>
    <w:rsid w:val="00B805D6"/>
    <w:rsid w:val="00B81DE3"/>
    <w:rsid w:val="00B8227D"/>
    <w:rsid w:val="00B836A5"/>
    <w:rsid w:val="00B84A2B"/>
    <w:rsid w:val="00B85765"/>
    <w:rsid w:val="00B85B20"/>
    <w:rsid w:val="00B874DB"/>
    <w:rsid w:val="00B87590"/>
    <w:rsid w:val="00B902CA"/>
    <w:rsid w:val="00B911E1"/>
    <w:rsid w:val="00B913C2"/>
    <w:rsid w:val="00B915D2"/>
    <w:rsid w:val="00B91A03"/>
    <w:rsid w:val="00B9261A"/>
    <w:rsid w:val="00B92B92"/>
    <w:rsid w:val="00B933A9"/>
    <w:rsid w:val="00B93DE6"/>
    <w:rsid w:val="00B9446F"/>
    <w:rsid w:val="00B95975"/>
    <w:rsid w:val="00BA02EB"/>
    <w:rsid w:val="00BA1BBA"/>
    <w:rsid w:val="00BA27BB"/>
    <w:rsid w:val="00BA353D"/>
    <w:rsid w:val="00BA37C3"/>
    <w:rsid w:val="00BA4075"/>
    <w:rsid w:val="00BA4157"/>
    <w:rsid w:val="00BA512C"/>
    <w:rsid w:val="00BA5336"/>
    <w:rsid w:val="00BA6E81"/>
    <w:rsid w:val="00BB23C6"/>
    <w:rsid w:val="00BB2D5A"/>
    <w:rsid w:val="00BB349D"/>
    <w:rsid w:val="00BB3FDC"/>
    <w:rsid w:val="00BB49A0"/>
    <w:rsid w:val="00BB6613"/>
    <w:rsid w:val="00BB718B"/>
    <w:rsid w:val="00BB738D"/>
    <w:rsid w:val="00BB7658"/>
    <w:rsid w:val="00BB77E1"/>
    <w:rsid w:val="00BC02CF"/>
    <w:rsid w:val="00BC0345"/>
    <w:rsid w:val="00BC14EC"/>
    <w:rsid w:val="00BC1AB9"/>
    <w:rsid w:val="00BC2FF9"/>
    <w:rsid w:val="00BC31C7"/>
    <w:rsid w:val="00BC3741"/>
    <w:rsid w:val="00BC403D"/>
    <w:rsid w:val="00BC69B1"/>
    <w:rsid w:val="00BD0FA2"/>
    <w:rsid w:val="00BD1682"/>
    <w:rsid w:val="00BD16F7"/>
    <w:rsid w:val="00BD1727"/>
    <w:rsid w:val="00BD298E"/>
    <w:rsid w:val="00BD41F1"/>
    <w:rsid w:val="00BD47B0"/>
    <w:rsid w:val="00BD51C9"/>
    <w:rsid w:val="00BD5237"/>
    <w:rsid w:val="00BD5E32"/>
    <w:rsid w:val="00BD5F45"/>
    <w:rsid w:val="00BD7608"/>
    <w:rsid w:val="00BE0294"/>
    <w:rsid w:val="00BE0B9D"/>
    <w:rsid w:val="00BE0F77"/>
    <w:rsid w:val="00BE1047"/>
    <w:rsid w:val="00BE288A"/>
    <w:rsid w:val="00BE2BC0"/>
    <w:rsid w:val="00BE488F"/>
    <w:rsid w:val="00BE543B"/>
    <w:rsid w:val="00BE5EAB"/>
    <w:rsid w:val="00BE63EA"/>
    <w:rsid w:val="00BE714E"/>
    <w:rsid w:val="00BF0475"/>
    <w:rsid w:val="00BF0E16"/>
    <w:rsid w:val="00BF12E8"/>
    <w:rsid w:val="00BF1544"/>
    <w:rsid w:val="00BF192D"/>
    <w:rsid w:val="00BF1CFD"/>
    <w:rsid w:val="00BF2648"/>
    <w:rsid w:val="00BF26EA"/>
    <w:rsid w:val="00BF4F59"/>
    <w:rsid w:val="00BF5872"/>
    <w:rsid w:val="00BF6BAD"/>
    <w:rsid w:val="00BF7577"/>
    <w:rsid w:val="00C0027A"/>
    <w:rsid w:val="00C00FD7"/>
    <w:rsid w:val="00C012CE"/>
    <w:rsid w:val="00C01749"/>
    <w:rsid w:val="00C036CC"/>
    <w:rsid w:val="00C05828"/>
    <w:rsid w:val="00C0764A"/>
    <w:rsid w:val="00C07A0E"/>
    <w:rsid w:val="00C102F8"/>
    <w:rsid w:val="00C1052A"/>
    <w:rsid w:val="00C10779"/>
    <w:rsid w:val="00C1146F"/>
    <w:rsid w:val="00C1193F"/>
    <w:rsid w:val="00C11F3F"/>
    <w:rsid w:val="00C1232C"/>
    <w:rsid w:val="00C13050"/>
    <w:rsid w:val="00C13F5E"/>
    <w:rsid w:val="00C14AC8"/>
    <w:rsid w:val="00C14D07"/>
    <w:rsid w:val="00C151EE"/>
    <w:rsid w:val="00C1540D"/>
    <w:rsid w:val="00C168C1"/>
    <w:rsid w:val="00C209EE"/>
    <w:rsid w:val="00C21408"/>
    <w:rsid w:val="00C21893"/>
    <w:rsid w:val="00C21BAF"/>
    <w:rsid w:val="00C222A2"/>
    <w:rsid w:val="00C22791"/>
    <w:rsid w:val="00C23155"/>
    <w:rsid w:val="00C24383"/>
    <w:rsid w:val="00C26398"/>
    <w:rsid w:val="00C30039"/>
    <w:rsid w:val="00C30392"/>
    <w:rsid w:val="00C30675"/>
    <w:rsid w:val="00C30D62"/>
    <w:rsid w:val="00C317FE"/>
    <w:rsid w:val="00C325B4"/>
    <w:rsid w:val="00C32740"/>
    <w:rsid w:val="00C32E1F"/>
    <w:rsid w:val="00C33C9A"/>
    <w:rsid w:val="00C3685C"/>
    <w:rsid w:val="00C36B38"/>
    <w:rsid w:val="00C41395"/>
    <w:rsid w:val="00C4181B"/>
    <w:rsid w:val="00C42AAE"/>
    <w:rsid w:val="00C4317D"/>
    <w:rsid w:val="00C44A37"/>
    <w:rsid w:val="00C464A2"/>
    <w:rsid w:val="00C46CEF"/>
    <w:rsid w:val="00C4766A"/>
    <w:rsid w:val="00C47AAA"/>
    <w:rsid w:val="00C47D1D"/>
    <w:rsid w:val="00C50A35"/>
    <w:rsid w:val="00C51080"/>
    <w:rsid w:val="00C51CCB"/>
    <w:rsid w:val="00C537F9"/>
    <w:rsid w:val="00C54274"/>
    <w:rsid w:val="00C54B0E"/>
    <w:rsid w:val="00C55C6A"/>
    <w:rsid w:val="00C6038E"/>
    <w:rsid w:val="00C60B55"/>
    <w:rsid w:val="00C60E9D"/>
    <w:rsid w:val="00C614C1"/>
    <w:rsid w:val="00C62D2E"/>
    <w:rsid w:val="00C6381D"/>
    <w:rsid w:val="00C6399E"/>
    <w:rsid w:val="00C6544F"/>
    <w:rsid w:val="00C664FC"/>
    <w:rsid w:val="00C6754C"/>
    <w:rsid w:val="00C679B7"/>
    <w:rsid w:val="00C67D8A"/>
    <w:rsid w:val="00C706AA"/>
    <w:rsid w:val="00C70DA0"/>
    <w:rsid w:val="00C712CE"/>
    <w:rsid w:val="00C72665"/>
    <w:rsid w:val="00C726FF"/>
    <w:rsid w:val="00C75D86"/>
    <w:rsid w:val="00C7611F"/>
    <w:rsid w:val="00C7617C"/>
    <w:rsid w:val="00C76657"/>
    <w:rsid w:val="00C80931"/>
    <w:rsid w:val="00C80EB0"/>
    <w:rsid w:val="00C81542"/>
    <w:rsid w:val="00C817CA"/>
    <w:rsid w:val="00C826D2"/>
    <w:rsid w:val="00C82AD8"/>
    <w:rsid w:val="00C83447"/>
    <w:rsid w:val="00C8545F"/>
    <w:rsid w:val="00C85C88"/>
    <w:rsid w:val="00C86E17"/>
    <w:rsid w:val="00C87DFA"/>
    <w:rsid w:val="00C90029"/>
    <w:rsid w:val="00C90576"/>
    <w:rsid w:val="00C90CDC"/>
    <w:rsid w:val="00C91BB4"/>
    <w:rsid w:val="00C92AEC"/>
    <w:rsid w:val="00C92F8A"/>
    <w:rsid w:val="00C938A9"/>
    <w:rsid w:val="00C938BD"/>
    <w:rsid w:val="00C93F04"/>
    <w:rsid w:val="00C95A96"/>
    <w:rsid w:val="00C964B8"/>
    <w:rsid w:val="00C96A73"/>
    <w:rsid w:val="00C97019"/>
    <w:rsid w:val="00CA0014"/>
    <w:rsid w:val="00CA0442"/>
    <w:rsid w:val="00CA0823"/>
    <w:rsid w:val="00CA096A"/>
    <w:rsid w:val="00CA1FA3"/>
    <w:rsid w:val="00CA32B2"/>
    <w:rsid w:val="00CA48CF"/>
    <w:rsid w:val="00CA5435"/>
    <w:rsid w:val="00CA71E7"/>
    <w:rsid w:val="00CA7782"/>
    <w:rsid w:val="00CA7BA7"/>
    <w:rsid w:val="00CB04CF"/>
    <w:rsid w:val="00CB0913"/>
    <w:rsid w:val="00CB1FC3"/>
    <w:rsid w:val="00CB3368"/>
    <w:rsid w:val="00CB387B"/>
    <w:rsid w:val="00CB389E"/>
    <w:rsid w:val="00CB4253"/>
    <w:rsid w:val="00CB50CF"/>
    <w:rsid w:val="00CB5508"/>
    <w:rsid w:val="00CB573E"/>
    <w:rsid w:val="00CB6D63"/>
    <w:rsid w:val="00CC17B1"/>
    <w:rsid w:val="00CC1946"/>
    <w:rsid w:val="00CC19D7"/>
    <w:rsid w:val="00CC1E6B"/>
    <w:rsid w:val="00CC201A"/>
    <w:rsid w:val="00CC2AA2"/>
    <w:rsid w:val="00CC35C1"/>
    <w:rsid w:val="00CC396D"/>
    <w:rsid w:val="00CC557E"/>
    <w:rsid w:val="00CC62F4"/>
    <w:rsid w:val="00CC6C43"/>
    <w:rsid w:val="00CC7F7D"/>
    <w:rsid w:val="00CD01A5"/>
    <w:rsid w:val="00CD1E1C"/>
    <w:rsid w:val="00CD220D"/>
    <w:rsid w:val="00CD2E36"/>
    <w:rsid w:val="00CD2F79"/>
    <w:rsid w:val="00CD30F0"/>
    <w:rsid w:val="00CD60AC"/>
    <w:rsid w:val="00CD60CE"/>
    <w:rsid w:val="00CD67E3"/>
    <w:rsid w:val="00CD6E63"/>
    <w:rsid w:val="00CE12E9"/>
    <w:rsid w:val="00CE41BA"/>
    <w:rsid w:val="00CE42C9"/>
    <w:rsid w:val="00CE5BD7"/>
    <w:rsid w:val="00CE7344"/>
    <w:rsid w:val="00CF1D60"/>
    <w:rsid w:val="00CF1F45"/>
    <w:rsid w:val="00CF3BD6"/>
    <w:rsid w:val="00CF4C49"/>
    <w:rsid w:val="00CF545B"/>
    <w:rsid w:val="00CF6868"/>
    <w:rsid w:val="00CF799C"/>
    <w:rsid w:val="00D012B1"/>
    <w:rsid w:val="00D018C1"/>
    <w:rsid w:val="00D0245F"/>
    <w:rsid w:val="00D026F4"/>
    <w:rsid w:val="00D028C0"/>
    <w:rsid w:val="00D029BC"/>
    <w:rsid w:val="00D043DF"/>
    <w:rsid w:val="00D04A0A"/>
    <w:rsid w:val="00D0672D"/>
    <w:rsid w:val="00D06798"/>
    <w:rsid w:val="00D07183"/>
    <w:rsid w:val="00D072B2"/>
    <w:rsid w:val="00D07835"/>
    <w:rsid w:val="00D106A0"/>
    <w:rsid w:val="00D1131B"/>
    <w:rsid w:val="00D119DB"/>
    <w:rsid w:val="00D1251D"/>
    <w:rsid w:val="00D129EA"/>
    <w:rsid w:val="00D15338"/>
    <w:rsid w:val="00D16084"/>
    <w:rsid w:val="00D17180"/>
    <w:rsid w:val="00D20CD3"/>
    <w:rsid w:val="00D22B00"/>
    <w:rsid w:val="00D23648"/>
    <w:rsid w:val="00D25723"/>
    <w:rsid w:val="00D26385"/>
    <w:rsid w:val="00D26628"/>
    <w:rsid w:val="00D26C59"/>
    <w:rsid w:val="00D30783"/>
    <w:rsid w:val="00D3094D"/>
    <w:rsid w:val="00D31555"/>
    <w:rsid w:val="00D3318B"/>
    <w:rsid w:val="00D3368B"/>
    <w:rsid w:val="00D3384A"/>
    <w:rsid w:val="00D33F1C"/>
    <w:rsid w:val="00D351C9"/>
    <w:rsid w:val="00D35980"/>
    <w:rsid w:val="00D35AC0"/>
    <w:rsid w:val="00D37C2C"/>
    <w:rsid w:val="00D37CB1"/>
    <w:rsid w:val="00D40FAE"/>
    <w:rsid w:val="00D41571"/>
    <w:rsid w:val="00D42226"/>
    <w:rsid w:val="00D4395E"/>
    <w:rsid w:val="00D44ED4"/>
    <w:rsid w:val="00D45ECE"/>
    <w:rsid w:val="00D4674C"/>
    <w:rsid w:val="00D46D71"/>
    <w:rsid w:val="00D516C8"/>
    <w:rsid w:val="00D51FFA"/>
    <w:rsid w:val="00D52195"/>
    <w:rsid w:val="00D52AEE"/>
    <w:rsid w:val="00D553B5"/>
    <w:rsid w:val="00D55529"/>
    <w:rsid w:val="00D55613"/>
    <w:rsid w:val="00D55775"/>
    <w:rsid w:val="00D558FF"/>
    <w:rsid w:val="00D56078"/>
    <w:rsid w:val="00D56C97"/>
    <w:rsid w:val="00D60E95"/>
    <w:rsid w:val="00D621C1"/>
    <w:rsid w:val="00D63816"/>
    <w:rsid w:val="00D6546A"/>
    <w:rsid w:val="00D65DB0"/>
    <w:rsid w:val="00D67475"/>
    <w:rsid w:val="00D67997"/>
    <w:rsid w:val="00D70394"/>
    <w:rsid w:val="00D7117A"/>
    <w:rsid w:val="00D71D06"/>
    <w:rsid w:val="00D721B8"/>
    <w:rsid w:val="00D726C8"/>
    <w:rsid w:val="00D72798"/>
    <w:rsid w:val="00D72BFE"/>
    <w:rsid w:val="00D7334F"/>
    <w:rsid w:val="00D7360F"/>
    <w:rsid w:val="00D73FAB"/>
    <w:rsid w:val="00D7554D"/>
    <w:rsid w:val="00D759A6"/>
    <w:rsid w:val="00D75DC8"/>
    <w:rsid w:val="00D75FBC"/>
    <w:rsid w:val="00D806CE"/>
    <w:rsid w:val="00D8183B"/>
    <w:rsid w:val="00D82687"/>
    <w:rsid w:val="00D82A5E"/>
    <w:rsid w:val="00D82A6A"/>
    <w:rsid w:val="00D83816"/>
    <w:rsid w:val="00D8637F"/>
    <w:rsid w:val="00D903B4"/>
    <w:rsid w:val="00D90B12"/>
    <w:rsid w:val="00D90BA6"/>
    <w:rsid w:val="00D918CD"/>
    <w:rsid w:val="00D9218C"/>
    <w:rsid w:val="00D926C4"/>
    <w:rsid w:val="00D947A9"/>
    <w:rsid w:val="00D95148"/>
    <w:rsid w:val="00D9558D"/>
    <w:rsid w:val="00D95900"/>
    <w:rsid w:val="00D963E2"/>
    <w:rsid w:val="00D96786"/>
    <w:rsid w:val="00D96E1F"/>
    <w:rsid w:val="00D97097"/>
    <w:rsid w:val="00D97CEE"/>
    <w:rsid w:val="00DA0EC0"/>
    <w:rsid w:val="00DA10E8"/>
    <w:rsid w:val="00DA1470"/>
    <w:rsid w:val="00DA230E"/>
    <w:rsid w:val="00DA25F0"/>
    <w:rsid w:val="00DA2828"/>
    <w:rsid w:val="00DA37E4"/>
    <w:rsid w:val="00DA4535"/>
    <w:rsid w:val="00DA6255"/>
    <w:rsid w:val="00DA67A3"/>
    <w:rsid w:val="00DA72BF"/>
    <w:rsid w:val="00DA7B4D"/>
    <w:rsid w:val="00DB010C"/>
    <w:rsid w:val="00DB0E86"/>
    <w:rsid w:val="00DB10A7"/>
    <w:rsid w:val="00DB12A8"/>
    <w:rsid w:val="00DB16CE"/>
    <w:rsid w:val="00DB1ED5"/>
    <w:rsid w:val="00DB2B11"/>
    <w:rsid w:val="00DB2EBE"/>
    <w:rsid w:val="00DB44E5"/>
    <w:rsid w:val="00DB4942"/>
    <w:rsid w:val="00DB4F2E"/>
    <w:rsid w:val="00DB5235"/>
    <w:rsid w:val="00DB6441"/>
    <w:rsid w:val="00DB6FE6"/>
    <w:rsid w:val="00DB73F3"/>
    <w:rsid w:val="00DB75A7"/>
    <w:rsid w:val="00DB7D1A"/>
    <w:rsid w:val="00DC032B"/>
    <w:rsid w:val="00DC1202"/>
    <w:rsid w:val="00DC197B"/>
    <w:rsid w:val="00DC2AA1"/>
    <w:rsid w:val="00DC3D4F"/>
    <w:rsid w:val="00DC56C7"/>
    <w:rsid w:val="00DC60C0"/>
    <w:rsid w:val="00DC62F7"/>
    <w:rsid w:val="00DC75C5"/>
    <w:rsid w:val="00DD0C29"/>
    <w:rsid w:val="00DD191F"/>
    <w:rsid w:val="00DD23E7"/>
    <w:rsid w:val="00DD3E0A"/>
    <w:rsid w:val="00DD3F39"/>
    <w:rsid w:val="00DE16D6"/>
    <w:rsid w:val="00DE21A1"/>
    <w:rsid w:val="00DE3F43"/>
    <w:rsid w:val="00DE55FD"/>
    <w:rsid w:val="00DE670C"/>
    <w:rsid w:val="00DE767D"/>
    <w:rsid w:val="00DE7E22"/>
    <w:rsid w:val="00DF0079"/>
    <w:rsid w:val="00DF037E"/>
    <w:rsid w:val="00DF0CFF"/>
    <w:rsid w:val="00DF18AA"/>
    <w:rsid w:val="00DF44B0"/>
    <w:rsid w:val="00DF60AC"/>
    <w:rsid w:val="00E00774"/>
    <w:rsid w:val="00E014B0"/>
    <w:rsid w:val="00E02E45"/>
    <w:rsid w:val="00E02EEC"/>
    <w:rsid w:val="00E03F8B"/>
    <w:rsid w:val="00E04495"/>
    <w:rsid w:val="00E0520B"/>
    <w:rsid w:val="00E07715"/>
    <w:rsid w:val="00E10EC8"/>
    <w:rsid w:val="00E119C1"/>
    <w:rsid w:val="00E11F12"/>
    <w:rsid w:val="00E123EC"/>
    <w:rsid w:val="00E12526"/>
    <w:rsid w:val="00E15754"/>
    <w:rsid w:val="00E15E73"/>
    <w:rsid w:val="00E161C6"/>
    <w:rsid w:val="00E16C73"/>
    <w:rsid w:val="00E20E33"/>
    <w:rsid w:val="00E229DD"/>
    <w:rsid w:val="00E235F6"/>
    <w:rsid w:val="00E2515D"/>
    <w:rsid w:val="00E26B8F"/>
    <w:rsid w:val="00E26D1B"/>
    <w:rsid w:val="00E305E8"/>
    <w:rsid w:val="00E31F20"/>
    <w:rsid w:val="00E334ED"/>
    <w:rsid w:val="00E33805"/>
    <w:rsid w:val="00E34348"/>
    <w:rsid w:val="00E34F84"/>
    <w:rsid w:val="00E35359"/>
    <w:rsid w:val="00E354D6"/>
    <w:rsid w:val="00E355D4"/>
    <w:rsid w:val="00E365A2"/>
    <w:rsid w:val="00E37359"/>
    <w:rsid w:val="00E4034A"/>
    <w:rsid w:val="00E403EE"/>
    <w:rsid w:val="00E4200C"/>
    <w:rsid w:val="00E4235D"/>
    <w:rsid w:val="00E42DF0"/>
    <w:rsid w:val="00E42E53"/>
    <w:rsid w:val="00E44B5E"/>
    <w:rsid w:val="00E45AF8"/>
    <w:rsid w:val="00E45DD5"/>
    <w:rsid w:val="00E45DDA"/>
    <w:rsid w:val="00E53872"/>
    <w:rsid w:val="00E56233"/>
    <w:rsid w:val="00E5769B"/>
    <w:rsid w:val="00E608C8"/>
    <w:rsid w:val="00E60C5D"/>
    <w:rsid w:val="00E62156"/>
    <w:rsid w:val="00E622E7"/>
    <w:rsid w:val="00E630F3"/>
    <w:rsid w:val="00E63637"/>
    <w:rsid w:val="00E63B08"/>
    <w:rsid w:val="00E645D9"/>
    <w:rsid w:val="00E662C1"/>
    <w:rsid w:val="00E677F9"/>
    <w:rsid w:val="00E67B8D"/>
    <w:rsid w:val="00E67F17"/>
    <w:rsid w:val="00E71B22"/>
    <w:rsid w:val="00E746E1"/>
    <w:rsid w:val="00E749B9"/>
    <w:rsid w:val="00E751BD"/>
    <w:rsid w:val="00E76716"/>
    <w:rsid w:val="00E76DDC"/>
    <w:rsid w:val="00E77948"/>
    <w:rsid w:val="00E77F2C"/>
    <w:rsid w:val="00E80F8E"/>
    <w:rsid w:val="00E81BB6"/>
    <w:rsid w:val="00E8249E"/>
    <w:rsid w:val="00E8279F"/>
    <w:rsid w:val="00E82EB1"/>
    <w:rsid w:val="00E85330"/>
    <w:rsid w:val="00E87CF5"/>
    <w:rsid w:val="00E9108A"/>
    <w:rsid w:val="00E910AB"/>
    <w:rsid w:val="00E91551"/>
    <w:rsid w:val="00E934A1"/>
    <w:rsid w:val="00E93E60"/>
    <w:rsid w:val="00E94570"/>
    <w:rsid w:val="00E94D39"/>
    <w:rsid w:val="00E95142"/>
    <w:rsid w:val="00E952D2"/>
    <w:rsid w:val="00E96BA9"/>
    <w:rsid w:val="00E96D08"/>
    <w:rsid w:val="00E9759B"/>
    <w:rsid w:val="00EA1387"/>
    <w:rsid w:val="00EA17A5"/>
    <w:rsid w:val="00EA48C4"/>
    <w:rsid w:val="00EA6617"/>
    <w:rsid w:val="00EA6954"/>
    <w:rsid w:val="00EA6B74"/>
    <w:rsid w:val="00EA70FF"/>
    <w:rsid w:val="00EB01A9"/>
    <w:rsid w:val="00EB0A1D"/>
    <w:rsid w:val="00EB2113"/>
    <w:rsid w:val="00EB47A3"/>
    <w:rsid w:val="00EB5596"/>
    <w:rsid w:val="00EB5745"/>
    <w:rsid w:val="00EB581F"/>
    <w:rsid w:val="00EB5824"/>
    <w:rsid w:val="00EB681D"/>
    <w:rsid w:val="00EB709E"/>
    <w:rsid w:val="00EB7448"/>
    <w:rsid w:val="00EC07C1"/>
    <w:rsid w:val="00EC090B"/>
    <w:rsid w:val="00EC193C"/>
    <w:rsid w:val="00EC4763"/>
    <w:rsid w:val="00EC4921"/>
    <w:rsid w:val="00EC4BDC"/>
    <w:rsid w:val="00EC51DC"/>
    <w:rsid w:val="00EC5DD0"/>
    <w:rsid w:val="00EC6019"/>
    <w:rsid w:val="00ED0718"/>
    <w:rsid w:val="00ED0726"/>
    <w:rsid w:val="00ED0D72"/>
    <w:rsid w:val="00ED175E"/>
    <w:rsid w:val="00ED1C20"/>
    <w:rsid w:val="00ED20C7"/>
    <w:rsid w:val="00ED27CE"/>
    <w:rsid w:val="00ED3C58"/>
    <w:rsid w:val="00ED4247"/>
    <w:rsid w:val="00ED4310"/>
    <w:rsid w:val="00ED526C"/>
    <w:rsid w:val="00ED6DDA"/>
    <w:rsid w:val="00ED6F93"/>
    <w:rsid w:val="00ED71E2"/>
    <w:rsid w:val="00ED7AFE"/>
    <w:rsid w:val="00EE11AF"/>
    <w:rsid w:val="00EE1522"/>
    <w:rsid w:val="00EE200E"/>
    <w:rsid w:val="00EE2566"/>
    <w:rsid w:val="00EE3554"/>
    <w:rsid w:val="00EE4DCC"/>
    <w:rsid w:val="00EE4F10"/>
    <w:rsid w:val="00EE7A17"/>
    <w:rsid w:val="00EF02D2"/>
    <w:rsid w:val="00EF03B3"/>
    <w:rsid w:val="00EF0C09"/>
    <w:rsid w:val="00EF192B"/>
    <w:rsid w:val="00EF3604"/>
    <w:rsid w:val="00EF4536"/>
    <w:rsid w:val="00EF597C"/>
    <w:rsid w:val="00EF5D4E"/>
    <w:rsid w:val="00EF61E0"/>
    <w:rsid w:val="00EF69AF"/>
    <w:rsid w:val="00EF69BB"/>
    <w:rsid w:val="00EF6C67"/>
    <w:rsid w:val="00EF79BC"/>
    <w:rsid w:val="00EF7EAC"/>
    <w:rsid w:val="00EF7F26"/>
    <w:rsid w:val="00F00153"/>
    <w:rsid w:val="00F011D5"/>
    <w:rsid w:val="00F02055"/>
    <w:rsid w:val="00F0220B"/>
    <w:rsid w:val="00F02312"/>
    <w:rsid w:val="00F03F92"/>
    <w:rsid w:val="00F044CA"/>
    <w:rsid w:val="00F051F3"/>
    <w:rsid w:val="00F0606E"/>
    <w:rsid w:val="00F06947"/>
    <w:rsid w:val="00F06DE0"/>
    <w:rsid w:val="00F07879"/>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9A2"/>
    <w:rsid w:val="00F21DBC"/>
    <w:rsid w:val="00F22223"/>
    <w:rsid w:val="00F22BB8"/>
    <w:rsid w:val="00F22D3E"/>
    <w:rsid w:val="00F238E1"/>
    <w:rsid w:val="00F24F3F"/>
    <w:rsid w:val="00F25104"/>
    <w:rsid w:val="00F25C7D"/>
    <w:rsid w:val="00F26678"/>
    <w:rsid w:val="00F268CF"/>
    <w:rsid w:val="00F32F2E"/>
    <w:rsid w:val="00F32F30"/>
    <w:rsid w:val="00F3324B"/>
    <w:rsid w:val="00F34907"/>
    <w:rsid w:val="00F37106"/>
    <w:rsid w:val="00F426BF"/>
    <w:rsid w:val="00F42DB8"/>
    <w:rsid w:val="00F43175"/>
    <w:rsid w:val="00F44E63"/>
    <w:rsid w:val="00F454F4"/>
    <w:rsid w:val="00F45B41"/>
    <w:rsid w:val="00F47431"/>
    <w:rsid w:val="00F47504"/>
    <w:rsid w:val="00F50BE7"/>
    <w:rsid w:val="00F52CAF"/>
    <w:rsid w:val="00F531B2"/>
    <w:rsid w:val="00F53B1E"/>
    <w:rsid w:val="00F54AD4"/>
    <w:rsid w:val="00F55F57"/>
    <w:rsid w:val="00F56A13"/>
    <w:rsid w:val="00F60CBF"/>
    <w:rsid w:val="00F613F4"/>
    <w:rsid w:val="00F62738"/>
    <w:rsid w:val="00F6297D"/>
    <w:rsid w:val="00F63768"/>
    <w:rsid w:val="00F64805"/>
    <w:rsid w:val="00F6481C"/>
    <w:rsid w:val="00F64FE0"/>
    <w:rsid w:val="00F65514"/>
    <w:rsid w:val="00F655D2"/>
    <w:rsid w:val="00F662F6"/>
    <w:rsid w:val="00F67F75"/>
    <w:rsid w:val="00F710AB"/>
    <w:rsid w:val="00F718C5"/>
    <w:rsid w:val="00F730CA"/>
    <w:rsid w:val="00F73FA2"/>
    <w:rsid w:val="00F75094"/>
    <w:rsid w:val="00F7524E"/>
    <w:rsid w:val="00F7537B"/>
    <w:rsid w:val="00F7538E"/>
    <w:rsid w:val="00F76204"/>
    <w:rsid w:val="00F767B8"/>
    <w:rsid w:val="00F8064C"/>
    <w:rsid w:val="00F81B60"/>
    <w:rsid w:val="00F82B97"/>
    <w:rsid w:val="00F82CE6"/>
    <w:rsid w:val="00F8310D"/>
    <w:rsid w:val="00F84463"/>
    <w:rsid w:val="00F84AC9"/>
    <w:rsid w:val="00F86D3F"/>
    <w:rsid w:val="00F91093"/>
    <w:rsid w:val="00F9127B"/>
    <w:rsid w:val="00F93905"/>
    <w:rsid w:val="00F94F1E"/>
    <w:rsid w:val="00F95768"/>
    <w:rsid w:val="00F95B11"/>
    <w:rsid w:val="00F95E24"/>
    <w:rsid w:val="00F95F35"/>
    <w:rsid w:val="00F96052"/>
    <w:rsid w:val="00F97BFB"/>
    <w:rsid w:val="00FA2AC9"/>
    <w:rsid w:val="00FA50BB"/>
    <w:rsid w:val="00FA527F"/>
    <w:rsid w:val="00FA700A"/>
    <w:rsid w:val="00FB0701"/>
    <w:rsid w:val="00FB0DF0"/>
    <w:rsid w:val="00FB1B11"/>
    <w:rsid w:val="00FB21B5"/>
    <w:rsid w:val="00FB2741"/>
    <w:rsid w:val="00FB3B0B"/>
    <w:rsid w:val="00FB4346"/>
    <w:rsid w:val="00FB45C7"/>
    <w:rsid w:val="00FB4A06"/>
    <w:rsid w:val="00FB7617"/>
    <w:rsid w:val="00FC083B"/>
    <w:rsid w:val="00FC0A31"/>
    <w:rsid w:val="00FC534B"/>
    <w:rsid w:val="00FC5612"/>
    <w:rsid w:val="00FC5EA3"/>
    <w:rsid w:val="00FD0444"/>
    <w:rsid w:val="00FD25D3"/>
    <w:rsid w:val="00FD2F7F"/>
    <w:rsid w:val="00FD3C04"/>
    <w:rsid w:val="00FD4570"/>
    <w:rsid w:val="00FD52D2"/>
    <w:rsid w:val="00FD579F"/>
    <w:rsid w:val="00FD5AD5"/>
    <w:rsid w:val="00FD5DE3"/>
    <w:rsid w:val="00FD66AC"/>
    <w:rsid w:val="00FE0145"/>
    <w:rsid w:val="00FE172B"/>
    <w:rsid w:val="00FE2715"/>
    <w:rsid w:val="00FE2A7B"/>
    <w:rsid w:val="00FE3528"/>
    <w:rsid w:val="00FE3A32"/>
    <w:rsid w:val="00FE4C90"/>
    <w:rsid w:val="00FE4D26"/>
    <w:rsid w:val="00FE5692"/>
    <w:rsid w:val="00FE5832"/>
    <w:rsid w:val="00FE5EA7"/>
    <w:rsid w:val="00FE6656"/>
    <w:rsid w:val="00FE6BD3"/>
    <w:rsid w:val="00FE6E3C"/>
    <w:rsid w:val="00FE737B"/>
    <w:rsid w:val="00FF1BF3"/>
    <w:rsid w:val="00FF1EE9"/>
    <w:rsid w:val="00FF39D9"/>
    <w:rsid w:val="00FF4096"/>
    <w:rsid w:val="00FF4E5A"/>
    <w:rsid w:val="00FF706F"/>
    <w:rsid w:val="08B44771"/>
    <w:rsid w:val="099F620A"/>
    <w:rsid w:val="0A00F497"/>
    <w:rsid w:val="0A4F86FD"/>
    <w:rsid w:val="0A540556"/>
    <w:rsid w:val="0B8FA46D"/>
    <w:rsid w:val="0C0CF273"/>
    <w:rsid w:val="0C354059"/>
    <w:rsid w:val="0F60233A"/>
    <w:rsid w:val="130DD98F"/>
    <w:rsid w:val="1548BB9A"/>
    <w:rsid w:val="1714A9FA"/>
    <w:rsid w:val="183A30DC"/>
    <w:rsid w:val="1AFB9DF1"/>
    <w:rsid w:val="1B5091FA"/>
    <w:rsid w:val="1C1AEFBC"/>
    <w:rsid w:val="1F976779"/>
    <w:rsid w:val="20A9BC82"/>
    <w:rsid w:val="20F4795F"/>
    <w:rsid w:val="2416ED80"/>
    <w:rsid w:val="252EFDDF"/>
    <w:rsid w:val="25D8A2EA"/>
    <w:rsid w:val="2A9453CF"/>
    <w:rsid w:val="2DA6B804"/>
    <w:rsid w:val="308A5D10"/>
    <w:rsid w:val="30CFAC96"/>
    <w:rsid w:val="30D84F18"/>
    <w:rsid w:val="31138DA9"/>
    <w:rsid w:val="31603921"/>
    <w:rsid w:val="322DF8DE"/>
    <w:rsid w:val="35EA6997"/>
    <w:rsid w:val="36FB6B11"/>
    <w:rsid w:val="383902CB"/>
    <w:rsid w:val="386A40D3"/>
    <w:rsid w:val="393488AB"/>
    <w:rsid w:val="3A82DC0B"/>
    <w:rsid w:val="3B3FACA2"/>
    <w:rsid w:val="3B8ABCD3"/>
    <w:rsid w:val="3C105561"/>
    <w:rsid w:val="3F362175"/>
    <w:rsid w:val="40867A2D"/>
    <w:rsid w:val="4853B73D"/>
    <w:rsid w:val="48916809"/>
    <w:rsid w:val="4A609345"/>
    <w:rsid w:val="4D43352E"/>
    <w:rsid w:val="4F7E07E3"/>
    <w:rsid w:val="51090E13"/>
    <w:rsid w:val="518962DA"/>
    <w:rsid w:val="5253175C"/>
    <w:rsid w:val="56D20683"/>
    <w:rsid w:val="57FF84B7"/>
    <w:rsid w:val="5914E711"/>
    <w:rsid w:val="595B0720"/>
    <w:rsid w:val="5A3A9573"/>
    <w:rsid w:val="5AD0B4AC"/>
    <w:rsid w:val="5ADC7E15"/>
    <w:rsid w:val="5B794E86"/>
    <w:rsid w:val="5BFD4BC6"/>
    <w:rsid w:val="5D9F7717"/>
    <w:rsid w:val="6626ABDA"/>
    <w:rsid w:val="67196060"/>
    <w:rsid w:val="681ADDF5"/>
    <w:rsid w:val="6ACA8037"/>
    <w:rsid w:val="6B3DC10A"/>
    <w:rsid w:val="71FB7770"/>
    <w:rsid w:val="723F9B34"/>
    <w:rsid w:val="7327E92D"/>
    <w:rsid w:val="74F858CE"/>
    <w:rsid w:val="76FA5EE0"/>
    <w:rsid w:val="77B5BD89"/>
    <w:rsid w:val="77C06F78"/>
    <w:rsid w:val="78F2A820"/>
    <w:rsid w:val="7A3D2D0F"/>
    <w:rsid w:val="7B6E31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AEF3AA70-F234-4BA0-A0EE-FFD8ACB4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6"/>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6"/>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6"/>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7"/>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B85B20"/>
    <w:pPr>
      <w:spacing w:before="100" w:beforeAutospacing="1" w:after="100" w:afterAutospacing="1"/>
    </w:pPr>
    <w:rPr>
      <w:rFonts w:ascii="Times New Roman" w:hAnsi="Times New Roman"/>
      <w:szCs w:val="24"/>
      <w:lang w:val="en-IE" w:eastAsia="en-IE"/>
    </w:rPr>
  </w:style>
  <w:style w:type="character" w:customStyle="1" w:styleId="cf01">
    <w:name w:val="cf01"/>
    <w:rsid w:val="00B85B20"/>
    <w:rPr>
      <w:rFonts w:ascii="Segoe UI" w:hAnsi="Segoe UI" w:cs="Segoe UI" w:hint="default"/>
      <w:b/>
      <w:bCs/>
      <w:sz w:val="18"/>
      <w:szCs w:val="18"/>
    </w:rPr>
  </w:style>
  <w:style w:type="character" w:customStyle="1" w:styleId="cf11">
    <w:name w:val="cf11"/>
    <w:rsid w:val="00B85B20"/>
    <w:rPr>
      <w:rFonts w:ascii="Segoe UI" w:hAnsi="Segoe UI" w:cs="Segoe UI" w:hint="default"/>
      <w:sz w:val="18"/>
      <w:szCs w:val="18"/>
    </w:rPr>
  </w:style>
  <w:style w:type="paragraph" w:customStyle="1" w:styleId="ReportText">
    <w:name w:val="Report Text"/>
    <w:link w:val="ReportTextChar"/>
    <w:qFormat/>
    <w:rsid w:val="008C76FB"/>
    <w:pPr>
      <w:spacing w:before="170" w:after="170" w:line="260" w:lineRule="exact"/>
    </w:pPr>
    <w:rPr>
      <w:sz w:val="24"/>
      <w:lang w:val="en-GB" w:eastAsia="en-US"/>
    </w:rPr>
  </w:style>
  <w:style w:type="character" w:customStyle="1" w:styleId="ReportTextChar">
    <w:name w:val="Report Text Char"/>
    <w:basedOn w:val="DefaultParagraphFont"/>
    <w:link w:val="ReportText"/>
    <w:rsid w:val="008C76FB"/>
    <w:rPr>
      <w:sz w:val="24"/>
      <w:lang w:val="en-GB" w:eastAsia="en-US"/>
    </w:rPr>
  </w:style>
  <w:style w:type="character" w:customStyle="1" w:styleId="normaltextrun">
    <w:name w:val="normaltextrun"/>
    <w:basedOn w:val="DefaultParagraphFont"/>
    <w:rsid w:val="00B45CD0"/>
  </w:style>
  <w:style w:type="character" w:customStyle="1" w:styleId="eop">
    <w:name w:val="eop"/>
    <w:basedOn w:val="DefaultParagraphFont"/>
    <w:rsid w:val="00B45CD0"/>
  </w:style>
  <w:style w:type="paragraph" w:customStyle="1" w:styleId="paragraph">
    <w:name w:val="paragraph"/>
    <w:basedOn w:val="Normal"/>
    <w:rsid w:val="00B45CD0"/>
    <w:pPr>
      <w:spacing w:before="100" w:beforeAutospacing="1" w:after="100" w:afterAutospacing="1"/>
    </w:pPr>
    <w:rPr>
      <w:rFonts w:ascii="Times New Roman" w:hAnsi="Times New Roman"/>
      <w:szCs w:val="24"/>
      <w:lang w:val="en-IE" w:eastAsia="en-IE"/>
    </w:rPr>
  </w:style>
  <w:style w:type="character" w:styleId="Mention">
    <w:name w:val="Mention"/>
    <w:basedOn w:val="DefaultParagraphFont"/>
    <w:uiPriority w:val="99"/>
    <w:unhideWhenUsed/>
    <w:rsid w:val="00FB07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8038">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1955134">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0578015">
      <w:bodyDiv w:val="1"/>
      <w:marLeft w:val="0"/>
      <w:marRight w:val="0"/>
      <w:marTop w:val="0"/>
      <w:marBottom w:val="0"/>
      <w:divBdr>
        <w:top w:val="none" w:sz="0" w:space="0" w:color="auto"/>
        <w:left w:val="none" w:sz="0" w:space="0" w:color="auto"/>
        <w:bottom w:val="none" w:sz="0" w:space="0" w:color="auto"/>
        <w:right w:val="none" w:sz="0" w:space="0" w:color="auto"/>
      </w:divBdr>
      <w:divsChild>
        <w:div w:id="172109002">
          <w:marLeft w:val="0"/>
          <w:marRight w:val="0"/>
          <w:marTop w:val="0"/>
          <w:marBottom w:val="0"/>
          <w:divBdr>
            <w:top w:val="none" w:sz="0" w:space="0" w:color="auto"/>
            <w:left w:val="none" w:sz="0" w:space="0" w:color="auto"/>
            <w:bottom w:val="none" w:sz="0" w:space="0" w:color="auto"/>
            <w:right w:val="none" w:sz="0" w:space="0" w:color="auto"/>
          </w:divBdr>
        </w:div>
        <w:div w:id="244924242">
          <w:marLeft w:val="0"/>
          <w:marRight w:val="0"/>
          <w:marTop w:val="0"/>
          <w:marBottom w:val="0"/>
          <w:divBdr>
            <w:top w:val="none" w:sz="0" w:space="0" w:color="auto"/>
            <w:left w:val="none" w:sz="0" w:space="0" w:color="auto"/>
            <w:bottom w:val="none" w:sz="0" w:space="0" w:color="auto"/>
            <w:right w:val="none" w:sz="0" w:space="0" w:color="auto"/>
          </w:divBdr>
        </w:div>
        <w:div w:id="268659462">
          <w:marLeft w:val="0"/>
          <w:marRight w:val="0"/>
          <w:marTop w:val="0"/>
          <w:marBottom w:val="0"/>
          <w:divBdr>
            <w:top w:val="none" w:sz="0" w:space="0" w:color="auto"/>
            <w:left w:val="none" w:sz="0" w:space="0" w:color="auto"/>
            <w:bottom w:val="none" w:sz="0" w:space="0" w:color="auto"/>
            <w:right w:val="none" w:sz="0" w:space="0" w:color="auto"/>
          </w:divBdr>
        </w:div>
        <w:div w:id="318533473">
          <w:marLeft w:val="0"/>
          <w:marRight w:val="0"/>
          <w:marTop w:val="0"/>
          <w:marBottom w:val="0"/>
          <w:divBdr>
            <w:top w:val="none" w:sz="0" w:space="0" w:color="auto"/>
            <w:left w:val="none" w:sz="0" w:space="0" w:color="auto"/>
            <w:bottom w:val="none" w:sz="0" w:space="0" w:color="auto"/>
            <w:right w:val="none" w:sz="0" w:space="0" w:color="auto"/>
          </w:divBdr>
        </w:div>
        <w:div w:id="883256495">
          <w:marLeft w:val="0"/>
          <w:marRight w:val="0"/>
          <w:marTop w:val="0"/>
          <w:marBottom w:val="0"/>
          <w:divBdr>
            <w:top w:val="none" w:sz="0" w:space="0" w:color="auto"/>
            <w:left w:val="none" w:sz="0" w:space="0" w:color="auto"/>
            <w:bottom w:val="none" w:sz="0" w:space="0" w:color="auto"/>
            <w:right w:val="none" w:sz="0" w:space="0" w:color="auto"/>
          </w:divBdr>
        </w:div>
        <w:div w:id="1326007258">
          <w:marLeft w:val="0"/>
          <w:marRight w:val="0"/>
          <w:marTop w:val="0"/>
          <w:marBottom w:val="0"/>
          <w:divBdr>
            <w:top w:val="none" w:sz="0" w:space="0" w:color="auto"/>
            <w:left w:val="none" w:sz="0" w:space="0" w:color="auto"/>
            <w:bottom w:val="none" w:sz="0" w:space="0" w:color="auto"/>
            <w:right w:val="none" w:sz="0" w:space="0" w:color="auto"/>
          </w:divBdr>
        </w:div>
        <w:div w:id="1930432573">
          <w:marLeft w:val="0"/>
          <w:marRight w:val="0"/>
          <w:marTop w:val="0"/>
          <w:marBottom w:val="0"/>
          <w:divBdr>
            <w:top w:val="none" w:sz="0" w:space="0" w:color="auto"/>
            <w:left w:val="none" w:sz="0" w:space="0" w:color="auto"/>
            <w:bottom w:val="none" w:sz="0" w:space="0" w:color="auto"/>
            <w:right w:val="none" w:sz="0" w:space="0" w:color="auto"/>
          </w:divBdr>
        </w:div>
        <w:div w:id="2067602398">
          <w:marLeft w:val="0"/>
          <w:marRight w:val="0"/>
          <w:marTop w:val="0"/>
          <w:marBottom w:val="0"/>
          <w:divBdr>
            <w:top w:val="none" w:sz="0" w:space="0" w:color="auto"/>
            <w:left w:val="none" w:sz="0" w:space="0" w:color="auto"/>
            <w:bottom w:val="none" w:sz="0" w:space="0" w:color="auto"/>
            <w:right w:val="none" w:sz="0" w:space="0" w:color="auto"/>
          </w:divBdr>
        </w:div>
      </w:divsChild>
    </w:div>
    <w:div w:id="683434855">
      <w:bodyDiv w:val="1"/>
      <w:marLeft w:val="0"/>
      <w:marRight w:val="0"/>
      <w:marTop w:val="0"/>
      <w:marBottom w:val="0"/>
      <w:divBdr>
        <w:top w:val="none" w:sz="0" w:space="0" w:color="auto"/>
        <w:left w:val="none" w:sz="0" w:space="0" w:color="auto"/>
        <w:bottom w:val="none" w:sz="0" w:space="0" w:color="auto"/>
        <w:right w:val="none" w:sz="0" w:space="0" w:color="auto"/>
      </w:divBdr>
      <w:divsChild>
        <w:div w:id="198669338">
          <w:marLeft w:val="0"/>
          <w:marRight w:val="0"/>
          <w:marTop w:val="0"/>
          <w:marBottom w:val="0"/>
          <w:divBdr>
            <w:top w:val="none" w:sz="0" w:space="0" w:color="auto"/>
            <w:left w:val="none" w:sz="0" w:space="0" w:color="auto"/>
            <w:bottom w:val="none" w:sz="0" w:space="0" w:color="auto"/>
            <w:right w:val="none" w:sz="0" w:space="0" w:color="auto"/>
          </w:divBdr>
        </w:div>
        <w:div w:id="298920915">
          <w:marLeft w:val="0"/>
          <w:marRight w:val="0"/>
          <w:marTop w:val="0"/>
          <w:marBottom w:val="0"/>
          <w:divBdr>
            <w:top w:val="none" w:sz="0" w:space="0" w:color="auto"/>
            <w:left w:val="none" w:sz="0" w:space="0" w:color="auto"/>
            <w:bottom w:val="none" w:sz="0" w:space="0" w:color="auto"/>
            <w:right w:val="none" w:sz="0" w:space="0" w:color="auto"/>
          </w:divBdr>
        </w:div>
        <w:div w:id="1112822713">
          <w:marLeft w:val="0"/>
          <w:marRight w:val="0"/>
          <w:marTop w:val="0"/>
          <w:marBottom w:val="0"/>
          <w:divBdr>
            <w:top w:val="none" w:sz="0" w:space="0" w:color="auto"/>
            <w:left w:val="none" w:sz="0" w:space="0" w:color="auto"/>
            <w:bottom w:val="none" w:sz="0" w:space="0" w:color="auto"/>
            <w:right w:val="none" w:sz="0" w:space="0" w:color="auto"/>
          </w:divBdr>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39678731">
      <w:bodyDiv w:val="1"/>
      <w:marLeft w:val="0"/>
      <w:marRight w:val="0"/>
      <w:marTop w:val="0"/>
      <w:marBottom w:val="0"/>
      <w:divBdr>
        <w:top w:val="none" w:sz="0" w:space="0" w:color="auto"/>
        <w:left w:val="none" w:sz="0" w:space="0" w:color="auto"/>
        <w:bottom w:val="none" w:sz="0" w:space="0" w:color="auto"/>
        <w:right w:val="none" w:sz="0" w:space="0" w:color="auto"/>
      </w:divBdr>
      <w:divsChild>
        <w:div w:id="533272714">
          <w:marLeft w:val="0"/>
          <w:marRight w:val="0"/>
          <w:marTop w:val="0"/>
          <w:marBottom w:val="0"/>
          <w:divBdr>
            <w:top w:val="none" w:sz="0" w:space="0" w:color="auto"/>
            <w:left w:val="none" w:sz="0" w:space="0" w:color="auto"/>
            <w:bottom w:val="none" w:sz="0" w:space="0" w:color="auto"/>
            <w:right w:val="none" w:sz="0" w:space="0" w:color="auto"/>
          </w:divBdr>
        </w:div>
        <w:div w:id="589242622">
          <w:marLeft w:val="0"/>
          <w:marRight w:val="0"/>
          <w:marTop w:val="0"/>
          <w:marBottom w:val="0"/>
          <w:divBdr>
            <w:top w:val="none" w:sz="0" w:space="0" w:color="auto"/>
            <w:left w:val="none" w:sz="0" w:space="0" w:color="auto"/>
            <w:bottom w:val="none" w:sz="0" w:space="0" w:color="auto"/>
            <w:right w:val="none" w:sz="0" w:space="0" w:color="auto"/>
          </w:divBdr>
        </w:div>
        <w:div w:id="1801803523">
          <w:marLeft w:val="0"/>
          <w:marRight w:val="0"/>
          <w:marTop w:val="0"/>
          <w:marBottom w:val="0"/>
          <w:divBdr>
            <w:top w:val="none" w:sz="0" w:space="0" w:color="auto"/>
            <w:left w:val="none" w:sz="0" w:space="0" w:color="auto"/>
            <w:bottom w:val="none" w:sz="0" w:space="0" w:color="auto"/>
            <w:right w:val="none" w:sz="0" w:space="0" w:color="auto"/>
          </w:divBdr>
        </w:div>
      </w:divsChild>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611256">
      <w:bodyDiv w:val="1"/>
      <w:marLeft w:val="0"/>
      <w:marRight w:val="0"/>
      <w:marTop w:val="0"/>
      <w:marBottom w:val="0"/>
      <w:divBdr>
        <w:top w:val="none" w:sz="0" w:space="0" w:color="auto"/>
        <w:left w:val="none" w:sz="0" w:space="0" w:color="auto"/>
        <w:bottom w:val="none" w:sz="0" w:space="0" w:color="auto"/>
        <w:right w:val="none" w:sz="0" w:space="0" w:color="auto"/>
      </w:divBdr>
      <w:divsChild>
        <w:div w:id="112293364">
          <w:marLeft w:val="0"/>
          <w:marRight w:val="0"/>
          <w:marTop w:val="0"/>
          <w:marBottom w:val="0"/>
          <w:divBdr>
            <w:top w:val="none" w:sz="0" w:space="0" w:color="auto"/>
            <w:left w:val="none" w:sz="0" w:space="0" w:color="auto"/>
            <w:bottom w:val="none" w:sz="0" w:space="0" w:color="auto"/>
            <w:right w:val="none" w:sz="0" w:space="0" w:color="auto"/>
          </w:divBdr>
        </w:div>
        <w:div w:id="772938789">
          <w:marLeft w:val="0"/>
          <w:marRight w:val="0"/>
          <w:marTop w:val="0"/>
          <w:marBottom w:val="0"/>
          <w:divBdr>
            <w:top w:val="none" w:sz="0" w:space="0" w:color="auto"/>
            <w:left w:val="none" w:sz="0" w:space="0" w:color="auto"/>
            <w:bottom w:val="none" w:sz="0" w:space="0" w:color="auto"/>
            <w:right w:val="none" w:sz="0" w:space="0" w:color="auto"/>
          </w:divBdr>
        </w:div>
        <w:div w:id="1211503363">
          <w:marLeft w:val="0"/>
          <w:marRight w:val="0"/>
          <w:marTop w:val="0"/>
          <w:marBottom w:val="0"/>
          <w:divBdr>
            <w:top w:val="none" w:sz="0" w:space="0" w:color="auto"/>
            <w:left w:val="none" w:sz="0" w:space="0" w:color="auto"/>
            <w:bottom w:val="none" w:sz="0" w:space="0" w:color="auto"/>
            <w:right w:val="none" w:sz="0" w:space="0" w:color="auto"/>
          </w:divBdr>
        </w:div>
        <w:div w:id="1657997971">
          <w:marLeft w:val="0"/>
          <w:marRight w:val="0"/>
          <w:marTop w:val="0"/>
          <w:marBottom w:val="0"/>
          <w:divBdr>
            <w:top w:val="none" w:sz="0" w:space="0" w:color="auto"/>
            <w:left w:val="none" w:sz="0" w:space="0" w:color="auto"/>
            <w:bottom w:val="none" w:sz="0" w:space="0" w:color="auto"/>
            <w:right w:val="none" w:sz="0" w:space="0" w:color="auto"/>
          </w:divBdr>
        </w:div>
      </w:divsChild>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08170923">
      <w:bodyDiv w:val="1"/>
      <w:marLeft w:val="0"/>
      <w:marRight w:val="0"/>
      <w:marTop w:val="0"/>
      <w:marBottom w:val="0"/>
      <w:divBdr>
        <w:top w:val="none" w:sz="0" w:space="0" w:color="auto"/>
        <w:left w:val="none" w:sz="0" w:space="0" w:color="auto"/>
        <w:bottom w:val="none" w:sz="0" w:space="0" w:color="auto"/>
        <w:right w:val="none" w:sz="0" w:space="0" w:color="auto"/>
      </w:divBdr>
      <w:divsChild>
        <w:div w:id="1681929103">
          <w:marLeft w:val="0"/>
          <w:marRight w:val="0"/>
          <w:marTop w:val="0"/>
          <w:marBottom w:val="0"/>
          <w:divBdr>
            <w:top w:val="none" w:sz="0" w:space="0" w:color="auto"/>
            <w:left w:val="none" w:sz="0" w:space="0" w:color="auto"/>
            <w:bottom w:val="none" w:sz="0" w:space="0" w:color="auto"/>
            <w:right w:val="none" w:sz="0" w:space="0" w:color="auto"/>
          </w:divBdr>
          <w:divsChild>
            <w:div w:id="246230855">
              <w:marLeft w:val="0"/>
              <w:marRight w:val="0"/>
              <w:marTop w:val="0"/>
              <w:marBottom w:val="0"/>
              <w:divBdr>
                <w:top w:val="none" w:sz="0" w:space="0" w:color="auto"/>
                <w:left w:val="none" w:sz="0" w:space="0" w:color="auto"/>
                <w:bottom w:val="none" w:sz="0" w:space="0" w:color="auto"/>
                <w:right w:val="none" w:sz="0" w:space="0" w:color="auto"/>
              </w:divBdr>
            </w:div>
            <w:div w:id="284309961">
              <w:marLeft w:val="0"/>
              <w:marRight w:val="0"/>
              <w:marTop w:val="0"/>
              <w:marBottom w:val="0"/>
              <w:divBdr>
                <w:top w:val="none" w:sz="0" w:space="0" w:color="auto"/>
                <w:left w:val="none" w:sz="0" w:space="0" w:color="auto"/>
                <w:bottom w:val="none" w:sz="0" w:space="0" w:color="auto"/>
                <w:right w:val="none" w:sz="0" w:space="0" w:color="auto"/>
              </w:divBdr>
            </w:div>
            <w:div w:id="305741435">
              <w:marLeft w:val="0"/>
              <w:marRight w:val="0"/>
              <w:marTop w:val="0"/>
              <w:marBottom w:val="0"/>
              <w:divBdr>
                <w:top w:val="none" w:sz="0" w:space="0" w:color="auto"/>
                <w:left w:val="none" w:sz="0" w:space="0" w:color="auto"/>
                <w:bottom w:val="none" w:sz="0" w:space="0" w:color="auto"/>
                <w:right w:val="none" w:sz="0" w:space="0" w:color="auto"/>
              </w:divBdr>
            </w:div>
            <w:div w:id="571546255">
              <w:marLeft w:val="0"/>
              <w:marRight w:val="0"/>
              <w:marTop w:val="0"/>
              <w:marBottom w:val="0"/>
              <w:divBdr>
                <w:top w:val="none" w:sz="0" w:space="0" w:color="auto"/>
                <w:left w:val="none" w:sz="0" w:space="0" w:color="auto"/>
                <w:bottom w:val="none" w:sz="0" w:space="0" w:color="auto"/>
                <w:right w:val="none" w:sz="0" w:space="0" w:color="auto"/>
              </w:divBdr>
            </w:div>
            <w:div w:id="657803630">
              <w:marLeft w:val="0"/>
              <w:marRight w:val="0"/>
              <w:marTop w:val="0"/>
              <w:marBottom w:val="0"/>
              <w:divBdr>
                <w:top w:val="none" w:sz="0" w:space="0" w:color="auto"/>
                <w:left w:val="none" w:sz="0" w:space="0" w:color="auto"/>
                <w:bottom w:val="none" w:sz="0" w:space="0" w:color="auto"/>
                <w:right w:val="none" w:sz="0" w:space="0" w:color="auto"/>
              </w:divBdr>
            </w:div>
            <w:div w:id="1141464640">
              <w:marLeft w:val="0"/>
              <w:marRight w:val="0"/>
              <w:marTop w:val="0"/>
              <w:marBottom w:val="0"/>
              <w:divBdr>
                <w:top w:val="none" w:sz="0" w:space="0" w:color="auto"/>
                <w:left w:val="none" w:sz="0" w:space="0" w:color="auto"/>
                <w:bottom w:val="none" w:sz="0" w:space="0" w:color="auto"/>
                <w:right w:val="none" w:sz="0" w:space="0" w:color="auto"/>
              </w:divBdr>
            </w:div>
            <w:div w:id="1601403556">
              <w:marLeft w:val="0"/>
              <w:marRight w:val="0"/>
              <w:marTop w:val="0"/>
              <w:marBottom w:val="0"/>
              <w:divBdr>
                <w:top w:val="none" w:sz="0" w:space="0" w:color="auto"/>
                <w:left w:val="none" w:sz="0" w:space="0" w:color="auto"/>
                <w:bottom w:val="none" w:sz="0" w:space="0" w:color="auto"/>
                <w:right w:val="none" w:sz="0" w:space="0" w:color="auto"/>
              </w:divBdr>
            </w:div>
            <w:div w:id="1665544573">
              <w:marLeft w:val="0"/>
              <w:marRight w:val="0"/>
              <w:marTop w:val="0"/>
              <w:marBottom w:val="0"/>
              <w:divBdr>
                <w:top w:val="none" w:sz="0" w:space="0" w:color="auto"/>
                <w:left w:val="none" w:sz="0" w:space="0" w:color="auto"/>
                <w:bottom w:val="none" w:sz="0" w:space="0" w:color="auto"/>
                <w:right w:val="none" w:sz="0" w:space="0" w:color="auto"/>
              </w:divBdr>
            </w:div>
            <w:div w:id="1921015875">
              <w:marLeft w:val="0"/>
              <w:marRight w:val="0"/>
              <w:marTop w:val="0"/>
              <w:marBottom w:val="0"/>
              <w:divBdr>
                <w:top w:val="none" w:sz="0" w:space="0" w:color="auto"/>
                <w:left w:val="none" w:sz="0" w:space="0" w:color="auto"/>
                <w:bottom w:val="none" w:sz="0" w:space="0" w:color="auto"/>
                <w:right w:val="none" w:sz="0" w:space="0" w:color="auto"/>
              </w:divBdr>
            </w:div>
            <w:div w:id="2048017890">
              <w:marLeft w:val="0"/>
              <w:marRight w:val="0"/>
              <w:marTop w:val="0"/>
              <w:marBottom w:val="0"/>
              <w:divBdr>
                <w:top w:val="none" w:sz="0" w:space="0" w:color="auto"/>
                <w:left w:val="none" w:sz="0" w:space="0" w:color="auto"/>
                <w:bottom w:val="none" w:sz="0" w:space="0" w:color="auto"/>
                <w:right w:val="none" w:sz="0" w:space="0" w:color="auto"/>
              </w:divBdr>
            </w:div>
            <w:div w:id="2057654485">
              <w:marLeft w:val="0"/>
              <w:marRight w:val="0"/>
              <w:marTop w:val="0"/>
              <w:marBottom w:val="0"/>
              <w:divBdr>
                <w:top w:val="none" w:sz="0" w:space="0" w:color="auto"/>
                <w:left w:val="none" w:sz="0" w:space="0" w:color="auto"/>
                <w:bottom w:val="none" w:sz="0" w:space="0" w:color="auto"/>
                <w:right w:val="none" w:sz="0" w:space="0" w:color="auto"/>
              </w:divBdr>
            </w:div>
          </w:divsChild>
        </w:div>
        <w:div w:id="1709644198">
          <w:marLeft w:val="0"/>
          <w:marRight w:val="0"/>
          <w:marTop w:val="0"/>
          <w:marBottom w:val="0"/>
          <w:divBdr>
            <w:top w:val="none" w:sz="0" w:space="0" w:color="auto"/>
            <w:left w:val="none" w:sz="0" w:space="0" w:color="auto"/>
            <w:bottom w:val="none" w:sz="0" w:space="0" w:color="auto"/>
            <w:right w:val="none" w:sz="0" w:space="0" w:color="auto"/>
          </w:divBdr>
          <w:divsChild>
            <w:div w:id="376010565">
              <w:marLeft w:val="0"/>
              <w:marRight w:val="0"/>
              <w:marTop w:val="0"/>
              <w:marBottom w:val="0"/>
              <w:divBdr>
                <w:top w:val="none" w:sz="0" w:space="0" w:color="auto"/>
                <w:left w:val="none" w:sz="0" w:space="0" w:color="auto"/>
                <w:bottom w:val="none" w:sz="0" w:space="0" w:color="auto"/>
                <w:right w:val="none" w:sz="0" w:space="0" w:color="auto"/>
              </w:divBdr>
            </w:div>
            <w:div w:id="404451738">
              <w:marLeft w:val="0"/>
              <w:marRight w:val="0"/>
              <w:marTop w:val="0"/>
              <w:marBottom w:val="0"/>
              <w:divBdr>
                <w:top w:val="none" w:sz="0" w:space="0" w:color="auto"/>
                <w:left w:val="none" w:sz="0" w:space="0" w:color="auto"/>
                <w:bottom w:val="none" w:sz="0" w:space="0" w:color="auto"/>
                <w:right w:val="none" w:sz="0" w:space="0" w:color="auto"/>
              </w:divBdr>
            </w:div>
            <w:div w:id="1019355137">
              <w:marLeft w:val="0"/>
              <w:marRight w:val="0"/>
              <w:marTop w:val="0"/>
              <w:marBottom w:val="0"/>
              <w:divBdr>
                <w:top w:val="none" w:sz="0" w:space="0" w:color="auto"/>
                <w:left w:val="none" w:sz="0" w:space="0" w:color="auto"/>
                <w:bottom w:val="none" w:sz="0" w:space="0" w:color="auto"/>
                <w:right w:val="none" w:sz="0" w:space="0" w:color="auto"/>
              </w:divBdr>
            </w:div>
            <w:div w:id="11068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8739337">
      <w:bodyDiv w:val="1"/>
      <w:marLeft w:val="0"/>
      <w:marRight w:val="0"/>
      <w:marTop w:val="0"/>
      <w:marBottom w:val="0"/>
      <w:divBdr>
        <w:top w:val="none" w:sz="0" w:space="0" w:color="auto"/>
        <w:left w:val="none" w:sz="0" w:space="0" w:color="auto"/>
        <w:bottom w:val="none" w:sz="0" w:space="0" w:color="auto"/>
        <w:right w:val="none" w:sz="0" w:space="0" w:color="auto"/>
      </w:divBdr>
      <w:divsChild>
        <w:div w:id="399211605">
          <w:marLeft w:val="0"/>
          <w:marRight w:val="0"/>
          <w:marTop w:val="0"/>
          <w:marBottom w:val="0"/>
          <w:divBdr>
            <w:top w:val="none" w:sz="0" w:space="0" w:color="auto"/>
            <w:left w:val="none" w:sz="0" w:space="0" w:color="auto"/>
            <w:bottom w:val="none" w:sz="0" w:space="0" w:color="auto"/>
            <w:right w:val="none" w:sz="0" w:space="0" w:color="auto"/>
          </w:divBdr>
          <w:divsChild>
            <w:div w:id="70590528">
              <w:marLeft w:val="0"/>
              <w:marRight w:val="0"/>
              <w:marTop w:val="0"/>
              <w:marBottom w:val="0"/>
              <w:divBdr>
                <w:top w:val="none" w:sz="0" w:space="0" w:color="auto"/>
                <w:left w:val="none" w:sz="0" w:space="0" w:color="auto"/>
                <w:bottom w:val="none" w:sz="0" w:space="0" w:color="auto"/>
                <w:right w:val="none" w:sz="0" w:space="0" w:color="auto"/>
              </w:divBdr>
            </w:div>
            <w:div w:id="210383635">
              <w:marLeft w:val="0"/>
              <w:marRight w:val="0"/>
              <w:marTop w:val="0"/>
              <w:marBottom w:val="0"/>
              <w:divBdr>
                <w:top w:val="none" w:sz="0" w:space="0" w:color="auto"/>
                <w:left w:val="none" w:sz="0" w:space="0" w:color="auto"/>
                <w:bottom w:val="none" w:sz="0" w:space="0" w:color="auto"/>
                <w:right w:val="none" w:sz="0" w:space="0" w:color="auto"/>
              </w:divBdr>
            </w:div>
            <w:div w:id="367340558">
              <w:marLeft w:val="0"/>
              <w:marRight w:val="0"/>
              <w:marTop w:val="0"/>
              <w:marBottom w:val="0"/>
              <w:divBdr>
                <w:top w:val="none" w:sz="0" w:space="0" w:color="auto"/>
                <w:left w:val="none" w:sz="0" w:space="0" w:color="auto"/>
                <w:bottom w:val="none" w:sz="0" w:space="0" w:color="auto"/>
                <w:right w:val="none" w:sz="0" w:space="0" w:color="auto"/>
              </w:divBdr>
            </w:div>
            <w:div w:id="443619084">
              <w:marLeft w:val="0"/>
              <w:marRight w:val="0"/>
              <w:marTop w:val="0"/>
              <w:marBottom w:val="0"/>
              <w:divBdr>
                <w:top w:val="none" w:sz="0" w:space="0" w:color="auto"/>
                <w:left w:val="none" w:sz="0" w:space="0" w:color="auto"/>
                <w:bottom w:val="none" w:sz="0" w:space="0" w:color="auto"/>
                <w:right w:val="none" w:sz="0" w:space="0" w:color="auto"/>
              </w:divBdr>
            </w:div>
            <w:div w:id="630132630">
              <w:marLeft w:val="0"/>
              <w:marRight w:val="0"/>
              <w:marTop w:val="0"/>
              <w:marBottom w:val="0"/>
              <w:divBdr>
                <w:top w:val="none" w:sz="0" w:space="0" w:color="auto"/>
                <w:left w:val="none" w:sz="0" w:space="0" w:color="auto"/>
                <w:bottom w:val="none" w:sz="0" w:space="0" w:color="auto"/>
                <w:right w:val="none" w:sz="0" w:space="0" w:color="auto"/>
              </w:divBdr>
            </w:div>
            <w:div w:id="765612460">
              <w:marLeft w:val="0"/>
              <w:marRight w:val="0"/>
              <w:marTop w:val="0"/>
              <w:marBottom w:val="0"/>
              <w:divBdr>
                <w:top w:val="none" w:sz="0" w:space="0" w:color="auto"/>
                <w:left w:val="none" w:sz="0" w:space="0" w:color="auto"/>
                <w:bottom w:val="none" w:sz="0" w:space="0" w:color="auto"/>
                <w:right w:val="none" w:sz="0" w:space="0" w:color="auto"/>
              </w:divBdr>
            </w:div>
            <w:div w:id="936987327">
              <w:marLeft w:val="0"/>
              <w:marRight w:val="0"/>
              <w:marTop w:val="0"/>
              <w:marBottom w:val="0"/>
              <w:divBdr>
                <w:top w:val="none" w:sz="0" w:space="0" w:color="auto"/>
                <w:left w:val="none" w:sz="0" w:space="0" w:color="auto"/>
                <w:bottom w:val="none" w:sz="0" w:space="0" w:color="auto"/>
                <w:right w:val="none" w:sz="0" w:space="0" w:color="auto"/>
              </w:divBdr>
            </w:div>
            <w:div w:id="1400323450">
              <w:marLeft w:val="0"/>
              <w:marRight w:val="0"/>
              <w:marTop w:val="0"/>
              <w:marBottom w:val="0"/>
              <w:divBdr>
                <w:top w:val="none" w:sz="0" w:space="0" w:color="auto"/>
                <w:left w:val="none" w:sz="0" w:space="0" w:color="auto"/>
                <w:bottom w:val="none" w:sz="0" w:space="0" w:color="auto"/>
                <w:right w:val="none" w:sz="0" w:space="0" w:color="auto"/>
              </w:divBdr>
            </w:div>
            <w:div w:id="1482966958">
              <w:marLeft w:val="0"/>
              <w:marRight w:val="0"/>
              <w:marTop w:val="0"/>
              <w:marBottom w:val="0"/>
              <w:divBdr>
                <w:top w:val="none" w:sz="0" w:space="0" w:color="auto"/>
                <w:left w:val="none" w:sz="0" w:space="0" w:color="auto"/>
                <w:bottom w:val="none" w:sz="0" w:space="0" w:color="auto"/>
                <w:right w:val="none" w:sz="0" w:space="0" w:color="auto"/>
              </w:divBdr>
            </w:div>
            <w:div w:id="1805078020">
              <w:marLeft w:val="0"/>
              <w:marRight w:val="0"/>
              <w:marTop w:val="0"/>
              <w:marBottom w:val="0"/>
              <w:divBdr>
                <w:top w:val="none" w:sz="0" w:space="0" w:color="auto"/>
                <w:left w:val="none" w:sz="0" w:space="0" w:color="auto"/>
                <w:bottom w:val="none" w:sz="0" w:space="0" w:color="auto"/>
                <w:right w:val="none" w:sz="0" w:space="0" w:color="auto"/>
              </w:divBdr>
            </w:div>
            <w:div w:id="1830362084">
              <w:marLeft w:val="0"/>
              <w:marRight w:val="0"/>
              <w:marTop w:val="0"/>
              <w:marBottom w:val="0"/>
              <w:divBdr>
                <w:top w:val="none" w:sz="0" w:space="0" w:color="auto"/>
                <w:left w:val="none" w:sz="0" w:space="0" w:color="auto"/>
                <w:bottom w:val="none" w:sz="0" w:space="0" w:color="auto"/>
                <w:right w:val="none" w:sz="0" w:space="0" w:color="auto"/>
              </w:divBdr>
            </w:div>
            <w:div w:id="1968317717">
              <w:marLeft w:val="0"/>
              <w:marRight w:val="0"/>
              <w:marTop w:val="0"/>
              <w:marBottom w:val="0"/>
              <w:divBdr>
                <w:top w:val="none" w:sz="0" w:space="0" w:color="auto"/>
                <w:left w:val="none" w:sz="0" w:space="0" w:color="auto"/>
                <w:bottom w:val="none" w:sz="0" w:space="0" w:color="auto"/>
                <w:right w:val="none" w:sz="0" w:space="0" w:color="auto"/>
              </w:divBdr>
            </w:div>
          </w:divsChild>
        </w:div>
        <w:div w:id="1105686639">
          <w:marLeft w:val="0"/>
          <w:marRight w:val="0"/>
          <w:marTop w:val="0"/>
          <w:marBottom w:val="0"/>
          <w:divBdr>
            <w:top w:val="none" w:sz="0" w:space="0" w:color="auto"/>
            <w:left w:val="none" w:sz="0" w:space="0" w:color="auto"/>
            <w:bottom w:val="none" w:sz="0" w:space="0" w:color="auto"/>
            <w:right w:val="none" w:sz="0" w:space="0" w:color="auto"/>
          </w:divBdr>
          <w:divsChild>
            <w:div w:id="1049690334">
              <w:marLeft w:val="0"/>
              <w:marRight w:val="0"/>
              <w:marTop w:val="0"/>
              <w:marBottom w:val="0"/>
              <w:divBdr>
                <w:top w:val="none" w:sz="0" w:space="0" w:color="auto"/>
                <w:left w:val="none" w:sz="0" w:space="0" w:color="auto"/>
                <w:bottom w:val="none" w:sz="0" w:space="0" w:color="auto"/>
                <w:right w:val="none" w:sz="0" w:space="0" w:color="auto"/>
              </w:divBdr>
            </w:div>
          </w:divsChild>
        </w:div>
        <w:div w:id="1368262949">
          <w:marLeft w:val="0"/>
          <w:marRight w:val="0"/>
          <w:marTop w:val="0"/>
          <w:marBottom w:val="0"/>
          <w:divBdr>
            <w:top w:val="none" w:sz="0" w:space="0" w:color="auto"/>
            <w:left w:val="none" w:sz="0" w:space="0" w:color="auto"/>
            <w:bottom w:val="none" w:sz="0" w:space="0" w:color="auto"/>
            <w:right w:val="none" w:sz="0" w:space="0" w:color="auto"/>
          </w:divBdr>
          <w:divsChild>
            <w:div w:id="857288">
              <w:marLeft w:val="0"/>
              <w:marRight w:val="0"/>
              <w:marTop w:val="0"/>
              <w:marBottom w:val="0"/>
              <w:divBdr>
                <w:top w:val="none" w:sz="0" w:space="0" w:color="auto"/>
                <w:left w:val="none" w:sz="0" w:space="0" w:color="auto"/>
                <w:bottom w:val="none" w:sz="0" w:space="0" w:color="auto"/>
                <w:right w:val="none" w:sz="0" w:space="0" w:color="auto"/>
              </w:divBdr>
            </w:div>
            <w:div w:id="1280528392">
              <w:marLeft w:val="0"/>
              <w:marRight w:val="0"/>
              <w:marTop w:val="0"/>
              <w:marBottom w:val="0"/>
              <w:divBdr>
                <w:top w:val="none" w:sz="0" w:space="0" w:color="auto"/>
                <w:left w:val="none" w:sz="0" w:space="0" w:color="auto"/>
                <w:bottom w:val="none" w:sz="0" w:space="0" w:color="auto"/>
                <w:right w:val="none" w:sz="0" w:space="0" w:color="auto"/>
              </w:divBdr>
            </w:div>
            <w:div w:id="1498880198">
              <w:marLeft w:val="0"/>
              <w:marRight w:val="0"/>
              <w:marTop w:val="0"/>
              <w:marBottom w:val="0"/>
              <w:divBdr>
                <w:top w:val="none" w:sz="0" w:space="0" w:color="auto"/>
                <w:left w:val="none" w:sz="0" w:space="0" w:color="auto"/>
                <w:bottom w:val="none" w:sz="0" w:space="0" w:color="auto"/>
                <w:right w:val="none" w:sz="0" w:space="0" w:color="auto"/>
              </w:divBdr>
            </w:div>
            <w:div w:id="2107379885">
              <w:marLeft w:val="0"/>
              <w:marRight w:val="0"/>
              <w:marTop w:val="0"/>
              <w:marBottom w:val="0"/>
              <w:divBdr>
                <w:top w:val="none" w:sz="0" w:space="0" w:color="auto"/>
                <w:left w:val="none" w:sz="0" w:space="0" w:color="auto"/>
                <w:bottom w:val="none" w:sz="0" w:space="0" w:color="auto"/>
                <w:right w:val="none" w:sz="0" w:space="0" w:color="auto"/>
              </w:divBdr>
            </w:div>
            <w:div w:id="211774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3919403">
      <w:bodyDiv w:val="1"/>
      <w:marLeft w:val="0"/>
      <w:marRight w:val="0"/>
      <w:marTop w:val="0"/>
      <w:marBottom w:val="0"/>
      <w:divBdr>
        <w:top w:val="none" w:sz="0" w:space="0" w:color="auto"/>
        <w:left w:val="none" w:sz="0" w:space="0" w:color="auto"/>
        <w:bottom w:val="none" w:sz="0" w:space="0" w:color="auto"/>
        <w:right w:val="none" w:sz="0" w:space="0" w:color="auto"/>
      </w:divBdr>
      <w:divsChild>
        <w:div w:id="279801601">
          <w:marLeft w:val="0"/>
          <w:marRight w:val="0"/>
          <w:marTop w:val="0"/>
          <w:marBottom w:val="0"/>
          <w:divBdr>
            <w:top w:val="none" w:sz="0" w:space="0" w:color="auto"/>
            <w:left w:val="none" w:sz="0" w:space="0" w:color="auto"/>
            <w:bottom w:val="none" w:sz="0" w:space="0" w:color="auto"/>
            <w:right w:val="none" w:sz="0" w:space="0" w:color="auto"/>
          </w:divBdr>
        </w:div>
        <w:div w:id="391737737">
          <w:marLeft w:val="0"/>
          <w:marRight w:val="0"/>
          <w:marTop w:val="0"/>
          <w:marBottom w:val="0"/>
          <w:divBdr>
            <w:top w:val="none" w:sz="0" w:space="0" w:color="auto"/>
            <w:left w:val="none" w:sz="0" w:space="0" w:color="auto"/>
            <w:bottom w:val="none" w:sz="0" w:space="0" w:color="auto"/>
            <w:right w:val="none" w:sz="0" w:space="0" w:color="auto"/>
          </w:divBdr>
        </w:div>
        <w:div w:id="455485900">
          <w:marLeft w:val="0"/>
          <w:marRight w:val="0"/>
          <w:marTop w:val="0"/>
          <w:marBottom w:val="0"/>
          <w:divBdr>
            <w:top w:val="none" w:sz="0" w:space="0" w:color="auto"/>
            <w:left w:val="none" w:sz="0" w:space="0" w:color="auto"/>
            <w:bottom w:val="none" w:sz="0" w:space="0" w:color="auto"/>
            <w:right w:val="none" w:sz="0" w:space="0" w:color="auto"/>
          </w:divBdr>
        </w:div>
        <w:div w:id="587155807">
          <w:marLeft w:val="0"/>
          <w:marRight w:val="0"/>
          <w:marTop w:val="0"/>
          <w:marBottom w:val="0"/>
          <w:divBdr>
            <w:top w:val="none" w:sz="0" w:space="0" w:color="auto"/>
            <w:left w:val="none" w:sz="0" w:space="0" w:color="auto"/>
            <w:bottom w:val="none" w:sz="0" w:space="0" w:color="auto"/>
            <w:right w:val="none" w:sz="0" w:space="0" w:color="auto"/>
          </w:divBdr>
        </w:div>
        <w:div w:id="746922866">
          <w:marLeft w:val="0"/>
          <w:marRight w:val="0"/>
          <w:marTop w:val="0"/>
          <w:marBottom w:val="0"/>
          <w:divBdr>
            <w:top w:val="none" w:sz="0" w:space="0" w:color="auto"/>
            <w:left w:val="none" w:sz="0" w:space="0" w:color="auto"/>
            <w:bottom w:val="none" w:sz="0" w:space="0" w:color="auto"/>
            <w:right w:val="none" w:sz="0" w:space="0" w:color="auto"/>
          </w:divBdr>
        </w:div>
        <w:div w:id="862671269">
          <w:marLeft w:val="0"/>
          <w:marRight w:val="0"/>
          <w:marTop w:val="0"/>
          <w:marBottom w:val="0"/>
          <w:divBdr>
            <w:top w:val="none" w:sz="0" w:space="0" w:color="auto"/>
            <w:left w:val="none" w:sz="0" w:space="0" w:color="auto"/>
            <w:bottom w:val="none" w:sz="0" w:space="0" w:color="auto"/>
            <w:right w:val="none" w:sz="0" w:space="0" w:color="auto"/>
          </w:divBdr>
        </w:div>
        <w:div w:id="1335303501">
          <w:marLeft w:val="0"/>
          <w:marRight w:val="0"/>
          <w:marTop w:val="0"/>
          <w:marBottom w:val="0"/>
          <w:divBdr>
            <w:top w:val="none" w:sz="0" w:space="0" w:color="auto"/>
            <w:left w:val="none" w:sz="0" w:space="0" w:color="auto"/>
            <w:bottom w:val="none" w:sz="0" w:space="0" w:color="auto"/>
            <w:right w:val="none" w:sz="0" w:space="0" w:color="auto"/>
          </w:divBdr>
        </w:div>
        <w:div w:id="1827671949">
          <w:marLeft w:val="0"/>
          <w:marRight w:val="0"/>
          <w:marTop w:val="0"/>
          <w:marBottom w:val="0"/>
          <w:divBdr>
            <w:top w:val="none" w:sz="0" w:space="0" w:color="auto"/>
            <w:left w:val="none" w:sz="0" w:space="0" w:color="auto"/>
            <w:bottom w:val="none" w:sz="0" w:space="0" w:color="auto"/>
            <w:right w:val="none" w:sz="0" w:space="0" w:color="auto"/>
          </w:divBdr>
        </w:div>
      </w:divsChild>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56826206">
      <w:bodyDiv w:val="1"/>
      <w:marLeft w:val="0"/>
      <w:marRight w:val="0"/>
      <w:marTop w:val="0"/>
      <w:marBottom w:val="0"/>
      <w:divBdr>
        <w:top w:val="none" w:sz="0" w:space="0" w:color="auto"/>
        <w:left w:val="none" w:sz="0" w:space="0" w:color="auto"/>
        <w:bottom w:val="none" w:sz="0" w:space="0" w:color="auto"/>
        <w:right w:val="none" w:sz="0" w:space="0" w:color="auto"/>
      </w:divBdr>
    </w:div>
    <w:div w:id="1846626343">
      <w:bodyDiv w:val="1"/>
      <w:marLeft w:val="0"/>
      <w:marRight w:val="0"/>
      <w:marTop w:val="0"/>
      <w:marBottom w:val="0"/>
      <w:divBdr>
        <w:top w:val="none" w:sz="0" w:space="0" w:color="auto"/>
        <w:left w:val="none" w:sz="0" w:space="0" w:color="auto"/>
        <w:bottom w:val="none" w:sz="0" w:space="0" w:color="auto"/>
        <w:right w:val="none" w:sz="0" w:space="0" w:color="auto"/>
      </w:divBdr>
      <w:divsChild>
        <w:div w:id="433524720">
          <w:marLeft w:val="0"/>
          <w:marRight w:val="0"/>
          <w:marTop w:val="0"/>
          <w:marBottom w:val="0"/>
          <w:divBdr>
            <w:top w:val="none" w:sz="0" w:space="0" w:color="auto"/>
            <w:left w:val="none" w:sz="0" w:space="0" w:color="auto"/>
            <w:bottom w:val="none" w:sz="0" w:space="0" w:color="auto"/>
            <w:right w:val="none" w:sz="0" w:space="0" w:color="auto"/>
          </w:divBdr>
        </w:div>
        <w:div w:id="806557653">
          <w:marLeft w:val="0"/>
          <w:marRight w:val="0"/>
          <w:marTop w:val="0"/>
          <w:marBottom w:val="0"/>
          <w:divBdr>
            <w:top w:val="none" w:sz="0" w:space="0" w:color="auto"/>
            <w:left w:val="none" w:sz="0" w:space="0" w:color="auto"/>
            <w:bottom w:val="none" w:sz="0" w:space="0" w:color="auto"/>
            <w:right w:val="none" w:sz="0" w:space="0" w:color="auto"/>
          </w:divBdr>
        </w:div>
        <w:div w:id="1152478493">
          <w:marLeft w:val="0"/>
          <w:marRight w:val="0"/>
          <w:marTop w:val="0"/>
          <w:marBottom w:val="0"/>
          <w:divBdr>
            <w:top w:val="none" w:sz="0" w:space="0" w:color="auto"/>
            <w:left w:val="none" w:sz="0" w:space="0" w:color="auto"/>
            <w:bottom w:val="none" w:sz="0" w:space="0" w:color="auto"/>
            <w:right w:val="none" w:sz="0" w:space="0" w:color="auto"/>
          </w:divBdr>
        </w:div>
        <w:div w:id="1370687053">
          <w:marLeft w:val="0"/>
          <w:marRight w:val="0"/>
          <w:marTop w:val="0"/>
          <w:marBottom w:val="0"/>
          <w:divBdr>
            <w:top w:val="none" w:sz="0" w:space="0" w:color="auto"/>
            <w:left w:val="none" w:sz="0" w:space="0" w:color="auto"/>
            <w:bottom w:val="none" w:sz="0" w:space="0" w:color="auto"/>
            <w:right w:val="none" w:sz="0" w:space="0" w:color="auto"/>
          </w:divBdr>
        </w:div>
      </w:divsChild>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oter" Target="footer2.xm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D26197E-801C-4DB8-9212-8A9F0F778516}">
    <t:Anchor>
      <t:Comment id="6293943"/>
    </t:Anchor>
    <t:History>
      <t:Event id="{EA4C5B7A-8900-46FC-A530-E6484A3A81AD}" time="2025-01-08T17:11:51.963Z">
        <t:Attribution userId="S::wella.ziad@gasnetworks.ie::4ba35e27-32ca-4260-85d5-12a0e2424fb5" userProvider="AD" userName="Wella Ziad"/>
        <t:Anchor>
          <t:Comment id="6293943"/>
        </t:Anchor>
        <t:Create/>
      </t:Event>
      <t:Event id="{58FD01A7-4210-4298-B88F-05BE9E0640E1}" time="2025-01-08T17:11:51.963Z">
        <t:Attribution userId="S::wella.ziad@gasnetworks.ie::4ba35e27-32ca-4260-85d5-12a0e2424fb5" userProvider="AD" userName="Wella Ziad"/>
        <t:Anchor>
          <t:Comment id="6293943"/>
        </t:Anchor>
        <t:Assign userId="S::Denis.Bray@gasnetworks.ie::c033ec59-98a4-4da9-8517-d3c87e22d72a" userProvider="AD" userName="Denis Bray"/>
      </t:Event>
      <t:Event id="{088BF934-7EBA-47C0-BFF9-EFB0F8F7601D}" time="2025-01-08T17:11:51.963Z">
        <t:Attribution userId="S::wella.ziad@gasnetworks.ie::4ba35e27-32ca-4260-85d5-12a0e2424fb5" userProvider="AD" userName="Wella Ziad"/>
        <t:Anchor>
          <t:Comment id="6293943"/>
        </t:Anchor>
        <t:SetTitle title="@Paul Cooper @Denis Bray please review and confirm"/>
      </t:Event>
      <t:Event id="{A2F4886A-9747-4A91-9FE9-04DF9AA092F6}" time="2025-01-29T14:44:36.758Z">
        <t:Attribution userId="S::wella.ziad@gasnetworks.ie::4ba35e27-32ca-4260-85d5-12a0e2424fb5" userProvider="AD" userName="Wella Ziad"/>
        <t:Progress percentComplete="100"/>
      </t:Event>
      <t:Event id="{24858E4C-9ED7-4424-87C5-4B8663925943}" time="2025-01-29T14:45:14.189Z">
        <t:Attribution userId="S::wella.ziad@gasnetworks.ie::4ba35e27-32ca-4260-85d5-12a0e2424fb5" userProvider="AD" userName="Wella Ziad"/>
        <t:Progress percentComplete="0"/>
      </t:Event>
      <t:Event id="{875C72DC-A806-4ABE-81C3-B8A45E812EDA}" time="2025-01-29T14:45:18.32Z">
        <t:Attribution userId="S::wella.ziad@gasnetworks.ie::4ba35e27-32ca-4260-85d5-12a0e2424fb5" userProvider="AD" userName="Wella Ziad"/>
        <t:Progress percentComplete="100"/>
      </t:Event>
      <t:Event id="{6C4FB02C-7232-4FDB-9A07-6D6CA78A4E41}" time="2025-01-29T14:45:23.23Z">
        <t:Attribution userId="S::wella.ziad@gasnetworks.ie::4ba35e27-32ca-4260-85d5-12a0e2424fb5" userProvider="AD" userName="Wella Zi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GNI Only</MigrationClassification>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b1884c64d4837b6280ff07ec48b87e64">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e8cdea8eea5219f226dff640f8aa9932"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 ds:uri="9b0de6b6-f276-449c-9b54-8f3f555f9661"/>
    <ds:schemaRef ds:uri="9b40ed75-de1b-467f-8017-a98b079a1b05"/>
  </ds:schemaRefs>
</ds:datastoreItem>
</file>

<file path=customXml/itemProps3.xml><?xml version="1.0" encoding="utf-8"?>
<ds:datastoreItem xmlns:ds="http://schemas.openxmlformats.org/officeDocument/2006/customXml" ds:itemID="{10D9DCF6-3E04-4512-A4F0-C8D3B663C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14138</Words>
  <Characters>80593</Characters>
  <Application>Microsoft Office Word</Application>
  <DocSecurity>0</DocSecurity>
  <PresentationFormat/>
  <Lines>671</Lines>
  <Paragraphs>189</Paragraphs>
  <ScaleCrop>false</ScaleCrop>
  <Manager/>
  <Company/>
  <LinksUpToDate>false</LinksUpToDate>
  <CharactersWithSpaces>94542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Wella Ziad</dc:creator>
  <cp:keywords/>
  <dc:description/>
  <cp:lastModifiedBy>Wella Ziad</cp:lastModifiedBy>
  <cp:revision>4</cp:revision>
  <cp:lastPrinted>2025-01-09T00:06:00Z</cp:lastPrinted>
  <dcterms:created xsi:type="dcterms:W3CDTF">2025-08-14T10:06:00Z</dcterms:created>
  <dcterms:modified xsi:type="dcterms:W3CDTF">2025-08-14T10:07:00Z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ies>
</file>