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00A67" w14:textId="77777777" w:rsidR="0053714A" w:rsidRPr="003C2273" w:rsidRDefault="0053714A" w:rsidP="00CE225F">
      <w:pPr>
        <w:keepNext/>
        <w:tabs>
          <w:tab w:val="left" w:pos="397"/>
          <w:tab w:val="left" w:pos="907"/>
          <w:tab w:val="left" w:pos="1134"/>
        </w:tabs>
        <w:spacing w:after="0" w:line="276" w:lineRule="auto"/>
        <w:ind w:left="397"/>
        <w:jc w:val="center"/>
        <w:rPr>
          <w:rFonts w:ascii="Calibri" w:eastAsia="Calibri" w:hAnsi="Calibri" w:cs="Calibri"/>
          <w:b/>
          <w:color w:val="333399"/>
          <w:sz w:val="40"/>
        </w:rPr>
      </w:pPr>
    </w:p>
    <w:p w14:paraId="732BF061" w14:textId="77777777" w:rsidR="0053714A" w:rsidRPr="003C2273" w:rsidRDefault="0053714A" w:rsidP="00CE225F">
      <w:pPr>
        <w:keepNext/>
        <w:tabs>
          <w:tab w:val="left" w:pos="397"/>
          <w:tab w:val="left" w:pos="907"/>
          <w:tab w:val="left" w:pos="1134"/>
        </w:tabs>
        <w:spacing w:after="0" w:line="276" w:lineRule="auto"/>
        <w:ind w:left="397"/>
        <w:jc w:val="center"/>
        <w:rPr>
          <w:rFonts w:ascii="Calibri" w:eastAsia="Calibri" w:hAnsi="Calibri" w:cs="Calibri"/>
          <w:b/>
          <w:color w:val="333399"/>
          <w:sz w:val="40"/>
        </w:rPr>
      </w:pPr>
    </w:p>
    <w:p w14:paraId="6865D8B3" w14:textId="77777777" w:rsidR="00AC40FE" w:rsidRPr="003C2273" w:rsidRDefault="0053714A" w:rsidP="00CE225F">
      <w:pPr>
        <w:keepNext/>
        <w:tabs>
          <w:tab w:val="left" w:pos="397"/>
          <w:tab w:val="left" w:pos="907"/>
          <w:tab w:val="left" w:pos="1134"/>
        </w:tabs>
        <w:spacing w:after="0" w:line="276" w:lineRule="auto"/>
        <w:ind w:left="397"/>
        <w:jc w:val="center"/>
        <w:rPr>
          <w:rFonts w:ascii="Calibri" w:eastAsia="Calibri" w:hAnsi="Calibri" w:cs="Calibri"/>
          <w:b/>
          <w:color w:val="333399"/>
          <w:sz w:val="40"/>
        </w:rPr>
      </w:pPr>
      <w:bookmarkStart w:id="0" w:name="_Hlk190944907"/>
      <w:r w:rsidRPr="00C07B68">
        <w:rPr>
          <w:rFonts w:ascii="Calibri" w:eastAsia="Calibri" w:hAnsi="Calibri" w:cs="Calibri"/>
          <w:b/>
          <w:color w:val="333399"/>
          <w:sz w:val="40"/>
        </w:rPr>
        <w:t>Reques</w:t>
      </w:r>
      <w:r w:rsidRPr="003C2273">
        <w:rPr>
          <w:rFonts w:ascii="Calibri" w:eastAsia="Calibri" w:hAnsi="Calibri" w:cs="Calibri"/>
          <w:b/>
          <w:color w:val="333399"/>
          <w:sz w:val="40"/>
        </w:rPr>
        <w:t xml:space="preserve">t for </w:t>
      </w:r>
      <w:r w:rsidR="00AC40FE" w:rsidRPr="003C2273">
        <w:rPr>
          <w:rFonts w:ascii="Calibri" w:eastAsia="Calibri" w:hAnsi="Calibri" w:cs="Calibri"/>
          <w:b/>
          <w:color w:val="333399"/>
          <w:sz w:val="40"/>
        </w:rPr>
        <w:t>Applicants to Participate</w:t>
      </w:r>
    </w:p>
    <w:p w14:paraId="3526F57D" w14:textId="028242F4" w:rsidR="0053714A" w:rsidRPr="003C2273" w:rsidRDefault="00AC40FE" w:rsidP="00CE225F">
      <w:pPr>
        <w:keepNext/>
        <w:tabs>
          <w:tab w:val="left" w:pos="397"/>
          <w:tab w:val="left" w:pos="907"/>
          <w:tab w:val="left" w:pos="1134"/>
        </w:tabs>
        <w:spacing w:after="0" w:line="276" w:lineRule="auto"/>
        <w:ind w:left="397"/>
        <w:jc w:val="center"/>
        <w:rPr>
          <w:rFonts w:ascii="Calibri" w:eastAsia="Calibri" w:hAnsi="Calibri" w:cs="Calibri"/>
          <w:b/>
          <w:color w:val="333399"/>
          <w:sz w:val="40"/>
        </w:rPr>
      </w:pPr>
      <w:r w:rsidRPr="003C2273">
        <w:rPr>
          <w:rFonts w:ascii="Calibri" w:eastAsia="Calibri" w:hAnsi="Calibri" w:cs="Calibri"/>
          <w:b/>
          <w:color w:val="333399"/>
          <w:sz w:val="40"/>
        </w:rPr>
        <w:t xml:space="preserve">in a </w:t>
      </w:r>
      <w:r w:rsidR="00A9462F">
        <w:rPr>
          <w:rFonts w:ascii="Calibri" w:eastAsia="Calibri" w:hAnsi="Calibri" w:cs="Calibri"/>
          <w:b/>
          <w:color w:val="333399"/>
          <w:sz w:val="40"/>
        </w:rPr>
        <w:t>Panel</w:t>
      </w:r>
      <w:r w:rsidRPr="003C2273">
        <w:rPr>
          <w:rFonts w:ascii="Calibri" w:eastAsia="Calibri" w:hAnsi="Calibri" w:cs="Calibri"/>
          <w:b/>
          <w:color w:val="333399"/>
          <w:sz w:val="40"/>
        </w:rPr>
        <w:t xml:space="preserve"> f</w:t>
      </w:r>
      <w:r w:rsidR="0053714A" w:rsidRPr="003C2273">
        <w:rPr>
          <w:rFonts w:ascii="Calibri" w:eastAsia="Calibri" w:hAnsi="Calibri" w:cs="Calibri"/>
          <w:b/>
          <w:color w:val="333399"/>
          <w:sz w:val="40"/>
        </w:rPr>
        <w:t xml:space="preserve">or the provision of </w:t>
      </w:r>
    </w:p>
    <w:p w14:paraId="32A4956D" w14:textId="779E6BD9" w:rsidR="0053714A" w:rsidRPr="003C2273" w:rsidRDefault="00184195" w:rsidP="00CE225F">
      <w:pPr>
        <w:keepNext/>
        <w:tabs>
          <w:tab w:val="left" w:pos="397"/>
          <w:tab w:val="left" w:pos="907"/>
          <w:tab w:val="left" w:pos="1134"/>
        </w:tabs>
        <w:spacing w:after="0" w:line="276" w:lineRule="auto"/>
        <w:ind w:left="397"/>
        <w:jc w:val="center"/>
        <w:rPr>
          <w:rFonts w:ascii="Calibri" w:eastAsia="Calibri" w:hAnsi="Calibri" w:cs="Calibri"/>
          <w:b/>
          <w:color w:val="333399"/>
          <w:sz w:val="40"/>
        </w:rPr>
      </w:pPr>
      <w:r w:rsidRPr="003C2273">
        <w:rPr>
          <w:rFonts w:ascii="Calibri" w:eastAsia="Calibri" w:hAnsi="Calibri" w:cs="Calibri"/>
          <w:b/>
          <w:color w:val="333399"/>
          <w:sz w:val="40"/>
        </w:rPr>
        <w:t>Valuation Services</w:t>
      </w:r>
    </w:p>
    <w:p w14:paraId="24184886" w14:textId="426F8F01" w:rsidR="00CE225F" w:rsidRPr="003C2273" w:rsidRDefault="0053714A" w:rsidP="00CE225F">
      <w:pPr>
        <w:keepNext/>
        <w:tabs>
          <w:tab w:val="left" w:pos="397"/>
          <w:tab w:val="left" w:pos="907"/>
          <w:tab w:val="left" w:pos="1134"/>
        </w:tabs>
        <w:spacing w:before="240" w:after="0" w:line="276" w:lineRule="auto"/>
        <w:ind w:left="397"/>
        <w:jc w:val="center"/>
        <w:rPr>
          <w:rFonts w:ascii="Calibri" w:eastAsia="Calibri" w:hAnsi="Calibri" w:cs="Calibri"/>
          <w:b/>
          <w:color w:val="333399"/>
          <w:sz w:val="40"/>
        </w:rPr>
      </w:pPr>
      <w:r w:rsidRPr="003C2273">
        <w:rPr>
          <w:rFonts w:ascii="Calibri" w:eastAsia="Calibri" w:hAnsi="Calibri" w:cs="Calibri"/>
          <w:b/>
          <w:color w:val="333399"/>
          <w:sz w:val="40"/>
        </w:rPr>
        <w:t>Ref:</w:t>
      </w:r>
      <w:r w:rsidRPr="003C2273">
        <w:rPr>
          <w:rFonts w:ascii="Calibri" w:eastAsia="Calibri" w:hAnsi="Calibri" w:cs="Calibri"/>
          <w:b/>
          <w:color w:val="FF0000"/>
          <w:sz w:val="40"/>
        </w:rPr>
        <w:t xml:space="preserve"> </w:t>
      </w:r>
      <w:r w:rsidR="00250207" w:rsidRPr="006F607C">
        <w:rPr>
          <w:rFonts w:ascii="Calibri" w:eastAsia="Calibri" w:hAnsi="Calibri" w:cs="Calibri"/>
          <w:b/>
          <w:color w:val="333399"/>
          <w:sz w:val="40"/>
        </w:rPr>
        <w:t>CHI/0006/2025</w:t>
      </w:r>
      <w:bookmarkEnd w:id="0"/>
      <w:r w:rsidRPr="003C2273">
        <w:rPr>
          <w:rFonts w:ascii="Calibri" w:eastAsia="Calibri" w:hAnsi="Calibri" w:cs="Calibri"/>
          <w:b/>
          <w:color w:val="FF0000"/>
          <w:sz w:val="40"/>
        </w:rPr>
        <w:br/>
      </w:r>
    </w:p>
    <w:p w14:paraId="1B3EB8C6" w14:textId="2D879124" w:rsidR="0053714A" w:rsidRPr="003C2273" w:rsidRDefault="0053714A" w:rsidP="00CE225F">
      <w:pPr>
        <w:keepNext/>
        <w:tabs>
          <w:tab w:val="left" w:pos="397"/>
          <w:tab w:val="left" w:pos="907"/>
          <w:tab w:val="left" w:pos="1134"/>
        </w:tabs>
        <w:spacing w:before="240" w:after="0" w:line="276" w:lineRule="auto"/>
        <w:ind w:left="397"/>
        <w:jc w:val="center"/>
        <w:rPr>
          <w:rFonts w:ascii="Calibri" w:eastAsia="Calibri" w:hAnsi="Calibri" w:cs="Calibri"/>
          <w:b/>
          <w:color w:val="333399"/>
          <w:sz w:val="40"/>
        </w:rPr>
      </w:pPr>
      <w:r w:rsidRPr="003C2273">
        <w:rPr>
          <w:rFonts w:ascii="Calibri" w:eastAsia="Calibri" w:hAnsi="Calibri" w:cs="Calibri"/>
          <w:b/>
          <w:color w:val="333399"/>
          <w:sz w:val="40"/>
        </w:rPr>
        <w:t xml:space="preserve">Tender procedure: </w:t>
      </w:r>
      <w:r w:rsidR="00A9462F">
        <w:rPr>
          <w:rFonts w:ascii="Calibri" w:eastAsia="Calibri" w:hAnsi="Calibri" w:cs="Calibri"/>
          <w:b/>
          <w:color w:val="333399"/>
          <w:sz w:val="40"/>
        </w:rPr>
        <w:t>Panel</w:t>
      </w:r>
    </w:p>
    <w:p w14:paraId="3DBA0211" w14:textId="77777777" w:rsidR="0053714A" w:rsidRPr="003C2273" w:rsidRDefault="0053714A" w:rsidP="00CE225F">
      <w:pPr>
        <w:keepNext/>
        <w:tabs>
          <w:tab w:val="left" w:pos="397"/>
          <w:tab w:val="left" w:pos="907"/>
          <w:tab w:val="left" w:pos="1134"/>
        </w:tabs>
        <w:spacing w:after="0" w:line="276" w:lineRule="auto"/>
        <w:ind w:left="397"/>
        <w:rPr>
          <w:rFonts w:ascii="Calibri" w:eastAsia="Calibri" w:hAnsi="Calibri" w:cs="Calibri"/>
          <w:b/>
          <w:color w:val="333399"/>
          <w:szCs w:val="16"/>
        </w:rPr>
      </w:pPr>
    </w:p>
    <w:p w14:paraId="23EE1334" w14:textId="77777777" w:rsidR="0053714A" w:rsidRPr="003C2273" w:rsidRDefault="0053714A" w:rsidP="00CE225F">
      <w:pPr>
        <w:keepNext/>
        <w:tabs>
          <w:tab w:val="left" w:pos="397"/>
          <w:tab w:val="left" w:pos="907"/>
          <w:tab w:val="left" w:pos="1134"/>
        </w:tabs>
        <w:spacing w:after="0" w:line="276" w:lineRule="auto"/>
        <w:ind w:left="397"/>
        <w:rPr>
          <w:rFonts w:ascii="Calibri" w:eastAsia="Calibri" w:hAnsi="Calibri" w:cs="Calibri"/>
          <w:b/>
          <w:color w:val="333399"/>
          <w:szCs w:val="16"/>
        </w:rPr>
      </w:pPr>
    </w:p>
    <w:p w14:paraId="5290216C" w14:textId="77777777" w:rsidR="00CE225F" w:rsidRPr="003C2273"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20E5BCA4" w14:textId="77777777" w:rsidR="00CE225F" w:rsidRPr="003C2273"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38D99D83" w14:textId="77777777" w:rsidR="00CE225F" w:rsidRPr="003C2273"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34959CCB" w14:textId="77777777" w:rsidR="00CE225F" w:rsidRPr="003C2273"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0521F72C" w14:textId="77777777" w:rsidR="00CE225F" w:rsidRPr="003C2273"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31C4747D" w14:textId="77777777" w:rsidR="00CE225F" w:rsidRPr="003C2273"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4E293994" w14:textId="77777777" w:rsidR="00CE225F" w:rsidRPr="003C2273"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01E98EFD" w14:textId="77777777" w:rsidR="00CE225F" w:rsidRPr="003C2273"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5FA452E8" w14:textId="77777777" w:rsidR="00CE225F" w:rsidRPr="003C2273"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2423B624" w14:textId="77777777" w:rsidR="00CE225F" w:rsidRPr="003C2273"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2B9AC9FF" w14:textId="77777777" w:rsidR="00CE225F" w:rsidRPr="003C2273"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0777E358" w14:textId="77777777" w:rsidR="00CE225F" w:rsidRPr="003C2273"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0ADAF777" w14:textId="77777777" w:rsidR="00CE225F" w:rsidRPr="003C2273"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750C848B" w14:textId="77777777" w:rsidR="00CE225F" w:rsidRPr="003C2273"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7F63813C" w14:textId="7C30DB1C" w:rsidR="0053714A" w:rsidRPr="003C2273" w:rsidRDefault="0053714A" w:rsidP="00CE225F">
      <w:pPr>
        <w:keepNext/>
        <w:tabs>
          <w:tab w:val="left" w:pos="397"/>
          <w:tab w:val="left" w:pos="907"/>
          <w:tab w:val="left" w:pos="1134"/>
        </w:tabs>
        <w:spacing w:after="0" w:line="276" w:lineRule="auto"/>
        <w:rPr>
          <w:rFonts w:ascii="Calibri" w:eastAsia="Calibri" w:hAnsi="Calibri" w:cs="Calibri"/>
          <w:b/>
          <w:color w:val="333399"/>
          <w:szCs w:val="16"/>
        </w:rPr>
      </w:pPr>
      <w:r w:rsidRPr="003C2273">
        <w:rPr>
          <w:rFonts w:ascii="Calibri" w:eastAsia="Calibri" w:hAnsi="Calibri" w:cs="Calibri"/>
          <w:b/>
          <w:color w:val="333399"/>
          <w:szCs w:val="16"/>
        </w:rPr>
        <w:t xml:space="preserve">Published Date: </w:t>
      </w:r>
      <w:r w:rsidRPr="003C2273">
        <w:rPr>
          <w:rFonts w:ascii="Calibri" w:eastAsia="Calibri" w:hAnsi="Calibri" w:cs="Calibri"/>
          <w:b/>
          <w:color w:val="333399"/>
          <w:szCs w:val="16"/>
        </w:rPr>
        <w:tab/>
      </w:r>
      <w:r w:rsidR="00362159" w:rsidRPr="00362159">
        <w:rPr>
          <w:rFonts w:ascii="Calibri" w:eastAsia="Calibri" w:hAnsi="Calibri" w:cs="Calibri"/>
          <w:b/>
          <w:color w:val="333399"/>
          <w:szCs w:val="16"/>
        </w:rPr>
        <w:t>6</w:t>
      </w:r>
      <w:r w:rsidR="00362159" w:rsidRPr="00362159">
        <w:rPr>
          <w:rFonts w:ascii="Calibri" w:eastAsia="Calibri" w:hAnsi="Calibri" w:cs="Calibri"/>
          <w:b/>
          <w:color w:val="333399"/>
          <w:szCs w:val="16"/>
          <w:vertAlign w:val="superscript"/>
        </w:rPr>
        <w:t>th</w:t>
      </w:r>
      <w:r w:rsidR="00362159" w:rsidRPr="00362159">
        <w:rPr>
          <w:rFonts w:ascii="Calibri" w:eastAsia="Calibri" w:hAnsi="Calibri" w:cs="Calibri"/>
          <w:b/>
          <w:color w:val="333399"/>
          <w:szCs w:val="16"/>
        </w:rPr>
        <w:t xml:space="preserve"> August 2025</w:t>
      </w:r>
    </w:p>
    <w:p w14:paraId="384CBB0B" w14:textId="0E09DE96" w:rsidR="0053714A" w:rsidRPr="00A5007B" w:rsidRDefault="0053714A" w:rsidP="00A5007B">
      <w:pPr>
        <w:keepNext/>
        <w:tabs>
          <w:tab w:val="left" w:pos="397"/>
          <w:tab w:val="left" w:pos="907"/>
          <w:tab w:val="left" w:pos="1134"/>
        </w:tabs>
        <w:spacing w:after="0" w:line="276" w:lineRule="auto"/>
        <w:rPr>
          <w:rFonts w:ascii="Calibri" w:eastAsia="Calibri" w:hAnsi="Calibri" w:cs="Calibri"/>
          <w:b/>
          <w:color w:val="333399"/>
          <w:szCs w:val="16"/>
        </w:rPr>
      </w:pPr>
      <w:r w:rsidRPr="003C2273">
        <w:rPr>
          <w:rFonts w:ascii="Calibri" w:eastAsia="Calibri" w:hAnsi="Calibri" w:cs="Calibri"/>
          <w:b/>
          <w:color w:val="333399"/>
          <w:szCs w:val="16"/>
        </w:rPr>
        <w:t xml:space="preserve">Return Date: </w:t>
      </w:r>
      <w:r w:rsidRPr="003C2273">
        <w:rPr>
          <w:rFonts w:ascii="Calibri" w:eastAsia="Calibri" w:hAnsi="Calibri" w:cs="Calibri"/>
          <w:b/>
          <w:color w:val="333399"/>
          <w:szCs w:val="16"/>
        </w:rPr>
        <w:tab/>
      </w:r>
      <w:r w:rsidRPr="003C2273">
        <w:rPr>
          <w:rFonts w:ascii="Calibri" w:eastAsia="Calibri" w:hAnsi="Calibri" w:cs="Calibri"/>
          <w:b/>
          <w:color w:val="333399"/>
          <w:szCs w:val="16"/>
        </w:rPr>
        <w:tab/>
      </w:r>
      <w:r w:rsidR="00A5007B" w:rsidRPr="006F607C">
        <w:rPr>
          <w:rFonts w:ascii="Calibri" w:eastAsia="Calibri" w:hAnsi="Calibri" w:cs="Calibri"/>
          <w:b/>
          <w:color w:val="333399"/>
          <w:szCs w:val="16"/>
        </w:rPr>
        <w:t>Ongoing</w:t>
      </w:r>
      <w:r w:rsidRPr="003C2273">
        <w:rPr>
          <w:rFonts w:ascii="Calibri" w:eastAsia="Calibri" w:hAnsi="Calibri" w:cs="Calibri"/>
          <w:b/>
          <w:color w:val="333399"/>
          <w:sz w:val="40"/>
        </w:rPr>
        <w:br/>
      </w:r>
    </w:p>
    <w:p w14:paraId="70945C82" w14:textId="77777777" w:rsidR="0053714A" w:rsidRPr="003C2273" w:rsidRDefault="0053714A" w:rsidP="00CE225F">
      <w:pPr>
        <w:spacing w:after="0" w:line="276" w:lineRule="auto"/>
      </w:pPr>
    </w:p>
    <w:p w14:paraId="57E7C077" w14:textId="77777777" w:rsidR="0053714A" w:rsidRPr="003C2273" w:rsidRDefault="0053714A" w:rsidP="00CE225F">
      <w:pPr>
        <w:spacing w:after="0" w:line="276" w:lineRule="auto"/>
      </w:pPr>
    </w:p>
    <w:p w14:paraId="5B594990" w14:textId="77777777" w:rsidR="0053714A" w:rsidRPr="003C2273" w:rsidRDefault="0053714A" w:rsidP="00CE225F">
      <w:pPr>
        <w:spacing w:after="0" w:line="276" w:lineRule="auto"/>
      </w:pPr>
    </w:p>
    <w:p w14:paraId="798DE5A5" w14:textId="333BF9AF" w:rsidR="00CB4B6D" w:rsidRPr="003C2273" w:rsidRDefault="00CB4B6D" w:rsidP="00CE225F">
      <w:pPr>
        <w:spacing w:after="0" w:line="276" w:lineRule="auto"/>
      </w:pPr>
      <w:r w:rsidRPr="003C2273">
        <w:br w:type="page"/>
      </w:r>
    </w:p>
    <w:p w14:paraId="646E4E79" w14:textId="73CBD04F" w:rsidR="0053714A" w:rsidRPr="003C2273" w:rsidRDefault="0053714A" w:rsidP="00CE225F">
      <w:pPr>
        <w:pBdr>
          <w:bottom w:val="single" w:sz="18" w:space="1" w:color="333399"/>
        </w:pBdr>
        <w:spacing w:after="0" w:line="276" w:lineRule="auto"/>
        <w:rPr>
          <w:rFonts w:ascii="Calibri" w:hAnsi="Calibri" w:cs="Calibri"/>
          <w:b/>
          <w:bCs/>
          <w:color w:val="333399"/>
          <w:sz w:val="32"/>
          <w:szCs w:val="32"/>
        </w:rPr>
      </w:pPr>
      <w:r w:rsidRPr="003C2273">
        <w:rPr>
          <w:rFonts w:ascii="Calibri" w:hAnsi="Calibri" w:cs="Calibri"/>
          <w:b/>
          <w:bCs/>
          <w:color w:val="333399"/>
          <w:sz w:val="32"/>
          <w:szCs w:val="32"/>
        </w:rPr>
        <w:lastRenderedPageBreak/>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7229"/>
        <w:gridCol w:w="629"/>
      </w:tblGrid>
      <w:tr w:rsidR="006F607C" w:rsidRPr="003C2273" w14:paraId="3BD798F3" w14:textId="77777777" w:rsidTr="006F607C">
        <w:trPr>
          <w:trHeight w:val="192"/>
        </w:trPr>
        <w:tc>
          <w:tcPr>
            <w:tcW w:w="1384" w:type="dxa"/>
          </w:tcPr>
          <w:p w14:paraId="268DDB80" w14:textId="77777777" w:rsidR="006F607C" w:rsidRPr="003C2273" w:rsidRDefault="006F607C" w:rsidP="00CE225F">
            <w:pPr>
              <w:spacing w:line="276" w:lineRule="auto"/>
              <w:rPr>
                <w:rFonts w:ascii="Calibri" w:hAnsi="Calibri" w:cs="Calibri"/>
                <w:lang w:eastAsia="en-US"/>
              </w:rPr>
            </w:pPr>
          </w:p>
        </w:tc>
        <w:tc>
          <w:tcPr>
            <w:tcW w:w="7229" w:type="dxa"/>
          </w:tcPr>
          <w:p w14:paraId="2B2A7AB8" w14:textId="77777777" w:rsidR="006F607C" w:rsidRPr="003C2273" w:rsidRDefault="006F607C" w:rsidP="00CE225F">
            <w:pPr>
              <w:spacing w:line="276" w:lineRule="auto"/>
              <w:rPr>
                <w:rFonts w:ascii="Calibri" w:hAnsi="Calibri" w:cs="Calibri"/>
                <w:lang w:eastAsia="en-US"/>
              </w:rPr>
            </w:pPr>
          </w:p>
        </w:tc>
        <w:tc>
          <w:tcPr>
            <w:tcW w:w="629" w:type="dxa"/>
          </w:tcPr>
          <w:p w14:paraId="17B2A7AF" w14:textId="77777777" w:rsidR="006F607C" w:rsidRPr="006F607C" w:rsidRDefault="006F607C" w:rsidP="006F607C">
            <w:pPr>
              <w:spacing w:line="276" w:lineRule="auto"/>
              <w:jc w:val="center"/>
              <w:rPr>
                <w:rFonts w:ascii="Calibri" w:hAnsi="Calibri" w:cs="Calibri"/>
                <w:lang w:eastAsia="en-US"/>
              </w:rPr>
            </w:pPr>
          </w:p>
        </w:tc>
      </w:tr>
      <w:tr w:rsidR="001E32FD" w:rsidRPr="003C2273" w14:paraId="170E86C5" w14:textId="77777777" w:rsidTr="001E32FD">
        <w:trPr>
          <w:trHeight w:val="875"/>
        </w:trPr>
        <w:tc>
          <w:tcPr>
            <w:tcW w:w="1384" w:type="dxa"/>
            <w:hideMark/>
          </w:tcPr>
          <w:p w14:paraId="146389A8" w14:textId="77777777" w:rsidR="001E32FD" w:rsidRPr="003C2273" w:rsidRDefault="001E32FD" w:rsidP="00CE225F">
            <w:pPr>
              <w:spacing w:line="276" w:lineRule="auto"/>
              <w:rPr>
                <w:rFonts w:ascii="Calibri" w:hAnsi="Calibri" w:cs="Calibri"/>
                <w:lang w:eastAsia="en-US"/>
              </w:rPr>
            </w:pPr>
            <w:r w:rsidRPr="003C2273">
              <w:rPr>
                <w:rFonts w:ascii="Calibri" w:hAnsi="Calibri" w:cs="Calibri"/>
                <w:lang w:eastAsia="en-US"/>
              </w:rPr>
              <w:t>Part 1:</w:t>
            </w:r>
          </w:p>
        </w:tc>
        <w:tc>
          <w:tcPr>
            <w:tcW w:w="7229" w:type="dxa"/>
            <w:hideMark/>
          </w:tcPr>
          <w:p w14:paraId="49A49E17" w14:textId="77777777" w:rsidR="001E32FD" w:rsidRPr="003C2273" w:rsidRDefault="001E32FD" w:rsidP="00CE225F">
            <w:pPr>
              <w:spacing w:line="276" w:lineRule="auto"/>
              <w:rPr>
                <w:rFonts w:ascii="Calibri" w:hAnsi="Calibri" w:cs="Calibri"/>
                <w:color w:val="FF0000"/>
                <w:lang w:eastAsia="en-US"/>
              </w:rPr>
            </w:pPr>
            <w:r w:rsidRPr="003C2273">
              <w:rPr>
                <w:rFonts w:ascii="Calibri" w:hAnsi="Calibri" w:cs="Calibri"/>
                <w:lang w:eastAsia="en-US"/>
              </w:rPr>
              <w:t>Introduction</w:t>
            </w:r>
          </w:p>
        </w:tc>
        <w:tc>
          <w:tcPr>
            <w:tcW w:w="629" w:type="dxa"/>
            <w:hideMark/>
          </w:tcPr>
          <w:p w14:paraId="4B51AAB4" w14:textId="1D11D03F" w:rsidR="001E32FD" w:rsidRPr="006F607C" w:rsidRDefault="006F607C" w:rsidP="006F607C">
            <w:pPr>
              <w:spacing w:line="276" w:lineRule="auto"/>
              <w:jc w:val="center"/>
              <w:rPr>
                <w:rFonts w:ascii="Calibri" w:hAnsi="Calibri" w:cs="Calibri"/>
                <w:lang w:eastAsia="en-US"/>
              </w:rPr>
            </w:pPr>
            <w:r w:rsidRPr="006F607C">
              <w:rPr>
                <w:rFonts w:ascii="Calibri" w:hAnsi="Calibri" w:cs="Calibri"/>
                <w:lang w:eastAsia="en-US"/>
              </w:rPr>
              <w:t>3</w:t>
            </w:r>
          </w:p>
        </w:tc>
      </w:tr>
      <w:tr w:rsidR="001E32FD" w:rsidRPr="003C2273" w14:paraId="1EE482A7" w14:textId="77777777" w:rsidTr="001E32FD">
        <w:trPr>
          <w:trHeight w:val="875"/>
        </w:trPr>
        <w:tc>
          <w:tcPr>
            <w:tcW w:w="1384" w:type="dxa"/>
            <w:hideMark/>
          </w:tcPr>
          <w:p w14:paraId="23550311" w14:textId="77777777" w:rsidR="001E32FD" w:rsidRPr="003C2273" w:rsidRDefault="001E32FD" w:rsidP="00CE225F">
            <w:pPr>
              <w:spacing w:line="276" w:lineRule="auto"/>
              <w:rPr>
                <w:rFonts w:ascii="Calibri" w:hAnsi="Calibri" w:cs="Calibri"/>
                <w:lang w:eastAsia="en-US"/>
              </w:rPr>
            </w:pPr>
            <w:r w:rsidRPr="003C2273">
              <w:rPr>
                <w:rFonts w:ascii="Calibri" w:hAnsi="Calibri" w:cs="Calibri"/>
                <w:lang w:eastAsia="en-US"/>
              </w:rPr>
              <w:t>Part 2:</w:t>
            </w:r>
          </w:p>
        </w:tc>
        <w:tc>
          <w:tcPr>
            <w:tcW w:w="7229" w:type="dxa"/>
            <w:hideMark/>
          </w:tcPr>
          <w:p w14:paraId="0F63724E" w14:textId="33CE03B4" w:rsidR="001E32FD" w:rsidRPr="003C2273" w:rsidRDefault="001E32FD" w:rsidP="00CE225F">
            <w:pPr>
              <w:spacing w:line="276" w:lineRule="auto"/>
              <w:rPr>
                <w:rFonts w:ascii="Calibri" w:hAnsi="Calibri" w:cs="Calibri"/>
                <w:color w:val="FF0000"/>
                <w:lang w:eastAsia="en-US"/>
              </w:rPr>
            </w:pPr>
            <w:r w:rsidRPr="003C2273">
              <w:rPr>
                <w:rFonts w:ascii="Calibri" w:hAnsi="Calibri" w:cs="Calibri"/>
                <w:lang w:eastAsia="en-US"/>
              </w:rPr>
              <w:t xml:space="preserve">Instructions to </w:t>
            </w:r>
            <w:r w:rsidR="00250207" w:rsidRPr="003C2273">
              <w:rPr>
                <w:rFonts w:ascii="Calibri" w:hAnsi="Calibri" w:cs="Calibri"/>
                <w:lang w:eastAsia="en-US"/>
              </w:rPr>
              <w:t>Applicants</w:t>
            </w:r>
          </w:p>
        </w:tc>
        <w:tc>
          <w:tcPr>
            <w:tcW w:w="629" w:type="dxa"/>
            <w:hideMark/>
          </w:tcPr>
          <w:p w14:paraId="7524C69E" w14:textId="6973D2A1" w:rsidR="001E32FD" w:rsidRPr="006F607C" w:rsidRDefault="006F607C" w:rsidP="006F607C">
            <w:pPr>
              <w:spacing w:line="276" w:lineRule="auto"/>
              <w:jc w:val="center"/>
              <w:rPr>
                <w:rFonts w:ascii="Calibri" w:hAnsi="Calibri" w:cs="Calibri"/>
                <w:lang w:eastAsia="en-US"/>
              </w:rPr>
            </w:pPr>
            <w:r w:rsidRPr="006F607C">
              <w:rPr>
                <w:rFonts w:ascii="Calibri" w:hAnsi="Calibri" w:cs="Calibri"/>
                <w:lang w:eastAsia="en-US"/>
              </w:rPr>
              <w:t>6</w:t>
            </w:r>
          </w:p>
        </w:tc>
      </w:tr>
      <w:tr w:rsidR="001E32FD" w:rsidRPr="003C2273" w14:paraId="6B32C7F4" w14:textId="77777777" w:rsidTr="001E32FD">
        <w:trPr>
          <w:trHeight w:val="875"/>
        </w:trPr>
        <w:tc>
          <w:tcPr>
            <w:tcW w:w="1384" w:type="dxa"/>
            <w:hideMark/>
          </w:tcPr>
          <w:p w14:paraId="3F74FFD5" w14:textId="77777777" w:rsidR="001E32FD" w:rsidRPr="003C2273" w:rsidRDefault="001E32FD" w:rsidP="00CE225F">
            <w:pPr>
              <w:spacing w:line="276" w:lineRule="auto"/>
              <w:rPr>
                <w:rFonts w:ascii="Calibri" w:hAnsi="Calibri" w:cs="Calibri"/>
                <w:lang w:eastAsia="en-US"/>
              </w:rPr>
            </w:pPr>
            <w:r w:rsidRPr="003C2273">
              <w:rPr>
                <w:rFonts w:ascii="Calibri" w:hAnsi="Calibri" w:cs="Calibri"/>
                <w:lang w:eastAsia="en-US"/>
              </w:rPr>
              <w:t>Part 3:</w:t>
            </w:r>
          </w:p>
        </w:tc>
        <w:tc>
          <w:tcPr>
            <w:tcW w:w="7229" w:type="dxa"/>
            <w:hideMark/>
          </w:tcPr>
          <w:p w14:paraId="06876CF1" w14:textId="77777777" w:rsidR="001E32FD" w:rsidRPr="003C2273" w:rsidRDefault="001E32FD" w:rsidP="00CE225F">
            <w:pPr>
              <w:spacing w:line="276" w:lineRule="auto"/>
              <w:rPr>
                <w:rFonts w:ascii="Calibri" w:hAnsi="Calibri" w:cs="Calibri"/>
                <w:color w:val="FF0000"/>
                <w:lang w:eastAsia="en-US"/>
              </w:rPr>
            </w:pPr>
            <w:r w:rsidRPr="003C2273">
              <w:rPr>
                <w:rFonts w:ascii="Calibri" w:hAnsi="Calibri" w:cs="Calibri"/>
                <w:lang w:eastAsia="en-US"/>
              </w:rPr>
              <w:t>Selection and Award Criteria</w:t>
            </w:r>
          </w:p>
        </w:tc>
        <w:tc>
          <w:tcPr>
            <w:tcW w:w="629" w:type="dxa"/>
            <w:hideMark/>
          </w:tcPr>
          <w:p w14:paraId="146B15DF" w14:textId="235199A4" w:rsidR="001E32FD" w:rsidRPr="006F607C" w:rsidRDefault="006F607C" w:rsidP="006F607C">
            <w:pPr>
              <w:spacing w:line="276" w:lineRule="auto"/>
              <w:jc w:val="center"/>
              <w:rPr>
                <w:rFonts w:ascii="Calibri" w:hAnsi="Calibri" w:cs="Calibri"/>
                <w:lang w:eastAsia="en-US"/>
              </w:rPr>
            </w:pPr>
            <w:r w:rsidRPr="006F607C">
              <w:rPr>
                <w:rFonts w:ascii="Calibri" w:hAnsi="Calibri" w:cs="Calibri"/>
                <w:lang w:eastAsia="en-US"/>
              </w:rPr>
              <w:t>14</w:t>
            </w:r>
          </w:p>
        </w:tc>
      </w:tr>
      <w:tr w:rsidR="001E32FD" w:rsidRPr="003C2273" w14:paraId="5133697C" w14:textId="77777777" w:rsidTr="001E32FD">
        <w:trPr>
          <w:trHeight w:val="875"/>
        </w:trPr>
        <w:tc>
          <w:tcPr>
            <w:tcW w:w="1384" w:type="dxa"/>
            <w:hideMark/>
          </w:tcPr>
          <w:p w14:paraId="162DC179" w14:textId="77777777" w:rsidR="001E32FD" w:rsidRPr="003C2273" w:rsidRDefault="001E32FD" w:rsidP="00CE225F">
            <w:pPr>
              <w:spacing w:line="276" w:lineRule="auto"/>
              <w:rPr>
                <w:rFonts w:ascii="Calibri" w:hAnsi="Calibri" w:cs="Calibri"/>
                <w:lang w:eastAsia="en-US"/>
              </w:rPr>
            </w:pPr>
            <w:r w:rsidRPr="003C2273">
              <w:rPr>
                <w:rFonts w:ascii="Calibri" w:hAnsi="Calibri" w:cs="Calibri"/>
                <w:lang w:eastAsia="en-US"/>
              </w:rPr>
              <w:t>Appendix 1:</w:t>
            </w:r>
          </w:p>
        </w:tc>
        <w:tc>
          <w:tcPr>
            <w:tcW w:w="7229" w:type="dxa"/>
            <w:hideMark/>
          </w:tcPr>
          <w:p w14:paraId="7463ECBC" w14:textId="77777777" w:rsidR="001E32FD" w:rsidRPr="003C2273" w:rsidRDefault="001E32FD" w:rsidP="00CE225F">
            <w:pPr>
              <w:spacing w:line="276" w:lineRule="auto"/>
              <w:rPr>
                <w:rFonts w:ascii="Calibri" w:hAnsi="Calibri" w:cs="Calibri"/>
                <w:color w:val="FF0000"/>
                <w:lang w:eastAsia="en-US"/>
              </w:rPr>
            </w:pPr>
            <w:r w:rsidRPr="003C2273">
              <w:rPr>
                <w:rFonts w:ascii="Calibri" w:hAnsi="Calibri" w:cs="Calibri"/>
                <w:lang w:eastAsia="en-US"/>
              </w:rPr>
              <w:t>Requirements and Specifications</w:t>
            </w:r>
          </w:p>
        </w:tc>
        <w:tc>
          <w:tcPr>
            <w:tcW w:w="629" w:type="dxa"/>
            <w:hideMark/>
          </w:tcPr>
          <w:p w14:paraId="387DE7D3" w14:textId="563E22D0" w:rsidR="001E32FD" w:rsidRPr="006F607C" w:rsidRDefault="006F607C" w:rsidP="006F607C">
            <w:pPr>
              <w:spacing w:line="276" w:lineRule="auto"/>
              <w:jc w:val="center"/>
              <w:rPr>
                <w:rFonts w:ascii="Calibri" w:hAnsi="Calibri" w:cs="Calibri"/>
                <w:lang w:eastAsia="en-US"/>
              </w:rPr>
            </w:pPr>
            <w:r w:rsidRPr="006F607C">
              <w:rPr>
                <w:rFonts w:ascii="Calibri" w:hAnsi="Calibri" w:cs="Calibri"/>
                <w:lang w:eastAsia="en-US"/>
              </w:rPr>
              <w:t>18</w:t>
            </w:r>
          </w:p>
        </w:tc>
      </w:tr>
      <w:tr w:rsidR="001E32FD" w:rsidRPr="003C2273" w14:paraId="29538816" w14:textId="77777777" w:rsidTr="001E32FD">
        <w:trPr>
          <w:trHeight w:val="875"/>
        </w:trPr>
        <w:tc>
          <w:tcPr>
            <w:tcW w:w="1384" w:type="dxa"/>
            <w:hideMark/>
          </w:tcPr>
          <w:p w14:paraId="3C62A01A" w14:textId="77777777" w:rsidR="001E32FD" w:rsidRPr="003C2273" w:rsidRDefault="001E32FD" w:rsidP="00CE225F">
            <w:pPr>
              <w:spacing w:line="276" w:lineRule="auto"/>
              <w:rPr>
                <w:rFonts w:ascii="Calibri" w:hAnsi="Calibri" w:cs="Calibri"/>
                <w:lang w:eastAsia="en-US"/>
              </w:rPr>
            </w:pPr>
            <w:r w:rsidRPr="003C2273">
              <w:rPr>
                <w:rFonts w:ascii="Calibri" w:hAnsi="Calibri" w:cs="Calibri"/>
                <w:lang w:eastAsia="en-US"/>
              </w:rPr>
              <w:t>Appendix 2:</w:t>
            </w:r>
          </w:p>
        </w:tc>
        <w:tc>
          <w:tcPr>
            <w:tcW w:w="7229" w:type="dxa"/>
            <w:hideMark/>
          </w:tcPr>
          <w:p w14:paraId="2EA4C80F" w14:textId="5DA6D6D7" w:rsidR="001E32FD" w:rsidRPr="003C2273" w:rsidRDefault="00250207" w:rsidP="00CE225F">
            <w:pPr>
              <w:spacing w:line="276" w:lineRule="auto"/>
              <w:rPr>
                <w:rFonts w:ascii="Calibri" w:hAnsi="Calibri" w:cs="Calibri"/>
                <w:color w:val="FF0000"/>
                <w:lang w:eastAsia="en-US"/>
              </w:rPr>
            </w:pPr>
            <w:r w:rsidRPr="003C2273">
              <w:rPr>
                <w:rFonts w:ascii="Calibri" w:hAnsi="Calibri" w:cs="Calibri"/>
                <w:lang w:eastAsia="en-US"/>
              </w:rPr>
              <w:t>Applicant’s Response Document</w:t>
            </w:r>
          </w:p>
        </w:tc>
        <w:tc>
          <w:tcPr>
            <w:tcW w:w="629" w:type="dxa"/>
            <w:hideMark/>
          </w:tcPr>
          <w:p w14:paraId="029BAD49" w14:textId="464B2F65" w:rsidR="001E32FD" w:rsidRPr="006F607C" w:rsidRDefault="006F607C" w:rsidP="006F607C">
            <w:pPr>
              <w:spacing w:line="276" w:lineRule="auto"/>
              <w:jc w:val="center"/>
              <w:rPr>
                <w:rFonts w:ascii="Calibri" w:hAnsi="Calibri" w:cs="Calibri"/>
                <w:lang w:eastAsia="en-US"/>
              </w:rPr>
            </w:pPr>
            <w:r w:rsidRPr="006F607C">
              <w:rPr>
                <w:rFonts w:ascii="Calibri" w:hAnsi="Calibri" w:cs="Calibri"/>
                <w:lang w:eastAsia="en-US"/>
              </w:rPr>
              <w:t>22</w:t>
            </w:r>
          </w:p>
        </w:tc>
      </w:tr>
      <w:tr w:rsidR="001E32FD" w:rsidRPr="003C2273" w14:paraId="0F9572EE" w14:textId="77777777" w:rsidTr="001E32FD">
        <w:trPr>
          <w:trHeight w:val="875"/>
        </w:trPr>
        <w:tc>
          <w:tcPr>
            <w:tcW w:w="1384" w:type="dxa"/>
            <w:hideMark/>
          </w:tcPr>
          <w:p w14:paraId="0498812D" w14:textId="77777777" w:rsidR="001E32FD" w:rsidRPr="003C2273" w:rsidRDefault="001E32FD" w:rsidP="00CE225F">
            <w:pPr>
              <w:spacing w:line="276" w:lineRule="auto"/>
              <w:rPr>
                <w:rFonts w:ascii="Calibri" w:hAnsi="Calibri" w:cs="Calibri"/>
                <w:lang w:eastAsia="en-US"/>
              </w:rPr>
            </w:pPr>
            <w:r w:rsidRPr="003C2273">
              <w:rPr>
                <w:rFonts w:ascii="Calibri" w:hAnsi="Calibri" w:cs="Calibri"/>
                <w:lang w:eastAsia="en-US"/>
              </w:rPr>
              <w:t>Appendix 3:</w:t>
            </w:r>
          </w:p>
        </w:tc>
        <w:tc>
          <w:tcPr>
            <w:tcW w:w="7229" w:type="dxa"/>
            <w:hideMark/>
          </w:tcPr>
          <w:p w14:paraId="69A042E8" w14:textId="37CEE25B" w:rsidR="001E32FD" w:rsidRPr="003C2273" w:rsidRDefault="0073097A" w:rsidP="00CE225F">
            <w:pPr>
              <w:spacing w:line="276" w:lineRule="auto"/>
              <w:rPr>
                <w:rFonts w:ascii="Calibri" w:hAnsi="Calibri" w:cs="Calibri"/>
                <w:color w:val="FF0000"/>
                <w:lang w:eastAsia="en-US"/>
              </w:rPr>
            </w:pPr>
            <w:r w:rsidRPr="003C2273">
              <w:rPr>
                <w:rFonts w:ascii="Calibri" w:hAnsi="Calibri" w:cs="Calibri"/>
                <w:lang w:eastAsia="en-US"/>
              </w:rPr>
              <w:t>Applicant</w:t>
            </w:r>
            <w:r w:rsidR="001E32FD" w:rsidRPr="003C2273">
              <w:rPr>
                <w:rFonts w:ascii="Calibri" w:hAnsi="Calibri" w:cs="Calibri"/>
                <w:lang w:eastAsia="en-US"/>
              </w:rPr>
              <w:t>’s Statement</w:t>
            </w:r>
          </w:p>
        </w:tc>
        <w:tc>
          <w:tcPr>
            <w:tcW w:w="629" w:type="dxa"/>
            <w:hideMark/>
          </w:tcPr>
          <w:p w14:paraId="4433BAE3" w14:textId="4299BB98" w:rsidR="001E32FD" w:rsidRPr="006F607C" w:rsidRDefault="006F607C" w:rsidP="006F607C">
            <w:pPr>
              <w:spacing w:line="276" w:lineRule="auto"/>
              <w:jc w:val="center"/>
              <w:rPr>
                <w:rFonts w:ascii="Calibri" w:hAnsi="Calibri" w:cs="Calibri"/>
                <w:lang w:eastAsia="en-US"/>
              </w:rPr>
            </w:pPr>
            <w:r w:rsidRPr="006F607C">
              <w:rPr>
                <w:rFonts w:ascii="Calibri" w:hAnsi="Calibri" w:cs="Calibri"/>
                <w:lang w:eastAsia="en-US"/>
              </w:rPr>
              <w:t>23</w:t>
            </w:r>
          </w:p>
        </w:tc>
      </w:tr>
      <w:tr w:rsidR="001E32FD" w:rsidRPr="003C2273" w14:paraId="6241D24A" w14:textId="77777777" w:rsidTr="001E32FD">
        <w:trPr>
          <w:trHeight w:val="875"/>
        </w:trPr>
        <w:tc>
          <w:tcPr>
            <w:tcW w:w="1384" w:type="dxa"/>
            <w:hideMark/>
          </w:tcPr>
          <w:p w14:paraId="7366CD7B" w14:textId="77777777" w:rsidR="001E32FD" w:rsidRPr="003C2273" w:rsidRDefault="001E32FD" w:rsidP="00CE225F">
            <w:pPr>
              <w:spacing w:line="276" w:lineRule="auto"/>
              <w:rPr>
                <w:rFonts w:ascii="Calibri" w:hAnsi="Calibri" w:cs="Calibri"/>
                <w:lang w:eastAsia="en-US"/>
              </w:rPr>
            </w:pPr>
            <w:r w:rsidRPr="003C2273">
              <w:rPr>
                <w:rFonts w:ascii="Calibri" w:hAnsi="Calibri" w:cs="Calibri"/>
                <w:lang w:eastAsia="en-US"/>
              </w:rPr>
              <w:t>Appendix 4:</w:t>
            </w:r>
          </w:p>
        </w:tc>
        <w:tc>
          <w:tcPr>
            <w:tcW w:w="7229" w:type="dxa"/>
            <w:hideMark/>
          </w:tcPr>
          <w:p w14:paraId="49E5CA4A" w14:textId="2AF28300" w:rsidR="001E32FD" w:rsidRPr="003C2273" w:rsidRDefault="00A9462F" w:rsidP="00CE225F">
            <w:pPr>
              <w:spacing w:line="276" w:lineRule="auto"/>
              <w:rPr>
                <w:rFonts w:ascii="Calibri" w:hAnsi="Calibri" w:cs="Calibri"/>
                <w:color w:val="FF0000"/>
                <w:lang w:eastAsia="en-US"/>
              </w:rPr>
            </w:pPr>
            <w:r>
              <w:rPr>
                <w:rFonts w:ascii="Calibri" w:hAnsi="Calibri" w:cs="Calibri"/>
                <w:lang w:eastAsia="en-US"/>
              </w:rPr>
              <w:t>Panel</w:t>
            </w:r>
            <w:r w:rsidR="0073097A" w:rsidRPr="003C2273">
              <w:rPr>
                <w:rFonts w:ascii="Calibri" w:hAnsi="Calibri" w:cs="Calibri"/>
                <w:lang w:eastAsia="en-US"/>
              </w:rPr>
              <w:t xml:space="preserve"> Agreement</w:t>
            </w:r>
          </w:p>
        </w:tc>
        <w:tc>
          <w:tcPr>
            <w:tcW w:w="629" w:type="dxa"/>
            <w:hideMark/>
          </w:tcPr>
          <w:p w14:paraId="0F8E5439" w14:textId="79DF874A" w:rsidR="001E32FD" w:rsidRPr="006F607C" w:rsidRDefault="006F607C" w:rsidP="006F607C">
            <w:pPr>
              <w:spacing w:line="276" w:lineRule="auto"/>
              <w:jc w:val="center"/>
              <w:rPr>
                <w:rFonts w:ascii="Calibri" w:hAnsi="Calibri" w:cs="Calibri"/>
                <w:lang w:eastAsia="en-US"/>
              </w:rPr>
            </w:pPr>
            <w:r w:rsidRPr="006F607C">
              <w:rPr>
                <w:rFonts w:ascii="Calibri" w:hAnsi="Calibri" w:cs="Calibri"/>
                <w:lang w:eastAsia="en-US"/>
              </w:rPr>
              <w:t>25</w:t>
            </w:r>
          </w:p>
        </w:tc>
      </w:tr>
      <w:tr w:rsidR="001E32FD" w:rsidRPr="003C2273" w14:paraId="653A61E2" w14:textId="77777777" w:rsidTr="001E32FD">
        <w:trPr>
          <w:trHeight w:val="875"/>
        </w:trPr>
        <w:tc>
          <w:tcPr>
            <w:tcW w:w="1384" w:type="dxa"/>
            <w:hideMark/>
          </w:tcPr>
          <w:p w14:paraId="57AE4F45" w14:textId="6DD99D3C" w:rsidR="001E32FD" w:rsidRPr="003C2273" w:rsidRDefault="001E32FD" w:rsidP="00CE225F">
            <w:pPr>
              <w:spacing w:line="276" w:lineRule="auto"/>
              <w:rPr>
                <w:rFonts w:ascii="Calibri" w:hAnsi="Calibri" w:cs="Calibri"/>
                <w:lang w:eastAsia="en-US"/>
              </w:rPr>
            </w:pPr>
            <w:r w:rsidRPr="003C2273">
              <w:rPr>
                <w:rFonts w:ascii="Calibri" w:hAnsi="Calibri" w:cs="Calibri"/>
                <w:lang w:eastAsia="en-US"/>
              </w:rPr>
              <w:t xml:space="preserve">Appendix </w:t>
            </w:r>
            <w:r w:rsidR="009763A0">
              <w:rPr>
                <w:rFonts w:ascii="Calibri" w:hAnsi="Calibri" w:cs="Calibri"/>
                <w:lang w:eastAsia="en-US"/>
              </w:rPr>
              <w:t>5</w:t>
            </w:r>
            <w:r w:rsidRPr="003C2273">
              <w:rPr>
                <w:rFonts w:ascii="Calibri" w:hAnsi="Calibri" w:cs="Calibri"/>
                <w:lang w:eastAsia="en-US"/>
              </w:rPr>
              <w:t>:</w:t>
            </w:r>
          </w:p>
        </w:tc>
        <w:tc>
          <w:tcPr>
            <w:tcW w:w="7229" w:type="dxa"/>
            <w:hideMark/>
          </w:tcPr>
          <w:p w14:paraId="5523F9EF" w14:textId="77777777" w:rsidR="001E32FD" w:rsidRPr="003C2273" w:rsidRDefault="001E32FD" w:rsidP="00CE225F">
            <w:pPr>
              <w:spacing w:line="276" w:lineRule="auto"/>
              <w:rPr>
                <w:rFonts w:ascii="Calibri" w:hAnsi="Calibri" w:cs="Calibri"/>
                <w:color w:val="FF0000"/>
                <w:lang w:eastAsia="en-US"/>
              </w:rPr>
            </w:pPr>
            <w:r w:rsidRPr="003C2273">
              <w:rPr>
                <w:rFonts w:ascii="Calibri" w:hAnsi="Calibri" w:cs="Calibri"/>
                <w:lang w:eastAsia="en-US"/>
              </w:rPr>
              <w:t>Confidentiality Agreement</w:t>
            </w:r>
          </w:p>
        </w:tc>
        <w:tc>
          <w:tcPr>
            <w:tcW w:w="629" w:type="dxa"/>
            <w:hideMark/>
          </w:tcPr>
          <w:p w14:paraId="603826EE" w14:textId="40C94B2A" w:rsidR="001E32FD" w:rsidRPr="006F607C" w:rsidRDefault="006F607C" w:rsidP="006F607C">
            <w:pPr>
              <w:spacing w:line="276" w:lineRule="auto"/>
              <w:jc w:val="center"/>
              <w:rPr>
                <w:rFonts w:ascii="Calibri" w:hAnsi="Calibri" w:cs="Calibri"/>
                <w:lang w:eastAsia="en-US"/>
              </w:rPr>
            </w:pPr>
            <w:r w:rsidRPr="006F607C">
              <w:rPr>
                <w:rFonts w:ascii="Calibri" w:hAnsi="Calibri" w:cs="Calibri"/>
                <w:lang w:eastAsia="en-US"/>
              </w:rPr>
              <w:t>35</w:t>
            </w:r>
          </w:p>
        </w:tc>
      </w:tr>
    </w:tbl>
    <w:p w14:paraId="3206E161" w14:textId="77777777" w:rsidR="0053714A" w:rsidRPr="003C2273" w:rsidRDefault="0053714A" w:rsidP="00CE225F">
      <w:pPr>
        <w:spacing w:after="0" w:line="276" w:lineRule="auto"/>
        <w:rPr>
          <w:rFonts w:ascii="Calibri" w:hAnsi="Calibri" w:cs="Calibri"/>
          <w:color w:val="FF0000"/>
        </w:rPr>
      </w:pPr>
    </w:p>
    <w:p w14:paraId="3CB76DC7" w14:textId="77777777" w:rsidR="0053714A" w:rsidRPr="003C2273" w:rsidRDefault="0053714A" w:rsidP="00CE225F">
      <w:pPr>
        <w:spacing w:after="0" w:line="276" w:lineRule="auto"/>
        <w:rPr>
          <w:rFonts w:ascii="Calibri" w:hAnsi="Calibri" w:cs="Calibri"/>
          <w:color w:val="FF0000"/>
        </w:rPr>
      </w:pPr>
    </w:p>
    <w:p w14:paraId="39449EC6" w14:textId="77777777" w:rsidR="0053714A" w:rsidRPr="003C2273" w:rsidRDefault="0053714A" w:rsidP="00CE225F">
      <w:pPr>
        <w:spacing w:after="0" w:line="276" w:lineRule="auto"/>
        <w:rPr>
          <w:rFonts w:ascii="Calibri" w:hAnsi="Calibri" w:cs="Calibri"/>
          <w:color w:val="FF0000"/>
        </w:rPr>
      </w:pPr>
    </w:p>
    <w:p w14:paraId="4B790F62" w14:textId="77777777" w:rsidR="0053714A" w:rsidRPr="003C2273" w:rsidRDefault="0053714A" w:rsidP="00CE225F">
      <w:pPr>
        <w:spacing w:after="0" w:line="276" w:lineRule="auto"/>
        <w:rPr>
          <w:rFonts w:ascii="Calibri" w:hAnsi="Calibri" w:cs="Calibri"/>
          <w:color w:val="FF0000"/>
        </w:rPr>
      </w:pPr>
    </w:p>
    <w:p w14:paraId="5F465931" w14:textId="77777777" w:rsidR="0053714A" w:rsidRPr="003C2273" w:rsidRDefault="0053714A" w:rsidP="00CE225F">
      <w:pPr>
        <w:spacing w:after="0" w:line="276" w:lineRule="auto"/>
        <w:rPr>
          <w:rFonts w:ascii="Calibri" w:hAnsi="Calibri" w:cs="Calibri"/>
          <w:color w:val="FF0000"/>
        </w:rPr>
      </w:pPr>
    </w:p>
    <w:p w14:paraId="1A1EA04C" w14:textId="77777777" w:rsidR="0053714A" w:rsidRPr="003C2273" w:rsidRDefault="0053714A" w:rsidP="00CE225F">
      <w:pPr>
        <w:spacing w:after="0" w:line="276" w:lineRule="auto"/>
        <w:rPr>
          <w:rFonts w:ascii="Calibri" w:hAnsi="Calibri" w:cs="Calibri"/>
          <w:color w:val="FF0000"/>
        </w:rPr>
      </w:pPr>
    </w:p>
    <w:p w14:paraId="08376CB2" w14:textId="77777777" w:rsidR="0053714A" w:rsidRPr="003C2273" w:rsidRDefault="0053714A" w:rsidP="00CE225F">
      <w:pPr>
        <w:spacing w:after="0" w:line="276" w:lineRule="auto"/>
        <w:rPr>
          <w:rFonts w:ascii="Calibri" w:hAnsi="Calibri" w:cs="Calibri"/>
          <w:color w:val="FF0000"/>
        </w:rPr>
      </w:pPr>
    </w:p>
    <w:p w14:paraId="458C03F8" w14:textId="77777777" w:rsidR="0053714A" w:rsidRPr="003C2273" w:rsidRDefault="0053714A" w:rsidP="00CE225F">
      <w:pPr>
        <w:spacing w:after="0" w:line="276" w:lineRule="auto"/>
        <w:rPr>
          <w:rFonts w:ascii="Calibri" w:hAnsi="Calibri" w:cs="Calibri"/>
          <w:color w:val="FF0000"/>
        </w:rPr>
      </w:pPr>
    </w:p>
    <w:p w14:paraId="215FF890" w14:textId="77777777" w:rsidR="0053714A" w:rsidRPr="003C2273" w:rsidRDefault="0053714A" w:rsidP="00CE225F">
      <w:pPr>
        <w:spacing w:after="0" w:line="276" w:lineRule="auto"/>
        <w:rPr>
          <w:rFonts w:ascii="Calibri" w:hAnsi="Calibri" w:cs="Calibri"/>
          <w:color w:val="FF0000"/>
        </w:rPr>
      </w:pPr>
    </w:p>
    <w:p w14:paraId="281E2611" w14:textId="77777777" w:rsidR="0053714A" w:rsidRPr="003C2273" w:rsidRDefault="0053714A" w:rsidP="00CE225F">
      <w:pPr>
        <w:spacing w:after="0" w:line="276" w:lineRule="auto"/>
        <w:rPr>
          <w:rFonts w:ascii="Calibri" w:hAnsi="Calibri" w:cs="Calibri"/>
          <w:color w:val="FF0000"/>
        </w:rPr>
      </w:pPr>
    </w:p>
    <w:p w14:paraId="5363DC0F" w14:textId="77777777" w:rsidR="0053714A" w:rsidRPr="003C2273" w:rsidRDefault="0053714A" w:rsidP="00CE225F">
      <w:pPr>
        <w:spacing w:after="0" w:line="276" w:lineRule="auto"/>
        <w:rPr>
          <w:rFonts w:ascii="Calibri" w:hAnsi="Calibri" w:cs="Calibri"/>
          <w:color w:val="FF0000"/>
        </w:rPr>
      </w:pPr>
    </w:p>
    <w:p w14:paraId="02910B68" w14:textId="77777777" w:rsidR="0053714A" w:rsidRPr="003C2273" w:rsidRDefault="0053714A" w:rsidP="00CE225F">
      <w:pPr>
        <w:spacing w:after="0" w:line="276" w:lineRule="auto"/>
        <w:rPr>
          <w:rFonts w:ascii="Calibri" w:hAnsi="Calibri" w:cs="Calibri"/>
          <w:color w:val="FF0000"/>
        </w:rPr>
      </w:pPr>
    </w:p>
    <w:p w14:paraId="0A3276F9" w14:textId="4D65D33A" w:rsidR="00CB4B6D" w:rsidRPr="003C2273" w:rsidRDefault="00CB4B6D" w:rsidP="00CE225F">
      <w:pPr>
        <w:spacing w:after="0" w:line="276" w:lineRule="auto"/>
        <w:rPr>
          <w:rFonts w:ascii="Calibri" w:hAnsi="Calibri" w:cs="Calibri"/>
          <w:color w:val="FF0000"/>
        </w:rPr>
      </w:pPr>
      <w:r w:rsidRPr="003C2273">
        <w:rPr>
          <w:rFonts w:ascii="Calibri" w:hAnsi="Calibri" w:cs="Calibri"/>
          <w:color w:val="FF0000"/>
        </w:rPr>
        <w:br w:type="page"/>
      </w:r>
    </w:p>
    <w:p w14:paraId="6EA53555" w14:textId="6B4CA4B8" w:rsidR="00DA489C" w:rsidRPr="003C2273" w:rsidRDefault="00DA489C" w:rsidP="00CE225F">
      <w:pPr>
        <w:pStyle w:val="ListParagraph"/>
        <w:numPr>
          <w:ilvl w:val="0"/>
          <w:numId w:val="4"/>
        </w:numPr>
        <w:pBdr>
          <w:bottom w:val="single" w:sz="18" w:space="1" w:color="333399"/>
        </w:pBdr>
        <w:spacing w:after="0" w:line="276" w:lineRule="auto"/>
        <w:contextualSpacing w:val="0"/>
        <w:rPr>
          <w:rFonts w:ascii="Calibri" w:hAnsi="Calibri" w:cs="Calibri"/>
          <w:b/>
          <w:bCs/>
          <w:color w:val="333399"/>
          <w:sz w:val="32"/>
          <w:szCs w:val="32"/>
        </w:rPr>
      </w:pPr>
      <w:r w:rsidRPr="003C2273">
        <w:rPr>
          <w:rFonts w:ascii="Calibri" w:hAnsi="Calibri" w:cs="Calibri"/>
          <w:b/>
          <w:bCs/>
          <w:color w:val="333399"/>
          <w:sz w:val="32"/>
          <w:szCs w:val="32"/>
        </w:rPr>
        <w:lastRenderedPageBreak/>
        <w:t>Introduction</w:t>
      </w:r>
    </w:p>
    <w:p w14:paraId="06CFBD65" w14:textId="5605A719" w:rsidR="00DA489C" w:rsidRPr="003C2273" w:rsidRDefault="001E6C50" w:rsidP="00CE225F">
      <w:pPr>
        <w:pStyle w:val="ListParagraph"/>
        <w:numPr>
          <w:ilvl w:val="1"/>
          <w:numId w:val="4"/>
        </w:numPr>
        <w:spacing w:after="0" w:line="276" w:lineRule="auto"/>
        <w:ind w:left="431" w:hanging="431"/>
        <w:contextualSpacing w:val="0"/>
        <w:rPr>
          <w:rFonts w:ascii="Calibri" w:hAnsi="Calibri" w:cs="Calibri"/>
          <w:sz w:val="22"/>
          <w:szCs w:val="22"/>
        </w:rPr>
      </w:pPr>
      <w:r w:rsidRPr="003C2273">
        <w:rPr>
          <w:rFonts w:ascii="Calibri" w:hAnsi="Calibri" w:cs="Calibri"/>
          <w:sz w:val="22"/>
          <w:szCs w:val="22"/>
        </w:rPr>
        <w:t>Co-operative Housing Ireland (CHI) (the “Contracting Authority”) is issuing this Request for Applicatio</w:t>
      </w:r>
      <w:r w:rsidRPr="00865A17">
        <w:rPr>
          <w:rFonts w:ascii="Calibri" w:hAnsi="Calibri" w:cs="Calibri"/>
          <w:sz w:val="22"/>
          <w:szCs w:val="22"/>
        </w:rPr>
        <w:t xml:space="preserve">ns to Participate (“RFATP”) in a </w:t>
      </w:r>
      <w:r w:rsidR="00A9462F" w:rsidRPr="00865A17">
        <w:rPr>
          <w:rFonts w:ascii="Calibri" w:hAnsi="Calibri" w:cs="Calibri"/>
          <w:sz w:val="22"/>
          <w:szCs w:val="22"/>
        </w:rPr>
        <w:t>Panel</w:t>
      </w:r>
      <w:r w:rsidRPr="00865A17">
        <w:rPr>
          <w:rFonts w:ascii="Calibri" w:hAnsi="Calibri" w:cs="Calibri"/>
          <w:sz w:val="22"/>
          <w:szCs w:val="22"/>
        </w:rPr>
        <w:t xml:space="preserve"> </w:t>
      </w:r>
      <w:r w:rsidR="00DA489C" w:rsidRPr="00865A17">
        <w:rPr>
          <w:rFonts w:ascii="Calibri" w:hAnsi="Calibri" w:cs="Calibri"/>
          <w:sz w:val="22"/>
          <w:szCs w:val="22"/>
        </w:rPr>
        <w:t>for the provision of the services as described in Appendix 1 to</w:t>
      </w:r>
      <w:r w:rsidR="00DA489C" w:rsidRPr="003C2273">
        <w:rPr>
          <w:rFonts w:ascii="Calibri" w:hAnsi="Calibri" w:cs="Calibri"/>
          <w:sz w:val="22"/>
          <w:szCs w:val="22"/>
        </w:rPr>
        <w:t xml:space="preserve"> this RF</w:t>
      </w:r>
      <w:r w:rsidRPr="003C2273">
        <w:rPr>
          <w:rFonts w:ascii="Calibri" w:hAnsi="Calibri" w:cs="Calibri"/>
          <w:sz w:val="22"/>
          <w:szCs w:val="22"/>
        </w:rPr>
        <w:t>ATP</w:t>
      </w:r>
      <w:r w:rsidR="00DA489C" w:rsidRPr="003C2273">
        <w:rPr>
          <w:rFonts w:ascii="Calibri" w:hAnsi="Calibri" w:cs="Calibri"/>
          <w:sz w:val="22"/>
          <w:szCs w:val="22"/>
        </w:rPr>
        <w:t xml:space="preserve"> (the “Services”). </w:t>
      </w:r>
    </w:p>
    <w:p w14:paraId="18FA556E" w14:textId="77777777" w:rsidR="00EB00B0" w:rsidRPr="003C2273" w:rsidRDefault="00EB00B0" w:rsidP="00CE225F">
      <w:pPr>
        <w:pStyle w:val="ListParagraph"/>
        <w:numPr>
          <w:ilvl w:val="1"/>
          <w:numId w:val="4"/>
        </w:numPr>
        <w:spacing w:before="240" w:after="0" w:line="276" w:lineRule="auto"/>
        <w:ind w:left="431" w:hanging="431"/>
        <w:contextualSpacing w:val="0"/>
        <w:rPr>
          <w:rFonts w:ascii="Calibri" w:hAnsi="Calibri" w:cs="Calibri"/>
          <w:b/>
          <w:bCs/>
          <w:color w:val="FF0000"/>
          <w:sz w:val="22"/>
          <w:szCs w:val="22"/>
          <w:u w:val="single"/>
        </w:rPr>
      </w:pPr>
      <w:r w:rsidRPr="003C2273">
        <w:rPr>
          <w:rFonts w:ascii="Calibri" w:hAnsi="Calibri" w:cs="Calibri"/>
          <w:b/>
          <w:bCs/>
          <w:sz w:val="22"/>
          <w:szCs w:val="22"/>
          <w:u w:val="single"/>
        </w:rPr>
        <w:t>OUTLINE SCOPE OF REQUIREMENTS</w:t>
      </w:r>
    </w:p>
    <w:p w14:paraId="27A0916B" w14:textId="77777777" w:rsidR="00BF1729" w:rsidRPr="005B2B83" w:rsidRDefault="00DA489C" w:rsidP="594536ED">
      <w:pPr>
        <w:pStyle w:val="ListParagraph"/>
        <w:spacing w:after="0" w:line="276" w:lineRule="auto"/>
        <w:ind w:left="432"/>
        <w:rPr>
          <w:rFonts w:ascii="Calibri" w:hAnsi="Calibri" w:cs="Calibri"/>
          <w:sz w:val="22"/>
          <w:szCs w:val="22"/>
        </w:rPr>
      </w:pPr>
      <w:r w:rsidRPr="003C2273">
        <w:rPr>
          <w:rFonts w:ascii="Calibri" w:hAnsi="Calibri" w:cs="Calibri"/>
          <w:sz w:val="22"/>
          <w:szCs w:val="22"/>
        </w:rPr>
        <w:t xml:space="preserve">In summary, the Services </w:t>
      </w:r>
      <w:r w:rsidRPr="005B2B83">
        <w:rPr>
          <w:rFonts w:ascii="Calibri" w:hAnsi="Calibri" w:cs="Calibri"/>
          <w:sz w:val="22"/>
          <w:szCs w:val="22"/>
        </w:rPr>
        <w:t xml:space="preserve">comprise </w:t>
      </w:r>
      <w:r w:rsidR="002C6147" w:rsidRPr="005B2B83">
        <w:rPr>
          <w:rFonts w:ascii="Calibri" w:hAnsi="Calibri" w:cs="Calibri"/>
          <w:sz w:val="22"/>
          <w:szCs w:val="22"/>
        </w:rPr>
        <w:t xml:space="preserve">the development of third-party </w:t>
      </w:r>
      <w:r w:rsidR="00BF1729" w:rsidRPr="005B2B83">
        <w:rPr>
          <w:rFonts w:ascii="Calibri" w:hAnsi="Calibri" w:cs="Calibri"/>
          <w:sz w:val="22"/>
          <w:szCs w:val="22"/>
        </w:rPr>
        <w:t>valuation reports for:</w:t>
      </w:r>
    </w:p>
    <w:p w14:paraId="1F6E05F1" w14:textId="23375D4D" w:rsidR="00122BAE" w:rsidRPr="005B2B83" w:rsidRDefault="00122BAE" w:rsidP="00122BAE">
      <w:pPr>
        <w:pStyle w:val="ListParagraph"/>
        <w:numPr>
          <w:ilvl w:val="0"/>
          <w:numId w:val="45"/>
        </w:numPr>
        <w:spacing w:after="0" w:line="276" w:lineRule="auto"/>
        <w:rPr>
          <w:rFonts w:ascii="Calibri" w:hAnsi="Calibri" w:cs="Calibri"/>
          <w:sz w:val="22"/>
          <w:szCs w:val="22"/>
        </w:rPr>
      </w:pPr>
      <w:r w:rsidRPr="005B2B83">
        <w:rPr>
          <w:rFonts w:ascii="Calibri" w:hAnsi="Calibri" w:cs="Calibri"/>
          <w:sz w:val="22"/>
          <w:szCs w:val="22"/>
        </w:rPr>
        <w:t>Proposed new build units from plans</w:t>
      </w:r>
    </w:p>
    <w:p w14:paraId="5AE6A2B3" w14:textId="77777777" w:rsidR="00122BAE" w:rsidRPr="005B2B83" w:rsidRDefault="00122BAE" w:rsidP="00122BAE">
      <w:pPr>
        <w:pStyle w:val="ListParagraph"/>
        <w:numPr>
          <w:ilvl w:val="0"/>
          <w:numId w:val="45"/>
        </w:numPr>
        <w:spacing w:after="0" w:line="276" w:lineRule="auto"/>
        <w:rPr>
          <w:rFonts w:ascii="Calibri" w:hAnsi="Calibri" w:cs="Calibri"/>
          <w:sz w:val="22"/>
          <w:szCs w:val="22"/>
        </w:rPr>
      </w:pPr>
      <w:r w:rsidRPr="005B2B83">
        <w:rPr>
          <w:rFonts w:ascii="Calibri" w:hAnsi="Calibri" w:cs="Calibri"/>
          <w:sz w:val="22"/>
          <w:szCs w:val="22"/>
        </w:rPr>
        <w:t>Acquisition of newbuild units</w:t>
      </w:r>
    </w:p>
    <w:p w14:paraId="5CFC970D" w14:textId="7900AE92" w:rsidR="00122BAE" w:rsidRPr="005B2B83" w:rsidRDefault="00122BAE" w:rsidP="00122BAE">
      <w:pPr>
        <w:pStyle w:val="ListParagraph"/>
        <w:numPr>
          <w:ilvl w:val="0"/>
          <w:numId w:val="45"/>
        </w:numPr>
        <w:spacing w:after="0" w:line="276" w:lineRule="auto"/>
        <w:rPr>
          <w:rFonts w:ascii="Calibri" w:hAnsi="Calibri" w:cs="Calibri"/>
          <w:sz w:val="22"/>
          <w:szCs w:val="22"/>
        </w:rPr>
      </w:pPr>
      <w:proofErr w:type="spellStart"/>
      <w:r w:rsidRPr="005B2B83">
        <w:rPr>
          <w:rFonts w:ascii="Calibri" w:hAnsi="Calibri" w:cs="Calibri"/>
          <w:sz w:val="22"/>
          <w:szCs w:val="22"/>
        </w:rPr>
        <w:t>Secondhand</w:t>
      </w:r>
      <w:proofErr w:type="spellEnd"/>
      <w:r w:rsidRPr="005B2B83">
        <w:rPr>
          <w:rFonts w:ascii="Calibri" w:hAnsi="Calibri" w:cs="Calibri"/>
          <w:sz w:val="22"/>
          <w:szCs w:val="22"/>
        </w:rPr>
        <w:t xml:space="preserve"> units for acquisition</w:t>
      </w:r>
    </w:p>
    <w:p w14:paraId="613BA862" w14:textId="2A360C3B" w:rsidR="00122BAE" w:rsidRPr="005B2B83" w:rsidRDefault="00122BAE" w:rsidP="00122BAE">
      <w:pPr>
        <w:pStyle w:val="ListParagraph"/>
        <w:numPr>
          <w:ilvl w:val="0"/>
          <w:numId w:val="45"/>
        </w:numPr>
        <w:spacing w:after="0" w:line="276" w:lineRule="auto"/>
        <w:rPr>
          <w:rFonts w:ascii="Calibri" w:hAnsi="Calibri" w:cs="Calibri"/>
          <w:sz w:val="22"/>
          <w:szCs w:val="22"/>
        </w:rPr>
      </w:pPr>
      <w:r w:rsidRPr="005B2B83">
        <w:rPr>
          <w:rFonts w:ascii="Calibri" w:hAnsi="Calibri" w:cs="Calibri"/>
          <w:sz w:val="22"/>
          <w:szCs w:val="22"/>
        </w:rPr>
        <w:t>Sites with Planning Permission for acquisition</w:t>
      </w:r>
    </w:p>
    <w:p w14:paraId="6AA16F48" w14:textId="7FDD5F73" w:rsidR="00DA489C" w:rsidRPr="005B2B83" w:rsidRDefault="00122BAE" w:rsidP="00122BAE">
      <w:pPr>
        <w:pStyle w:val="ListParagraph"/>
        <w:numPr>
          <w:ilvl w:val="0"/>
          <w:numId w:val="45"/>
        </w:numPr>
        <w:spacing w:after="0" w:line="276" w:lineRule="auto"/>
        <w:rPr>
          <w:rFonts w:ascii="Calibri" w:hAnsi="Calibri" w:cs="Calibri"/>
          <w:sz w:val="22"/>
          <w:szCs w:val="22"/>
        </w:rPr>
      </w:pPr>
      <w:r w:rsidRPr="005B2B83">
        <w:rPr>
          <w:rFonts w:ascii="Calibri" w:hAnsi="Calibri" w:cs="Calibri"/>
          <w:sz w:val="22"/>
          <w:szCs w:val="22"/>
        </w:rPr>
        <w:t>Serviced Sites without planning permission for acquisition</w:t>
      </w:r>
    </w:p>
    <w:p w14:paraId="6D2E4132" w14:textId="77777777" w:rsidR="006F54B4" w:rsidRPr="003C2273" w:rsidRDefault="00B015F5" w:rsidP="006F54B4">
      <w:pPr>
        <w:pStyle w:val="ListParagraph"/>
        <w:numPr>
          <w:ilvl w:val="1"/>
          <w:numId w:val="4"/>
        </w:numPr>
        <w:spacing w:before="240" w:after="0" w:line="276" w:lineRule="auto"/>
        <w:ind w:left="431" w:hanging="431"/>
        <w:contextualSpacing w:val="0"/>
        <w:rPr>
          <w:rFonts w:ascii="Calibri" w:hAnsi="Calibri" w:cs="Calibri"/>
          <w:b/>
          <w:bCs/>
          <w:sz w:val="22"/>
          <w:szCs w:val="22"/>
          <w:u w:val="single"/>
        </w:rPr>
      </w:pPr>
      <w:r w:rsidRPr="003C2273">
        <w:rPr>
          <w:rFonts w:ascii="Calibri" w:hAnsi="Calibri" w:cs="Calibri"/>
          <w:b/>
          <w:bCs/>
          <w:sz w:val="22"/>
          <w:szCs w:val="22"/>
          <w:u w:val="single"/>
        </w:rPr>
        <w:t>CONTRACT TERM</w:t>
      </w:r>
    </w:p>
    <w:p w14:paraId="346FE512" w14:textId="681BDBD6" w:rsidR="006F54B4" w:rsidRPr="003C2273" w:rsidRDefault="009E0B43" w:rsidP="006F54B4">
      <w:pPr>
        <w:pStyle w:val="ListParagraph"/>
        <w:spacing w:after="0" w:line="276" w:lineRule="auto"/>
        <w:ind w:left="431"/>
        <w:contextualSpacing w:val="0"/>
        <w:rPr>
          <w:rFonts w:ascii="Calibri" w:hAnsi="Calibri" w:cs="Calibri"/>
          <w:b/>
          <w:bCs/>
          <w:sz w:val="22"/>
          <w:szCs w:val="22"/>
          <w:u w:val="single"/>
        </w:rPr>
      </w:pPr>
      <w:r>
        <w:rPr>
          <w:rFonts w:ascii="Calibri" w:hAnsi="Calibri" w:cs="Calibri"/>
          <w:sz w:val="22"/>
          <w:szCs w:val="22"/>
        </w:rPr>
        <w:t>T</w:t>
      </w:r>
      <w:r w:rsidRPr="009E0B43">
        <w:rPr>
          <w:rFonts w:ascii="Calibri" w:hAnsi="Calibri" w:cs="Calibri"/>
          <w:sz w:val="22"/>
          <w:szCs w:val="22"/>
        </w:rPr>
        <w:t>h</w:t>
      </w:r>
      <w:r>
        <w:rPr>
          <w:rFonts w:ascii="Calibri" w:hAnsi="Calibri" w:cs="Calibri"/>
          <w:sz w:val="22"/>
          <w:szCs w:val="22"/>
        </w:rPr>
        <w:t xml:space="preserve">is </w:t>
      </w:r>
      <w:r w:rsidR="00A9462F">
        <w:rPr>
          <w:rFonts w:ascii="Calibri" w:hAnsi="Calibri" w:cs="Calibri"/>
          <w:sz w:val="22"/>
          <w:szCs w:val="22"/>
        </w:rPr>
        <w:t>Panel</w:t>
      </w:r>
      <w:r w:rsidRPr="009E0B43">
        <w:rPr>
          <w:rFonts w:ascii="Calibri" w:hAnsi="Calibri" w:cs="Calibri"/>
          <w:sz w:val="22"/>
          <w:szCs w:val="22"/>
        </w:rPr>
        <w:t xml:space="preserve"> will initially be established </w:t>
      </w:r>
      <w:r w:rsidRPr="00865A17">
        <w:rPr>
          <w:rFonts w:ascii="Calibri" w:hAnsi="Calibri" w:cs="Calibri"/>
          <w:sz w:val="22"/>
          <w:szCs w:val="22"/>
        </w:rPr>
        <w:t xml:space="preserve">for </w:t>
      </w:r>
      <w:r w:rsidR="008879DA" w:rsidRPr="00865A17">
        <w:rPr>
          <w:rFonts w:ascii="Calibri" w:hAnsi="Calibri" w:cs="Calibri"/>
          <w:sz w:val="22"/>
          <w:szCs w:val="22"/>
        </w:rPr>
        <w:t>4</w:t>
      </w:r>
      <w:r w:rsidRPr="00865A17">
        <w:rPr>
          <w:rFonts w:ascii="Calibri" w:hAnsi="Calibri" w:cs="Calibri"/>
          <w:sz w:val="22"/>
          <w:szCs w:val="22"/>
        </w:rPr>
        <w:t xml:space="preserve"> year</w:t>
      </w:r>
      <w:r w:rsidR="00D17207" w:rsidRPr="00865A17">
        <w:rPr>
          <w:rFonts w:ascii="Calibri" w:hAnsi="Calibri" w:cs="Calibri"/>
          <w:sz w:val="22"/>
          <w:szCs w:val="22"/>
        </w:rPr>
        <w:t>s</w:t>
      </w:r>
      <w:r w:rsidRPr="009E0B43">
        <w:rPr>
          <w:rFonts w:ascii="Calibri" w:hAnsi="Calibri" w:cs="Calibri"/>
          <w:sz w:val="22"/>
          <w:szCs w:val="22"/>
        </w:rPr>
        <w:t xml:space="preserve">, and then reviewed on an annual basis, but can be dissolved or restructured at any time thereafter at </w:t>
      </w:r>
      <w:r w:rsidR="00D17207">
        <w:rPr>
          <w:rFonts w:ascii="Calibri" w:hAnsi="Calibri" w:cs="Calibri"/>
          <w:sz w:val="22"/>
          <w:szCs w:val="22"/>
        </w:rPr>
        <w:t>CHI’s</w:t>
      </w:r>
      <w:r w:rsidRPr="009E0B43">
        <w:rPr>
          <w:rFonts w:ascii="Calibri" w:hAnsi="Calibri" w:cs="Calibri"/>
          <w:sz w:val="22"/>
          <w:szCs w:val="22"/>
        </w:rPr>
        <w:t xml:space="preserve"> discretion.</w:t>
      </w:r>
      <w:r w:rsidR="006F54B4" w:rsidRPr="003C2273">
        <w:rPr>
          <w:rFonts w:ascii="Calibri" w:hAnsi="Calibri" w:cs="Calibri"/>
          <w:sz w:val="22"/>
          <w:szCs w:val="22"/>
        </w:rPr>
        <w:t xml:space="preserve">  </w:t>
      </w:r>
    </w:p>
    <w:p w14:paraId="71F31011" w14:textId="0DA16455" w:rsidR="00B86C56" w:rsidRPr="003C2273" w:rsidRDefault="00A45BAC" w:rsidP="00CE225F">
      <w:pPr>
        <w:pStyle w:val="ListParagraph"/>
        <w:numPr>
          <w:ilvl w:val="1"/>
          <w:numId w:val="4"/>
        </w:numPr>
        <w:spacing w:before="240" w:after="0" w:line="276" w:lineRule="auto"/>
        <w:ind w:left="431" w:hanging="431"/>
        <w:contextualSpacing w:val="0"/>
        <w:rPr>
          <w:rFonts w:ascii="Calibri" w:hAnsi="Calibri" w:cs="Calibri"/>
          <w:b/>
          <w:bCs/>
          <w:sz w:val="22"/>
          <w:szCs w:val="22"/>
          <w:u w:val="single"/>
        </w:rPr>
      </w:pPr>
      <w:r w:rsidRPr="003C2273">
        <w:rPr>
          <w:rFonts w:ascii="Calibri" w:hAnsi="Calibri" w:cs="Calibri"/>
          <w:b/>
          <w:bCs/>
          <w:sz w:val="22"/>
          <w:szCs w:val="22"/>
          <w:u w:val="single"/>
        </w:rPr>
        <w:t>TERMINATION</w:t>
      </w:r>
    </w:p>
    <w:p w14:paraId="3D22B649" w14:textId="5C7534F6" w:rsidR="006F54B4" w:rsidRPr="003C2273" w:rsidRDefault="000C4DF9" w:rsidP="006B26AD">
      <w:pPr>
        <w:pStyle w:val="ListParagraph"/>
        <w:spacing w:after="0" w:line="276" w:lineRule="auto"/>
        <w:ind w:left="431"/>
        <w:contextualSpacing w:val="0"/>
        <w:rPr>
          <w:rFonts w:ascii="Calibri" w:hAnsi="Calibri" w:cs="Calibri"/>
          <w:sz w:val="22"/>
          <w:szCs w:val="22"/>
        </w:rPr>
      </w:pPr>
      <w:r w:rsidRPr="003C2273">
        <w:rPr>
          <w:rFonts w:ascii="Calibri" w:hAnsi="Calibri" w:cs="Calibri"/>
          <w:sz w:val="22"/>
          <w:szCs w:val="22"/>
        </w:rPr>
        <w:t xml:space="preserve">The Contracting Authority reserves the right to terminate the </w:t>
      </w:r>
      <w:r w:rsidR="00A9462F">
        <w:rPr>
          <w:rFonts w:ascii="Calibri" w:hAnsi="Calibri" w:cs="Calibri"/>
          <w:sz w:val="22"/>
          <w:szCs w:val="22"/>
        </w:rPr>
        <w:t>Panel</w:t>
      </w:r>
      <w:r w:rsidRPr="003C2273">
        <w:rPr>
          <w:rFonts w:ascii="Calibri" w:hAnsi="Calibri" w:cs="Calibri"/>
          <w:sz w:val="22"/>
          <w:szCs w:val="22"/>
        </w:rPr>
        <w:t xml:space="preserve"> at any stage in accordance with the termination provisions set out at clause 17 of the </w:t>
      </w:r>
      <w:r w:rsidR="00A9462F">
        <w:rPr>
          <w:rFonts w:ascii="Calibri" w:hAnsi="Calibri" w:cs="Calibri"/>
          <w:sz w:val="22"/>
          <w:szCs w:val="22"/>
        </w:rPr>
        <w:t>Panel</w:t>
      </w:r>
      <w:r w:rsidRPr="003C2273">
        <w:rPr>
          <w:rFonts w:ascii="Calibri" w:hAnsi="Calibri" w:cs="Calibri"/>
          <w:sz w:val="22"/>
          <w:szCs w:val="22"/>
        </w:rPr>
        <w:t xml:space="preserve"> Agreement.</w:t>
      </w:r>
    </w:p>
    <w:p w14:paraId="33130B3F" w14:textId="09A76410" w:rsidR="00A45BAC" w:rsidRPr="003C2273" w:rsidRDefault="00A45BAC" w:rsidP="00CE225F">
      <w:pPr>
        <w:pStyle w:val="ListParagraph"/>
        <w:numPr>
          <w:ilvl w:val="1"/>
          <w:numId w:val="4"/>
        </w:numPr>
        <w:spacing w:before="240" w:after="0" w:line="276" w:lineRule="auto"/>
        <w:ind w:left="431" w:hanging="431"/>
        <w:contextualSpacing w:val="0"/>
        <w:rPr>
          <w:rFonts w:ascii="Calibri" w:hAnsi="Calibri" w:cs="Calibri"/>
          <w:b/>
          <w:bCs/>
          <w:sz w:val="22"/>
          <w:szCs w:val="22"/>
          <w:u w:val="single"/>
        </w:rPr>
      </w:pPr>
      <w:r w:rsidRPr="003C2273">
        <w:rPr>
          <w:rFonts w:ascii="Calibri" w:hAnsi="Calibri" w:cs="Calibri"/>
          <w:b/>
          <w:bCs/>
          <w:sz w:val="22"/>
          <w:szCs w:val="22"/>
          <w:u w:val="single"/>
        </w:rPr>
        <w:t>EXPENDITURE, ORDER OF MAGNITUDE AND FREQUENCY OF CONTRACTS TO BE AWARDED</w:t>
      </w:r>
    </w:p>
    <w:p w14:paraId="75AA9D99" w14:textId="7213509A" w:rsidR="00A45BAC" w:rsidRPr="003C2273" w:rsidRDefault="00247B92" w:rsidP="5A2124A7">
      <w:pPr>
        <w:pStyle w:val="ListParagraph"/>
        <w:spacing w:after="0" w:line="276" w:lineRule="auto"/>
        <w:ind w:left="431"/>
        <w:rPr>
          <w:rFonts w:ascii="Calibri" w:hAnsi="Calibri" w:cs="Calibri"/>
          <w:sz w:val="22"/>
          <w:szCs w:val="22"/>
        </w:rPr>
      </w:pPr>
      <w:r w:rsidRPr="003C2273">
        <w:rPr>
          <w:rFonts w:ascii="Calibri" w:hAnsi="Calibri" w:cs="Calibri"/>
          <w:sz w:val="22"/>
          <w:szCs w:val="22"/>
        </w:rPr>
        <w:t xml:space="preserve">The Contracting Authority estimates that the aggregate expenditure on the services to be covered by the proposed </w:t>
      </w:r>
      <w:r w:rsidR="00A9462F">
        <w:rPr>
          <w:rFonts w:ascii="Calibri" w:hAnsi="Calibri" w:cs="Calibri"/>
          <w:sz w:val="22"/>
          <w:szCs w:val="22"/>
        </w:rPr>
        <w:t>Panel</w:t>
      </w:r>
      <w:r w:rsidRPr="003C2273">
        <w:rPr>
          <w:rFonts w:ascii="Calibri" w:hAnsi="Calibri" w:cs="Calibri"/>
          <w:sz w:val="22"/>
          <w:szCs w:val="22"/>
        </w:rPr>
        <w:t xml:space="preserve"> may amount to some </w:t>
      </w:r>
      <w:r w:rsidRPr="00AD0F3C">
        <w:rPr>
          <w:rFonts w:ascii="Calibri" w:hAnsi="Calibri" w:cs="Calibri"/>
          <w:sz w:val="22"/>
          <w:szCs w:val="22"/>
        </w:rPr>
        <w:t>€</w:t>
      </w:r>
      <w:r w:rsidR="00913B02" w:rsidRPr="00AD0F3C">
        <w:rPr>
          <w:rFonts w:ascii="Calibri" w:hAnsi="Calibri" w:cs="Calibri"/>
          <w:sz w:val="22"/>
          <w:szCs w:val="22"/>
        </w:rPr>
        <w:t>200,000</w:t>
      </w:r>
      <w:r w:rsidRPr="003C2273">
        <w:rPr>
          <w:rFonts w:ascii="Calibri" w:hAnsi="Calibri" w:cs="Calibri"/>
          <w:sz w:val="22"/>
          <w:szCs w:val="22"/>
        </w:rPr>
        <w:t xml:space="preserve"> per annum over </w:t>
      </w:r>
      <w:r w:rsidRPr="00865A17">
        <w:rPr>
          <w:rFonts w:ascii="Calibri" w:hAnsi="Calibri" w:cs="Calibri"/>
          <w:sz w:val="22"/>
          <w:szCs w:val="22"/>
        </w:rPr>
        <w:t xml:space="preserve">the </w:t>
      </w:r>
      <w:r w:rsidR="00CA54A6" w:rsidRPr="00865A17">
        <w:rPr>
          <w:rFonts w:ascii="Calibri" w:hAnsi="Calibri" w:cs="Calibri"/>
          <w:sz w:val="22"/>
          <w:szCs w:val="22"/>
        </w:rPr>
        <w:t>4</w:t>
      </w:r>
      <w:r w:rsidRPr="00865A17">
        <w:rPr>
          <w:rFonts w:ascii="Calibri" w:hAnsi="Calibri" w:cs="Calibri"/>
          <w:sz w:val="22"/>
          <w:szCs w:val="22"/>
        </w:rPr>
        <w:t>-</w:t>
      </w:r>
      <w:r w:rsidRPr="003C2273">
        <w:rPr>
          <w:rFonts w:ascii="Calibri" w:hAnsi="Calibri" w:cs="Calibri"/>
          <w:sz w:val="22"/>
          <w:szCs w:val="22"/>
        </w:rPr>
        <w:t xml:space="preserve">year term of the </w:t>
      </w:r>
      <w:r w:rsidR="00A9462F">
        <w:rPr>
          <w:rFonts w:ascii="Calibri" w:hAnsi="Calibri" w:cs="Calibri"/>
          <w:sz w:val="22"/>
          <w:szCs w:val="22"/>
        </w:rPr>
        <w:t>Panel</w:t>
      </w:r>
      <w:r w:rsidRPr="003C2273">
        <w:rPr>
          <w:rFonts w:ascii="Calibri" w:hAnsi="Calibri" w:cs="Calibri"/>
          <w:sz w:val="22"/>
          <w:szCs w:val="22"/>
        </w:rPr>
        <w:t>. This estimate is predicated on the annual approval of budgeted funding. Candidates must understand that th</w:t>
      </w:r>
      <w:r w:rsidR="00870A48">
        <w:rPr>
          <w:rFonts w:ascii="Calibri" w:hAnsi="Calibri" w:cs="Calibri"/>
          <w:sz w:val="22"/>
          <w:szCs w:val="22"/>
        </w:rPr>
        <w:t>is</w:t>
      </w:r>
      <w:r w:rsidRPr="003C2273">
        <w:rPr>
          <w:rFonts w:ascii="Calibri" w:hAnsi="Calibri" w:cs="Calibri"/>
          <w:sz w:val="22"/>
          <w:szCs w:val="22"/>
        </w:rPr>
        <w:t xml:space="preserve"> figure </w:t>
      </w:r>
      <w:r w:rsidR="00870A48">
        <w:rPr>
          <w:rFonts w:ascii="Calibri" w:hAnsi="Calibri" w:cs="Calibri"/>
          <w:sz w:val="22"/>
          <w:szCs w:val="22"/>
        </w:rPr>
        <w:t>is an</w:t>
      </w:r>
      <w:r w:rsidRPr="003C2273">
        <w:rPr>
          <w:rFonts w:ascii="Calibri" w:hAnsi="Calibri" w:cs="Calibri"/>
          <w:sz w:val="22"/>
          <w:szCs w:val="22"/>
        </w:rPr>
        <w:t xml:space="preserve"> estimate only based on current and future expected usage.</w:t>
      </w:r>
    </w:p>
    <w:p w14:paraId="070E772D" w14:textId="77777777" w:rsidR="003B0F06" w:rsidRPr="003C2273" w:rsidRDefault="003B0F06" w:rsidP="002F1BB3">
      <w:pPr>
        <w:pStyle w:val="ListParagraph"/>
        <w:numPr>
          <w:ilvl w:val="1"/>
          <w:numId w:val="4"/>
        </w:numPr>
        <w:spacing w:before="240" w:after="0" w:line="276" w:lineRule="auto"/>
        <w:ind w:left="431" w:hanging="431"/>
        <w:contextualSpacing w:val="0"/>
        <w:rPr>
          <w:rFonts w:ascii="Calibri" w:hAnsi="Calibri" w:cs="Calibri"/>
          <w:b/>
          <w:bCs/>
          <w:sz w:val="22"/>
          <w:szCs w:val="22"/>
          <w:u w:val="single"/>
        </w:rPr>
      </w:pPr>
      <w:r w:rsidRPr="003C2273">
        <w:rPr>
          <w:rFonts w:ascii="Calibri" w:hAnsi="Calibri" w:cs="Calibri"/>
          <w:b/>
          <w:bCs/>
          <w:sz w:val="22"/>
          <w:szCs w:val="22"/>
          <w:u w:val="single"/>
        </w:rPr>
        <w:t>SME PARTICIPATION</w:t>
      </w:r>
    </w:p>
    <w:p w14:paraId="5FE3493B" w14:textId="0BDF75C7" w:rsidR="002F1BB3" w:rsidRPr="003010D2" w:rsidRDefault="002F1BB3" w:rsidP="006B26AD">
      <w:pPr>
        <w:pStyle w:val="ListParagraph"/>
        <w:spacing w:after="0" w:line="276" w:lineRule="auto"/>
        <w:ind w:left="431"/>
        <w:contextualSpacing w:val="0"/>
        <w:rPr>
          <w:rFonts w:ascii="Calibri" w:hAnsi="Calibri" w:cs="Calibri"/>
          <w:sz w:val="22"/>
          <w:szCs w:val="22"/>
        </w:rPr>
      </w:pPr>
      <w:r w:rsidRPr="003C2273">
        <w:rPr>
          <w:rFonts w:ascii="Calibri" w:hAnsi="Calibri" w:cs="Calibri"/>
          <w:sz w:val="22"/>
          <w:szCs w:val="22"/>
        </w:rPr>
        <w:t>Contracting Authority policy seeks to encourage participation on a fair and equal basis by Small and Medium Enterprises (“</w:t>
      </w:r>
      <w:proofErr w:type="gramStart"/>
      <w:r w:rsidRPr="003C2273">
        <w:rPr>
          <w:rFonts w:ascii="Calibri" w:hAnsi="Calibri" w:cs="Calibri"/>
          <w:sz w:val="22"/>
          <w:szCs w:val="22"/>
        </w:rPr>
        <w:t>SME”s</w:t>
      </w:r>
      <w:proofErr w:type="gramEnd"/>
      <w:r w:rsidRPr="003C2273">
        <w:rPr>
          <w:rFonts w:ascii="Calibri" w:hAnsi="Calibri" w:cs="Calibri"/>
          <w:sz w:val="22"/>
          <w:szCs w:val="22"/>
        </w:rPr>
        <w:t xml:space="preserve">) in this </w:t>
      </w:r>
      <w:r w:rsidR="00A9462F">
        <w:rPr>
          <w:rFonts w:ascii="Calibri" w:hAnsi="Calibri" w:cs="Calibri"/>
          <w:sz w:val="22"/>
          <w:szCs w:val="22"/>
        </w:rPr>
        <w:t>Panel</w:t>
      </w:r>
      <w:r w:rsidRPr="003C2273">
        <w:rPr>
          <w:rFonts w:ascii="Calibri" w:hAnsi="Calibri" w:cs="Calibri"/>
          <w:sz w:val="22"/>
          <w:szCs w:val="22"/>
        </w:rPr>
        <w:t xml:space="preserve">. SMEs that believe the scope of this </w:t>
      </w:r>
      <w:r w:rsidR="00A9462F">
        <w:rPr>
          <w:rFonts w:ascii="Calibri" w:hAnsi="Calibri" w:cs="Calibri"/>
          <w:sz w:val="22"/>
          <w:szCs w:val="22"/>
        </w:rPr>
        <w:t>Panel</w:t>
      </w:r>
      <w:r w:rsidRPr="003C2273">
        <w:rPr>
          <w:rFonts w:ascii="Calibri" w:hAnsi="Calibri" w:cs="Calibri"/>
          <w:sz w:val="22"/>
          <w:szCs w:val="22"/>
        </w:rPr>
        <w:t xml:space="preserve"> is beyond their technical or business capacity are encouraged, </w:t>
      </w:r>
      <w:r w:rsidRPr="003010D2">
        <w:rPr>
          <w:rFonts w:ascii="Calibri" w:hAnsi="Calibri" w:cs="Calibri"/>
          <w:sz w:val="22"/>
          <w:szCs w:val="22"/>
        </w:rPr>
        <w:t xml:space="preserve">subject to paragraph 2.5, to explore the possibilities of forming relationships with other SMEs or with larger enterprises. Through such relationships they can participate and contribute to the successful implementation of any Services Contract that may result from this </w:t>
      </w:r>
      <w:r w:rsidR="00A9462F" w:rsidRPr="003010D2">
        <w:rPr>
          <w:rFonts w:ascii="Calibri" w:hAnsi="Calibri" w:cs="Calibri"/>
          <w:sz w:val="22"/>
          <w:szCs w:val="22"/>
        </w:rPr>
        <w:t>Panel</w:t>
      </w:r>
      <w:r w:rsidRPr="003010D2">
        <w:rPr>
          <w:rFonts w:ascii="Calibri" w:hAnsi="Calibri" w:cs="Calibri"/>
          <w:sz w:val="22"/>
          <w:szCs w:val="22"/>
        </w:rPr>
        <w:t xml:space="preserve"> and therefore increase their social and economic benefits. </w:t>
      </w:r>
    </w:p>
    <w:p w14:paraId="2D7D4A21" w14:textId="615977C9" w:rsidR="002F1BB3" w:rsidRPr="003C2273" w:rsidRDefault="002F1BB3" w:rsidP="002F1BB3">
      <w:pPr>
        <w:pStyle w:val="ListParagraph"/>
        <w:spacing w:before="240" w:after="0" w:line="276" w:lineRule="auto"/>
        <w:ind w:left="431"/>
        <w:contextualSpacing w:val="0"/>
        <w:rPr>
          <w:rFonts w:ascii="Calibri" w:hAnsi="Calibri" w:cs="Calibri"/>
          <w:sz w:val="22"/>
          <w:szCs w:val="22"/>
        </w:rPr>
      </w:pPr>
      <w:r w:rsidRPr="003010D2">
        <w:rPr>
          <w:rFonts w:ascii="Calibri" w:hAnsi="Calibri" w:cs="Calibri"/>
          <w:sz w:val="22"/>
          <w:szCs w:val="22"/>
        </w:rPr>
        <w:t>Larger enterprises are also encouraged, subject to paragraph 2.5, to consider</w:t>
      </w:r>
      <w:r w:rsidRPr="003C2273">
        <w:rPr>
          <w:rFonts w:ascii="Calibri" w:hAnsi="Calibri" w:cs="Calibri"/>
          <w:sz w:val="22"/>
          <w:szCs w:val="22"/>
        </w:rPr>
        <w:t xml:space="preserve"> the practical ways that SMEs can be included in their proposals to maximise the social and economic benefits of any Services Contracts that may result from this </w:t>
      </w:r>
      <w:r w:rsidR="00A9462F">
        <w:rPr>
          <w:rFonts w:ascii="Calibri" w:hAnsi="Calibri" w:cs="Calibri"/>
          <w:sz w:val="22"/>
          <w:szCs w:val="22"/>
        </w:rPr>
        <w:t>Panel</w:t>
      </w:r>
      <w:r w:rsidRPr="003C2273">
        <w:rPr>
          <w:rFonts w:ascii="Calibri" w:hAnsi="Calibri" w:cs="Calibri"/>
          <w:sz w:val="22"/>
          <w:szCs w:val="22"/>
        </w:rPr>
        <w:t>.</w:t>
      </w:r>
    </w:p>
    <w:p w14:paraId="5A872794" w14:textId="341DA7A3" w:rsidR="002F1BB3" w:rsidRPr="003C2273" w:rsidRDefault="00A9462F" w:rsidP="00CE225F">
      <w:pPr>
        <w:pStyle w:val="ListParagraph"/>
        <w:numPr>
          <w:ilvl w:val="1"/>
          <w:numId w:val="4"/>
        </w:numPr>
        <w:spacing w:before="240" w:after="0" w:line="276" w:lineRule="auto"/>
        <w:ind w:left="431" w:hanging="431"/>
        <w:contextualSpacing w:val="0"/>
        <w:rPr>
          <w:rFonts w:ascii="Calibri" w:hAnsi="Calibri" w:cs="Calibri"/>
          <w:b/>
          <w:bCs/>
          <w:sz w:val="22"/>
          <w:szCs w:val="22"/>
          <w:u w:val="single"/>
        </w:rPr>
      </w:pPr>
      <w:r>
        <w:rPr>
          <w:rFonts w:ascii="Calibri" w:hAnsi="Calibri" w:cs="Calibri"/>
          <w:b/>
          <w:bCs/>
          <w:sz w:val="22"/>
          <w:szCs w:val="22"/>
          <w:u w:val="single"/>
        </w:rPr>
        <w:t>PANEL O</w:t>
      </w:r>
      <w:r w:rsidR="00342288" w:rsidRPr="003C2273">
        <w:rPr>
          <w:rFonts w:ascii="Calibri" w:hAnsi="Calibri" w:cs="Calibri"/>
          <w:b/>
          <w:bCs/>
          <w:sz w:val="22"/>
          <w:szCs w:val="22"/>
          <w:u w:val="single"/>
        </w:rPr>
        <w:t>VERVIEW</w:t>
      </w:r>
    </w:p>
    <w:p w14:paraId="4F1F54D0" w14:textId="3C666245" w:rsidR="00B065DF" w:rsidRPr="003C2273" w:rsidRDefault="00D25FD1" w:rsidP="00B065DF">
      <w:pPr>
        <w:pStyle w:val="ListParagraph"/>
        <w:spacing w:after="240" w:line="276" w:lineRule="auto"/>
        <w:ind w:left="431"/>
        <w:contextualSpacing w:val="0"/>
        <w:rPr>
          <w:rFonts w:ascii="Calibri" w:hAnsi="Calibri" w:cs="Calibri"/>
          <w:sz w:val="22"/>
          <w:szCs w:val="22"/>
        </w:rPr>
      </w:pPr>
      <w:r w:rsidRPr="00D25FD1">
        <w:rPr>
          <w:rFonts w:ascii="Calibri" w:hAnsi="Calibri" w:cs="Calibri"/>
          <w:sz w:val="22"/>
          <w:szCs w:val="22"/>
        </w:rPr>
        <w:t xml:space="preserve">A </w:t>
      </w:r>
      <w:r w:rsidR="00A9462F">
        <w:rPr>
          <w:rFonts w:ascii="Calibri" w:hAnsi="Calibri" w:cs="Calibri"/>
          <w:sz w:val="22"/>
          <w:szCs w:val="22"/>
        </w:rPr>
        <w:t>Panel</w:t>
      </w:r>
      <w:r w:rsidRPr="00D25FD1">
        <w:rPr>
          <w:rFonts w:ascii="Calibri" w:hAnsi="Calibri" w:cs="Calibri"/>
          <w:sz w:val="22"/>
          <w:szCs w:val="22"/>
        </w:rPr>
        <w:t xml:space="preserve"> is a procurement arrangement whereby a group of pre-qualified suppliers is established to provide goods, services, or works to a public body as required, over a defined period.</w:t>
      </w:r>
      <w:r w:rsidR="00B065DF" w:rsidRPr="003C2273">
        <w:rPr>
          <w:rFonts w:ascii="Calibri" w:hAnsi="Calibri" w:cs="Calibri"/>
          <w:sz w:val="22"/>
          <w:szCs w:val="22"/>
        </w:rPr>
        <w:t xml:space="preserve"> It Is different to traditional procurement routes as it operates an ‘open market’ for suppliers to join at any time provided they meet the buyer’s qualification requirements.  The objective of this </w:t>
      </w:r>
      <w:r w:rsidR="00A9462F">
        <w:rPr>
          <w:rFonts w:ascii="Calibri" w:hAnsi="Calibri" w:cs="Calibri"/>
          <w:sz w:val="22"/>
          <w:szCs w:val="22"/>
        </w:rPr>
        <w:lastRenderedPageBreak/>
        <w:t>Panel</w:t>
      </w:r>
      <w:r w:rsidR="00B065DF" w:rsidRPr="003C2273">
        <w:rPr>
          <w:rFonts w:ascii="Calibri" w:hAnsi="Calibri" w:cs="Calibri"/>
          <w:sz w:val="22"/>
          <w:szCs w:val="22"/>
        </w:rPr>
        <w:t xml:space="preserve"> is to help ensure that the Contracting Authority has access to a sufficient pool of providers to meet its needs over the coming years</w:t>
      </w:r>
      <w:r w:rsidR="000C1738">
        <w:rPr>
          <w:rFonts w:ascii="Calibri" w:hAnsi="Calibri" w:cs="Calibri"/>
          <w:sz w:val="22"/>
          <w:szCs w:val="22"/>
        </w:rPr>
        <w:t xml:space="preserve">, and </w:t>
      </w:r>
      <w:r w:rsidR="00B065DF" w:rsidRPr="003C2273">
        <w:rPr>
          <w:rFonts w:ascii="Calibri" w:hAnsi="Calibri" w:cs="Calibri"/>
          <w:sz w:val="22"/>
          <w:szCs w:val="22"/>
        </w:rPr>
        <w:t xml:space="preserve">to streamline procurement processes (for both buyer and supplier). </w:t>
      </w:r>
    </w:p>
    <w:p w14:paraId="00059F96" w14:textId="2586AC50" w:rsidR="00B065DF" w:rsidRPr="003C2273" w:rsidRDefault="00B065DF" w:rsidP="00B065DF">
      <w:pPr>
        <w:pStyle w:val="ListParagraph"/>
        <w:spacing w:before="240" w:after="0" w:line="276" w:lineRule="auto"/>
        <w:ind w:left="431"/>
        <w:contextualSpacing w:val="0"/>
        <w:rPr>
          <w:rFonts w:ascii="Calibri" w:hAnsi="Calibri" w:cs="Calibri"/>
          <w:sz w:val="22"/>
          <w:szCs w:val="22"/>
        </w:rPr>
      </w:pPr>
      <w:r w:rsidRPr="003C2273">
        <w:rPr>
          <w:rFonts w:ascii="Calibri" w:hAnsi="Calibri" w:cs="Calibri"/>
          <w:sz w:val="22"/>
          <w:szCs w:val="22"/>
        </w:rPr>
        <w:t xml:space="preserve">Admittance to the </w:t>
      </w:r>
      <w:r w:rsidR="00A9462F">
        <w:rPr>
          <w:rFonts w:ascii="Calibri" w:hAnsi="Calibri" w:cs="Calibri"/>
          <w:sz w:val="22"/>
          <w:szCs w:val="22"/>
        </w:rPr>
        <w:t>Panel</w:t>
      </w:r>
      <w:r w:rsidRPr="003C2273">
        <w:rPr>
          <w:rFonts w:ascii="Calibri" w:hAnsi="Calibri" w:cs="Calibri"/>
          <w:sz w:val="22"/>
          <w:szCs w:val="22"/>
        </w:rPr>
        <w:t xml:space="preserve"> and subsequent award of contracts thereunder comprises the following two stages:</w:t>
      </w:r>
    </w:p>
    <w:p w14:paraId="72C7DFCE" w14:textId="5127E9D9" w:rsidR="00B065DF" w:rsidRPr="003C2273" w:rsidRDefault="00B065DF" w:rsidP="00B065DF">
      <w:pPr>
        <w:pStyle w:val="ListParagraph"/>
        <w:spacing w:before="240" w:after="0" w:line="276" w:lineRule="auto"/>
        <w:ind w:left="431"/>
        <w:contextualSpacing w:val="0"/>
        <w:rPr>
          <w:rFonts w:ascii="Calibri" w:hAnsi="Calibri" w:cs="Calibri"/>
          <w:i/>
          <w:iCs/>
          <w:sz w:val="22"/>
          <w:szCs w:val="22"/>
          <w:u w:val="single"/>
        </w:rPr>
      </w:pPr>
      <w:r w:rsidRPr="003C2273">
        <w:rPr>
          <w:rFonts w:ascii="Calibri" w:hAnsi="Calibri" w:cs="Calibri"/>
          <w:i/>
          <w:iCs/>
          <w:sz w:val="22"/>
          <w:szCs w:val="22"/>
          <w:u w:val="single"/>
        </w:rPr>
        <w:t xml:space="preserve">Stage 1 – Admittance to the </w:t>
      </w:r>
      <w:r w:rsidR="00A9462F">
        <w:rPr>
          <w:rFonts w:ascii="Calibri" w:hAnsi="Calibri" w:cs="Calibri"/>
          <w:i/>
          <w:iCs/>
          <w:sz w:val="22"/>
          <w:szCs w:val="22"/>
          <w:u w:val="single"/>
        </w:rPr>
        <w:t>Panel</w:t>
      </w:r>
    </w:p>
    <w:p w14:paraId="37541073" w14:textId="539AC9FA" w:rsidR="000C3B78" w:rsidRDefault="000C3B78" w:rsidP="000C3B78">
      <w:pPr>
        <w:pStyle w:val="ListParagraph"/>
        <w:spacing w:before="240" w:after="0" w:line="276" w:lineRule="auto"/>
        <w:ind w:left="431"/>
        <w:rPr>
          <w:rFonts w:ascii="Calibri" w:hAnsi="Calibri" w:cs="Calibri"/>
          <w:sz w:val="22"/>
          <w:szCs w:val="22"/>
        </w:rPr>
      </w:pPr>
      <w:r w:rsidRPr="000C3B78">
        <w:rPr>
          <w:rFonts w:ascii="Calibri" w:hAnsi="Calibri" w:cs="Calibri"/>
          <w:sz w:val="22"/>
          <w:szCs w:val="22"/>
        </w:rPr>
        <w:t xml:space="preserve">In the first instance, interested parties are required </w:t>
      </w:r>
      <w:r w:rsidR="00DA4B54">
        <w:rPr>
          <w:rFonts w:ascii="Calibri" w:hAnsi="Calibri" w:cs="Calibri"/>
          <w:sz w:val="22"/>
          <w:szCs w:val="22"/>
        </w:rPr>
        <w:t xml:space="preserve">to </w:t>
      </w:r>
      <w:r w:rsidR="00CA54A6">
        <w:rPr>
          <w:rFonts w:ascii="Calibri" w:hAnsi="Calibri" w:cs="Calibri"/>
          <w:sz w:val="22"/>
          <w:szCs w:val="22"/>
        </w:rPr>
        <w:t xml:space="preserve">download the </w:t>
      </w:r>
      <w:r w:rsidR="00141DED">
        <w:rPr>
          <w:rFonts w:ascii="Calibri" w:hAnsi="Calibri" w:cs="Calibri"/>
          <w:sz w:val="22"/>
          <w:szCs w:val="22"/>
        </w:rPr>
        <w:t>advertised documentation from eTenders and</w:t>
      </w:r>
      <w:r w:rsidRPr="000C3B78">
        <w:rPr>
          <w:rFonts w:ascii="Calibri" w:hAnsi="Calibri" w:cs="Calibri"/>
          <w:sz w:val="22"/>
          <w:szCs w:val="22"/>
        </w:rPr>
        <w:t xml:space="preserve"> complete and submit the Pre-Qualification documents required. </w:t>
      </w:r>
    </w:p>
    <w:p w14:paraId="228BDEE5" w14:textId="5986399A" w:rsidR="000C3B78" w:rsidRPr="00867DF1" w:rsidRDefault="000C3B78" w:rsidP="000C3B78">
      <w:pPr>
        <w:pStyle w:val="ListParagraph"/>
        <w:spacing w:before="240" w:after="0" w:line="276" w:lineRule="auto"/>
        <w:ind w:left="431"/>
        <w:contextualSpacing w:val="0"/>
        <w:rPr>
          <w:rFonts w:ascii="Calibri" w:hAnsi="Calibri" w:cs="Calibri"/>
          <w:sz w:val="22"/>
          <w:szCs w:val="22"/>
        </w:rPr>
      </w:pPr>
      <w:r w:rsidRPr="000C3B78">
        <w:rPr>
          <w:rFonts w:ascii="Calibri" w:hAnsi="Calibri" w:cs="Calibri"/>
          <w:sz w:val="22"/>
          <w:szCs w:val="22"/>
        </w:rPr>
        <w:t xml:space="preserve">Admission to the </w:t>
      </w:r>
      <w:r w:rsidR="00A9462F">
        <w:rPr>
          <w:rFonts w:ascii="Calibri" w:hAnsi="Calibri" w:cs="Calibri"/>
          <w:sz w:val="22"/>
          <w:szCs w:val="22"/>
        </w:rPr>
        <w:t>Panel</w:t>
      </w:r>
      <w:r w:rsidRPr="000C3B78">
        <w:rPr>
          <w:rFonts w:ascii="Calibri" w:hAnsi="Calibri" w:cs="Calibri"/>
          <w:sz w:val="22"/>
          <w:szCs w:val="22"/>
        </w:rPr>
        <w:t xml:space="preserve"> will also be subject to the Applicant passing the Pass/Fail Criteria summarized </w:t>
      </w:r>
      <w:r w:rsidRPr="00867DF1">
        <w:rPr>
          <w:rFonts w:ascii="Calibri" w:hAnsi="Calibri" w:cs="Calibri"/>
          <w:sz w:val="22"/>
          <w:szCs w:val="22"/>
        </w:rPr>
        <w:t xml:space="preserve">in </w:t>
      </w:r>
      <w:r w:rsidR="00391718" w:rsidRPr="00867DF1">
        <w:rPr>
          <w:rFonts w:ascii="Calibri" w:hAnsi="Calibri" w:cs="Calibri"/>
          <w:sz w:val="22"/>
          <w:szCs w:val="22"/>
        </w:rPr>
        <w:t xml:space="preserve">Section </w:t>
      </w:r>
      <w:r w:rsidR="00F8759B" w:rsidRPr="00867DF1">
        <w:rPr>
          <w:rFonts w:ascii="Calibri" w:hAnsi="Calibri" w:cs="Calibri"/>
          <w:sz w:val="22"/>
          <w:szCs w:val="22"/>
        </w:rPr>
        <w:t>3.2</w:t>
      </w:r>
      <w:r w:rsidR="00391718" w:rsidRPr="00867DF1">
        <w:rPr>
          <w:rFonts w:ascii="Calibri" w:hAnsi="Calibri" w:cs="Calibri"/>
          <w:sz w:val="22"/>
          <w:szCs w:val="22"/>
        </w:rPr>
        <w:t xml:space="preserve"> of this document</w:t>
      </w:r>
      <w:r w:rsidRPr="00867DF1">
        <w:rPr>
          <w:rFonts w:ascii="Calibri" w:hAnsi="Calibri" w:cs="Calibri"/>
          <w:sz w:val="22"/>
          <w:szCs w:val="22"/>
        </w:rPr>
        <w:t xml:space="preserve">. Applicants who meet the minimum qualifying requirements will be placed on the </w:t>
      </w:r>
      <w:r w:rsidR="00A9462F" w:rsidRPr="00867DF1">
        <w:rPr>
          <w:rFonts w:ascii="Calibri" w:hAnsi="Calibri" w:cs="Calibri"/>
          <w:sz w:val="22"/>
          <w:szCs w:val="22"/>
        </w:rPr>
        <w:t>Panel</w:t>
      </w:r>
      <w:r w:rsidRPr="00867DF1">
        <w:rPr>
          <w:rFonts w:ascii="Calibri" w:hAnsi="Calibri" w:cs="Calibri"/>
          <w:sz w:val="22"/>
          <w:szCs w:val="22"/>
        </w:rPr>
        <w:t>.</w:t>
      </w:r>
    </w:p>
    <w:p w14:paraId="6AF2ADBD" w14:textId="72E88CB1" w:rsidR="000C3B78" w:rsidRPr="00867DF1" w:rsidRDefault="000C3B78" w:rsidP="000C3B78">
      <w:pPr>
        <w:pStyle w:val="ListParagraph"/>
        <w:spacing w:before="240" w:after="0" w:line="276" w:lineRule="auto"/>
        <w:ind w:left="431"/>
        <w:contextualSpacing w:val="0"/>
        <w:rPr>
          <w:rFonts w:ascii="Calibri" w:hAnsi="Calibri" w:cs="Calibri"/>
          <w:sz w:val="22"/>
          <w:szCs w:val="22"/>
        </w:rPr>
      </w:pPr>
      <w:r w:rsidRPr="00867DF1">
        <w:rPr>
          <w:rFonts w:ascii="Calibri" w:hAnsi="Calibri" w:cs="Calibri"/>
          <w:sz w:val="22"/>
          <w:szCs w:val="22"/>
        </w:rPr>
        <w:t xml:space="preserve">Within 4 weeks from the receipt of the completed Pre-Qualification documents, </w:t>
      </w:r>
      <w:r w:rsidR="00391718" w:rsidRPr="00867DF1">
        <w:rPr>
          <w:rFonts w:ascii="Calibri" w:hAnsi="Calibri" w:cs="Calibri"/>
          <w:sz w:val="22"/>
          <w:szCs w:val="22"/>
        </w:rPr>
        <w:t>CHI</w:t>
      </w:r>
      <w:r w:rsidRPr="00867DF1">
        <w:rPr>
          <w:rFonts w:ascii="Calibri" w:hAnsi="Calibri" w:cs="Calibri"/>
          <w:sz w:val="22"/>
          <w:szCs w:val="22"/>
        </w:rPr>
        <w:t xml:space="preserve"> will inform the Applicant in writing of the outcome of the assessment and, in the case of unsuccessful applications, the reasons for their rejection. </w:t>
      </w:r>
      <w:r w:rsidR="00050994" w:rsidRPr="00867DF1">
        <w:rPr>
          <w:rFonts w:ascii="Calibri" w:hAnsi="Calibri" w:cs="Calibri"/>
          <w:sz w:val="22"/>
          <w:szCs w:val="22"/>
        </w:rPr>
        <w:t>CHI</w:t>
      </w:r>
      <w:r w:rsidRPr="00867DF1">
        <w:rPr>
          <w:rFonts w:ascii="Calibri" w:hAnsi="Calibri" w:cs="Calibri"/>
          <w:sz w:val="22"/>
          <w:szCs w:val="22"/>
        </w:rPr>
        <w:t xml:space="preserve"> invites all unsuccessful applicants to re-submit an application that meets the minimum requirements at any time during the lifetime of the </w:t>
      </w:r>
      <w:r w:rsidR="00A9462F" w:rsidRPr="00867DF1">
        <w:rPr>
          <w:rFonts w:ascii="Calibri" w:hAnsi="Calibri" w:cs="Calibri"/>
          <w:sz w:val="22"/>
          <w:szCs w:val="22"/>
        </w:rPr>
        <w:t>Panel</w:t>
      </w:r>
      <w:r w:rsidRPr="00867DF1">
        <w:rPr>
          <w:rFonts w:ascii="Calibri" w:hAnsi="Calibri" w:cs="Calibri"/>
          <w:sz w:val="22"/>
          <w:szCs w:val="22"/>
        </w:rPr>
        <w:t xml:space="preserve">. </w:t>
      </w:r>
    </w:p>
    <w:p w14:paraId="7B000E7D" w14:textId="7670EAF7" w:rsidR="000C3B78" w:rsidRPr="00867DF1" w:rsidRDefault="000C3B78" w:rsidP="000C3B78">
      <w:pPr>
        <w:pStyle w:val="ListParagraph"/>
        <w:spacing w:before="240" w:after="0" w:line="276" w:lineRule="auto"/>
        <w:ind w:left="431"/>
        <w:contextualSpacing w:val="0"/>
        <w:rPr>
          <w:rFonts w:ascii="Calibri" w:hAnsi="Calibri" w:cs="Calibri"/>
          <w:sz w:val="22"/>
          <w:szCs w:val="22"/>
        </w:rPr>
      </w:pPr>
      <w:r w:rsidRPr="00867DF1">
        <w:rPr>
          <w:rFonts w:ascii="Calibri" w:hAnsi="Calibri" w:cs="Calibri"/>
          <w:sz w:val="22"/>
          <w:szCs w:val="22"/>
        </w:rPr>
        <w:t xml:space="preserve">In addition, admission to the </w:t>
      </w:r>
      <w:r w:rsidR="00A9462F" w:rsidRPr="00867DF1">
        <w:rPr>
          <w:rFonts w:ascii="Calibri" w:hAnsi="Calibri" w:cs="Calibri"/>
          <w:sz w:val="22"/>
          <w:szCs w:val="22"/>
        </w:rPr>
        <w:t>Panel</w:t>
      </w:r>
      <w:r w:rsidRPr="00867DF1">
        <w:rPr>
          <w:rFonts w:ascii="Calibri" w:hAnsi="Calibri" w:cs="Calibri"/>
          <w:sz w:val="22"/>
          <w:szCs w:val="22"/>
        </w:rPr>
        <w:t xml:space="preserve"> will be conditional upon the successful Applicants </w:t>
      </w:r>
      <w:r w:rsidR="00840C75" w:rsidRPr="00867DF1">
        <w:rPr>
          <w:rFonts w:ascii="Calibri" w:hAnsi="Calibri" w:cs="Calibri"/>
          <w:sz w:val="22"/>
          <w:szCs w:val="22"/>
        </w:rPr>
        <w:t xml:space="preserve">signing and </w:t>
      </w:r>
      <w:r w:rsidRPr="00867DF1">
        <w:rPr>
          <w:rFonts w:ascii="Calibri" w:hAnsi="Calibri" w:cs="Calibri"/>
          <w:sz w:val="22"/>
          <w:szCs w:val="22"/>
        </w:rPr>
        <w:t xml:space="preserve">agreeing to the </w:t>
      </w:r>
      <w:r w:rsidR="00A9462F" w:rsidRPr="00867DF1">
        <w:rPr>
          <w:rFonts w:ascii="Calibri" w:hAnsi="Calibri" w:cs="Calibri"/>
          <w:sz w:val="22"/>
          <w:szCs w:val="22"/>
        </w:rPr>
        <w:t>Panel</w:t>
      </w:r>
      <w:r w:rsidR="00840C75" w:rsidRPr="00867DF1">
        <w:rPr>
          <w:rFonts w:ascii="Calibri" w:hAnsi="Calibri" w:cs="Calibri"/>
          <w:sz w:val="22"/>
          <w:szCs w:val="22"/>
        </w:rPr>
        <w:t xml:space="preserve"> Agreement</w:t>
      </w:r>
      <w:r w:rsidRPr="00867DF1">
        <w:rPr>
          <w:rFonts w:ascii="Calibri" w:hAnsi="Calibri" w:cs="Calibri"/>
          <w:sz w:val="22"/>
          <w:szCs w:val="22"/>
        </w:rPr>
        <w:t xml:space="preserve">, a copy of which </w:t>
      </w:r>
      <w:r w:rsidR="00840C75" w:rsidRPr="00867DF1">
        <w:rPr>
          <w:rFonts w:ascii="Calibri" w:hAnsi="Calibri" w:cs="Calibri"/>
          <w:sz w:val="22"/>
          <w:szCs w:val="22"/>
        </w:rPr>
        <w:t xml:space="preserve">is provided in Appendix </w:t>
      </w:r>
      <w:r w:rsidR="00F52E08" w:rsidRPr="00867DF1">
        <w:rPr>
          <w:rFonts w:ascii="Calibri" w:hAnsi="Calibri" w:cs="Calibri"/>
          <w:sz w:val="22"/>
          <w:szCs w:val="22"/>
        </w:rPr>
        <w:t>4</w:t>
      </w:r>
      <w:r w:rsidR="00840C75" w:rsidRPr="00867DF1">
        <w:rPr>
          <w:rFonts w:ascii="Calibri" w:hAnsi="Calibri" w:cs="Calibri"/>
          <w:sz w:val="22"/>
          <w:szCs w:val="22"/>
        </w:rPr>
        <w:t xml:space="preserve"> of this document. </w:t>
      </w:r>
    </w:p>
    <w:p w14:paraId="78E1E961" w14:textId="1E8CFACF" w:rsidR="00B065DF" w:rsidRPr="002A0411" w:rsidRDefault="002A0411" w:rsidP="000C3B78">
      <w:pPr>
        <w:pStyle w:val="ListParagraph"/>
        <w:spacing w:before="240" w:after="0" w:line="276" w:lineRule="auto"/>
        <w:ind w:left="431"/>
        <w:contextualSpacing w:val="0"/>
        <w:rPr>
          <w:rFonts w:ascii="Calibri" w:hAnsi="Calibri" w:cs="Calibri"/>
          <w:b/>
          <w:bCs/>
          <w:sz w:val="22"/>
          <w:szCs w:val="22"/>
        </w:rPr>
      </w:pPr>
      <w:r w:rsidRPr="002A0411">
        <w:rPr>
          <w:rFonts w:ascii="Calibri" w:hAnsi="Calibri" w:cs="Calibri"/>
          <w:b/>
          <w:bCs/>
          <w:sz w:val="22"/>
          <w:szCs w:val="22"/>
        </w:rPr>
        <w:t xml:space="preserve">Please note: </w:t>
      </w:r>
      <w:r w:rsidR="000C3B78" w:rsidRPr="002A0411">
        <w:rPr>
          <w:rFonts w:ascii="Calibri" w:hAnsi="Calibri" w:cs="Calibri"/>
          <w:b/>
          <w:bCs/>
          <w:sz w:val="22"/>
          <w:szCs w:val="22"/>
        </w:rPr>
        <w:t xml:space="preserve">Inclusion on the </w:t>
      </w:r>
      <w:r w:rsidR="00A9462F" w:rsidRPr="002A0411">
        <w:rPr>
          <w:rFonts w:ascii="Calibri" w:hAnsi="Calibri" w:cs="Calibri"/>
          <w:b/>
          <w:bCs/>
          <w:sz w:val="22"/>
          <w:szCs w:val="22"/>
        </w:rPr>
        <w:t>Panel</w:t>
      </w:r>
      <w:r w:rsidR="000C3B78" w:rsidRPr="002A0411">
        <w:rPr>
          <w:rFonts w:ascii="Calibri" w:hAnsi="Calibri" w:cs="Calibri"/>
          <w:b/>
          <w:bCs/>
          <w:sz w:val="22"/>
          <w:szCs w:val="22"/>
        </w:rPr>
        <w:t xml:space="preserve"> does not constitute a commitment to purchase and </w:t>
      </w:r>
      <w:r w:rsidR="00840C75" w:rsidRPr="002A0411">
        <w:rPr>
          <w:rFonts w:ascii="Calibri" w:hAnsi="Calibri" w:cs="Calibri"/>
          <w:b/>
          <w:bCs/>
          <w:sz w:val="22"/>
          <w:szCs w:val="22"/>
        </w:rPr>
        <w:t>CHI</w:t>
      </w:r>
      <w:r w:rsidR="000C3B78" w:rsidRPr="002A0411">
        <w:rPr>
          <w:rFonts w:ascii="Calibri" w:hAnsi="Calibri" w:cs="Calibri"/>
          <w:b/>
          <w:bCs/>
          <w:sz w:val="22"/>
          <w:szCs w:val="22"/>
        </w:rPr>
        <w:t xml:space="preserve"> cannot guarantee that any valuations/Service contracts will be awarded to any member of the </w:t>
      </w:r>
      <w:r w:rsidR="00A9462F" w:rsidRPr="002A0411">
        <w:rPr>
          <w:rFonts w:ascii="Calibri" w:hAnsi="Calibri" w:cs="Calibri"/>
          <w:b/>
          <w:bCs/>
          <w:sz w:val="22"/>
          <w:szCs w:val="22"/>
        </w:rPr>
        <w:t>Panel</w:t>
      </w:r>
      <w:r w:rsidR="000C3B78" w:rsidRPr="002A0411">
        <w:rPr>
          <w:rFonts w:ascii="Calibri" w:hAnsi="Calibri" w:cs="Calibri"/>
          <w:b/>
          <w:bCs/>
          <w:sz w:val="22"/>
          <w:szCs w:val="22"/>
        </w:rPr>
        <w:t>.</w:t>
      </w:r>
    </w:p>
    <w:p w14:paraId="0DC32C7F" w14:textId="77777777" w:rsidR="00B065DF" w:rsidRPr="003C2273" w:rsidRDefault="00B065DF" w:rsidP="00B065DF">
      <w:pPr>
        <w:pStyle w:val="ListParagraph"/>
        <w:spacing w:before="240" w:after="0" w:line="276" w:lineRule="auto"/>
        <w:ind w:left="431"/>
        <w:contextualSpacing w:val="0"/>
        <w:rPr>
          <w:rFonts w:ascii="Calibri" w:hAnsi="Calibri" w:cs="Calibri"/>
          <w:i/>
          <w:iCs/>
          <w:sz w:val="22"/>
          <w:szCs w:val="22"/>
          <w:u w:val="single"/>
        </w:rPr>
      </w:pPr>
      <w:r w:rsidRPr="003C2273">
        <w:rPr>
          <w:rFonts w:ascii="Calibri" w:hAnsi="Calibri" w:cs="Calibri"/>
          <w:i/>
          <w:iCs/>
          <w:sz w:val="22"/>
          <w:szCs w:val="22"/>
          <w:u w:val="single"/>
        </w:rPr>
        <w:t xml:space="preserve">Stage 2 – Award of Contracts </w:t>
      </w:r>
    </w:p>
    <w:p w14:paraId="67C2281A" w14:textId="3DBFB2F4" w:rsidR="00E744B6" w:rsidRDefault="00E744B6" w:rsidP="00E744B6">
      <w:pPr>
        <w:pStyle w:val="ListParagraph"/>
        <w:spacing w:after="0" w:line="276" w:lineRule="auto"/>
        <w:ind w:left="431"/>
        <w:rPr>
          <w:rFonts w:ascii="Calibri" w:hAnsi="Calibri" w:cs="Calibri"/>
          <w:sz w:val="22"/>
          <w:szCs w:val="22"/>
        </w:rPr>
      </w:pPr>
      <w:r w:rsidRPr="00E744B6">
        <w:rPr>
          <w:rFonts w:ascii="Calibri" w:hAnsi="Calibri" w:cs="Calibri"/>
          <w:sz w:val="22"/>
          <w:szCs w:val="22"/>
        </w:rPr>
        <w:t xml:space="preserve">Following admission to the </w:t>
      </w:r>
      <w:r w:rsidR="00A9462F">
        <w:rPr>
          <w:rFonts w:ascii="Calibri" w:hAnsi="Calibri" w:cs="Calibri"/>
          <w:sz w:val="22"/>
          <w:szCs w:val="22"/>
        </w:rPr>
        <w:t>Panel</w:t>
      </w:r>
      <w:r w:rsidRPr="00E744B6">
        <w:rPr>
          <w:rFonts w:ascii="Calibri" w:hAnsi="Calibri" w:cs="Calibri"/>
          <w:sz w:val="22"/>
          <w:szCs w:val="22"/>
        </w:rPr>
        <w:t xml:space="preserve">, </w:t>
      </w:r>
      <w:r>
        <w:rPr>
          <w:rFonts w:ascii="Calibri" w:hAnsi="Calibri" w:cs="Calibri"/>
          <w:sz w:val="22"/>
          <w:szCs w:val="22"/>
        </w:rPr>
        <w:t>CHI</w:t>
      </w:r>
      <w:r w:rsidRPr="00E744B6">
        <w:rPr>
          <w:rFonts w:ascii="Calibri" w:hAnsi="Calibri" w:cs="Calibri"/>
          <w:sz w:val="22"/>
          <w:szCs w:val="22"/>
        </w:rPr>
        <w:t xml:space="preserve"> reserves the right to award contracts to </w:t>
      </w:r>
      <w:r w:rsidR="00A9462F">
        <w:rPr>
          <w:rFonts w:ascii="Calibri" w:hAnsi="Calibri" w:cs="Calibri"/>
          <w:sz w:val="22"/>
          <w:szCs w:val="22"/>
        </w:rPr>
        <w:t>Panel</w:t>
      </w:r>
      <w:r w:rsidRPr="00E744B6">
        <w:rPr>
          <w:rFonts w:ascii="Calibri" w:hAnsi="Calibri" w:cs="Calibri"/>
          <w:sz w:val="22"/>
          <w:szCs w:val="22"/>
        </w:rPr>
        <w:t xml:space="preserve"> Members using a fully flexible approach. </w:t>
      </w:r>
      <w:r>
        <w:rPr>
          <w:rFonts w:ascii="Calibri" w:hAnsi="Calibri" w:cs="Calibri"/>
          <w:sz w:val="22"/>
          <w:szCs w:val="22"/>
        </w:rPr>
        <w:t>Award of contracts may be progressed through the following means</w:t>
      </w:r>
      <w:r w:rsidRPr="00E744B6">
        <w:rPr>
          <w:rFonts w:ascii="Calibri" w:hAnsi="Calibri" w:cs="Calibri"/>
          <w:sz w:val="22"/>
          <w:szCs w:val="22"/>
        </w:rPr>
        <w:t>:</w:t>
      </w:r>
    </w:p>
    <w:p w14:paraId="5BDB4318" w14:textId="17C7C2EF" w:rsidR="000B4E98" w:rsidRPr="00171025" w:rsidRDefault="00E744B6" w:rsidP="00145A8E">
      <w:pPr>
        <w:pStyle w:val="ListParagraph"/>
        <w:numPr>
          <w:ilvl w:val="0"/>
          <w:numId w:val="43"/>
        </w:numPr>
        <w:spacing w:after="0" w:line="276" w:lineRule="auto"/>
        <w:rPr>
          <w:rFonts w:ascii="Calibri" w:hAnsi="Calibri" w:cs="Calibri"/>
          <w:sz w:val="22"/>
          <w:szCs w:val="22"/>
        </w:rPr>
      </w:pPr>
      <w:r w:rsidRPr="00171025">
        <w:rPr>
          <w:rFonts w:ascii="Calibri" w:hAnsi="Calibri" w:cs="Calibri"/>
          <w:b/>
          <w:bCs/>
          <w:sz w:val="22"/>
          <w:szCs w:val="22"/>
        </w:rPr>
        <w:t>Direct Award</w:t>
      </w:r>
      <w:r w:rsidR="00C6649B" w:rsidRPr="00171025">
        <w:rPr>
          <w:rFonts w:ascii="Calibri" w:hAnsi="Calibri" w:cs="Calibri"/>
          <w:b/>
          <w:bCs/>
          <w:sz w:val="22"/>
          <w:szCs w:val="22"/>
        </w:rPr>
        <w:t xml:space="preserve"> - </w:t>
      </w:r>
      <w:r w:rsidR="00952071" w:rsidRPr="00171025">
        <w:rPr>
          <w:rFonts w:ascii="Calibri" w:hAnsi="Calibri" w:cs="Calibri"/>
          <w:sz w:val="22"/>
          <w:szCs w:val="22"/>
        </w:rPr>
        <w:t>W</w:t>
      </w:r>
      <w:r w:rsidRPr="00171025">
        <w:rPr>
          <w:rFonts w:ascii="Calibri" w:hAnsi="Calibri" w:cs="Calibri"/>
          <w:sz w:val="22"/>
          <w:szCs w:val="22"/>
        </w:rPr>
        <w:t xml:space="preserve">here the scope of the requirement and the capabilities of a </w:t>
      </w:r>
      <w:r w:rsidR="00A9462F" w:rsidRPr="00171025">
        <w:rPr>
          <w:rFonts w:ascii="Calibri" w:hAnsi="Calibri" w:cs="Calibri"/>
          <w:sz w:val="22"/>
          <w:szCs w:val="22"/>
        </w:rPr>
        <w:t>Panel</w:t>
      </w:r>
      <w:r w:rsidRPr="00171025">
        <w:rPr>
          <w:rFonts w:ascii="Calibri" w:hAnsi="Calibri" w:cs="Calibri"/>
          <w:sz w:val="22"/>
          <w:szCs w:val="22"/>
        </w:rPr>
        <w:t xml:space="preserve"> Member clearly match, and where such award is justified based on objective criteria (such as best value, urgency, or continuity of service)</w:t>
      </w:r>
      <w:r w:rsidR="008A3AFD" w:rsidRPr="00171025">
        <w:rPr>
          <w:rFonts w:ascii="Calibri" w:hAnsi="Calibri" w:cs="Calibri"/>
          <w:sz w:val="22"/>
          <w:szCs w:val="22"/>
        </w:rPr>
        <w:t>, up to a value of €</w:t>
      </w:r>
      <w:r w:rsidR="00280842" w:rsidRPr="00171025">
        <w:rPr>
          <w:rFonts w:ascii="Calibri" w:hAnsi="Calibri" w:cs="Calibri"/>
          <w:sz w:val="22"/>
          <w:szCs w:val="22"/>
        </w:rPr>
        <w:t>4</w:t>
      </w:r>
      <w:r w:rsidR="00B45143" w:rsidRPr="00171025">
        <w:rPr>
          <w:rFonts w:ascii="Calibri" w:hAnsi="Calibri" w:cs="Calibri"/>
          <w:sz w:val="22"/>
          <w:szCs w:val="22"/>
        </w:rPr>
        <w:t>,000 (</w:t>
      </w:r>
      <w:r w:rsidR="00280842" w:rsidRPr="00171025">
        <w:rPr>
          <w:rFonts w:ascii="Calibri" w:hAnsi="Calibri" w:cs="Calibri"/>
          <w:sz w:val="22"/>
          <w:szCs w:val="22"/>
        </w:rPr>
        <w:t>ex</w:t>
      </w:r>
      <w:r w:rsidR="00B45143" w:rsidRPr="00171025">
        <w:rPr>
          <w:rFonts w:ascii="Calibri" w:hAnsi="Calibri" w:cs="Calibri"/>
          <w:sz w:val="22"/>
          <w:szCs w:val="22"/>
        </w:rPr>
        <w:t>cl. VAT)</w:t>
      </w:r>
      <w:r w:rsidR="00145A8E" w:rsidRPr="00171025">
        <w:rPr>
          <w:rFonts w:ascii="Calibri" w:hAnsi="Calibri" w:cs="Calibri"/>
          <w:sz w:val="22"/>
          <w:szCs w:val="22"/>
        </w:rPr>
        <w:t xml:space="preserve">. </w:t>
      </w:r>
      <w:r w:rsidR="000B4E98" w:rsidRPr="00171025">
        <w:rPr>
          <w:rFonts w:ascii="Calibri" w:hAnsi="Calibri" w:cs="Calibri"/>
          <w:sz w:val="22"/>
          <w:szCs w:val="22"/>
        </w:rPr>
        <w:t xml:space="preserve">Please note: </w:t>
      </w:r>
      <w:r w:rsidR="00145A8E" w:rsidRPr="00171025">
        <w:rPr>
          <w:rFonts w:ascii="Calibri" w:hAnsi="Calibri" w:cs="Calibri"/>
          <w:sz w:val="22"/>
          <w:szCs w:val="22"/>
        </w:rPr>
        <w:t xml:space="preserve">all Direct Award </w:t>
      </w:r>
      <w:proofErr w:type="spellStart"/>
      <w:proofErr w:type="gramStart"/>
      <w:r w:rsidR="00732016" w:rsidRPr="00171025">
        <w:rPr>
          <w:rFonts w:ascii="Calibri" w:hAnsi="Calibri" w:cs="Calibri"/>
          <w:sz w:val="22"/>
          <w:szCs w:val="22"/>
        </w:rPr>
        <w:t>fee’s</w:t>
      </w:r>
      <w:proofErr w:type="spellEnd"/>
      <w:proofErr w:type="gramEnd"/>
      <w:r w:rsidR="00732016" w:rsidRPr="00171025">
        <w:rPr>
          <w:rFonts w:ascii="Calibri" w:hAnsi="Calibri" w:cs="Calibri"/>
          <w:sz w:val="22"/>
          <w:szCs w:val="22"/>
        </w:rPr>
        <w:t xml:space="preserve"> are inclusive of all administrative costs and further expenses, including </w:t>
      </w:r>
      <w:r w:rsidR="00860EA8" w:rsidRPr="00171025">
        <w:rPr>
          <w:rFonts w:ascii="Calibri" w:hAnsi="Calibri" w:cs="Calibri"/>
          <w:sz w:val="22"/>
          <w:szCs w:val="22"/>
        </w:rPr>
        <w:t xml:space="preserve">mileage and subsistence. </w:t>
      </w:r>
    </w:p>
    <w:p w14:paraId="0BD993DF" w14:textId="47A6C559" w:rsidR="00E744B6" w:rsidRPr="00E7253B" w:rsidRDefault="00E744B6" w:rsidP="00E7253B">
      <w:pPr>
        <w:pStyle w:val="ListParagraph"/>
        <w:numPr>
          <w:ilvl w:val="0"/>
          <w:numId w:val="43"/>
        </w:numPr>
        <w:spacing w:after="0" w:line="276" w:lineRule="auto"/>
        <w:rPr>
          <w:rFonts w:ascii="Calibri" w:hAnsi="Calibri" w:cs="Calibri"/>
          <w:sz w:val="22"/>
          <w:szCs w:val="22"/>
        </w:rPr>
      </w:pPr>
      <w:r w:rsidRPr="282E961C">
        <w:rPr>
          <w:rFonts w:ascii="Calibri" w:hAnsi="Calibri" w:cs="Calibri"/>
          <w:b/>
          <w:bCs/>
          <w:sz w:val="22"/>
          <w:szCs w:val="22"/>
        </w:rPr>
        <w:t>Mini-Competition</w:t>
      </w:r>
      <w:r w:rsidR="030A8161" w:rsidRPr="282E961C">
        <w:rPr>
          <w:rFonts w:ascii="Calibri" w:hAnsi="Calibri" w:cs="Calibri"/>
          <w:sz w:val="22"/>
          <w:szCs w:val="22"/>
        </w:rPr>
        <w:t xml:space="preserve"> - W</w:t>
      </w:r>
      <w:r w:rsidRPr="282E961C">
        <w:rPr>
          <w:rFonts w:ascii="Calibri" w:hAnsi="Calibri" w:cs="Calibri"/>
          <w:sz w:val="22"/>
          <w:szCs w:val="22"/>
        </w:rPr>
        <w:t xml:space="preserve">here a defined specification is issued to some or all </w:t>
      </w:r>
      <w:r w:rsidR="00A9462F" w:rsidRPr="282E961C">
        <w:rPr>
          <w:rFonts w:ascii="Calibri" w:hAnsi="Calibri" w:cs="Calibri"/>
          <w:sz w:val="22"/>
          <w:szCs w:val="22"/>
        </w:rPr>
        <w:t>Panel</w:t>
      </w:r>
      <w:r w:rsidRPr="282E961C">
        <w:rPr>
          <w:rFonts w:ascii="Calibri" w:hAnsi="Calibri" w:cs="Calibri"/>
          <w:sz w:val="22"/>
          <w:szCs w:val="22"/>
        </w:rPr>
        <w:t xml:space="preserve"> Members, inviting tailored proposals or pricing responses for specific requirements</w:t>
      </w:r>
    </w:p>
    <w:p w14:paraId="5A7C31A5" w14:textId="6CA7A85F" w:rsidR="00B065DF" w:rsidRPr="003C2273" w:rsidRDefault="00E744B6" w:rsidP="00E7253B">
      <w:pPr>
        <w:pStyle w:val="ListParagraph"/>
        <w:spacing w:before="240" w:after="0" w:line="276" w:lineRule="auto"/>
        <w:ind w:left="431"/>
        <w:contextualSpacing w:val="0"/>
        <w:rPr>
          <w:rFonts w:ascii="Calibri" w:hAnsi="Calibri" w:cs="Calibri"/>
          <w:sz w:val="22"/>
          <w:szCs w:val="22"/>
        </w:rPr>
      </w:pPr>
      <w:r w:rsidRPr="00E744B6">
        <w:rPr>
          <w:rFonts w:ascii="Calibri" w:hAnsi="Calibri" w:cs="Calibri"/>
          <w:sz w:val="22"/>
          <w:szCs w:val="22"/>
        </w:rPr>
        <w:t>The choice of call-off mechanism will be determined on a case-by-case basis and will be proportionate to the nature, complexity, and value of the requirement. All awards will be recorded and retained for audit purposes, with a clear rationale for the approach taken.</w:t>
      </w:r>
    </w:p>
    <w:p w14:paraId="786F2A87" w14:textId="5A2C721B" w:rsidR="009723C6" w:rsidRPr="003C2273" w:rsidRDefault="00B065DF" w:rsidP="00B065DF">
      <w:pPr>
        <w:pStyle w:val="ListParagraph"/>
        <w:numPr>
          <w:ilvl w:val="1"/>
          <w:numId w:val="4"/>
        </w:numPr>
        <w:spacing w:before="240" w:after="0" w:line="276" w:lineRule="auto"/>
        <w:ind w:left="431" w:hanging="431"/>
        <w:contextualSpacing w:val="0"/>
        <w:rPr>
          <w:rFonts w:ascii="Calibri" w:hAnsi="Calibri" w:cs="Calibri"/>
          <w:b/>
          <w:bCs/>
          <w:sz w:val="22"/>
          <w:szCs w:val="22"/>
          <w:u w:val="single"/>
        </w:rPr>
      </w:pPr>
      <w:r w:rsidRPr="003C2273">
        <w:rPr>
          <w:rFonts w:ascii="Calibri" w:hAnsi="Calibri" w:cs="Calibri"/>
          <w:b/>
          <w:bCs/>
          <w:sz w:val="22"/>
          <w:szCs w:val="22"/>
          <w:u w:val="single"/>
        </w:rPr>
        <w:t xml:space="preserve">OVERVIEW OF THE </w:t>
      </w:r>
      <w:r w:rsidR="00A9462F">
        <w:rPr>
          <w:rFonts w:ascii="Calibri" w:hAnsi="Calibri" w:cs="Calibri"/>
          <w:b/>
          <w:bCs/>
          <w:sz w:val="22"/>
          <w:szCs w:val="22"/>
          <w:u w:val="single"/>
        </w:rPr>
        <w:t>PANEL</w:t>
      </w:r>
      <w:r w:rsidRPr="003C2273">
        <w:rPr>
          <w:rFonts w:ascii="Calibri" w:hAnsi="Calibri" w:cs="Calibri"/>
          <w:b/>
          <w:bCs/>
          <w:sz w:val="22"/>
          <w:szCs w:val="22"/>
          <w:u w:val="single"/>
        </w:rPr>
        <w:t xml:space="preserve"> APPLICATION PROCESS</w:t>
      </w:r>
    </w:p>
    <w:p w14:paraId="2F844A1A" w14:textId="77777777" w:rsidR="00487BA0" w:rsidRDefault="009723C6" w:rsidP="009723C6">
      <w:pPr>
        <w:pStyle w:val="ListParagraph"/>
        <w:spacing w:before="240" w:after="0" w:line="276" w:lineRule="auto"/>
        <w:ind w:left="431"/>
        <w:rPr>
          <w:rFonts w:ascii="Calibri" w:hAnsi="Calibri" w:cs="Calibri"/>
          <w:sz w:val="22"/>
          <w:szCs w:val="22"/>
        </w:rPr>
      </w:pPr>
      <w:r w:rsidRPr="003C2273">
        <w:rPr>
          <w:rFonts w:ascii="Calibri" w:hAnsi="Calibri" w:cs="Calibri"/>
          <w:sz w:val="22"/>
          <w:szCs w:val="22"/>
        </w:rPr>
        <w:t xml:space="preserve">The </w:t>
      </w:r>
      <w:r w:rsidR="00A9462F">
        <w:rPr>
          <w:rFonts w:ascii="Calibri" w:hAnsi="Calibri" w:cs="Calibri"/>
          <w:sz w:val="22"/>
          <w:szCs w:val="22"/>
        </w:rPr>
        <w:t>Panel</w:t>
      </w:r>
      <w:r w:rsidRPr="003C2273">
        <w:rPr>
          <w:rFonts w:ascii="Calibri" w:hAnsi="Calibri" w:cs="Calibri"/>
          <w:sz w:val="22"/>
          <w:szCs w:val="22"/>
        </w:rPr>
        <w:t xml:space="preserve"> will be</w:t>
      </w:r>
      <w:r w:rsidR="00644AFA">
        <w:rPr>
          <w:rFonts w:ascii="Calibri" w:hAnsi="Calibri" w:cs="Calibri"/>
          <w:sz w:val="22"/>
          <w:szCs w:val="22"/>
        </w:rPr>
        <w:t xml:space="preserve"> advertised</w:t>
      </w:r>
      <w:r w:rsidRPr="003C2273">
        <w:rPr>
          <w:rFonts w:ascii="Calibri" w:hAnsi="Calibri" w:cs="Calibri"/>
          <w:sz w:val="22"/>
          <w:szCs w:val="22"/>
        </w:rPr>
        <w:t xml:space="preserve"> on </w:t>
      </w:r>
      <w:hyperlink r:id="rId10" w:history="1">
        <w:r w:rsidR="00BE611F" w:rsidRPr="003C2273">
          <w:rPr>
            <w:rStyle w:val="Hyperlink"/>
            <w:rFonts w:ascii="Calibri" w:hAnsi="Calibri" w:cs="Calibri"/>
            <w:sz w:val="22"/>
            <w:szCs w:val="22"/>
          </w:rPr>
          <w:t>www.etenders.gov.ie</w:t>
        </w:r>
      </w:hyperlink>
      <w:r w:rsidR="00BE611F" w:rsidRPr="003C2273">
        <w:rPr>
          <w:rFonts w:ascii="Calibri" w:hAnsi="Calibri" w:cs="Calibri"/>
          <w:sz w:val="22"/>
          <w:szCs w:val="22"/>
        </w:rPr>
        <w:t xml:space="preserve"> </w:t>
      </w:r>
      <w:r w:rsidRPr="003C2273">
        <w:rPr>
          <w:rFonts w:ascii="Calibri" w:hAnsi="Calibri" w:cs="Calibri"/>
          <w:sz w:val="22"/>
          <w:szCs w:val="22"/>
        </w:rPr>
        <w:t xml:space="preserve">(the “Electronic Platform”).  </w:t>
      </w:r>
    </w:p>
    <w:p w14:paraId="19AE7A39" w14:textId="77777777" w:rsidR="00487BA0" w:rsidRDefault="00487BA0" w:rsidP="009723C6">
      <w:pPr>
        <w:pStyle w:val="ListParagraph"/>
        <w:spacing w:before="240" w:after="0" w:line="276" w:lineRule="auto"/>
        <w:ind w:left="431"/>
        <w:rPr>
          <w:rFonts w:ascii="Calibri" w:hAnsi="Calibri" w:cs="Calibri"/>
          <w:sz w:val="22"/>
          <w:szCs w:val="22"/>
        </w:rPr>
      </w:pPr>
    </w:p>
    <w:p w14:paraId="5BBF7B39" w14:textId="0D369E70" w:rsidR="009723C6" w:rsidRPr="003C2273" w:rsidRDefault="009723C6" w:rsidP="009723C6">
      <w:pPr>
        <w:pStyle w:val="ListParagraph"/>
        <w:spacing w:before="240" w:after="0" w:line="276" w:lineRule="auto"/>
        <w:ind w:left="431"/>
        <w:rPr>
          <w:rFonts w:ascii="Calibri" w:hAnsi="Calibri" w:cs="Calibri"/>
          <w:sz w:val="22"/>
          <w:szCs w:val="22"/>
        </w:rPr>
      </w:pPr>
      <w:r w:rsidRPr="003C2273">
        <w:rPr>
          <w:rFonts w:ascii="Calibri" w:hAnsi="Calibri" w:cs="Calibri"/>
          <w:sz w:val="22"/>
          <w:szCs w:val="22"/>
        </w:rPr>
        <w:t xml:space="preserve">All communications arising out of or in connection with the </w:t>
      </w:r>
      <w:r w:rsidR="00A9462F">
        <w:rPr>
          <w:rFonts w:ascii="Calibri" w:hAnsi="Calibri" w:cs="Calibri"/>
          <w:sz w:val="22"/>
          <w:szCs w:val="22"/>
        </w:rPr>
        <w:t>Panel</w:t>
      </w:r>
      <w:r w:rsidRPr="003C2273">
        <w:rPr>
          <w:rFonts w:ascii="Calibri" w:hAnsi="Calibri" w:cs="Calibri"/>
          <w:sz w:val="22"/>
          <w:szCs w:val="22"/>
        </w:rPr>
        <w:t xml:space="preserve"> will be </w:t>
      </w:r>
      <w:r w:rsidR="00487BA0">
        <w:rPr>
          <w:rFonts w:ascii="Calibri" w:hAnsi="Calibri" w:cs="Calibri"/>
          <w:sz w:val="22"/>
          <w:szCs w:val="22"/>
        </w:rPr>
        <w:t xml:space="preserve">via email through </w:t>
      </w:r>
      <w:r w:rsidR="006024C9">
        <w:rPr>
          <w:rFonts w:ascii="Calibri" w:hAnsi="Calibri" w:cs="Calibri"/>
          <w:sz w:val="22"/>
          <w:szCs w:val="22"/>
        </w:rPr>
        <w:t xml:space="preserve">CHI’s Tenders </w:t>
      </w:r>
      <w:r w:rsidR="008D1BE4">
        <w:rPr>
          <w:rFonts w:ascii="Calibri" w:hAnsi="Calibri" w:cs="Calibri"/>
          <w:sz w:val="22"/>
          <w:szCs w:val="22"/>
        </w:rPr>
        <w:t>Mailbox</w:t>
      </w:r>
      <w:r w:rsidR="006024C9">
        <w:rPr>
          <w:rFonts w:ascii="Calibri" w:hAnsi="Calibri" w:cs="Calibri"/>
          <w:sz w:val="22"/>
          <w:szCs w:val="22"/>
        </w:rPr>
        <w:t xml:space="preserve"> (</w:t>
      </w:r>
      <w:hyperlink r:id="rId11" w:history="1">
        <w:r w:rsidR="006024C9" w:rsidRPr="0086555E">
          <w:rPr>
            <w:rStyle w:val="Hyperlink"/>
            <w:rFonts w:ascii="Calibri" w:hAnsi="Calibri" w:cs="Calibri"/>
            <w:sz w:val="22"/>
            <w:szCs w:val="22"/>
          </w:rPr>
          <w:t>tenders@cooperativehousing.ie</w:t>
        </w:r>
      </w:hyperlink>
      <w:r w:rsidR="006024C9">
        <w:rPr>
          <w:rFonts w:ascii="Calibri" w:hAnsi="Calibri" w:cs="Calibri"/>
          <w:sz w:val="22"/>
          <w:szCs w:val="22"/>
        </w:rPr>
        <w:t>)</w:t>
      </w:r>
      <w:r w:rsidRPr="003C2273">
        <w:rPr>
          <w:rFonts w:ascii="Calibri" w:hAnsi="Calibri" w:cs="Calibri"/>
          <w:sz w:val="22"/>
          <w:szCs w:val="22"/>
        </w:rPr>
        <w:t xml:space="preserve">. No hard copy documents will be issued or accepted by </w:t>
      </w:r>
      <w:r w:rsidR="00022476">
        <w:rPr>
          <w:rFonts w:ascii="Calibri" w:hAnsi="Calibri" w:cs="Calibri"/>
          <w:sz w:val="22"/>
          <w:szCs w:val="22"/>
        </w:rPr>
        <w:t>CHI</w:t>
      </w:r>
      <w:r w:rsidRPr="003C2273">
        <w:rPr>
          <w:rFonts w:ascii="Calibri" w:hAnsi="Calibri" w:cs="Calibri"/>
          <w:sz w:val="22"/>
          <w:szCs w:val="22"/>
        </w:rPr>
        <w:t xml:space="preserve"> and all communications with </w:t>
      </w:r>
      <w:r w:rsidR="00022476">
        <w:rPr>
          <w:rFonts w:ascii="Calibri" w:hAnsi="Calibri" w:cs="Calibri"/>
          <w:sz w:val="22"/>
          <w:szCs w:val="22"/>
        </w:rPr>
        <w:t>CHI</w:t>
      </w:r>
      <w:r w:rsidRPr="003C2273">
        <w:rPr>
          <w:rFonts w:ascii="Calibri" w:hAnsi="Calibri" w:cs="Calibri"/>
          <w:sz w:val="22"/>
          <w:szCs w:val="22"/>
        </w:rPr>
        <w:t xml:space="preserve"> will be via </w:t>
      </w:r>
      <w:r w:rsidR="006024C9">
        <w:rPr>
          <w:rFonts w:ascii="Calibri" w:hAnsi="Calibri" w:cs="Calibri"/>
          <w:sz w:val="22"/>
          <w:szCs w:val="22"/>
        </w:rPr>
        <w:t>email</w:t>
      </w:r>
      <w:r w:rsidRPr="003C2273">
        <w:rPr>
          <w:rFonts w:ascii="Calibri" w:hAnsi="Calibri" w:cs="Calibri"/>
          <w:sz w:val="22"/>
          <w:szCs w:val="22"/>
        </w:rPr>
        <w:t>.</w:t>
      </w:r>
    </w:p>
    <w:p w14:paraId="29C05C20" w14:textId="6646DB89" w:rsidR="00BE611F" w:rsidRPr="003C2273" w:rsidRDefault="009723C6" w:rsidP="00BE611F">
      <w:pPr>
        <w:pStyle w:val="ListParagraph"/>
        <w:spacing w:before="240" w:after="0" w:line="276" w:lineRule="auto"/>
        <w:ind w:left="431"/>
        <w:contextualSpacing w:val="0"/>
        <w:rPr>
          <w:rFonts w:ascii="Calibri" w:hAnsi="Calibri" w:cs="Calibri"/>
          <w:sz w:val="22"/>
          <w:szCs w:val="22"/>
        </w:rPr>
      </w:pPr>
      <w:r w:rsidRPr="003C2273">
        <w:rPr>
          <w:rFonts w:ascii="Calibri" w:hAnsi="Calibri" w:cs="Calibri"/>
          <w:sz w:val="22"/>
          <w:szCs w:val="22"/>
        </w:rPr>
        <w:t xml:space="preserve">The following is an overview of the process Candidates must follow when </w:t>
      </w:r>
      <w:proofErr w:type="gramStart"/>
      <w:r w:rsidRPr="003C2273">
        <w:rPr>
          <w:rFonts w:ascii="Calibri" w:hAnsi="Calibri" w:cs="Calibri"/>
          <w:sz w:val="22"/>
          <w:szCs w:val="22"/>
        </w:rPr>
        <w:t>submitting an application</w:t>
      </w:r>
      <w:proofErr w:type="gramEnd"/>
      <w:r w:rsidRPr="003C2273">
        <w:rPr>
          <w:rFonts w:ascii="Calibri" w:hAnsi="Calibri" w:cs="Calibri"/>
          <w:sz w:val="22"/>
          <w:szCs w:val="22"/>
        </w:rPr>
        <w:t xml:space="preserve"> for admittance to the </w:t>
      </w:r>
      <w:r w:rsidR="00A9462F">
        <w:rPr>
          <w:rFonts w:ascii="Calibri" w:hAnsi="Calibri" w:cs="Calibri"/>
          <w:sz w:val="22"/>
          <w:szCs w:val="22"/>
        </w:rPr>
        <w:t>Panel</w:t>
      </w:r>
      <w:r w:rsidR="00BE611F" w:rsidRPr="003C2273">
        <w:rPr>
          <w:rFonts w:ascii="Calibri" w:hAnsi="Calibri" w:cs="Calibri"/>
          <w:sz w:val="22"/>
          <w:szCs w:val="22"/>
        </w:rPr>
        <w:t>:</w:t>
      </w:r>
    </w:p>
    <w:p w14:paraId="3756399C" w14:textId="77777777" w:rsidR="00BE611F" w:rsidRPr="003E15AB" w:rsidRDefault="009723C6" w:rsidP="00BE611F">
      <w:pPr>
        <w:pStyle w:val="ListParagraph"/>
        <w:numPr>
          <w:ilvl w:val="0"/>
          <w:numId w:val="27"/>
        </w:numPr>
        <w:spacing w:after="0" w:line="276" w:lineRule="auto"/>
        <w:ind w:hanging="357"/>
        <w:contextualSpacing w:val="0"/>
        <w:rPr>
          <w:rFonts w:ascii="Calibri" w:hAnsi="Calibri" w:cs="Calibri"/>
          <w:sz w:val="22"/>
          <w:szCs w:val="22"/>
        </w:rPr>
      </w:pPr>
      <w:r w:rsidRPr="003E15AB">
        <w:rPr>
          <w:rFonts w:ascii="Calibri" w:hAnsi="Calibri" w:cs="Calibri"/>
          <w:sz w:val="22"/>
          <w:szCs w:val="22"/>
        </w:rPr>
        <w:t>Register with e-Tenders and/or login to the Electronic Platform.</w:t>
      </w:r>
    </w:p>
    <w:p w14:paraId="3A55BDD6" w14:textId="12B65C92" w:rsidR="00BE611F" w:rsidRPr="003E15AB" w:rsidRDefault="006024C9" w:rsidP="00BE611F">
      <w:pPr>
        <w:pStyle w:val="ListParagraph"/>
        <w:numPr>
          <w:ilvl w:val="0"/>
          <w:numId w:val="27"/>
        </w:numPr>
        <w:spacing w:after="0" w:line="276" w:lineRule="auto"/>
        <w:ind w:hanging="357"/>
        <w:contextualSpacing w:val="0"/>
        <w:rPr>
          <w:rFonts w:ascii="Calibri" w:hAnsi="Calibri" w:cs="Calibri"/>
          <w:sz w:val="22"/>
          <w:szCs w:val="22"/>
        </w:rPr>
      </w:pPr>
      <w:r w:rsidRPr="003E15AB">
        <w:rPr>
          <w:rFonts w:ascii="Calibri" w:hAnsi="Calibri" w:cs="Calibri"/>
          <w:sz w:val="22"/>
          <w:szCs w:val="22"/>
        </w:rPr>
        <w:t>Download and r</w:t>
      </w:r>
      <w:r w:rsidR="009723C6" w:rsidRPr="003E15AB">
        <w:rPr>
          <w:rFonts w:ascii="Calibri" w:hAnsi="Calibri" w:cs="Calibri"/>
          <w:sz w:val="22"/>
          <w:szCs w:val="22"/>
        </w:rPr>
        <w:t xml:space="preserve">eview all materials for this </w:t>
      </w:r>
      <w:r w:rsidR="00A9462F" w:rsidRPr="003E15AB">
        <w:rPr>
          <w:rFonts w:ascii="Calibri" w:hAnsi="Calibri" w:cs="Calibri"/>
          <w:sz w:val="22"/>
          <w:szCs w:val="22"/>
        </w:rPr>
        <w:t>Panel</w:t>
      </w:r>
      <w:r w:rsidR="009723C6" w:rsidRPr="003E15AB">
        <w:rPr>
          <w:rFonts w:ascii="Calibri" w:hAnsi="Calibri" w:cs="Calibri"/>
          <w:sz w:val="22"/>
          <w:szCs w:val="22"/>
        </w:rPr>
        <w:t xml:space="preserve"> competition.</w:t>
      </w:r>
    </w:p>
    <w:p w14:paraId="26F87808" w14:textId="145400A3" w:rsidR="00BE611F" w:rsidRPr="003E15AB" w:rsidRDefault="009723C6" w:rsidP="00BE611F">
      <w:pPr>
        <w:pStyle w:val="ListParagraph"/>
        <w:numPr>
          <w:ilvl w:val="0"/>
          <w:numId w:val="27"/>
        </w:numPr>
        <w:spacing w:after="0" w:line="276" w:lineRule="auto"/>
        <w:ind w:hanging="357"/>
        <w:contextualSpacing w:val="0"/>
        <w:rPr>
          <w:rFonts w:ascii="Calibri" w:hAnsi="Calibri" w:cs="Calibri"/>
          <w:b/>
          <w:bCs/>
          <w:sz w:val="22"/>
          <w:szCs w:val="22"/>
          <w:u w:val="single"/>
        </w:rPr>
      </w:pPr>
      <w:r w:rsidRPr="003E15AB">
        <w:rPr>
          <w:rFonts w:ascii="Calibri" w:hAnsi="Calibri" w:cs="Calibri"/>
          <w:sz w:val="22"/>
          <w:szCs w:val="22"/>
        </w:rPr>
        <w:t xml:space="preserve">Complete the </w:t>
      </w:r>
      <w:r w:rsidR="006D61BC">
        <w:rPr>
          <w:rFonts w:ascii="Calibri" w:hAnsi="Calibri" w:cs="Calibri"/>
          <w:sz w:val="22"/>
          <w:szCs w:val="22"/>
        </w:rPr>
        <w:t>European Single Procurement Document (</w:t>
      </w:r>
      <w:r w:rsidRPr="003E15AB">
        <w:rPr>
          <w:rFonts w:ascii="Calibri" w:hAnsi="Calibri" w:cs="Calibri"/>
          <w:sz w:val="22"/>
          <w:szCs w:val="22"/>
        </w:rPr>
        <w:t>ESPD</w:t>
      </w:r>
      <w:r w:rsidR="006D61BC">
        <w:rPr>
          <w:rFonts w:ascii="Calibri" w:hAnsi="Calibri" w:cs="Calibri"/>
          <w:sz w:val="22"/>
          <w:szCs w:val="22"/>
        </w:rPr>
        <w:t>)</w:t>
      </w:r>
      <w:r w:rsidR="00B30677" w:rsidRPr="003E15AB">
        <w:rPr>
          <w:rFonts w:ascii="Calibri" w:hAnsi="Calibri" w:cs="Calibri"/>
          <w:sz w:val="22"/>
          <w:szCs w:val="22"/>
        </w:rPr>
        <w:t xml:space="preserve"> advertised with the Panel documents</w:t>
      </w:r>
      <w:r w:rsidRPr="003E15AB">
        <w:rPr>
          <w:rFonts w:ascii="Calibri" w:hAnsi="Calibri" w:cs="Calibri"/>
          <w:sz w:val="22"/>
          <w:szCs w:val="22"/>
        </w:rPr>
        <w:t xml:space="preserve">. </w:t>
      </w:r>
      <w:r w:rsidRPr="003E15AB">
        <w:rPr>
          <w:rFonts w:ascii="Calibri" w:hAnsi="Calibri" w:cs="Calibri"/>
          <w:b/>
          <w:bCs/>
          <w:sz w:val="22"/>
          <w:szCs w:val="22"/>
          <w:u w:val="single"/>
        </w:rPr>
        <w:t>Failure to complete the ESPD in all respects will result in the Application being rejected.</w:t>
      </w:r>
    </w:p>
    <w:p w14:paraId="2B28E60C" w14:textId="137AE4DD" w:rsidR="00BE611F" w:rsidRPr="003E15AB" w:rsidRDefault="009723C6" w:rsidP="00BE611F">
      <w:pPr>
        <w:pStyle w:val="ListParagraph"/>
        <w:numPr>
          <w:ilvl w:val="0"/>
          <w:numId w:val="27"/>
        </w:numPr>
        <w:spacing w:after="0" w:line="276" w:lineRule="auto"/>
        <w:ind w:hanging="357"/>
        <w:contextualSpacing w:val="0"/>
        <w:rPr>
          <w:rFonts w:ascii="Calibri" w:hAnsi="Calibri" w:cs="Calibri"/>
          <w:sz w:val="22"/>
          <w:szCs w:val="22"/>
        </w:rPr>
      </w:pPr>
      <w:r w:rsidRPr="003E15AB">
        <w:rPr>
          <w:rFonts w:ascii="Calibri" w:hAnsi="Calibri" w:cs="Calibri"/>
          <w:sz w:val="22"/>
          <w:szCs w:val="22"/>
        </w:rPr>
        <w:t>Complete the A</w:t>
      </w:r>
      <w:r w:rsidR="006D61BC">
        <w:rPr>
          <w:rFonts w:ascii="Calibri" w:hAnsi="Calibri" w:cs="Calibri"/>
          <w:sz w:val="22"/>
          <w:szCs w:val="22"/>
        </w:rPr>
        <w:t>pplicate Response Document (A</w:t>
      </w:r>
      <w:r w:rsidRPr="003E15AB">
        <w:rPr>
          <w:rFonts w:ascii="Calibri" w:hAnsi="Calibri" w:cs="Calibri"/>
          <w:sz w:val="22"/>
          <w:szCs w:val="22"/>
        </w:rPr>
        <w:t>RD</w:t>
      </w:r>
      <w:r w:rsidR="006D61BC">
        <w:rPr>
          <w:rFonts w:ascii="Calibri" w:hAnsi="Calibri" w:cs="Calibri"/>
          <w:sz w:val="22"/>
          <w:szCs w:val="22"/>
        </w:rPr>
        <w:t>)</w:t>
      </w:r>
      <w:r w:rsidR="007458C0" w:rsidRPr="003E15AB">
        <w:rPr>
          <w:rFonts w:ascii="Calibri" w:hAnsi="Calibri" w:cs="Calibri"/>
          <w:sz w:val="22"/>
          <w:szCs w:val="22"/>
        </w:rPr>
        <w:t>, ensuring that all requested additional documents are provided</w:t>
      </w:r>
      <w:r w:rsidRPr="003E15AB">
        <w:rPr>
          <w:rFonts w:ascii="Calibri" w:hAnsi="Calibri" w:cs="Calibri"/>
          <w:sz w:val="22"/>
          <w:szCs w:val="22"/>
        </w:rPr>
        <w:t xml:space="preserve">. </w:t>
      </w:r>
      <w:r w:rsidR="007458C0" w:rsidRPr="003E15AB">
        <w:rPr>
          <w:rFonts w:ascii="Calibri" w:hAnsi="Calibri" w:cs="Calibri"/>
          <w:b/>
          <w:bCs/>
          <w:sz w:val="22"/>
          <w:szCs w:val="22"/>
          <w:u w:val="single"/>
        </w:rPr>
        <w:t xml:space="preserve">Failure to complete the ARD </w:t>
      </w:r>
      <w:r w:rsidR="00910662" w:rsidRPr="003E15AB">
        <w:rPr>
          <w:rFonts w:ascii="Calibri" w:hAnsi="Calibri" w:cs="Calibri"/>
          <w:b/>
          <w:bCs/>
          <w:sz w:val="22"/>
          <w:szCs w:val="22"/>
          <w:u w:val="single"/>
        </w:rPr>
        <w:t>and/or provide all requested additional documents</w:t>
      </w:r>
      <w:r w:rsidR="007458C0" w:rsidRPr="003E15AB">
        <w:rPr>
          <w:rFonts w:ascii="Calibri" w:hAnsi="Calibri" w:cs="Calibri"/>
          <w:b/>
          <w:bCs/>
          <w:sz w:val="22"/>
          <w:szCs w:val="22"/>
          <w:u w:val="single"/>
        </w:rPr>
        <w:t xml:space="preserve"> will result in the Application being rejected.</w:t>
      </w:r>
    </w:p>
    <w:p w14:paraId="00B26CC9" w14:textId="4CD7DBC2" w:rsidR="00B30677" w:rsidRPr="003E15AB" w:rsidRDefault="00B30677" w:rsidP="00BE611F">
      <w:pPr>
        <w:pStyle w:val="ListParagraph"/>
        <w:numPr>
          <w:ilvl w:val="0"/>
          <w:numId w:val="27"/>
        </w:numPr>
        <w:spacing w:after="0" w:line="276" w:lineRule="auto"/>
        <w:ind w:hanging="357"/>
        <w:contextualSpacing w:val="0"/>
        <w:rPr>
          <w:rFonts w:ascii="Calibri" w:hAnsi="Calibri" w:cs="Calibri"/>
          <w:sz w:val="22"/>
          <w:szCs w:val="22"/>
        </w:rPr>
      </w:pPr>
      <w:r w:rsidRPr="003E15AB">
        <w:rPr>
          <w:rFonts w:ascii="Calibri" w:hAnsi="Calibri" w:cs="Calibri"/>
          <w:sz w:val="22"/>
          <w:szCs w:val="22"/>
        </w:rPr>
        <w:t>Complete the Appendix 3 – Applicant’s Statement</w:t>
      </w:r>
      <w:r w:rsidR="007458C0" w:rsidRPr="003E15AB">
        <w:rPr>
          <w:rFonts w:ascii="Calibri" w:hAnsi="Calibri" w:cs="Calibri"/>
          <w:sz w:val="22"/>
          <w:szCs w:val="22"/>
        </w:rPr>
        <w:t>.</w:t>
      </w:r>
      <w:r w:rsidR="00910662" w:rsidRPr="003E15AB">
        <w:rPr>
          <w:rFonts w:ascii="Calibri" w:hAnsi="Calibri" w:cs="Calibri"/>
          <w:sz w:val="22"/>
          <w:szCs w:val="22"/>
        </w:rPr>
        <w:t xml:space="preserve"> </w:t>
      </w:r>
      <w:r w:rsidR="00910662" w:rsidRPr="003E15AB">
        <w:rPr>
          <w:rFonts w:ascii="Calibri" w:hAnsi="Calibri" w:cs="Calibri"/>
          <w:b/>
          <w:bCs/>
          <w:sz w:val="22"/>
          <w:szCs w:val="22"/>
          <w:u w:val="single"/>
        </w:rPr>
        <w:t>Failure to complete the Appendix 3 – Applicant’s Statement in all respects will result in the Application being rejected.</w:t>
      </w:r>
    </w:p>
    <w:p w14:paraId="56F13FB4" w14:textId="26B7F95A" w:rsidR="00DB4A00" w:rsidRDefault="005A5817" w:rsidP="00BE611F">
      <w:pPr>
        <w:pStyle w:val="ListParagraph"/>
        <w:numPr>
          <w:ilvl w:val="0"/>
          <w:numId w:val="27"/>
        </w:numPr>
        <w:spacing w:after="0" w:line="276" w:lineRule="auto"/>
        <w:ind w:hanging="357"/>
        <w:contextualSpacing w:val="0"/>
        <w:rPr>
          <w:rFonts w:ascii="Calibri" w:hAnsi="Calibri" w:cs="Calibri"/>
          <w:sz w:val="22"/>
          <w:szCs w:val="22"/>
        </w:rPr>
      </w:pPr>
      <w:r>
        <w:rPr>
          <w:rFonts w:ascii="Calibri" w:hAnsi="Calibri" w:cs="Calibri"/>
          <w:sz w:val="22"/>
          <w:szCs w:val="22"/>
        </w:rPr>
        <w:t xml:space="preserve">Forward through above submission requirements to </w:t>
      </w:r>
      <w:r w:rsidR="00F47E21">
        <w:rPr>
          <w:rFonts w:ascii="Calibri" w:hAnsi="Calibri" w:cs="Calibri"/>
          <w:sz w:val="22"/>
          <w:szCs w:val="22"/>
        </w:rPr>
        <w:t xml:space="preserve">CHI’s Tenders </w:t>
      </w:r>
      <w:r w:rsidR="00DB4A00">
        <w:rPr>
          <w:rFonts w:ascii="Calibri" w:hAnsi="Calibri" w:cs="Calibri"/>
          <w:sz w:val="22"/>
          <w:szCs w:val="22"/>
        </w:rPr>
        <w:t>Mailbox (</w:t>
      </w:r>
      <w:hyperlink r:id="rId12" w:history="1">
        <w:r w:rsidR="00DB4A00" w:rsidRPr="00573BD4">
          <w:rPr>
            <w:rStyle w:val="Hyperlink"/>
            <w:rFonts w:ascii="Calibri" w:hAnsi="Calibri" w:cs="Calibri"/>
            <w:sz w:val="22"/>
            <w:szCs w:val="22"/>
          </w:rPr>
          <w:t>tenders@cooperativenousing.ie</w:t>
        </w:r>
      </w:hyperlink>
      <w:r w:rsidR="00DB4A00">
        <w:rPr>
          <w:rFonts w:ascii="Calibri" w:hAnsi="Calibri" w:cs="Calibri"/>
          <w:sz w:val="22"/>
          <w:szCs w:val="22"/>
        </w:rPr>
        <w:t>)</w:t>
      </w:r>
      <w:r w:rsidR="003D4445">
        <w:rPr>
          <w:rFonts w:ascii="Calibri" w:hAnsi="Calibri" w:cs="Calibri"/>
          <w:sz w:val="22"/>
          <w:szCs w:val="22"/>
        </w:rPr>
        <w:t xml:space="preserve">. </w:t>
      </w:r>
      <w:r w:rsidR="00DB4A00">
        <w:rPr>
          <w:rFonts w:ascii="Calibri" w:hAnsi="Calibri" w:cs="Calibri"/>
          <w:sz w:val="22"/>
          <w:szCs w:val="22"/>
        </w:rPr>
        <w:t xml:space="preserve"> </w:t>
      </w:r>
    </w:p>
    <w:p w14:paraId="6C6B4559" w14:textId="77777777" w:rsidR="003D4445" w:rsidRPr="003D4445" w:rsidRDefault="003D4445" w:rsidP="003D4445">
      <w:pPr>
        <w:pStyle w:val="ListParagraph"/>
        <w:spacing w:after="0" w:line="276" w:lineRule="auto"/>
        <w:ind w:left="1151"/>
        <w:contextualSpacing w:val="0"/>
        <w:rPr>
          <w:rFonts w:ascii="Calibri" w:hAnsi="Calibri" w:cs="Calibri"/>
          <w:sz w:val="22"/>
          <w:szCs w:val="22"/>
        </w:rPr>
      </w:pPr>
    </w:p>
    <w:p w14:paraId="394E24F4" w14:textId="77777777" w:rsidR="003D4445" w:rsidRPr="00EF568D" w:rsidRDefault="003D4445" w:rsidP="00EF568D">
      <w:pPr>
        <w:spacing w:after="0" w:line="276" w:lineRule="auto"/>
        <w:ind w:firstLine="720"/>
        <w:rPr>
          <w:rFonts w:ascii="Calibri" w:hAnsi="Calibri" w:cs="Calibri"/>
          <w:b/>
          <w:bCs/>
          <w:sz w:val="22"/>
          <w:szCs w:val="22"/>
        </w:rPr>
      </w:pPr>
      <w:r w:rsidRPr="00EF568D">
        <w:rPr>
          <w:rFonts w:ascii="Calibri" w:hAnsi="Calibri" w:cs="Calibri"/>
          <w:b/>
          <w:bCs/>
          <w:sz w:val="22"/>
          <w:szCs w:val="22"/>
        </w:rPr>
        <w:t>Please Note:</w:t>
      </w:r>
    </w:p>
    <w:p w14:paraId="586DCCCD" w14:textId="436CA04B" w:rsidR="00BE611F" w:rsidRPr="003D4445" w:rsidRDefault="009723C6" w:rsidP="003D4445">
      <w:pPr>
        <w:pStyle w:val="ListParagraph"/>
        <w:numPr>
          <w:ilvl w:val="0"/>
          <w:numId w:val="47"/>
        </w:numPr>
        <w:spacing w:after="0" w:line="276" w:lineRule="auto"/>
        <w:rPr>
          <w:rFonts w:ascii="Calibri" w:hAnsi="Calibri" w:cs="Calibri"/>
          <w:sz w:val="22"/>
          <w:szCs w:val="22"/>
        </w:rPr>
      </w:pPr>
      <w:r w:rsidRPr="003D4445">
        <w:rPr>
          <w:rFonts w:ascii="Calibri" w:hAnsi="Calibri" w:cs="Calibri"/>
          <w:sz w:val="22"/>
          <w:szCs w:val="22"/>
        </w:rPr>
        <w:t xml:space="preserve">Candidates are not required to submit pricing proposals or costs at this stage. </w:t>
      </w:r>
    </w:p>
    <w:p w14:paraId="5763CC74" w14:textId="77777777" w:rsidR="00BE611F" w:rsidRPr="003E15AB" w:rsidRDefault="009723C6" w:rsidP="00BE611F">
      <w:pPr>
        <w:pStyle w:val="ListParagraph"/>
        <w:numPr>
          <w:ilvl w:val="0"/>
          <w:numId w:val="27"/>
        </w:numPr>
        <w:spacing w:after="0" w:line="276" w:lineRule="auto"/>
        <w:ind w:hanging="357"/>
        <w:contextualSpacing w:val="0"/>
        <w:rPr>
          <w:rFonts w:ascii="Calibri" w:hAnsi="Calibri" w:cs="Calibri"/>
          <w:sz w:val="22"/>
          <w:szCs w:val="22"/>
        </w:rPr>
      </w:pPr>
      <w:r w:rsidRPr="003E15AB">
        <w:rPr>
          <w:rFonts w:ascii="Calibri" w:hAnsi="Calibri" w:cs="Calibri"/>
          <w:sz w:val="22"/>
          <w:szCs w:val="22"/>
        </w:rPr>
        <w:t xml:space="preserve">Applicants should follow the instructions provided carefully. </w:t>
      </w:r>
    </w:p>
    <w:p w14:paraId="7427439F" w14:textId="1219A732" w:rsidR="00BE611F" w:rsidRPr="003E15AB" w:rsidRDefault="009723C6" w:rsidP="00BE611F">
      <w:pPr>
        <w:pStyle w:val="ListParagraph"/>
        <w:numPr>
          <w:ilvl w:val="0"/>
          <w:numId w:val="27"/>
        </w:numPr>
        <w:spacing w:after="0" w:line="276" w:lineRule="auto"/>
        <w:ind w:hanging="357"/>
        <w:contextualSpacing w:val="0"/>
        <w:rPr>
          <w:rFonts w:ascii="Calibri" w:hAnsi="Calibri" w:cs="Calibri"/>
          <w:sz w:val="22"/>
          <w:szCs w:val="22"/>
        </w:rPr>
      </w:pPr>
      <w:r w:rsidRPr="003E15AB">
        <w:rPr>
          <w:rFonts w:ascii="Calibri" w:hAnsi="Calibri" w:cs="Calibri"/>
          <w:sz w:val="22"/>
          <w:szCs w:val="22"/>
        </w:rPr>
        <w:t xml:space="preserve">Failure to complete the ARD in compliance with the instructions will result in the Application being rejected. The completed ARD should be submitted via </w:t>
      </w:r>
      <w:r w:rsidR="00B30677" w:rsidRPr="003E15AB">
        <w:rPr>
          <w:rFonts w:ascii="Calibri" w:hAnsi="Calibri" w:cs="Calibri"/>
          <w:sz w:val="22"/>
          <w:szCs w:val="22"/>
        </w:rPr>
        <w:t>email</w:t>
      </w:r>
      <w:r w:rsidRPr="003E15AB">
        <w:rPr>
          <w:rFonts w:ascii="Calibri" w:hAnsi="Calibri" w:cs="Calibri"/>
          <w:sz w:val="22"/>
          <w:szCs w:val="22"/>
        </w:rPr>
        <w:t>.</w:t>
      </w:r>
    </w:p>
    <w:p w14:paraId="6AF92431" w14:textId="72EC03BC" w:rsidR="00BE611F" w:rsidRPr="003E15AB" w:rsidRDefault="009723C6" w:rsidP="00BE611F">
      <w:pPr>
        <w:pStyle w:val="ListParagraph"/>
        <w:numPr>
          <w:ilvl w:val="0"/>
          <w:numId w:val="27"/>
        </w:numPr>
        <w:spacing w:after="0" w:line="276" w:lineRule="auto"/>
        <w:ind w:hanging="357"/>
        <w:contextualSpacing w:val="0"/>
        <w:rPr>
          <w:rFonts w:ascii="Calibri" w:hAnsi="Calibri" w:cs="Calibri"/>
          <w:sz w:val="22"/>
          <w:szCs w:val="22"/>
        </w:rPr>
      </w:pPr>
      <w:r w:rsidRPr="003E15AB">
        <w:rPr>
          <w:rFonts w:ascii="Calibri" w:hAnsi="Calibri" w:cs="Calibri"/>
          <w:sz w:val="22"/>
          <w:szCs w:val="22"/>
        </w:rPr>
        <w:t xml:space="preserve">If the application is successful, the Candidate will be sent confirmation via </w:t>
      </w:r>
      <w:r w:rsidR="002865FD" w:rsidRPr="003E15AB">
        <w:rPr>
          <w:rFonts w:ascii="Calibri" w:hAnsi="Calibri" w:cs="Calibri"/>
          <w:sz w:val="22"/>
          <w:szCs w:val="22"/>
        </w:rPr>
        <w:t>email</w:t>
      </w:r>
      <w:r w:rsidRPr="003E15AB">
        <w:rPr>
          <w:rFonts w:ascii="Calibri" w:hAnsi="Calibri" w:cs="Calibri"/>
          <w:sz w:val="22"/>
          <w:szCs w:val="22"/>
        </w:rPr>
        <w:t xml:space="preserve"> of its admittance to the </w:t>
      </w:r>
      <w:r w:rsidR="00A9462F" w:rsidRPr="003E15AB">
        <w:rPr>
          <w:rFonts w:ascii="Calibri" w:hAnsi="Calibri" w:cs="Calibri"/>
          <w:sz w:val="22"/>
          <w:szCs w:val="22"/>
        </w:rPr>
        <w:t>Panel</w:t>
      </w:r>
      <w:r w:rsidRPr="003E15AB">
        <w:rPr>
          <w:rFonts w:ascii="Calibri" w:hAnsi="Calibri" w:cs="Calibri"/>
          <w:sz w:val="22"/>
          <w:szCs w:val="22"/>
        </w:rPr>
        <w:t xml:space="preserve"> and Candidates will be required to sign a </w:t>
      </w:r>
      <w:r w:rsidR="00A9462F" w:rsidRPr="003E15AB">
        <w:rPr>
          <w:rFonts w:ascii="Calibri" w:hAnsi="Calibri" w:cs="Calibri"/>
          <w:sz w:val="22"/>
          <w:szCs w:val="22"/>
        </w:rPr>
        <w:t>Panel</w:t>
      </w:r>
      <w:r w:rsidRPr="003E15AB">
        <w:rPr>
          <w:rFonts w:ascii="Calibri" w:hAnsi="Calibri" w:cs="Calibri"/>
          <w:sz w:val="22"/>
          <w:szCs w:val="22"/>
        </w:rPr>
        <w:t xml:space="preserve"> Agreement.</w:t>
      </w:r>
    </w:p>
    <w:p w14:paraId="37904954" w14:textId="1F8D6480" w:rsidR="00BE611F" w:rsidRPr="003E15AB" w:rsidRDefault="009723C6" w:rsidP="00BE611F">
      <w:pPr>
        <w:pStyle w:val="ListParagraph"/>
        <w:numPr>
          <w:ilvl w:val="0"/>
          <w:numId w:val="27"/>
        </w:numPr>
        <w:spacing w:after="0" w:line="276" w:lineRule="auto"/>
        <w:ind w:hanging="357"/>
        <w:contextualSpacing w:val="0"/>
        <w:rPr>
          <w:rFonts w:ascii="Calibri" w:hAnsi="Calibri" w:cs="Calibri"/>
          <w:sz w:val="22"/>
          <w:szCs w:val="22"/>
        </w:rPr>
      </w:pPr>
      <w:r w:rsidRPr="003E15AB">
        <w:rPr>
          <w:rFonts w:ascii="Calibri" w:hAnsi="Calibri" w:cs="Calibri"/>
          <w:sz w:val="22"/>
          <w:szCs w:val="22"/>
        </w:rPr>
        <w:t xml:space="preserve">Candidates that do not meet the compliance and selection criteria of this RFATP will not be admitted to the </w:t>
      </w:r>
      <w:r w:rsidR="00A9462F" w:rsidRPr="003E15AB">
        <w:rPr>
          <w:rFonts w:ascii="Calibri" w:hAnsi="Calibri" w:cs="Calibri"/>
          <w:sz w:val="22"/>
          <w:szCs w:val="22"/>
        </w:rPr>
        <w:t>Panel</w:t>
      </w:r>
      <w:r w:rsidRPr="003E15AB">
        <w:rPr>
          <w:rFonts w:ascii="Calibri" w:hAnsi="Calibri" w:cs="Calibri"/>
          <w:sz w:val="22"/>
          <w:szCs w:val="22"/>
        </w:rPr>
        <w:t xml:space="preserve"> and will be so notified via </w:t>
      </w:r>
      <w:r w:rsidR="002865FD" w:rsidRPr="003E15AB">
        <w:rPr>
          <w:rFonts w:ascii="Calibri" w:hAnsi="Calibri" w:cs="Calibri"/>
          <w:sz w:val="22"/>
          <w:szCs w:val="22"/>
        </w:rPr>
        <w:t>email</w:t>
      </w:r>
      <w:r w:rsidRPr="003E15AB">
        <w:rPr>
          <w:rFonts w:ascii="Calibri" w:hAnsi="Calibri" w:cs="Calibri"/>
          <w:sz w:val="22"/>
          <w:szCs w:val="22"/>
        </w:rPr>
        <w:t>.</w:t>
      </w:r>
    </w:p>
    <w:p w14:paraId="3A3817F7" w14:textId="0756FEF8" w:rsidR="00BE611F" w:rsidRPr="003E15AB" w:rsidRDefault="009723C6" w:rsidP="00BE611F">
      <w:pPr>
        <w:pStyle w:val="ListParagraph"/>
        <w:numPr>
          <w:ilvl w:val="0"/>
          <w:numId w:val="27"/>
        </w:numPr>
        <w:spacing w:after="0" w:line="276" w:lineRule="auto"/>
        <w:ind w:hanging="357"/>
        <w:contextualSpacing w:val="0"/>
        <w:rPr>
          <w:rFonts w:ascii="Calibri" w:hAnsi="Calibri" w:cs="Calibri"/>
          <w:sz w:val="22"/>
          <w:szCs w:val="22"/>
        </w:rPr>
      </w:pPr>
      <w:r w:rsidRPr="003E15AB">
        <w:rPr>
          <w:rFonts w:ascii="Calibri" w:hAnsi="Calibri" w:cs="Calibri"/>
          <w:sz w:val="22"/>
          <w:szCs w:val="22"/>
        </w:rPr>
        <w:t xml:space="preserve">Unsuccessful Candidates may re-apply for admittance onto the </w:t>
      </w:r>
      <w:r w:rsidR="00A9462F" w:rsidRPr="003E15AB">
        <w:rPr>
          <w:rFonts w:ascii="Calibri" w:hAnsi="Calibri" w:cs="Calibri"/>
          <w:sz w:val="22"/>
          <w:szCs w:val="22"/>
        </w:rPr>
        <w:t>Panel</w:t>
      </w:r>
      <w:r w:rsidRPr="003E15AB">
        <w:rPr>
          <w:rFonts w:ascii="Calibri" w:hAnsi="Calibri" w:cs="Calibri"/>
          <w:sz w:val="22"/>
          <w:szCs w:val="22"/>
        </w:rPr>
        <w:t xml:space="preserve"> at any stage throughout the </w:t>
      </w:r>
      <w:r w:rsidR="002865FD" w:rsidRPr="003E15AB">
        <w:rPr>
          <w:rFonts w:ascii="Calibri" w:hAnsi="Calibri" w:cs="Calibri"/>
          <w:sz w:val="22"/>
          <w:szCs w:val="22"/>
        </w:rPr>
        <w:t>4</w:t>
      </w:r>
      <w:r w:rsidRPr="003E15AB">
        <w:rPr>
          <w:rFonts w:ascii="Calibri" w:hAnsi="Calibri" w:cs="Calibri"/>
          <w:sz w:val="22"/>
          <w:szCs w:val="22"/>
        </w:rPr>
        <w:t>-year term</w:t>
      </w:r>
      <w:r w:rsidR="002865FD" w:rsidRPr="003E15AB">
        <w:rPr>
          <w:rFonts w:ascii="Calibri" w:hAnsi="Calibri" w:cs="Calibri"/>
          <w:sz w:val="22"/>
          <w:szCs w:val="22"/>
        </w:rPr>
        <w:t>,</w:t>
      </w:r>
      <w:r w:rsidRPr="003E15AB">
        <w:rPr>
          <w:rFonts w:ascii="Calibri" w:hAnsi="Calibri" w:cs="Calibri"/>
          <w:sz w:val="22"/>
          <w:szCs w:val="22"/>
        </w:rPr>
        <w:t xml:space="preserve"> as can economic operators that did not </w:t>
      </w:r>
      <w:proofErr w:type="gramStart"/>
      <w:r w:rsidRPr="003E15AB">
        <w:rPr>
          <w:rFonts w:ascii="Calibri" w:hAnsi="Calibri" w:cs="Calibri"/>
          <w:sz w:val="22"/>
          <w:szCs w:val="22"/>
        </w:rPr>
        <w:t>submit an application</w:t>
      </w:r>
      <w:proofErr w:type="gramEnd"/>
      <w:r w:rsidRPr="003E15AB">
        <w:rPr>
          <w:rFonts w:ascii="Calibri" w:hAnsi="Calibri" w:cs="Calibri"/>
          <w:sz w:val="22"/>
          <w:szCs w:val="22"/>
        </w:rPr>
        <w:t xml:space="preserve"> in response to this RFATP by the application deadline.</w:t>
      </w:r>
    </w:p>
    <w:p w14:paraId="3AADD3AE" w14:textId="77777777" w:rsidR="009654C4" w:rsidRPr="003C2273" w:rsidRDefault="009654C4" w:rsidP="009654C4">
      <w:pPr>
        <w:pStyle w:val="ListParagraph"/>
        <w:spacing w:before="240" w:after="0" w:line="276" w:lineRule="auto"/>
        <w:ind w:left="431"/>
        <w:contextualSpacing w:val="0"/>
        <w:rPr>
          <w:rFonts w:ascii="Calibri" w:hAnsi="Calibri" w:cs="Calibri"/>
          <w:sz w:val="22"/>
          <w:szCs w:val="22"/>
        </w:rPr>
      </w:pPr>
    </w:p>
    <w:p w14:paraId="2DE0301D" w14:textId="77777777" w:rsidR="006507F9" w:rsidRPr="003C2273" w:rsidRDefault="006507F9" w:rsidP="00CE225F">
      <w:pPr>
        <w:pStyle w:val="ListParagraph"/>
        <w:spacing w:after="0" w:line="276" w:lineRule="auto"/>
        <w:ind w:left="792"/>
        <w:contextualSpacing w:val="0"/>
        <w:rPr>
          <w:rFonts w:ascii="Calibri" w:hAnsi="Calibri" w:cs="Calibri"/>
          <w:sz w:val="22"/>
          <w:szCs w:val="22"/>
        </w:rPr>
      </w:pPr>
    </w:p>
    <w:p w14:paraId="54872234" w14:textId="77777777" w:rsidR="006507F9" w:rsidRPr="003C2273" w:rsidRDefault="006507F9" w:rsidP="00CE225F">
      <w:pPr>
        <w:pStyle w:val="ListParagraph"/>
        <w:spacing w:after="0" w:line="276" w:lineRule="auto"/>
        <w:ind w:left="792"/>
        <w:contextualSpacing w:val="0"/>
        <w:rPr>
          <w:rFonts w:ascii="Calibri" w:hAnsi="Calibri" w:cs="Calibri"/>
          <w:sz w:val="22"/>
          <w:szCs w:val="22"/>
        </w:rPr>
      </w:pPr>
    </w:p>
    <w:p w14:paraId="0405C8A9" w14:textId="77777777" w:rsidR="006507F9" w:rsidRPr="003C2273" w:rsidRDefault="006507F9" w:rsidP="006B26AD">
      <w:pPr>
        <w:spacing w:after="0" w:line="276" w:lineRule="auto"/>
        <w:rPr>
          <w:rFonts w:ascii="Calibri" w:hAnsi="Calibri" w:cs="Calibri"/>
          <w:sz w:val="22"/>
          <w:szCs w:val="22"/>
        </w:rPr>
      </w:pPr>
    </w:p>
    <w:p w14:paraId="6FB1ACA3" w14:textId="77777777" w:rsidR="006B26AD" w:rsidRPr="003C2273" w:rsidRDefault="006B26AD" w:rsidP="006B26AD">
      <w:pPr>
        <w:spacing w:after="0" w:line="276" w:lineRule="auto"/>
        <w:rPr>
          <w:rFonts w:ascii="Calibri" w:hAnsi="Calibri" w:cs="Calibri"/>
          <w:sz w:val="22"/>
          <w:szCs w:val="22"/>
        </w:rPr>
      </w:pPr>
    </w:p>
    <w:p w14:paraId="378AC930" w14:textId="77777777" w:rsidR="006B26AD" w:rsidRPr="003C2273" w:rsidRDefault="006B26AD" w:rsidP="006B26AD">
      <w:pPr>
        <w:spacing w:after="0" w:line="276" w:lineRule="auto"/>
        <w:rPr>
          <w:rFonts w:ascii="Calibri" w:hAnsi="Calibri" w:cs="Calibri"/>
          <w:sz w:val="22"/>
          <w:szCs w:val="22"/>
        </w:rPr>
      </w:pPr>
    </w:p>
    <w:p w14:paraId="750D9D93" w14:textId="77777777" w:rsidR="006B26AD" w:rsidRPr="003C2273" w:rsidRDefault="006B26AD" w:rsidP="006B26AD">
      <w:pPr>
        <w:spacing w:after="0" w:line="276" w:lineRule="auto"/>
        <w:rPr>
          <w:rFonts w:ascii="Calibri" w:hAnsi="Calibri" w:cs="Calibri"/>
          <w:sz w:val="22"/>
          <w:szCs w:val="22"/>
        </w:rPr>
      </w:pPr>
    </w:p>
    <w:p w14:paraId="3E422182" w14:textId="77777777" w:rsidR="006B26AD" w:rsidRPr="003C2273" w:rsidRDefault="006B26AD" w:rsidP="006B26AD">
      <w:pPr>
        <w:spacing w:after="0" w:line="276" w:lineRule="auto"/>
        <w:rPr>
          <w:rFonts w:ascii="Calibri" w:hAnsi="Calibri" w:cs="Calibri"/>
          <w:sz w:val="22"/>
          <w:szCs w:val="22"/>
        </w:rPr>
      </w:pPr>
    </w:p>
    <w:p w14:paraId="123CEFD0" w14:textId="77777777" w:rsidR="006B26AD" w:rsidRPr="003C2273" w:rsidRDefault="006B26AD" w:rsidP="006B26AD">
      <w:pPr>
        <w:spacing w:after="0" w:line="276" w:lineRule="auto"/>
        <w:rPr>
          <w:rFonts w:ascii="Calibri" w:hAnsi="Calibri" w:cs="Calibri"/>
          <w:sz w:val="22"/>
          <w:szCs w:val="22"/>
        </w:rPr>
      </w:pPr>
    </w:p>
    <w:p w14:paraId="1D6E4F48" w14:textId="77777777" w:rsidR="006B26AD" w:rsidRPr="003C2273" w:rsidRDefault="006B26AD" w:rsidP="006B26AD">
      <w:pPr>
        <w:spacing w:after="0" w:line="276" w:lineRule="auto"/>
        <w:rPr>
          <w:rFonts w:ascii="Calibri" w:hAnsi="Calibri" w:cs="Calibri"/>
          <w:sz w:val="22"/>
          <w:szCs w:val="22"/>
        </w:rPr>
      </w:pPr>
    </w:p>
    <w:p w14:paraId="6C27A8A6" w14:textId="77777777" w:rsidR="006B26AD" w:rsidRPr="003C2273" w:rsidRDefault="006B26AD" w:rsidP="006B26AD">
      <w:pPr>
        <w:spacing w:after="0" w:line="276" w:lineRule="auto"/>
        <w:rPr>
          <w:rFonts w:ascii="Calibri" w:hAnsi="Calibri" w:cs="Calibri"/>
          <w:sz w:val="22"/>
          <w:szCs w:val="22"/>
        </w:rPr>
      </w:pPr>
    </w:p>
    <w:p w14:paraId="74B5F547" w14:textId="660CB177" w:rsidR="006B26AD" w:rsidRPr="003C2273" w:rsidRDefault="006B26AD">
      <w:pPr>
        <w:rPr>
          <w:rFonts w:ascii="Calibri" w:hAnsi="Calibri" w:cs="Calibri"/>
          <w:sz w:val="22"/>
          <w:szCs w:val="22"/>
        </w:rPr>
      </w:pPr>
      <w:r w:rsidRPr="003C2273">
        <w:rPr>
          <w:rFonts w:ascii="Calibri" w:hAnsi="Calibri" w:cs="Calibri"/>
          <w:sz w:val="22"/>
          <w:szCs w:val="22"/>
        </w:rPr>
        <w:br w:type="page"/>
      </w:r>
    </w:p>
    <w:p w14:paraId="455F1F26" w14:textId="087149D3" w:rsidR="006507F9" w:rsidRPr="003C2273" w:rsidRDefault="006507F9" w:rsidP="00CE225F">
      <w:pPr>
        <w:pStyle w:val="ListParagraph"/>
        <w:numPr>
          <w:ilvl w:val="0"/>
          <w:numId w:val="4"/>
        </w:numPr>
        <w:pBdr>
          <w:bottom w:val="single" w:sz="18" w:space="1" w:color="333399"/>
        </w:pBdr>
        <w:spacing w:after="0" w:line="276" w:lineRule="auto"/>
        <w:contextualSpacing w:val="0"/>
        <w:rPr>
          <w:rFonts w:ascii="Calibri" w:hAnsi="Calibri" w:cs="Calibri"/>
          <w:b/>
          <w:bCs/>
          <w:color w:val="333399"/>
          <w:sz w:val="32"/>
          <w:szCs w:val="32"/>
        </w:rPr>
      </w:pPr>
      <w:r w:rsidRPr="003C2273">
        <w:rPr>
          <w:rFonts w:ascii="Calibri" w:hAnsi="Calibri" w:cs="Calibri"/>
          <w:b/>
          <w:bCs/>
          <w:color w:val="333399"/>
          <w:sz w:val="32"/>
          <w:szCs w:val="32"/>
        </w:rPr>
        <w:lastRenderedPageBreak/>
        <w:t xml:space="preserve">Instructions to </w:t>
      </w:r>
      <w:r w:rsidR="005B646B">
        <w:rPr>
          <w:rFonts w:ascii="Calibri" w:hAnsi="Calibri" w:cs="Calibri"/>
          <w:b/>
          <w:bCs/>
          <w:color w:val="333399"/>
          <w:sz w:val="32"/>
          <w:szCs w:val="32"/>
        </w:rPr>
        <w:t>Applicants</w:t>
      </w:r>
    </w:p>
    <w:p w14:paraId="0E31B3E2" w14:textId="77777777" w:rsidR="006507F9" w:rsidRPr="003C2273" w:rsidRDefault="006507F9" w:rsidP="00CE225F">
      <w:pPr>
        <w:pStyle w:val="ListParagraph"/>
        <w:numPr>
          <w:ilvl w:val="1"/>
          <w:numId w:val="4"/>
        </w:numPr>
        <w:spacing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IMPORTANT NOTICES</w:t>
      </w:r>
    </w:p>
    <w:p w14:paraId="16083BE5" w14:textId="060830D4" w:rsidR="006507F9" w:rsidRPr="003C2273" w:rsidRDefault="006507F9" w:rsidP="00CE225F">
      <w:pPr>
        <w:pStyle w:val="ListParagraph"/>
        <w:numPr>
          <w:ilvl w:val="2"/>
          <w:numId w:val="4"/>
        </w:numPr>
        <w:spacing w:after="0" w:line="276" w:lineRule="auto"/>
        <w:ind w:left="1225" w:hanging="505"/>
        <w:contextualSpacing w:val="0"/>
        <w:rPr>
          <w:rFonts w:ascii="Calibri" w:hAnsi="Calibri" w:cs="Calibri"/>
          <w:sz w:val="22"/>
          <w:szCs w:val="22"/>
        </w:rPr>
      </w:pPr>
      <w:r w:rsidRPr="003C2273">
        <w:rPr>
          <w:rFonts w:ascii="Calibri" w:hAnsi="Calibri" w:cs="Calibri"/>
          <w:sz w:val="22"/>
          <w:szCs w:val="22"/>
        </w:rPr>
        <w:t xml:space="preserve">While every effort has been made to provide comprehensive and accurate information in all notices and documents prepared for the purposes of this </w:t>
      </w:r>
      <w:r w:rsidR="00A9462F">
        <w:rPr>
          <w:rFonts w:ascii="Calibri" w:hAnsi="Calibri" w:cs="Calibri"/>
          <w:sz w:val="22"/>
          <w:szCs w:val="22"/>
        </w:rPr>
        <w:t>Panel</w:t>
      </w:r>
      <w:r w:rsidRPr="003C2273">
        <w:rPr>
          <w:rFonts w:ascii="Calibri" w:hAnsi="Calibri" w:cs="Calibri"/>
          <w:sz w:val="22"/>
          <w:szCs w:val="22"/>
        </w:rPr>
        <w:t xml:space="preserve">, the Contracting Authority does not accept any liability or provide any express or implied warranty in respect of any such information. </w:t>
      </w:r>
      <w:r w:rsidR="00A25E56" w:rsidRPr="003C2273">
        <w:rPr>
          <w:rFonts w:ascii="Calibri" w:hAnsi="Calibri" w:cs="Calibri"/>
          <w:sz w:val="22"/>
          <w:szCs w:val="22"/>
        </w:rPr>
        <w:t>Applicants</w:t>
      </w:r>
      <w:r w:rsidRPr="003C2273">
        <w:rPr>
          <w:rFonts w:ascii="Calibri" w:hAnsi="Calibri" w:cs="Calibri"/>
          <w:sz w:val="22"/>
          <w:szCs w:val="22"/>
        </w:rPr>
        <w:t xml:space="preserve"> must form their own conclusions about the solution needed to meet the requirements set out in this RF</w:t>
      </w:r>
      <w:r w:rsidR="008213C9" w:rsidRPr="003C2273">
        <w:rPr>
          <w:rFonts w:ascii="Calibri" w:hAnsi="Calibri" w:cs="Calibri"/>
          <w:sz w:val="22"/>
          <w:szCs w:val="22"/>
        </w:rPr>
        <w:t>A</w:t>
      </w:r>
      <w:r w:rsidRPr="003C2273">
        <w:rPr>
          <w:rFonts w:ascii="Calibri" w:hAnsi="Calibri" w:cs="Calibri"/>
          <w:sz w:val="22"/>
          <w:szCs w:val="22"/>
        </w:rPr>
        <w:t>T</w:t>
      </w:r>
      <w:r w:rsidR="008213C9" w:rsidRPr="003C2273">
        <w:rPr>
          <w:rFonts w:ascii="Calibri" w:hAnsi="Calibri" w:cs="Calibri"/>
          <w:sz w:val="22"/>
          <w:szCs w:val="22"/>
        </w:rPr>
        <w:t>P</w:t>
      </w:r>
      <w:r w:rsidRPr="003C2273">
        <w:rPr>
          <w:rFonts w:ascii="Calibri" w:hAnsi="Calibri" w:cs="Calibri"/>
          <w:sz w:val="22"/>
          <w:szCs w:val="22"/>
        </w:rPr>
        <w:t xml:space="preserve"> and may wish to consult their legal advisers.</w:t>
      </w:r>
    </w:p>
    <w:p w14:paraId="749A29E6" w14:textId="77777777" w:rsidR="00A07BF8" w:rsidRPr="003C2273" w:rsidRDefault="006507F9" w:rsidP="00A07BF8">
      <w:pPr>
        <w:pStyle w:val="ListParagraph"/>
        <w:numPr>
          <w:ilvl w:val="2"/>
          <w:numId w:val="4"/>
        </w:numPr>
        <w:spacing w:before="240" w:after="0" w:line="276" w:lineRule="auto"/>
        <w:ind w:left="1225" w:hanging="505"/>
        <w:contextualSpacing w:val="0"/>
        <w:rPr>
          <w:rFonts w:ascii="Calibri" w:hAnsi="Calibri" w:cs="Calibri"/>
          <w:sz w:val="22"/>
          <w:szCs w:val="22"/>
        </w:rPr>
      </w:pPr>
      <w:r w:rsidRPr="003C2273">
        <w:rPr>
          <w:rFonts w:ascii="Calibri" w:hAnsi="Calibri" w:cs="Calibri"/>
          <w:sz w:val="22"/>
          <w:szCs w:val="22"/>
        </w:rPr>
        <w:t xml:space="preserve">The Contracting Authority does not bind itself to accept </w:t>
      </w:r>
      <w:r w:rsidR="008213C9" w:rsidRPr="003C2273">
        <w:rPr>
          <w:rFonts w:ascii="Calibri" w:hAnsi="Calibri" w:cs="Calibri"/>
          <w:sz w:val="22"/>
          <w:szCs w:val="22"/>
        </w:rPr>
        <w:t>any application</w:t>
      </w:r>
      <w:r w:rsidRPr="003C2273">
        <w:rPr>
          <w:rFonts w:ascii="Calibri" w:hAnsi="Calibri" w:cs="Calibri"/>
          <w:sz w:val="22"/>
          <w:szCs w:val="22"/>
        </w:rPr>
        <w:t xml:space="preserve">.  </w:t>
      </w:r>
    </w:p>
    <w:p w14:paraId="0EA3658C" w14:textId="2BA75EF0" w:rsidR="00A07BF8" w:rsidRPr="003C2273" w:rsidRDefault="00A07BF8" w:rsidP="00A07BF8">
      <w:pPr>
        <w:pStyle w:val="ListParagraph"/>
        <w:spacing w:before="240" w:after="0" w:line="276" w:lineRule="auto"/>
        <w:ind w:left="1225"/>
        <w:contextualSpacing w:val="0"/>
        <w:rPr>
          <w:rFonts w:ascii="Calibri" w:hAnsi="Calibri" w:cs="Calibri"/>
          <w:sz w:val="22"/>
          <w:szCs w:val="22"/>
          <w:lang w:eastAsia="en-GB"/>
        </w:rPr>
      </w:pPr>
      <w:r w:rsidRPr="003C2273">
        <w:rPr>
          <w:rFonts w:ascii="Calibri" w:hAnsi="Calibri" w:cs="Calibri"/>
          <w:sz w:val="22"/>
          <w:szCs w:val="22"/>
          <w:lang w:eastAsia="en-GB"/>
        </w:rPr>
        <w:t xml:space="preserve">This RFATP does not constitute an offer or commitment to enter into a </w:t>
      </w:r>
      <w:r w:rsidR="00A9462F">
        <w:rPr>
          <w:rFonts w:ascii="Calibri" w:hAnsi="Calibri" w:cs="Calibri"/>
          <w:sz w:val="22"/>
          <w:szCs w:val="22"/>
          <w:lang w:eastAsia="en-GB"/>
        </w:rPr>
        <w:t>Panel</w:t>
      </w:r>
      <w:r w:rsidRPr="003C2273">
        <w:rPr>
          <w:rFonts w:ascii="Calibri" w:hAnsi="Calibri" w:cs="Calibri"/>
          <w:sz w:val="22"/>
          <w:szCs w:val="22"/>
          <w:lang w:eastAsia="en-GB"/>
        </w:rPr>
        <w:t xml:space="preserve"> Agreement or Contract.  </w:t>
      </w:r>
    </w:p>
    <w:p w14:paraId="52E671A7" w14:textId="5B1CA79D" w:rsidR="00A07BF8" w:rsidRPr="003C2273" w:rsidRDefault="00A07BF8" w:rsidP="00A07BF8">
      <w:pPr>
        <w:pStyle w:val="ListParagraph"/>
        <w:spacing w:before="240" w:after="0" w:line="276" w:lineRule="auto"/>
        <w:ind w:left="1225"/>
        <w:contextualSpacing w:val="0"/>
        <w:rPr>
          <w:rFonts w:ascii="Calibri" w:hAnsi="Calibri" w:cs="Calibri"/>
          <w:sz w:val="22"/>
          <w:szCs w:val="22"/>
          <w:lang w:eastAsia="en-GB"/>
        </w:rPr>
      </w:pPr>
      <w:r w:rsidRPr="003C2273">
        <w:rPr>
          <w:rFonts w:ascii="Calibri" w:hAnsi="Calibri" w:cs="Calibri"/>
          <w:sz w:val="22"/>
          <w:szCs w:val="22"/>
          <w:lang w:eastAsia="en-GB"/>
        </w:rPr>
        <w:t xml:space="preserve">Admittance of </w:t>
      </w:r>
      <w:r w:rsidR="00B43EB6" w:rsidRPr="003C2273">
        <w:rPr>
          <w:rFonts w:ascii="Calibri" w:hAnsi="Calibri" w:cs="Calibri"/>
          <w:sz w:val="22"/>
          <w:szCs w:val="22"/>
          <w:lang w:eastAsia="en-GB"/>
        </w:rPr>
        <w:t>an</w:t>
      </w:r>
      <w:r w:rsidRPr="003C2273">
        <w:rPr>
          <w:rFonts w:ascii="Calibri" w:hAnsi="Calibri" w:cs="Calibri"/>
          <w:sz w:val="22"/>
          <w:szCs w:val="22"/>
          <w:lang w:eastAsia="en-GB"/>
        </w:rPr>
        <w:t xml:space="preserve"> </w:t>
      </w:r>
      <w:r w:rsidR="00AC2D97" w:rsidRPr="003C2273">
        <w:rPr>
          <w:rFonts w:ascii="Calibri" w:hAnsi="Calibri" w:cs="Calibri"/>
          <w:sz w:val="22"/>
          <w:szCs w:val="22"/>
          <w:lang w:eastAsia="en-GB"/>
        </w:rPr>
        <w:t>Applicant</w:t>
      </w:r>
      <w:r w:rsidRPr="003C2273">
        <w:rPr>
          <w:rFonts w:ascii="Calibri" w:hAnsi="Calibri" w:cs="Calibri"/>
          <w:sz w:val="22"/>
          <w:szCs w:val="22"/>
          <w:lang w:eastAsia="en-GB"/>
        </w:rPr>
        <w:t xml:space="preserve"> to the </w:t>
      </w:r>
      <w:r w:rsidR="00A9462F">
        <w:rPr>
          <w:rFonts w:ascii="Calibri" w:hAnsi="Calibri" w:cs="Calibri"/>
          <w:sz w:val="22"/>
          <w:szCs w:val="22"/>
          <w:lang w:eastAsia="en-GB"/>
        </w:rPr>
        <w:t>Panel</w:t>
      </w:r>
      <w:r w:rsidRPr="003C2273">
        <w:rPr>
          <w:rFonts w:ascii="Calibri" w:hAnsi="Calibri" w:cs="Calibri"/>
          <w:sz w:val="22"/>
          <w:szCs w:val="22"/>
          <w:lang w:eastAsia="en-GB"/>
        </w:rPr>
        <w:t xml:space="preserve"> will not take place unless and until a </w:t>
      </w:r>
      <w:r w:rsidR="00A9462F">
        <w:rPr>
          <w:rFonts w:ascii="Calibri" w:hAnsi="Calibri" w:cs="Calibri"/>
          <w:sz w:val="22"/>
          <w:szCs w:val="22"/>
          <w:lang w:eastAsia="en-GB"/>
        </w:rPr>
        <w:t>Panel</w:t>
      </w:r>
      <w:r w:rsidRPr="003C2273">
        <w:rPr>
          <w:rFonts w:ascii="Calibri" w:hAnsi="Calibri" w:cs="Calibri"/>
          <w:sz w:val="22"/>
          <w:szCs w:val="22"/>
          <w:lang w:eastAsia="en-GB"/>
        </w:rPr>
        <w:t xml:space="preserve"> Agreement has been signed by the </w:t>
      </w:r>
      <w:r w:rsidR="00AC2D97" w:rsidRPr="003C2273">
        <w:rPr>
          <w:rFonts w:ascii="Calibri" w:hAnsi="Calibri" w:cs="Calibri"/>
          <w:sz w:val="22"/>
          <w:szCs w:val="22"/>
          <w:lang w:eastAsia="en-GB"/>
        </w:rPr>
        <w:t>Applicant</w:t>
      </w:r>
      <w:r w:rsidRPr="003C2273">
        <w:rPr>
          <w:rFonts w:ascii="Calibri" w:hAnsi="Calibri" w:cs="Calibri"/>
          <w:sz w:val="22"/>
          <w:szCs w:val="22"/>
          <w:lang w:eastAsia="en-GB"/>
        </w:rPr>
        <w:t xml:space="preserve"> and the Contracting Authority. </w:t>
      </w:r>
    </w:p>
    <w:p w14:paraId="51984F62" w14:textId="26A62B1A" w:rsidR="00A07BF8" w:rsidRPr="003C2273" w:rsidRDefault="00A07BF8" w:rsidP="00A07BF8">
      <w:pPr>
        <w:pStyle w:val="ListParagraph"/>
        <w:spacing w:before="240" w:after="0" w:line="276" w:lineRule="auto"/>
        <w:ind w:left="1225"/>
        <w:contextualSpacing w:val="0"/>
        <w:rPr>
          <w:rFonts w:ascii="Calibri" w:hAnsi="Calibri" w:cs="Calibri"/>
          <w:sz w:val="22"/>
          <w:szCs w:val="22"/>
          <w:lang w:eastAsia="en-GB"/>
        </w:rPr>
      </w:pPr>
      <w:r w:rsidRPr="003C2273">
        <w:rPr>
          <w:rFonts w:ascii="Calibri" w:hAnsi="Calibri" w:cs="Calibri"/>
          <w:sz w:val="22"/>
          <w:szCs w:val="22"/>
          <w:lang w:eastAsia="en-GB"/>
        </w:rPr>
        <w:t xml:space="preserve">Admittance of </w:t>
      </w:r>
      <w:r w:rsidR="00212C3D" w:rsidRPr="003C2273">
        <w:rPr>
          <w:rFonts w:ascii="Calibri" w:hAnsi="Calibri" w:cs="Calibri"/>
          <w:sz w:val="22"/>
          <w:szCs w:val="22"/>
          <w:lang w:eastAsia="en-GB"/>
        </w:rPr>
        <w:t>an</w:t>
      </w:r>
      <w:r w:rsidRPr="003C2273">
        <w:rPr>
          <w:rFonts w:ascii="Calibri" w:hAnsi="Calibri" w:cs="Calibri"/>
          <w:sz w:val="22"/>
          <w:szCs w:val="22"/>
          <w:lang w:eastAsia="en-GB"/>
        </w:rPr>
        <w:t xml:space="preserve"> </w:t>
      </w:r>
      <w:r w:rsidR="00AC2D97" w:rsidRPr="003C2273">
        <w:rPr>
          <w:rFonts w:ascii="Calibri" w:hAnsi="Calibri" w:cs="Calibri"/>
          <w:sz w:val="22"/>
          <w:szCs w:val="22"/>
          <w:lang w:eastAsia="en-GB"/>
        </w:rPr>
        <w:t>Applicant</w:t>
      </w:r>
      <w:r w:rsidRPr="003C2273">
        <w:rPr>
          <w:rFonts w:ascii="Calibri" w:hAnsi="Calibri" w:cs="Calibri"/>
          <w:sz w:val="22"/>
          <w:szCs w:val="22"/>
          <w:lang w:eastAsia="en-GB"/>
        </w:rPr>
        <w:t xml:space="preserve"> to the </w:t>
      </w:r>
      <w:r w:rsidR="00A9462F">
        <w:rPr>
          <w:rFonts w:ascii="Calibri" w:hAnsi="Calibri" w:cs="Calibri"/>
          <w:sz w:val="22"/>
          <w:szCs w:val="22"/>
          <w:lang w:eastAsia="en-GB"/>
        </w:rPr>
        <w:t>Panel</w:t>
      </w:r>
      <w:r w:rsidRPr="003C2273">
        <w:rPr>
          <w:rFonts w:ascii="Calibri" w:hAnsi="Calibri" w:cs="Calibri"/>
          <w:sz w:val="22"/>
          <w:szCs w:val="22"/>
          <w:lang w:eastAsia="en-GB"/>
        </w:rPr>
        <w:t xml:space="preserve"> does not guarantee the award of any Contract.  </w:t>
      </w:r>
    </w:p>
    <w:p w14:paraId="6C605689" w14:textId="3DC5ADF6" w:rsidR="00A07BF8" w:rsidRPr="003C2273" w:rsidRDefault="00A07BF8" w:rsidP="00A07BF8">
      <w:pPr>
        <w:pStyle w:val="ListParagraph"/>
        <w:spacing w:before="240" w:after="0" w:line="276" w:lineRule="auto"/>
        <w:ind w:left="1225"/>
        <w:contextualSpacing w:val="0"/>
        <w:rPr>
          <w:rFonts w:ascii="Calibri" w:hAnsi="Calibri" w:cs="Calibri"/>
          <w:sz w:val="22"/>
          <w:szCs w:val="22"/>
          <w:lang w:eastAsia="en-GB"/>
        </w:rPr>
      </w:pPr>
      <w:r w:rsidRPr="003C2273">
        <w:rPr>
          <w:rFonts w:ascii="Calibri" w:hAnsi="Calibri" w:cs="Calibri"/>
          <w:sz w:val="22"/>
          <w:szCs w:val="22"/>
          <w:lang w:eastAsia="en-GB"/>
        </w:rPr>
        <w:t xml:space="preserve">No contractual rights will exist unless and until a formal Contract has been executed by or on behalf of the Contracting Authority. Any notification of preferred bidder status by the Contracting Authority shall not give rise to any enforceable rights by the </w:t>
      </w:r>
      <w:r w:rsidR="00AC2D97" w:rsidRPr="003C2273">
        <w:rPr>
          <w:rFonts w:ascii="Calibri" w:hAnsi="Calibri" w:cs="Calibri"/>
          <w:sz w:val="22"/>
          <w:szCs w:val="22"/>
          <w:lang w:eastAsia="en-GB"/>
        </w:rPr>
        <w:t>Applicant</w:t>
      </w:r>
      <w:r w:rsidRPr="003C2273">
        <w:rPr>
          <w:rFonts w:ascii="Calibri" w:hAnsi="Calibri" w:cs="Calibri"/>
          <w:sz w:val="22"/>
          <w:szCs w:val="22"/>
          <w:lang w:eastAsia="en-GB"/>
        </w:rPr>
        <w:t xml:space="preserve">. </w:t>
      </w:r>
    </w:p>
    <w:p w14:paraId="166BBF73" w14:textId="253237C6" w:rsidR="00A07BF8" w:rsidRPr="002F1CDA" w:rsidRDefault="00A07BF8" w:rsidP="00A07BF8">
      <w:pPr>
        <w:pStyle w:val="ListParagraph"/>
        <w:spacing w:before="240" w:after="0" w:line="276" w:lineRule="auto"/>
        <w:ind w:left="1225"/>
        <w:contextualSpacing w:val="0"/>
        <w:rPr>
          <w:rFonts w:ascii="Calibri" w:hAnsi="Calibri" w:cs="Calibri"/>
          <w:sz w:val="22"/>
          <w:szCs w:val="22"/>
          <w:lang w:eastAsia="en-GB"/>
        </w:rPr>
      </w:pPr>
      <w:r w:rsidRPr="003C2273">
        <w:rPr>
          <w:rFonts w:ascii="Calibri" w:hAnsi="Calibri" w:cs="Calibri"/>
          <w:sz w:val="22"/>
          <w:szCs w:val="22"/>
          <w:lang w:eastAsia="en-GB"/>
        </w:rPr>
        <w:t xml:space="preserve">The Contracting Authority may cancel this </w:t>
      </w:r>
      <w:r w:rsidR="00A9462F">
        <w:rPr>
          <w:rFonts w:ascii="Calibri" w:hAnsi="Calibri" w:cs="Calibri"/>
          <w:sz w:val="22"/>
          <w:szCs w:val="22"/>
          <w:lang w:eastAsia="en-GB"/>
        </w:rPr>
        <w:t>Panel</w:t>
      </w:r>
      <w:r w:rsidRPr="003C2273">
        <w:rPr>
          <w:rFonts w:ascii="Calibri" w:hAnsi="Calibri" w:cs="Calibri"/>
          <w:sz w:val="22"/>
          <w:szCs w:val="22"/>
          <w:lang w:eastAsia="en-GB"/>
        </w:rPr>
        <w:t xml:space="preserve"> at any time prior to a formal </w:t>
      </w:r>
      <w:r w:rsidR="00A9462F">
        <w:rPr>
          <w:rFonts w:ascii="Calibri" w:hAnsi="Calibri" w:cs="Calibri"/>
          <w:sz w:val="22"/>
          <w:szCs w:val="22"/>
          <w:lang w:eastAsia="en-GB"/>
        </w:rPr>
        <w:t>Panel</w:t>
      </w:r>
      <w:r w:rsidRPr="003C2273">
        <w:rPr>
          <w:rFonts w:ascii="Calibri" w:hAnsi="Calibri" w:cs="Calibri"/>
          <w:sz w:val="22"/>
          <w:szCs w:val="22"/>
          <w:lang w:eastAsia="en-GB"/>
        </w:rPr>
        <w:t xml:space="preserve"> Admission or </w:t>
      </w:r>
      <w:r w:rsidRPr="002F1CDA">
        <w:rPr>
          <w:rFonts w:ascii="Calibri" w:hAnsi="Calibri" w:cs="Calibri"/>
          <w:sz w:val="22"/>
          <w:szCs w:val="22"/>
          <w:lang w:eastAsia="en-GB"/>
        </w:rPr>
        <w:t xml:space="preserve">terminate the </w:t>
      </w:r>
      <w:r w:rsidR="00A9462F" w:rsidRPr="002F1CDA">
        <w:rPr>
          <w:rFonts w:ascii="Calibri" w:hAnsi="Calibri" w:cs="Calibri"/>
          <w:sz w:val="22"/>
          <w:szCs w:val="22"/>
          <w:lang w:eastAsia="en-GB"/>
        </w:rPr>
        <w:t>Panel</w:t>
      </w:r>
      <w:r w:rsidRPr="002F1CDA">
        <w:rPr>
          <w:rFonts w:ascii="Calibri" w:hAnsi="Calibri" w:cs="Calibri"/>
          <w:sz w:val="22"/>
          <w:szCs w:val="22"/>
          <w:lang w:eastAsia="en-GB"/>
        </w:rPr>
        <w:t xml:space="preserve"> at any time during the Term in accordance with the termination provisions set out at clause 17 of the </w:t>
      </w:r>
      <w:r w:rsidR="00A9462F" w:rsidRPr="002F1CDA">
        <w:rPr>
          <w:rFonts w:ascii="Calibri" w:hAnsi="Calibri" w:cs="Calibri"/>
          <w:sz w:val="22"/>
          <w:szCs w:val="22"/>
          <w:lang w:eastAsia="en-GB"/>
        </w:rPr>
        <w:t>Panel</w:t>
      </w:r>
      <w:r w:rsidRPr="002F1CDA">
        <w:rPr>
          <w:rFonts w:ascii="Calibri" w:hAnsi="Calibri" w:cs="Calibri"/>
          <w:sz w:val="22"/>
          <w:szCs w:val="22"/>
          <w:lang w:eastAsia="en-GB"/>
        </w:rPr>
        <w:t xml:space="preserve"> Agreement.</w:t>
      </w:r>
    </w:p>
    <w:p w14:paraId="5F77241A" w14:textId="345A42F3" w:rsidR="00A07BF8" w:rsidRPr="003C2273" w:rsidRDefault="00A9462F" w:rsidP="00A07BF8">
      <w:pPr>
        <w:pStyle w:val="ListParagraph"/>
        <w:spacing w:before="240" w:after="0" w:line="276" w:lineRule="auto"/>
        <w:ind w:left="1225"/>
        <w:contextualSpacing w:val="0"/>
        <w:rPr>
          <w:rFonts w:ascii="Calibri" w:hAnsi="Calibri" w:cs="Calibri"/>
          <w:sz w:val="22"/>
          <w:szCs w:val="22"/>
          <w:lang w:eastAsia="en-GB"/>
        </w:rPr>
      </w:pPr>
      <w:r w:rsidRPr="002F1CDA">
        <w:rPr>
          <w:rFonts w:ascii="Calibri" w:hAnsi="Calibri" w:cs="Calibri"/>
          <w:sz w:val="22"/>
          <w:szCs w:val="22"/>
          <w:lang w:eastAsia="en-GB"/>
        </w:rPr>
        <w:t>Panel</w:t>
      </w:r>
      <w:r w:rsidR="00A07BF8" w:rsidRPr="002F1CDA">
        <w:rPr>
          <w:rFonts w:ascii="Calibri" w:hAnsi="Calibri" w:cs="Calibri"/>
          <w:sz w:val="22"/>
          <w:szCs w:val="22"/>
          <w:lang w:eastAsia="en-GB"/>
        </w:rPr>
        <w:t xml:space="preserve"> Admission or award of a Services Contract under a </w:t>
      </w:r>
      <w:r w:rsidRPr="002F1CDA">
        <w:rPr>
          <w:rFonts w:ascii="Calibri" w:hAnsi="Calibri" w:cs="Calibri"/>
          <w:sz w:val="22"/>
          <w:szCs w:val="22"/>
          <w:lang w:eastAsia="en-GB"/>
        </w:rPr>
        <w:t>Panel</w:t>
      </w:r>
      <w:r w:rsidR="00ED06D2" w:rsidRPr="002F1CDA">
        <w:rPr>
          <w:rFonts w:ascii="Calibri" w:hAnsi="Calibri" w:cs="Calibri"/>
          <w:sz w:val="22"/>
          <w:szCs w:val="22"/>
          <w:lang w:eastAsia="en-GB"/>
        </w:rPr>
        <w:t xml:space="preserve"> Direct Award or M</w:t>
      </w:r>
      <w:r w:rsidR="00A07BF8" w:rsidRPr="002F1CDA">
        <w:rPr>
          <w:rFonts w:ascii="Calibri" w:hAnsi="Calibri" w:cs="Calibri"/>
          <w:sz w:val="22"/>
          <w:szCs w:val="22"/>
          <w:lang w:eastAsia="en-GB"/>
        </w:rPr>
        <w:t>ini</w:t>
      </w:r>
      <w:r w:rsidR="00ED06D2">
        <w:rPr>
          <w:rFonts w:ascii="Calibri" w:hAnsi="Calibri" w:cs="Calibri"/>
          <w:sz w:val="22"/>
          <w:szCs w:val="22"/>
          <w:lang w:eastAsia="en-GB"/>
        </w:rPr>
        <w:t>-C</w:t>
      </w:r>
      <w:r w:rsidR="00A07BF8" w:rsidRPr="003C2273">
        <w:rPr>
          <w:rFonts w:ascii="Calibri" w:hAnsi="Calibri" w:cs="Calibri"/>
          <w:sz w:val="22"/>
          <w:szCs w:val="22"/>
          <w:lang w:eastAsia="en-GB"/>
        </w:rPr>
        <w:t xml:space="preserve">ompetition does not confer exclusivity on the successful </w:t>
      </w:r>
      <w:r w:rsidR="00AC2D97" w:rsidRPr="003C2273">
        <w:rPr>
          <w:rFonts w:ascii="Calibri" w:hAnsi="Calibri" w:cs="Calibri"/>
          <w:sz w:val="22"/>
          <w:szCs w:val="22"/>
          <w:lang w:eastAsia="en-GB"/>
        </w:rPr>
        <w:t>Applicant</w:t>
      </w:r>
      <w:r w:rsidR="00A07BF8" w:rsidRPr="003C2273">
        <w:rPr>
          <w:rFonts w:ascii="Calibri" w:hAnsi="Calibri" w:cs="Calibri"/>
          <w:sz w:val="22"/>
          <w:szCs w:val="22"/>
          <w:lang w:eastAsia="en-GB"/>
        </w:rPr>
        <w:t>(s).</w:t>
      </w:r>
    </w:p>
    <w:p w14:paraId="256A3E74" w14:textId="488CCC39" w:rsidR="00A07BF8" w:rsidRPr="003C2273" w:rsidRDefault="00AC2D97" w:rsidP="00A07BF8">
      <w:pPr>
        <w:pStyle w:val="ListParagraph"/>
        <w:spacing w:before="240" w:after="0" w:line="276" w:lineRule="auto"/>
        <w:ind w:left="1225"/>
        <w:contextualSpacing w:val="0"/>
        <w:rPr>
          <w:rFonts w:ascii="Calibri" w:hAnsi="Calibri" w:cs="Calibri"/>
          <w:sz w:val="20"/>
          <w:szCs w:val="20"/>
        </w:rPr>
      </w:pPr>
      <w:r w:rsidRPr="003C2273">
        <w:rPr>
          <w:rFonts w:ascii="Calibri" w:hAnsi="Calibri" w:cs="Calibri"/>
          <w:sz w:val="22"/>
          <w:szCs w:val="22"/>
          <w:lang w:eastAsia="en-GB"/>
        </w:rPr>
        <w:t>Applicants</w:t>
      </w:r>
      <w:r w:rsidR="00A07BF8" w:rsidRPr="003C2273">
        <w:rPr>
          <w:rFonts w:ascii="Calibri" w:hAnsi="Calibri" w:cs="Calibri"/>
          <w:sz w:val="22"/>
          <w:szCs w:val="22"/>
          <w:lang w:eastAsia="en-GB"/>
        </w:rPr>
        <w:t xml:space="preserve"> should note that the Contracting Authority shall be under no obligation to purchase any minimum value of services under the </w:t>
      </w:r>
      <w:r w:rsidR="00A9462F">
        <w:rPr>
          <w:rFonts w:ascii="Calibri" w:hAnsi="Calibri" w:cs="Calibri"/>
          <w:sz w:val="22"/>
          <w:szCs w:val="22"/>
          <w:lang w:eastAsia="en-GB"/>
        </w:rPr>
        <w:t>Panel</w:t>
      </w:r>
      <w:r w:rsidR="00A07BF8" w:rsidRPr="003C2273">
        <w:rPr>
          <w:rFonts w:ascii="Calibri" w:hAnsi="Calibri" w:cs="Calibri"/>
          <w:sz w:val="22"/>
          <w:szCs w:val="22"/>
          <w:lang w:eastAsia="en-GB"/>
        </w:rPr>
        <w:t xml:space="preserve"> Agreement or any Contract.</w:t>
      </w:r>
    </w:p>
    <w:p w14:paraId="74872546" w14:textId="66C940BA" w:rsidR="003F13ED" w:rsidRPr="003C2273" w:rsidRDefault="006507F9" w:rsidP="00CE225F">
      <w:pPr>
        <w:pStyle w:val="ListParagraph"/>
        <w:numPr>
          <w:ilvl w:val="2"/>
          <w:numId w:val="4"/>
        </w:numPr>
        <w:spacing w:before="240" w:after="0" w:line="276" w:lineRule="auto"/>
        <w:ind w:left="1225" w:hanging="505"/>
        <w:contextualSpacing w:val="0"/>
        <w:rPr>
          <w:rFonts w:ascii="Calibri" w:hAnsi="Calibri" w:cs="Calibri"/>
          <w:sz w:val="22"/>
          <w:szCs w:val="22"/>
        </w:rPr>
      </w:pPr>
      <w:r w:rsidRPr="003C2273">
        <w:rPr>
          <w:rFonts w:ascii="Calibri" w:hAnsi="Calibri" w:cs="Calibri"/>
          <w:sz w:val="22"/>
          <w:szCs w:val="22"/>
        </w:rPr>
        <w:t>This RF</w:t>
      </w:r>
      <w:r w:rsidR="00CD551F" w:rsidRPr="003C2273">
        <w:rPr>
          <w:rFonts w:ascii="Calibri" w:hAnsi="Calibri" w:cs="Calibri"/>
          <w:sz w:val="22"/>
          <w:szCs w:val="22"/>
        </w:rPr>
        <w:t>A</w:t>
      </w:r>
      <w:r w:rsidRPr="003C2273">
        <w:rPr>
          <w:rFonts w:ascii="Calibri" w:hAnsi="Calibri" w:cs="Calibri"/>
          <w:sz w:val="22"/>
          <w:szCs w:val="22"/>
        </w:rPr>
        <w:t>T</w:t>
      </w:r>
      <w:r w:rsidR="00CD551F" w:rsidRPr="003C2273">
        <w:rPr>
          <w:rFonts w:ascii="Calibri" w:hAnsi="Calibri" w:cs="Calibri"/>
          <w:sz w:val="22"/>
          <w:szCs w:val="22"/>
        </w:rPr>
        <w:t>P</w:t>
      </w:r>
      <w:r w:rsidRPr="003C2273">
        <w:rPr>
          <w:rFonts w:ascii="Calibri" w:hAnsi="Calibri" w:cs="Calibri"/>
          <w:sz w:val="22"/>
          <w:szCs w:val="22"/>
        </w:rPr>
        <w:t xml:space="preserve"> supersedes and replaces any and all previous documentation, communications and correspondence between the Contracting Authority and </w:t>
      </w:r>
      <w:r w:rsidR="00CD551F" w:rsidRPr="003C2273">
        <w:rPr>
          <w:rFonts w:ascii="Calibri" w:hAnsi="Calibri" w:cs="Calibri"/>
          <w:sz w:val="22"/>
          <w:szCs w:val="22"/>
        </w:rPr>
        <w:t>Applicants</w:t>
      </w:r>
      <w:r w:rsidRPr="003C2273">
        <w:rPr>
          <w:rFonts w:ascii="Calibri" w:hAnsi="Calibri" w:cs="Calibri"/>
          <w:sz w:val="22"/>
          <w:szCs w:val="22"/>
        </w:rPr>
        <w:t xml:space="preserve">, and </w:t>
      </w:r>
      <w:r w:rsidR="00F42197" w:rsidRPr="003C2273">
        <w:rPr>
          <w:rFonts w:ascii="Calibri" w:hAnsi="Calibri" w:cs="Calibri"/>
          <w:sz w:val="22"/>
          <w:szCs w:val="22"/>
        </w:rPr>
        <w:t>Applicants</w:t>
      </w:r>
      <w:r w:rsidRPr="003C2273">
        <w:rPr>
          <w:rFonts w:ascii="Calibri" w:hAnsi="Calibri" w:cs="Calibri"/>
          <w:sz w:val="22"/>
          <w:szCs w:val="22"/>
        </w:rPr>
        <w:t xml:space="preserve"> should place no reliance on such previous documentation and correspondence. </w:t>
      </w:r>
    </w:p>
    <w:p w14:paraId="4CF6820D" w14:textId="77777777" w:rsidR="003F13ED" w:rsidRPr="003C2273" w:rsidRDefault="006507F9" w:rsidP="00CE225F">
      <w:pPr>
        <w:pStyle w:val="ListParagraph"/>
        <w:numPr>
          <w:ilvl w:val="2"/>
          <w:numId w:val="4"/>
        </w:numPr>
        <w:spacing w:before="240" w:after="0" w:line="276" w:lineRule="auto"/>
        <w:ind w:left="1225" w:hanging="505"/>
        <w:contextualSpacing w:val="0"/>
        <w:rPr>
          <w:rFonts w:ascii="Calibri" w:hAnsi="Calibri" w:cs="Calibri"/>
          <w:sz w:val="22"/>
          <w:szCs w:val="22"/>
        </w:rPr>
      </w:pPr>
      <w:r w:rsidRPr="003C2273">
        <w:rPr>
          <w:rFonts w:ascii="Calibri" w:hAnsi="Calibri" w:cs="Calibri"/>
          <w:sz w:val="22"/>
          <w:szCs w:val="22"/>
        </w:rPr>
        <w:t xml:space="preserve">In </w:t>
      </w:r>
      <w:r w:rsidRPr="002F1CDA">
        <w:rPr>
          <w:rFonts w:ascii="Calibri" w:hAnsi="Calibri" w:cs="Calibri"/>
          <w:sz w:val="22"/>
          <w:szCs w:val="22"/>
        </w:rPr>
        <w:t>this clause 2.1.4, “</w:t>
      </w:r>
      <w:r w:rsidRPr="003C2273">
        <w:rPr>
          <w:rFonts w:ascii="Calibri" w:hAnsi="Calibri" w:cs="Calibri"/>
          <w:sz w:val="22"/>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r w:rsidR="00070608" w:rsidRPr="003C2273">
        <w:rPr>
          <w:rFonts w:ascii="Calibri" w:hAnsi="Calibri" w:cs="Calibri"/>
          <w:sz w:val="22"/>
          <w:szCs w:val="22"/>
        </w:rPr>
        <w:t xml:space="preserve"> </w:t>
      </w:r>
    </w:p>
    <w:p w14:paraId="0C870605" w14:textId="589EBC7D" w:rsidR="003F13ED" w:rsidRPr="003C2273" w:rsidRDefault="00070608" w:rsidP="00CE225F">
      <w:pPr>
        <w:pStyle w:val="ListParagraph"/>
        <w:spacing w:before="240" w:after="0" w:line="276" w:lineRule="auto"/>
        <w:ind w:left="1225"/>
        <w:contextualSpacing w:val="0"/>
        <w:rPr>
          <w:rFonts w:ascii="Calibri" w:hAnsi="Calibri" w:cs="Calibri"/>
          <w:sz w:val="22"/>
          <w:szCs w:val="22"/>
        </w:rPr>
      </w:pPr>
      <w:r w:rsidRPr="003C2273">
        <w:rPr>
          <w:rFonts w:ascii="Calibri" w:hAnsi="Calibri" w:cs="Calibri"/>
          <w:sz w:val="22"/>
          <w:szCs w:val="22"/>
        </w:rPr>
        <w:lastRenderedPageBreak/>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w:t>
      </w:r>
      <w:r w:rsidR="00746317" w:rsidRPr="003C2273">
        <w:rPr>
          <w:rFonts w:ascii="Calibri" w:hAnsi="Calibri" w:cs="Calibri"/>
          <w:sz w:val="22"/>
          <w:szCs w:val="22"/>
        </w:rPr>
        <w:t>Applicant</w:t>
      </w:r>
      <w:r w:rsidRPr="003C2273">
        <w:rPr>
          <w:rFonts w:ascii="Calibri" w:hAnsi="Calibri" w:cs="Calibri"/>
          <w:sz w:val="22"/>
          <w:szCs w:val="22"/>
        </w:rPr>
        <w:t xml:space="preserve"> in response to this RF</w:t>
      </w:r>
      <w:r w:rsidR="00746317" w:rsidRPr="003C2273">
        <w:rPr>
          <w:rFonts w:ascii="Calibri" w:hAnsi="Calibri" w:cs="Calibri"/>
          <w:sz w:val="22"/>
          <w:szCs w:val="22"/>
        </w:rPr>
        <w:t>A</w:t>
      </w:r>
      <w:r w:rsidRPr="003C2273">
        <w:rPr>
          <w:rFonts w:ascii="Calibri" w:hAnsi="Calibri" w:cs="Calibri"/>
          <w:sz w:val="22"/>
          <w:szCs w:val="22"/>
        </w:rPr>
        <w:t>T</w:t>
      </w:r>
      <w:r w:rsidR="00746317" w:rsidRPr="003C2273">
        <w:rPr>
          <w:rFonts w:ascii="Calibri" w:hAnsi="Calibri" w:cs="Calibri"/>
          <w:sz w:val="22"/>
          <w:szCs w:val="22"/>
        </w:rPr>
        <w:t>P</w:t>
      </w:r>
      <w:r w:rsidRPr="003C2273">
        <w:rPr>
          <w:rFonts w:ascii="Calibri" w:hAnsi="Calibri" w:cs="Calibri"/>
          <w:sz w:val="22"/>
          <w:szCs w:val="22"/>
        </w:rPr>
        <w:t xml:space="preserve">. </w:t>
      </w:r>
    </w:p>
    <w:p w14:paraId="5D8A6580" w14:textId="3F8752BF" w:rsidR="00564917" w:rsidRPr="003C2273" w:rsidRDefault="00070608" w:rsidP="00CE225F">
      <w:pPr>
        <w:pStyle w:val="ListParagraph"/>
        <w:spacing w:before="240" w:after="0" w:line="276" w:lineRule="auto"/>
        <w:ind w:left="1225"/>
        <w:contextualSpacing w:val="0"/>
        <w:rPr>
          <w:rFonts w:ascii="Calibri" w:hAnsi="Calibri" w:cs="Calibri"/>
          <w:sz w:val="22"/>
          <w:szCs w:val="22"/>
        </w:rPr>
      </w:pPr>
      <w:r w:rsidRPr="003C2273">
        <w:rPr>
          <w:rFonts w:ascii="Calibri" w:hAnsi="Calibri" w:cs="Calibri"/>
          <w:sz w:val="22"/>
          <w:szCs w:val="22"/>
        </w:rPr>
        <w:t xml:space="preserve">The </w:t>
      </w:r>
      <w:r w:rsidR="00746317" w:rsidRPr="003C2273">
        <w:rPr>
          <w:rFonts w:ascii="Calibri" w:hAnsi="Calibri" w:cs="Calibri"/>
          <w:sz w:val="22"/>
          <w:szCs w:val="22"/>
        </w:rPr>
        <w:t>Applicant</w:t>
      </w:r>
      <w:r w:rsidRPr="003C2273">
        <w:rPr>
          <w:rFonts w:ascii="Calibri" w:hAnsi="Calibri" w:cs="Calibri"/>
          <w:sz w:val="22"/>
          <w:szCs w:val="22"/>
        </w:rPr>
        <w:t xml:space="preserve">, as Data Controller in respect of any Personal Data provided by it in its </w:t>
      </w:r>
      <w:r w:rsidR="00746317" w:rsidRPr="003C2273">
        <w:rPr>
          <w:rFonts w:ascii="Calibri" w:hAnsi="Calibri" w:cs="Calibri"/>
          <w:sz w:val="22"/>
          <w:szCs w:val="22"/>
        </w:rPr>
        <w:t>Submission</w:t>
      </w:r>
      <w:r w:rsidRPr="003C2273">
        <w:rPr>
          <w:rFonts w:ascii="Calibri" w:hAnsi="Calibri" w:cs="Calibri"/>
          <w:sz w:val="22"/>
          <w:szCs w:val="22"/>
        </w:rPr>
        <w:t xml:space="preserve">, is required to confirm in the statement </w:t>
      </w:r>
      <w:r w:rsidRPr="00E45911">
        <w:rPr>
          <w:rFonts w:ascii="Calibri" w:hAnsi="Calibri" w:cs="Calibri"/>
          <w:sz w:val="22"/>
          <w:szCs w:val="22"/>
        </w:rPr>
        <w:t>required under paragraph 2.4 below that all Data Subjects (where Data Subject has the mean</w:t>
      </w:r>
      <w:r w:rsidRPr="003C2273">
        <w:rPr>
          <w:rFonts w:ascii="Calibri" w:hAnsi="Calibri" w:cs="Calibri"/>
          <w:sz w:val="22"/>
          <w:szCs w:val="22"/>
        </w:rPr>
        <w:t xml:space="preserve">ing given under the Data Protection Laws) whose Personal Data is provided by the </w:t>
      </w:r>
      <w:r w:rsidR="000018D4" w:rsidRPr="003C2273">
        <w:rPr>
          <w:rFonts w:ascii="Calibri" w:hAnsi="Calibri" w:cs="Calibri"/>
          <w:sz w:val="22"/>
          <w:szCs w:val="22"/>
        </w:rPr>
        <w:t>Applicant</w:t>
      </w:r>
      <w:r w:rsidRPr="003C2273">
        <w:rPr>
          <w:rFonts w:ascii="Calibri" w:hAnsi="Calibri" w:cs="Calibri"/>
          <w:sz w:val="22"/>
          <w:szCs w:val="22"/>
        </w:rPr>
        <w:t xml:space="preserve"> have consented to the processing of such Personal Data by the </w:t>
      </w:r>
      <w:r w:rsidR="000018D4" w:rsidRPr="003C2273">
        <w:rPr>
          <w:rFonts w:ascii="Calibri" w:hAnsi="Calibri" w:cs="Calibri"/>
          <w:sz w:val="22"/>
          <w:szCs w:val="22"/>
        </w:rPr>
        <w:t>Applicant</w:t>
      </w:r>
      <w:r w:rsidRPr="003C2273">
        <w:rPr>
          <w:rFonts w:ascii="Calibri" w:hAnsi="Calibri" w:cs="Calibri"/>
          <w:sz w:val="22"/>
          <w:szCs w:val="22"/>
        </w:rPr>
        <w:t xml:space="preserve">, the Contracting Authority, the Evaluation Team and the supplier of the etenders.gov.ie website, for the purposes of the participation of the </w:t>
      </w:r>
      <w:r w:rsidR="000018D4" w:rsidRPr="003C2273">
        <w:rPr>
          <w:rFonts w:ascii="Calibri" w:hAnsi="Calibri" w:cs="Calibri"/>
          <w:sz w:val="22"/>
          <w:szCs w:val="22"/>
        </w:rPr>
        <w:t>Applicant</w:t>
      </w:r>
      <w:r w:rsidRPr="003C2273">
        <w:rPr>
          <w:rFonts w:ascii="Calibri" w:hAnsi="Calibri" w:cs="Calibri"/>
          <w:sz w:val="22"/>
          <w:szCs w:val="22"/>
        </w:rPr>
        <w:t xml:space="preserve"> in this </w:t>
      </w:r>
      <w:r w:rsidR="00A9462F">
        <w:rPr>
          <w:rFonts w:ascii="Calibri" w:hAnsi="Calibri" w:cs="Calibri"/>
          <w:sz w:val="22"/>
          <w:szCs w:val="22"/>
        </w:rPr>
        <w:t>Panel</w:t>
      </w:r>
      <w:r w:rsidR="000018D4" w:rsidRPr="003C2273">
        <w:rPr>
          <w:rFonts w:ascii="Calibri" w:hAnsi="Calibri" w:cs="Calibri"/>
          <w:sz w:val="22"/>
          <w:szCs w:val="22"/>
        </w:rPr>
        <w:t xml:space="preserve"> </w:t>
      </w:r>
      <w:r w:rsidRPr="003C2273">
        <w:rPr>
          <w:rFonts w:ascii="Calibri" w:hAnsi="Calibri" w:cs="Calibri"/>
          <w:sz w:val="22"/>
          <w:szCs w:val="22"/>
        </w:rPr>
        <w:t xml:space="preserve">or that the </w:t>
      </w:r>
      <w:r w:rsidR="000018D4" w:rsidRPr="003C2273">
        <w:rPr>
          <w:rFonts w:ascii="Calibri" w:hAnsi="Calibri" w:cs="Calibri"/>
          <w:sz w:val="22"/>
          <w:szCs w:val="22"/>
        </w:rPr>
        <w:t>Applicant</w:t>
      </w:r>
      <w:r w:rsidRPr="003C2273">
        <w:rPr>
          <w:rFonts w:ascii="Calibri" w:hAnsi="Calibri" w:cs="Calibri"/>
          <w:sz w:val="22"/>
          <w:szCs w:val="22"/>
        </w:rPr>
        <w:t xml:space="preserve"> otherwise has a legal basis for providing such Personal Data to the Contracting Authority for the purposes of its participation in this </w:t>
      </w:r>
      <w:r w:rsidR="00A9462F">
        <w:rPr>
          <w:rFonts w:ascii="Calibri" w:hAnsi="Calibri" w:cs="Calibri"/>
          <w:sz w:val="22"/>
          <w:szCs w:val="22"/>
        </w:rPr>
        <w:t>Panel</w:t>
      </w:r>
      <w:r w:rsidR="00564917" w:rsidRPr="003C2273">
        <w:rPr>
          <w:rFonts w:ascii="Calibri" w:hAnsi="Calibri" w:cs="Calibri"/>
          <w:sz w:val="22"/>
          <w:szCs w:val="22"/>
        </w:rPr>
        <w:t>.</w:t>
      </w:r>
    </w:p>
    <w:p w14:paraId="4D29134E" w14:textId="21CDEEB7" w:rsidR="00070608" w:rsidRPr="003C2273" w:rsidRDefault="00070608"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 xml:space="preserve">COMPLIANT </w:t>
      </w:r>
      <w:r w:rsidR="00A4350F" w:rsidRPr="003C2273">
        <w:rPr>
          <w:rFonts w:ascii="Calibri" w:hAnsi="Calibri" w:cs="Calibri"/>
          <w:b/>
          <w:bCs/>
          <w:sz w:val="22"/>
          <w:szCs w:val="22"/>
          <w:u w:val="single"/>
        </w:rPr>
        <w:t>SUBMISSION</w:t>
      </w:r>
      <w:r w:rsidR="00FD1679" w:rsidRPr="003C2273">
        <w:rPr>
          <w:rFonts w:ascii="Calibri" w:hAnsi="Calibri" w:cs="Calibri"/>
          <w:b/>
          <w:bCs/>
          <w:sz w:val="22"/>
          <w:szCs w:val="22"/>
          <w:u w:val="single"/>
        </w:rPr>
        <w:t>S</w:t>
      </w:r>
    </w:p>
    <w:p w14:paraId="6C725FE3" w14:textId="2904CDE4" w:rsidR="00070608" w:rsidRPr="003C2273" w:rsidRDefault="00070608" w:rsidP="00CE225F">
      <w:pPr>
        <w:pStyle w:val="ListParagraph"/>
        <w:numPr>
          <w:ilvl w:val="2"/>
          <w:numId w:val="4"/>
        </w:numPr>
        <w:spacing w:after="0" w:line="276" w:lineRule="auto"/>
        <w:contextualSpacing w:val="0"/>
        <w:rPr>
          <w:rFonts w:ascii="Calibri" w:hAnsi="Calibri" w:cs="Calibri"/>
          <w:sz w:val="22"/>
          <w:szCs w:val="22"/>
        </w:rPr>
      </w:pPr>
      <w:r w:rsidRPr="003C2273">
        <w:rPr>
          <w:rFonts w:ascii="Calibri" w:hAnsi="Calibri" w:cs="Calibri"/>
          <w:sz w:val="22"/>
          <w:szCs w:val="22"/>
        </w:rPr>
        <w:t xml:space="preserve">If </w:t>
      </w:r>
      <w:r w:rsidR="00FD1679" w:rsidRPr="003C2273">
        <w:rPr>
          <w:rFonts w:ascii="Calibri" w:hAnsi="Calibri" w:cs="Calibri"/>
          <w:sz w:val="22"/>
          <w:szCs w:val="22"/>
        </w:rPr>
        <w:t xml:space="preserve">an Applicant </w:t>
      </w:r>
      <w:r w:rsidRPr="003C2273">
        <w:rPr>
          <w:rFonts w:ascii="Calibri" w:hAnsi="Calibri" w:cs="Calibri"/>
          <w:sz w:val="22"/>
          <w:szCs w:val="22"/>
        </w:rPr>
        <w:t xml:space="preserve">fails to comply in any respect with the </w:t>
      </w:r>
      <w:r w:rsidRPr="00E45911">
        <w:rPr>
          <w:rFonts w:ascii="Calibri" w:hAnsi="Calibri" w:cs="Calibri"/>
          <w:sz w:val="22"/>
          <w:szCs w:val="22"/>
        </w:rPr>
        <w:t xml:space="preserve">requirements of this paragraph 2.2.1, the Contracting Authority reserves the right to reject the </w:t>
      </w:r>
      <w:r w:rsidR="00A4350F" w:rsidRPr="00E45911">
        <w:rPr>
          <w:rFonts w:ascii="Calibri" w:hAnsi="Calibri" w:cs="Calibri"/>
          <w:sz w:val="22"/>
          <w:szCs w:val="22"/>
        </w:rPr>
        <w:t>Ap</w:t>
      </w:r>
      <w:r w:rsidR="00A4350F" w:rsidRPr="003C2273">
        <w:rPr>
          <w:rFonts w:ascii="Calibri" w:hAnsi="Calibri" w:cs="Calibri"/>
          <w:sz w:val="22"/>
          <w:szCs w:val="22"/>
        </w:rPr>
        <w:t>plicant’s Submission</w:t>
      </w:r>
      <w:r w:rsidRPr="003C2273">
        <w:rPr>
          <w:rFonts w:ascii="Calibri" w:hAnsi="Calibri" w:cs="Calibri"/>
          <w:sz w:val="22"/>
          <w:szCs w:val="22"/>
        </w:rPr>
        <w:t xml:space="preserve"> as non-compliant or, without prejudice to this right and subject to its obligations at law, to take any other action it considers appropriate including but not limited to:</w:t>
      </w:r>
    </w:p>
    <w:p w14:paraId="54167A79" w14:textId="61EF2CE1" w:rsidR="00070608" w:rsidRPr="003C2273" w:rsidRDefault="00070608" w:rsidP="00CE225F">
      <w:pPr>
        <w:pStyle w:val="ListParagraph"/>
        <w:numPr>
          <w:ilvl w:val="0"/>
          <w:numId w:val="5"/>
        </w:numPr>
        <w:spacing w:after="0" w:line="276" w:lineRule="auto"/>
        <w:contextualSpacing w:val="0"/>
        <w:rPr>
          <w:rFonts w:ascii="Calibri" w:hAnsi="Calibri" w:cs="Calibri"/>
          <w:sz w:val="22"/>
          <w:szCs w:val="22"/>
        </w:rPr>
      </w:pPr>
      <w:r w:rsidRPr="003C2273">
        <w:rPr>
          <w:rFonts w:ascii="Calibri" w:hAnsi="Calibri" w:cs="Calibri"/>
          <w:sz w:val="22"/>
          <w:szCs w:val="22"/>
        </w:rPr>
        <w:t xml:space="preserve">seeking written clarification from the </w:t>
      </w:r>
      <w:proofErr w:type="gramStart"/>
      <w:r w:rsidR="00A4350F" w:rsidRPr="003C2273">
        <w:rPr>
          <w:rFonts w:ascii="Calibri" w:hAnsi="Calibri" w:cs="Calibri"/>
          <w:sz w:val="22"/>
          <w:szCs w:val="22"/>
        </w:rPr>
        <w:t>Applicant</w:t>
      </w:r>
      <w:r w:rsidRPr="003C2273">
        <w:rPr>
          <w:rFonts w:ascii="Calibri" w:hAnsi="Calibri" w:cs="Calibri"/>
          <w:sz w:val="22"/>
          <w:szCs w:val="22"/>
        </w:rPr>
        <w:t>;</w:t>
      </w:r>
      <w:proofErr w:type="gramEnd"/>
    </w:p>
    <w:p w14:paraId="1DEFE9EB" w14:textId="00ADCB44" w:rsidR="00070608" w:rsidRPr="003C2273" w:rsidRDefault="00070608" w:rsidP="00CE225F">
      <w:pPr>
        <w:pStyle w:val="ListParagraph"/>
        <w:numPr>
          <w:ilvl w:val="0"/>
          <w:numId w:val="5"/>
        </w:numPr>
        <w:spacing w:after="0" w:line="276" w:lineRule="auto"/>
        <w:contextualSpacing w:val="0"/>
        <w:rPr>
          <w:rFonts w:ascii="Calibri" w:hAnsi="Calibri" w:cs="Calibri"/>
          <w:sz w:val="22"/>
          <w:szCs w:val="22"/>
        </w:rPr>
      </w:pPr>
      <w:r w:rsidRPr="003C2273">
        <w:rPr>
          <w:rFonts w:ascii="Calibri" w:hAnsi="Calibri" w:cs="Calibri"/>
          <w:sz w:val="22"/>
          <w:szCs w:val="22"/>
        </w:rPr>
        <w:t xml:space="preserve">seeking further information from the </w:t>
      </w:r>
      <w:r w:rsidR="00A4350F" w:rsidRPr="003C2273">
        <w:rPr>
          <w:rFonts w:ascii="Calibri" w:hAnsi="Calibri" w:cs="Calibri"/>
          <w:sz w:val="22"/>
          <w:szCs w:val="22"/>
        </w:rPr>
        <w:t>Applicant</w:t>
      </w:r>
      <w:r w:rsidRPr="003C2273">
        <w:rPr>
          <w:rFonts w:ascii="Calibri" w:hAnsi="Calibri" w:cs="Calibri"/>
          <w:sz w:val="22"/>
          <w:szCs w:val="22"/>
        </w:rPr>
        <w:t>; or</w:t>
      </w:r>
    </w:p>
    <w:p w14:paraId="56C6E390" w14:textId="4CD18BE0" w:rsidR="00070608" w:rsidRPr="003C2273" w:rsidRDefault="00070608" w:rsidP="00CE225F">
      <w:pPr>
        <w:pStyle w:val="ListParagraph"/>
        <w:numPr>
          <w:ilvl w:val="0"/>
          <w:numId w:val="5"/>
        </w:numPr>
        <w:spacing w:after="0" w:line="276" w:lineRule="auto"/>
        <w:contextualSpacing w:val="0"/>
        <w:rPr>
          <w:rFonts w:ascii="Calibri" w:hAnsi="Calibri" w:cs="Calibri"/>
          <w:sz w:val="22"/>
          <w:szCs w:val="22"/>
        </w:rPr>
      </w:pPr>
      <w:r w:rsidRPr="003C2273">
        <w:rPr>
          <w:rFonts w:ascii="Calibri" w:hAnsi="Calibri" w:cs="Calibri"/>
          <w:sz w:val="22"/>
          <w:szCs w:val="22"/>
        </w:rPr>
        <w:t>waiving a requirement, which in the Contracting Authority’s view, is non-material or procedural.</w:t>
      </w:r>
    </w:p>
    <w:p w14:paraId="2714E3F4" w14:textId="40D78E65" w:rsidR="00070608" w:rsidRPr="003C2273" w:rsidRDefault="00DC3761" w:rsidP="00CE225F">
      <w:pPr>
        <w:pStyle w:val="ListParagraph"/>
        <w:spacing w:before="240" w:after="0" w:line="276" w:lineRule="auto"/>
        <w:ind w:left="1224"/>
        <w:contextualSpacing w:val="0"/>
        <w:rPr>
          <w:rFonts w:ascii="Calibri" w:hAnsi="Calibri" w:cs="Calibri"/>
          <w:sz w:val="22"/>
          <w:szCs w:val="22"/>
        </w:rPr>
      </w:pPr>
      <w:r w:rsidRPr="003C2273">
        <w:rPr>
          <w:rFonts w:ascii="Calibri" w:hAnsi="Calibri" w:cs="Calibri"/>
          <w:sz w:val="22"/>
          <w:szCs w:val="22"/>
        </w:rPr>
        <w:t>Applicants</w:t>
      </w:r>
      <w:r w:rsidR="00070608" w:rsidRPr="003C2273">
        <w:rPr>
          <w:rFonts w:ascii="Calibri" w:hAnsi="Calibri" w:cs="Calibri"/>
          <w:sz w:val="22"/>
          <w:szCs w:val="22"/>
        </w:rPr>
        <w:t xml:space="preserve"> are required: </w:t>
      </w:r>
    </w:p>
    <w:p w14:paraId="5ED23B64" w14:textId="1B830886" w:rsidR="00070608" w:rsidRPr="003C2273" w:rsidRDefault="00070608" w:rsidP="00CE225F">
      <w:pPr>
        <w:pStyle w:val="ListParagraph"/>
        <w:numPr>
          <w:ilvl w:val="0"/>
          <w:numId w:val="6"/>
        </w:numPr>
        <w:spacing w:after="0" w:line="276" w:lineRule="auto"/>
        <w:contextualSpacing w:val="0"/>
        <w:rPr>
          <w:rFonts w:ascii="Calibri" w:hAnsi="Calibri" w:cs="Calibri"/>
          <w:sz w:val="22"/>
          <w:szCs w:val="22"/>
        </w:rPr>
      </w:pPr>
      <w:r w:rsidRPr="003C2273">
        <w:rPr>
          <w:rFonts w:ascii="Calibri" w:hAnsi="Calibri" w:cs="Calibri"/>
          <w:sz w:val="22"/>
          <w:szCs w:val="22"/>
        </w:rPr>
        <w:t xml:space="preserve">To complete and submit </w:t>
      </w:r>
      <w:r w:rsidR="00D244C8">
        <w:rPr>
          <w:rFonts w:ascii="Calibri" w:hAnsi="Calibri" w:cs="Calibri"/>
          <w:sz w:val="22"/>
          <w:szCs w:val="22"/>
        </w:rPr>
        <w:t>the Applicant Response Document</w:t>
      </w:r>
      <w:r w:rsidR="009D125A">
        <w:rPr>
          <w:rFonts w:ascii="Calibri" w:hAnsi="Calibri" w:cs="Calibri"/>
          <w:sz w:val="22"/>
          <w:szCs w:val="22"/>
        </w:rPr>
        <w:t xml:space="preserve"> (ARD) and</w:t>
      </w:r>
      <w:r w:rsidRPr="003C2273">
        <w:rPr>
          <w:rFonts w:ascii="Calibri" w:hAnsi="Calibri" w:cs="Calibri"/>
          <w:sz w:val="22"/>
          <w:szCs w:val="22"/>
        </w:rPr>
        <w:t xml:space="preserve"> </w:t>
      </w:r>
      <w:r w:rsidR="005741FD" w:rsidRPr="003C2273">
        <w:rPr>
          <w:rFonts w:ascii="Calibri" w:hAnsi="Calibri" w:cs="Calibri"/>
          <w:sz w:val="22"/>
          <w:szCs w:val="22"/>
        </w:rPr>
        <w:t xml:space="preserve">either </w:t>
      </w:r>
      <w:r w:rsidRPr="003C2273">
        <w:rPr>
          <w:rFonts w:ascii="Calibri" w:hAnsi="Calibri" w:cs="Calibri"/>
          <w:sz w:val="22"/>
          <w:szCs w:val="22"/>
        </w:rPr>
        <w:t>the electronic version</w:t>
      </w:r>
      <w:r w:rsidR="005741FD" w:rsidRPr="003C2273">
        <w:rPr>
          <w:rFonts w:ascii="Calibri" w:hAnsi="Calibri" w:cs="Calibri"/>
          <w:sz w:val="22"/>
          <w:szCs w:val="22"/>
        </w:rPr>
        <w:t xml:space="preserve"> or Word version</w:t>
      </w:r>
      <w:r w:rsidRPr="003C2273">
        <w:rPr>
          <w:rFonts w:ascii="Calibri" w:hAnsi="Calibri" w:cs="Calibri"/>
          <w:sz w:val="22"/>
          <w:szCs w:val="22"/>
        </w:rPr>
        <w:t xml:space="preserve"> of the European Single Procurement Document (“ESPD”). </w:t>
      </w:r>
      <w:r w:rsidR="00A4350F" w:rsidRPr="003C2273">
        <w:rPr>
          <w:rFonts w:ascii="Calibri" w:hAnsi="Calibri" w:cs="Calibri"/>
          <w:sz w:val="22"/>
          <w:szCs w:val="22"/>
        </w:rPr>
        <w:t>Applicants</w:t>
      </w:r>
      <w:r w:rsidRPr="003C2273">
        <w:rPr>
          <w:rFonts w:ascii="Calibri" w:hAnsi="Calibri" w:cs="Calibri"/>
          <w:sz w:val="22"/>
          <w:szCs w:val="22"/>
        </w:rPr>
        <w:t xml:space="preserve"> may submit an ESPD which has already been used in a previous procurement procedure PROVIDED THAT they confirm that: </w:t>
      </w:r>
    </w:p>
    <w:p w14:paraId="4D71198B" w14:textId="77777777" w:rsidR="00070608" w:rsidRPr="003C2273" w:rsidRDefault="00070608" w:rsidP="00CE225F">
      <w:pPr>
        <w:pStyle w:val="ListParagraph"/>
        <w:numPr>
          <w:ilvl w:val="0"/>
          <w:numId w:val="7"/>
        </w:numPr>
        <w:spacing w:after="0" w:line="276" w:lineRule="auto"/>
        <w:contextualSpacing w:val="0"/>
        <w:rPr>
          <w:rFonts w:ascii="Calibri" w:hAnsi="Calibri" w:cs="Calibri"/>
          <w:sz w:val="22"/>
          <w:szCs w:val="22"/>
        </w:rPr>
      </w:pPr>
      <w:r w:rsidRPr="003C2273">
        <w:rPr>
          <w:rFonts w:ascii="Calibri" w:hAnsi="Calibri" w:cs="Calibri"/>
          <w:sz w:val="22"/>
          <w:szCs w:val="22"/>
        </w:rPr>
        <w:t xml:space="preserve">the information contained in it continues to be correct; and </w:t>
      </w:r>
    </w:p>
    <w:p w14:paraId="73384E3F" w14:textId="77777777" w:rsidR="00070608" w:rsidRPr="003C2273" w:rsidRDefault="00070608" w:rsidP="00CE225F">
      <w:pPr>
        <w:pStyle w:val="ListParagraph"/>
        <w:numPr>
          <w:ilvl w:val="0"/>
          <w:numId w:val="7"/>
        </w:numPr>
        <w:spacing w:after="0" w:line="276" w:lineRule="auto"/>
        <w:contextualSpacing w:val="0"/>
        <w:rPr>
          <w:rFonts w:ascii="Calibri" w:hAnsi="Calibri" w:cs="Calibri"/>
          <w:sz w:val="22"/>
          <w:szCs w:val="22"/>
        </w:rPr>
      </w:pPr>
      <w:r w:rsidRPr="00E45911">
        <w:rPr>
          <w:rFonts w:ascii="Calibri" w:hAnsi="Calibri" w:cs="Calibri"/>
          <w:sz w:val="22"/>
          <w:szCs w:val="22"/>
        </w:rPr>
        <w:t xml:space="preserve">that they satisfy the Selection Criteria for this Competition as set out at part 3.2 </w:t>
      </w:r>
      <w:proofErr w:type="gramStart"/>
      <w:r w:rsidRPr="00E45911">
        <w:rPr>
          <w:rFonts w:ascii="Calibri" w:hAnsi="Calibri" w:cs="Calibri"/>
          <w:sz w:val="22"/>
          <w:szCs w:val="22"/>
        </w:rPr>
        <w:t>below</w:t>
      </w:r>
      <w:r w:rsidRPr="003C2273">
        <w:rPr>
          <w:rFonts w:ascii="Calibri" w:hAnsi="Calibri" w:cs="Calibri"/>
          <w:sz w:val="22"/>
          <w:szCs w:val="22"/>
        </w:rPr>
        <w:t>;</w:t>
      </w:r>
      <w:proofErr w:type="gramEnd"/>
    </w:p>
    <w:p w14:paraId="079C341F" w14:textId="409D9CE6" w:rsidR="00070608" w:rsidRPr="003C2273" w:rsidRDefault="00070608" w:rsidP="00CE225F">
      <w:pPr>
        <w:pStyle w:val="ListParagraph"/>
        <w:numPr>
          <w:ilvl w:val="0"/>
          <w:numId w:val="6"/>
        </w:numPr>
        <w:spacing w:after="0" w:line="276" w:lineRule="auto"/>
        <w:contextualSpacing w:val="0"/>
        <w:rPr>
          <w:rFonts w:ascii="Calibri" w:hAnsi="Calibri" w:cs="Calibri"/>
          <w:sz w:val="22"/>
          <w:szCs w:val="22"/>
        </w:rPr>
      </w:pPr>
      <w:r w:rsidRPr="003C2273">
        <w:rPr>
          <w:rFonts w:ascii="Calibri" w:hAnsi="Calibri" w:cs="Calibri"/>
          <w:sz w:val="22"/>
          <w:szCs w:val="22"/>
        </w:rPr>
        <w:t>To submit all documentation which this RF</w:t>
      </w:r>
      <w:r w:rsidR="00DC3761" w:rsidRPr="003C2273">
        <w:rPr>
          <w:rFonts w:ascii="Calibri" w:hAnsi="Calibri" w:cs="Calibri"/>
          <w:sz w:val="22"/>
          <w:szCs w:val="22"/>
        </w:rPr>
        <w:t>A</w:t>
      </w:r>
      <w:r w:rsidRPr="003C2273">
        <w:rPr>
          <w:rFonts w:ascii="Calibri" w:hAnsi="Calibri" w:cs="Calibri"/>
          <w:sz w:val="22"/>
          <w:szCs w:val="22"/>
        </w:rPr>
        <w:t>T</w:t>
      </w:r>
      <w:r w:rsidR="00DC3761" w:rsidRPr="003C2273">
        <w:rPr>
          <w:rFonts w:ascii="Calibri" w:hAnsi="Calibri" w:cs="Calibri"/>
          <w:sz w:val="22"/>
          <w:szCs w:val="22"/>
        </w:rPr>
        <w:t>P</w:t>
      </w:r>
      <w:r w:rsidRPr="003C2273">
        <w:rPr>
          <w:rFonts w:ascii="Calibri" w:hAnsi="Calibri" w:cs="Calibri"/>
          <w:sz w:val="22"/>
          <w:szCs w:val="22"/>
        </w:rPr>
        <w:t xml:space="preserve"> requires to be submitted </w:t>
      </w:r>
      <w:r w:rsidRPr="003C2273">
        <w:rPr>
          <w:rFonts w:ascii="Calibri" w:hAnsi="Calibri" w:cs="Calibri"/>
          <w:sz w:val="22"/>
          <w:szCs w:val="22"/>
          <w:u w:val="single"/>
        </w:rPr>
        <w:t xml:space="preserve">with their </w:t>
      </w:r>
      <w:proofErr w:type="gramStart"/>
      <w:r w:rsidR="00DC3761" w:rsidRPr="003C2273">
        <w:rPr>
          <w:rFonts w:ascii="Calibri" w:hAnsi="Calibri" w:cs="Calibri"/>
          <w:sz w:val="22"/>
          <w:szCs w:val="22"/>
          <w:u w:val="single"/>
        </w:rPr>
        <w:t>Submission</w:t>
      </w:r>
      <w:r w:rsidRPr="003C2273">
        <w:rPr>
          <w:rFonts w:ascii="Calibri" w:hAnsi="Calibri" w:cs="Calibri"/>
          <w:sz w:val="22"/>
          <w:szCs w:val="22"/>
        </w:rPr>
        <w:t>;</w:t>
      </w:r>
      <w:proofErr w:type="gramEnd"/>
    </w:p>
    <w:p w14:paraId="00114E46" w14:textId="03DBA990" w:rsidR="00070608" w:rsidRPr="003C2273" w:rsidRDefault="00070608" w:rsidP="00CE225F">
      <w:pPr>
        <w:pStyle w:val="ListParagraph"/>
        <w:numPr>
          <w:ilvl w:val="0"/>
          <w:numId w:val="6"/>
        </w:numPr>
        <w:spacing w:after="0" w:line="276" w:lineRule="auto"/>
        <w:contextualSpacing w:val="0"/>
        <w:rPr>
          <w:rFonts w:ascii="Calibri" w:hAnsi="Calibri" w:cs="Calibri"/>
          <w:sz w:val="22"/>
          <w:szCs w:val="22"/>
        </w:rPr>
      </w:pPr>
      <w:r w:rsidRPr="003C2273">
        <w:rPr>
          <w:rFonts w:ascii="Calibri" w:hAnsi="Calibri" w:cs="Calibri"/>
          <w:sz w:val="22"/>
          <w:szCs w:val="22"/>
        </w:rPr>
        <w:t>To follow the format of this RF</w:t>
      </w:r>
      <w:r w:rsidR="00DC3761" w:rsidRPr="003C2273">
        <w:rPr>
          <w:rFonts w:ascii="Calibri" w:hAnsi="Calibri" w:cs="Calibri"/>
          <w:sz w:val="22"/>
          <w:szCs w:val="22"/>
        </w:rPr>
        <w:t>A</w:t>
      </w:r>
      <w:r w:rsidRPr="003C2273">
        <w:rPr>
          <w:rFonts w:ascii="Calibri" w:hAnsi="Calibri" w:cs="Calibri"/>
          <w:sz w:val="22"/>
          <w:szCs w:val="22"/>
        </w:rPr>
        <w:t>T</w:t>
      </w:r>
      <w:r w:rsidR="00DC3761" w:rsidRPr="003C2273">
        <w:rPr>
          <w:rFonts w:ascii="Calibri" w:hAnsi="Calibri" w:cs="Calibri"/>
          <w:sz w:val="22"/>
          <w:szCs w:val="22"/>
        </w:rPr>
        <w:t>P</w:t>
      </w:r>
      <w:r w:rsidRPr="003C2273">
        <w:rPr>
          <w:rFonts w:ascii="Calibri" w:hAnsi="Calibri" w:cs="Calibri"/>
          <w:sz w:val="22"/>
          <w:szCs w:val="22"/>
        </w:rPr>
        <w:t xml:space="preserve"> and respond to each element in the order as set out in this </w:t>
      </w:r>
      <w:proofErr w:type="gramStart"/>
      <w:r w:rsidRPr="003C2273">
        <w:rPr>
          <w:rFonts w:ascii="Calibri" w:hAnsi="Calibri" w:cs="Calibri"/>
          <w:sz w:val="22"/>
          <w:szCs w:val="22"/>
        </w:rPr>
        <w:t>RF</w:t>
      </w:r>
      <w:r w:rsidR="00DC3761" w:rsidRPr="003C2273">
        <w:rPr>
          <w:rFonts w:ascii="Calibri" w:hAnsi="Calibri" w:cs="Calibri"/>
          <w:sz w:val="22"/>
          <w:szCs w:val="22"/>
        </w:rPr>
        <w:t>A</w:t>
      </w:r>
      <w:r w:rsidRPr="003C2273">
        <w:rPr>
          <w:rFonts w:ascii="Calibri" w:hAnsi="Calibri" w:cs="Calibri"/>
          <w:sz w:val="22"/>
          <w:szCs w:val="22"/>
        </w:rPr>
        <w:t>T</w:t>
      </w:r>
      <w:r w:rsidR="00DC3761" w:rsidRPr="003C2273">
        <w:rPr>
          <w:rFonts w:ascii="Calibri" w:hAnsi="Calibri" w:cs="Calibri"/>
          <w:sz w:val="22"/>
          <w:szCs w:val="22"/>
        </w:rPr>
        <w:t>P</w:t>
      </w:r>
      <w:r w:rsidRPr="003C2273">
        <w:rPr>
          <w:rFonts w:ascii="Calibri" w:hAnsi="Calibri" w:cs="Calibri"/>
          <w:sz w:val="22"/>
          <w:szCs w:val="22"/>
        </w:rPr>
        <w:t>;</w:t>
      </w:r>
      <w:proofErr w:type="gramEnd"/>
    </w:p>
    <w:p w14:paraId="553E177C" w14:textId="594B5D33" w:rsidR="00070608" w:rsidRPr="003C2273" w:rsidRDefault="00070608" w:rsidP="00CE225F">
      <w:pPr>
        <w:pStyle w:val="ListParagraph"/>
        <w:numPr>
          <w:ilvl w:val="0"/>
          <w:numId w:val="6"/>
        </w:numPr>
        <w:spacing w:after="0" w:line="276" w:lineRule="auto"/>
        <w:contextualSpacing w:val="0"/>
        <w:rPr>
          <w:rFonts w:ascii="Calibri" w:hAnsi="Calibri" w:cs="Calibri"/>
          <w:sz w:val="22"/>
          <w:szCs w:val="22"/>
        </w:rPr>
      </w:pPr>
      <w:r w:rsidRPr="003C2273">
        <w:rPr>
          <w:rFonts w:ascii="Calibri" w:hAnsi="Calibri" w:cs="Calibri"/>
          <w:sz w:val="22"/>
          <w:szCs w:val="22"/>
        </w:rPr>
        <w:t xml:space="preserve">To conform to and comply with all instructions and requirements set out in this </w:t>
      </w:r>
      <w:proofErr w:type="gramStart"/>
      <w:r w:rsidRPr="003C2273">
        <w:rPr>
          <w:rFonts w:ascii="Calibri" w:hAnsi="Calibri" w:cs="Calibri"/>
          <w:sz w:val="22"/>
          <w:szCs w:val="22"/>
        </w:rPr>
        <w:t>RF</w:t>
      </w:r>
      <w:r w:rsidR="00DC3761" w:rsidRPr="003C2273">
        <w:rPr>
          <w:rFonts w:ascii="Calibri" w:hAnsi="Calibri" w:cs="Calibri"/>
          <w:sz w:val="22"/>
          <w:szCs w:val="22"/>
        </w:rPr>
        <w:t>A</w:t>
      </w:r>
      <w:r w:rsidRPr="003C2273">
        <w:rPr>
          <w:rFonts w:ascii="Calibri" w:hAnsi="Calibri" w:cs="Calibri"/>
          <w:sz w:val="22"/>
          <w:szCs w:val="22"/>
        </w:rPr>
        <w:t>T</w:t>
      </w:r>
      <w:r w:rsidR="00DC3761" w:rsidRPr="003C2273">
        <w:rPr>
          <w:rFonts w:ascii="Calibri" w:hAnsi="Calibri" w:cs="Calibri"/>
          <w:sz w:val="22"/>
          <w:szCs w:val="22"/>
        </w:rPr>
        <w:t>P</w:t>
      </w:r>
      <w:r w:rsidRPr="003C2273">
        <w:rPr>
          <w:rFonts w:ascii="Calibri" w:hAnsi="Calibri" w:cs="Calibri"/>
          <w:sz w:val="22"/>
          <w:szCs w:val="22"/>
        </w:rPr>
        <w:t>;</w:t>
      </w:r>
      <w:proofErr w:type="gramEnd"/>
    </w:p>
    <w:p w14:paraId="246B668B" w14:textId="77777777" w:rsidR="00070608" w:rsidRPr="00E45911" w:rsidRDefault="00070608" w:rsidP="00CE225F">
      <w:pPr>
        <w:pStyle w:val="ListParagraph"/>
        <w:numPr>
          <w:ilvl w:val="0"/>
          <w:numId w:val="6"/>
        </w:numPr>
        <w:spacing w:after="0" w:line="276" w:lineRule="auto"/>
        <w:contextualSpacing w:val="0"/>
        <w:rPr>
          <w:rFonts w:ascii="Calibri" w:hAnsi="Calibri" w:cs="Calibri"/>
          <w:sz w:val="22"/>
          <w:szCs w:val="22"/>
        </w:rPr>
      </w:pPr>
      <w:r w:rsidRPr="003C2273">
        <w:rPr>
          <w:rFonts w:ascii="Calibri" w:hAnsi="Calibri" w:cs="Calibri"/>
          <w:sz w:val="22"/>
          <w:szCs w:val="22"/>
        </w:rPr>
        <w:t xml:space="preserve">To submit the statement required </w:t>
      </w:r>
      <w:r w:rsidRPr="00E45911">
        <w:rPr>
          <w:rFonts w:ascii="Calibri" w:hAnsi="Calibri" w:cs="Calibri"/>
          <w:sz w:val="22"/>
          <w:szCs w:val="22"/>
        </w:rPr>
        <w:t>under paragraph 2.4 below; and</w:t>
      </w:r>
    </w:p>
    <w:p w14:paraId="6706F674" w14:textId="1E215DD1" w:rsidR="00070608" w:rsidRPr="00E45911" w:rsidRDefault="00070608" w:rsidP="00CE225F">
      <w:pPr>
        <w:pStyle w:val="ListParagraph"/>
        <w:numPr>
          <w:ilvl w:val="0"/>
          <w:numId w:val="6"/>
        </w:numPr>
        <w:spacing w:after="0" w:line="276" w:lineRule="auto"/>
        <w:contextualSpacing w:val="0"/>
        <w:rPr>
          <w:rFonts w:ascii="Calibri" w:hAnsi="Calibri" w:cs="Calibri"/>
          <w:sz w:val="22"/>
          <w:szCs w:val="22"/>
        </w:rPr>
      </w:pPr>
      <w:r w:rsidRPr="00E45911">
        <w:rPr>
          <w:rFonts w:ascii="Calibri" w:hAnsi="Calibri" w:cs="Calibri"/>
          <w:sz w:val="22"/>
          <w:szCs w:val="22"/>
        </w:rPr>
        <w:t>Not to alter or edit this RF</w:t>
      </w:r>
      <w:r w:rsidR="00DC3761" w:rsidRPr="00E45911">
        <w:rPr>
          <w:rFonts w:ascii="Calibri" w:hAnsi="Calibri" w:cs="Calibri"/>
          <w:sz w:val="22"/>
          <w:szCs w:val="22"/>
        </w:rPr>
        <w:t>A</w:t>
      </w:r>
      <w:r w:rsidRPr="00E45911">
        <w:rPr>
          <w:rFonts w:ascii="Calibri" w:hAnsi="Calibri" w:cs="Calibri"/>
          <w:sz w:val="22"/>
          <w:szCs w:val="22"/>
        </w:rPr>
        <w:t>T</w:t>
      </w:r>
      <w:r w:rsidR="00DC3761" w:rsidRPr="00E45911">
        <w:rPr>
          <w:rFonts w:ascii="Calibri" w:hAnsi="Calibri" w:cs="Calibri"/>
          <w:sz w:val="22"/>
          <w:szCs w:val="22"/>
        </w:rPr>
        <w:t>P</w:t>
      </w:r>
      <w:r w:rsidRPr="00E45911">
        <w:rPr>
          <w:rFonts w:ascii="Calibri" w:hAnsi="Calibri" w:cs="Calibri"/>
          <w:sz w:val="22"/>
          <w:szCs w:val="22"/>
        </w:rPr>
        <w:t xml:space="preserve"> in any way.</w:t>
      </w:r>
    </w:p>
    <w:p w14:paraId="2058D1B2" w14:textId="5B4260C6" w:rsidR="00564917" w:rsidRPr="003C2273" w:rsidRDefault="00070608" w:rsidP="00CE225F">
      <w:pPr>
        <w:pStyle w:val="ListParagraph"/>
        <w:numPr>
          <w:ilvl w:val="2"/>
          <w:numId w:val="4"/>
        </w:numPr>
        <w:spacing w:before="240" w:after="0" w:line="276" w:lineRule="auto"/>
        <w:contextualSpacing w:val="0"/>
        <w:rPr>
          <w:rFonts w:ascii="Calibri" w:hAnsi="Calibri" w:cs="Calibri"/>
          <w:sz w:val="22"/>
          <w:szCs w:val="22"/>
        </w:rPr>
      </w:pPr>
      <w:r w:rsidRPr="003C2273">
        <w:rPr>
          <w:rFonts w:ascii="Calibri" w:hAnsi="Calibri" w:cs="Calibri"/>
          <w:sz w:val="22"/>
          <w:szCs w:val="22"/>
        </w:rPr>
        <w:t xml:space="preserve">Without prejudice to the </w:t>
      </w:r>
      <w:r w:rsidRPr="00FC51A0">
        <w:rPr>
          <w:rFonts w:ascii="Calibri" w:hAnsi="Calibri" w:cs="Calibri"/>
          <w:sz w:val="22"/>
          <w:szCs w:val="22"/>
        </w:rPr>
        <w:t xml:space="preserve">generality of paragraphs 2.2.1, failure to comply with </w:t>
      </w:r>
      <w:proofErr w:type="gramStart"/>
      <w:r w:rsidRPr="00FC51A0">
        <w:rPr>
          <w:rFonts w:ascii="Calibri" w:hAnsi="Calibri" w:cs="Calibri"/>
          <w:sz w:val="22"/>
          <w:szCs w:val="22"/>
        </w:rPr>
        <w:t>paragraph</w:t>
      </w:r>
      <w:proofErr w:type="gramEnd"/>
      <w:r w:rsidRPr="00FC51A0">
        <w:rPr>
          <w:rFonts w:ascii="Calibri" w:hAnsi="Calibri" w:cs="Calibri"/>
          <w:sz w:val="22"/>
          <w:szCs w:val="22"/>
        </w:rPr>
        <w:t xml:space="preserve"> 2.6.1, 2.6.2 or 2.6.3 be</w:t>
      </w:r>
      <w:r w:rsidRPr="003C2273">
        <w:rPr>
          <w:rFonts w:ascii="Calibri" w:hAnsi="Calibri" w:cs="Calibri"/>
          <w:sz w:val="22"/>
          <w:szCs w:val="22"/>
        </w:rPr>
        <w:t xml:space="preserve">low will render the </w:t>
      </w:r>
      <w:r w:rsidR="00370E73" w:rsidRPr="003C2273">
        <w:rPr>
          <w:rFonts w:ascii="Calibri" w:hAnsi="Calibri" w:cs="Calibri"/>
          <w:sz w:val="22"/>
          <w:szCs w:val="22"/>
        </w:rPr>
        <w:t>Submission</w:t>
      </w:r>
      <w:r w:rsidRPr="003C2273">
        <w:rPr>
          <w:rFonts w:ascii="Calibri" w:hAnsi="Calibri" w:cs="Calibri"/>
          <w:sz w:val="22"/>
          <w:szCs w:val="22"/>
        </w:rPr>
        <w:t xml:space="preserve"> non-compliant and it will be rejected.</w:t>
      </w:r>
    </w:p>
    <w:p w14:paraId="3EEDB68E" w14:textId="2E1AFBFD" w:rsidR="00070608" w:rsidRPr="003C2273" w:rsidRDefault="00A9462F" w:rsidP="00CE225F">
      <w:pPr>
        <w:pStyle w:val="ListParagraph"/>
        <w:numPr>
          <w:ilvl w:val="1"/>
          <w:numId w:val="4"/>
        </w:numPr>
        <w:spacing w:before="240" w:after="0" w:line="276" w:lineRule="auto"/>
        <w:contextualSpacing w:val="0"/>
        <w:rPr>
          <w:rFonts w:ascii="Calibri" w:hAnsi="Calibri" w:cs="Calibri"/>
          <w:b/>
          <w:bCs/>
          <w:sz w:val="22"/>
          <w:szCs w:val="22"/>
          <w:u w:val="single"/>
        </w:rPr>
      </w:pPr>
      <w:r>
        <w:rPr>
          <w:rFonts w:ascii="Calibri" w:hAnsi="Calibri" w:cs="Calibri"/>
          <w:b/>
          <w:bCs/>
          <w:sz w:val="22"/>
          <w:szCs w:val="22"/>
          <w:u w:val="single"/>
        </w:rPr>
        <w:lastRenderedPageBreak/>
        <w:t>P</w:t>
      </w:r>
      <w:r w:rsidR="004E0C12">
        <w:rPr>
          <w:rFonts w:ascii="Calibri" w:hAnsi="Calibri" w:cs="Calibri"/>
          <w:b/>
          <w:bCs/>
          <w:sz w:val="22"/>
          <w:szCs w:val="22"/>
          <w:u w:val="single"/>
        </w:rPr>
        <w:t>ANEL</w:t>
      </w:r>
      <w:r w:rsidR="00C5175F">
        <w:rPr>
          <w:rFonts w:ascii="Calibri" w:hAnsi="Calibri" w:cs="Calibri"/>
          <w:b/>
          <w:bCs/>
          <w:sz w:val="22"/>
          <w:szCs w:val="22"/>
          <w:u w:val="single"/>
        </w:rPr>
        <w:t xml:space="preserve"> AGREEMENT AND </w:t>
      </w:r>
      <w:r w:rsidR="00070608" w:rsidRPr="003C2273">
        <w:rPr>
          <w:rFonts w:ascii="Calibri" w:hAnsi="Calibri" w:cs="Calibri"/>
          <w:b/>
          <w:bCs/>
          <w:sz w:val="22"/>
          <w:szCs w:val="22"/>
          <w:u w:val="single"/>
        </w:rPr>
        <w:t>SERVICES CONTRACT</w:t>
      </w:r>
    </w:p>
    <w:p w14:paraId="76708DF0" w14:textId="7390821B" w:rsidR="00CD3FA6" w:rsidRPr="003C2273" w:rsidRDefault="00A84116" w:rsidP="00CD3FA6">
      <w:pPr>
        <w:pStyle w:val="ListParagraph"/>
        <w:numPr>
          <w:ilvl w:val="2"/>
          <w:numId w:val="4"/>
        </w:numPr>
        <w:spacing w:before="240" w:after="0" w:line="276" w:lineRule="auto"/>
        <w:rPr>
          <w:rFonts w:ascii="Calibri" w:hAnsi="Calibri" w:cs="Calibri"/>
          <w:sz w:val="22"/>
          <w:szCs w:val="22"/>
        </w:rPr>
      </w:pPr>
      <w:r w:rsidRPr="003C2273">
        <w:rPr>
          <w:rFonts w:ascii="Calibri" w:hAnsi="Calibri" w:cs="Calibri"/>
          <w:sz w:val="22"/>
          <w:szCs w:val="22"/>
        </w:rPr>
        <w:t>Applicants</w:t>
      </w:r>
      <w:r w:rsidR="00CD3FA6" w:rsidRPr="003C2273">
        <w:rPr>
          <w:rFonts w:ascii="Calibri" w:hAnsi="Calibri" w:cs="Calibri"/>
          <w:sz w:val="22"/>
          <w:szCs w:val="22"/>
        </w:rPr>
        <w:t xml:space="preserve"> should note the terms and conditions of the </w:t>
      </w:r>
      <w:r w:rsidR="00A9462F">
        <w:rPr>
          <w:rFonts w:ascii="Calibri" w:hAnsi="Calibri" w:cs="Calibri"/>
          <w:sz w:val="22"/>
          <w:szCs w:val="22"/>
        </w:rPr>
        <w:t>Panel</w:t>
      </w:r>
      <w:r w:rsidR="00CD3FA6" w:rsidRPr="003C2273">
        <w:rPr>
          <w:rFonts w:ascii="Calibri" w:hAnsi="Calibri" w:cs="Calibri"/>
          <w:sz w:val="22"/>
          <w:szCs w:val="22"/>
        </w:rPr>
        <w:t xml:space="preserve"> Agreement </w:t>
      </w:r>
      <w:r w:rsidR="002A2DA9">
        <w:rPr>
          <w:rFonts w:ascii="Calibri" w:hAnsi="Calibri" w:cs="Calibri"/>
          <w:sz w:val="22"/>
          <w:szCs w:val="22"/>
        </w:rPr>
        <w:t xml:space="preserve">set out at Appendix 4 </w:t>
      </w:r>
      <w:r w:rsidR="00CD3FA6" w:rsidRPr="003C2273">
        <w:rPr>
          <w:rFonts w:ascii="Calibri" w:hAnsi="Calibri" w:cs="Calibri"/>
          <w:sz w:val="22"/>
          <w:szCs w:val="22"/>
        </w:rPr>
        <w:t xml:space="preserve">and the </w:t>
      </w:r>
      <w:r w:rsidR="002A2DA9">
        <w:rPr>
          <w:rFonts w:ascii="Calibri" w:hAnsi="Calibri" w:cs="Calibri"/>
          <w:sz w:val="22"/>
          <w:szCs w:val="22"/>
        </w:rPr>
        <w:t xml:space="preserve">standard </w:t>
      </w:r>
      <w:hyperlink r:id="rId13" w:history="1">
        <w:r w:rsidR="00C723F5" w:rsidRPr="00CB0210">
          <w:rPr>
            <w:rStyle w:val="Hyperlink"/>
            <w:rFonts w:ascii="Calibri" w:hAnsi="Calibri" w:cs="Calibri"/>
            <w:sz w:val="22"/>
            <w:szCs w:val="22"/>
          </w:rPr>
          <w:t xml:space="preserve">OGP </w:t>
        </w:r>
        <w:r w:rsidR="00CD3FA6" w:rsidRPr="00CB0210">
          <w:rPr>
            <w:rStyle w:val="Hyperlink"/>
            <w:rFonts w:ascii="Calibri" w:hAnsi="Calibri" w:cs="Calibri"/>
            <w:sz w:val="22"/>
            <w:szCs w:val="22"/>
          </w:rPr>
          <w:t>Services Contract</w:t>
        </w:r>
      </w:hyperlink>
      <w:r w:rsidR="00CD3FA6" w:rsidRPr="003C2273">
        <w:rPr>
          <w:rFonts w:ascii="Calibri" w:hAnsi="Calibri" w:cs="Calibri"/>
          <w:sz w:val="22"/>
          <w:szCs w:val="22"/>
        </w:rPr>
        <w:t xml:space="preserve">. These contracts are templates. They may be revised or amended at the sole discretion of the Contracting Authority at any stage throughout the Term of the </w:t>
      </w:r>
      <w:r w:rsidR="00A9462F">
        <w:rPr>
          <w:rFonts w:ascii="Calibri" w:hAnsi="Calibri" w:cs="Calibri"/>
          <w:sz w:val="22"/>
          <w:szCs w:val="22"/>
        </w:rPr>
        <w:t>Panel</w:t>
      </w:r>
      <w:r w:rsidR="00CD3FA6" w:rsidRPr="003C2273">
        <w:rPr>
          <w:rFonts w:ascii="Calibri" w:hAnsi="Calibri" w:cs="Calibri"/>
          <w:sz w:val="22"/>
          <w:szCs w:val="22"/>
        </w:rPr>
        <w:t xml:space="preserve">. Any such updated amended contract shall be </w:t>
      </w:r>
      <w:r w:rsidR="00207B0A">
        <w:rPr>
          <w:rFonts w:ascii="Calibri" w:hAnsi="Calibri" w:cs="Calibri"/>
          <w:sz w:val="22"/>
          <w:szCs w:val="22"/>
        </w:rPr>
        <w:t xml:space="preserve">communicated to all </w:t>
      </w:r>
      <w:r w:rsidR="00A9462F">
        <w:rPr>
          <w:rFonts w:ascii="Calibri" w:hAnsi="Calibri" w:cs="Calibri"/>
          <w:sz w:val="22"/>
          <w:szCs w:val="22"/>
        </w:rPr>
        <w:t>Panel</w:t>
      </w:r>
      <w:r w:rsidR="00207B0A">
        <w:rPr>
          <w:rFonts w:ascii="Calibri" w:hAnsi="Calibri" w:cs="Calibri"/>
          <w:sz w:val="22"/>
          <w:szCs w:val="22"/>
        </w:rPr>
        <w:t xml:space="preserve"> members</w:t>
      </w:r>
      <w:r w:rsidR="00CD3FA6" w:rsidRPr="003C2273">
        <w:rPr>
          <w:rFonts w:ascii="Calibri" w:hAnsi="Calibri" w:cs="Calibri"/>
          <w:sz w:val="22"/>
          <w:szCs w:val="22"/>
        </w:rPr>
        <w:t>.</w:t>
      </w:r>
    </w:p>
    <w:p w14:paraId="0B3DB01C" w14:textId="76239B09" w:rsidR="00CD3FA6" w:rsidRPr="003C2273" w:rsidRDefault="00A84116" w:rsidP="00CD3FA6">
      <w:pPr>
        <w:pStyle w:val="ListParagraph"/>
        <w:numPr>
          <w:ilvl w:val="2"/>
          <w:numId w:val="4"/>
        </w:numPr>
        <w:spacing w:before="240" w:after="0" w:line="276" w:lineRule="auto"/>
        <w:contextualSpacing w:val="0"/>
        <w:rPr>
          <w:rFonts w:ascii="Calibri" w:hAnsi="Calibri" w:cs="Calibri"/>
          <w:sz w:val="22"/>
          <w:szCs w:val="22"/>
        </w:rPr>
      </w:pPr>
      <w:r w:rsidRPr="003C2273">
        <w:rPr>
          <w:rFonts w:ascii="Calibri" w:hAnsi="Calibri" w:cs="Calibri"/>
          <w:sz w:val="22"/>
          <w:szCs w:val="22"/>
        </w:rPr>
        <w:t>Applicants</w:t>
      </w:r>
      <w:r w:rsidR="00CD3FA6" w:rsidRPr="003C2273">
        <w:rPr>
          <w:rFonts w:ascii="Calibri" w:hAnsi="Calibri" w:cs="Calibri"/>
          <w:sz w:val="22"/>
          <w:szCs w:val="22"/>
        </w:rPr>
        <w:t xml:space="preserve"> are required to confirm their acceptance of the </w:t>
      </w:r>
      <w:r w:rsidR="00A9462F">
        <w:rPr>
          <w:rFonts w:ascii="Calibri" w:hAnsi="Calibri" w:cs="Calibri"/>
          <w:sz w:val="22"/>
          <w:szCs w:val="22"/>
        </w:rPr>
        <w:t>Panel</w:t>
      </w:r>
      <w:r w:rsidR="00CD3FA6" w:rsidRPr="003C2273">
        <w:rPr>
          <w:rFonts w:ascii="Calibri" w:hAnsi="Calibri" w:cs="Calibri"/>
          <w:sz w:val="22"/>
          <w:szCs w:val="22"/>
        </w:rPr>
        <w:t xml:space="preserve"> Agreement and the Services Contract in the </w:t>
      </w:r>
      <w:r w:rsidR="00903B40" w:rsidRPr="003C2273">
        <w:rPr>
          <w:rFonts w:ascii="Calibri" w:hAnsi="Calibri" w:cs="Calibri"/>
          <w:sz w:val="22"/>
          <w:szCs w:val="22"/>
        </w:rPr>
        <w:t>Applicants</w:t>
      </w:r>
      <w:r w:rsidR="00CD3FA6" w:rsidRPr="003C2273">
        <w:rPr>
          <w:rFonts w:ascii="Calibri" w:hAnsi="Calibri" w:cs="Calibri"/>
          <w:sz w:val="22"/>
          <w:szCs w:val="22"/>
        </w:rPr>
        <w:t xml:space="preserve"> </w:t>
      </w:r>
      <w:r w:rsidR="00CD3FA6" w:rsidRPr="00FC51A0">
        <w:rPr>
          <w:rFonts w:ascii="Calibri" w:hAnsi="Calibri" w:cs="Calibri"/>
          <w:sz w:val="22"/>
          <w:szCs w:val="22"/>
        </w:rPr>
        <w:t xml:space="preserve">Statement at Appendix </w:t>
      </w:r>
      <w:r w:rsidR="00903B40" w:rsidRPr="00FC51A0">
        <w:rPr>
          <w:rFonts w:ascii="Calibri" w:hAnsi="Calibri" w:cs="Calibri"/>
          <w:sz w:val="22"/>
          <w:szCs w:val="22"/>
        </w:rPr>
        <w:t>3 of</w:t>
      </w:r>
      <w:r w:rsidR="00903B40" w:rsidRPr="003C2273">
        <w:rPr>
          <w:rFonts w:ascii="Calibri" w:hAnsi="Calibri" w:cs="Calibri"/>
          <w:sz w:val="22"/>
          <w:szCs w:val="22"/>
        </w:rPr>
        <w:t xml:space="preserve"> this RF</w:t>
      </w:r>
      <w:r w:rsidR="00162BCD" w:rsidRPr="003C2273">
        <w:rPr>
          <w:rFonts w:ascii="Calibri" w:hAnsi="Calibri" w:cs="Calibri"/>
          <w:sz w:val="22"/>
          <w:szCs w:val="22"/>
        </w:rPr>
        <w:t>ATP</w:t>
      </w:r>
      <w:r w:rsidR="00CD3FA6" w:rsidRPr="003C2273">
        <w:rPr>
          <w:rFonts w:ascii="Calibri" w:hAnsi="Calibri" w:cs="Calibri"/>
          <w:sz w:val="22"/>
          <w:szCs w:val="22"/>
        </w:rPr>
        <w:t xml:space="preserve">. </w:t>
      </w:r>
      <w:r w:rsidR="00162BCD" w:rsidRPr="003C2273">
        <w:rPr>
          <w:rFonts w:ascii="Calibri" w:hAnsi="Calibri" w:cs="Calibri"/>
          <w:sz w:val="22"/>
          <w:szCs w:val="22"/>
        </w:rPr>
        <w:t>Applicants</w:t>
      </w:r>
      <w:r w:rsidR="00CD3FA6" w:rsidRPr="003C2273">
        <w:rPr>
          <w:rFonts w:ascii="Calibri" w:hAnsi="Calibri" w:cs="Calibri"/>
          <w:sz w:val="22"/>
          <w:szCs w:val="22"/>
        </w:rPr>
        <w:t xml:space="preserve"> may not amend the </w:t>
      </w:r>
      <w:r w:rsidR="00A9462F">
        <w:rPr>
          <w:rFonts w:ascii="Calibri" w:hAnsi="Calibri" w:cs="Calibri"/>
          <w:sz w:val="22"/>
          <w:szCs w:val="22"/>
        </w:rPr>
        <w:t>Panel</w:t>
      </w:r>
      <w:r w:rsidR="00CD3FA6" w:rsidRPr="003C2273">
        <w:rPr>
          <w:rFonts w:ascii="Calibri" w:hAnsi="Calibri" w:cs="Calibri"/>
          <w:sz w:val="22"/>
          <w:szCs w:val="22"/>
        </w:rPr>
        <w:t xml:space="preserve"> Agreement or the Services Contract.</w:t>
      </w:r>
    </w:p>
    <w:p w14:paraId="2C9DDC16" w14:textId="10A2B12B" w:rsidR="00070608" w:rsidRPr="003C2273" w:rsidRDefault="00070608" w:rsidP="00CD3FA6">
      <w:pPr>
        <w:pStyle w:val="ListParagraph"/>
        <w:numPr>
          <w:ilvl w:val="1"/>
          <w:numId w:val="4"/>
        </w:numPr>
        <w:spacing w:before="240" w:after="0" w:line="276" w:lineRule="auto"/>
        <w:contextualSpacing w:val="0"/>
        <w:rPr>
          <w:rFonts w:ascii="Calibri" w:hAnsi="Calibri" w:cs="Calibri"/>
          <w:sz w:val="22"/>
          <w:szCs w:val="22"/>
        </w:rPr>
      </w:pPr>
      <w:r w:rsidRPr="003C2273">
        <w:rPr>
          <w:rFonts w:ascii="Calibri" w:hAnsi="Calibri" w:cs="Calibri"/>
          <w:b/>
          <w:bCs/>
          <w:sz w:val="22"/>
          <w:szCs w:val="22"/>
          <w:u w:val="single"/>
        </w:rPr>
        <w:t>ACCEPTANCE OF RF</w:t>
      </w:r>
      <w:r w:rsidR="00207B0A">
        <w:rPr>
          <w:rFonts w:ascii="Calibri" w:hAnsi="Calibri" w:cs="Calibri"/>
          <w:b/>
          <w:bCs/>
          <w:sz w:val="22"/>
          <w:szCs w:val="22"/>
          <w:u w:val="single"/>
        </w:rPr>
        <w:t>ATP</w:t>
      </w:r>
      <w:r w:rsidRPr="003C2273">
        <w:rPr>
          <w:rFonts w:ascii="Calibri" w:hAnsi="Calibri" w:cs="Calibri"/>
          <w:b/>
          <w:bCs/>
          <w:sz w:val="22"/>
          <w:szCs w:val="22"/>
          <w:u w:val="single"/>
        </w:rPr>
        <w:t xml:space="preserve"> REQUIREMENTS</w:t>
      </w:r>
    </w:p>
    <w:p w14:paraId="1E57168E" w14:textId="09EFC2A7" w:rsidR="00564917" w:rsidRPr="0066163A" w:rsidRDefault="00070608" w:rsidP="0066163A">
      <w:pPr>
        <w:spacing w:after="0" w:line="276" w:lineRule="auto"/>
        <w:ind w:left="720"/>
        <w:rPr>
          <w:rFonts w:ascii="Calibri" w:hAnsi="Calibri" w:cs="Calibri"/>
          <w:sz w:val="22"/>
          <w:szCs w:val="22"/>
        </w:rPr>
      </w:pPr>
      <w:r w:rsidRPr="0066163A">
        <w:rPr>
          <w:rFonts w:ascii="Calibri" w:hAnsi="Calibri" w:cs="Calibri"/>
          <w:sz w:val="22"/>
          <w:szCs w:val="22"/>
        </w:rPr>
        <w:t xml:space="preserve">Each </w:t>
      </w:r>
      <w:r w:rsidR="00162BCD" w:rsidRPr="0066163A">
        <w:rPr>
          <w:rFonts w:ascii="Calibri" w:hAnsi="Calibri" w:cs="Calibri"/>
          <w:sz w:val="22"/>
          <w:szCs w:val="22"/>
        </w:rPr>
        <w:t>Applicant</w:t>
      </w:r>
      <w:r w:rsidRPr="0066163A">
        <w:rPr>
          <w:rFonts w:ascii="Calibri" w:hAnsi="Calibri" w:cs="Calibri"/>
          <w:sz w:val="22"/>
          <w:szCs w:val="22"/>
        </w:rPr>
        <w:t xml:space="preserve"> is required to accept the provisions of this RF</w:t>
      </w:r>
      <w:r w:rsidR="00162BCD" w:rsidRPr="0066163A">
        <w:rPr>
          <w:rFonts w:ascii="Calibri" w:hAnsi="Calibri" w:cs="Calibri"/>
          <w:sz w:val="22"/>
          <w:szCs w:val="22"/>
        </w:rPr>
        <w:t>A</w:t>
      </w:r>
      <w:r w:rsidRPr="0066163A">
        <w:rPr>
          <w:rFonts w:ascii="Calibri" w:hAnsi="Calibri" w:cs="Calibri"/>
          <w:sz w:val="22"/>
          <w:szCs w:val="22"/>
        </w:rPr>
        <w:t>T</w:t>
      </w:r>
      <w:r w:rsidR="00162BCD" w:rsidRPr="0066163A">
        <w:rPr>
          <w:rFonts w:ascii="Calibri" w:hAnsi="Calibri" w:cs="Calibri"/>
          <w:sz w:val="22"/>
          <w:szCs w:val="22"/>
        </w:rPr>
        <w:t>P</w:t>
      </w:r>
      <w:r w:rsidRPr="0066163A">
        <w:rPr>
          <w:rFonts w:ascii="Calibri" w:hAnsi="Calibri" w:cs="Calibri"/>
          <w:sz w:val="22"/>
          <w:szCs w:val="22"/>
        </w:rPr>
        <w:t xml:space="preserve">. ALL </w:t>
      </w:r>
      <w:r w:rsidR="00162BCD" w:rsidRPr="0066163A">
        <w:rPr>
          <w:rFonts w:ascii="Calibri" w:hAnsi="Calibri" w:cs="Calibri"/>
          <w:sz w:val="22"/>
          <w:szCs w:val="22"/>
        </w:rPr>
        <w:t>APPLICANTS</w:t>
      </w:r>
      <w:r w:rsidRPr="0066163A">
        <w:rPr>
          <w:rFonts w:ascii="Calibri" w:hAnsi="Calibri" w:cs="Calibri"/>
          <w:sz w:val="22"/>
          <w:szCs w:val="22"/>
        </w:rPr>
        <w:t xml:space="preserve"> MUST </w:t>
      </w:r>
      <w:r w:rsidRPr="00FC51A0">
        <w:rPr>
          <w:rFonts w:ascii="Calibri" w:hAnsi="Calibri" w:cs="Calibri"/>
          <w:sz w:val="22"/>
          <w:szCs w:val="22"/>
        </w:rPr>
        <w:t xml:space="preserve">RETURN, with their </w:t>
      </w:r>
      <w:r w:rsidR="00162BCD" w:rsidRPr="00FC51A0">
        <w:rPr>
          <w:rFonts w:ascii="Calibri" w:hAnsi="Calibri" w:cs="Calibri"/>
          <w:sz w:val="22"/>
          <w:szCs w:val="22"/>
        </w:rPr>
        <w:t>Submission</w:t>
      </w:r>
      <w:r w:rsidRPr="00FC51A0">
        <w:rPr>
          <w:rFonts w:ascii="Calibri" w:hAnsi="Calibri" w:cs="Calibri"/>
          <w:sz w:val="22"/>
          <w:szCs w:val="22"/>
        </w:rPr>
        <w:t xml:space="preserve">, a scanned signed copy of the </w:t>
      </w:r>
      <w:r w:rsidR="00162BCD" w:rsidRPr="00FC51A0">
        <w:rPr>
          <w:rFonts w:ascii="Calibri" w:hAnsi="Calibri" w:cs="Calibri"/>
          <w:sz w:val="22"/>
          <w:szCs w:val="22"/>
        </w:rPr>
        <w:t>Applicant</w:t>
      </w:r>
      <w:r w:rsidRPr="00FC51A0">
        <w:rPr>
          <w:rFonts w:ascii="Calibri" w:hAnsi="Calibri" w:cs="Calibri"/>
          <w:sz w:val="22"/>
          <w:szCs w:val="22"/>
        </w:rPr>
        <w:t xml:space="preserve">’s Statement, as set out in Appendix 3, printed on the </w:t>
      </w:r>
      <w:r w:rsidR="00A72221" w:rsidRPr="00FC51A0">
        <w:rPr>
          <w:rFonts w:ascii="Calibri" w:hAnsi="Calibri" w:cs="Calibri"/>
          <w:sz w:val="22"/>
          <w:szCs w:val="22"/>
        </w:rPr>
        <w:t>Applicant</w:t>
      </w:r>
      <w:r w:rsidRPr="00FC51A0">
        <w:rPr>
          <w:rFonts w:ascii="Calibri" w:hAnsi="Calibri" w:cs="Calibri"/>
          <w:sz w:val="22"/>
          <w:szCs w:val="22"/>
        </w:rPr>
        <w:t>’s letterhead. The Contracting Authority must be able to read</w:t>
      </w:r>
      <w:r w:rsidRPr="0066163A">
        <w:rPr>
          <w:rFonts w:ascii="Calibri" w:hAnsi="Calibri" w:cs="Calibri"/>
          <w:sz w:val="22"/>
          <w:szCs w:val="22"/>
        </w:rPr>
        <w:t xml:space="preserve"> the scanned signature of the </w:t>
      </w:r>
      <w:r w:rsidR="00A72221" w:rsidRPr="0066163A">
        <w:rPr>
          <w:rFonts w:ascii="Calibri" w:hAnsi="Calibri" w:cs="Calibri"/>
          <w:sz w:val="22"/>
          <w:szCs w:val="22"/>
        </w:rPr>
        <w:t>Applicant</w:t>
      </w:r>
      <w:r w:rsidRPr="0066163A">
        <w:rPr>
          <w:rFonts w:ascii="Calibri" w:hAnsi="Calibri" w:cs="Calibri"/>
          <w:sz w:val="22"/>
          <w:szCs w:val="22"/>
        </w:rPr>
        <w:t xml:space="preserve">. If possible, please sign documents using blue ink. If the Contracting Authority cannot read the scanned signature, </w:t>
      </w:r>
      <w:r w:rsidR="00DA2D1B" w:rsidRPr="0066163A">
        <w:rPr>
          <w:rFonts w:ascii="Calibri" w:hAnsi="Calibri" w:cs="Calibri"/>
          <w:sz w:val="22"/>
          <w:szCs w:val="22"/>
        </w:rPr>
        <w:t>Applicants</w:t>
      </w:r>
      <w:r w:rsidRPr="0066163A">
        <w:rPr>
          <w:rFonts w:ascii="Calibri" w:hAnsi="Calibri" w:cs="Calibri"/>
          <w:sz w:val="22"/>
          <w:szCs w:val="22"/>
        </w:rPr>
        <w:t xml:space="preserve"> may be requested to re-submit. </w:t>
      </w:r>
      <w:r w:rsidR="00DA2D1B" w:rsidRPr="0066163A">
        <w:rPr>
          <w:rFonts w:ascii="Calibri" w:hAnsi="Calibri" w:cs="Calibri"/>
          <w:sz w:val="22"/>
          <w:szCs w:val="22"/>
        </w:rPr>
        <w:t>Applicants</w:t>
      </w:r>
      <w:r w:rsidRPr="0066163A">
        <w:rPr>
          <w:rFonts w:ascii="Calibri" w:hAnsi="Calibri" w:cs="Calibri"/>
          <w:sz w:val="22"/>
          <w:szCs w:val="22"/>
        </w:rPr>
        <w:t xml:space="preserve"> may not amend the </w:t>
      </w:r>
      <w:r w:rsidR="00DA2D1B" w:rsidRPr="0066163A">
        <w:rPr>
          <w:rFonts w:ascii="Calibri" w:hAnsi="Calibri" w:cs="Calibri"/>
          <w:sz w:val="22"/>
          <w:szCs w:val="22"/>
        </w:rPr>
        <w:t>Applicant</w:t>
      </w:r>
      <w:r w:rsidRPr="0066163A">
        <w:rPr>
          <w:rFonts w:ascii="Calibri" w:hAnsi="Calibri" w:cs="Calibri"/>
          <w:sz w:val="22"/>
          <w:szCs w:val="22"/>
        </w:rPr>
        <w:t>’s Statement.</w:t>
      </w:r>
    </w:p>
    <w:p w14:paraId="0BFBF1C2" w14:textId="63B5F42C" w:rsidR="00070608" w:rsidRPr="003C2273" w:rsidRDefault="00F8103B"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CONSORTIA AND PRIME / SUBCONTRACTORS</w:t>
      </w:r>
    </w:p>
    <w:p w14:paraId="7226E612" w14:textId="15A2C8D1" w:rsidR="005A45E9" w:rsidRPr="003C2273" w:rsidRDefault="005A45E9" w:rsidP="0066163A">
      <w:pPr>
        <w:widowControl w:val="0"/>
        <w:autoSpaceDE w:val="0"/>
        <w:autoSpaceDN w:val="0"/>
        <w:adjustRightInd w:val="0"/>
        <w:spacing w:after="200" w:line="240" w:lineRule="auto"/>
        <w:ind w:left="720"/>
        <w:jc w:val="both"/>
        <w:rPr>
          <w:rFonts w:ascii="Calibri" w:hAnsi="Calibri" w:cs="Calibri"/>
          <w:sz w:val="22"/>
          <w:szCs w:val="22"/>
          <w:lang w:eastAsia="en-GB"/>
        </w:rPr>
      </w:pPr>
      <w:r w:rsidRPr="003C2273">
        <w:rPr>
          <w:rFonts w:ascii="Calibri" w:hAnsi="Calibri" w:cs="Calibri"/>
          <w:sz w:val="22"/>
          <w:szCs w:val="22"/>
          <w:lang w:eastAsia="en-GB"/>
        </w:rPr>
        <w:t xml:space="preserve">Where a group of undertakings (in whatever form and regardless of the legal relationship between them) come together to submit an application in response to this RFATP the Contracting Authority will deal with all matters relating to this </w:t>
      </w:r>
      <w:r w:rsidR="00A9462F">
        <w:rPr>
          <w:rFonts w:ascii="Calibri" w:hAnsi="Calibri" w:cs="Calibri"/>
          <w:sz w:val="22"/>
          <w:szCs w:val="22"/>
          <w:lang w:eastAsia="en-GB"/>
        </w:rPr>
        <w:t>Panel</w:t>
      </w:r>
      <w:r w:rsidRPr="003C2273">
        <w:rPr>
          <w:rFonts w:ascii="Calibri" w:hAnsi="Calibri" w:cs="Calibri"/>
          <w:sz w:val="22"/>
          <w:szCs w:val="22"/>
          <w:lang w:eastAsia="en-GB"/>
        </w:rPr>
        <w:t xml:space="preserve"> through the entity who will carry overall responsibility for the performance of the Contract only (the “Prime Contractor”), irrespective of whether or not tasks are to be performed by a subcontractor or other consortium member (the “Subcontractor”).  The </w:t>
      </w:r>
      <w:r w:rsidR="003C2273" w:rsidRPr="003C2273">
        <w:rPr>
          <w:rFonts w:ascii="Calibri" w:hAnsi="Calibri" w:cs="Calibri"/>
          <w:sz w:val="22"/>
          <w:szCs w:val="22"/>
          <w:lang w:eastAsia="en-GB"/>
        </w:rPr>
        <w:t>Applicant</w:t>
      </w:r>
      <w:r w:rsidRPr="003C2273">
        <w:rPr>
          <w:rFonts w:ascii="Calibri" w:hAnsi="Calibri" w:cs="Calibri"/>
          <w:sz w:val="22"/>
          <w:szCs w:val="22"/>
          <w:lang w:eastAsia="en-GB"/>
        </w:rPr>
        <w:t xml:space="preserve"> must clearly and comprehensively set out the name, title, telephone number, postal address, and email address of the nominated contact personnel of the Prime Contractor authorised to represent the </w:t>
      </w:r>
      <w:r w:rsidR="003C2273">
        <w:rPr>
          <w:rFonts w:ascii="Calibri" w:hAnsi="Calibri" w:cs="Calibri"/>
          <w:sz w:val="22"/>
          <w:szCs w:val="22"/>
          <w:lang w:eastAsia="en-GB"/>
        </w:rPr>
        <w:t>Applicant</w:t>
      </w:r>
      <w:r w:rsidRPr="003C2273">
        <w:rPr>
          <w:rFonts w:ascii="Calibri" w:hAnsi="Calibri" w:cs="Calibri"/>
          <w:sz w:val="22"/>
          <w:szCs w:val="22"/>
          <w:lang w:eastAsia="en-GB"/>
        </w:rPr>
        <w:t xml:space="preserve"> and to whom all communications shall be directed and accepted until this </w:t>
      </w:r>
      <w:r w:rsidR="00A9462F">
        <w:rPr>
          <w:rFonts w:ascii="Calibri" w:hAnsi="Calibri" w:cs="Calibri"/>
          <w:sz w:val="22"/>
          <w:szCs w:val="22"/>
          <w:lang w:eastAsia="en-GB"/>
        </w:rPr>
        <w:t>Panel</w:t>
      </w:r>
      <w:r w:rsidRPr="003C2273">
        <w:rPr>
          <w:rFonts w:ascii="Calibri" w:hAnsi="Calibri" w:cs="Calibri"/>
          <w:sz w:val="22"/>
          <w:szCs w:val="22"/>
          <w:lang w:eastAsia="en-GB"/>
        </w:rPr>
        <w:t xml:space="preserve"> has been completed or terminated.  Correspondence from any other person (including from any subcontractor) will not be accepted, acknowledged or responded to.</w:t>
      </w:r>
    </w:p>
    <w:p w14:paraId="5FB57D64" w14:textId="77777777" w:rsidR="00A37566" w:rsidRDefault="003C2273" w:rsidP="00A37566">
      <w:pPr>
        <w:pStyle w:val="ListParagraph"/>
        <w:numPr>
          <w:ilvl w:val="1"/>
          <w:numId w:val="4"/>
        </w:numPr>
        <w:spacing w:before="240" w:after="0" w:line="276" w:lineRule="auto"/>
        <w:contextualSpacing w:val="0"/>
        <w:rPr>
          <w:rFonts w:ascii="Calibri" w:hAnsi="Calibri" w:cs="Calibri"/>
          <w:b/>
          <w:bCs/>
          <w:sz w:val="22"/>
          <w:szCs w:val="22"/>
          <w:u w:val="single"/>
        </w:rPr>
      </w:pPr>
      <w:r>
        <w:rPr>
          <w:rFonts w:ascii="Calibri" w:hAnsi="Calibri" w:cs="Calibri"/>
          <w:b/>
          <w:bCs/>
          <w:sz w:val="22"/>
          <w:szCs w:val="22"/>
          <w:u w:val="single"/>
        </w:rPr>
        <w:t>APPLICATION</w:t>
      </w:r>
      <w:r w:rsidR="00F8103B" w:rsidRPr="003C2273">
        <w:rPr>
          <w:rFonts w:ascii="Calibri" w:hAnsi="Calibri" w:cs="Calibri"/>
          <w:b/>
          <w:bCs/>
          <w:sz w:val="22"/>
          <w:szCs w:val="22"/>
          <w:u w:val="single"/>
        </w:rPr>
        <w:t xml:space="preserve"> SUBMISSION REQUIREMENTS</w:t>
      </w:r>
    </w:p>
    <w:p w14:paraId="0377DE8A" w14:textId="6BFE29B6" w:rsidR="00175BCB" w:rsidRPr="004C4374" w:rsidRDefault="004C4374" w:rsidP="00175BCB">
      <w:pPr>
        <w:pStyle w:val="ListParagraph"/>
        <w:numPr>
          <w:ilvl w:val="2"/>
          <w:numId w:val="4"/>
        </w:numPr>
        <w:spacing w:after="0" w:line="276" w:lineRule="auto"/>
        <w:contextualSpacing w:val="0"/>
        <w:jc w:val="both"/>
        <w:rPr>
          <w:rFonts w:ascii="Calibri" w:hAnsi="Calibri" w:cs="Calibri"/>
          <w:color w:val="000000"/>
          <w:sz w:val="22"/>
          <w:szCs w:val="22"/>
          <w:lang w:val="en-US" w:eastAsia="en-GB"/>
        </w:rPr>
      </w:pPr>
      <w:r w:rsidRPr="004C4374">
        <w:rPr>
          <w:rFonts w:ascii="Calibri" w:hAnsi="Calibri" w:cs="Calibri"/>
          <w:color w:val="000000"/>
          <w:sz w:val="22"/>
          <w:szCs w:val="22"/>
          <w:lang w:val="en" w:eastAsia="en-GB"/>
        </w:rPr>
        <w:t xml:space="preserve"> </w:t>
      </w:r>
      <w:r w:rsidR="00175BCB" w:rsidRPr="004C4374">
        <w:rPr>
          <w:rFonts w:ascii="Calibri" w:hAnsi="Calibri" w:cs="Calibri"/>
          <w:color w:val="000000"/>
          <w:sz w:val="22"/>
          <w:szCs w:val="22"/>
          <w:lang w:val="en" w:eastAsia="en-GB"/>
        </w:rPr>
        <w:t xml:space="preserve">Applications must be submitted via </w:t>
      </w:r>
      <w:r w:rsidR="00266D7F">
        <w:rPr>
          <w:rFonts w:ascii="Calibri" w:hAnsi="Calibri" w:cs="Calibri"/>
          <w:color w:val="000000"/>
          <w:sz w:val="22"/>
          <w:szCs w:val="22"/>
          <w:lang w:val="en" w:eastAsia="en-GB"/>
        </w:rPr>
        <w:t xml:space="preserve">email to CHI’s Tenders </w:t>
      </w:r>
      <w:r w:rsidR="005E4BB3">
        <w:rPr>
          <w:rFonts w:ascii="Calibri" w:hAnsi="Calibri" w:cs="Calibri"/>
          <w:color w:val="000000"/>
          <w:sz w:val="22"/>
          <w:szCs w:val="22"/>
          <w:lang w:val="en" w:eastAsia="en-GB"/>
        </w:rPr>
        <w:t>Mailbox</w:t>
      </w:r>
      <w:r w:rsidR="00266D7F">
        <w:rPr>
          <w:rFonts w:ascii="Calibri" w:hAnsi="Calibri" w:cs="Calibri"/>
          <w:color w:val="000000"/>
          <w:sz w:val="22"/>
          <w:szCs w:val="22"/>
          <w:lang w:val="en" w:eastAsia="en-GB"/>
        </w:rPr>
        <w:t xml:space="preserve"> (</w:t>
      </w:r>
      <w:hyperlink r:id="rId14" w:history="1">
        <w:r w:rsidR="00266D7F" w:rsidRPr="0086555E">
          <w:rPr>
            <w:rStyle w:val="Hyperlink"/>
            <w:rFonts w:ascii="Calibri" w:hAnsi="Calibri" w:cs="Calibri"/>
            <w:sz w:val="22"/>
            <w:szCs w:val="22"/>
            <w:lang w:val="en" w:eastAsia="en-GB"/>
          </w:rPr>
          <w:t>tenders@cooperativehousing.ie</w:t>
        </w:r>
      </w:hyperlink>
      <w:r w:rsidR="00266D7F">
        <w:rPr>
          <w:rFonts w:ascii="Calibri" w:hAnsi="Calibri" w:cs="Calibri"/>
          <w:color w:val="000000"/>
          <w:sz w:val="22"/>
          <w:szCs w:val="22"/>
          <w:lang w:val="en" w:eastAsia="en-GB"/>
        </w:rPr>
        <w:t>)</w:t>
      </w:r>
      <w:r w:rsidR="00175BCB" w:rsidRPr="004C4374">
        <w:rPr>
          <w:rFonts w:ascii="Calibri" w:hAnsi="Calibri" w:cs="Calibri"/>
          <w:color w:val="000000"/>
          <w:sz w:val="22"/>
          <w:szCs w:val="22"/>
          <w:lang w:val="en" w:eastAsia="en-GB"/>
        </w:rPr>
        <w:t xml:space="preserve">.  Only applications submitted </w:t>
      </w:r>
      <w:r w:rsidR="00266D7F">
        <w:rPr>
          <w:rFonts w:ascii="Calibri" w:hAnsi="Calibri" w:cs="Calibri"/>
          <w:color w:val="000000"/>
          <w:sz w:val="22"/>
          <w:szCs w:val="22"/>
          <w:lang w:val="en" w:eastAsia="en-GB"/>
        </w:rPr>
        <w:t>via CHI’s Tenders Mail</w:t>
      </w:r>
      <w:r w:rsidR="00175BCB" w:rsidRPr="004C4374">
        <w:rPr>
          <w:rFonts w:ascii="Calibri" w:hAnsi="Calibri" w:cs="Calibri"/>
          <w:color w:val="000000"/>
          <w:sz w:val="22"/>
          <w:szCs w:val="22"/>
          <w:lang w:val="en" w:eastAsia="en-GB"/>
        </w:rPr>
        <w:t>box will be accepted.  Applications submitted by any other means (including but not limited to by fax, post or hand delivery) will not be accepted. </w:t>
      </w:r>
    </w:p>
    <w:p w14:paraId="28A0FACC" w14:textId="772E1D6D" w:rsidR="00175BCB" w:rsidRDefault="00175BCB" w:rsidP="00175BCB">
      <w:pPr>
        <w:pStyle w:val="ListParagraph"/>
        <w:spacing w:after="0" w:line="276" w:lineRule="auto"/>
        <w:ind w:left="1213"/>
        <w:contextualSpacing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Applicants</w:t>
      </w:r>
      <w:r w:rsidRPr="004C4374">
        <w:rPr>
          <w:rFonts w:ascii="Calibri" w:hAnsi="Calibri" w:cs="Calibri"/>
          <w:color w:val="000000"/>
          <w:sz w:val="22"/>
          <w:szCs w:val="22"/>
          <w:lang w:val="en-US" w:eastAsia="en-GB"/>
        </w:rPr>
        <w:t xml:space="preserve"> must ensure that they give themselves sufficient time to submit all required application documentation</w:t>
      </w:r>
      <w:r w:rsidR="00F90411">
        <w:rPr>
          <w:rFonts w:ascii="Calibri" w:hAnsi="Calibri" w:cs="Calibri"/>
          <w:color w:val="000000"/>
          <w:sz w:val="22"/>
          <w:szCs w:val="22"/>
          <w:lang w:val="en-US" w:eastAsia="en-GB"/>
        </w:rPr>
        <w:t>.</w:t>
      </w:r>
    </w:p>
    <w:p w14:paraId="40E3467E" w14:textId="2CC2F7D3" w:rsidR="00175BCB" w:rsidRPr="00175BCB" w:rsidRDefault="004E71CC" w:rsidP="00175BCB">
      <w:pPr>
        <w:pStyle w:val="ListParagraph"/>
        <w:numPr>
          <w:ilvl w:val="2"/>
          <w:numId w:val="4"/>
        </w:numPr>
        <w:spacing w:before="240" w:after="0" w:line="276" w:lineRule="auto"/>
        <w:ind w:left="1214" w:hanging="505"/>
        <w:contextualSpacing w:val="0"/>
        <w:jc w:val="both"/>
        <w:rPr>
          <w:rFonts w:ascii="Calibri" w:hAnsi="Calibri" w:cs="Calibri"/>
          <w:color w:val="000000"/>
          <w:sz w:val="22"/>
          <w:szCs w:val="22"/>
          <w:lang w:val="en-US" w:eastAsia="en-GB"/>
        </w:rPr>
      </w:pPr>
      <w:r w:rsidRPr="004E71CC">
        <w:rPr>
          <w:rFonts w:ascii="Calibri" w:hAnsi="Calibri" w:cs="Calibri"/>
          <w:sz w:val="22"/>
          <w:szCs w:val="22"/>
          <w:lang w:val="en" w:eastAsia="en-GB"/>
        </w:rPr>
        <w:t>There is no deadline for applications for admittance to the panel.</w:t>
      </w:r>
    </w:p>
    <w:p w14:paraId="573EEE32" w14:textId="77777777" w:rsidR="00175BCB" w:rsidRPr="00175BCB" w:rsidRDefault="00A37566" w:rsidP="00175BCB">
      <w:pPr>
        <w:pStyle w:val="ListParagraph"/>
        <w:numPr>
          <w:ilvl w:val="2"/>
          <w:numId w:val="4"/>
        </w:numPr>
        <w:spacing w:before="240" w:after="0" w:line="276" w:lineRule="auto"/>
        <w:ind w:left="1214" w:hanging="505"/>
        <w:contextualSpacing w:val="0"/>
        <w:jc w:val="both"/>
        <w:rPr>
          <w:rFonts w:ascii="Calibri" w:hAnsi="Calibri" w:cs="Calibri"/>
          <w:color w:val="000000"/>
          <w:sz w:val="22"/>
          <w:szCs w:val="22"/>
          <w:lang w:val="en-US" w:eastAsia="en-GB"/>
        </w:rPr>
      </w:pPr>
      <w:r w:rsidRPr="00175BCB">
        <w:rPr>
          <w:rFonts w:ascii="Calibri" w:hAnsi="Calibri" w:cs="Calibri"/>
          <w:sz w:val="22"/>
          <w:szCs w:val="22"/>
          <w:lang w:val="en-US" w:eastAsia="en-GB"/>
        </w:rPr>
        <w:t>Applications must be submitted in English.</w:t>
      </w:r>
    </w:p>
    <w:p w14:paraId="3D9AC9F4" w14:textId="352CD058" w:rsidR="00175BCB" w:rsidRPr="00175BCB" w:rsidRDefault="00A37566" w:rsidP="00175BCB">
      <w:pPr>
        <w:pStyle w:val="ListParagraph"/>
        <w:numPr>
          <w:ilvl w:val="2"/>
          <w:numId w:val="4"/>
        </w:numPr>
        <w:spacing w:before="240" w:after="0" w:line="276" w:lineRule="auto"/>
        <w:ind w:left="1214" w:hanging="505"/>
        <w:contextualSpacing w:val="0"/>
        <w:jc w:val="both"/>
        <w:rPr>
          <w:rFonts w:ascii="Calibri" w:hAnsi="Calibri" w:cs="Calibri"/>
          <w:color w:val="000000"/>
          <w:sz w:val="22"/>
          <w:szCs w:val="22"/>
          <w:lang w:val="en-US" w:eastAsia="en-GB"/>
        </w:rPr>
      </w:pPr>
      <w:r w:rsidRPr="00175BCB">
        <w:rPr>
          <w:rFonts w:ascii="Calibri" w:hAnsi="Calibri" w:cs="Calibri"/>
          <w:sz w:val="22"/>
          <w:szCs w:val="22"/>
          <w:lang w:val="en-US" w:eastAsia="en-GB"/>
        </w:rPr>
        <w:t xml:space="preserve">Each </w:t>
      </w:r>
      <w:r w:rsidR="00175BCB" w:rsidRPr="00175BCB">
        <w:rPr>
          <w:rFonts w:ascii="Calibri" w:hAnsi="Calibri" w:cs="Calibri"/>
          <w:sz w:val="22"/>
          <w:szCs w:val="22"/>
          <w:lang w:val="en-US" w:eastAsia="en-GB"/>
        </w:rPr>
        <w:t>Applicant</w:t>
      </w:r>
      <w:r w:rsidRPr="00175BCB">
        <w:rPr>
          <w:rFonts w:ascii="Calibri" w:hAnsi="Calibri" w:cs="Calibri"/>
          <w:sz w:val="22"/>
          <w:szCs w:val="22"/>
          <w:lang w:val="en-US" w:eastAsia="en-GB"/>
        </w:rPr>
        <w:t xml:space="preserve"> is limited to submitting one application in its own capacity and one application as part of </w:t>
      </w:r>
      <w:proofErr w:type="gramStart"/>
      <w:r w:rsidRPr="00175BCB">
        <w:rPr>
          <w:rFonts w:ascii="Calibri" w:hAnsi="Calibri" w:cs="Calibri"/>
          <w:sz w:val="22"/>
          <w:szCs w:val="22"/>
          <w:lang w:val="en-US" w:eastAsia="en-GB"/>
        </w:rPr>
        <w:t>a consortium/</w:t>
      </w:r>
      <w:proofErr w:type="gramEnd"/>
      <w:r w:rsidRPr="00175BCB">
        <w:rPr>
          <w:rFonts w:ascii="Calibri" w:hAnsi="Calibri" w:cs="Calibri"/>
          <w:sz w:val="22"/>
          <w:szCs w:val="22"/>
          <w:lang w:val="en-US" w:eastAsia="en-GB"/>
        </w:rPr>
        <w:t xml:space="preserve"> group of undertakings under this RFATP for admittance to the </w:t>
      </w:r>
      <w:r w:rsidR="00A9462F">
        <w:rPr>
          <w:rFonts w:ascii="Calibri" w:hAnsi="Calibri" w:cs="Calibri"/>
          <w:sz w:val="22"/>
          <w:szCs w:val="22"/>
          <w:lang w:val="en-US" w:eastAsia="en-GB"/>
        </w:rPr>
        <w:t>Panel</w:t>
      </w:r>
      <w:r w:rsidRPr="00175BCB">
        <w:rPr>
          <w:rFonts w:ascii="Calibri" w:hAnsi="Calibri" w:cs="Calibri"/>
          <w:sz w:val="22"/>
          <w:szCs w:val="22"/>
          <w:lang w:val="en-US" w:eastAsia="en-GB"/>
        </w:rPr>
        <w:t xml:space="preserve">. </w:t>
      </w:r>
    </w:p>
    <w:p w14:paraId="65BAEC48" w14:textId="7225F583" w:rsidR="00A37566" w:rsidRPr="00175BCB" w:rsidRDefault="00A37566" w:rsidP="00175BCB">
      <w:pPr>
        <w:pStyle w:val="ListParagraph"/>
        <w:numPr>
          <w:ilvl w:val="2"/>
          <w:numId w:val="4"/>
        </w:numPr>
        <w:spacing w:before="240" w:after="0" w:line="276" w:lineRule="auto"/>
        <w:ind w:left="1214" w:hanging="505"/>
        <w:contextualSpacing w:val="0"/>
        <w:jc w:val="both"/>
        <w:rPr>
          <w:rFonts w:ascii="Calibri" w:hAnsi="Calibri" w:cs="Calibri"/>
          <w:color w:val="000000"/>
          <w:sz w:val="22"/>
          <w:szCs w:val="22"/>
          <w:lang w:val="en-US" w:eastAsia="en-GB"/>
        </w:rPr>
      </w:pPr>
      <w:r w:rsidRPr="00175BCB">
        <w:rPr>
          <w:rFonts w:ascii="Calibri" w:hAnsi="Calibri" w:cs="Calibri"/>
          <w:sz w:val="22"/>
          <w:szCs w:val="22"/>
          <w:lang w:eastAsia="en-GB"/>
        </w:rPr>
        <w:lastRenderedPageBreak/>
        <w:t xml:space="preserve">All parts of the application must be submitted in soft copy to </w:t>
      </w:r>
      <w:r w:rsidR="00AA31BB">
        <w:rPr>
          <w:rFonts w:ascii="Calibri" w:hAnsi="Calibri" w:cs="Calibri"/>
          <w:sz w:val="22"/>
          <w:szCs w:val="22"/>
          <w:lang w:eastAsia="en-GB"/>
        </w:rPr>
        <w:t>CHI’s Tenders Mailbox (</w:t>
      </w:r>
      <w:hyperlink r:id="rId15" w:history="1">
        <w:r w:rsidR="00AA31BB" w:rsidRPr="00573BD4">
          <w:rPr>
            <w:rStyle w:val="Hyperlink"/>
            <w:rFonts w:ascii="Calibri" w:hAnsi="Calibri" w:cs="Calibri"/>
            <w:sz w:val="22"/>
            <w:szCs w:val="22"/>
            <w:lang w:eastAsia="en-GB"/>
          </w:rPr>
          <w:t>tenders@cooperativehousing.ie</w:t>
        </w:r>
      </w:hyperlink>
      <w:r w:rsidR="00AA31BB">
        <w:rPr>
          <w:rFonts w:ascii="Calibri" w:hAnsi="Calibri" w:cs="Calibri"/>
          <w:sz w:val="22"/>
          <w:szCs w:val="22"/>
          <w:lang w:eastAsia="en-GB"/>
        </w:rPr>
        <w:t>)</w:t>
      </w:r>
      <w:r w:rsidRPr="00175BCB">
        <w:rPr>
          <w:rFonts w:ascii="Calibri" w:hAnsi="Calibri" w:cs="Calibri"/>
          <w:sz w:val="22"/>
          <w:szCs w:val="22"/>
          <w:lang w:eastAsia="en-GB"/>
        </w:rPr>
        <w:t xml:space="preserve"> and must be compiled such that they can be read immediately using a PDF Reader.  The Contracting Authority is not responsible for corruption in electronic documents. </w:t>
      </w:r>
      <w:r w:rsidR="00E00CC6">
        <w:rPr>
          <w:rFonts w:ascii="Calibri" w:hAnsi="Calibri" w:cs="Calibri"/>
          <w:sz w:val="22"/>
          <w:szCs w:val="22"/>
          <w:lang w:eastAsia="en-GB"/>
        </w:rPr>
        <w:t>Applicants</w:t>
      </w:r>
      <w:r w:rsidRPr="00175BCB">
        <w:rPr>
          <w:rFonts w:ascii="Calibri" w:hAnsi="Calibri" w:cs="Calibri"/>
          <w:sz w:val="22"/>
          <w:szCs w:val="22"/>
          <w:lang w:eastAsia="en-GB"/>
        </w:rPr>
        <w:t xml:space="preserve"> must ensure electronic documents are not corrupt. </w:t>
      </w:r>
    </w:p>
    <w:p w14:paraId="5810CE73" w14:textId="46C19527" w:rsidR="00565146" w:rsidRPr="003C2273" w:rsidRDefault="00565146"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QUERIES AND CLARIFICATIONS</w:t>
      </w:r>
    </w:p>
    <w:p w14:paraId="069C9191" w14:textId="0EF9CCB0" w:rsidR="00565146" w:rsidRPr="003C2273" w:rsidRDefault="00565146" w:rsidP="00CE225F">
      <w:pPr>
        <w:pStyle w:val="ListParagraph"/>
        <w:numPr>
          <w:ilvl w:val="2"/>
          <w:numId w:val="4"/>
        </w:numPr>
        <w:spacing w:after="0" w:line="276" w:lineRule="auto"/>
        <w:ind w:left="1225" w:hanging="505"/>
        <w:contextualSpacing w:val="0"/>
        <w:rPr>
          <w:rFonts w:ascii="Calibri" w:hAnsi="Calibri" w:cs="Calibri"/>
          <w:sz w:val="22"/>
          <w:szCs w:val="22"/>
        </w:rPr>
      </w:pPr>
      <w:r w:rsidRPr="003C2273">
        <w:rPr>
          <w:rFonts w:ascii="Calibri" w:hAnsi="Calibri" w:cs="Calibri"/>
          <w:sz w:val="22"/>
          <w:szCs w:val="22"/>
        </w:rPr>
        <w:t>All queries relating to any aspect of this RF</w:t>
      </w:r>
      <w:r w:rsidR="00E00CC6">
        <w:rPr>
          <w:rFonts w:ascii="Calibri" w:hAnsi="Calibri" w:cs="Calibri"/>
          <w:sz w:val="22"/>
          <w:szCs w:val="22"/>
        </w:rPr>
        <w:t>A</w:t>
      </w:r>
      <w:r w:rsidRPr="003C2273">
        <w:rPr>
          <w:rFonts w:ascii="Calibri" w:hAnsi="Calibri" w:cs="Calibri"/>
          <w:sz w:val="22"/>
          <w:szCs w:val="22"/>
        </w:rPr>
        <w:t>T</w:t>
      </w:r>
      <w:r w:rsidR="00E00CC6">
        <w:rPr>
          <w:rFonts w:ascii="Calibri" w:hAnsi="Calibri" w:cs="Calibri"/>
          <w:sz w:val="22"/>
          <w:szCs w:val="22"/>
        </w:rPr>
        <w:t>P</w:t>
      </w:r>
      <w:r w:rsidRPr="003C2273">
        <w:rPr>
          <w:rFonts w:ascii="Calibri" w:hAnsi="Calibri" w:cs="Calibri"/>
          <w:sz w:val="22"/>
          <w:szCs w:val="22"/>
        </w:rPr>
        <w:t xml:space="preserve"> must be </w:t>
      </w:r>
      <w:r w:rsidR="004B1836">
        <w:rPr>
          <w:rFonts w:ascii="Calibri" w:hAnsi="Calibri" w:cs="Calibri"/>
          <w:sz w:val="22"/>
          <w:szCs w:val="22"/>
        </w:rPr>
        <w:t>emailed to CHI’s Tenders Mailbox (</w:t>
      </w:r>
      <w:hyperlink r:id="rId16" w:history="1">
        <w:r w:rsidR="004B1836" w:rsidRPr="0086555E">
          <w:rPr>
            <w:rStyle w:val="Hyperlink"/>
            <w:rFonts w:ascii="Calibri" w:hAnsi="Calibri" w:cs="Calibri"/>
            <w:sz w:val="22"/>
            <w:szCs w:val="22"/>
          </w:rPr>
          <w:t>tenders@cooperativehousing.ie</w:t>
        </w:r>
      </w:hyperlink>
      <w:r w:rsidR="004B1836">
        <w:rPr>
          <w:rFonts w:ascii="Calibri" w:hAnsi="Calibri" w:cs="Calibri"/>
          <w:sz w:val="22"/>
          <w:szCs w:val="22"/>
        </w:rPr>
        <w:t>)</w:t>
      </w:r>
      <w:r w:rsidRPr="003C2273">
        <w:rPr>
          <w:rFonts w:ascii="Calibri" w:hAnsi="Calibri" w:cs="Calibri"/>
          <w:sz w:val="22"/>
          <w:szCs w:val="22"/>
        </w:rPr>
        <w:t xml:space="preserve">.  </w:t>
      </w:r>
      <w:r w:rsidR="003C5D56" w:rsidRPr="003C5D56">
        <w:rPr>
          <w:rFonts w:ascii="Calibri" w:hAnsi="Calibri" w:cs="Calibri"/>
          <w:sz w:val="22"/>
          <w:szCs w:val="22"/>
        </w:rPr>
        <w:t xml:space="preserve">Economic operators, which did not supply an application, or did not meet the exclusion grounds or selection criteria at the time the </w:t>
      </w:r>
      <w:r w:rsidR="00A9462F">
        <w:rPr>
          <w:rFonts w:ascii="Calibri" w:hAnsi="Calibri" w:cs="Calibri"/>
          <w:sz w:val="22"/>
          <w:szCs w:val="22"/>
        </w:rPr>
        <w:t>Panel</w:t>
      </w:r>
      <w:r w:rsidR="003C5D56" w:rsidRPr="003C5D56">
        <w:rPr>
          <w:rFonts w:ascii="Calibri" w:hAnsi="Calibri" w:cs="Calibri"/>
          <w:sz w:val="22"/>
          <w:szCs w:val="22"/>
        </w:rPr>
        <w:t xml:space="preserve"> was initially established, may apply or re-apply subsequently for admission to the </w:t>
      </w:r>
      <w:r w:rsidR="00A9462F">
        <w:rPr>
          <w:rFonts w:ascii="Calibri" w:hAnsi="Calibri" w:cs="Calibri"/>
          <w:sz w:val="22"/>
          <w:szCs w:val="22"/>
        </w:rPr>
        <w:t>Panel</w:t>
      </w:r>
      <w:r w:rsidR="003C5D56" w:rsidRPr="003C5D56">
        <w:rPr>
          <w:rFonts w:ascii="Calibri" w:hAnsi="Calibri" w:cs="Calibri"/>
          <w:sz w:val="22"/>
          <w:szCs w:val="22"/>
        </w:rPr>
        <w:t xml:space="preserve"> at any point during the period of its validity and any queries in relation to this </w:t>
      </w:r>
      <w:r w:rsidR="00A9462F">
        <w:rPr>
          <w:rFonts w:ascii="Calibri" w:hAnsi="Calibri" w:cs="Calibri"/>
          <w:sz w:val="22"/>
          <w:szCs w:val="22"/>
        </w:rPr>
        <w:t>Panel</w:t>
      </w:r>
      <w:r w:rsidR="003C5D56" w:rsidRPr="003C5D56">
        <w:rPr>
          <w:rFonts w:ascii="Calibri" w:hAnsi="Calibri" w:cs="Calibri"/>
          <w:sz w:val="22"/>
          <w:szCs w:val="22"/>
        </w:rPr>
        <w:t xml:space="preserve"> must be </w:t>
      </w:r>
      <w:r w:rsidR="004B1836" w:rsidRPr="004B1836">
        <w:rPr>
          <w:rFonts w:ascii="Calibri" w:hAnsi="Calibri" w:cs="Calibri"/>
          <w:sz w:val="22"/>
          <w:szCs w:val="22"/>
        </w:rPr>
        <w:t>emailed to CHI’s Tenders Mailbox (</w:t>
      </w:r>
      <w:hyperlink r:id="rId17" w:history="1">
        <w:r w:rsidR="004B1836" w:rsidRPr="0086555E">
          <w:rPr>
            <w:rStyle w:val="Hyperlink"/>
            <w:rFonts w:ascii="Calibri" w:hAnsi="Calibri" w:cs="Calibri"/>
            <w:sz w:val="22"/>
            <w:szCs w:val="22"/>
          </w:rPr>
          <w:t>tenders@cooperativehousing.ie</w:t>
        </w:r>
      </w:hyperlink>
      <w:r w:rsidR="004B1836" w:rsidRPr="004B1836">
        <w:rPr>
          <w:rFonts w:ascii="Calibri" w:hAnsi="Calibri" w:cs="Calibri"/>
          <w:sz w:val="22"/>
          <w:szCs w:val="22"/>
        </w:rPr>
        <w:t>)</w:t>
      </w:r>
      <w:r w:rsidR="003C5D56" w:rsidRPr="003C5D56">
        <w:rPr>
          <w:rFonts w:ascii="Calibri" w:hAnsi="Calibri" w:cs="Calibri"/>
          <w:sz w:val="22"/>
          <w:szCs w:val="22"/>
        </w:rPr>
        <w:t xml:space="preserve">.  </w:t>
      </w:r>
    </w:p>
    <w:p w14:paraId="3F89130F" w14:textId="7629A094" w:rsidR="00565146" w:rsidRPr="003C2273" w:rsidRDefault="00565146" w:rsidP="00CE225F">
      <w:pPr>
        <w:pStyle w:val="ListParagraph"/>
        <w:numPr>
          <w:ilvl w:val="2"/>
          <w:numId w:val="4"/>
        </w:numPr>
        <w:spacing w:before="240" w:after="0" w:line="276" w:lineRule="auto"/>
        <w:ind w:left="1225" w:hanging="505"/>
        <w:contextualSpacing w:val="0"/>
        <w:rPr>
          <w:rFonts w:ascii="Calibri" w:hAnsi="Calibri" w:cs="Calibri"/>
          <w:sz w:val="22"/>
          <w:szCs w:val="22"/>
        </w:rPr>
      </w:pPr>
      <w:r w:rsidRPr="003C2273">
        <w:rPr>
          <w:rFonts w:ascii="Calibri" w:hAnsi="Calibri" w:cs="Calibri"/>
          <w:sz w:val="22"/>
          <w:szCs w:val="22"/>
        </w:rPr>
        <w:t xml:space="preserve">All responses to queries will be issued by the Contracting Authority via </w:t>
      </w:r>
      <w:r w:rsidR="004B1836">
        <w:rPr>
          <w:rFonts w:ascii="Calibri" w:hAnsi="Calibri" w:cs="Calibri"/>
          <w:sz w:val="22"/>
          <w:szCs w:val="22"/>
        </w:rPr>
        <w:t>email</w:t>
      </w:r>
      <w:r w:rsidRPr="003C2273">
        <w:rPr>
          <w:rFonts w:ascii="Calibri" w:hAnsi="Calibri" w:cs="Calibri"/>
          <w:sz w:val="22"/>
          <w:szCs w:val="22"/>
        </w:rPr>
        <w:t xml:space="preserve">. Where appropriate, queries may be amalgamated. </w:t>
      </w:r>
      <w:r w:rsidR="005B646B">
        <w:rPr>
          <w:rFonts w:ascii="Calibri" w:hAnsi="Calibri" w:cs="Calibri"/>
          <w:sz w:val="22"/>
          <w:szCs w:val="22"/>
        </w:rPr>
        <w:t>Applicants</w:t>
      </w:r>
      <w:r w:rsidRPr="003C2273">
        <w:rPr>
          <w:rFonts w:ascii="Calibri" w:hAnsi="Calibri" w:cs="Calibri"/>
          <w:sz w:val="22"/>
          <w:szCs w:val="22"/>
        </w:rPr>
        <w:t xml:space="preserve"> should note that the Contracting Authority will not respond to individual </w:t>
      </w:r>
      <w:r w:rsidR="002C41D9">
        <w:rPr>
          <w:rFonts w:ascii="Calibri" w:hAnsi="Calibri" w:cs="Calibri"/>
          <w:sz w:val="22"/>
          <w:szCs w:val="22"/>
        </w:rPr>
        <w:t>Applicants</w:t>
      </w:r>
      <w:r w:rsidRPr="003C2273">
        <w:rPr>
          <w:rFonts w:ascii="Calibri" w:hAnsi="Calibri" w:cs="Calibri"/>
          <w:sz w:val="22"/>
          <w:szCs w:val="22"/>
        </w:rPr>
        <w:t xml:space="preserve"> privately.</w:t>
      </w:r>
    </w:p>
    <w:p w14:paraId="08AD06D0" w14:textId="77777777" w:rsidR="00565146" w:rsidRPr="003C2273" w:rsidRDefault="00565146" w:rsidP="00CE225F">
      <w:pPr>
        <w:pStyle w:val="ListParagraph"/>
        <w:numPr>
          <w:ilvl w:val="2"/>
          <w:numId w:val="4"/>
        </w:numPr>
        <w:spacing w:before="240" w:after="0" w:line="276" w:lineRule="auto"/>
        <w:ind w:left="1225" w:hanging="505"/>
        <w:contextualSpacing w:val="0"/>
        <w:rPr>
          <w:rFonts w:ascii="Calibri" w:hAnsi="Calibri" w:cs="Calibri"/>
          <w:sz w:val="22"/>
          <w:szCs w:val="22"/>
        </w:rPr>
      </w:pPr>
      <w:r w:rsidRPr="003C2273">
        <w:rPr>
          <w:rFonts w:ascii="Calibri" w:hAnsi="Calibri" w:cs="Calibri"/>
          <w:sz w:val="22"/>
          <w:szCs w:val="22"/>
        </w:rPr>
        <w:t>The Contracting Authority reserves the right to issue or seek written clarifications.</w:t>
      </w:r>
    </w:p>
    <w:p w14:paraId="70EAFD4D" w14:textId="5CBA8613" w:rsidR="00565146" w:rsidRPr="003C2273" w:rsidRDefault="00565146" w:rsidP="00CE225F">
      <w:pPr>
        <w:pStyle w:val="ListParagraph"/>
        <w:numPr>
          <w:ilvl w:val="2"/>
          <w:numId w:val="4"/>
        </w:numPr>
        <w:spacing w:before="240" w:after="0" w:line="276" w:lineRule="auto"/>
        <w:ind w:left="1225" w:hanging="505"/>
        <w:contextualSpacing w:val="0"/>
        <w:rPr>
          <w:rFonts w:ascii="Calibri" w:hAnsi="Calibri" w:cs="Calibri"/>
          <w:sz w:val="22"/>
          <w:szCs w:val="22"/>
        </w:rPr>
      </w:pPr>
      <w:r w:rsidRPr="003C2273">
        <w:rPr>
          <w:rFonts w:ascii="Calibri" w:hAnsi="Calibri" w:cs="Calibri"/>
          <w:sz w:val="22"/>
          <w:szCs w:val="22"/>
        </w:rPr>
        <w:t xml:space="preserve">The Contracting Authority reserves the right to update or amend the information contained in this document. Participating </w:t>
      </w:r>
      <w:r w:rsidR="00BF1D92">
        <w:rPr>
          <w:rFonts w:ascii="Calibri" w:hAnsi="Calibri" w:cs="Calibri"/>
          <w:sz w:val="22"/>
          <w:szCs w:val="22"/>
        </w:rPr>
        <w:t>Applicants</w:t>
      </w:r>
      <w:r w:rsidRPr="003C2273">
        <w:rPr>
          <w:rFonts w:ascii="Calibri" w:hAnsi="Calibri" w:cs="Calibri"/>
          <w:sz w:val="22"/>
          <w:szCs w:val="22"/>
        </w:rPr>
        <w:t xml:space="preserve"> will be informed of any such amendment </w:t>
      </w:r>
      <w:r w:rsidR="004B1836">
        <w:rPr>
          <w:rFonts w:ascii="Calibri" w:hAnsi="Calibri" w:cs="Calibri"/>
          <w:sz w:val="22"/>
          <w:szCs w:val="22"/>
        </w:rPr>
        <w:t>via email</w:t>
      </w:r>
      <w:r w:rsidRPr="003C2273">
        <w:rPr>
          <w:rFonts w:ascii="Calibri" w:hAnsi="Calibri" w:cs="Calibri"/>
          <w:sz w:val="22"/>
          <w:szCs w:val="22"/>
        </w:rPr>
        <w:t xml:space="preserve">. </w:t>
      </w:r>
    </w:p>
    <w:p w14:paraId="288D28C7" w14:textId="5990235F" w:rsidR="004A6D81" w:rsidRPr="004A6D81" w:rsidRDefault="004A6D81" w:rsidP="004A6D81">
      <w:pPr>
        <w:pStyle w:val="ListParagraph"/>
        <w:numPr>
          <w:ilvl w:val="1"/>
          <w:numId w:val="4"/>
        </w:numPr>
        <w:spacing w:before="240" w:after="0" w:line="276" w:lineRule="auto"/>
        <w:contextualSpacing w:val="0"/>
        <w:rPr>
          <w:rFonts w:ascii="Calibri" w:hAnsi="Calibri" w:cs="Calibri"/>
          <w:sz w:val="22"/>
          <w:szCs w:val="22"/>
        </w:rPr>
      </w:pPr>
      <w:r>
        <w:rPr>
          <w:rFonts w:ascii="Calibri" w:hAnsi="Calibri" w:cs="Calibri"/>
          <w:b/>
          <w:bCs/>
          <w:sz w:val="22"/>
          <w:szCs w:val="22"/>
          <w:u w:val="single"/>
        </w:rPr>
        <w:t xml:space="preserve">APPLICATIONS FOR ADMITTANCE TO THE </w:t>
      </w:r>
      <w:r w:rsidR="00A9462F">
        <w:rPr>
          <w:rFonts w:ascii="Calibri" w:hAnsi="Calibri" w:cs="Calibri"/>
          <w:b/>
          <w:bCs/>
          <w:sz w:val="22"/>
          <w:szCs w:val="22"/>
          <w:u w:val="single"/>
        </w:rPr>
        <w:t>P</w:t>
      </w:r>
      <w:r w:rsidR="00DA484E">
        <w:rPr>
          <w:rFonts w:ascii="Calibri" w:hAnsi="Calibri" w:cs="Calibri"/>
          <w:b/>
          <w:bCs/>
          <w:sz w:val="22"/>
          <w:szCs w:val="22"/>
          <w:u w:val="single"/>
        </w:rPr>
        <w:t>ANEL</w:t>
      </w:r>
      <w:r>
        <w:rPr>
          <w:rFonts w:ascii="Calibri" w:hAnsi="Calibri" w:cs="Calibri"/>
          <w:b/>
          <w:bCs/>
          <w:sz w:val="22"/>
          <w:szCs w:val="22"/>
          <w:u w:val="single"/>
        </w:rPr>
        <w:t xml:space="preserve"> AND APPLICATION COSTS</w:t>
      </w:r>
    </w:p>
    <w:p w14:paraId="1253BDF9" w14:textId="321ECBDC" w:rsidR="004F0E2E" w:rsidRDefault="00F5378E" w:rsidP="004F0E2E">
      <w:pPr>
        <w:pStyle w:val="ListParagraph"/>
        <w:numPr>
          <w:ilvl w:val="2"/>
          <w:numId w:val="4"/>
        </w:numPr>
        <w:spacing w:after="0" w:line="276" w:lineRule="auto"/>
        <w:ind w:left="1214" w:hanging="505"/>
        <w:contextualSpacing w:val="0"/>
        <w:rPr>
          <w:rFonts w:ascii="Calibri" w:hAnsi="Calibri" w:cs="Calibri"/>
          <w:sz w:val="22"/>
          <w:szCs w:val="22"/>
        </w:rPr>
      </w:pPr>
      <w:r>
        <w:rPr>
          <w:rFonts w:ascii="Calibri" w:hAnsi="Calibri" w:cs="Calibri"/>
          <w:sz w:val="22"/>
          <w:szCs w:val="22"/>
        </w:rPr>
        <w:t>B</w:t>
      </w:r>
      <w:r w:rsidR="004A6D81" w:rsidRPr="004A6D81">
        <w:rPr>
          <w:rFonts w:ascii="Calibri" w:hAnsi="Calibri" w:cs="Calibri"/>
          <w:sz w:val="22"/>
          <w:szCs w:val="22"/>
        </w:rPr>
        <w:t xml:space="preserve">oth unsuccessful </w:t>
      </w:r>
      <w:r w:rsidR="004A6D81">
        <w:rPr>
          <w:rFonts w:ascii="Calibri" w:hAnsi="Calibri" w:cs="Calibri"/>
          <w:sz w:val="22"/>
          <w:szCs w:val="22"/>
        </w:rPr>
        <w:t>Applicants</w:t>
      </w:r>
      <w:r w:rsidR="004A6D81" w:rsidRPr="004A6D81">
        <w:rPr>
          <w:rFonts w:ascii="Calibri" w:hAnsi="Calibri" w:cs="Calibri"/>
          <w:sz w:val="22"/>
          <w:szCs w:val="22"/>
        </w:rPr>
        <w:t xml:space="preserve"> that </w:t>
      </w:r>
      <w:proofErr w:type="gramStart"/>
      <w:r w:rsidR="004A6D81" w:rsidRPr="004A6D81">
        <w:rPr>
          <w:rFonts w:ascii="Calibri" w:hAnsi="Calibri" w:cs="Calibri"/>
          <w:sz w:val="22"/>
          <w:szCs w:val="22"/>
        </w:rPr>
        <w:t>submit an application</w:t>
      </w:r>
      <w:proofErr w:type="gramEnd"/>
      <w:r w:rsidR="004A6D81" w:rsidRPr="004A6D81">
        <w:rPr>
          <w:rFonts w:ascii="Calibri" w:hAnsi="Calibri" w:cs="Calibri"/>
          <w:sz w:val="22"/>
          <w:szCs w:val="22"/>
        </w:rPr>
        <w:t xml:space="preserve"> but fail to fulfil the compliance and selection criteria in the RFATP, and economic operators that did not </w:t>
      </w:r>
      <w:proofErr w:type="gramStart"/>
      <w:r w:rsidR="004A6D81" w:rsidRPr="004A6D81">
        <w:rPr>
          <w:rFonts w:ascii="Calibri" w:hAnsi="Calibri" w:cs="Calibri"/>
          <w:sz w:val="22"/>
          <w:szCs w:val="22"/>
        </w:rPr>
        <w:t>submit an application</w:t>
      </w:r>
      <w:proofErr w:type="gramEnd"/>
      <w:r w:rsidR="004A6D81" w:rsidRPr="004A6D81">
        <w:rPr>
          <w:rFonts w:ascii="Calibri" w:hAnsi="Calibri" w:cs="Calibri"/>
          <w:sz w:val="22"/>
          <w:szCs w:val="22"/>
        </w:rPr>
        <w:t xml:space="preserve"> in response to this RFATP</w:t>
      </w:r>
      <w:r w:rsidR="004F0E2E">
        <w:rPr>
          <w:rFonts w:ascii="Calibri" w:hAnsi="Calibri" w:cs="Calibri"/>
          <w:sz w:val="22"/>
          <w:szCs w:val="22"/>
        </w:rPr>
        <w:t>,</w:t>
      </w:r>
      <w:r w:rsidR="004A6D81" w:rsidRPr="004A6D81">
        <w:rPr>
          <w:rFonts w:ascii="Calibri" w:hAnsi="Calibri" w:cs="Calibri"/>
          <w:sz w:val="22"/>
          <w:szCs w:val="22"/>
        </w:rPr>
        <w:t xml:space="preserve"> may raise clarification queries </w:t>
      </w:r>
      <w:r w:rsidR="004F0E2E">
        <w:rPr>
          <w:rFonts w:ascii="Calibri" w:hAnsi="Calibri" w:cs="Calibri"/>
          <w:sz w:val="22"/>
          <w:szCs w:val="22"/>
        </w:rPr>
        <w:t xml:space="preserve">in </w:t>
      </w:r>
      <w:r w:rsidR="004A6D81" w:rsidRPr="004A6D81">
        <w:rPr>
          <w:rFonts w:ascii="Calibri" w:hAnsi="Calibri" w:cs="Calibri"/>
          <w:sz w:val="22"/>
          <w:szCs w:val="22"/>
        </w:rPr>
        <w:t xml:space="preserve">relation to any aspect of this RFATP and apply or re-apply in response to this RFATP at any stage throughout the Term of the </w:t>
      </w:r>
      <w:r w:rsidR="00A9462F">
        <w:rPr>
          <w:rFonts w:ascii="Calibri" w:hAnsi="Calibri" w:cs="Calibri"/>
          <w:sz w:val="22"/>
          <w:szCs w:val="22"/>
        </w:rPr>
        <w:t>Panel</w:t>
      </w:r>
      <w:r w:rsidR="004A6D81" w:rsidRPr="004A6D81">
        <w:rPr>
          <w:rFonts w:ascii="Calibri" w:hAnsi="Calibri" w:cs="Calibri"/>
          <w:sz w:val="22"/>
          <w:szCs w:val="22"/>
        </w:rPr>
        <w:t>. The Contracting Authority shall evaluate any such application(s) against the compliance and selection criteria set out in this RFATP and shall duly not</w:t>
      </w:r>
      <w:r w:rsidR="004A6D81" w:rsidRPr="00D80564">
        <w:rPr>
          <w:rFonts w:ascii="Calibri" w:hAnsi="Calibri" w:cs="Calibri"/>
          <w:sz w:val="22"/>
          <w:szCs w:val="22"/>
        </w:rPr>
        <w:t>ify the applicant of the outcome of that application in accordance with paragraph 3.</w:t>
      </w:r>
      <w:r w:rsidR="00D80564" w:rsidRPr="00D80564">
        <w:rPr>
          <w:rFonts w:ascii="Calibri" w:hAnsi="Calibri" w:cs="Calibri"/>
          <w:sz w:val="22"/>
          <w:szCs w:val="22"/>
        </w:rPr>
        <w:t>3</w:t>
      </w:r>
      <w:r w:rsidR="004A6D81" w:rsidRPr="00D80564">
        <w:rPr>
          <w:rFonts w:ascii="Calibri" w:hAnsi="Calibri" w:cs="Calibri"/>
          <w:sz w:val="22"/>
          <w:szCs w:val="22"/>
        </w:rPr>
        <w:t xml:space="preserve"> of</w:t>
      </w:r>
      <w:r w:rsidR="004A6D81" w:rsidRPr="004A6D81">
        <w:rPr>
          <w:rFonts w:ascii="Calibri" w:hAnsi="Calibri" w:cs="Calibri"/>
          <w:sz w:val="22"/>
          <w:szCs w:val="22"/>
        </w:rPr>
        <w:t xml:space="preserve"> t</w:t>
      </w:r>
      <w:r w:rsidR="004F0E2E">
        <w:rPr>
          <w:rFonts w:ascii="Calibri" w:hAnsi="Calibri" w:cs="Calibri"/>
          <w:sz w:val="22"/>
          <w:szCs w:val="22"/>
        </w:rPr>
        <w:t>h</w:t>
      </w:r>
      <w:r w:rsidR="004A6D81" w:rsidRPr="004A6D81">
        <w:rPr>
          <w:rFonts w:ascii="Calibri" w:hAnsi="Calibri" w:cs="Calibri"/>
          <w:sz w:val="22"/>
          <w:szCs w:val="22"/>
        </w:rPr>
        <w:t>is RFATP.</w:t>
      </w:r>
    </w:p>
    <w:p w14:paraId="50DCEC5E" w14:textId="2D3FC241" w:rsidR="004F0E2E" w:rsidRDefault="004A6D81" w:rsidP="004F0E2E">
      <w:pPr>
        <w:pStyle w:val="ListParagraph"/>
        <w:numPr>
          <w:ilvl w:val="2"/>
          <w:numId w:val="4"/>
        </w:numPr>
        <w:spacing w:before="240" w:after="0" w:line="276" w:lineRule="auto"/>
        <w:ind w:left="1214" w:hanging="505"/>
        <w:contextualSpacing w:val="0"/>
        <w:rPr>
          <w:rFonts w:ascii="Calibri" w:hAnsi="Calibri" w:cs="Calibri"/>
          <w:sz w:val="22"/>
          <w:szCs w:val="22"/>
        </w:rPr>
      </w:pPr>
      <w:r w:rsidRPr="004F0E2E">
        <w:rPr>
          <w:rFonts w:ascii="Calibri" w:hAnsi="Calibri" w:cs="Calibri"/>
          <w:sz w:val="22"/>
          <w:szCs w:val="22"/>
        </w:rPr>
        <w:t xml:space="preserve">All costs and expenses incurred by Candidates relating to their participation in this </w:t>
      </w:r>
      <w:r w:rsidR="00A9462F">
        <w:rPr>
          <w:rFonts w:ascii="Calibri" w:hAnsi="Calibri" w:cs="Calibri"/>
          <w:sz w:val="22"/>
          <w:szCs w:val="22"/>
        </w:rPr>
        <w:t>Panel</w:t>
      </w:r>
      <w:r w:rsidRPr="004F0E2E">
        <w:rPr>
          <w:rFonts w:ascii="Calibri" w:hAnsi="Calibri" w:cs="Calibri"/>
          <w:sz w:val="22"/>
          <w:szCs w:val="22"/>
        </w:rPr>
        <w:t xml:space="preserve"> shall be borne by and are a matter for discharge by the Candidates exclusively.</w:t>
      </w:r>
    </w:p>
    <w:p w14:paraId="787844DF" w14:textId="5D98FADE" w:rsidR="00577FAD" w:rsidRPr="004F0E2E" w:rsidRDefault="00577FAD" w:rsidP="004F0E2E">
      <w:pPr>
        <w:pStyle w:val="ListParagraph"/>
        <w:numPr>
          <w:ilvl w:val="1"/>
          <w:numId w:val="4"/>
        </w:numPr>
        <w:spacing w:before="240" w:after="0" w:line="276" w:lineRule="auto"/>
        <w:contextualSpacing w:val="0"/>
        <w:rPr>
          <w:rFonts w:ascii="Calibri" w:hAnsi="Calibri" w:cs="Calibri"/>
          <w:sz w:val="22"/>
          <w:szCs w:val="22"/>
        </w:rPr>
      </w:pPr>
      <w:r w:rsidRPr="004F0E2E">
        <w:rPr>
          <w:rFonts w:ascii="Calibri" w:hAnsi="Calibri" w:cs="Calibri"/>
          <w:b/>
          <w:bCs/>
          <w:sz w:val="22"/>
          <w:szCs w:val="22"/>
          <w:u w:val="single"/>
        </w:rPr>
        <w:t>CONFIDENTIALITY</w:t>
      </w:r>
    </w:p>
    <w:p w14:paraId="4E9B31CD" w14:textId="200CCE99" w:rsidR="00577FAD" w:rsidRPr="003C2273" w:rsidRDefault="00577FAD" w:rsidP="00CE225F">
      <w:pPr>
        <w:pStyle w:val="ListParagraph"/>
        <w:numPr>
          <w:ilvl w:val="2"/>
          <w:numId w:val="4"/>
        </w:numPr>
        <w:spacing w:after="0" w:line="276" w:lineRule="auto"/>
        <w:contextualSpacing w:val="0"/>
        <w:rPr>
          <w:rFonts w:ascii="Calibri" w:hAnsi="Calibri" w:cs="Calibri"/>
          <w:sz w:val="22"/>
          <w:szCs w:val="22"/>
        </w:rPr>
      </w:pPr>
      <w:r w:rsidRPr="003C2273">
        <w:rPr>
          <w:rFonts w:ascii="Calibri" w:hAnsi="Calibri" w:cs="Calibri"/>
          <w:sz w:val="22"/>
          <w:szCs w:val="22"/>
        </w:rPr>
        <w:t xml:space="preserve">All documentation, data, statistics, drawings, information, patterns, samples or material disclosed or furnished by the Contracting Authority to </w:t>
      </w:r>
      <w:r w:rsidR="00A90B63">
        <w:rPr>
          <w:rFonts w:ascii="Calibri" w:hAnsi="Calibri" w:cs="Calibri"/>
          <w:sz w:val="22"/>
          <w:szCs w:val="22"/>
        </w:rPr>
        <w:t>Applicants</w:t>
      </w:r>
      <w:r w:rsidRPr="003C2273">
        <w:rPr>
          <w:rFonts w:ascii="Calibri" w:hAnsi="Calibri" w:cs="Calibri"/>
          <w:sz w:val="22"/>
          <w:szCs w:val="22"/>
        </w:rPr>
        <w:t xml:space="preserve"> during the course of this </w:t>
      </w:r>
      <w:r w:rsidR="00A9462F">
        <w:rPr>
          <w:rFonts w:ascii="Calibri" w:hAnsi="Calibri" w:cs="Calibri"/>
          <w:sz w:val="22"/>
          <w:szCs w:val="22"/>
        </w:rPr>
        <w:t>Panel</w:t>
      </w:r>
      <w:r w:rsidRPr="003C2273">
        <w:rPr>
          <w:rFonts w:ascii="Calibri" w:hAnsi="Calibri" w:cs="Calibri"/>
          <w:sz w:val="22"/>
          <w:szCs w:val="22"/>
        </w:rPr>
        <w:t>:</w:t>
      </w:r>
    </w:p>
    <w:p w14:paraId="55EC5D9F" w14:textId="1595DDCA" w:rsidR="00577FAD" w:rsidRPr="003C2273" w:rsidRDefault="00577FAD" w:rsidP="00CE225F">
      <w:pPr>
        <w:pStyle w:val="ListParagraph"/>
        <w:numPr>
          <w:ilvl w:val="0"/>
          <w:numId w:val="8"/>
        </w:numPr>
        <w:spacing w:after="0" w:line="276" w:lineRule="auto"/>
        <w:contextualSpacing w:val="0"/>
        <w:rPr>
          <w:rFonts w:ascii="Calibri" w:hAnsi="Calibri" w:cs="Calibri"/>
          <w:sz w:val="22"/>
          <w:szCs w:val="22"/>
        </w:rPr>
      </w:pPr>
      <w:r w:rsidRPr="003C2273">
        <w:rPr>
          <w:rFonts w:ascii="Calibri" w:hAnsi="Calibri" w:cs="Calibri"/>
          <w:sz w:val="22"/>
          <w:szCs w:val="22"/>
        </w:rPr>
        <w:t>are furnished for the sole purpose of replying to this RF</w:t>
      </w:r>
      <w:r w:rsidR="00A90B63">
        <w:rPr>
          <w:rFonts w:ascii="Calibri" w:hAnsi="Calibri" w:cs="Calibri"/>
          <w:sz w:val="22"/>
          <w:szCs w:val="22"/>
        </w:rPr>
        <w:t>A</w:t>
      </w:r>
      <w:r w:rsidRPr="003C2273">
        <w:rPr>
          <w:rFonts w:ascii="Calibri" w:hAnsi="Calibri" w:cs="Calibri"/>
          <w:sz w:val="22"/>
          <w:szCs w:val="22"/>
        </w:rPr>
        <w:t>T</w:t>
      </w:r>
      <w:r w:rsidR="00A90B63">
        <w:rPr>
          <w:rFonts w:ascii="Calibri" w:hAnsi="Calibri" w:cs="Calibri"/>
          <w:sz w:val="22"/>
          <w:szCs w:val="22"/>
        </w:rPr>
        <w:t>P</w:t>
      </w:r>
      <w:r w:rsidRPr="003C2273">
        <w:rPr>
          <w:rFonts w:ascii="Calibri" w:hAnsi="Calibri" w:cs="Calibri"/>
          <w:sz w:val="22"/>
          <w:szCs w:val="22"/>
        </w:rPr>
        <w:t xml:space="preserve"> </w:t>
      </w:r>
      <w:proofErr w:type="gramStart"/>
      <w:r w:rsidRPr="003C2273">
        <w:rPr>
          <w:rFonts w:ascii="Calibri" w:hAnsi="Calibri" w:cs="Calibri"/>
          <w:sz w:val="22"/>
          <w:szCs w:val="22"/>
        </w:rPr>
        <w:t>only;</w:t>
      </w:r>
      <w:proofErr w:type="gramEnd"/>
    </w:p>
    <w:p w14:paraId="2E89D723" w14:textId="77777777" w:rsidR="00577FAD" w:rsidRPr="003C2273" w:rsidRDefault="00577FAD" w:rsidP="00CE225F">
      <w:pPr>
        <w:pStyle w:val="ListParagraph"/>
        <w:numPr>
          <w:ilvl w:val="0"/>
          <w:numId w:val="8"/>
        </w:numPr>
        <w:spacing w:after="0" w:line="276" w:lineRule="auto"/>
        <w:contextualSpacing w:val="0"/>
        <w:rPr>
          <w:rFonts w:ascii="Calibri" w:hAnsi="Calibri" w:cs="Calibri"/>
          <w:sz w:val="22"/>
          <w:szCs w:val="22"/>
        </w:rPr>
      </w:pPr>
      <w:r w:rsidRPr="003C2273">
        <w:rPr>
          <w:rFonts w:ascii="Calibri" w:hAnsi="Calibri" w:cs="Calibri"/>
          <w:sz w:val="22"/>
          <w:szCs w:val="22"/>
        </w:rPr>
        <w:t xml:space="preserve">may not be used, communicated, reproduced or published for any other purpose without the prior written permission of the Contracting </w:t>
      </w:r>
      <w:proofErr w:type="gramStart"/>
      <w:r w:rsidRPr="003C2273">
        <w:rPr>
          <w:rFonts w:ascii="Calibri" w:hAnsi="Calibri" w:cs="Calibri"/>
          <w:sz w:val="22"/>
          <w:szCs w:val="22"/>
        </w:rPr>
        <w:t>Authority;</w:t>
      </w:r>
      <w:proofErr w:type="gramEnd"/>
    </w:p>
    <w:p w14:paraId="77E32E6F" w14:textId="573C47AF" w:rsidR="00577FAD" w:rsidRPr="003C2273" w:rsidRDefault="00577FAD" w:rsidP="00CE225F">
      <w:pPr>
        <w:pStyle w:val="ListParagraph"/>
        <w:numPr>
          <w:ilvl w:val="0"/>
          <w:numId w:val="8"/>
        </w:numPr>
        <w:spacing w:after="0" w:line="276" w:lineRule="auto"/>
        <w:contextualSpacing w:val="0"/>
        <w:rPr>
          <w:rFonts w:ascii="Calibri" w:hAnsi="Calibri" w:cs="Calibri"/>
          <w:sz w:val="22"/>
          <w:szCs w:val="22"/>
        </w:rPr>
      </w:pPr>
      <w:r w:rsidRPr="003C2273">
        <w:rPr>
          <w:rFonts w:ascii="Calibri" w:hAnsi="Calibri" w:cs="Calibri"/>
          <w:sz w:val="22"/>
          <w:szCs w:val="22"/>
        </w:rPr>
        <w:t xml:space="preserve">shall be treated as confidential by the </w:t>
      </w:r>
      <w:r w:rsidR="00A90B63">
        <w:rPr>
          <w:rFonts w:ascii="Calibri" w:hAnsi="Calibri" w:cs="Calibri"/>
          <w:sz w:val="22"/>
          <w:szCs w:val="22"/>
        </w:rPr>
        <w:t>Applicants</w:t>
      </w:r>
      <w:r w:rsidRPr="003C2273">
        <w:rPr>
          <w:rFonts w:ascii="Calibri" w:hAnsi="Calibri" w:cs="Calibri"/>
          <w:sz w:val="22"/>
          <w:szCs w:val="22"/>
        </w:rPr>
        <w:t xml:space="preserve"> and by any third parties (including subcontractors) engaged or consulted by the </w:t>
      </w:r>
      <w:r w:rsidR="00A90B63">
        <w:rPr>
          <w:rFonts w:ascii="Calibri" w:hAnsi="Calibri" w:cs="Calibri"/>
          <w:sz w:val="22"/>
          <w:szCs w:val="22"/>
        </w:rPr>
        <w:t>Applicant</w:t>
      </w:r>
      <w:r w:rsidRPr="003C2273">
        <w:rPr>
          <w:rFonts w:ascii="Calibri" w:hAnsi="Calibri" w:cs="Calibri"/>
          <w:sz w:val="22"/>
          <w:szCs w:val="22"/>
        </w:rPr>
        <w:t>; and</w:t>
      </w:r>
    </w:p>
    <w:p w14:paraId="7B68FCA4" w14:textId="11216218" w:rsidR="00564917" w:rsidRPr="003C2273" w:rsidRDefault="00577FAD" w:rsidP="00CE225F">
      <w:pPr>
        <w:pStyle w:val="ListParagraph"/>
        <w:numPr>
          <w:ilvl w:val="0"/>
          <w:numId w:val="8"/>
        </w:numPr>
        <w:spacing w:after="0" w:line="276" w:lineRule="auto"/>
        <w:contextualSpacing w:val="0"/>
        <w:rPr>
          <w:rFonts w:ascii="Calibri" w:hAnsi="Calibri" w:cs="Calibri"/>
          <w:sz w:val="22"/>
          <w:szCs w:val="22"/>
        </w:rPr>
      </w:pPr>
      <w:r w:rsidRPr="003C2273">
        <w:rPr>
          <w:rFonts w:ascii="Calibri" w:hAnsi="Calibri" w:cs="Calibri"/>
          <w:sz w:val="22"/>
          <w:szCs w:val="22"/>
        </w:rPr>
        <w:lastRenderedPageBreak/>
        <w:t xml:space="preserve">must be returned immediately to the Contracting Authority upon cancellation or completion of this </w:t>
      </w:r>
      <w:r w:rsidR="00A9462F">
        <w:rPr>
          <w:rFonts w:ascii="Calibri" w:hAnsi="Calibri" w:cs="Calibri"/>
          <w:sz w:val="22"/>
          <w:szCs w:val="22"/>
        </w:rPr>
        <w:t>Panel</w:t>
      </w:r>
      <w:r w:rsidRPr="003C2273">
        <w:rPr>
          <w:rFonts w:ascii="Calibri" w:hAnsi="Calibri" w:cs="Calibri"/>
          <w:sz w:val="22"/>
          <w:szCs w:val="22"/>
        </w:rPr>
        <w:t xml:space="preserve"> if so requested by the Contracting Authority.</w:t>
      </w:r>
    </w:p>
    <w:p w14:paraId="63A1E026" w14:textId="77777777" w:rsidR="002D258F" w:rsidRDefault="00577FAD" w:rsidP="002D258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PRICING</w:t>
      </w:r>
    </w:p>
    <w:p w14:paraId="6A78D93A" w14:textId="191C34FB" w:rsidR="002D258F" w:rsidRPr="002D258F" w:rsidRDefault="002D258F" w:rsidP="002D258F">
      <w:pPr>
        <w:pStyle w:val="ListParagraph"/>
        <w:numPr>
          <w:ilvl w:val="2"/>
          <w:numId w:val="4"/>
        </w:numPr>
        <w:spacing w:after="0" w:line="276" w:lineRule="auto"/>
        <w:ind w:left="1214" w:hanging="505"/>
        <w:contextualSpacing w:val="0"/>
        <w:rPr>
          <w:rFonts w:ascii="Calibri" w:hAnsi="Calibri" w:cs="Calibri"/>
          <w:b/>
          <w:bCs/>
          <w:sz w:val="20"/>
          <w:szCs w:val="20"/>
          <w:u w:val="single"/>
        </w:rPr>
      </w:pPr>
      <w:r>
        <w:rPr>
          <w:rFonts w:ascii="Calibri" w:hAnsi="Calibri" w:cs="Calibri"/>
          <w:color w:val="000000" w:themeColor="text1"/>
          <w:sz w:val="22"/>
          <w:szCs w:val="22"/>
          <w:lang w:val="en-US" w:eastAsia="en-GB"/>
        </w:rPr>
        <w:t>Applicants</w:t>
      </w:r>
      <w:r w:rsidRPr="002D258F">
        <w:rPr>
          <w:rFonts w:ascii="Calibri" w:hAnsi="Calibri" w:cs="Calibri"/>
          <w:color w:val="000000" w:themeColor="text1"/>
          <w:sz w:val="22"/>
          <w:szCs w:val="22"/>
          <w:lang w:val="en-US" w:eastAsia="en-GB"/>
        </w:rPr>
        <w:t xml:space="preserve"> are reminded that they are not required to submit a Pricing Schedule in response to this RFATP. Successful </w:t>
      </w:r>
      <w:r>
        <w:rPr>
          <w:rFonts w:ascii="Calibri" w:hAnsi="Calibri" w:cs="Calibri"/>
          <w:color w:val="000000" w:themeColor="text1"/>
          <w:sz w:val="22"/>
          <w:szCs w:val="22"/>
          <w:lang w:val="en-US" w:eastAsia="en-GB"/>
        </w:rPr>
        <w:t>Applicants</w:t>
      </w:r>
      <w:r w:rsidRPr="002D258F">
        <w:rPr>
          <w:rFonts w:ascii="Calibri" w:hAnsi="Calibri" w:cs="Calibri"/>
          <w:color w:val="000000" w:themeColor="text1"/>
          <w:sz w:val="22"/>
          <w:szCs w:val="22"/>
          <w:lang w:val="en-US" w:eastAsia="en-GB"/>
        </w:rPr>
        <w:t xml:space="preserve"> to a </w:t>
      </w:r>
      <w:r w:rsidR="00A9462F">
        <w:rPr>
          <w:rFonts w:ascii="Calibri" w:hAnsi="Calibri" w:cs="Calibri"/>
          <w:color w:val="000000" w:themeColor="text1"/>
          <w:sz w:val="22"/>
          <w:szCs w:val="22"/>
          <w:lang w:val="en-US" w:eastAsia="en-GB"/>
        </w:rPr>
        <w:t>Panel</w:t>
      </w:r>
      <w:r w:rsidRPr="002D258F">
        <w:rPr>
          <w:rFonts w:ascii="Calibri" w:hAnsi="Calibri" w:cs="Calibri"/>
          <w:color w:val="000000" w:themeColor="text1"/>
          <w:sz w:val="22"/>
          <w:szCs w:val="22"/>
          <w:lang w:val="en-US" w:eastAsia="en-GB"/>
        </w:rPr>
        <w:t xml:space="preserve"> will however be required to submit pricing in response to future </w:t>
      </w:r>
      <w:r w:rsidR="00A9462F">
        <w:rPr>
          <w:rFonts w:ascii="Calibri" w:hAnsi="Calibri" w:cs="Calibri"/>
          <w:color w:val="000000" w:themeColor="text1"/>
          <w:sz w:val="22"/>
          <w:szCs w:val="22"/>
          <w:lang w:val="en-US" w:eastAsia="en-GB"/>
        </w:rPr>
        <w:t>Panel</w:t>
      </w:r>
      <w:r w:rsidRPr="002D258F">
        <w:rPr>
          <w:rFonts w:ascii="Calibri" w:hAnsi="Calibri" w:cs="Calibri"/>
          <w:color w:val="000000" w:themeColor="text1"/>
          <w:sz w:val="22"/>
          <w:szCs w:val="22"/>
          <w:lang w:val="en-US" w:eastAsia="en-GB"/>
        </w:rPr>
        <w:t xml:space="preserve"> </w:t>
      </w:r>
      <w:r w:rsidR="0094128D">
        <w:rPr>
          <w:rFonts w:ascii="Calibri" w:hAnsi="Calibri" w:cs="Calibri"/>
          <w:color w:val="000000" w:themeColor="text1"/>
          <w:sz w:val="22"/>
          <w:szCs w:val="22"/>
          <w:lang w:val="en-US" w:eastAsia="en-GB"/>
        </w:rPr>
        <w:t>Call-Offs</w:t>
      </w:r>
      <w:r w:rsidRPr="002D258F">
        <w:rPr>
          <w:rFonts w:ascii="Calibri" w:hAnsi="Calibri" w:cs="Calibri"/>
          <w:color w:val="000000" w:themeColor="text1"/>
          <w:sz w:val="22"/>
          <w:szCs w:val="22"/>
          <w:lang w:val="en-US" w:eastAsia="en-GB"/>
        </w:rPr>
        <w:t xml:space="preserve"> conducted under the </w:t>
      </w:r>
      <w:r w:rsidR="00A9462F">
        <w:rPr>
          <w:rFonts w:ascii="Calibri" w:hAnsi="Calibri" w:cs="Calibri"/>
          <w:color w:val="000000" w:themeColor="text1"/>
          <w:sz w:val="22"/>
          <w:szCs w:val="22"/>
          <w:lang w:val="en-US" w:eastAsia="en-GB"/>
        </w:rPr>
        <w:t>Panel</w:t>
      </w:r>
      <w:r w:rsidRPr="002D258F">
        <w:rPr>
          <w:rFonts w:ascii="Calibri" w:hAnsi="Calibri" w:cs="Calibri"/>
          <w:color w:val="000000" w:themeColor="text1"/>
          <w:sz w:val="22"/>
          <w:szCs w:val="22"/>
          <w:lang w:val="en-US" w:eastAsia="en-GB"/>
        </w:rPr>
        <w:t>.</w:t>
      </w:r>
    </w:p>
    <w:p w14:paraId="08E6F7CE" w14:textId="71EA5694" w:rsidR="002D258F" w:rsidRPr="002D258F" w:rsidRDefault="002D258F" w:rsidP="002D258F">
      <w:pPr>
        <w:pStyle w:val="ListParagraph"/>
        <w:numPr>
          <w:ilvl w:val="2"/>
          <w:numId w:val="4"/>
        </w:numPr>
        <w:spacing w:before="240" w:after="0" w:line="276" w:lineRule="auto"/>
        <w:contextualSpacing w:val="0"/>
        <w:rPr>
          <w:rFonts w:ascii="Calibri" w:hAnsi="Calibri" w:cs="Calibri"/>
          <w:b/>
          <w:bCs/>
          <w:sz w:val="20"/>
          <w:szCs w:val="20"/>
          <w:u w:val="single"/>
        </w:rPr>
      </w:pPr>
      <w:r w:rsidRPr="002D258F">
        <w:rPr>
          <w:rFonts w:ascii="Calibri" w:hAnsi="Calibri" w:cs="Calibri"/>
          <w:sz w:val="22"/>
          <w:szCs w:val="22"/>
          <w:lang w:val="en-US" w:eastAsia="en-GB"/>
        </w:rPr>
        <w:t xml:space="preserve">All prices quoted in a </w:t>
      </w:r>
      <w:r w:rsidR="00A9462F">
        <w:rPr>
          <w:rFonts w:ascii="Calibri" w:hAnsi="Calibri" w:cs="Calibri"/>
          <w:sz w:val="22"/>
          <w:szCs w:val="22"/>
          <w:lang w:val="en-US" w:eastAsia="en-GB"/>
        </w:rPr>
        <w:t>Panel</w:t>
      </w:r>
      <w:r w:rsidRPr="002D258F">
        <w:rPr>
          <w:rFonts w:ascii="Calibri" w:hAnsi="Calibri" w:cs="Calibri"/>
          <w:sz w:val="22"/>
          <w:szCs w:val="22"/>
          <w:lang w:val="en-US" w:eastAsia="en-GB"/>
        </w:rPr>
        <w:t xml:space="preserve"> </w:t>
      </w:r>
      <w:r w:rsidR="0094128D">
        <w:rPr>
          <w:rFonts w:ascii="Calibri" w:hAnsi="Calibri" w:cs="Calibri"/>
          <w:sz w:val="22"/>
          <w:szCs w:val="22"/>
          <w:lang w:val="en-US" w:eastAsia="en-GB"/>
        </w:rPr>
        <w:t>Call-Off</w:t>
      </w:r>
      <w:r w:rsidRPr="002D258F">
        <w:rPr>
          <w:rFonts w:ascii="Calibri" w:hAnsi="Calibri" w:cs="Calibri"/>
          <w:sz w:val="22"/>
          <w:szCs w:val="22"/>
          <w:lang w:val="en-US" w:eastAsia="en-GB"/>
        </w:rPr>
        <w:t xml:space="preserve"> must be all-inclusive (i.e. including but not being limited to materials, labour, shipping, packaging, delivery, installation, ancillary costs and all other costs/expenses), be expressed in Euro only and exclusive of VAT. The VAT rate(s) where applicable should be indicated separately.</w:t>
      </w:r>
    </w:p>
    <w:p w14:paraId="43F6127F" w14:textId="2F1C0946" w:rsidR="002D258F" w:rsidRPr="002D258F" w:rsidRDefault="002D258F" w:rsidP="002D258F">
      <w:pPr>
        <w:pStyle w:val="ListParagraph"/>
        <w:numPr>
          <w:ilvl w:val="2"/>
          <w:numId w:val="4"/>
        </w:numPr>
        <w:spacing w:before="240" w:after="0" w:line="276" w:lineRule="auto"/>
        <w:contextualSpacing w:val="0"/>
        <w:rPr>
          <w:rFonts w:ascii="Calibri" w:hAnsi="Calibri" w:cs="Calibri"/>
          <w:b/>
          <w:bCs/>
          <w:sz w:val="20"/>
          <w:szCs w:val="20"/>
          <w:u w:val="single"/>
        </w:rPr>
      </w:pPr>
      <w:r w:rsidRPr="002D258F">
        <w:rPr>
          <w:rFonts w:ascii="Calibri" w:hAnsi="Calibri" w:cs="Calibri"/>
          <w:sz w:val="22"/>
          <w:szCs w:val="22"/>
          <w:lang w:val="en" w:eastAsia="en-GB"/>
        </w:rPr>
        <w:t xml:space="preserve">Any currency variations occurring over the term of any Contract shall be borne by the </w:t>
      </w:r>
      <w:r>
        <w:rPr>
          <w:rFonts w:ascii="Calibri" w:hAnsi="Calibri" w:cs="Calibri"/>
          <w:sz w:val="22"/>
          <w:szCs w:val="22"/>
          <w:lang w:val="en" w:eastAsia="en-GB"/>
        </w:rPr>
        <w:t>Applicant</w:t>
      </w:r>
      <w:r w:rsidRPr="002D258F">
        <w:rPr>
          <w:rFonts w:ascii="Calibri" w:hAnsi="Calibri" w:cs="Calibri"/>
          <w:sz w:val="22"/>
          <w:szCs w:val="22"/>
          <w:lang w:val="en" w:eastAsia="en-GB"/>
        </w:rPr>
        <w:t>.</w:t>
      </w:r>
    </w:p>
    <w:p w14:paraId="3512EEF5" w14:textId="24A75F0C" w:rsidR="002D258F" w:rsidRPr="002D258F" w:rsidRDefault="002D258F" w:rsidP="002D258F">
      <w:pPr>
        <w:pStyle w:val="ListParagraph"/>
        <w:numPr>
          <w:ilvl w:val="2"/>
          <w:numId w:val="4"/>
        </w:numPr>
        <w:spacing w:before="240" w:after="0" w:line="276" w:lineRule="auto"/>
        <w:contextualSpacing w:val="0"/>
        <w:rPr>
          <w:rFonts w:ascii="Calibri" w:hAnsi="Calibri" w:cs="Calibri"/>
          <w:b/>
          <w:bCs/>
          <w:sz w:val="20"/>
          <w:szCs w:val="20"/>
          <w:u w:val="single"/>
        </w:rPr>
      </w:pPr>
      <w:r w:rsidRPr="002D258F">
        <w:rPr>
          <w:rFonts w:ascii="Calibri" w:hAnsi="Calibri" w:cs="Calibri"/>
          <w:sz w:val="22"/>
          <w:szCs w:val="22"/>
          <w:lang w:val="en-US" w:eastAsia="en-GB"/>
        </w:rPr>
        <w:t>Payments pursuant to this RFATP shall be made subject to and in accordance with the relevant Contract and the terms of any subsequent RFT.</w:t>
      </w:r>
    </w:p>
    <w:p w14:paraId="0D65F826" w14:textId="5E5FD0DC" w:rsidR="00577FAD" w:rsidRPr="003C2273" w:rsidRDefault="00577FAD"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ENVIRONMENTAL, SOCIAL AND LABOUR LAW</w:t>
      </w:r>
    </w:p>
    <w:p w14:paraId="51BC3E87" w14:textId="154B9BB2" w:rsidR="00577FAD" w:rsidRPr="003C2273" w:rsidRDefault="00577FAD" w:rsidP="00CE225F">
      <w:pPr>
        <w:pStyle w:val="ListParagraph"/>
        <w:numPr>
          <w:ilvl w:val="2"/>
          <w:numId w:val="4"/>
        </w:numPr>
        <w:spacing w:after="0" w:line="276" w:lineRule="auto"/>
        <w:contextualSpacing w:val="0"/>
        <w:rPr>
          <w:rFonts w:ascii="Calibri" w:hAnsi="Calibri" w:cs="Calibri"/>
          <w:sz w:val="22"/>
          <w:szCs w:val="22"/>
        </w:rPr>
      </w:pPr>
      <w:r w:rsidRPr="003C2273">
        <w:rPr>
          <w:rFonts w:ascii="Calibri" w:hAnsi="Calibri" w:cs="Calibri"/>
          <w:sz w:val="22"/>
          <w:szCs w:val="22"/>
        </w:rPr>
        <w:t xml:space="preserve">In the performance of any Contract awarded, the successful </w:t>
      </w:r>
      <w:r w:rsidR="00D13FE8">
        <w:rPr>
          <w:rFonts w:ascii="Calibri" w:hAnsi="Calibri" w:cs="Calibri"/>
          <w:sz w:val="22"/>
          <w:szCs w:val="22"/>
        </w:rPr>
        <w:t>Applicant(s)</w:t>
      </w:r>
      <w:r w:rsidRPr="003C2273">
        <w:rPr>
          <w:rFonts w:ascii="Calibri" w:hAnsi="Calibri" w:cs="Calibri"/>
          <w:sz w:val="22"/>
          <w:szCs w:val="22"/>
        </w:rPr>
        <w:t xml:space="preserve"> and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Schedule 7 of the Regulations.</w:t>
      </w:r>
    </w:p>
    <w:p w14:paraId="3DB7A6DF" w14:textId="28A12988" w:rsidR="00577FAD" w:rsidRPr="003C2273" w:rsidRDefault="004307AB" w:rsidP="00CE225F">
      <w:pPr>
        <w:pStyle w:val="ListParagraph"/>
        <w:numPr>
          <w:ilvl w:val="2"/>
          <w:numId w:val="4"/>
        </w:numPr>
        <w:spacing w:before="240" w:after="0" w:line="276" w:lineRule="auto"/>
        <w:contextualSpacing w:val="0"/>
        <w:rPr>
          <w:rFonts w:ascii="Calibri" w:hAnsi="Calibri" w:cs="Calibri"/>
          <w:sz w:val="22"/>
          <w:szCs w:val="22"/>
        </w:rPr>
      </w:pPr>
      <w:r>
        <w:rPr>
          <w:rFonts w:ascii="Calibri" w:hAnsi="Calibri" w:cs="Calibri"/>
          <w:sz w:val="22"/>
          <w:szCs w:val="22"/>
        </w:rPr>
        <w:t>Applicants</w:t>
      </w:r>
      <w:r w:rsidR="00577FAD" w:rsidRPr="003C2273">
        <w:rPr>
          <w:rFonts w:ascii="Calibri" w:hAnsi="Calibri" w:cs="Calibri"/>
          <w:sz w:val="22"/>
          <w:szCs w:val="22"/>
        </w:rPr>
        <w:t xml:space="preserve">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2C01C21E" w14:textId="0A6AB1CE" w:rsidR="00564917" w:rsidRPr="003C2273" w:rsidRDefault="00577FAD" w:rsidP="00CE225F">
      <w:pPr>
        <w:pStyle w:val="ListParagraph"/>
        <w:numPr>
          <w:ilvl w:val="2"/>
          <w:numId w:val="4"/>
        </w:numPr>
        <w:spacing w:before="240" w:after="0" w:line="276" w:lineRule="auto"/>
        <w:contextualSpacing w:val="0"/>
        <w:rPr>
          <w:rFonts w:ascii="Calibri" w:hAnsi="Calibri" w:cs="Calibri"/>
          <w:sz w:val="22"/>
          <w:szCs w:val="22"/>
        </w:rPr>
      </w:pPr>
      <w:r w:rsidRPr="003C2273">
        <w:rPr>
          <w:rFonts w:ascii="Calibri" w:hAnsi="Calibri" w:cs="Calibri"/>
          <w:sz w:val="22"/>
          <w:szCs w:val="22"/>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w:t>
      </w:r>
      <w:r w:rsidR="005B646B">
        <w:rPr>
          <w:rFonts w:ascii="Calibri" w:hAnsi="Calibri" w:cs="Calibri"/>
          <w:sz w:val="22"/>
          <w:szCs w:val="22"/>
        </w:rPr>
        <w:t>Applicant</w:t>
      </w:r>
      <w:r w:rsidRPr="003C2273">
        <w:rPr>
          <w:rFonts w:ascii="Calibri" w:hAnsi="Calibri" w:cs="Calibri"/>
          <w:sz w:val="22"/>
          <w:szCs w:val="22"/>
        </w:rPr>
        <w:t xml:space="preserve">s should ensure that they consider their obligations under the 2012 Act when pricing their </w:t>
      </w:r>
      <w:r w:rsidR="005B646B">
        <w:rPr>
          <w:rFonts w:ascii="Calibri" w:hAnsi="Calibri" w:cs="Calibri"/>
          <w:sz w:val="22"/>
          <w:szCs w:val="22"/>
        </w:rPr>
        <w:t>Submission</w:t>
      </w:r>
      <w:r w:rsidRPr="003C2273">
        <w:rPr>
          <w:rFonts w:ascii="Calibri" w:hAnsi="Calibri" w:cs="Calibri"/>
          <w:sz w:val="22"/>
          <w:szCs w:val="22"/>
        </w:rPr>
        <w:t>. The Contracting Authority shall have no liability for any increase in salaries that may be payable as a result of the application of the 2012 Act to the provision of the Services.</w:t>
      </w:r>
    </w:p>
    <w:p w14:paraId="097A9E4F" w14:textId="428A9994" w:rsidR="00577FAD" w:rsidRPr="003C2273" w:rsidRDefault="00577FAD"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lastRenderedPageBreak/>
        <w:t>PUBLICITY</w:t>
      </w:r>
    </w:p>
    <w:p w14:paraId="0AB214EC" w14:textId="3B5EFA4D" w:rsidR="00564917" w:rsidRPr="0066163A" w:rsidRDefault="00577FAD" w:rsidP="0066163A">
      <w:pPr>
        <w:spacing w:after="0" w:line="276" w:lineRule="auto"/>
        <w:ind w:left="720"/>
        <w:rPr>
          <w:rFonts w:ascii="Calibri" w:hAnsi="Calibri" w:cs="Calibri"/>
          <w:sz w:val="22"/>
          <w:szCs w:val="22"/>
        </w:rPr>
      </w:pPr>
      <w:r w:rsidRPr="0066163A">
        <w:rPr>
          <w:rFonts w:ascii="Calibri" w:hAnsi="Calibri" w:cs="Calibri"/>
          <w:sz w:val="22"/>
          <w:szCs w:val="22"/>
        </w:rPr>
        <w:t xml:space="preserve">No publicity regarding this </w:t>
      </w:r>
      <w:r w:rsidR="00A9462F">
        <w:rPr>
          <w:rFonts w:ascii="Calibri" w:hAnsi="Calibri" w:cs="Calibri"/>
          <w:sz w:val="22"/>
          <w:szCs w:val="22"/>
        </w:rPr>
        <w:t>Panel</w:t>
      </w:r>
      <w:r w:rsidRPr="0066163A">
        <w:rPr>
          <w:rFonts w:ascii="Calibri" w:hAnsi="Calibri" w:cs="Calibri"/>
          <w:sz w:val="22"/>
          <w:szCs w:val="22"/>
        </w:rPr>
        <w:t xml:space="preserve"> </w:t>
      </w:r>
      <w:r w:rsidR="007E7122" w:rsidRPr="0066163A">
        <w:rPr>
          <w:rFonts w:ascii="Calibri" w:hAnsi="Calibri" w:cs="Calibri"/>
          <w:sz w:val="22"/>
          <w:szCs w:val="22"/>
        </w:rPr>
        <w:t xml:space="preserve">or any </w:t>
      </w:r>
      <w:r w:rsidR="00A9462F">
        <w:rPr>
          <w:rFonts w:ascii="Calibri" w:hAnsi="Calibri" w:cs="Calibri"/>
          <w:sz w:val="22"/>
          <w:szCs w:val="22"/>
        </w:rPr>
        <w:t>Panel</w:t>
      </w:r>
      <w:r w:rsidR="007E7122" w:rsidRPr="0066163A">
        <w:rPr>
          <w:rFonts w:ascii="Calibri" w:hAnsi="Calibri" w:cs="Calibri"/>
          <w:sz w:val="22"/>
          <w:szCs w:val="22"/>
        </w:rPr>
        <w:t xml:space="preserve"> Admission, </w:t>
      </w:r>
      <w:r w:rsidR="00A9462F">
        <w:rPr>
          <w:rFonts w:ascii="Calibri" w:hAnsi="Calibri" w:cs="Calibri"/>
          <w:sz w:val="22"/>
          <w:szCs w:val="22"/>
        </w:rPr>
        <w:t>Panel</w:t>
      </w:r>
      <w:r w:rsidR="007E7122" w:rsidRPr="0066163A">
        <w:rPr>
          <w:rFonts w:ascii="Calibri" w:hAnsi="Calibri" w:cs="Calibri"/>
          <w:sz w:val="22"/>
          <w:szCs w:val="22"/>
        </w:rPr>
        <w:t xml:space="preserve"> </w:t>
      </w:r>
      <w:r w:rsidR="00BB6524">
        <w:rPr>
          <w:rFonts w:ascii="Calibri" w:hAnsi="Calibri" w:cs="Calibri"/>
          <w:sz w:val="22"/>
          <w:szCs w:val="22"/>
        </w:rPr>
        <w:t>Call-Off</w:t>
      </w:r>
      <w:r w:rsidR="007E7122" w:rsidRPr="0066163A">
        <w:rPr>
          <w:rFonts w:ascii="Calibri" w:hAnsi="Calibri" w:cs="Calibri"/>
          <w:sz w:val="22"/>
          <w:szCs w:val="22"/>
        </w:rPr>
        <w:t xml:space="preserve">, or Contract pursuant to this </w:t>
      </w:r>
      <w:r w:rsidR="00A9462F">
        <w:rPr>
          <w:rFonts w:ascii="Calibri" w:hAnsi="Calibri" w:cs="Calibri"/>
          <w:sz w:val="22"/>
          <w:szCs w:val="22"/>
        </w:rPr>
        <w:t>Panel</w:t>
      </w:r>
      <w:r w:rsidR="007E7122" w:rsidRPr="0066163A">
        <w:rPr>
          <w:rFonts w:ascii="Calibri" w:hAnsi="Calibri" w:cs="Calibri"/>
          <w:sz w:val="22"/>
          <w:szCs w:val="22"/>
        </w:rPr>
        <w:t xml:space="preserve"> is permitted unless and until the Contracting Authority has given its prior written consent to the relevant communication.</w:t>
      </w:r>
    </w:p>
    <w:p w14:paraId="51821432" w14:textId="3FEE61C5" w:rsidR="00577FAD" w:rsidRPr="003C2273" w:rsidRDefault="00B863D5"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REGISTRABLE INTEREST</w:t>
      </w:r>
    </w:p>
    <w:p w14:paraId="51850D13" w14:textId="07A9DBEE" w:rsidR="00B863D5" w:rsidRPr="0066163A" w:rsidRDefault="00B863D5" w:rsidP="0066163A">
      <w:pPr>
        <w:spacing w:after="0" w:line="276" w:lineRule="auto"/>
        <w:ind w:left="720"/>
        <w:rPr>
          <w:rFonts w:ascii="Calibri" w:hAnsi="Calibri" w:cs="Calibri"/>
          <w:sz w:val="22"/>
          <w:szCs w:val="22"/>
        </w:rPr>
      </w:pPr>
      <w:r w:rsidRPr="0066163A">
        <w:rPr>
          <w:rFonts w:ascii="Calibri" w:hAnsi="Calibri" w:cs="Calibri"/>
          <w:sz w:val="22"/>
          <w:szCs w:val="22"/>
        </w:rPr>
        <w:t xml:space="preserve">Any Registrable Interest involving any </w:t>
      </w:r>
      <w:r w:rsidR="0066163A">
        <w:rPr>
          <w:rFonts w:ascii="Calibri" w:hAnsi="Calibri" w:cs="Calibri"/>
          <w:sz w:val="22"/>
          <w:szCs w:val="22"/>
        </w:rPr>
        <w:t>Applicant</w:t>
      </w:r>
      <w:r w:rsidRPr="0066163A">
        <w:rPr>
          <w:rFonts w:ascii="Calibri" w:hAnsi="Calibri" w:cs="Calibri"/>
          <w:sz w:val="22"/>
          <w:szCs w:val="22"/>
        </w:rPr>
        <w:t xml:space="preserve"> or Subcontractor and the Contracting Authority, members of the Government, members of the Oireachtas, or employees and officers of the Contracting Authority and their relatives must be fully disclosed in the </w:t>
      </w:r>
      <w:r w:rsidR="009352D7">
        <w:rPr>
          <w:rFonts w:ascii="Calibri" w:hAnsi="Calibri" w:cs="Calibri"/>
          <w:sz w:val="22"/>
          <w:szCs w:val="22"/>
        </w:rPr>
        <w:t>Submission</w:t>
      </w:r>
      <w:r w:rsidRPr="0066163A">
        <w:rPr>
          <w:rFonts w:ascii="Calibri" w:hAnsi="Calibri" w:cs="Calibri"/>
          <w:sz w:val="22"/>
          <w:szCs w:val="22"/>
        </w:rPr>
        <w:t xml:space="preserve"> or, in the event of this information only coming to the notice of the </w:t>
      </w:r>
      <w:r w:rsidR="009352D7">
        <w:rPr>
          <w:rFonts w:ascii="Calibri" w:hAnsi="Calibri" w:cs="Calibri"/>
          <w:sz w:val="22"/>
          <w:szCs w:val="22"/>
        </w:rPr>
        <w:t>Applicant</w:t>
      </w:r>
      <w:r w:rsidRPr="0066163A">
        <w:rPr>
          <w:rFonts w:ascii="Calibri" w:hAnsi="Calibri" w:cs="Calibri"/>
          <w:sz w:val="22"/>
          <w:szCs w:val="22"/>
        </w:rPr>
        <w:t xml:space="preserve"> or Subcontractor after the</w:t>
      </w:r>
      <w:r w:rsidR="009352D7">
        <w:rPr>
          <w:rFonts w:ascii="Calibri" w:hAnsi="Calibri" w:cs="Calibri"/>
          <w:sz w:val="22"/>
          <w:szCs w:val="22"/>
        </w:rPr>
        <w:t xml:space="preserve"> S</w:t>
      </w:r>
      <w:r w:rsidRPr="0066163A">
        <w:rPr>
          <w:rFonts w:ascii="Calibri" w:hAnsi="Calibri" w:cs="Calibri"/>
          <w:sz w:val="22"/>
          <w:szCs w:val="22"/>
        </w:rPr>
        <w:t xml:space="preserve">ubmission, must be communicated to the Contracting Authority immediately upon such information becoming known to the </w:t>
      </w:r>
      <w:r w:rsidR="002F679C">
        <w:rPr>
          <w:rFonts w:ascii="Calibri" w:hAnsi="Calibri" w:cs="Calibri"/>
          <w:sz w:val="22"/>
          <w:szCs w:val="22"/>
        </w:rPr>
        <w:t>Applicant</w:t>
      </w:r>
      <w:r w:rsidRPr="0066163A">
        <w:rPr>
          <w:rFonts w:ascii="Calibri" w:hAnsi="Calibri" w:cs="Calibri"/>
          <w:sz w:val="22"/>
          <w:szCs w:val="22"/>
        </w:rPr>
        <w:t xml:space="preserve"> or Subcontractor. </w:t>
      </w:r>
    </w:p>
    <w:p w14:paraId="69282478" w14:textId="234E6C26" w:rsidR="00564917" w:rsidRPr="0066163A" w:rsidRDefault="00B863D5" w:rsidP="0066163A">
      <w:pPr>
        <w:spacing w:before="240" w:after="0" w:line="276" w:lineRule="auto"/>
        <w:ind w:left="720"/>
        <w:rPr>
          <w:rFonts w:ascii="Calibri" w:hAnsi="Calibri" w:cs="Calibri"/>
          <w:sz w:val="22"/>
          <w:szCs w:val="22"/>
        </w:rPr>
      </w:pPr>
      <w:r w:rsidRPr="0066163A">
        <w:rPr>
          <w:rFonts w:ascii="Calibri" w:hAnsi="Calibri" w:cs="Calibri"/>
          <w:sz w:val="22"/>
          <w:szCs w:val="22"/>
        </w:rPr>
        <w:t xml:space="preserve">The terms “Registrable Interest” and “Relative” shall be interpreted as per Section 2 of the Ethics in Public Office Acts 1995 and 2001, copies of which are available at </w:t>
      </w:r>
      <w:hyperlink r:id="rId18" w:history="1">
        <w:r w:rsidRPr="0066163A">
          <w:rPr>
            <w:rStyle w:val="Hyperlink"/>
            <w:rFonts w:ascii="Calibri" w:hAnsi="Calibri" w:cs="Calibri"/>
            <w:sz w:val="22"/>
            <w:szCs w:val="22"/>
          </w:rPr>
          <w:t>www.irishstatutebook.ie</w:t>
        </w:r>
      </w:hyperlink>
      <w:r w:rsidRPr="0066163A">
        <w:rPr>
          <w:rFonts w:ascii="Calibri" w:hAnsi="Calibri" w:cs="Calibri"/>
          <w:sz w:val="22"/>
          <w:szCs w:val="22"/>
        </w:rPr>
        <w:t>.  The Contracting Authority will, at its absolute discretion, decide on the appropriate course of action, which may in appropriate circumstances include eliminating a</w:t>
      </w:r>
      <w:r w:rsidR="002F679C">
        <w:rPr>
          <w:rFonts w:ascii="Calibri" w:hAnsi="Calibri" w:cs="Calibri"/>
          <w:sz w:val="22"/>
          <w:szCs w:val="22"/>
        </w:rPr>
        <w:t>n</w:t>
      </w:r>
      <w:r w:rsidRPr="0066163A">
        <w:rPr>
          <w:rFonts w:ascii="Calibri" w:hAnsi="Calibri" w:cs="Calibri"/>
          <w:sz w:val="22"/>
          <w:szCs w:val="22"/>
        </w:rPr>
        <w:t xml:space="preserve"> </w:t>
      </w:r>
      <w:r w:rsidR="002F679C">
        <w:rPr>
          <w:rFonts w:ascii="Calibri" w:hAnsi="Calibri" w:cs="Calibri"/>
          <w:sz w:val="22"/>
          <w:szCs w:val="22"/>
        </w:rPr>
        <w:t>Applicant</w:t>
      </w:r>
      <w:r w:rsidRPr="0066163A">
        <w:rPr>
          <w:rFonts w:ascii="Calibri" w:hAnsi="Calibri" w:cs="Calibri"/>
          <w:sz w:val="22"/>
          <w:szCs w:val="22"/>
        </w:rPr>
        <w:t xml:space="preserve"> from this </w:t>
      </w:r>
      <w:r w:rsidR="00A9462F">
        <w:rPr>
          <w:rFonts w:ascii="Calibri" w:hAnsi="Calibri" w:cs="Calibri"/>
          <w:sz w:val="22"/>
          <w:szCs w:val="22"/>
        </w:rPr>
        <w:t>Panel</w:t>
      </w:r>
      <w:r w:rsidR="002F679C">
        <w:rPr>
          <w:rFonts w:ascii="Calibri" w:hAnsi="Calibri" w:cs="Calibri"/>
          <w:sz w:val="22"/>
          <w:szCs w:val="22"/>
        </w:rPr>
        <w:t xml:space="preserve"> or a </w:t>
      </w:r>
      <w:r w:rsidR="00A9462F">
        <w:rPr>
          <w:rFonts w:ascii="Calibri" w:hAnsi="Calibri" w:cs="Calibri"/>
          <w:sz w:val="22"/>
          <w:szCs w:val="22"/>
        </w:rPr>
        <w:t>Panel</w:t>
      </w:r>
      <w:r w:rsidR="002F679C">
        <w:rPr>
          <w:rFonts w:ascii="Calibri" w:hAnsi="Calibri" w:cs="Calibri"/>
          <w:sz w:val="22"/>
          <w:szCs w:val="22"/>
        </w:rPr>
        <w:t xml:space="preserve"> </w:t>
      </w:r>
      <w:r w:rsidR="00FE0C02">
        <w:rPr>
          <w:rFonts w:ascii="Calibri" w:hAnsi="Calibri" w:cs="Calibri"/>
          <w:sz w:val="22"/>
          <w:szCs w:val="22"/>
        </w:rPr>
        <w:t>Call-Off</w:t>
      </w:r>
      <w:r w:rsidRPr="0066163A">
        <w:rPr>
          <w:rFonts w:ascii="Calibri" w:hAnsi="Calibri" w:cs="Calibri"/>
          <w:sz w:val="22"/>
          <w:szCs w:val="22"/>
        </w:rPr>
        <w:t xml:space="preserve"> or terminating any</w:t>
      </w:r>
      <w:r w:rsidR="00733B3A">
        <w:rPr>
          <w:rFonts w:ascii="Calibri" w:hAnsi="Calibri" w:cs="Calibri"/>
          <w:sz w:val="22"/>
          <w:szCs w:val="22"/>
        </w:rPr>
        <w:t xml:space="preserve"> </w:t>
      </w:r>
      <w:r w:rsidR="00A9462F">
        <w:rPr>
          <w:rFonts w:ascii="Calibri" w:hAnsi="Calibri" w:cs="Calibri"/>
          <w:sz w:val="22"/>
          <w:szCs w:val="22"/>
        </w:rPr>
        <w:t>Panel</w:t>
      </w:r>
      <w:r w:rsidR="00733B3A">
        <w:rPr>
          <w:rFonts w:ascii="Calibri" w:hAnsi="Calibri" w:cs="Calibri"/>
          <w:sz w:val="22"/>
          <w:szCs w:val="22"/>
        </w:rPr>
        <w:t xml:space="preserve"> Agreement and/or</w:t>
      </w:r>
      <w:r w:rsidRPr="0066163A">
        <w:rPr>
          <w:rFonts w:ascii="Calibri" w:hAnsi="Calibri" w:cs="Calibri"/>
          <w:sz w:val="22"/>
          <w:szCs w:val="22"/>
        </w:rPr>
        <w:t xml:space="preserve"> Contract entered into by a</w:t>
      </w:r>
      <w:r w:rsidR="00733B3A">
        <w:rPr>
          <w:rFonts w:ascii="Calibri" w:hAnsi="Calibri" w:cs="Calibri"/>
          <w:sz w:val="22"/>
          <w:szCs w:val="22"/>
        </w:rPr>
        <w:t>n Applicant</w:t>
      </w:r>
      <w:r w:rsidRPr="0066163A">
        <w:rPr>
          <w:rFonts w:ascii="Calibri" w:hAnsi="Calibri" w:cs="Calibri"/>
          <w:sz w:val="22"/>
          <w:szCs w:val="22"/>
        </w:rPr>
        <w:t>.</w:t>
      </w:r>
    </w:p>
    <w:p w14:paraId="05636E86" w14:textId="79E9E5C9" w:rsidR="00B863D5" w:rsidRPr="003C2273" w:rsidRDefault="00B863D5"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ANTI-COMPETITIVE CONDUCT</w:t>
      </w:r>
    </w:p>
    <w:p w14:paraId="18ED0EA7" w14:textId="6CA4B820" w:rsidR="00564917" w:rsidRPr="00733B3A" w:rsidRDefault="00733B3A" w:rsidP="00733B3A">
      <w:pPr>
        <w:spacing w:after="0" w:line="276" w:lineRule="auto"/>
        <w:ind w:left="720"/>
        <w:rPr>
          <w:rFonts w:ascii="Calibri" w:hAnsi="Calibri" w:cs="Calibri"/>
          <w:sz w:val="22"/>
          <w:szCs w:val="22"/>
        </w:rPr>
      </w:pPr>
      <w:r>
        <w:rPr>
          <w:rFonts w:ascii="Calibri" w:hAnsi="Calibri" w:cs="Calibri"/>
          <w:sz w:val="22"/>
          <w:szCs w:val="22"/>
        </w:rPr>
        <w:t>Applicants’</w:t>
      </w:r>
      <w:r w:rsidR="00B863D5" w:rsidRPr="00733B3A">
        <w:rPr>
          <w:rFonts w:ascii="Calibri" w:hAnsi="Calibri" w:cs="Calibri"/>
          <w:sz w:val="22"/>
          <w:szCs w:val="22"/>
        </w:rPr>
        <w:t xml:space="preserve"> attention is drawn to the Competition Act 2002 (as amended, the “2002 Act”).  The 2002 Act makes it a criminal offence for </w:t>
      </w:r>
      <w:r>
        <w:rPr>
          <w:rFonts w:ascii="Calibri" w:hAnsi="Calibri" w:cs="Calibri"/>
          <w:sz w:val="22"/>
          <w:szCs w:val="22"/>
        </w:rPr>
        <w:t>Applicants</w:t>
      </w:r>
      <w:r w:rsidR="00B863D5" w:rsidRPr="00733B3A">
        <w:rPr>
          <w:rFonts w:ascii="Calibri" w:hAnsi="Calibri" w:cs="Calibri"/>
          <w:sz w:val="22"/>
          <w:szCs w:val="22"/>
        </w:rPr>
        <w:t xml:space="preserve"> to collude on prices or terms in a public procurement competition.</w:t>
      </w:r>
    </w:p>
    <w:p w14:paraId="5A40864C" w14:textId="0539250F" w:rsidR="00B863D5" w:rsidRPr="003C2273" w:rsidRDefault="00B863D5"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INDUSTRY TERMS USED IN THIS RFT</w:t>
      </w:r>
    </w:p>
    <w:p w14:paraId="1B1D92FE" w14:textId="5B17C305" w:rsidR="00564917" w:rsidRPr="00DA3BAD" w:rsidRDefault="00B863D5" w:rsidP="00DA3BAD">
      <w:pPr>
        <w:spacing w:after="0" w:line="276" w:lineRule="auto"/>
        <w:ind w:left="720"/>
        <w:rPr>
          <w:rFonts w:ascii="Calibri" w:hAnsi="Calibri" w:cs="Calibri"/>
          <w:sz w:val="22"/>
          <w:szCs w:val="22"/>
        </w:rPr>
      </w:pPr>
      <w:r w:rsidRPr="00DA3BAD">
        <w:rPr>
          <w:rFonts w:ascii="Calibri" w:hAnsi="Calibri" w:cs="Calibri"/>
          <w:sz w:val="22"/>
          <w:szCs w:val="22"/>
        </w:rPr>
        <w:t>Where reference is made to a particular item, source, process, trademark, or type in this RF</w:t>
      </w:r>
      <w:r w:rsidR="00DA3BAD">
        <w:rPr>
          <w:rFonts w:ascii="Calibri" w:hAnsi="Calibri" w:cs="Calibri"/>
          <w:sz w:val="22"/>
          <w:szCs w:val="22"/>
        </w:rPr>
        <w:t>A</w:t>
      </w:r>
      <w:r w:rsidRPr="00DA3BAD">
        <w:rPr>
          <w:rFonts w:ascii="Calibri" w:hAnsi="Calibri" w:cs="Calibri"/>
          <w:sz w:val="22"/>
          <w:szCs w:val="22"/>
        </w:rPr>
        <w:t>T</w:t>
      </w:r>
      <w:r w:rsidR="00DA3BAD">
        <w:rPr>
          <w:rFonts w:ascii="Calibri" w:hAnsi="Calibri" w:cs="Calibri"/>
          <w:sz w:val="22"/>
          <w:szCs w:val="22"/>
        </w:rPr>
        <w:t>P</w:t>
      </w:r>
      <w:r w:rsidRPr="00DA3BAD">
        <w:rPr>
          <w:rFonts w:ascii="Calibri" w:hAnsi="Calibri" w:cs="Calibri"/>
          <w:sz w:val="22"/>
          <w:szCs w:val="22"/>
        </w:rPr>
        <w:t xml:space="preserve"> then all such references are to be given the meaning generally understood in the relevant industry and operational environment.</w:t>
      </w:r>
    </w:p>
    <w:p w14:paraId="0E431B0E" w14:textId="795BF945" w:rsidR="00B863D5" w:rsidRPr="003C2273" w:rsidRDefault="00B863D5"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FREEDOM OF INFORMATION</w:t>
      </w:r>
    </w:p>
    <w:p w14:paraId="1BA779EC" w14:textId="6364CD58" w:rsidR="00B863D5" w:rsidRPr="003C2273" w:rsidRDefault="00DA3BAD" w:rsidP="00CE225F">
      <w:pPr>
        <w:pStyle w:val="ListParagraph"/>
        <w:numPr>
          <w:ilvl w:val="2"/>
          <w:numId w:val="4"/>
        </w:numPr>
        <w:spacing w:after="0" w:line="276" w:lineRule="auto"/>
        <w:contextualSpacing w:val="0"/>
        <w:rPr>
          <w:rFonts w:ascii="Calibri" w:hAnsi="Calibri" w:cs="Calibri"/>
          <w:sz w:val="22"/>
          <w:szCs w:val="22"/>
        </w:rPr>
      </w:pPr>
      <w:r>
        <w:rPr>
          <w:rFonts w:ascii="Calibri" w:hAnsi="Calibri" w:cs="Calibri"/>
          <w:sz w:val="22"/>
          <w:szCs w:val="22"/>
        </w:rPr>
        <w:t>Applicants</w:t>
      </w:r>
      <w:r w:rsidR="00B863D5" w:rsidRPr="003C2273">
        <w:rPr>
          <w:rFonts w:ascii="Calibri" w:hAnsi="Calibri" w:cs="Calibri"/>
          <w:sz w:val="22"/>
          <w:szCs w:val="22"/>
        </w:rPr>
        <w:t xml:space="preserve"> should be aware that, under the Freedom of Information Act 2014 and the European Communities (Access to Information on the Environment) Regulations 2007 to 2014, information provided by them during this </w:t>
      </w:r>
      <w:r w:rsidR="00A9462F">
        <w:rPr>
          <w:rFonts w:ascii="Calibri" w:hAnsi="Calibri" w:cs="Calibri"/>
          <w:sz w:val="22"/>
          <w:szCs w:val="22"/>
        </w:rPr>
        <w:t>Panel</w:t>
      </w:r>
      <w:r w:rsidR="00B863D5" w:rsidRPr="003C2273">
        <w:rPr>
          <w:rFonts w:ascii="Calibri" w:hAnsi="Calibri" w:cs="Calibri"/>
          <w:sz w:val="22"/>
          <w:szCs w:val="22"/>
        </w:rPr>
        <w:t xml:space="preserve"> may be liable to be disclosed.</w:t>
      </w:r>
    </w:p>
    <w:p w14:paraId="14377D49" w14:textId="3F826B7D" w:rsidR="00564917" w:rsidRPr="003C2273" w:rsidRDefault="00352FAC" w:rsidP="00CE225F">
      <w:pPr>
        <w:pStyle w:val="ListParagraph"/>
        <w:numPr>
          <w:ilvl w:val="2"/>
          <w:numId w:val="4"/>
        </w:numPr>
        <w:spacing w:before="240" w:after="0" w:line="276" w:lineRule="auto"/>
        <w:contextualSpacing w:val="0"/>
        <w:rPr>
          <w:rFonts w:ascii="Calibri" w:hAnsi="Calibri" w:cs="Calibri"/>
          <w:sz w:val="22"/>
          <w:szCs w:val="22"/>
        </w:rPr>
      </w:pPr>
      <w:r>
        <w:rPr>
          <w:rFonts w:ascii="Calibri" w:hAnsi="Calibri" w:cs="Calibri"/>
          <w:sz w:val="22"/>
          <w:szCs w:val="22"/>
        </w:rPr>
        <w:t>Applicants</w:t>
      </w:r>
      <w:r w:rsidR="00B863D5" w:rsidRPr="003C2273">
        <w:rPr>
          <w:rFonts w:ascii="Calibri" w:hAnsi="Calibri" w:cs="Calibri"/>
          <w:sz w:val="22"/>
          <w:szCs w:val="22"/>
        </w:rPr>
        <w:t xml:space="preserve"> are asked to consider if any of the information supplied by them in their </w:t>
      </w:r>
      <w:r>
        <w:rPr>
          <w:rFonts w:ascii="Calibri" w:hAnsi="Calibri" w:cs="Calibri"/>
          <w:sz w:val="22"/>
          <w:szCs w:val="22"/>
        </w:rPr>
        <w:t>Submission</w:t>
      </w:r>
      <w:r w:rsidR="00B863D5" w:rsidRPr="003C2273">
        <w:rPr>
          <w:rFonts w:ascii="Calibri" w:hAnsi="Calibri" w:cs="Calibri"/>
          <w:sz w:val="22"/>
          <w:szCs w:val="22"/>
        </w:rPr>
        <w:t xml:space="preserve"> should not be disclosed because of its confidentiality or commercial sensitivity. If </w:t>
      </w:r>
      <w:r>
        <w:rPr>
          <w:rFonts w:ascii="Calibri" w:hAnsi="Calibri" w:cs="Calibri"/>
          <w:sz w:val="22"/>
          <w:szCs w:val="22"/>
        </w:rPr>
        <w:t>Applicants</w:t>
      </w:r>
      <w:r w:rsidR="00B863D5" w:rsidRPr="003C2273">
        <w:rPr>
          <w:rFonts w:ascii="Calibri" w:hAnsi="Calibri" w:cs="Calibri"/>
          <w:sz w:val="22"/>
          <w:szCs w:val="22"/>
        </w:rPr>
        <w:t xml:space="preserve"> consider that certain information is not to be disclosed because of its confidentiality or commercial sensitivity, </w:t>
      </w:r>
      <w:r>
        <w:rPr>
          <w:rFonts w:ascii="Calibri" w:hAnsi="Calibri" w:cs="Calibri"/>
          <w:sz w:val="22"/>
          <w:szCs w:val="22"/>
        </w:rPr>
        <w:t>Applicants</w:t>
      </w:r>
      <w:r w:rsidR="00B863D5" w:rsidRPr="003C2273">
        <w:rPr>
          <w:rFonts w:ascii="Calibri" w:hAnsi="Calibri" w:cs="Calibri"/>
          <w:sz w:val="22"/>
          <w:szCs w:val="22"/>
        </w:rPr>
        <w:t xml:space="preserve"> must, when providing such information, clearly identify the specific sections of their </w:t>
      </w:r>
      <w:r>
        <w:rPr>
          <w:rFonts w:ascii="Calibri" w:hAnsi="Calibri" w:cs="Calibri"/>
          <w:sz w:val="22"/>
          <w:szCs w:val="22"/>
        </w:rPr>
        <w:t>Submission</w:t>
      </w:r>
      <w:r w:rsidR="00B863D5" w:rsidRPr="003C2273">
        <w:rPr>
          <w:rFonts w:ascii="Calibri" w:hAnsi="Calibri" w:cs="Calibri"/>
          <w:sz w:val="22"/>
          <w:szCs w:val="22"/>
        </w:rPr>
        <w:t xml:space="preserve"> containing such information and specify the reasons for its confidentiality or commercial sensitivity. For the avoidance of doubt </w:t>
      </w:r>
      <w:r>
        <w:rPr>
          <w:rFonts w:ascii="Calibri" w:hAnsi="Calibri" w:cs="Calibri"/>
          <w:sz w:val="22"/>
          <w:szCs w:val="22"/>
        </w:rPr>
        <w:t>Applicants</w:t>
      </w:r>
      <w:r w:rsidR="00B863D5" w:rsidRPr="003C2273">
        <w:rPr>
          <w:rFonts w:ascii="Calibri" w:hAnsi="Calibri" w:cs="Calibri"/>
          <w:sz w:val="22"/>
          <w:szCs w:val="22"/>
        </w:rPr>
        <w:t xml:space="preserve"> may not assert confidentiality or commercial sensitivity over the entire </w:t>
      </w:r>
      <w:r>
        <w:rPr>
          <w:rFonts w:ascii="Calibri" w:hAnsi="Calibri" w:cs="Calibri"/>
          <w:sz w:val="22"/>
          <w:szCs w:val="22"/>
        </w:rPr>
        <w:t>Submission</w:t>
      </w:r>
      <w:r w:rsidR="00B863D5" w:rsidRPr="003C2273">
        <w:rPr>
          <w:rFonts w:ascii="Calibri" w:hAnsi="Calibri" w:cs="Calibri"/>
          <w:sz w:val="22"/>
          <w:szCs w:val="22"/>
        </w:rPr>
        <w:t xml:space="preserve"> but must clearly identify the specific section containing such information.  If </w:t>
      </w:r>
      <w:r>
        <w:rPr>
          <w:rFonts w:ascii="Calibri" w:hAnsi="Calibri" w:cs="Calibri"/>
          <w:sz w:val="22"/>
          <w:szCs w:val="22"/>
        </w:rPr>
        <w:t>Applicants</w:t>
      </w:r>
      <w:r w:rsidR="00B863D5" w:rsidRPr="003C2273">
        <w:rPr>
          <w:rFonts w:ascii="Calibri" w:hAnsi="Calibri" w:cs="Calibri"/>
          <w:sz w:val="22"/>
          <w:szCs w:val="22"/>
        </w:rPr>
        <w:t xml:space="preserve"> do not identify information as confidential or commercially sensitive, it is liable to be released in response to a request under the </w:t>
      </w:r>
      <w:r w:rsidR="00B863D5" w:rsidRPr="003C2273">
        <w:rPr>
          <w:rFonts w:ascii="Calibri" w:hAnsi="Calibri" w:cs="Calibri"/>
          <w:sz w:val="22"/>
          <w:szCs w:val="22"/>
        </w:rPr>
        <w:lastRenderedPageBreak/>
        <w:t xml:space="preserve">above legislation without further notice to or consultation with the </w:t>
      </w:r>
      <w:r>
        <w:rPr>
          <w:rFonts w:ascii="Calibri" w:hAnsi="Calibri" w:cs="Calibri"/>
          <w:sz w:val="22"/>
          <w:szCs w:val="22"/>
        </w:rPr>
        <w:t>Applicant</w:t>
      </w:r>
      <w:r w:rsidR="00B863D5" w:rsidRPr="003C2273">
        <w:rPr>
          <w:rFonts w:ascii="Calibri" w:hAnsi="Calibri" w:cs="Calibri"/>
          <w:sz w:val="22"/>
          <w:szCs w:val="22"/>
        </w:rPr>
        <w:t xml:space="preserve">. The Contracting Authority will, where possible, consult with </w:t>
      </w:r>
      <w:r>
        <w:rPr>
          <w:rFonts w:ascii="Calibri" w:hAnsi="Calibri" w:cs="Calibri"/>
          <w:sz w:val="22"/>
          <w:szCs w:val="22"/>
        </w:rPr>
        <w:t>Applicants</w:t>
      </w:r>
      <w:r w:rsidR="00B863D5" w:rsidRPr="003C2273">
        <w:rPr>
          <w:rFonts w:ascii="Calibri" w:hAnsi="Calibri" w:cs="Calibri"/>
          <w:sz w:val="22"/>
          <w:szCs w:val="22"/>
        </w:rPr>
        <w:t xml:space="preserve">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60E060E1" w14:textId="03E7F01F" w:rsidR="00B863D5" w:rsidRPr="003C2273" w:rsidRDefault="00B863D5"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TAX CLEARANCE</w:t>
      </w:r>
    </w:p>
    <w:p w14:paraId="0ECAE0E1" w14:textId="308F0A03" w:rsidR="00B863D5" w:rsidRPr="006671C8" w:rsidRDefault="00B863D5" w:rsidP="006671C8">
      <w:pPr>
        <w:spacing w:after="0" w:line="276" w:lineRule="auto"/>
        <w:ind w:left="720"/>
        <w:rPr>
          <w:rFonts w:ascii="Calibri" w:hAnsi="Calibri" w:cs="Calibri"/>
          <w:sz w:val="22"/>
          <w:szCs w:val="22"/>
        </w:rPr>
      </w:pPr>
      <w:r w:rsidRPr="006671C8">
        <w:rPr>
          <w:rFonts w:ascii="Calibri" w:hAnsi="Calibri" w:cs="Calibri"/>
          <w:sz w:val="22"/>
          <w:szCs w:val="22"/>
        </w:rPr>
        <w:t xml:space="preserve">It </w:t>
      </w:r>
      <w:r w:rsidR="000D4D11" w:rsidRPr="000D4D11">
        <w:rPr>
          <w:rFonts w:ascii="Calibri" w:hAnsi="Calibri" w:cs="Calibri"/>
          <w:sz w:val="22"/>
          <w:szCs w:val="22"/>
        </w:rPr>
        <w:t xml:space="preserve">will be a condition of admission to the </w:t>
      </w:r>
      <w:r w:rsidR="00A9462F">
        <w:rPr>
          <w:rFonts w:ascii="Calibri" w:hAnsi="Calibri" w:cs="Calibri"/>
          <w:sz w:val="22"/>
          <w:szCs w:val="22"/>
        </w:rPr>
        <w:t>Panel</w:t>
      </w:r>
      <w:r w:rsidR="000D4D11" w:rsidRPr="000D4D11">
        <w:rPr>
          <w:rFonts w:ascii="Calibri" w:hAnsi="Calibri" w:cs="Calibri"/>
          <w:sz w:val="22"/>
          <w:szCs w:val="22"/>
        </w:rPr>
        <w:t xml:space="preserve"> or to enter into any Contract resulting from this </w:t>
      </w:r>
      <w:r w:rsidR="00A9462F">
        <w:rPr>
          <w:rFonts w:ascii="Calibri" w:hAnsi="Calibri" w:cs="Calibri"/>
          <w:sz w:val="22"/>
          <w:szCs w:val="22"/>
        </w:rPr>
        <w:t>Panel</w:t>
      </w:r>
      <w:r w:rsidR="000D4D11" w:rsidRPr="000D4D11">
        <w:rPr>
          <w:rFonts w:ascii="Calibri" w:hAnsi="Calibri" w:cs="Calibri"/>
          <w:sz w:val="22"/>
          <w:szCs w:val="22"/>
        </w:rPr>
        <w:t xml:space="preserve"> that the successful </w:t>
      </w:r>
      <w:r w:rsidR="000D4D11">
        <w:rPr>
          <w:rFonts w:ascii="Calibri" w:hAnsi="Calibri" w:cs="Calibri"/>
          <w:sz w:val="22"/>
          <w:szCs w:val="22"/>
        </w:rPr>
        <w:t>Applicant</w:t>
      </w:r>
      <w:r w:rsidR="000D4D11" w:rsidRPr="000D4D11">
        <w:rPr>
          <w:rFonts w:ascii="Calibri" w:hAnsi="Calibri" w:cs="Calibri"/>
          <w:sz w:val="22"/>
          <w:szCs w:val="22"/>
        </w:rPr>
        <w:t xml:space="preserve">(s) shall, for the term of such contract(s), comply with all EU and domestic tax laws. </w:t>
      </w:r>
      <w:r w:rsidR="000D4D11">
        <w:rPr>
          <w:rFonts w:ascii="Calibri" w:hAnsi="Calibri" w:cs="Calibri"/>
          <w:sz w:val="22"/>
          <w:szCs w:val="22"/>
        </w:rPr>
        <w:t>Applicants</w:t>
      </w:r>
      <w:r w:rsidR="000D4D11" w:rsidRPr="000D4D11">
        <w:rPr>
          <w:rFonts w:ascii="Calibri" w:hAnsi="Calibri" w:cs="Calibri"/>
          <w:sz w:val="22"/>
          <w:szCs w:val="22"/>
        </w:rPr>
        <w:t xml:space="preserve"> are referred to </w:t>
      </w:r>
      <w:hyperlink r:id="rId19" w:history="1">
        <w:r w:rsidR="000D4D11" w:rsidRPr="004D7AE7">
          <w:rPr>
            <w:rStyle w:val="Hyperlink"/>
            <w:rFonts w:ascii="Calibri" w:hAnsi="Calibri" w:cs="Calibri"/>
            <w:sz w:val="22"/>
            <w:szCs w:val="22"/>
          </w:rPr>
          <w:t>www.revenue.ie</w:t>
        </w:r>
      </w:hyperlink>
      <w:r w:rsidR="000D4D11">
        <w:rPr>
          <w:rFonts w:ascii="Calibri" w:hAnsi="Calibri" w:cs="Calibri"/>
          <w:sz w:val="22"/>
          <w:szCs w:val="22"/>
        </w:rPr>
        <w:t xml:space="preserve"> </w:t>
      </w:r>
      <w:r w:rsidR="000D4D11" w:rsidRPr="000D4D11">
        <w:rPr>
          <w:rFonts w:ascii="Calibri" w:hAnsi="Calibri" w:cs="Calibri"/>
          <w:sz w:val="22"/>
          <w:szCs w:val="22"/>
        </w:rPr>
        <w:t xml:space="preserve">for further information. Prior to the award of any </w:t>
      </w:r>
      <w:r w:rsidR="00A9462F">
        <w:rPr>
          <w:rFonts w:ascii="Calibri" w:hAnsi="Calibri" w:cs="Calibri"/>
          <w:sz w:val="22"/>
          <w:szCs w:val="22"/>
        </w:rPr>
        <w:t>Panel</w:t>
      </w:r>
      <w:r w:rsidR="000D4D11" w:rsidRPr="000D4D11">
        <w:rPr>
          <w:rFonts w:ascii="Calibri" w:hAnsi="Calibri" w:cs="Calibri"/>
          <w:sz w:val="22"/>
          <w:szCs w:val="22"/>
        </w:rPr>
        <w:t xml:space="preserve"> Admission or Contract arising out of this </w:t>
      </w:r>
      <w:r w:rsidR="00A9462F">
        <w:rPr>
          <w:rFonts w:ascii="Calibri" w:hAnsi="Calibri" w:cs="Calibri"/>
          <w:sz w:val="22"/>
          <w:szCs w:val="22"/>
        </w:rPr>
        <w:t>Panel</w:t>
      </w:r>
      <w:r w:rsidR="000D4D11" w:rsidRPr="000D4D11">
        <w:rPr>
          <w:rFonts w:ascii="Calibri" w:hAnsi="Calibri" w:cs="Calibri"/>
          <w:sz w:val="22"/>
          <w:szCs w:val="22"/>
        </w:rPr>
        <w:t xml:space="preserve">, the successful </w:t>
      </w:r>
      <w:r w:rsidR="000D4D11">
        <w:rPr>
          <w:rFonts w:ascii="Calibri" w:hAnsi="Calibri" w:cs="Calibri"/>
          <w:sz w:val="22"/>
          <w:szCs w:val="22"/>
        </w:rPr>
        <w:t>Applicant</w:t>
      </w:r>
      <w:r w:rsidR="000D4D11" w:rsidRPr="000D4D11">
        <w:rPr>
          <w:rFonts w:ascii="Calibri" w:hAnsi="Calibri" w:cs="Calibri"/>
          <w:sz w:val="22"/>
          <w:szCs w:val="22"/>
        </w:rPr>
        <w:t xml:space="preserve"> shall be required to supply its Tax Clearance Access Number and Tax Reference Number to facilitate online verification of their tax status by the Contracting Authority. By supplying these numbers, the successful </w:t>
      </w:r>
      <w:r w:rsidR="000D4D11">
        <w:rPr>
          <w:rFonts w:ascii="Calibri" w:hAnsi="Calibri" w:cs="Calibri"/>
          <w:sz w:val="22"/>
          <w:szCs w:val="22"/>
        </w:rPr>
        <w:t>Applicant</w:t>
      </w:r>
      <w:r w:rsidR="000D4D11" w:rsidRPr="000D4D11">
        <w:rPr>
          <w:rFonts w:ascii="Calibri" w:hAnsi="Calibri" w:cs="Calibri"/>
          <w:sz w:val="22"/>
          <w:szCs w:val="22"/>
        </w:rPr>
        <w:t xml:space="preserve"> acknowledges and agrees that the Contracting Authority has the permission of the successful </w:t>
      </w:r>
      <w:r w:rsidR="000D4D11">
        <w:rPr>
          <w:rFonts w:ascii="Calibri" w:hAnsi="Calibri" w:cs="Calibri"/>
          <w:sz w:val="22"/>
          <w:szCs w:val="22"/>
        </w:rPr>
        <w:t>Applicant</w:t>
      </w:r>
      <w:r w:rsidR="000D4D11" w:rsidRPr="000D4D11">
        <w:rPr>
          <w:rFonts w:ascii="Calibri" w:hAnsi="Calibri" w:cs="Calibri"/>
          <w:sz w:val="22"/>
          <w:szCs w:val="22"/>
        </w:rPr>
        <w:t xml:space="preserve"> to verify its tax cleared position online.</w:t>
      </w:r>
    </w:p>
    <w:p w14:paraId="61CE80F3" w14:textId="4D918D11" w:rsidR="00B863D5" w:rsidRPr="003C2273" w:rsidRDefault="00B863D5"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CONFLICTS OF INTEREST</w:t>
      </w:r>
    </w:p>
    <w:p w14:paraId="013E1DE9" w14:textId="50D16C3E" w:rsidR="00564917" w:rsidRPr="000D4D11" w:rsidRDefault="00B863D5" w:rsidP="000D4D11">
      <w:pPr>
        <w:spacing w:after="0" w:line="276" w:lineRule="auto"/>
        <w:ind w:left="720"/>
        <w:rPr>
          <w:rFonts w:ascii="Calibri" w:hAnsi="Calibri" w:cs="Calibri"/>
          <w:sz w:val="22"/>
          <w:szCs w:val="22"/>
        </w:rPr>
      </w:pPr>
      <w:r w:rsidRPr="000D4D11">
        <w:rPr>
          <w:rFonts w:ascii="Calibri" w:hAnsi="Calibri" w:cs="Calibri"/>
          <w:sz w:val="22"/>
          <w:szCs w:val="22"/>
        </w:rPr>
        <w:t>Any conflict of interest or potential conflict of interest on the part of a</w:t>
      </w:r>
      <w:r w:rsidR="006E43FC">
        <w:rPr>
          <w:rFonts w:ascii="Calibri" w:hAnsi="Calibri" w:cs="Calibri"/>
          <w:sz w:val="22"/>
          <w:szCs w:val="22"/>
        </w:rPr>
        <w:t>n Applicant</w:t>
      </w:r>
      <w:r w:rsidRPr="000D4D11">
        <w:rPr>
          <w:rFonts w:ascii="Calibri" w:hAnsi="Calibri" w:cs="Calibri"/>
          <w:sz w:val="22"/>
          <w:szCs w:val="22"/>
        </w:rPr>
        <w:t xml:space="preserve">, Subcontractor or individual employee(s) or agent(s) of </w:t>
      </w:r>
      <w:r w:rsidR="00DA47B3" w:rsidRPr="000D4D11">
        <w:rPr>
          <w:rFonts w:ascii="Calibri" w:hAnsi="Calibri" w:cs="Calibri"/>
          <w:sz w:val="22"/>
          <w:szCs w:val="22"/>
        </w:rPr>
        <w:t>an</w:t>
      </w:r>
      <w:r w:rsidRPr="000D4D11">
        <w:rPr>
          <w:rFonts w:ascii="Calibri" w:hAnsi="Calibri" w:cs="Calibri"/>
          <w:sz w:val="22"/>
          <w:szCs w:val="22"/>
        </w:rPr>
        <w:t xml:space="preserve"> </w:t>
      </w:r>
      <w:r w:rsidR="006E43FC">
        <w:rPr>
          <w:rFonts w:ascii="Calibri" w:hAnsi="Calibri" w:cs="Calibri"/>
          <w:sz w:val="22"/>
          <w:szCs w:val="22"/>
        </w:rPr>
        <w:t>Applicant</w:t>
      </w:r>
      <w:r w:rsidRPr="000D4D11">
        <w:rPr>
          <w:rFonts w:ascii="Calibri" w:hAnsi="Calibri" w:cs="Calibri"/>
          <w:sz w:val="22"/>
          <w:szCs w:val="22"/>
        </w:rPr>
        <w:t xml:space="preserve"> or Subcontractor(s) must be fully disclosed to the Contracting Authority as soon as the conflict or potential conflict is or becomes apparent.  </w:t>
      </w:r>
      <w:r w:rsidR="006E43FC">
        <w:rPr>
          <w:rFonts w:ascii="Calibri" w:hAnsi="Calibri" w:cs="Calibri"/>
          <w:sz w:val="22"/>
          <w:szCs w:val="22"/>
        </w:rPr>
        <w:t>Applicants</w:t>
      </w:r>
      <w:r w:rsidRPr="000D4D11">
        <w:rPr>
          <w:rFonts w:ascii="Calibri" w:hAnsi="Calibri" w:cs="Calibri"/>
          <w:sz w:val="22"/>
          <w:szCs w:val="22"/>
        </w:rPr>
        <w:t xml:space="preserve"> are required to declare that the preparation of their </w:t>
      </w:r>
      <w:r w:rsidR="006E43FC">
        <w:rPr>
          <w:rFonts w:ascii="Calibri" w:hAnsi="Calibri" w:cs="Calibri"/>
          <w:sz w:val="22"/>
          <w:szCs w:val="22"/>
        </w:rPr>
        <w:t>Submission</w:t>
      </w:r>
      <w:r w:rsidRPr="000D4D11">
        <w:rPr>
          <w:rFonts w:ascii="Calibri" w:hAnsi="Calibri" w:cs="Calibri"/>
          <w:sz w:val="22"/>
          <w:szCs w:val="22"/>
        </w:rPr>
        <w:t xml:space="preserve"> was carried out independently.  In the event of any actual or potential conflict of interest, the Contracting Authority may invite </w:t>
      </w:r>
      <w:r w:rsidR="006E43FC">
        <w:rPr>
          <w:rFonts w:ascii="Calibri" w:hAnsi="Calibri" w:cs="Calibri"/>
          <w:sz w:val="22"/>
          <w:szCs w:val="22"/>
        </w:rPr>
        <w:t>Applicants</w:t>
      </w:r>
      <w:r w:rsidRPr="000D4D11">
        <w:rPr>
          <w:rFonts w:ascii="Calibri" w:hAnsi="Calibri" w:cs="Calibri"/>
          <w:sz w:val="22"/>
          <w:szCs w:val="22"/>
        </w:rPr>
        <w:t xml:space="preserve"> to propose means by which the conflict of interest might be removed and in circumstances where there are links between </w:t>
      </w:r>
      <w:r w:rsidR="006E43FC">
        <w:rPr>
          <w:rFonts w:ascii="Calibri" w:hAnsi="Calibri" w:cs="Calibri"/>
          <w:sz w:val="22"/>
          <w:szCs w:val="22"/>
        </w:rPr>
        <w:t>Applicants</w:t>
      </w:r>
      <w:r w:rsidRPr="000D4D11">
        <w:rPr>
          <w:rFonts w:ascii="Calibri" w:hAnsi="Calibri" w:cs="Calibri"/>
          <w:sz w:val="22"/>
          <w:szCs w:val="22"/>
        </w:rPr>
        <w:t xml:space="preserve">, the Contracting Authority may seek further information to confirm the </w:t>
      </w:r>
      <w:r w:rsidR="006E43FC">
        <w:rPr>
          <w:rFonts w:ascii="Calibri" w:hAnsi="Calibri" w:cs="Calibri"/>
          <w:sz w:val="22"/>
          <w:szCs w:val="22"/>
        </w:rPr>
        <w:t>Submissions</w:t>
      </w:r>
      <w:r w:rsidRPr="000D4D11">
        <w:rPr>
          <w:rFonts w:ascii="Calibri" w:hAnsi="Calibri" w:cs="Calibri"/>
          <w:sz w:val="22"/>
          <w:szCs w:val="22"/>
        </w:rPr>
        <w:t xml:space="preserve"> have been prepared independently. The Contracting Authority will, at its absolute discretion, decide on the appropriate course of action, which may in appropriate circumstances include eliminating </w:t>
      </w:r>
      <w:r w:rsidR="00796F8E" w:rsidRPr="000D4D11">
        <w:rPr>
          <w:rFonts w:ascii="Calibri" w:hAnsi="Calibri" w:cs="Calibri"/>
          <w:sz w:val="22"/>
          <w:szCs w:val="22"/>
        </w:rPr>
        <w:t>an</w:t>
      </w:r>
      <w:r w:rsidRPr="000D4D11">
        <w:rPr>
          <w:rFonts w:ascii="Calibri" w:hAnsi="Calibri" w:cs="Calibri"/>
          <w:sz w:val="22"/>
          <w:szCs w:val="22"/>
        </w:rPr>
        <w:t xml:space="preserve"> </w:t>
      </w:r>
      <w:r w:rsidR="006E43FC">
        <w:rPr>
          <w:rFonts w:ascii="Calibri" w:hAnsi="Calibri" w:cs="Calibri"/>
          <w:sz w:val="22"/>
          <w:szCs w:val="22"/>
        </w:rPr>
        <w:t>Applicant</w:t>
      </w:r>
      <w:r w:rsidRPr="000D4D11">
        <w:rPr>
          <w:rFonts w:ascii="Calibri" w:hAnsi="Calibri" w:cs="Calibri"/>
          <w:sz w:val="22"/>
          <w:szCs w:val="22"/>
        </w:rPr>
        <w:t xml:space="preserve"> from this Competition or any </w:t>
      </w:r>
      <w:r w:rsidR="00796F8E">
        <w:rPr>
          <w:rFonts w:ascii="Calibri" w:hAnsi="Calibri" w:cs="Calibri"/>
          <w:sz w:val="22"/>
          <w:szCs w:val="22"/>
        </w:rPr>
        <w:t>Call-Off</w:t>
      </w:r>
      <w:r w:rsidRPr="000D4D11">
        <w:rPr>
          <w:rFonts w:ascii="Calibri" w:hAnsi="Calibri" w:cs="Calibri"/>
          <w:sz w:val="22"/>
          <w:szCs w:val="22"/>
        </w:rPr>
        <w:t xml:space="preserve"> or terminating any </w:t>
      </w:r>
      <w:r w:rsidR="00A9462F">
        <w:rPr>
          <w:rFonts w:ascii="Calibri" w:hAnsi="Calibri" w:cs="Calibri"/>
          <w:sz w:val="22"/>
          <w:szCs w:val="22"/>
        </w:rPr>
        <w:t>Panel</w:t>
      </w:r>
      <w:r w:rsidR="00586DAB">
        <w:rPr>
          <w:rFonts w:ascii="Calibri" w:hAnsi="Calibri" w:cs="Calibri"/>
          <w:sz w:val="22"/>
          <w:szCs w:val="22"/>
        </w:rPr>
        <w:t xml:space="preserve"> Agreement</w:t>
      </w:r>
      <w:r w:rsidRPr="000D4D11">
        <w:rPr>
          <w:rFonts w:ascii="Calibri" w:hAnsi="Calibri" w:cs="Calibri"/>
          <w:sz w:val="22"/>
          <w:szCs w:val="22"/>
        </w:rPr>
        <w:t xml:space="preserve"> or Contract entered into by </w:t>
      </w:r>
      <w:r w:rsidR="00586DAB">
        <w:rPr>
          <w:rFonts w:ascii="Calibri" w:hAnsi="Calibri" w:cs="Calibri"/>
          <w:sz w:val="22"/>
          <w:szCs w:val="22"/>
        </w:rPr>
        <w:t>an Applicant</w:t>
      </w:r>
      <w:r w:rsidRPr="000D4D11">
        <w:rPr>
          <w:rFonts w:ascii="Calibri" w:hAnsi="Calibri" w:cs="Calibri"/>
          <w:sz w:val="22"/>
          <w:szCs w:val="22"/>
        </w:rPr>
        <w:t>.</w:t>
      </w:r>
    </w:p>
    <w:p w14:paraId="4DC8D42F" w14:textId="5319C055" w:rsidR="00B863D5" w:rsidRPr="003C2273" w:rsidRDefault="00B863D5"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WITHDRAWAL FROM THIS COMPETITION</w:t>
      </w:r>
    </w:p>
    <w:p w14:paraId="07610685" w14:textId="2458C7FA" w:rsidR="00564917" w:rsidRPr="004D0B0E" w:rsidRDefault="004D0B0E" w:rsidP="004D0B0E">
      <w:pPr>
        <w:spacing w:after="0" w:line="276" w:lineRule="auto"/>
        <w:ind w:left="720"/>
        <w:rPr>
          <w:rFonts w:ascii="Calibri" w:hAnsi="Calibri" w:cs="Calibri"/>
          <w:sz w:val="22"/>
          <w:szCs w:val="22"/>
        </w:rPr>
      </w:pPr>
      <w:r>
        <w:rPr>
          <w:rFonts w:ascii="Calibri" w:hAnsi="Calibri" w:cs="Calibri"/>
          <w:sz w:val="22"/>
          <w:szCs w:val="22"/>
        </w:rPr>
        <w:t>Applicants</w:t>
      </w:r>
      <w:r w:rsidR="00B863D5" w:rsidRPr="004D0B0E">
        <w:rPr>
          <w:rFonts w:ascii="Calibri" w:hAnsi="Calibri" w:cs="Calibri"/>
          <w:sz w:val="22"/>
          <w:szCs w:val="22"/>
        </w:rPr>
        <w:t xml:space="preserve"> are required to notify the Contracting Authority immediately via t</w:t>
      </w:r>
      <w:r w:rsidR="00465021">
        <w:rPr>
          <w:rFonts w:ascii="Calibri" w:hAnsi="Calibri" w:cs="Calibri"/>
          <w:sz w:val="22"/>
          <w:szCs w:val="22"/>
        </w:rPr>
        <w:t>he CHI Tenders Mailbox (</w:t>
      </w:r>
      <w:hyperlink r:id="rId20" w:history="1">
        <w:r w:rsidR="00465021" w:rsidRPr="00573BD4">
          <w:rPr>
            <w:rStyle w:val="Hyperlink"/>
            <w:rFonts w:ascii="Calibri" w:hAnsi="Calibri" w:cs="Calibri"/>
            <w:sz w:val="22"/>
            <w:szCs w:val="22"/>
          </w:rPr>
          <w:t>tenders@cooperativehousing.ie</w:t>
        </w:r>
      </w:hyperlink>
      <w:r w:rsidR="00465021">
        <w:rPr>
          <w:rFonts w:ascii="Calibri" w:hAnsi="Calibri" w:cs="Calibri"/>
          <w:sz w:val="22"/>
          <w:szCs w:val="22"/>
        </w:rPr>
        <w:t>)</w:t>
      </w:r>
      <w:r w:rsidR="00B863D5" w:rsidRPr="004D0B0E">
        <w:rPr>
          <w:rFonts w:ascii="Calibri" w:hAnsi="Calibri" w:cs="Calibri"/>
          <w:sz w:val="22"/>
          <w:szCs w:val="22"/>
        </w:rPr>
        <w:t xml:space="preserve">, if at any stage they decide to withdraw from </w:t>
      </w:r>
      <w:r>
        <w:rPr>
          <w:rFonts w:ascii="Calibri" w:hAnsi="Calibri" w:cs="Calibri"/>
          <w:sz w:val="22"/>
          <w:szCs w:val="22"/>
        </w:rPr>
        <w:t xml:space="preserve">participation in this </w:t>
      </w:r>
      <w:r w:rsidR="00A9462F">
        <w:rPr>
          <w:rFonts w:ascii="Calibri" w:hAnsi="Calibri" w:cs="Calibri"/>
          <w:sz w:val="22"/>
          <w:szCs w:val="22"/>
        </w:rPr>
        <w:t>Panel</w:t>
      </w:r>
      <w:r w:rsidR="00B863D5" w:rsidRPr="004D0B0E">
        <w:rPr>
          <w:rFonts w:ascii="Calibri" w:hAnsi="Calibri" w:cs="Calibri"/>
          <w:sz w:val="22"/>
          <w:szCs w:val="22"/>
        </w:rPr>
        <w:t>.</w:t>
      </w:r>
    </w:p>
    <w:p w14:paraId="35537D12" w14:textId="6E0ED166" w:rsidR="005C361F" w:rsidRPr="005C361F" w:rsidRDefault="00B863D5" w:rsidP="005C361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SITE VISIT</w:t>
      </w:r>
    </w:p>
    <w:p w14:paraId="377B6E68" w14:textId="7250CBBA" w:rsidR="00564917" w:rsidRPr="005C361F" w:rsidRDefault="005C361F" w:rsidP="005C361F">
      <w:pPr>
        <w:spacing w:after="0" w:line="276" w:lineRule="auto"/>
        <w:ind w:left="720"/>
        <w:rPr>
          <w:rFonts w:ascii="Calibri" w:hAnsi="Calibri" w:cs="Calibri"/>
          <w:b/>
          <w:bCs/>
          <w:sz w:val="22"/>
          <w:szCs w:val="22"/>
          <w:u w:val="single"/>
        </w:rPr>
      </w:pPr>
      <w:r w:rsidRPr="005C361F">
        <w:rPr>
          <w:rFonts w:ascii="Calibri" w:hAnsi="Calibri" w:cs="Calibri"/>
          <w:sz w:val="22"/>
          <w:szCs w:val="22"/>
        </w:rPr>
        <w:t xml:space="preserve">Site visits may be arranged by the Contracting Authority in connection with the conduct of </w:t>
      </w:r>
      <w:r w:rsidR="00625529">
        <w:rPr>
          <w:rFonts w:ascii="Calibri" w:hAnsi="Calibri" w:cs="Calibri"/>
          <w:sz w:val="22"/>
          <w:szCs w:val="22"/>
        </w:rPr>
        <w:t>Call-Offs</w:t>
      </w:r>
      <w:r w:rsidRPr="005C361F">
        <w:rPr>
          <w:rFonts w:ascii="Calibri" w:hAnsi="Calibri" w:cs="Calibri"/>
          <w:sz w:val="22"/>
          <w:szCs w:val="22"/>
        </w:rPr>
        <w:t xml:space="preserve"> under the </w:t>
      </w:r>
      <w:r w:rsidR="00A9462F">
        <w:rPr>
          <w:rFonts w:ascii="Calibri" w:hAnsi="Calibri" w:cs="Calibri"/>
          <w:sz w:val="22"/>
          <w:szCs w:val="22"/>
        </w:rPr>
        <w:t>Panel</w:t>
      </w:r>
      <w:r w:rsidRPr="005C361F">
        <w:rPr>
          <w:rFonts w:ascii="Calibri" w:hAnsi="Calibri" w:cs="Calibri"/>
          <w:sz w:val="22"/>
          <w:szCs w:val="22"/>
        </w:rPr>
        <w:t>.</w:t>
      </w:r>
    </w:p>
    <w:p w14:paraId="405B95C3" w14:textId="5AA6EA42" w:rsidR="00B863D5" w:rsidRPr="003C2273" w:rsidRDefault="00564917"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INSURANCE</w:t>
      </w:r>
    </w:p>
    <w:p w14:paraId="48C0F1B9" w14:textId="56C83869" w:rsidR="00564917" w:rsidRPr="003C2273" w:rsidRDefault="00564917" w:rsidP="00CE225F">
      <w:pPr>
        <w:pStyle w:val="ListParagraph"/>
        <w:numPr>
          <w:ilvl w:val="2"/>
          <w:numId w:val="4"/>
        </w:numPr>
        <w:spacing w:after="0" w:line="276" w:lineRule="auto"/>
        <w:contextualSpacing w:val="0"/>
        <w:rPr>
          <w:rFonts w:ascii="Calibri" w:hAnsi="Calibri" w:cs="Calibri"/>
          <w:sz w:val="22"/>
          <w:szCs w:val="22"/>
        </w:rPr>
      </w:pPr>
      <w:r w:rsidRPr="003C2273">
        <w:rPr>
          <w:rFonts w:ascii="Calibri" w:hAnsi="Calibri" w:cs="Calibri"/>
          <w:sz w:val="22"/>
          <w:szCs w:val="22"/>
        </w:rPr>
        <w:t xml:space="preserve">The successful </w:t>
      </w:r>
      <w:r w:rsidR="00DC11A1">
        <w:rPr>
          <w:rFonts w:ascii="Calibri" w:hAnsi="Calibri" w:cs="Calibri"/>
          <w:sz w:val="22"/>
          <w:szCs w:val="22"/>
        </w:rPr>
        <w:t xml:space="preserve">Applicant(s) </w:t>
      </w:r>
      <w:r w:rsidR="00DC11A1" w:rsidRPr="003C2273">
        <w:rPr>
          <w:rFonts w:ascii="Calibri" w:hAnsi="Calibri" w:cs="Calibri"/>
          <w:sz w:val="22"/>
          <w:szCs w:val="22"/>
        </w:rPr>
        <w:t>shall</w:t>
      </w:r>
      <w:r w:rsidR="00DC11A1" w:rsidRPr="00DC11A1">
        <w:rPr>
          <w:rFonts w:ascii="Calibri" w:hAnsi="Calibri" w:cs="Calibri"/>
          <w:sz w:val="22"/>
          <w:szCs w:val="22"/>
        </w:rPr>
        <w:t xml:space="preserve"> be required to hold, for the Term of any Contract awarded pursuant to a </w:t>
      </w:r>
      <w:r w:rsidR="00A9462F">
        <w:rPr>
          <w:rFonts w:ascii="Calibri" w:hAnsi="Calibri" w:cs="Calibri"/>
          <w:sz w:val="22"/>
          <w:szCs w:val="22"/>
        </w:rPr>
        <w:t>Panel</w:t>
      </w:r>
      <w:r w:rsidR="00DC11A1" w:rsidRPr="00DC11A1">
        <w:rPr>
          <w:rFonts w:ascii="Calibri" w:hAnsi="Calibri" w:cs="Calibri"/>
          <w:sz w:val="22"/>
          <w:szCs w:val="22"/>
        </w:rPr>
        <w:t xml:space="preserve"> </w:t>
      </w:r>
      <w:r w:rsidR="00625529">
        <w:rPr>
          <w:rFonts w:ascii="Calibri" w:hAnsi="Calibri" w:cs="Calibri"/>
          <w:sz w:val="22"/>
          <w:szCs w:val="22"/>
        </w:rPr>
        <w:t>Call-Off</w:t>
      </w:r>
      <w:r w:rsidR="00DC11A1" w:rsidRPr="00DC11A1">
        <w:rPr>
          <w:rFonts w:ascii="Calibri" w:hAnsi="Calibri" w:cs="Calibri"/>
          <w:sz w:val="22"/>
          <w:szCs w:val="22"/>
        </w:rPr>
        <w:t xml:space="preserve">, insurances of the type and to the level specified in each </w:t>
      </w:r>
      <w:r w:rsidR="00A9462F">
        <w:rPr>
          <w:rFonts w:ascii="Calibri" w:hAnsi="Calibri" w:cs="Calibri"/>
          <w:sz w:val="22"/>
          <w:szCs w:val="22"/>
        </w:rPr>
        <w:t>Panel</w:t>
      </w:r>
      <w:r w:rsidR="00DC11A1" w:rsidRPr="00DC11A1">
        <w:rPr>
          <w:rFonts w:ascii="Calibri" w:hAnsi="Calibri" w:cs="Calibri"/>
          <w:sz w:val="22"/>
          <w:szCs w:val="22"/>
        </w:rPr>
        <w:t xml:space="preserve"> </w:t>
      </w:r>
      <w:r w:rsidR="00625529">
        <w:rPr>
          <w:rFonts w:ascii="Calibri" w:hAnsi="Calibri" w:cs="Calibri"/>
          <w:sz w:val="22"/>
          <w:szCs w:val="22"/>
        </w:rPr>
        <w:t>Call-Off</w:t>
      </w:r>
      <w:r w:rsidR="00DC11A1" w:rsidRPr="00DC11A1">
        <w:rPr>
          <w:rFonts w:ascii="Calibri" w:hAnsi="Calibri" w:cs="Calibri"/>
          <w:sz w:val="22"/>
          <w:szCs w:val="22"/>
        </w:rPr>
        <w:t xml:space="preserve">. Candidates should note that they are not obliged to have </w:t>
      </w:r>
      <w:r w:rsidR="00DC11A1" w:rsidRPr="00DC11A1">
        <w:rPr>
          <w:rFonts w:ascii="Calibri" w:hAnsi="Calibri" w:cs="Calibri"/>
          <w:sz w:val="22"/>
          <w:szCs w:val="22"/>
        </w:rPr>
        <w:lastRenderedPageBreak/>
        <w:t xml:space="preserve">insurances in place in order to enter into a </w:t>
      </w:r>
      <w:r w:rsidR="00A9462F">
        <w:rPr>
          <w:rFonts w:ascii="Calibri" w:hAnsi="Calibri" w:cs="Calibri"/>
          <w:sz w:val="22"/>
          <w:szCs w:val="22"/>
        </w:rPr>
        <w:t>Panel</w:t>
      </w:r>
      <w:r w:rsidR="00DC11A1" w:rsidRPr="00DC11A1">
        <w:rPr>
          <w:rFonts w:ascii="Calibri" w:hAnsi="Calibri" w:cs="Calibri"/>
          <w:sz w:val="22"/>
          <w:szCs w:val="22"/>
        </w:rPr>
        <w:t xml:space="preserve"> Agreement with the Contracting Authority. The types of and levels of insurance required are not likely to exceed the following insurance</w:t>
      </w:r>
      <w:r w:rsidRPr="003C2273">
        <w:rPr>
          <w:rFonts w:ascii="Calibri" w:hAnsi="Calibri" w:cs="Calibri"/>
          <w:sz w:val="22"/>
          <w:szCs w:val="22"/>
        </w:rPr>
        <w:t>:</w:t>
      </w:r>
    </w:p>
    <w:tbl>
      <w:tblPr>
        <w:tblStyle w:val="GridTable4-Accent1"/>
        <w:tblW w:w="0" w:type="auto"/>
        <w:tblInd w:w="1271" w:type="dxa"/>
        <w:tblLook w:val="04A0" w:firstRow="1" w:lastRow="0" w:firstColumn="1" w:lastColumn="0" w:noHBand="0" w:noVBand="1"/>
      </w:tblPr>
      <w:tblGrid>
        <w:gridCol w:w="3872"/>
        <w:gridCol w:w="3873"/>
      </w:tblGrid>
      <w:tr w:rsidR="00564917" w:rsidRPr="003C2273" w14:paraId="1AE901D8" w14:textId="77777777" w:rsidTr="3F130C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2" w:type="dxa"/>
          </w:tcPr>
          <w:p w14:paraId="4CDBDA14" w14:textId="328BDBD7" w:rsidR="00564917" w:rsidRPr="003C2273" w:rsidRDefault="00564917" w:rsidP="00CE225F">
            <w:pPr>
              <w:pStyle w:val="ListParagraph"/>
              <w:spacing w:line="276" w:lineRule="auto"/>
              <w:ind w:left="0"/>
              <w:contextualSpacing w:val="0"/>
              <w:jc w:val="center"/>
              <w:rPr>
                <w:rFonts w:ascii="Calibri" w:hAnsi="Calibri" w:cs="Calibri"/>
                <w:sz w:val="22"/>
                <w:szCs w:val="22"/>
              </w:rPr>
            </w:pPr>
            <w:r w:rsidRPr="003C2273">
              <w:rPr>
                <w:rFonts w:ascii="Calibri" w:hAnsi="Calibri" w:cs="Calibri"/>
                <w:sz w:val="22"/>
                <w:szCs w:val="22"/>
              </w:rPr>
              <w:t>Type of Insurance</w:t>
            </w:r>
          </w:p>
        </w:tc>
        <w:tc>
          <w:tcPr>
            <w:tcW w:w="3873" w:type="dxa"/>
          </w:tcPr>
          <w:p w14:paraId="294A1A8B" w14:textId="76C22803" w:rsidR="00564917" w:rsidRPr="003C2273" w:rsidRDefault="00564917" w:rsidP="00CE225F">
            <w:pPr>
              <w:pStyle w:val="ListParagraph"/>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3C2273">
              <w:rPr>
                <w:rFonts w:ascii="Calibri" w:hAnsi="Calibri" w:cs="Calibri"/>
                <w:sz w:val="22"/>
                <w:szCs w:val="22"/>
              </w:rPr>
              <w:t>Indemnity Limit</w:t>
            </w:r>
          </w:p>
        </w:tc>
      </w:tr>
      <w:tr w:rsidR="00564917" w:rsidRPr="003C2273" w14:paraId="0F79C649" w14:textId="77777777" w:rsidTr="3F130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2" w:type="dxa"/>
          </w:tcPr>
          <w:p w14:paraId="314C8E45" w14:textId="7FA02993" w:rsidR="00564917" w:rsidRPr="003C2273" w:rsidRDefault="00564917" w:rsidP="00CE225F">
            <w:pPr>
              <w:pStyle w:val="ListParagraph"/>
              <w:spacing w:line="276" w:lineRule="auto"/>
              <w:ind w:left="0"/>
              <w:contextualSpacing w:val="0"/>
              <w:rPr>
                <w:rFonts w:ascii="Calibri" w:hAnsi="Calibri" w:cs="Calibri"/>
                <w:sz w:val="22"/>
                <w:szCs w:val="22"/>
              </w:rPr>
            </w:pPr>
            <w:r w:rsidRPr="003C2273">
              <w:rPr>
                <w:rFonts w:ascii="Calibri" w:hAnsi="Calibri" w:cs="Calibri"/>
                <w:sz w:val="22"/>
                <w:szCs w:val="22"/>
              </w:rPr>
              <w:t xml:space="preserve">Professional </w:t>
            </w:r>
            <w:r w:rsidR="00334686">
              <w:rPr>
                <w:rFonts w:ascii="Calibri" w:hAnsi="Calibri" w:cs="Calibri"/>
                <w:sz w:val="22"/>
                <w:szCs w:val="22"/>
              </w:rPr>
              <w:t>Indemnity</w:t>
            </w:r>
          </w:p>
        </w:tc>
        <w:tc>
          <w:tcPr>
            <w:tcW w:w="3873" w:type="dxa"/>
          </w:tcPr>
          <w:p w14:paraId="635853DE" w14:textId="0CF17AF1" w:rsidR="3F130CC5" w:rsidRPr="00A7338D" w:rsidRDefault="3F130CC5" w:rsidP="00A7338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A7338D">
              <w:rPr>
                <w:rFonts w:ascii="Calibri" w:eastAsia="Calibri" w:hAnsi="Calibri" w:cs="Calibri"/>
                <w:sz w:val="22"/>
                <w:szCs w:val="22"/>
              </w:rPr>
              <w:t>€1,000,000</w:t>
            </w:r>
          </w:p>
        </w:tc>
      </w:tr>
    </w:tbl>
    <w:p w14:paraId="03798DF7" w14:textId="2FC61F7D" w:rsidR="00564917" w:rsidRPr="003C2273" w:rsidRDefault="00564917" w:rsidP="00CE225F">
      <w:pPr>
        <w:pStyle w:val="ListParagraph"/>
        <w:numPr>
          <w:ilvl w:val="2"/>
          <w:numId w:val="4"/>
        </w:numPr>
        <w:spacing w:before="240" w:after="0" w:line="276" w:lineRule="auto"/>
        <w:contextualSpacing w:val="0"/>
        <w:rPr>
          <w:rFonts w:ascii="Calibri" w:hAnsi="Calibri" w:cs="Calibri"/>
          <w:sz w:val="22"/>
          <w:szCs w:val="22"/>
        </w:rPr>
      </w:pPr>
      <w:r w:rsidRPr="003C2273">
        <w:rPr>
          <w:rFonts w:ascii="Calibri" w:hAnsi="Calibri" w:cs="Calibri"/>
          <w:sz w:val="22"/>
          <w:szCs w:val="22"/>
        </w:rPr>
        <w:t xml:space="preserve">By signing the </w:t>
      </w:r>
      <w:r w:rsidR="00EB2D7B">
        <w:rPr>
          <w:rFonts w:ascii="Calibri" w:hAnsi="Calibri" w:cs="Calibri"/>
          <w:sz w:val="22"/>
          <w:szCs w:val="22"/>
        </w:rPr>
        <w:t>Applicant</w:t>
      </w:r>
      <w:r w:rsidRPr="003C2273">
        <w:rPr>
          <w:rFonts w:ascii="Calibri" w:hAnsi="Calibri" w:cs="Calibri"/>
          <w:sz w:val="22"/>
          <w:szCs w:val="22"/>
        </w:rPr>
        <w:t xml:space="preserve">’s </w:t>
      </w:r>
      <w:r w:rsidRPr="00D80564">
        <w:rPr>
          <w:rFonts w:ascii="Calibri" w:hAnsi="Calibri" w:cs="Calibri"/>
          <w:sz w:val="22"/>
          <w:szCs w:val="22"/>
        </w:rPr>
        <w:t xml:space="preserve">Statement at Appendix 3, </w:t>
      </w:r>
      <w:r w:rsidR="00EB2D7B" w:rsidRPr="00D80564">
        <w:rPr>
          <w:rFonts w:ascii="Calibri" w:hAnsi="Calibri" w:cs="Calibri"/>
          <w:sz w:val="22"/>
          <w:szCs w:val="22"/>
        </w:rPr>
        <w:t>Applicants</w:t>
      </w:r>
      <w:r w:rsidRPr="00D80564">
        <w:rPr>
          <w:rFonts w:ascii="Calibri" w:hAnsi="Calibri" w:cs="Calibri"/>
          <w:sz w:val="22"/>
          <w:szCs w:val="22"/>
        </w:rPr>
        <w:t xml:space="preserve"> confirm that, </w:t>
      </w:r>
      <w:r w:rsidR="006A1D73" w:rsidRPr="00D80564">
        <w:rPr>
          <w:rFonts w:ascii="Calibri" w:hAnsi="Calibri" w:cs="Calibri"/>
          <w:sz w:val="22"/>
          <w:szCs w:val="22"/>
        </w:rPr>
        <w:t xml:space="preserve">if awarded a Contract arising from a </w:t>
      </w:r>
      <w:r w:rsidR="00A9462F" w:rsidRPr="00D80564">
        <w:rPr>
          <w:rFonts w:ascii="Calibri" w:hAnsi="Calibri" w:cs="Calibri"/>
          <w:sz w:val="22"/>
          <w:szCs w:val="22"/>
        </w:rPr>
        <w:t>Pane</w:t>
      </w:r>
      <w:r w:rsidR="00A9462F">
        <w:rPr>
          <w:rFonts w:ascii="Calibri" w:hAnsi="Calibri" w:cs="Calibri"/>
          <w:sz w:val="22"/>
          <w:szCs w:val="22"/>
        </w:rPr>
        <w:t>l</w:t>
      </w:r>
      <w:r w:rsidR="006A1D73" w:rsidRPr="006A1D73">
        <w:rPr>
          <w:rFonts w:ascii="Calibri" w:hAnsi="Calibri" w:cs="Calibri"/>
          <w:sz w:val="22"/>
          <w:szCs w:val="22"/>
        </w:rPr>
        <w:t xml:space="preserve"> </w:t>
      </w:r>
      <w:r w:rsidR="00E63082">
        <w:rPr>
          <w:rFonts w:ascii="Calibri" w:hAnsi="Calibri" w:cs="Calibri"/>
          <w:sz w:val="22"/>
          <w:szCs w:val="22"/>
        </w:rPr>
        <w:t>Call-Off</w:t>
      </w:r>
      <w:r w:rsidR="006A1D73" w:rsidRPr="006A1D73">
        <w:rPr>
          <w:rFonts w:ascii="Calibri" w:hAnsi="Calibri" w:cs="Calibri"/>
          <w:sz w:val="22"/>
          <w:szCs w:val="22"/>
        </w:rPr>
        <w:t xml:space="preserve"> pursuant to the </w:t>
      </w:r>
      <w:r w:rsidR="00A9462F">
        <w:rPr>
          <w:rFonts w:ascii="Calibri" w:hAnsi="Calibri" w:cs="Calibri"/>
          <w:sz w:val="22"/>
          <w:szCs w:val="22"/>
        </w:rPr>
        <w:t>Panel</w:t>
      </w:r>
      <w:r w:rsidR="006A1D73" w:rsidRPr="006A1D73">
        <w:rPr>
          <w:rFonts w:ascii="Calibri" w:hAnsi="Calibri" w:cs="Calibri"/>
          <w:sz w:val="22"/>
          <w:szCs w:val="22"/>
        </w:rPr>
        <w:t xml:space="preserve"> Agreement</w:t>
      </w:r>
      <w:r w:rsidRPr="003C2273">
        <w:rPr>
          <w:rFonts w:ascii="Calibri" w:hAnsi="Calibri" w:cs="Calibri"/>
          <w:sz w:val="22"/>
          <w:szCs w:val="22"/>
        </w:rPr>
        <w:t xml:space="preserve">, </w:t>
      </w:r>
    </w:p>
    <w:p w14:paraId="241857C4" w14:textId="1C6D3ED9" w:rsidR="00564917" w:rsidRPr="003C2273" w:rsidRDefault="00564917" w:rsidP="00CE225F">
      <w:pPr>
        <w:pStyle w:val="ListParagraph"/>
        <w:numPr>
          <w:ilvl w:val="0"/>
          <w:numId w:val="9"/>
        </w:numPr>
        <w:spacing w:after="0" w:line="276" w:lineRule="auto"/>
        <w:contextualSpacing w:val="0"/>
        <w:rPr>
          <w:rFonts w:ascii="Calibri" w:hAnsi="Calibri" w:cs="Calibri"/>
          <w:sz w:val="22"/>
          <w:szCs w:val="22"/>
        </w:rPr>
      </w:pPr>
      <w:r w:rsidRPr="003C2273">
        <w:rPr>
          <w:rFonts w:ascii="Calibri" w:hAnsi="Calibri" w:cs="Calibri"/>
          <w:sz w:val="22"/>
          <w:szCs w:val="22"/>
        </w:rPr>
        <w:t xml:space="preserve">they will, from the Effective Date of the Contract (as defined in the Contract), obtain and hold the types and levels of insurance as specified </w:t>
      </w:r>
      <w:r w:rsidR="0087709F" w:rsidRPr="0087709F">
        <w:rPr>
          <w:rFonts w:ascii="Calibri" w:hAnsi="Calibri" w:cs="Calibri"/>
          <w:sz w:val="22"/>
          <w:szCs w:val="22"/>
        </w:rPr>
        <w:t xml:space="preserve">in the </w:t>
      </w:r>
      <w:r w:rsidR="00D85BF8">
        <w:rPr>
          <w:rFonts w:ascii="Calibri" w:hAnsi="Calibri" w:cs="Calibri"/>
          <w:sz w:val="22"/>
          <w:szCs w:val="22"/>
        </w:rPr>
        <w:t>Panel</w:t>
      </w:r>
      <w:r w:rsidR="0087709F" w:rsidRPr="0087709F">
        <w:rPr>
          <w:rFonts w:ascii="Calibri" w:hAnsi="Calibri" w:cs="Calibri"/>
          <w:sz w:val="22"/>
          <w:szCs w:val="22"/>
        </w:rPr>
        <w:t xml:space="preserve"> documentation for a </w:t>
      </w:r>
      <w:r w:rsidR="00354199">
        <w:rPr>
          <w:rFonts w:ascii="Calibri" w:hAnsi="Calibri" w:cs="Calibri"/>
          <w:sz w:val="22"/>
          <w:szCs w:val="22"/>
        </w:rPr>
        <w:t>Call-</w:t>
      </w:r>
      <w:proofErr w:type="gramStart"/>
      <w:r w:rsidR="00354199">
        <w:rPr>
          <w:rFonts w:ascii="Calibri" w:hAnsi="Calibri" w:cs="Calibri"/>
          <w:sz w:val="22"/>
          <w:szCs w:val="22"/>
        </w:rPr>
        <w:t>Off</w:t>
      </w:r>
      <w:r w:rsidRPr="003C2273">
        <w:rPr>
          <w:rFonts w:ascii="Calibri" w:hAnsi="Calibri" w:cs="Calibri"/>
          <w:sz w:val="22"/>
          <w:szCs w:val="22"/>
        </w:rPr>
        <w:t>;</w:t>
      </w:r>
      <w:proofErr w:type="gramEnd"/>
    </w:p>
    <w:p w14:paraId="183B5AD1" w14:textId="7D3ADE1C" w:rsidR="00564917" w:rsidRPr="003C2273" w:rsidRDefault="00564917" w:rsidP="00CE225F">
      <w:pPr>
        <w:pStyle w:val="ListParagraph"/>
        <w:numPr>
          <w:ilvl w:val="0"/>
          <w:numId w:val="9"/>
        </w:numPr>
        <w:spacing w:after="0" w:line="276" w:lineRule="auto"/>
        <w:contextualSpacing w:val="0"/>
        <w:rPr>
          <w:rFonts w:ascii="Calibri" w:hAnsi="Calibri" w:cs="Calibri"/>
          <w:sz w:val="22"/>
          <w:szCs w:val="22"/>
        </w:rPr>
      </w:pPr>
      <w:r w:rsidRPr="003C2273">
        <w:rPr>
          <w:rFonts w:ascii="Calibri" w:hAnsi="Calibri" w:cs="Calibri"/>
          <w:sz w:val="22"/>
          <w:szCs w:val="22"/>
        </w:rPr>
        <w:t xml:space="preserve">the territorial limits and jurisdiction of its insurance policies include Ireland; and </w:t>
      </w:r>
      <w:r w:rsidR="0087709F">
        <w:rPr>
          <w:rFonts w:ascii="Calibri" w:hAnsi="Calibri" w:cs="Calibri"/>
          <w:sz w:val="22"/>
          <w:szCs w:val="22"/>
        </w:rPr>
        <w:t xml:space="preserve"> </w:t>
      </w:r>
    </w:p>
    <w:p w14:paraId="27F33CF1" w14:textId="744A9895" w:rsidR="00564917" w:rsidRPr="003C2273" w:rsidRDefault="00564917" w:rsidP="00CE225F">
      <w:pPr>
        <w:pStyle w:val="ListParagraph"/>
        <w:numPr>
          <w:ilvl w:val="0"/>
          <w:numId w:val="9"/>
        </w:numPr>
        <w:spacing w:after="0" w:line="276" w:lineRule="auto"/>
        <w:contextualSpacing w:val="0"/>
        <w:rPr>
          <w:rFonts w:ascii="Calibri" w:hAnsi="Calibri" w:cs="Calibri"/>
          <w:sz w:val="22"/>
          <w:szCs w:val="22"/>
        </w:rPr>
      </w:pPr>
      <w:r w:rsidRPr="003C2273">
        <w:rPr>
          <w:rFonts w:ascii="Calibri" w:hAnsi="Calibri" w:cs="Calibri"/>
          <w:sz w:val="22"/>
          <w:szCs w:val="22"/>
        </w:rPr>
        <w:t xml:space="preserve">they are not aware of any exclusions, restrictions, conditions or warranties or, in the case of policies with an aggregate limit of indemnity, any outstanding claims, which could have a material adverse impact on the level of coverage specified above. </w:t>
      </w:r>
      <w:r w:rsidR="00BF59DD" w:rsidRPr="00BF59DD">
        <w:rPr>
          <w:rFonts w:ascii="Calibri" w:hAnsi="Calibri" w:cs="Calibri"/>
          <w:sz w:val="22"/>
          <w:szCs w:val="22"/>
        </w:rPr>
        <w:t xml:space="preserve">A formal confirmation from the </w:t>
      </w:r>
      <w:r w:rsidR="00BF59DD">
        <w:rPr>
          <w:rFonts w:ascii="Calibri" w:hAnsi="Calibri" w:cs="Calibri"/>
          <w:sz w:val="22"/>
          <w:szCs w:val="22"/>
        </w:rPr>
        <w:t>Applicants</w:t>
      </w:r>
      <w:r w:rsidR="00BF59DD" w:rsidRPr="00BF59DD">
        <w:rPr>
          <w:rFonts w:ascii="Calibri" w:hAnsi="Calibri" w:cs="Calibri"/>
          <w:sz w:val="22"/>
          <w:szCs w:val="22"/>
        </w:rPr>
        <w:t xml:space="preserve"> insurance company or broker to this effect will be requested from the successful </w:t>
      </w:r>
      <w:r w:rsidR="00A9462F">
        <w:rPr>
          <w:rFonts w:ascii="Calibri" w:hAnsi="Calibri" w:cs="Calibri"/>
          <w:sz w:val="22"/>
          <w:szCs w:val="22"/>
        </w:rPr>
        <w:t>Panel</w:t>
      </w:r>
      <w:r w:rsidR="00BF59DD" w:rsidRPr="00BF59DD">
        <w:rPr>
          <w:rFonts w:ascii="Calibri" w:hAnsi="Calibri" w:cs="Calibri"/>
          <w:sz w:val="22"/>
          <w:szCs w:val="22"/>
        </w:rPr>
        <w:t xml:space="preserve"> Member(s) prior to the award of (and shall be a condition of) any Contract</w:t>
      </w:r>
      <w:r w:rsidRPr="003C2273">
        <w:rPr>
          <w:rFonts w:ascii="Calibri" w:hAnsi="Calibri" w:cs="Calibri"/>
          <w:sz w:val="22"/>
          <w:szCs w:val="22"/>
        </w:rPr>
        <w:t>.</w:t>
      </w:r>
    </w:p>
    <w:p w14:paraId="638F2260" w14:textId="40A0EE1B" w:rsidR="00564917" w:rsidRPr="003C2273" w:rsidRDefault="00564917" w:rsidP="00CE225F">
      <w:pPr>
        <w:pStyle w:val="ListParagraph"/>
        <w:numPr>
          <w:ilvl w:val="2"/>
          <w:numId w:val="4"/>
        </w:numPr>
        <w:spacing w:before="240" w:after="0" w:line="276" w:lineRule="auto"/>
        <w:contextualSpacing w:val="0"/>
        <w:rPr>
          <w:rFonts w:ascii="Calibri" w:hAnsi="Calibri" w:cs="Calibri"/>
          <w:sz w:val="22"/>
          <w:szCs w:val="22"/>
        </w:rPr>
      </w:pPr>
      <w:r w:rsidRPr="003C2273">
        <w:rPr>
          <w:rFonts w:ascii="Calibri" w:hAnsi="Calibri" w:cs="Calibri"/>
          <w:sz w:val="22"/>
          <w:szCs w:val="22"/>
        </w:rPr>
        <w:t xml:space="preserve">The successful </w:t>
      </w:r>
      <w:r w:rsidR="00BF59DD">
        <w:rPr>
          <w:rFonts w:ascii="Calibri" w:hAnsi="Calibri" w:cs="Calibri"/>
          <w:sz w:val="22"/>
          <w:szCs w:val="22"/>
        </w:rPr>
        <w:t>Applicant</w:t>
      </w:r>
      <w:r w:rsidRPr="003C2273">
        <w:rPr>
          <w:rFonts w:ascii="Calibri" w:hAnsi="Calibri" w:cs="Calibri"/>
          <w:sz w:val="22"/>
          <w:szCs w:val="22"/>
        </w:rPr>
        <w:t xml:space="preserve"> will, during the term of the Contract, be required to: </w:t>
      </w:r>
    </w:p>
    <w:p w14:paraId="1075D9B2" w14:textId="77777777" w:rsidR="00564917" w:rsidRPr="003C2273" w:rsidRDefault="00564917" w:rsidP="00CE225F">
      <w:pPr>
        <w:pStyle w:val="ListParagraph"/>
        <w:numPr>
          <w:ilvl w:val="0"/>
          <w:numId w:val="10"/>
        </w:numPr>
        <w:spacing w:after="0" w:line="276" w:lineRule="auto"/>
        <w:contextualSpacing w:val="0"/>
        <w:rPr>
          <w:rFonts w:ascii="Calibri" w:hAnsi="Calibri" w:cs="Calibri"/>
          <w:sz w:val="22"/>
          <w:szCs w:val="22"/>
        </w:rPr>
      </w:pPr>
      <w:r w:rsidRPr="003C2273">
        <w:rPr>
          <w:rFonts w:ascii="Calibri" w:hAnsi="Calibri" w:cs="Calibri"/>
          <w:sz w:val="22"/>
          <w:szCs w:val="22"/>
        </w:rPr>
        <w:t xml:space="preserve">immediately advise the Contracting Authority of any material change to its insured </w:t>
      </w:r>
      <w:proofErr w:type="gramStart"/>
      <w:r w:rsidRPr="003C2273">
        <w:rPr>
          <w:rFonts w:ascii="Calibri" w:hAnsi="Calibri" w:cs="Calibri"/>
          <w:sz w:val="22"/>
          <w:szCs w:val="22"/>
        </w:rPr>
        <w:t>status;</w:t>
      </w:r>
      <w:proofErr w:type="gramEnd"/>
    </w:p>
    <w:p w14:paraId="0B932247" w14:textId="259E5666" w:rsidR="00564917" w:rsidRPr="003C2273" w:rsidRDefault="00564917" w:rsidP="00CE225F">
      <w:pPr>
        <w:pStyle w:val="ListParagraph"/>
        <w:numPr>
          <w:ilvl w:val="0"/>
          <w:numId w:val="10"/>
        </w:numPr>
        <w:spacing w:after="0" w:line="276" w:lineRule="auto"/>
        <w:contextualSpacing w:val="0"/>
        <w:rPr>
          <w:rFonts w:ascii="Calibri" w:hAnsi="Calibri" w:cs="Calibri"/>
          <w:sz w:val="22"/>
          <w:szCs w:val="22"/>
        </w:rPr>
      </w:pPr>
      <w:r w:rsidRPr="003C2273">
        <w:rPr>
          <w:rFonts w:ascii="Calibri" w:hAnsi="Calibri" w:cs="Calibri"/>
          <w:sz w:val="22"/>
          <w:szCs w:val="22"/>
        </w:rPr>
        <w:t>produce proof of current premiums paid upon request; and</w:t>
      </w:r>
    </w:p>
    <w:p w14:paraId="79AFA639" w14:textId="0C755038" w:rsidR="00564917" w:rsidRPr="003C2273" w:rsidRDefault="00564917" w:rsidP="00CE225F">
      <w:pPr>
        <w:pStyle w:val="ListParagraph"/>
        <w:numPr>
          <w:ilvl w:val="0"/>
          <w:numId w:val="10"/>
        </w:numPr>
        <w:spacing w:after="0" w:line="276" w:lineRule="auto"/>
        <w:contextualSpacing w:val="0"/>
        <w:rPr>
          <w:rFonts w:ascii="Calibri" w:hAnsi="Calibri" w:cs="Calibri"/>
          <w:sz w:val="22"/>
          <w:szCs w:val="22"/>
        </w:rPr>
      </w:pPr>
      <w:r w:rsidRPr="003C2273">
        <w:rPr>
          <w:rFonts w:ascii="Calibri" w:hAnsi="Calibri" w:cs="Calibri"/>
          <w:sz w:val="22"/>
          <w:szCs w:val="22"/>
        </w:rPr>
        <w:t>produce valid certificates of insurance upon request.</w:t>
      </w:r>
    </w:p>
    <w:p w14:paraId="2D0C8DD1" w14:textId="21CAAD8D" w:rsidR="00C7598D" w:rsidRPr="003C2273" w:rsidRDefault="00C7598D" w:rsidP="00CE225F">
      <w:pPr>
        <w:spacing w:after="0" w:line="276" w:lineRule="auto"/>
        <w:rPr>
          <w:rFonts w:ascii="Calibri" w:hAnsi="Calibri" w:cs="Calibri"/>
          <w:sz w:val="22"/>
          <w:szCs w:val="22"/>
        </w:rPr>
      </w:pPr>
      <w:r w:rsidRPr="003C2273">
        <w:rPr>
          <w:rFonts w:ascii="Calibri" w:hAnsi="Calibri" w:cs="Calibri"/>
          <w:sz w:val="22"/>
          <w:szCs w:val="22"/>
        </w:rPr>
        <w:br w:type="page"/>
      </w:r>
    </w:p>
    <w:p w14:paraId="52E76898" w14:textId="579B58E2" w:rsidR="00564917" w:rsidRPr="003C2273" w:rsidRDefault="00564917" w:rsidP="00CE225F">
      <w:pPr>
        <w:pStyle w:val="ListParagraph"/>
        <w:numPr>
          <w:ilvl w:val="0"/>
          <w:numId w:val="4"/>
        </w:numPr>
        <w:pBdr>
          <w:bottom w:val="single" w:sz="18" w:space="1" w:color="333399"/>
        </w:pBdr>
        <w:spacing w:after="0" w:line="276" w:lineRule="auto"/>
        <w:contextualSpacing w:val="0"/>
        <w:rPr>
          <w:rFonts w:ascii="Calibri" w:hAnsi="Calibri" w:cs="Calibri"/>
          <w:b/>
          <w:bCs/>
          <w:color w:val="333399"/>
          <w:sz w:val="32"/>
          <w:szCs w:val="32"/>
        </w:rPr>
      </w:pPr>
      <w:r w:rsidRPr="003C2273">
        <w:rPr>
          <w:rFonts w:ascii="Calibri" w:hAnsi="Calibri" w:cs="Calibri"/>
          <w:b/>
          <w:bCs/>
          <w:color w:val="333399"/>
          <w:sz w:val="32"/>
          <w:szCs w:val="32"/>
        </w:rPr>
        <w:lastRenderedPageBreak/>
        <w:t>Selection Criteria</w:t>
      </w:r>
    </w:p>
    <w:p w14:paraId="710DEA68" w14:textId="1A667434" w:rsidR="00564917" w:rsidRPr="003C2273" w:rsidRDefault="00156A48" w:rsidP="00CE225F">
      <w:pPr>
        <w:pStyle w:val="ListParagraph"/>
        <w:numPr>
          <w:ilvl w:val="1"/>
          <w:numId w:val="4"/>
        </w:numPr>
        <w:spacing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 xml:space="preserve">COMPLIANT </w:t>
      </w:r>
      <w:r w:rsidR="00D85BF8">
        <w:rPr>
          <w:rFonts w:ascii="Calibri" w:hAnsi="Calibri" w:cs="Calibri"/>
          <w:b/>
          <w:bCs/>
          <w:sz w:val="22"/>
          <w:szCs w:val="22"/>
          <w:u w:val="single"/>
        </w:rPr>
        <w:t>SUBMISSION</w:t>
      </w:r>
      <w:r w:rsidRPr="003C2273">
        <w:rPr>
          <w:rFonts w:ascii="Calibri" w:hAnsi="Calibri" w:cs="Calibri"/>
          <w:b/>
          <w:bCs/>
          <w:sz w:val="22"/>
          <w:szCs w:val="22"/>
          <w:u w:val="single"/>
        </w:rPr>
        <w:t>S</w:t>
      </w:r>
    </w:p>
    <w:p w14:paraId="58053225" w14:textId="23DA9A06" w:rsidR="00156A48" w:rsidRPr="003C2273" w:rsidRDefault="00156A48" w:rsidP="00CE225F">
      <w:pPr>
        <w:pStyle w:val="ListParagraph"/>
        <w:spacing w:after="0" w:line="276" w:lineRule="auto"/>
        <w:ind w:left="792"/>
        <w:contextualSpacing w:val="0"/>
        <w:rPr>
          <w:rFonts w:ascii="Calibri" w:hAnsi="Calibri" w:cs="Calibri"/>
          <w:sz w:val="22"/>
          <w:szCs w:val="22"/>
        </w:rPr>
      </w:pPr>
      <w:r w:rsidRPr="003C2273">
        <w:rPr>
          <w:rFonts w:ascii="Calibri" w:hAnsi="Calibri" w:cs="Calibri"/>
          <w:sz w:val="22"/>
          <w:szCs w:val="22"/>
        </w:rPr>
        <w:t xml:space="preserve">Only those </w:t>
      </w:r>
      <w:r w:rsidR="00255EE9">
        <w:rPr>
          <w:rFonts w:ascii="Calibri" w:hAnsi="Calibri" w:cs="Calibri"/>
          <w:sz w:val="22"/>
          <w:szCs w:val="22"/>
        </w:rPr>
        <w:t>Applicants</w:t>
      </w:r>
      <w:r w:rsidRPr="003C2273">
        <w:rPr>
          <w:rFonts w:ascii="Calibri" w:hAnsi="Calibri" w:cs="Calibri"/>
          <w:sz w:val="22"/>
          <w:szCs w:val="22"/>
        </w:rPr>
        <w:t xml:space="preserve"> who have:</w:t>
      </w:r>
    </w:p>
    <w:p w14:paraId="1BC9052B" w14:textId="6034B5FA" w:rsidR="00156A48" w:rsidRPr="002E47B2" w:rsidRDefault="00156A48" w:rsidP="002302F5">
      <w:pPr>
        <w:pStyle w:val="ListParagraph"/>
        <w:numPr>
          <w:ilvl w:val="0"/>
          <w:numId w:val="11"/>
        </w:numPr>
        <w:spacing w:after="0" w:line="276" w:lineRule="auto"/>
        <w:ind w:hanging="357"/>
        <w:rPr>
          <w:rFonts w:ascii="Calibri" w:hAnsi="Calibri" w:cs="Calibri"/>
          <w:sz w:val="22"/>
          <w:szCs w:val="22"/>
        </w:rPr>
      </w:pPr>
      <w:r w:rsidRPr="003C2273">
        <w:rPr>
          <w:rFonts w:ascii="Calibri" w:hAnsi="Calibri" w:cs="Calibri"/>
          <w:sz w:val="22"/>
          <w:szCs w:val="22"/>
        </w:rPr>
        <w:t xml:space="preserve">Submitted compliant </w:t>
      </w:r>
      <w:r w:rsidR="00255EE9">
        <w:rPr>
          <w:rFonts w:ascii="Calibri" w:hAnsi="Calibri" w:cs="Calibri"/>
          <w:sz w:val="22"/>
          <w:szCs w:val="22"/>
        </w:rPr>
        <w:t>Submissions</w:t>
      </w:r>
      <w:r w:rsidRPr="003C2273">
        <w:rPr>
          <w:rFonts w:ascii="Calibri" w:hAnsi="Calibri" w:cs="Calibri"/>
          <w:sz w:val="22"/>
          <w:szCs w:val="22"/>
        </w:rPr>
        <w:t xml:space="preserve"> </w:t>
      </w:r>
      <w:r w:rsidRPr="002E47B2">
        <w:rPr>
          <w:rFonts w:ascii="Calibri" w:hAnsi="Calibri" w:cs="Calibri"/>
          <w:sz w:val="22"/>
          <w:szCs w:val="22"/>
        </w:rPr>
        <w:t>pursuant to paragraph 2.2 above, and</w:t>
      </w:r>
    </w:p>
    <w:p w14:paraId="0DA9B966" w14:textId="23004BF2" w:rsidR="00156A48" w:rsidRPr="002E47B2" w:rsidRDefault="00156A48" w:rsidP="002302F5">
      <w:pPr>
        <w:pStyle w:val="ListParagraph"/>
        <w:numPr>
          <w:ilvl w:val="0"/>
          <w:numId w:val="11"/>
        </w:numPr>
        <w:spacing w:before="240" w:after="0" w:line="276" w:lineRule="auto"/>
        <w:ind w:hanging="357"/>
        <w:rPr>
          <w:rFonts w:ascii="Calibri" w:hAnsi="Calibri" w:cs="Calibri"/>
          <w:sz w:val="22"/>
          <w:szCs w:val="22"/>
        </w:rPr>
      </w:pPr>
      <w:r w:rsidRPr="002E47B2">
        <w:rPr>
          <w:rFonts w:ascii="Calibri" w:hAnsi="Calibri" w:cs="Calibri"/>
          <w:sz w:val="22"/>
          <w:szCs w:val="22"/>
        </w:rPr>
        <w:t>Declared by way of ESPD that either:</w:t>
      </w:r>
    </w:p>
    <w:p w14:paraId="7B2BD7F6" w14:textId="55CAEE17" w:rsidR="00156A48" w:rsidRPr="002E47B2" w:rsidRDefault="00156A48" w:rsidP="002302F5">
      <w:pPr>
        <w:pStyle w:val="ListParagraph"/>
        <w:numPr>
          <w:ilvl w:val="1"/>
          <w:numId w:val="11"/>
        </w:numPr>
        <w:spacing w:after="0" w:line="276" w:lineRule="auto"/>
        <w:ind w:hanging="357"/>
        <w:rPr>
          <w:rFonts w:ascii="Calibri" w:hAnsi="Calibri" w:cs="Calibri"/>
          <w:sz w:val="22"/>
          <w:szCs w:val="22"/>
        </w:rPr>
      </w:pPr>
      <w:r w:rsidRPr="002E47B2">
        <w:rPr>
          <w:rFonts w:ascii="Calibri" w:hAnsi="Calibri" w:cs="Calibri"/>
          <w:sz w:val="22"/>
          <w:szCs w:val="22"/>
        </w:rPr>
        <w:t xml:space="preserve">no mandatory grounds for exclusion of the </w:t>
      </w:r>
      <w:r w:rsidR="000F5481" w:rsidRPr="002E47B2">
        <w:rPr>
          <w:rFonts w:ascii="Calibri" w:hAnsi="Calibri" w:cs="Calibri"/>
          <w:sz w:val="22"/>
          <w:szCs w:val="22"/>
        </w:rPr>
        <w:t>Applicant</w:t>
      </w:r>
      <w:r w:rsidRPr="002E47B2">
        <w:rPr>
          <w:rFonts w:ascii="Calibri" w:hAnsi="Calibri" w:cs="Calibri"/>
          <w:sz w:val="22"/>
          <w:szCs w:val="22"/>
        </w:rPr>
        <w:t xml:space="preserve"> pursuant to Regulation 57 of the Regulations apply to them, or</w:t>
      </w:r>
    </w:p>
    <w:p w14:paraId="49CE20C0" w14:textId="3ADBA298" w:rsidR="00156A48" w:rsidRPr="002E47B2" w:rsidRDefault="00156A48" w:rsidP="002302F5">
      <w:pPr>
        <w:pStyle w:val="ListParagraph"/>
        <w:numPr>
          <w:ilvl w:val="1"/>
          <w:numId w:val="11"/>
        </w:numPr>
        <w:spacing w:after="0" w:line="276" w:lineRule="auto"/>
        <w:ind w:hanging="357"/>
        <w:rPr>
          <w:rFonts w:ascii="Calibri" w:hAnsi="Calibri" w:cs="Calibri"/>
          <w:sz w:val="22"/>
          <w:szCs w:val="22"/>
        </w:rPr>
      </w:pPr>
      <w:r w:rsidRPr="002E47B2">
        <w:rPr>
          <w:rFonts w:ascii="Calibri" w:hAnsi="Calibri" w:cs="Calibri"/>
          <w:sz w:val="22"/>
          <w:szCs w:val="22"/>
        </w:rPr>
        <w:t xml:space="preserve">in circumstances where any mandatory exclusion grounds apply to the </w:t>
      </w:r>
      <w:r w:rsidR="000F5481" w:rsidRPr="002E47B2">
        <w:rPr>
          <w:rFonts w:ascii="Calibri" w:hAnsi="Calibri" w:cs="Calibri"/>
          <w:sz w:val="22"/>
          <w:szCs w:val="22"/>
        </w:rPr>
        <w:t>Applicant</w:t>
      </w:r>
      <w:r w:rsidRPr="002E47B2">
        <w:rPr>
          <w:rFonts w:ascii="Calibri" w:hAnsi="Calibri" w:cs="Calibri"/>
          <w:sz w:val="22"/>
          <w:szCs w:val="22"/>
        </w:rPr>
        <w:t xml:space="preserve"> (and where the </w:t>
      </w:r>
      <w:r w:rsidR="000F5481" w:rsidRPr="002E47B2">
        <w:rPr>
          <w:rFonts w:ascii="Calibri" w:hAnsi="Calibri" w:cs="Calibri"/>
          <w:sz w:val="22"/>
          <w:szCs w:val="22"/>
        </w:rPr>
        <w:t>Applicant</w:t>
      </w:r>
      <w:r w:rsidRPr="002E47B2">
        <w:rPr>
          <w:rFonts w:ascii="Calibri" w:hAnsi="Calibri" w:cs="Calibri"/>
          <w:sz w:val="22"/>
          <w:szCs w:val="22"/>
        </w:rPr>
        <w:t xml:space="preserve"> is not precluded from doing so under Regulation 57(17) of the Regulations), that it can provide evidence to the effect that measures taken by it are sufficient to demonstrate its reliability despite the existence of any such relevant exclusion ground, and</w:t>
      </w:r>
    </w:p>
    <w:p w14:paraId="3C745C70" w14:textId="7F02411B" w:rsidR="00156A48" w:rsidRPr="003C2273" w:rsidRDefault="59748FBF" w:rsidP="002302F5">
      <w:pPr>
        <w:pStyle w:val="ListParagraph"/>
        <w:numPr>
          <w:ilvl w:val="0"/>
          <w:numId w:val="11"/>
        </w:numPr>
        <w:spacing w:before="240" w:after="0" w:line="276" w:lineRule="auto"/>
        <w:ind w:hanging="357"/>
        <w:rPr>
          <w:rFonts w:ascii="Calibri" w:hAnsi="Calibri" w:cs="Calibri"/>
          <w:sz w:val="22"/>
          <w:szCs w:val="22"/>
        </w:rPr>
      </w:pPr>
      <w:r w:rsidRPr="002E47B2">
        <w:rPr>
          <w:rFonts w:ascii="Calibri" w:hAnsi="Calibri" w:cs="Calibri"/>
          <w:sz w:val="22"/>
          <w:szCs w:val="22"/>
        </w:rPr>
        <w:t xml:space="preserve">Declared by way of ESPD that they satisfy the selection criteria for this </w:t>
      </w:r>
      <w:r w:rsidR="00A9462F" w:rsidRPr="002E47B2">
        <w:rPr>
          <w:rFonts w:ascii="Calibri" w:hAnsi="Calibri" w:cs="Calibri"/>
          <w:sz w:val="22"/>
          <w:szCs w:val="22"/>
        </w:rPr>
        <w:t>Panel</w:t>
      </w:r>
      <w:r w:rsidRPr="002E47B2">
        <w:rPr>
          <w:rFonts w:ascii="Calibri" w:hAnsi="Calibri" w:cs="Calibri"/>
          <w:sz w:val="22"/>
          <w:szCs w:val="22"/>
        </w:rPr>
        <w:t xml:space="preserve"> as set out in part 3.2 below (the “Selection Criteria</w:t>
      </w:r>
      <w:r w:rsidRPr="003C2273">
        <w:rPr>
          <w:rFonts w:ascii="Calibri" w:hAnsi="Calibri" w:cs="Calibri"/>
          <w:sz w:val="22"/>
          <w:szCs w:val="22"/>
        </w:rPr>
        <w:t xml:space="preserve">”), </w:t>
      </w:r>
    </w:p>
    <w:p w14:paraId="59A54CF3" w14:textId="5AA32002" w:rsidR="00156A48" w:rsidRPr="003C2273" w:rsidRDefault="00156A48" w:rsidP="00CE225F">
      <w:pPr>
        <w:spacing w:after="0" w:line="276" w:lineRule="auto"/>
        <w:ind w:left="1152"/>
        <w:rPr>
          <w:rFonts w:ascii="Calibri" w:hAnsi="Calibri" w:cs="Calibri"/>
          <w:sz w:val="22"/>
          <w:szCs w:val="22"/>
        </w:rPr>
      </w:pPr>
      <w:r w:rsidRPr="003C2273">
        <w:rPr>
          <w:rFonts w:ascii="Calibri" w:hAnsi="Calibri" w:cs="Calibri"/>
          <w:sz w:val="22"/>
          <w:szCs w:val="22"/>
        </w:rPr>
        <w:t xml:space="preserve">will be </w:t>
      </w:r>
      <w:r w:rsidR="00EB1C7A">
        <w:rPr>
          <w:rFonts w:ascii="Calibri" w:hAnsi="Calibri" w:cs="Calibri"/>
          <w:sz w:val="22"/>
          <w:szCs w:val="22"/>
        </w:rPr>
        <w:t xml:space="preserve">admitted to the </w:t>
      </w:r>
      <w:r w:rsidR="00A9462F">
        <w:rPr>
          <w:rFonts w:ascii="Calibri" w:hAnsi="Calibri" w:cs="Calibri"/>
          <w:sz w:val="22"/>
          <w:szCs w:val="22"/>
        </w:rPr>
        <w:t>Panel</w:t>
      </w:r>
      <w:r w:rsidRPr="003C2273">
        <w:rPr>
          <w:rFonts w:ascii="Calibri" w:hAnsi="Calibri" w:cs="Calibri"/>
          <w:sz w:val="22"/>
          <w:szCs w:val="22"/>
        </w:rPr>
        <w:t>.</w:t>
      </w:r>
    </w:p>
    <w:p w14:paraId="3585E9A2" w14:textId="3D5AE265" w:rsidR="00156A48" w:rsidRPr="003C2273" w:rsidRDefault="00156A48" w:rsidP="001E416D">
      <w:pPr>
        <w:pStyle w:val="ListParagraph"/>
        <w:spacing w:before="240" w:after="0" w:line="276" w:lineRule="auto"/>
        <w:ind w:left="794"/>
        <w:contextualSpacing w:val="0"/>
        <w:rPr>
          <w:rFonts w:ascii="Calibri" w:hAnsi="Calibri" w:cs="Calibri"/>
          <w:sz w:val="22"/>
          <w:szCs w:val="22"/>
        </w:rPr>
      </w:pPr>
      <w:r w:rsidRPr="003C2273">
        <w:rPr>
          <w:rFonts w:ascii="Calibri" w:hAnsi="Calibri" w:cs="Calibri"/>
          <w:sz w:val="22"/>
          <w:szCs w:val="22"/>
        </w:rPr>
        <w:t>However, please note that the Contracting Authority also reserves the right to exclude from evaluation a</w:t>
      </w:r>
      <w:r w:rsidR="00EB1C7A">
        <w:rPr>
          <w:rFonts w:ascii="Calibri" w:hAnsi="Calibri" w:cs="Calibri"/>
          <w:sz w:val="22"/>
          <w:szCs w:val="22"/>
        </w:rPr>
        <w:t xml:space="preserve">n Applicant </w:t>
      </w:r>
      <w:r w:rsidRPr="003C2273">
        <w:rPr>
          <w:rFonts w:ascii="Calibri" w:hAnsi="Calibri" w:cs="Calibri"/>
          <w:sz w:val="22"/>
          <w:szCs w:val="22"/>
        </w:rPr>
        <w:t>to whom a discretionary ground for exclusion pursuant to Regulation 57 of the Regulations applies.</w:t>
      </w:r>
    </w:p>
    <w:p w14:paraId="4C4A1DA2" w14:textId="77777777" w:rsidR="00F03F8A" w:rsidRPr="002E47B2" w:rsidRDefault="00F03F8A" w:rsidP="005C1C9F">
      <w:pPr>
        <w:widowControl w:val="0"/>
        <w:autoSpaceDE w:val="0"/>
        <w:autoSpaceDN w:val="0"/>
        <w:adjustRightInd w:val="0"/>
        <w:spacing w:before="240" w:after="0" w:line="240" w:lineRule="auto"/>
        <w:ind w:left="794"/>
        <w:jc w:val="both"/>
        <w:rPr>
          <w:rFonts w:ascii="Calibri" w:hAnsi="Calibri" w:cs="Calibri"/>
          <w:sz w:val="22"/>
          <w:szCs w:val="22"/>
          <w:lang w:val="en-US" w:eastAsia="en-GB"/>
        </w:rPr>
      </w:pPr>
      <w:r>
        <w:rPr>
          <w:rFonts w:ascii="Calibri" w:hAnsi="Calibri" w:cs="Calibri"/>
          <w:sz w:val="22"/>
          <w:szCs w:val="22"/>
          <w:lang w:val="en-US" w:eastAsia="en-GB"/>
        </w:rPr>
        <w:t>Applicants</w:t>
      </w:r>
      <w:r w:rsidRPr="00F03F8A">
        <w:rPr>
          <w:rFonts w:ascii="Calibri" w:hAnsi="Calibri" w:cs="Calibri"/>
          <w:sz w:val="22"/>
          <w:szCs w:val="22"/>
          <w:lang w:val="en-US" w:eastAsia="en-GB"/>
        </w:rPr>
        <w:t xml:space="preserve"> should note that where a</w:t>
      </w:r>
      <w:r>
        <w:rPr>
          <w:rFonts w:ascii="Calibri" w:hAnsi="Calibri" w:cs="Calibri"/>
          <w:sz w:val="22"/>
          <w:szCs w:val="22"/>
          <w:lang w:val="en-US" w:eastAsia="en-GB"/>
        </w:rPr>
        <w:t xml:space="preserve">n Applicant </w:t>
      </w:r>
      <w:r w:rsidRPr="00F03F8A">
        <w:rPr>
          <w:rFonts w:ascii="Calibri" w:hAnsi="Calibri" w:cs="Calibri"/>
          <w:sz w:val="22"/>
          <w:szCs w:val="22"/>
          <w:lang w:val="en-US" w:eastAsia="en-GB"/>
        </w:rPr>
        <w:t xml:space="preserve">(Prime Contractor) is relying on the capacity of </w:t>
      </w:r>
      <w:r w:rsidRPr="002E47B2">
        <w:rPr>
          <w:rFonts w:ascii="Calibri" w:hAnsi="Calibri" w:cs="Calibri"/>
          <w:sz w:val="22"/>
          <w:szCs w:val="22"/>
          <w:lang w:val="en-US" w:eastAsia="en-GB"/>
        </w:rPr>
        <w:t xml:space="preserve">other entities (Sub-contractors) for the purposes of fulfilling any of the Selection Criteria in part 3.2 below it must: </w:t>
      </w:r>
    </w:p>
    <w:p w14:paraId="09DBF463" w14:textId="3514D333" w:rsidR="00FF5F18" w:rsidRPr="002E47B2" w:rsidRDefault="00F03F8A" w:rsidP="005C1C9F">
      <w:pPr>
        <w:pStyle w:val="ListParagraph"/>
        <w:widowControl w:val="0"/>
        <w:numPr>
          <w:ilvl w:val="0"/>
          <w:numId w:val="29"/>
        </w:numPr>
        <w:autoSpaceDE w:val="0"/>
        <w:autoSpaceDN w:val="0"/>
        <w:adjustRightInd w:val="0"/>
        <w:spacing w:after="0" w:line="240" w:lineRule="auto"/>
        <w:ind w:left="1797" w:hanging="357"/>
        <w:jc w:val="both"/>
        <w:rPr>
          <w:rFonts w:ascii="Calibri" w:hAnsi="Calibri" w:cs="Calibri"/>
          <w:sz w:val="22"/>
          <w:szCs w:val="22"/>
          <w:lang w:val="en-US" w:eastAsia="en-GB"/>
        </w:rPr>
      </w:pPr>
      <w:r w:rsidRPr="002E47B2">
        <w:rPr>
          <w:rFonts w:ascii="Calibri" w:hAnsi="Calibri" w:cs="Calibri"/>
          <w:sz w:val="22"/>
          <w:szCs w:val="22"/>
          <w:lang w:val="en-US" w:eastAsia="en-GB"/>
        </w:rPr>
        <w:t>complete and submit a separate ESPD in respect of each such sub-contractor</w:t>
      </w:r>
      <w:r w:rsidR="00FF5F18" w:rsidRPr="002E47B2">
        <w:rPr>
          <w:rFonts w:ascii="Calibri" w:hAnsi="Calibri" w:cs="Calibri"/>
          <w:sz w:val="22"/>
          <w:szCs w:val="22"/>
          <w:lang w:val="en-US" w:eastAsia="en-GB"/>
        </w:rPr>
        <w:t>;</w:t>
      </w:r>
      <w:r w:rsidRPr="002E47B2">
        <w:rPr>
          <w:rFonts w:ascii="Calibri" w:hAnsi="Calibri" w:cs="Calibri"/>
          <w:sz w:val="22"/>
          <w:szCs w:val="22"/>
          <w:lang w:val="en-US" w:eastAsia="en-GB"/>
        </w:rPr>
        <w:t xml:space="preserve"> and </w:t>
      </w:r>
    </w:p>
    <w:p w14:paraId="624D34D5" w14:textId="0B8CB39E" w:rsidR="00F03F8A" w:rsidRPr="002E47B2" w:rsidRDefault="00F03F8A" w:rsidP="00FF5F18">
      <w:pPr>
        <w:pStyle w:val="ListParagraph"/>
        <w:widowControl w:val="0"/>
        <w:numPr>
          <w:ilvl w:val="0"/>
          <w:numId w:val="29"/>
        </w:numPr>
        <w:autoSpaceDE w:val="0"/>
        <w:autoSpaceDN w:val="0"/>
        <w:adjustRightInd w:val="0"/>
        <w:spacing w:before="240" w:after="0" w:line="240" w:lineRule="auto"/>
        <w:jc w:val="both"/>
        <w:rPr>
          <w:rFonts w:ascii="Calibri" w:hAnsi="Calibri" w:cs="Calibri"/>
          <w:sz w:val="22"/>
          <w:szCs w:val="22"/>
          <w:lang w:val="en-US" w:eastAsia="en-GB"/>
        </w:rPr>
      </w:pPr>
      <w:proofErr w:type="gramStart"/>
      <w:r w:rsidRPr="002E47B2">
        <w:rPr>
          <w:rFonts w:ascii="Calibri" w:hAnsi="Calibri" w:cs="Calibri"/>
          <w:sz w:val="22"/>
          <w:szCs w:val="22"/>
          <w:lang w:val="en-US" w:eastAsia="en-GB"/>
        </w:rPr>
        <w:t>when</w:t>
      </w:r>
      <w:proofErr w:type="gramEnd"/>
      <w:r w:rsidRPr="002E47B2">
        <w:rPr>
          <w:rFonts w:ascii="Calibri" w:hAnsi="Calibri" w:cs="Calibri"/>
          <w:sz w:val="22"/>
          <w:szCs w:val="22"/>
          <w:lang w:val="en-US" w:eastAsia="en-GB"/>
        </w:rPr>
        <w:t xml:space="preserve"> requested by the Contracting Authority, submit proof, to the satisfaction of the Contracting Authority, that each such sub-contractor will place the necessary resources at the disposal of the Prime Contractor. </w:t>
      </w:r>
    </w:p>
    <w:p w14:paraId="46F0C53E" w14:textId="5B4A19F5" w:rsidR="00F03F8A" w:rsidRPr="00F03F8A" w:rsidRDefault="00F03F8A" w:rsidP="005C1C9F">
      <w:pPr>
        <w:widowControl w:val="0"/>
        <w:autoSpaceDE w:val="0"/>
        <w:autoSpaceDN w:val="0"/>
        <w:adjustRightInd w:val="0"/>
        <w:spacing w:before="240" w:after="200" w:line="240" w:lineRule="auto"/>
        <w:ind w:left="720"/>
        <w:jc w:val="both"/>
        <w:rPr>
          <w:rFonts w:ascii="Calibri" w:hAnsi="Calibri" w:cs="Calibri"/>
          <w:sz w:val="22"/>
          <w:szCs w:val="22"/>
          <w:lang w:val="en" w:eastAsia="en-GB"/>
        </w:rPr>
      </w:pPr>
      <w:r w:rsidRPr="002E47B2">
        <w:rPr>
          <w:rFonts w:ascii="Calibri" w:hAnsi="Calibri" w:cs="Calibri"/>
          <w:sz w:val="22"/>
          <w:szCs w:val="22"/>
          <w:lang w:val="en" w:eastAsia="en-GB"/>
        </w:rPr>
        <w:t>Where a</w:t>
      </w:r>
      <w:r w:rsidR="00FF5F18" w:rsidRPr="002E47B2">
        <w:rPr>
          <w:rFonts w:ascii="Calibri" w:hAnsi="Calibri" w:cs="Calibri"/>
          <w:sz w:val="22"/>
          <w:szCs w:val="22"/>
          <w:lang w:val="en" w:eastAsia="en-GB"/>
        </w:rPr>
        <w:t xml:space="preserve">n Applicant </w:t>
      </w:r>
      <w:r w:rsidRPr="002E47B2">
        <w:rPr>
          <w:rFonts w:ascii="Calibri" w:hAnsi="Calibri" w:cs="Calibri"/>
          <w:sz w:val="22"/>
          <w:szCs w:val="22"/>
          <w:lang w:val="en" w:eastAsia="en-GB"/>
        </w:rPr>
        <w:t xml:space="preserve">(Prime Contractor) intends to sub-contract any share of any Contract to a sub-contractor but is not relying on the capacity of such sub-contractor for the purposes of fulfilling any of the Selection Criteria in part 3.2 below, it must submit a separate ESPD in respect of such Sub-contractor completing those sections of the ESPD which are specified in section D of the ESPD for this </w:t>
      </w:r>
      <w:r w:rsidR="00A9462F" w:rsidRPr="002E47B2">
        <w:rPr>
          <w:rFonts w:ascii="Calibri" w:hAnsi="Calibri" w:cs="Calibri"/>
          <w:sz w:val="22"/>
          <w:szCs w:val="22"/>
          <w:lang w:val="en" w:eastAsia="en-GB"/>
        </w:rPr>
        <w:t>Panel</w:t>
      </w:r>
      <w:r w:rsidRPr="002E47B2">
        <w:rPr>
          <w:rFonts w:ascii="Calibri" w:hAnsi="Calibri" w:cs="Calibri"/>
          <w:sz w:val="22"/>
          <w:szCs w:val="22"/>
          <w:lang w:val="en" w:eastAsia="en-GB"/>
        </w:rPr>
        <w:t>.</w:t>
      </w:r>
      <w:r w:rsidRPr="00F03F8A">
        <w:rPr>
          <w:rFonts w:ascii="Calibri" w:hAnsi="Calibri" w:cs="Calibri"/>
          <w:sz w:val="22"/>
          <w:szCs w:val="22"/>
          <w:lang w:val="en" w:eastAsia="en-GB"/>
        </w:rPr>
        <w:t xml:space="preserve"> </w:t>
      </w:r>
    </w:p>
    <w:p w14:paraId="1DCBAAA6" w14:textId="6405550A" w:rsidR="00F03F8A" w:rsidRPr="00F03F8A" w:rsidRDefault="00F03F8A" w:rsidP="005C1C9F">
      <w:pPr>
        <w:widowControl w:val="0"/>
        <w:autoSpaceDE w:val="0"/>
        <w:autoSpaceDN w:val="0"/>
        <w:adjustRightInd w:val="0"/>
        <w:spacing w:before="240" w:after="0" w:line="240" w:lineRule="auto"/>
        <w:ind w:left="720"/>
        <w:jc w:val="both"/>
        <w:rPr>
          <w:rFonts w:ascii="Calibri" w:hAnsi="Calibri" w:cs="Calibri"/>
          <w:sz w:val="22"/>
          <w:szCs w:val="22"/>
          <w:lang w:val="en-US" w:eastAsia="en-GB"/>
        </w:rPr>
      </w:pPr>
      <w:r w:rsidRPr="00F03F8A">
        <w:rPr>
          <w:rFonts w:ascii="Calibri" w:hAnsi="Calibri" w:cs="Calibri"/>
          <w:sz w:val="22"/>
          <w:szCs w:val="22"/>
          <w:lang w:val="en-US" w:eastAsia="en-GB"/>
        </w:rPr>
        <w:t xml:space="preserve">However, notwithstanding anything to the contrary </w:t>
      </w:r>
      <w:r w:rsidRPr="002E47B2">
        <w:rPr>
          <w:rFonts w:ascii="Calibri" w:hAnsi="Calibri" w:cs="Calibri"/>
          <w:sz w:val="22"/>
          <w:szCs w:val="22"/>
          <w:lang w:val="en-US" w:eastAsia="en-GB"/>
        </w:rPr>
        <w:t xml:space="preserve">in this part 3.1, the Contracting Authority reserves the right to ask </w:t>
      </w:r>
      <w:r w:rsidR="00FF5F18" w:rsidRPr="002E47B2">
        <w:rPr>
          <w:rFonts w:ascii="Calibri" w:hAnsi="Calibri" w:cs="Calibri"/>
          <w:sz w:val="22"/>
          <w:szCs w:val="22"/>
          <w:lang w:val="en-US" w:eastAsia="en-GB"/>
        </w:rPr>
        <w:t>Applicants</w:t>
      </w:r>
      <w:r w:rsidRPr="002E47B2">
        <w:rPr>
          <w:rFonts w:ascii="Calibri" w:hAnsi="Calibri" w:cs="Calibri"/>
          <w:sz w:val="22"/>
          <w:szCs w:val="22"/>
          <w:lang w:val="en-US" w:eastAsia="en-GB"/>
        </w:rPr>
        <w:t xml:space="preserve"> at any moment during the </w:t>
      </w:r>
      <w:r w:rsidR="00A9462F" w:rsidRPr="002E47B2">
        <w:rPr>
          <w:rFonts w:ascii="Calibri" w:hAnsi="Calibri" w:cs="Calibri"/>
          <w:sz w:val="22"/>
          <w:szCs w:val="22"/>
          <w:lang w:val="en-US" w:eastAsia="en-GB"/>
        </w:rPr>
        <w:t>Panel</w:t>
      </w:r>
      <w:r w:rsidRPr="002E47B2">
        <w:rPr>
          <w:rFonts w:ascii="Calibri" w:hAnsi="Calibri" w:cs="Calibri"/>
          <w:sz w:val="22"/>
          <w:szCs w:val="22"/>
          <w:lang w:val="en-US" w:eastAsia="en-GB"/>
        </w:rPr>
        <w:t xml:space="preserve"> to submit any or </w:t>
      </w:r>
      <w:proofErr w:type="gramStart"/>
      <w:r w:rsidRPr="002E47B2">
        <w:rPr>
          <w:rFonts w:ascii="Calibri" w:hAnsi="Calibri" w:cs="Calibri"/>
          <w:sz w:val="22"/>
          <w:szCs w:val="22"/>
          <w:lang w:val="en-US" w:eastAsia="en-GB"/>
        </w:rPr>
        <w:t>all of</w:t>
      </w:r>
      <w:proofErr w:type="gramEnd"/>
      <w:r w:rsidRPr="002E47B2">
        <w:rPr>
          <w:rFonts w:ascii="Calibri" w:hAnsi="Calibri" w:cs="Calibri"/>
          <w:sz w:val="22"/>
          <w:szCs w:val="22"/>
          <w:lang w:val="en-US" w:eastAsia="en-GB"/>
        </w:rPr>
        <w:t xml:space="preserve"> the following for the purposes of verification of the</w:t>
      </w:r>
      <w:r w:rsidRPr="00F03F8A">
        <w:rPr>
          <w:rFonts w:ascii="Calibri" w:hAnsi="Calibri" w:cs="Calibri"/>
          <w:sz w:val="22"/>
          <w:szCs w:val="22"/>
          <w:lang w:val="en-US" w:eastAsia="en-GB"/>
        </w:rPr>
        <w:t xml:space="preserve"> status of the </w:t>
      </w:r>
      <w:r w:rsidR="00FF5F18">
        <w:rPr>
          <w:rFonts w:ascii="Calibri" w:hAnsi="Calibri" w:cs="Calibri"/>
          <w:sz w:val="22"/>
          <w:szCs w:val="22"/>
          <w:lang w:val="en-US" w:eastAsia="en-GB"/>
        </w:rPr>
        <w:t>Applicant</w:t>
      </w:r>
      <w:r w:rsidRPr="00F03F8A">
        <w:rPr>
          <w:rFonts w:ascii="Calibri" w:hAnsi="Calibri" w:cs="Calibri"/>
          <w:sz w:val="22"/>
          <w:szCs w:val="22"/>
          <w:lang w:val="en-US" w:eastAsia="en-GB"/>
        </w:rPr>
        <w:t xml:space="preserve"> (including the Prime Contractor and any sub-contractor): </w:t>
      </w:r>
    </w:p>
    <w:p w14:paraId="4023539D" w14:textId="77777777" w:rsidR="00411695" w:rsidRPr="00411695" w:rsidRDefault="00F03F8A" w:rsidP="005C1C9F">
      <w:pPr>
        <w:pStyle w:val="ListParagraph"/>
        <w:widowControl w:val="0"/>
        <w:numPr>
          <w:ilvl w:val="0"/>
          <w:numId w:val="32"/>
        </w:numPr>
        <w:autoSpaceDE w:val="0"/>
        <w:autoSpaceDN w:val="0"/>
        <w:adjustRightInd w:val="0"/>
        <w:spacing w:after="200" w:line="240" w:lineRule="auto"/>
        <w:jc w:val="both"/>
        <w:rPr>
          <w:rFonts w:ascii="Calibri" w:hAnsi="Calibri" w:cs="Calibri"/>
          <w:sz w:val="22"/>
          <w:szCs w:val="22"/>
          <w:lang w:val="en-US" w:eastAsia="en-GB"/>
        </w:rPr>
      </w:pPr>
      <w:r w:rsidRPr="00E44764">
        <w:rPr>
          <w:rFonts w:ascii="Calibri" w:hAnsi="Calibri" w:cs="Calibri"/>
          <w:sz w:val="22"/>
          <w:szCs w:val="22"/>
          <w:lang w:val="en" w:eastAsia="en-GB"/>
        </w:rPr>
        <w:t>(if required) a Declaration as to the Personal Circumstances of the Candidate in a form to be prescribed by the Contracting Authority.</w:t>
      </w:r>
    </w:p>
    <w:p w14:paraId="1210765A" w14:textId="77777777" w:rsidR="00411695" w:rsidRDefault="00F03F8A" w:rsidP="00411695">
      <w:pPr>
        <w:pStyle w:val="ListParagraph"/>
        <w:widowControl w:val="0"/>
        <w:numPr>
          <w:ilvl w:val="0"/>
          <w:numId w:val="32"/>
        </w:numPr>
        <w:autoSpaceDE w:val="0"/>
        <w:autoSpaceDN w:val="0"/>
        <w:adjustRightInd w:val="0"/>
        <w:spacing w:before="240" w:after="200" w:line="240" w:lineRule="auto"/>
        <w:jc w:val="both"/>
        <w:rPr>
          <w:rFonts w:ascii="Calibri" w:hAnsi="Calibri" w:cs="Calibri"/>
          <w:sz w:val="22"/>
          <w:szCs w:val="22"/>
          <w:lang w:val="en-US" w:eastAsia="en-GB"/>
        </w:rPr>
      </w:pPr>
      <w:r w:rsidRPr="00E44764">
        <w:rPr>
          <w:rFonts w:ascii="Calibri" w:hAnsi="Calibri" w:cs="Calibri"/>
          <w:sz w:val="22"/>
          <w:szCs w:val="22"/>
          <w:lang w:val="en-US" w:eastAsia="en-GB"/>
        </w:rPr>
        <w:t>where evidence emerges, at any time, that a</w:t>
      </w:r>
      <w:r w:rsidR="00FF5F18" w:rsidRPr="00E44764">
        <w:rPr>
          <w:rFonts w:ascii="Calibri" w:hAnsi="Calibri" w:cs="Calibri"/>
          <w:sz w:val="22"/>
          <w:szCs w:val="22"/>
          <w:lang w:val="en-US" w:eastAsia="en-GB"/>
        </w:rPr>
        <w:t xml:space="preserve">n Applicant </w:t>
      </w:r>
      <w:r w:rsidRPr="00E44764">
        <w:rPr>
          <w:rFonts w:ascii="Calibri" w:hAnsi="Calibri" w:cs="Calibri"/>
          <w:sz w:val="22"/>
          <w:szCs w:val="22"/>
          <w:lang w:val="en-US" w:eastAsia="en-GB"/>
        </w:rPr>
        <w:t>is in breach of an Exclusion Ground, the Contracting Authority may seek appropriate evidence to the effect that measures taken by the entity concerned are sufficient to demonstrate its reliability despite the existence of a relevant Exclusion Ground.</w:t>
      </w:r>
    </w:p>
    <w:p w14:paraId="47E37CDB" w14:textId="4245A72A" w:rsidR="00F03F8A" w:rsidRPr="005C1C9F" w:rsidRDefault="00F03F8A" w:rsidP="005C1C9F">
      <w:pPr>
        <w:pStyle w:val="ListParagraph"/>
        <w:widowControl w:val="0"/>
        <w:numPr>
          <w:ilvl w:val="0"/>
          <w:numId w:val="32"/>
        </w:numPr>
        <w:autoSpaceDE w:val="0"/>
        <w:autoSpaceDN w:val="0"/>
        <w:adjustRightInd w:val="0"/>
        <w:spacing w:before="240" w:after="200" w:line="240" w:lineRule="auto"/>
        <w:jc w:val="both"/>
        <w:rPr>
          <w:rFonts w:ascii="Calibri" w:hAnsi="Calibri" w:cs="Calibri"/>
          <w:sz w:val="22"/>
          <w:szCs w:val="22"/>
          <w:lang w:val="en-US" w:eastAsia="en-GB"/>
        </w:rPr>
      </w:pPr>
      <w:r w:rsidRPr="00411695">
        <w:rPr>
          <w:rFonts w:ascii="Calibri" w:hAnsi="Calibri" w:cs="Calibri"/>
          <w:sz w:val="22"/>
          <w:szCs w:val="22"/>
          <w:lang w:val="en-US" w:eastAsia="en-GB"/>
        </w:rPr>
        <w:t xml:space="preserve">in the case of the Prime Contractor and any sub-contractor on whose </w:t>
      </w:r>
      <w:r w:rsidRPr="00411695">
        <w:rPr>
          <w:rFonts w:ascii="Calibri" w:hAnsi="Calibri" w:cs="Calibri"/>
          <w:sz w:val="22"/>
          <w:szCs w:val="22"/>
          <w:lang w:val="en-US" w:eastAsia="en-GB"/>
        </w:rPr>
        <w:lastRenderedPageBreak/>
        <w:t>capacity the Prime Contract</w:t>
      </w:r>
      <w:r w:rsidRPr="002E47B2">
        <w:rPr>
          <w:rFonts w:ascii="Calibri" w:hAnsi="Calibri" w:cs="Calibri"/>
          <w:sz w:val="22"/>
          <w:szCs w:val="22"/>
          <w:lang w:val="en-US" w:eastAsia="en-GB"/>
        </w:rPr>
        <w:t>or relies, all or any of the supporting documents specified at paragraph 3.2 below</w:t>
      </w:r>
      <w:r w:rsidRPr="00411695">
        <w:rPr>
          <w:rFonts w:ascii="Calibri" w:hAnsi="Calibri" w:cs="Calibri"/>
          <w:sz w:val="22"/>
          <w:szCs w:val="22"/>
          <w:lang w:val="en-US" w:eastAsia="en-GB"/>
        </w:rPr>
        <w:t>.</w:t>
      </w:r>
    </w:p>
    <w:p w14:paraId="7D39C87A" w14:textId="47313D12" w:rsidR="00F03F8A" w:rsidRPr="00F03F8A" w:rsidRDefault="00F03F8A" w:rsidP="00541D17">
      <w:pPr>
        <w:widowControl w:val="0"/>
        <w:autoSpaceDE w:val="0"/>
        <w:autoSpaceDN w:val="0"/>
        <w:adjustRightInd w:val="0"/>
        <w:spacing w:before="240" w:after="200" w:line="240" w:lineRule="auto"/>
        <w:ind w:left="720"/>
        <w:jc w:val="both"/>
        <w:rPr>
          <w:rFonts w:ascii="Calibri" w:hAnsi="Calibri" w:cs="Calibri"/>
          <w:sz w:val="22"/>
          <w:szCs w:val="22"/>
          <w:lang w:val="en" w:eastAsia="en-GB"/>
        </w:rPr>
      </w:pPr>
      <w:r w:rsidRPr="00F03F8A">
        <w:rPr>
          <w:rFonts w:ascii="Calibri" w:hAnsi="Calibri" w:cs="Calibri"/>
          <w:sz w:val="22"/>
          <w:szCs w:val="22"/>
          <w:lang w:val="en" w:eastAsia="en-GB"/>
        </w:rPr>
        <w:t>If, upon request by the Contracting Authority, a</w:t>
      </w:r>
      <w:r w:rsidR="00FF5F18">
        <w:rPr>
          <w:rFonts w:ascii="Calibri" w:hAnsi="Calibri" w:cs="Calibri"/>
          <w:sz w:val="22"/>
          <w:szCs w:val="22"/>
          <w:lang w:val="en" w:eastAsia="en-GB"/>
        </w:rPr>
        <w:t xml:space="preserve">n Applicant </w:t>
      </w:r>
      <w:r w:rsidRPr="00F03F8A">
        <w:rPr>
          <w:rFonts w:ascii="Calibri" w:hAnsi="Calibri" w:cs="Calibri"/>
          <w:sz w:val="22"/>
          <w:szCs w:val="22"/>
          <w:lang w:val="en" w:eastAsia="en-GB"/>
        </w:rPr>
        <w:t xml:space="preserve">does not provide evidence which is considered by the Contracting Authority as sufficient to demonstrate its fulfilment of the Selection Criteria (or any one of them) in accordance with this RFATP and the absence of Exclusion Grounds, or its reliability despite the existence of a relevant Exclusion Ground, it shall not be admitted to the </w:t>
      </w:r>
      <w:r w:rsidR="00A9462F">
        <w:rPr>
          <w:rFonts w:ascii="Calibri" w:hAnsi="Calibri" w:cs="Calibri"/>
          <w:sz w:val="22"/>
          <w:szCs w:val="22"/>
          <w:lang w:val="en" w:eastAsia="en-GB"/>
        </w:rPr>
        <w:t>Panel</w:t>
      </w:r>
      <w:r w:rsidRPr="00F03F8A">
        <w:rPr>
          <w:rFonts w:ascii="Calibri" w:hAnsi="Calibri" w:cs="Calibri"/>
          <w:sz w:val="22"/>
          <w:szCs w:val="22"/>
          <w:lang w:val="en" w:eastAsia="en-GB"/>
        </w:rPr>
        <w:t xml:space="preserve"> or shall be excluded from this </w:t>
      </w:r>
      <w:r w:rsidR="00A9462F">
        <w:rPr>
          <w:rFonts w:ascii="Calibri" w:hAnsi="Calibri" w:cs="Calibri"/>
          <w:sz w:val="22"/>
          <w:szCs w:val="22"/>
          <w:lang w:val="en" w:eastAsia="en-GB"/>
        </w:rPr>
        <w:t>Panel</w:t>
      </w:r>
      <w:r w:rsidRPr="00F03F8A">
        <w:rPr>
          <w:rFonts w:ascii="Calibri" w:hAnsi="Calibri" w:cs="Calibri"/>
          <w:sz w:val="22"/>
          <w:szCs w:val="22"/>
          <w:lang w:val="en" w:eastAsia="en-GB"/>
        </w:rPr>
        <w:t>.</w:t>
      </w:r>
    </w:p>
    <w:p w14:paraId="2CCCF83E" w14:textId="0046C6E8" w:rsidR="00F03F8A" w:rsidRPr="00F03F8A" w:rsidRDefault="00541D17" w:rsidP="00541D17">
      <w:pPr>
        <w:widowControl w:val="0"/>
        <w:tabs>
          <w:tab w:val="left" w:pos="705"/>
        </w:tabs>
        <w:autoSpaceDE w:val="0"/>
        <w:autoSpaceDN w:val="0"/>
        <w:adjustRightInd w:val="0"/>
        <w:spacing w:before="240" w:after="200" w:line="240" w:lineRule="auto"/>
        <w:ind w:left="705"/>
        <w:jc w:val="both"/>
        <w:rPr>
          <w:rFonts w:ascii="Calibri" w:eastAsia="Times New Roman" w:hAnsi="Calibri" w:cs="Calibri"/>
          <w:sz w:val="22"/>
          <w:szCs w:val="22"/>
          <w:lang w:val="en" w:eastAsia="en-GB"/>
        </w:rPr>
      </w:pPr>
      <w:r>
        <w:rPr>
          <w:rFonts w:ascii="Calibri" w:hAnsi="Calibri" w:cs="Calibri"/>
          <w:sz w:val="22"/>
          <w:szCs w:val="22"/>
          <w:lang w:val="en" w:eastAsia="en-GB"/>
        </w:rPr>
        <w:tab/>
      </w:r>
      <w:r w:rsidR="00F03F8A" w:rsidRPr="00F03F8A">
        <w:rPr>
          <w:rFonts w:ascii="Calibri" w:hAnsi="Calibri" w:cs="Calibri"/>
          <w:sz w:val="22"/>
          <w:szCs w:val="22"/>
          <w:lang w:val="en" w:eastAsia="en-GB"/>
        </w:rPr>
        <w:t>If, upon request by the Contracting Authority, a</w:t>
      </w:r>
      <w:r w:rsidR="00FF5F18">
        <w:rPr>
          <w:rFonts w:ascii="Calibri" w:hAnsi="Calibri" w:cs="Calibri"/>
          <w:sz w:val="22"/>
          <w:szCs w:val="22"/>
          <w:lang w:val="en" w:eastAsia="en-GB"/>
        </w:rPr>
        <w:t xml:space="preserve">n Applicant </w:t>
      </w:r>
      <w:r w:rsidR="00F03F8A" w:rsidRPr="00F03F8A">
        <w:rPr>
          <w:rFonts w:ascii="Calibri" w:hAnsi="Calibri" w:cs="Calibri"/>
          <w:sz w:val="22"/>
          <w:szCs w:val="22"/>
          <w:lang w:val="en" w:eastAsia="en-GB"/>
        </w:rPr>
        <w:t xml:space="preserve">does not provide evidence which is considered by the Contracting Authority as sufficient to demonstrate the fulfilment by any subcontractor on whose capacity the Prime Contractor relies of the Selection Criteria (or any one of them) in accordance with this RFATP and the absence of Exclusion Grounds in respect of any subcontractor, or the reliability of any Subcontractor despite the existence of a relevant Exclusion Ground, it shall be excluded from participation in this </w:t>
      </w:r>
      <w:r w:rsidR="00A9462F">
        <w:rPr>
          <w:rFonts w:ascii="Calibri" w:hAnsi="Calibri" w:cs="Calibri"/>
          <w:sz w:val="22"/>
          <w:szCs w:val="22"/>
          <w:lang w:val="en" w:eastAsia="en-GB"/>
        </w:rPr>
        <w:t>Panel</w:t>
      </w:r>
      <w:r w:rsidR="00F03F8A" w:rsidRPr="00F03F8A">
        <w:rPr>
          <w:rFonts w:ascii="Calibri" w:hAnsi="Calibri" w:cs="Calibri"/>
          <w:sz w:val="22"/>
          <w:szCs w:val="22"/>
          <w:lang w:val="en" w:eastAsia="en-GB"/>
        </w:rPr>
        <w:t xml:space="preserve"> unless it replaces the subcontractor with one which meets all relevant requirements of this RFATP.</w:t>
      </w:r>
    </w:p>
    <w:p w14:paraId="4E6127A2" w14:textId="2A02F901" w:rsidR="00156A48" w:rsidRDefault="00E83C92" w:rsidP="001E416D">
      <w:pPr>
        <w:pStyle w:val="ListParagraph"/>
        <w:numPr>
          <w:ilvl w:val="1"/>
          <w:numId w:val="4"/>
        </w:numPr>
        <w:spacing w:before="240" w:after="0" w:line="276" w:lineRule="auto"/>
        <w:contextualSpacing w:val="0"/>
        <w:rPr>
          <w:rFonts w:ascii="Calibri" w:hAnsi="Calibri" w:cs="Calibri"/>
          <w:b/>
          <w:bCs/>
          <w:sz w:val="22"/>
          <w:szCs w:val="22"/>
          <w:u w:val="single"/>
        </w:rPr>
      </w:pPr>
      <w:r w:rsidRPr="003C2273">
        <w:rPr>
          <w:rFonts w:ascii="Calibri" w:hAnsi="Calibri" w:cs="Calibri"/>
          <w:b/>
          <w:bCs/>
          <w:sz w:val="22"/>
          <w:szCs w:val="22"/>
          <w:u w:val="single"/>
        </w:rPr>
        <w:t>SELECTION CRITERIA</w:t>
      </w:r>
    </w:p>
    <w:p w14:paraId="6205480B" w14:textId="3980ED43" w:rsidR="00161DC3" w:rsidRDefault="00541D17" w:rsidP="00161DC3">
      <w:pPr>
        <w:spacing w:after="240" w:line="276" w:lineRule="auto"/>
        <w:ind w:left="720"/>
        <w:rPr>
          <w:rFonts w:ascii="Calibri" w:hAnsi="Calibri" w:cs="Calibri"/>
          <w:sz w:val="22"/>
          <w:szCs w:val="22"/>
        </w:rPr>
      </w:pPr>
      <w:r w:rsidRPr="00161DC3">
        <w:rPr>
          <w:rFonts w:ascii="Calibri" w:hAnsi="Calibri" w:cs="Calibri"/>
          <w:sz w:val="22"/>
          <w:szCs w:val="22"/>
        </w:rPr>
        <w:t>Applicants</w:t>
      </w:r>
      <w:r w:rsidR="00E83C92" w:rsidRPr="00161DC3">
        <w:rPr>
          <w:rFonts w:ascii="Calibri" w:hAnsi="Calibri" w:cs="Calibri"/>
          <w:sz w:val="22"/>
          <w:szCs w:val="22"/>
        </w:rPr>
        <w:t xml:space="preserve"> will either </w:t>
      </w:r>
      <w:r w:rsidR="00E83C92" w:rsidRPr="00161DC3">
        <w:rPr>
          <w:rFonts w:ascii="Calibri" w:hAnsi="Calibri" w:cs="Calibri"/>
          <w:b/>
          <w:bCs/>
          <w:sz w:val="22"/>
          <w:szCs w:val="22"/>
          <w:u w:val="single"/>
        </w:rPr>
        <w:t>Pass OR Fail</w:t>
      </w:r>
      <w:r w:rsidR="00E83C92" w:rsidRPr="00161DC3">
        <w:rPr>
          <w:rFonts w:ascii="Calibri" w:hAnsi="Calibri" w:cs="Calibri"/>
          <w:sz w:val="22"/>
          <w:szCs w:val="22"/>
        </w:rPr>
        <w:t xml:space="preserve"> each of the Selection </w:t>
      </w:r>
      <w:r w:rsidR="00E83C92" w:rsidRPr="002E47B2">
        <w:rPr>
          <w:rFonts w:ascii="Calibri" w:hAnsi="Calibri" w:cs="Calibri"/>
          <w:sz w:val="22"/>
          <w:szCs w:val="22"/>
        </w:rPr>
        <w:t>Criteria in this part 3.2.  A</w:t>
      </w:r>
      <w:r w:rsidRPr="002E47B2">
        <w:rPr>
          <w:rFonts w:ascii="Calibri" w:hAnsi="Calibri" w:cs="Calibri"/>
          <w:sz w:val="22"/>
          <w:szCs w:val="22"/>
        </w:rPr>
        <w:t xml:space="preserve">n Applicant </w:t>
      </w:r>
      <w:r w:rsidR="00E83C92" w:rsidRPr="002E47B2">
        <w:rPr>
          <w:rFonts w:ascii="Calibri" w:hAnsi="Calibri" w:cs="Calibri"/>
          <w:sz w:val="22"/>
          <w:szCs w:val="22"/>
        </w:rPr>
        <w:t>who fails a</w:t>
      </w:r>
      <w:r w:rsidR="00FD6C60" w:rsidRPr="002E47B2">
        <w:rPr>
          <w:rFonts w:ascii="Calibri" w:hAnsi="Calibri" w:cs="Calibri"/>
          <w:sz w:val="22"/>
          <w:szCs w:val="22"/>
        </w:rPr>
        <w:t>ny one of the following S</w:t>
      </w:r>
      <w:r w:rsidR="00E83C92" w:rsidRPr="002E47B2">
        <w:rPr>
          <w:rFonts w:ascii="Calibri" w:hAnsi="Calibri" w:cs="Calibri"/>
          <w:sz w:val="22"/>
          <w:szCs w:val="22"/>
        </w:rPr>
        <w:t xml:space="preserve">election </w:t>
      </w:r>
      <w:r w:rsidR="00FD6C60" w:rsidRPr="002E47B2">
        <w:rPr>
          <w:rFonts w:ascii="Calibri" w:hAnsi="Calibri" w:cs="Calibri"/>
          <w:sz w:val="22"/>
          <w:szCs w:val="22"/>
        </w:rPr>
        <w:t>C</w:t>
      </w:r>
      <w:r w:rsidR="00E83C92" w:rsidRPr="002E47B2">
        <w:rPr>
          <w:rFonts w:ascii="Calibri" w:hAnsi="Calibri" w:cs="Calibri"/>
          <w:sz w:val="22"/>
          <w:szCs w:val="22"/>
        </w:rPr>
        <w:t xml:space="preserve">riterion </w:t>
      </w:r>
      <w:r w:rsidR="00F2065A" w:rsidRPr="002E47B2">
        <w:rPr>
          <w:rFonts w:ascii="Calibri" w:hAnsi="Calibri" w:cs="Calibri"/>
          <w:sz w:val="22"/>
          <w:szCs w:val="22"/>
        </w:rPr>
        <w:t>shall be</w:t>
      </w:r>
      <w:r w:rsidR="00F2065A" w:rsidRPr="00161DC3">
        <w:rPr>
          <w:rFonts w:ascii="Calibri" w:hAnsi="Calibri" w:cs="Calibri"/>
          <w:sz w:val="22"/>
          <w:szCs w:val="22"/>
        </w:rPr>
        <w:t xml:space="preserve"> eliminated from the competition and shall not be admitted to the </w:t>
      </w:r>
      <w:r w:rsidR="00A9462F">
        <w:rPr>
          <w:rFonts w:ascii="Calibri" w:hAnsi="Calibri" w:cs="Calibri"/>
          <w:sz w:val="22"/>
          <w:szCs w:val="22"/>
        </w:rPr>
        <w:t>Panel</w:t>
      </w:r>
      <w:r w:rsidR="00E83C92" w:rsidRPr="00161DC3">
        <w:rPr>
          <w:rFonts w:ascii="Calibri" w:hAnsi="Calibri" w:cs="Calibri"/>
          <w:sz w:val="22"/>
          <w:szCs w:val="22"/>
        </w:rPr>
        <w:t>.</w:t>
      </w:r>
    </w:p>
    <w:p w14:paraId="07C9E0E1" w14:textId="7F58CBED" w:rsidR="008B4617" w:rsidRDefault="00161DC3" w:rsidP="008B4617">
      <w:pPr>
        <w:spacing w:after="240" w:line="276" w:lineRule="auto"/>
        <w:ind w:left="720"/>
        <w:rPr>
          <w:rFonts w:ascii="Calibri" w:hAnsi="Calibri" w:cs="Calibri"/>
          <w:sz w:val="22"/>
          <w:szCs w:val="22"/>
        </w:rPr>
      </w:pPr>
      <w:r w:rsidRPr="00161DC3">
        <w:rPr>
          <w:rFonts w:ascii="Calibri" w:hAnsi="Calibri" w:cs="Calibri"/>
          <w:sz w:val="22"/>
          <w:szCs w:val="22"/>
          <w:lang w:eastAsia="en-GB"/>
        </w:rPr>
        <w:t xml:space="preserve">In order to be admitted to the </w:t>
      </w:r>
      <w:r w:rsidR="00A9462F">
        <w:rPr>
          <w:rFonts w:ascii="Calibri" w:hAnsi="Calibri" w:cs="Calibri"/>
          <w:sz w:val="22"/>
          <w:szCs w:val="22"/>
          <w:lang w:eastAsia="en-GB"/>
        </w:rPr>
        <w:t>Panel</w:t>
      </w:r>
      <w:r w:rsidRPr="00161DC3">
        <w:rPr>
          <w:rFonts w:ascii="Calibri" w:hAnsi="Calibri" w:cs="Calibri"/>
          <w:sz w:val="22"/>
          <w:szCs w:val="22"/>
          <w:lang w:eastAsia="en-GB"/>
        </w:rPr>
        <w:t xml:space="preserve">, Applicants must declare by way of the ESPD that they satisfy the financial and economic standing and technical and professional ability requirements set out hereunder.  </w:t>
      </w:r>
    </w:p>
    <w:p w14:paraId="7040D776" w14:textId="327E7042" w:rsidR="008B4617" w:rsidRDefault="00161DC3" w:rsidP="008B4617">
      <w:pPr>
        <w:spacing w:after="240" w:line="276" w:lineRule="auto"/>
        <w:ind w:left="720"/>
        <w:rPr>
          <w:rFonts w:ascii="Calibri" w:hAnsi="Calibri" w:cs="Calibri"/>
          <w:sz w:val="22"/>
          <w:szCs w:val="22"/>
          <w:lang w:val="en-US" w:eastAsia="en-GB"/>
        </w:rPr>
      </w:pPr>
      <w:r w:rsidRPr="00161DC3">
        <w:rPr>
          <w:rFonts w:ascii="Calibri" w:hAnsi="Calibri" w:cs="Calibri"/>
          <w:sz w:val="22"/>
          <w:szCs w:val="22"/>
          <w:lang w:val="en-US" w:eastAsia="en-GB"/>
        </w:rPr>
        <w:t xml:space="preserve">The Contracting Authority may require economic operators to submit supporting documents at any stage of the process, no later than five calendar days from the time of the request, unless notified otherwise in writing. Failure to provide the requested documentation in the specified time may, at the discretion of the Contracting Authority(s), result in the refusal of their application or the removal of the Applicant(s) from the </w:t>
      </w:r>
      <w:r w:rsidR="00A9462F">
        <w:rPr>
          <w:rFonts w:ascii="Calibri" w:hAnsi="Calibri" w:cs="Calibri"/>
          <w:sz w:val="22"/>
          <w:szCs w:val="22"/>
          <w:lang w:val="en-US" w:eastAsia="en-GB"/>
        </w:rPr>
        <w:t>Panel</w:t>
      </w:r>
      <w:r w:rsidRPr="00161DC3">
        <w:rPr>
          <w:rFonts w:ascii="Calibri" w:hAnsi="Calibri" w:cs="Calibri"/>
          <w:sz w:val="22"/>
          <w:szCs w:val="22"/>
          <w:lang w:val="en-US" w:eastAsia="en-GB"/>
        </w:rPr>
        <w:t xml:space="preserve"> having already being admitted.</w:t>
      </w:r>
    </w:p>
    <w:p w14:paraId="2A5EF32D" w14:textId="77777777" w:rsidR="008B4617" w:rsidRDefault="00161DC3" w:rsidP="008B4617">
      <w:pPr>
        <w:spacing w:after="240" w:line="276" w:lineRule="auto"/>
        <w:ind w:left="720"/>
        <w:rPr>
          <w:rFonts w:ascii="Calibri" w:hAnsi="Calibri" w:cs="Calibri"/>
          <w:sz w:val="22"/>
          <w:szCs w:val="22"/>
        </w:rPr>
      </w:pPr>
      <w:r w:rsidRPr="00161DC3">
        <w:rPr>
          <w:rFonts w:ascii="Calibri" w:hAnsi="Calibri" w:cs="Calibri"/>
          <w:sz w:val="22"/>
          <w:szCs w:val="22"/>
          <w:lang w:val="en" w:eastAsia="en-GB"/>
        </w:rPr>
        <w:t>However, where the Applicant is unable, for a valid reason, to provide the specified documentation, the Applicant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1210CBBD" w14:textId="0B89C9BF" w:rsidR="008B4617" w:rsidRDefault="00161DC3" w:rsidP="008B4617">
      <w:pPr>
        <w:spacing w:after="240" w:line="276" w:lineRule="auto"/>
        <w:ind w:left="720"/>
        <w:rPr>
          <w:rFonts w:ascii="Calibri" w:hAnsi="Calibri" w:cs="Calibri"/>
          <w:sz w:val="22"/>
          <w:szCs w:val="22"/>
        </w:rPr>
      </w:pPr>
      <w:r w:rsidRPr="00161DC3">
        <w:rPr>
          <w:rFonts w:ascii="Calibri" w:hAnsi="Calibri" w:cs="Calibri"/>
          <w:sz w:val="22"/>
          <w:szCs w:val="22"/>
          <w:lang w:val="en" w:eastAsia="en-GB"/>
        </w:rPr>
        <w:t xml:space="preserve">Applicants must complete the relevant sections of </w:t>
      </w:r>
      <w:r w:rsidRPr="002E47B2">
        <w:rPr>
          <w:rFonts w:ascii="Calibri" w:hAnsi="Calibri" w:cs="Calibri"/>
          <w:sz w:val="22"/>
          <w:szCs w:val="22"/>
          <w:lang w:val="en" w:eastAsia="en-GB"/>
        </w:rPr>
        <w:t>the ARD in</w:t>
      </w:r>
      <w:r w:rsidRPr="00161DC3">
        <w:rPr>
          <w:rFonts w:ascii="Calibri" w:hAnsi="Calibri" w:cs="Calibri"/>
          <w:sz w:val="22"/>
          <w:szCs w:val="22"/>
          <w:lang w:val="en" w:eastAsia="en-GB"/>
        </w:rPr>
        <w:t xml:space="preserve"> line with instructions provided in the document. </w:t>
      </w:r>
    </w:p>
    <w:p w14:paraId="3131204D" w14:textId="2AAB8B6E" w:rsidR="00161DC3" w:rsidRDefault="00161DC3" w:rsidP="008B4617">
      <w:pPr>
        <w:spacing w:after="240" w:line="276" w:lineRule="auto"/>
        <w:ind w:left="720"/>
        <w:rPr>
          <w:rFonts w:ascii="Calibri" w:hAnsi="Calibri" w:cs="Calibri"/>
          <w:sz w:val="22"/>
          <w:szCs w:val="22"/>
          <w:lang w:val="en-US" w:eastAsia="en-GB"/>
        </w:rPr>
      </w:pPr>
      <w:r w:rsidRPr="00161DC3">
        <w:rPr>
          <w:rFonts w:ascii="Calibri" w:hAnsi="Calibri" w:cs="Calibri"/>
          <w:sz w:val="22"/>
          <w:szCs w:val="22"/>
          <w:lang w:val="en-US" w:eastAsia="en-GB"/>
        </w:rPr>
        <w:t xml:space="preserve">Applicants may rely on the capacities of other entities </w:t>
      </w:r>
      <w:proofErr w:type="gramStart"/>
      <w:r w:rsidRPr="00161DC3">
        <w:rPr>
          <w:rFonts w:ascii="Calibri" w:hAnsi="Calibri" w:cs="Calibri"/>
          <w:sz w:val="22"/>
          <w:szCs w:val="22"/>
          <w:lang w:val="en-US" w:eastAsia="en-GB"/>
        </w:rPr>
        <w:t>in order to</w:t>
      </w:r>
      <w:proofErr w:type="gramEnd"/>
      <w:r w:rsidRPr="00161DC3">
        <w:rPr>
          <w:rFonts w:ascii="Calibri" w:hAnsi="Calibri" w:cs="Calibri"/>
          <w:sz w:val="22"/>
          <w:szCs w:val="22"/>
          <w:lang w:val="en-US" w:eastAsia="en-GB"/>
        </w:rPr>
        <w:t xml:space="preserve"> meet the Selection Criteria provided those parties are clearly pre-identified and included with the ARD. </w:t>
      </w:r>
    </w:p>
    <w:p w14:paraId="16645EAD" w14:textId="77777777" w:rsidR="00C30D31" w:rsidRDefault="00C30D31" w:rsidP="008B4617">
      <w:pPr>
        <w:spacing w:after="240" w:line="276" w:lineRule="auto"/>
        <w:ind w:left="720"/>
        <w:rPr>
          <w:rFonts w:ascii="Calibri" w:hAnsi="Calibri" w:cs="Calibri"/>
          <w:sz w:val="22"/>
          <w:szCs w:val="22"/>
          <w:lang w:val="en-US" w:eastAsia="en-GB"/>
        </w:rPr>
      </w:pPr>
    </w:p>
    <w:p w14:paraId="043D6E05" w14:textId="77777777" w:rsidR="00C30D31" w:rsidRDefault="00C30D31" w:rsidP="008B4617">
      <w:pPr>
        <w:spacing w:after="240" w:line="276" w:lineRule="auto"/>
        <w:ind w:left="720"/>
        <w:rPr>
          <w:rFonts w:ascii="Calibri" w:hAnsi="Calibri" w:cs="Calibri"/>
          <w:sz w:val="22"/>
          <w:szCs w:val="22"/>
          <w:lang w:val="en-US" w:eastAsia="en-GB"/>
        </w:rPr>
      </w:pPr>
    </w:p>
    <w:tbl>
      <w:tblPr>
        <w:tblStyle w:val="TableGrid"/>
        <w:tblW w:w="0" w:type="auto"/>
        <w:tblInd w:w="720" w:type="dxa"/>
        <w:tblLook w:val="04A0" w:firstRow="1" w:lastRow="0" w:firstColumn="1" w:lastColumn="0" w:noHBand="0" w:noVBand="1"/>
      </w:tblPr>
      <w:tblGrid>
        <w:gridCol w:w="1798"/>
        <w:gridCol w:w="6724"/>
      </w:tblGrid>
      <w:tr w:rsidR="000D6A05" w:rsidRPr="000D6A05" w14:paraId="32282FF2" w14:textId="77777777" w:rsidTr="000D6A05">
        <w:tc>
          <w:tcPr>
            <w:tcW w:w="1798" w:type="dxa"/>
            <w:shd w:val="clear" w:color="auto" w:fill="333399"/>
            <w:vAlign w:val="center"/>
          </w:tcPr>
          <w:p w14:paraId="01B0FDA1" w14:textId="3036FDA5" w:rsidR="003F5430" w:rsidRPr="000D6A05" w:rsidRDefault="003F5430" w:rsidP="000D6A05">
            <w:pPr>
              <w:spacing w:after="240" w:line="276" w:lineRule="auto"/>
              <w:jc w:val="center"/>
              <w:rPr>
                <w:rFonts w:ascii="Calibri" w:hAnsi="Calibri" w:cs="Calibri"/>
                <w:b/>
                <w:bCs/>
                <w:color w:val="FFFFFF" w:themeColor="background1"/>
                <w:sz w:val="22"/>
                <w:szCs w:val="22"/>
              </w:rPr>
            </w:pPr>
            <w:r w:rsidRPr="000D6A05">
              <w:rPr>
                <w:rFonts w:ascii="Calibri" w:hAnsi="Calibri" w:cs="Calibri"/>
                <w:b/>
                <w:bCs/>
                <w:color w:val="FFFFFF" w:themeColor="background1"/>
                <w:sz w:val="22"/>
                <w:szCs w:val="22"/>
              </w:rPr>
              <w:lastRenderedPageBreak/>
              <w:t>Selection Criteria</w:t>
            </w:r>
          </w:p>
        </w:tc>
        <w:tc>
          <w:tcPr>
            <w:tcW w:w="6724" w:type="dxa"/>
            <w:shd w:val="clear" w:color="auto" w:fill="333399"/>
            <w:vAlign w:val="center"/>
          </w:tcPr>
          <w:p w14:paraId="7DFEC713" w14:textId="1E3C87E5" w:rsidR="003F5430" w:rsidRPr="000D6A05" w:rsidRDefault="003F5430" w:rsidP="000D6A05">
            <w:pPr>
              <w:spacing w:after="240" w:line="276" w:lineRule="auto"/>
              <w:jc w:val="center"/>
              <w:rPr>
                <w:rFonts w:ascii="Calibri" w:hAnsi="Calibri" w:cs="Calibri"/>
                <w:b/>
                <w:bCs/>
                <w:color w:val="FFFFFF" w:themeColor="background1"/>
                <w:sz w:val="22"/>
                <w:szCs w:val="22"/>
              </w:rPr>
            </w:pPr>
            <w:r w:rsidRPr="000D6A05">
              <w:rPr>
                <w:rFonts w:ascii="Calibri" w:hAnsi="Calibri" w:cs="Calibri"/>
                <w:b/>
                <w:bCs/>
                <w:color w:val="FFFFFF" w:themeColor="background1"/>
                <w:sz w:val="22"/>
                <w:szCs w:val="22"/>
              </w:rPr>
              <w:t>Minimum Requirement</w:t>
            </w:r>
          </w:p>
        </w:tc>
      </w:tr>
      <w:tr w:rsidR="00C30D31" w14:paraId="15D29C7A" w14:textId="77777777" w:rsidTr="00C30D31">
        <w:trPr>
          <w:trHeight w:val="140"/>
        </w:trPr>
        <w:tc>
          <w:tcPr>
            <w:tcW w:w="1798" w:type="dxa"/>
            <w:shd w:val="clear" w:color="auto" w:fill="000000" w:themeFill="text1"/>
            <w:vAlign w:val="center"/>
          </w:tcPr>
          <w:p w14:paraId="2EF0A1B8" w14:textId="77777777" w:rsidR="00C30D31" w:rsidRPr="000D6A05" w:rsidRDefault="00C30D31" w:rsidP="000D6A05">
            <w:pPr>
              <w:spacing w:after="240" w:line="276" w:lineRule="auto"/>
              <w:rPr>
                <w:rFonts w:ascii="Calibri" w:hAnsi="Calibri" w:cs="Calibri"/>
                <w:b/>
                <w:bCs/>
                <w:color w:val="FFFFFF" w:themeColor="background1"/>
                <w:sz w:val="22"/>
                <w:szCs w:val="22"/>
              </w:rPr>
            </w:pPr>
          </w:p>
        </w:tc>
        <w:tc>
          <w:tcPr>
            <w:tcW w:w="6724" w:type="dxa"/>
            <w:shd w:val="clear" w:color="auto" w:fill="000000" w:themeFill="text1"/>
          </w:tcPr>
          <w:p w14:paraId="6078D00E" w14:textId="77777777" w:rsidR="00C30D31" w:rsidRDefault="00C30D31" w:rsidP="008B4617">
            <w:pPr>
              <w:spacing w:after="240" w:line="276" w:lineRule="auto"/>
              <w:rPr>
                <w:rFonts w:ascii="Calibri" w:hAnsi="Calibri" w:cs="Calibri"/>
                <w:sz w:val="22"/>
                <w:szCs w:val="22"/>
              </w:rPr>
            </w:pPr>
          </w:p>
        </w:tc>
      </w:tr>
      <w:tr w:rsidR="003F5430" w14:paraId="3E8C5390" w14:textId="77777777" w:rsidTr="000D6A05">
        <w:tc>
          <w:tcPr>
            <w:tcW w:w="1798" w:type="dxa"/>
            <w:shd w:val="clear" w:color="auto" w:fill="333399"/>
            <w:vAlign w:val="center"/>
          </w:tcPr>
          <w:p w14:paraId="5E49C04A" w14:textId="5FA49184" w:rsidR="003F5430" w:rsidRPr="000D6A05" w:rsidRDefault="002D5F22" w:rsidP="000D6A05">
            <w:pPr>
              <w:spacing w:after="240" w:line="276" w:lineRule="auto"/>
              <w:rPr>
                <w:rFonts w:ascii="Calibri" w:hAnsi="Calibri" w:cs="Calibri"/>
                <w:b/>
                <w:bCs/>
                <w:color w:val="FFFFFF" w:themeColor="background1"/>
                <w:sz w:val="22"/>
                <w:szCs w:val="22"/>
              </w:rPr>
            </w:pPr>
            <w:r w:rsidRPr="002D5F22">
              <w:rPr>
                <w:rFonts w:ascii="Calibri" w:hAnsi="Calibri" w:cs="Calibri"/>
                <w:b/>
                <w:bCs/>
                <w:color w:val="FFFFFF" w:themeColor="background1"/>
                <w:sz w:val="22"/>
                <w:szCs w:val="22"/>
              </w:rPr>
              <w:t xml:space="preserve">Technical and Professional </w:t>
            </w:r>
            <w:r>
              <w:rPr>
                <w:rFonts w:ascii="Calibri" w:hAnsi="Calibri" w:cs="Calibri"/>
                <w:b/>
                <w:bCs/>
                <w:color w:val="FFFFFF" w:themeColor="background1"/>
                <w:sz w:val="22"/>
                <w:szCs w:val="22"/>
              </w:rPr>
              <w:t>A</w:t>
            </w:r>
            <w:r w:rsidRPr="002D5F22">
              <w:rPr>
                <w:rFonts w:ascii="Calibri" w:hAnsi="Calibri" w:cs="Calibri"/>
                <w:b/>
                <w:bCs/>
                <w:color w:val="FFFFFF" w:themeColor="background1"/>
                <w:sz w:val="22"/>
                <w:szCs w:val="22"/>
              </w:rPr>
              <w:t>bility</w:t>
            </w:r>
          </w:p>
        </w:tc>
        <w:tc>
          <w:tcPr>
            <w:tcW w:w="6724" w:type="dxa"/>
          </w:tcPr>
          <w:p w14:paraId="4E62C780" w14:textId="16CAC6AB" w:rsidR="003F5430" w:rsidRDefault="00206525" w:rsidP="008B4617">
            <w:pPr>
              <w:spacing w:after="240" w:line="276" w:lineRule="auto"/>
              <w:rPr>
                <w:rFonts w:ascii="Calibri" w:hAnsi="Calibri" w:cs="Calibri"/>
                <w:sz w:val="22"/>
                <w:szCs w:val="22"/>
              </w:rPr>
            </w:pPr>
            <w:r w:rsidRPr="00206525">
              <w:rPr>
                <w:rFonts w:ascii="Calibri" w:hAnsi="Calibri" w:cs="Calibri"/>
                <w:sz w:val="22"/>
                <w:szCs w:val="22"/>
              </w:rPr>
              <w:t xml:space="preserve">Candidates must demonstrate in a clear and comprehensive manner that they have the level of experience and capacity to deliver the contracts to be procured under this </w:t>
            </w:r>
            <w:r w:rsidR="00A9462F">
              <w:rPr>
                <w:rFonts w:ascii="Calibri" w:hAnsi="Calibri" w:cs="Calibri"/>
                <w:sz w:val="22"/>
                <w:szCs w:val="22"/>
              </w:rPr>
              <w:t>Panel</w:t>
            </w:r>
            <w:r w:rsidRPr="00206525">
              <w:rPr>
                <w:rFonts w:ascii="Calibri" w:hAnsi="Calibri" w:cs="Calibri"/>
                <w:sz w:val="22"/>
                <w:szCs w:val="22"/>
              </w:rPr>
              <w:t>.</w:t>
            </w:r>
          </w:p>
        </w:tc>
      </w:tr>
      <w:tr w:rsidR="00594835" w14:paraId="4FB79B10" w14:textId="77777777" w:rsidTr="000D6A05">
        <w:tc>
          <w:tcPr>
            <w:tcW w:w="1798" w:type="dxa"/>
            <w:shd w:val="clear" w:color="auto" w:fill="333399"/>
            <w:vAlign w:val="center"/>
          </w:tcPr>
          <w:p w14:paraId="3B620E43" w14:textId="1A914C0B" w:rsidR="00594835" w:rsidRPr="002D5F22" w:rsidRDefault="00594835" w:rsidP="000D6A05">
            <w:pPr>
              <w:spacing w:after="240" w:line="276" w:lineRule="auto"/>
              <w:rPr>
                <w:rFonts w:ascii="Calibri" w:hAnsi="Calibri" w:cs="Calibri"/>
                <w:b/>
                <w:bCs/>
                <w:color w:val="FFFFFF" w:themeColor="background1"/>
                <w:sz w:val="22"/>
                <w:szCs w:val="22"/>
              </w:rPr>
            </w:pPr>
            <w:r>
              <w:rPr>
                <w:rFonts w:ascii="Calibri" w:hAnsi="Calibri" w:cs="Calibri"/>
                <w:b/>
                <w:bCs/>
                <w:color w:val="FFFFFF" w:themeColor="background1"/>
                <w:sz w:val="22"/>
                <w:szCs w:val="22"/>
              </w:rPr>
              <w:t>3.2 A)</w:t>
            </w:r>
          </w:p>
        </w:tc>
        <w:tc>
          <w:tcPr>
            <w:tcW w:w="6724" w:type="dxa"/>
          </w:tcPr>
          <w:p w14:paraId="64D5F893" w14:textId="77777777" w:rsidR="00594835" w:rsidRPr="00E43C04" w:rsidRDefault="00594835" w:rsidP="00594835">
            <w:pPr>
              <w:pStyle w:val="ListParagraph"/>
              <w:numPr>
                <w:ilvl w:val="0"/>
                <w:numId w:val="41"/>
              </w:numPr>
              <w:spacing w:after="240" w:line="276" w:lineRule="auto"/>
              <w:rPr>
                <w:rFonts w:ascii="Calibri" w:hAnsi="Calibri" w:cs="Calibri"/>
                <w:sz w:val="22"/>
                <w:szCs w:val="22"/>
              </w:rPr>
            </w:pPr>
            <w:r>
              <w:rPr>
                <w:rFonts w:ascii="Calibri" w:hAnsi="Calibri" w:cs="Calibri"/>
                <w:b/>
                <w:bCs/>
                <w:sz w:val="22"/>
                <w:szCs w:val="22"/>
              </w:rPr>
              <w:t>Financial and Economic Standing</w:t>
            </w:r>
          </w:p>
          <w:p w14:paraId="68279F63" w14:textId="7E579EA3" w:rsidR="00E43C04" w:rsidRDefault="00E43C04" w:rsidP="00E43C04">
            <w:pPr>
              <w:pStyle w:val="ListParagraph"/>
              <w:spacing w:after="240" w:line="276" w:lineRule="auto"/>
              <w:ind w:left="360"/>
              <w:rPr>
                <w:rFonts w:ascii="Calibri" w:hAnsi="Calibri" w:cs="Calibri"/>
                <w:sz w:val="22"/>
                <w:szCs w:val="22"/>
              </w:rPr>
            </w:pPr>
            <w:r>
              <w:rPr>
                <w:rFonts w:ascii="Calibri" w:hAnsi="Calibri" w:cs="Calibri"/>
                <w:sz w:val="22"/>
                <w:szCs w:val="22"/>
              </w:rPr>
              <w:t>All Applicants must declare that they have the following minimum insurance liability cover in place, or will have in place, prior to</w:t>
            </w:r>
            <w:r w:rsidR="005E0D4D">
              <w:rPr>
                <w:rFonts w:ascii="Calibri" w:hAnsi="Calibri" w:cs="Calibri"/>
                <w:sz w:val="22"/>
                <w:szCs w:val="22"/>
              </w:rPr>
              <w:t xml:space="preserve"> the commencement of the </w:t>
            </w:r>
            <w:r w:rsidR="00A9462F">
              <w:rPr>
                <w:rFonts w:ascii="Calibri" w:hAnsi="Calibri" w:cs="Calibri"/>
                <w:sz w:val="22"/>
                <w:szCs w:val="22"/>
              </w:rPr>
              <w:t>Panel</w:t>
            </w:r>
            <w:r>
              <w:rPr>
                <w:rFonts w:ascii="Calibri" w:hAnsi="Calibri" w:cs="Calibri"/>
                <w:sz w:val="22"/>
                <w:szCs w:val="22"/>
              </w:rPr>
              <w:t>:</w:t>
            </w:r>
          </w:p>
          <w:p w14:paraId="16BFC730" w14:textId="77777777" w:rsidR="00E43C04" w:rsidRDefault="005E0D4D" w:rsidP="00E43C04">
            <w:pPr>
              <w:pStyle w:val="ListParagraph"/>
              <w:numPr>
                <w:ilvl w:val="0"/>
                <w:numId w:val="42"/>
              </w:numPr>
              <w:spacing w:after="240" w:line="276" w:lineRule="auto"/>
              <w:rPr>
                <w:rFonts w:ascii="Calibri" w:hAnsi="Calibri" w:cs="Calibri"/>
                <w:sz w:val="22"/>
                <w:szCs w:val="22"/>
              </w:rPr>
            </w:pPr>
            <w:r>
              <w:rPr>
                <w:rFonts w:ascii="Calibri" w:hAnsi="Calibri" w:cs="Calibri"/>
                <w:sz w:val="22"/>
                <w:szCs w:val="22"/>
              </w:rPr>
              <w:t>Professional Indemnity - €1,000,000</w:t>
            </w:r>
          </w:p>
          <w:p w14:paraId="736A6B81" w14:textId="77777777" w:rsidR="00DC1F99" w:rsidRDefault="00DC1F99" w:rsidP="00DC1F99">
            <w:pPr>
              <w:rPr>
                <w:rFonts w:ascii="Calibri" w:hAnsi="Calibri" w:cs="Calibri"/>
                <w:sz w:val="22"/>
                <w:szCs w:val="22"/>
              </w:rPr>
            </w:pPr>
            <w:r>
              <w:rPr>
                <w:rFonts w:ascii="Calibri" w:hAnsi="Calibri" w:cs="Calibri"/>
                <w:sz w:val="22"/>
                <w:szCs w:val="22"/>
              </w:rPr>
              <w:t>Applicants are</w:t>
            </w:r>
            <w:r w:rsidRPr="00E94C32">
              <w:rPr>
                <w:rFonts w:ascii="Calibri" w:hAnsi="Calibri" w:cs="Calibri"/>
                <w:sz w:val="22"/>
                <w:szCs w:val="22"/>
              </w:rPr>
              <w:t xml:space="preserve"> required to provide t</w:t>
            </w:r>
            <w:r>
              <w:rPr>
                <w:rFonts w:ascii="Calibri" w:hAnsi="Calibri" w:cs="Calibri"/>
                <w:sz w:val="22"/>
                <w:szCs w:val="22"/>
              </w:rPr>
              <w:t>he following document t</w:t>
            </w:r>
            <w:r w:rsidRPr="00E94C32">
              <w:rPr>
                <w:rFonts w:ascii="Calibri" w:hAnsi="Calibri" w:cs="Calibri"/>
                <w:sz w:val="22"/>
                <w:szCs w:val="22"/>
              </w:rPr>
              <w:t>o the Contracting Authority</w:t>
            </w:r>
            <w:r>
              <w:rPr>
                <w:rFonts w:ascii="Calibri" w:hAnsi="Calibri" w:cs="Calibri"/>
                <w:sz w:val="22"/>
                <w:szCs w:val="22"/>
              </w:rPr>
              <w:t xml:space="preserve"> with their submission:</w:t>
            </w:r>
          </w:p>
          <w:p w14:paraId="202E0E6A" w14:textId="21EBCBFB" w:rsidR="001B77FC" w:rsidRPr="00DC1F99" w:rsidRDefault="00DC1F99" w:rsidP="00DC1F99">
            <w:pPr>
              <w:pStyle w:val="ListParagraph"/>
              <w:numPr>
                <w:ilvl w:val="0"/>
                <w:numId w:val="51"/>
              </w:numPr>
              <w:rPr>
                <w:rFonts w:ascii="Calibri" w:hAnsi="Calibri" w:cs="Calibri"/>
                <w:sz w:val="22"/>
                <w:szCs w:val="22"/>
              </w:rPr>
            </w:pPr>
            <w:r w:rsidRPr="00DC1F99">
              <w:rPr>
                <w:rFonts w:ascii="Calibri" w:hAnsi="Calibri" w:cs="Calibri"/>
                <w:sz w:val="22"/>
                <w:szCs w:val="22"/>
              </w:rPr>
              <w:t>evidence of the required insurances</w:t>
            </w:r>
          </w:p>
          <w:p w14:paraId="3BCA01E6" w14:textId="7AA23EB0" w:rsidR="00DC1F99" w:rsidRPr="00DC1F99" w:rsidRDefault="00DC1F99" w:rsidP="00DC1F99">
            <w:pPr>
              <w:pStyle w:val="ListParagraph"/>
              <w:ind w:left="1440"/>
              <w:rPr>
                <w:rFonts w:ascii="Calibri" w:hAnsi="Calibri" w:cs="Calibri"/>
                <w:color w:val="000000" w:themeColor="text1"/>
                <w:sz w:val="22"/>
                <w:szCs w:val="22"/>
                <w:lang w:val="en"/>
              </w:rPr>
            </w:pPr>
          </w:p>
        </w:tc>
      </w:tr>
      <w:tr w:rsidR="00556F4F" w14:paraId="0801034D" w14:textId="77777777" w:rsidTr="000D6A05">
        <w:tc>
          <w:tcPr>
            <w:tcW w:w="1798" w:type="dxa"/>
            <w:shd w:val="clear" w:color="auto" w:fill="333399"/>
            <w:vAlign w:val="center"/>
          </w:tcPr>
          <w:p w14:paraId="4DE14285" w14:textId="0C4AA967" w:rsidR="00E36D0F" w:rsidRPr="00E164AF" w:rsidRDefault="00E36D0F" w:rsidP="00E164AF">
            <w:pPr>
              <w:pStyle w:val="ListParagraph"/>
              <w:numPr>
                <w:ilvl w:val="1"/>
                <w:numId w:val="40"/>
              </w:numPr>
              <w:spacing w:after="240" w:line="276" w:lineRule="auto"/>
              <w:rPr>
                <w:rFonts w:ascii="Calibri" w:hAnsi="Calibri" w:cs="Calibri"/>
                <w:b/>
                <w:bCs/>
                <w:color w:val="FFFFFF" w:themeColor="background1"/>
                <w:sz w:val="22"/>
                <w:szCs w:val="22"/>
              </w:rPr>
            </w:pPr>
            <w:r w:rsidRPr="00E164AF">
              <w:rPr>
                <w:rFonts w:ascii="Calibri" w:hAnsi="Calibri" w:cs="Calibri"/>
                <w:b/>
                <w:bCs/>
                <w:color w:val="FFFFFF" w:themeColor="background1"/>
                <w:sz w:val="22"/>
                <w:szCs w:val="22"/>
              </w:rPr>
              <w:t>B)</w:t>
            </w:r>
            <w:r w:rsidR="009C4462">
              <w:rPr>
                <w:rFonts w:ascii="Calibri" w:hAnsi="Calibri" w:cs="Calibri"/>
                <w:b/>
                <w:bCs/>
                <w:color w:val="FFFFFF" w:themeColor="background1"/>
                <w:sz w:val="22"/>
                <w:szCs w:val="22"/>
              </w:rPr>
              <w:t xml:space="preserve"> </w:t>
            </w:r>
            <w:proofErr w:type="spellStart"/>
            <w:r w:rsidRPr="00E164AF">
              <w:rPr>
                <w:rFonts w:ascii="Calibri" w:hAnsi="Calibri" w:cs="Calibri"/>
                <w:b/>
                <w:bCs/>
                <w:color w:val="FFFFFF" w:themeColor="background1"/>
                <w:sz w:val="22"/>
                <w:szCs w:val="22"/>
              </w:rPr>
              <w:t>i</w:t>
            </w:r>
            <w:proofErr w:type="spellEnd"/>
            <w:r w:rsidRPr="00E164AF">
              <w:rPr>
                <w:rFonts w:ascii="Calibri" w:hAnsi="Calibri" w:cs="Calibri"/>
                <w:b/>
                <w:bCs/>
                <w:color w:val="FFFFFF" w:themeColor="background1"/>
                <w:sz w:val="22"/>
                <w:szCs w:val="22"/>
              </w:rPr>
              <w:t>)</w:t>
            </w:r>
          </w:p>
          <w:p w14:paraId="4D30DD8B" w14:textId="4F92CD78" w:rsidR="00556F4F" w:rsidRPr="00E36D0F" w:rsidRDefault="005C2489" w:rsidP="00E36D0F">
            <w:pPr>
              <w:spacing w:after="240" w:line="276" w:lineRule="auto"/>
              <w:rPr>
                <w:rFonts w:ascii="Calibri" w:hAnsi="Calibri" w:cs="Calibri"/>
                <w:b/>
                <w:bCs/>
                <w:color w:val="FFFFFF" w:themeColor="background1"/>
                <w:sz w:val="22"/>
                <w:szCs w:val="22"/>
              </w:rPr>
            </w:pPr>
            <w:r w:rsidRPr="00E36D0F">
              <w:rPr>
                <w:rFonts w:ascii="Calibri" w:hAnsi="Calibri" w:cs="Calibri"/>
                <w:b/>
                <w:bCs/>
                <w:color w:val="FFFFFF" w:themeColor="background1"/>
                <w:sz w:val="22"/>
                <w:szCs w:val="22"/>
              </w:rPr>
              <w:t>Technical and Professional Ability</w:t>
            </w:r>
          </w:p>
        </w:tc>
        <w:tc>
          <w:tcPr>
            <w:tcW w:w="6724" w:type="dxa"/>
          </w:tcPr>
          <w:p w14:paraId="75FF74A5" w14:textId="6B51E901" w:rsidR="0005735B" w:rsidRPr="0005735B" w:rsidRDefault="0005735B" w:rsidP="0005735B">
            <w:pPr>
              <w:pStyle w:val="ListParagraph"/>
              <w:numPr>
                <w:ilvl w:val="0"/>
                <w:numId w:val="33"/>
              </w:numPr>
              <w:spacing w:after="240" w:line="276" w:lineRule="auto"/>
              <w:rPr>
                <w:rFonts w:ascii="Calibri" w:hAnsi="Calibri" w:cs="Calibri"/>
                <w:b/>
                <w:bCs/>
                <w:sz w:val="22"/>
                <w:szCs w:val="22"/>
              </w:rPr>
            </w:pPr>
            <w:r w:rsidRPr="0005735B">
              <w:rPr>
                <w:rFonts w:ascii="Calibri" w:hAnsi="Calibri" w:cs="Calibri"/>
                <w:b/>
                <w:bCs/>
                <w:sz w:val="22"/>
                <w:szCs w:val="22"/>
              </w:rPr>
              <w:t>Health and Safety</w:t>
            </w:r>
          </w:p>
          <w:p w14:paraId="1F50B4DC" w14:textId="77777777" w:rsidR="00556F4F" w:rsidRDefault="0005735B" w:rsidP="0005735B">
            <w:pPr>
              <w:pStyle w:val="ListParagraph"/>
              <w:spacing w:after="240" w:line="276" w:lineRule="auto"/>
              <w:ind w:left="360"/>
              <w:rPr>
                <w:rFonts w:ascii="Calibri" w:hAnsi="Calibri" w:cs="Calibri"/>
                <w:sz w:val="22"/>
                <w:szCs w:val="22"/>
              </w:rPr>
            </w:pPr>
            <w:r w:rsidRPr="009C4462">
              <w:rPr>
                <w:rFonts w:ascii="Calibri" w:hAnsi="Calibri" w:cs="Calibri"/>
                <w:sz w:val="22"/>
                <w:szCs w:val="22"/>
              </w:rPr>
              <w:t>All Applicants must declare</w:t>
            </w:r>
            <w:r w:rsidRPr="0005735B">
              <w:rPr>
                <w:rFonts w:ascii="Calibri" w:hAnsi="Calibri" w:cs="Calibri"/>
                <w:color w:val="FF0000"/>
                <w:sz w:val="22"/>
                <w:szCs w:val="22"/>
              </w:rPr>
              <w:t xml:space="preserve"> </w:t>
            </w:r>
            <w:r w:rsidRPr="009C4462">
              <w:rPr>
                <w:rFonts w:ascii="Calibri" w:hAnsi="Calibri" w:cs="Calibri"/>
                <w:sz w:val="22"/>
                <w:szCs w:val="22"/>
              </w:rPr>
              <w:t>that they have a health and safety statement; that no fatalities or serious notifiable incidents have occurred over the past three years; and that they shall comply with all current and relevant legislation, including the Safety, Health and Welfare at Work Act 2005, prevailing Building Regulations and associated Codes of Practice.</w:t>
            </w:r>
          </w:p>
          <w:p w14:paraId="2EAB0839" w14:textId="77777777" w:rsidR="00A36E3A" w:rsidRPr="00F727D5" w:rsidRDefault="00A36E3A" w:rsidP="00A36E3A">
            <w:pPr>
              <w:spacing w:before="120"/>
              <w:rPr>
                <w:rFonts w:ascii="Calibri" w:hAnsi="Calibri" w:cs="Calibri"/>
                <w:sz w:val="22"/>
                <w:szCs w:val="22"/>
                <w:lang w:val="en" w:eastAsia="en-GB"/>
              </w:rPr>
            </w:pPr>
            <w:r w:rsidRPr="00F727D5">
              <w:rPr>
                <w:rFonts w:ascii="Calibri" w:hAnsi="Calibri" w:cs="Calibri"/>
                <w:sz w:val="22"/>
                <w:szCs w:val="22"/>
                <w:lang w:val="en" w:eastAsia="en-GB"/>
              </w:rPr>
              <w:t>Applicants are required to provide the following document to the Contracting Authority with their submission:</w:t>
            </w:r>
          </w:p>
          <w:p w14:paraId="446A6920" w14:textId="414FC67E" w:rsidR="00A36E3A" w:rsidRPr="00A36E3A" w:rsidRDefault="00A36E3A" w:rsidP="00A36E3A">
            <w:pPr>
              <w:pStyle w:val="ListParagraph"/>
              <w:numPr>
                <w:ilvl w:val="0"/>
                <w:numId w:val="52"/>
              </w:numPr>
              <w:rPr>
                <w:rFonts w:ascii="Calibri" w:hAnsi="Calibri" w:cs="Calibri"/>
                <w:sz w:val="22"/>
                <w:szCs w:val="22"/>
                <w:lang w:val="en" w:eastAsia="en-GB"/>
              </w:rPr>
            </w:pPr>
            <w:r w:rsidRPr="00A36E3A">
              <w:rPr>
                <w:rFonts w:ascii="Calibri" w:hAnsi="Calibri" w:cs="Calibri"/>
                <w:sz w:val="22"/>
                <w:szCs w:val="22"/>
                <w:lang w:val="en" w:eastAsia="en-GB"/>
              </w:rPr>
              <w:t>evidence of their Health and Safety Statement</w:t>
            </w:r>
          </w:p>
          <w:p w14:paraId="66AFF96F" w14:textId="7BB6957D" w:rsidR="00A36E3A" w:rsidRPr="00A36E3A" w:rsidRDefault="00A36E3A" w:rsidP="00A36E3A">
            <w:pPr>
              <w:pStyle w:val="ListParagraph"/>
              <w:ind w:left="1080"/>
              <w:rPr>
                <w:rFonts w:ascii="Calibri" w:hAnsi="Calibri" w:cs="Calibri"/>
                <w:sz w:val="22"/>
                <w:szCs w:val="22"/>
                <w:lang w:val="en" w:eastAsia="en-GB"/>
              </w:rPr>
            </w:pPr>
          </w:p>
        </w:tc>
      </w:tr>
      <w:tr w:rsidR="001F6D98" w14:paraId="4EC3CDAC" w14:textId="77777777" w:rsidTr="000D6A05">
        <w:tc>
          <w:tcPr>
            <w:tcW w:w="1798" w:type="dxa"/>
            <w:shd w:val="clear" w:color="auto" w:fill="333399"/>
            <w:vAlign w:val="center"/>
          </w:tcPr>
          <w:p w14:paraId="7FE99CE3" w14:textId="58ADCC04" w:rsidR="00E36D0F" w:rsidRDefault="00E36D0F" w:rsidP="000D6A05">
            <w:pPr>
              <w:spacing w:after="240" w:line="276" w:lineRule="auto"/>
              <w:rPr>
                <w:rFonts w:ascii="Calibri" w:hAnsi="Calibri" w:cs="Calibri"/>
                <w:b/>
                <w:bCs/>
                <w:color w:val="FFFFFF" w:themeColor="background1"/>
                <w:sz w:val="22"/>
                <w:szCs w:val="22"/>
              </w:rPr>
            </w:pPr>
            <w:r>
              <w:rPr>
                <w:rFonts w:ascii="Calibri" w:hAnsi="Calibri" w:cs="Calibri"/>
                <w:b/>
                <w:bCs/>
                <w:color w:val="FFFFFF" w:themeColor="background1"/>
                <w:sz w:val="22"/>
                <w:szCs w:val="22"/>
              </w:rPr>
              <w:t xml:space="preserve">3.2 B) </w:t>
            </w:r>
            <w:r w:rsidR="009C4462">
              <w:rPr>
                <w:rFonts w:ascii="Calibri" w:hAnsi="Calibri" w:cs="Calibri"/>
                <w:b/>
                <w:bCs/>
                <w:color w:val="FFFFFF" w:themeColor="background1"/>
                <w:sz w:val="22"/>
                <w:szCs w:val="22"/>
              </w:rPr>
              <w:t>ii</w:t>
            </w:r>
            <w:r>
              <w:rPr>
                <w:rFonts w:ascii="Calibri" w:hAnsi="Calibri" w:cs="Calibri"/>
                <w:b/>
                <w:bCs/>
                <w:color w:val="FFFFFF" w:themeColor="background1"/>
                <w:sz w:val="22"/>
                <w:szCs w:val="22"/>
              </w:rPr>
              <w:t>)</w:t>
            </w:r>
          </w:p>
          <w:p w14:paraId="06B42210" w14:textId="5D4A213A" w:rsidR="001F6D98" w:rsidRPr="000D6A05" w:rsidRDefault="005C2489" w:rsidP="000D6A05">
            <w:pPr>
              <w:spacing w:after="240" w:line="276" w:lineRule="auto"/>
              <w:rPr>
                <w:rFonts w:ascii="Calibri" w:hAnsi="Calibri" w:cs="Calibri"/>
                <w:b/>
                <w:bCs/>
                <w:color w:val="FFFFFF" w:themeColor="background1"/>
                <w:sz w:val="22"/>
                <w:szCs w:val="22"/>
              </w:rPr>
            </w:pPr>
            <w:r w:rsidRPr="002D5F22">
              <w:rPr>
                <w:rFonts w:ascii="Calibri" w:hAnsi="Calibri" w:cs="Calibri"/>
                <w:b/>
                <w:bCs/>
                <w:color w:val="FFFFFF" w:themeColor="background1"/>
                <w:sz w:val="22"/>
                <w:szCs w:val="22"/>
              </w:rPr>
              <w:t xml:space="preserve">Technical and Professional </w:t>
            </w:r>
            <w:r>
              <w:rPr>
                <w:rFonts w:ascii="Calibri" w:hAnsi="Calibri" w:cs="Calibri"/>
                <w:b/>
                <w:bCs/>
                <w:color w:val="FFFFFF" w:themeColor="background1"/>
                <w:sz w:val="22"/>
                <w:szCs w:val="22"/>
              </w:rPr>
              <w:t>A</w:t>
            </w:r>
            <w:r w:rsidRPr="002D5F22">
              <w:rPr>
                <w:rFonts w:ascii="Calibri" w:hAnsi="Calibri" w:cs="Calibri"/>
                <w:b/>
                <w:bCs/>
                <w:color w:val="FFFFFF" w:themeColor="background1"/>
                <w:sz w:val="22"/>
                <w:szCs w:val="22"/>
              </w:rPr>
              <w:t>bility</w:t>
            </w:r>
          </w:p>
        </w:tc>
        <w:tc>
          <w:tcPr>
            <w:tcW w:w="6724" w:type="dxa"/>
          </w:tcPr>
          <w:p w14:paraId="4E7A315B" w14:textId="77777777" w:rsidR="00B47229" w:rsidRPr="00B47229" w:rsidRDefault="00B47229" w:rsidP="00B47229">
            <w:pPr>
              <w:pStyle w:val="ListParagraph"/>
              <w:numPr>
                <w:ilvl w:val="0"/>
                <w:numId w:val="33"/>
              </w:numPr>
              <w:spacing w:after="240" w:line="276" w:lineRule="auto"/>
              <w:rPr>
                <w:rFonts w:ascii="Calibri" w:hAnsi="Calibri" w:cs="Calibri"/>
                <w:b/>
                <w:bCs/>
                <w:sz w:val="22"/>
                <w:szCs w:val="22"/>
              </w:rPr>
            </w:pPr>
            <w:r w:rsidRPr="00B47229">
              <w:rPr>
                <w:rFonts w:ascii="Calibri" w:hAnsi="Calibri" w:cs="Calibri"/>
                <w:b/>
                <w:bCs/>
                <w:sz w:val="22"/>
                <w:szCs w:val="22"/>
              </w:rPr>
              <w:t>Sustainable Procurement Criteria</w:t>
            </w:r>
          </w:p>
          <w:p w14:paraId="478B86EB" w14:textId="274845A0" w:rsidR="001F6D98" w:rsidRPr="00C0645A" w:rsidRDefault="00B47229" w:rsidP="00B47229">
            <w:pPr>
              <w:pStyle w:val="ListParagraph"/>
              <w:spacing w:after="240" w:line="276" w:lineRule="auto"/>
              <w:ind w:left="360"/>
              <w:rPr>
                <w:rFonts w:ascii="Calibri" w:hAnsi="Calibri" w:cs="Calibri"/>
                <w:sz w:val="22"/>
                <w:szCs w:val="22"/>
              </w:rPr>
            </w:pPr>
            <w:r w:rsidRPr="00C0645A">
              <w:rPr>
                <w:rFonts w:ascii="Calibri" w:hAnsi="Calibri" w:cs="Calibri"/>
                <w:sz w:val="22"/>
                <w:szCs w:val="22"/>
              </w:rPr>
              <w:t>All Applicants must confirm by way of the ESPD that they will implement prevailing guidelines on green public procurement in relation to the purchase of goods and services.</w:t>
            </w:r>
          </w:p>
        </w:tc>
      </w:tr>
      <w:tr w:rsidR="005C2489" w14:paraId="434C05AF" w14:textId="77777777" w:rsidTr="005C2489">
        <w:tc>
          <w:tcPr>
            <w:tcW w:w="1798" w:type="dxa"/>
            <w:shd w:val="clear" w:color="auto" w:fill="000000" w:themeFill="text1"/>
            <w:vAlign w:val="center"/>
          </w:tcPr>
          <w:p w14:paraId="05BF550B" w14:textId="77777777" w:rsidR="005C2489" w:rsidRPr="000D6A05" w:rsidRDefault="005C2489" w:rsidP="000D6A05">
            <w:pPr>
              <w:spacing w:after="240" w:line="276" w:lineRule="auto"/>
              <w:rPr>
                <w:rFonts w:ascii="Calibri" w:hAnsi="Calibri" w:cs="Calibri"/>
                <w:b/>
                <w:bCs/>
                <w:color w:val="FFFFFF" w:themeColor="background1"/>
                <w:sz w:val="22"/>
                <w:szCs w:val="22"/>
              </w:rPr>
            </w:pPr>
          </w:p>
        </w:tc>
        <w:tc>
          <w:tcPr>
            <w:tcW w:w="6724" w:type="dxa"/>
            <w:shd w:val="clear" w:color="auto" w:fill="000000" w:themeFill="text1"/>
          </w:tcPr>
          <w:p w14:paraId="182E4CFB" w14:textId="77777777" w:rsidR="005C2489" w:rsidRPr="005C2489" w:rsidRDefault="005C2489" w:rsidP="005C2489">
            <w:pPr>
              <w:spacing w:after="240" w:line="276" w:lineRule="auto"/>
              <w:rPr>
                <w:rFonts w:ascii="Calibri" w:hAnsi="Calibri" w:cs="Calibri"/>
                <w:b/>
                <w:bCs/>
                <w:sz w:val="22"/>
                <w:szCs w:val="22"/>
              </w:rPr>
            </w:pPr>
          </w:p>
        </w:tc>
      </w:tr>
      <w:tr w:rsidR="005C2489" w14:paraId="25C133F5" w14:textId="77777777" w:rsidTr="000D6A05">
        <w:tc>
          <w:tcPr>
            <w:tcW w:w="1798" w:type="dxa"/>
            <w:shd w:val="clear" w:color="auto" w:fill="333399"/>
            <w:vAlign w:val="center"/>
          </w:tcPr>
          <w:p w14:paraId="7D5BADA8" w14:textId="64ED7787" w:rsidR="00E36D0F" w:rsidRDefault="00E36D0F" w:rsidP="000D6A05">
            <w:pPr>
              <w:spacing w:after="240" w:line="276" w:lineRule="auto"/>
              <w:rPr>
                <w:rFonts w:ascii="Calibri" w:hAnsi="Calibri" w:cs="Calibri"/>
                <w:b/>
                <w:bCs/>
                <w:color w:val="FFFFFF" w:themeColor="background1"/>
                <w:sz w:val="22"/>
                <w:szCs w:val="22"/>
              </w:rPr>
            </w:pPr>
            <w:r>
              <w:rPr>
                <w:rFonts w:ascii="Calibri" w:hAnsi="Calibri" w:cs="Calibri"/>
                <w:b/>
                <w:bCs/>
                <w:color w:val="FFFFFF" w:themeColor="background1"/>
                <w:sz w:val="22"/>
                <w:szCs w:val="22"/>
              </w:rPr>
              <w:t>3.2 C</w:t>
            </w:r>
            <w:r w:rsidR="00381249">
              <w:rPr>
                <w:rFonts w:ascii="Calibri" w:hAnsi="Calibri" w:cs="Calibri"/>
                <w:b/>
                <w:bCs/>
                <w:color w:val="FFFFFF" w:themeColor="background1"/>
                <w:sz w:val="22"/>
                <w:szCs w:val="22"/>
              </w:rPr>
              <w:t>)</w:t>
            </w:r>
          </w:p>
          <w:p w14:paraId="406886A0" w14:textId="587AE2CD" w:rsidR="005C2489" w:rsidRPr="000D6A05" w:rsidRDefault="005C2489" w:rsidP="000D6A05">
            <w:pPr>
              <w:spacing w:after="240" w:line="276" w:lineRule="auto"/>
              <w:rPr>
                <w:rFonts w:ascii="Calibri" w:hAnsi="Calibri" w:cs="Calibri"/>
                <w:b/>
                <w:bCs/>
                <w:color w:val="FFFFFF" w:themeColor="background1"/>
                <w:sz w:val="22"/>
                <w:szCs w:val="22"/>
              </w:rPr>
            </w:pPr>
            <w:r>
              <w:rPr>
                <w:rFonts w:ascii="Calibri" w:hAnsi="Calibri" w:cs="Calibri"/>
                <w:b/>
                <w:bCs/>
                <w:color w:val="FFFFFF" w:themeColor="background1"/>
                <w:sz w:val="22"/>
                <w:szCs w:val="22"/>
              </w:rPr>
              <w:t>Registration / Accreditation / Certification</w:t>
            </w:r>
          </w:p>
        </w:tc>
        <w:tc>
          <w:tcPr>
            <w:tcW w:w="6724" w:type="dxa"/>
          </w:tcPr>
          <w:p w14:paraId="780622B1" w14:textId="6CEA4FC1" w:rsidR="00B1541B" w:rsidRPr="00B1541B" w:rsidRDefault="007757C3" w:rsidP="00B1541B">
            <w:pPr>
              <w:pStyle w:val="ListParagraph"/>
              <w:numPr>
                <w:ilvl w:val="0"/>
                <w:numId w:val="36"/>
              </w:numPr>
              <w:spacing w:after="240" w:line="276" w:lineRule="auto"/>
              <w:rPr>
                <w:rFonts w:ascii="Calibri" w:hAnsi="Calibri" w:cs="Calibri"/>
                <w:b/>
                <w:bCs/>
                <w:sz w:val="22"/>
                <w:szCs w:val="22"/>
              </w:rPr>
            </w:pPr>
            <w:r w:rsidRPr="007757C3">
              <w:rPr>
                <w:rFonts w:ascii="Calibri" w:hAnsi="Calibri" w:cs="Calibri"/>
                <w:b/>
                <w:bCs/>
                <w:sz w:val="22"/>
                <w:szCs w:val="22"/>
              </w:rPr>
              <w:t>R</w:t>
            </w:r>
            <w:r w:rsidR="00B1541B" w:rsidRPr="00B1541B">
              <w:rPr>
                <w:rFonts w:ascii="Calibri" w:hAnsi="Calibri" w:cs="Calibri"/>
                <w:b/>
                <w:bCs/>
                <w:sz w:val="22"/>
                <w:szCs w:val="22"/>
              </w:rPr>
              <w:t>oyal Institution of Chartered Surveyors (RICS) / Society of Chartered Surveyors Ireland (SCSI)</w:t>
            </w:r>
          </w:p>
          <w:p w14:paraId="1E6DE1DB" w14:textId="77777777" w:rsidR="00B1541B" w:rsidRPr="00B1541B" w:rsidRDefault="00B1541B" w:rsidP="00B1541B">
            <w:pPr>
              <w:pStyle w:val="ListParagraph"/>
              <w:spacing w:after="240" w:line="276" w:lineRule="auto"/>
              <w:rPr>
                <w:rFonts w:ascii="Calibri" w:hAnsi="Calibri" w:cs="Calibri"/>
                <w:sz w:val="22"/>
                <w:szCs w:val="22"/>
              </w:rPr>
            </w:pPr>
            <w:r w:rsidRPr="00B1541B">
              <w:rPr>
                <w:rFonts w:ascii="Calibri" w:hAnsi="Calibri" w:cs="Calibri"/>
                <w:sz w:val="22"/>
                <w:szCs w:val="22"/>
              </w:rPr>
              <w:t xml:space="preserve">Applicants must submit evidence to show that they are Royal Institution of Chartered Surveyors (RICS) / Society of Chartered Surveyors Ireland (SCSI) Registered Valuers. </w:t>
            </w:r>
          </w:p>
          <w:p w14:paraId="0899BCAC" w14:textId="787E4447" w:rsidR="00056F24" w:rsidRDefault="007D088F" w:rsidP="00C52937">
            <w:pPr>
              <w:spacing w:after="240" w:line="276" w:lineRule="auto"/>
              <w:rPr>
                <w:rFonts w:ascii="Calibri" w:hAnsi="Calibri" w:cs="Calibri"/>
                <w:sz w:val="22"/>
                <w:szCs w:val="22"/>
              </w:rPr>
            </w:pPr>
            <w:r>
              <w:rPr>
                <w:rFonts w:ascii="Calibri" w:hAnsi="Calibri" w:cs="Calibri"/>
                <w:b/>
                <w:bCs/>
                <w:sz w:val="22"/>
                <w:szCs w:val="22"/>
                <w:u w:val="single"/>
              </w:rPr>
              <w:t>OR</w:t>
            </w:r>
          </w:p>
          <w:p w14:paraId="5394841C" w14:textId="4A958703" w:rsidR="00C722B0" w:rsidRPr="00C722B0" w:rsidRDefault="00C722B0" w:rsidP="007757C3">
            <w:pPr>
              <w:pStyle w:val="ListParagraph"/>
              <w:numPr>
                <w:ilvl w:val="0"/>
                <w:numId w:val="37"/>
              </w:numPr>
              <w:spacing w:after="240" w:line="276" w:lineRule="auto"/>
              <w:rPr>
                <w:rFonts w:ascii="Calibri" w:hAnsi="Calibri" w:cs="Calibri"/>
                <w:b/>
                <w:bCs/>
                <w:sz w:val="22"/>
                <w:szCs w:val="22"/>
              </w:rPr>
            </w:pPr>
            <w:r w:rsidRPr="00C722B0">
              <w:rPr>
                <w:rFonts w:ascii="Calibri" w:hAnsi="Calibri" w:cs="Calibri"/>
                <w:b/>
                <w:bCs/>
                <w:sz w:val="22"/>
                <w:szCs w:val="22"/>
              </w:rPr>
              <w:t>Institute of Professional Auctioneers &amp; Valuers</w:t>
            </w:r>
          </w:p>
          <w:p w14:paraId="73AF11DC" w14:textId="77777777" w:rsidR="00246BDE" w:rsidRDefault="007D088F" w:rsidP="006A2740">
            <w:pPr>
              <w:pStyle w:val="ListParagraph"/>
              <w:spacing w:after="240" w:line="276" w:lineRule="auto"/>
              <w:rPr>
                <w:rFonts w:ascii="Calibri" w:hAnsi="Calibri" w:cs="Calibri"/>
                <w:sz w:val="22"/>
                <w:szCs w:val="22"/>
              </w:rPr>
            </w:pPr>
            <w:r w:rsidRPr="007757C3">
              <w:rPr>
                <w:rFonts w:ascii="Calibri" w:hAnsi="Calibri" w:cs="Calibri"/>
                <w:sz w:val="22"/>
                <w:szCs w:val="22"/>
              </w:rPr>
              <w:t xml:space="preserve">Applicants must submit evidence to show that they are </w:t>
            </w:r>
            <w:r w:rsidR="002E1715" w:rsidRPr="007757C3">
              <w:rPr>
                <w:rFonts w:ascii="Calibri" w:hAnsi="Calibri" w:cs="Calibri"/>
                <w:sz w:val="22"/>
                <w:szCs w:val="22"/>
              </w:rPr>
              <w:lastRenderedPageBreak/>
              <w:t>Members of the Institute of Professional Auctioneers &amp; Valuers (MIPAV</w:t>
            </w:r>
            <w:r w:rsidR="008F0EA5" w:rsidRPr="007757C3">
              <w:rPr>
                <w:rFonts w:ascii="Calibri" w:hAnsi="Calibri" w:cs="Calibri"/>
                <w:sz w:val="22"/>
                <w:szCs w:val="22"/>
              </w:rPr>
              <w:t xml:space="preserve">). </w:t>
            </w:r>
          </w:p>
          <w:p w14:paraId="0CF2B847" w14:textId="77777777" w:rsidR="002613A5" w:rsidRDefault="002613A5" w:rsidP="006A2740">
            <w:pPr>
              <w:pStyle w:val="ListParagraph"/>
              <w:spacing w:after="240" w:line="276" w:lineRule="auto"/>
              <w:rPr>
                <w:rFonts w:ascii="Calibri" w:hAnsi="Calibri" w:cs="Calibri"/>
                <w:sz w:val="22"/>
                <w:szCs w:val="22"/>
              </w:rPr>
            </w:pPr>
          </w:p>
          <w:p w14:paraId="7717FF2F" w14:textId="77777777" w:rsidR="002613A5" w:rsidRPr="00F727D5" w:rsidRDefault="002613A5" w:rsidP="002613A5">
            <w:pPr>
              <w:spacing w:before="120"/>
              <w:rPr>
                <w:rFonts w:ascii="Calibri" w:hAnsi="Calibri" w:cs="Calibri"/>
                <w:sz w:val="22"/>
                <w:szCs w:val="22"/>
                <w:lang w:val="en" w:eastAsia="en-GB"/>
              </w:rPr>
            </w:pPr>
            <w:r w:rsidRPr="00F727D5">
              <w:rPr>
                <w:rFonts w:ascii="Calibri" w:hAnsi="Calibri" w:cs="Calibri"/>
                <w:sz w:val="22"/>
                <w:szCs w:val="22"/>
                <w:lang w:val="en" w:eastAsia="en-GB"/>
              </w:rPr>
              <w:t>Applicants are required to provide the following document to the Contracting Authority with their submission:</w:t>
            </w:r>
          </w:p>
          <w:p w14:paraId="30C13CEA" w14:textId="004A99A1" w:rsidR="002613A5" w:rsidRPr="002613A5" w:rsidRDefault="002613A5" w:rsidP="002613A5">
            <w:pPr>
              <w:pStyle w:val="ListParagraph"/>
              <w:numPr>
                <w:ilvl w:val="0"/>
                <w:numId w:val="53"/>
              </w:numPr>
              <w:rPr>
                <w:rFonts w:ascii="Calibri" w:hAnsi="Calibri" w:cs="Calibri"/>
                <w:sz w:val="22"/>
                <w:szCs w:val="22"/>
                <w:lang w:val="en" w:eastAsia="en-GB"/>
              </w:rPr>
            </w:pPr>
            <w:r w:rsidRPr="002613A5">
              <w:rPr>
                <w:rFonts w:ascii="Calibri" w:hAnsi="Calibri" w:cs="Calibri"/>
                <w:sz w:val="22"/>
                <w:szCs w:val="22"/>
                <w:lang w:val="en" w:eastAsia="en-GB"/>
              </w:rPr>
              <w:t>evidence of their relevant qualification(s) as outlined above</w:t>
            </w:r>
          </w:p>
          <w:p w14:paraId="05018112" w14:textId="576603BA" w:rsidR="002613A5" w:rsidRPr="002613A5" w:rsidRDefault="002613A5" w:rsidP="002613A5">
            <w:pPr>
              <w:pStyle w:val="ListParagraph"/>
              <w:ind w:left="1080"/>
              <w:rPr>
                <w:rFonts w:ascii="Calibri" w:hAnsi="Calibri" w:cs="Calibri"/>
                <w:sz w:val="22"/>
                <w:szCs w:val="22"/>
                <w:lang w:val="en" w:eastAsia="en-GB"/>
              </w:rPr>
            </w:pPr>
          </w:p>
        </w:tc>
      </w:tr>
    </w:tbl>
    <w:p w14:paraId="7C6B1245" w14:textId="4B17D02D" w:rsidR="00F44B88" w:rsidRPr="008B4617" w:rsidRDefault="00F44B88" w:rsidP="00F44B88">
      <w:pPr>
        <w:spacing w:after="240" w:line="276" w:lineRule="auto"/>
        <w:ind w:left="720"/>
        <w:rPr>
          <w:rFonts w:ascii="Calibri" w:hAnsi="Calibri" w:cs="Calibri"/>
          <w:sz w:val="22"/>
          <w:szCs w:val="22"/>
        </w:rPr>
      </w:pPr>
      <w:r>
        <w:rPr>
          <w:rFonts w:ascii="Calibri" w:hAnsi="Calibri" w:cs="Calibri"/>
          <w:sz w:val="22"/>
          <w:szCs w:val="22"/>
        </w:rPr>
        <w:lastRenderedPageBreak/>
        <w:t xml:space="preserve">The information/documentation required above must be provided in the ARD in the prescribed format. </w:t>
      </w:r>
    </w:p>
    <w:p w14:paraId="3448ABE8" w14:textId="350A65B5" w:rsidR="00612913" w:rsidRDefault="00612913" w:rsidP="00612913">
      <w:pPr>
        <w:pStyle w:val="ListParagraph"/>
        <w:numPr>
          <w:ilvl w:val="1"/>
          <w:numId w:val="4"/>
        </w:numPr>
        <w:spacing w:before="240" w:after="0" w:line="276" w:lineRule="auto"/>
        <w:contextualSpacing w:val="0"/>
        <w:rPr>
          <w:rFonts w:ascii="Calibri" w:hAnsi="Calibri" w:cs="Calibri"/>
          <w:b/>
          <w:bCs/>
          <w:sz w:val="22"/>
          <w:szCs w:val="22"/>
          <w:u w:val="single"/>
        </w:rPr>
      </w:pPr>
      <w:r>
        <w:rPr>
          <w:rFonts w:ascii="Calibri" w:hAnsi="Calibri" w:cs="Calibri"/>
          <w:b/>
          <w:bCs/>
          <w:sz w:val="22"/>
          <w:szCs w:val="22"/>
          <w:u w:val="single"/>
        </w:rPr>
        <w:t>NOTIFICATION</w:t>
      </w:r>
    </w:p>
    <w:p w14:paraId="1142DE75" w14:textId="197CFDF8" w:rsidR="00612913" w:rsidRDefault="00F4587F" w:rsidP="00F4587F">
      <w:pPr>
        <w:pStyle w:val="ListParagraph"/>
        <w:spacing w:after="0" w:line="276" w:lineRule="auto"/>
        <w:contextualSpacing w:val="0"/>
        <w:rPr>
          <w:rFonts w:ascii="Calibri" w:hAnsi="Calibri" w:cs="Calibri"/>
          <w:sz w:val="22"/>
          <w:szCs w:val="22"/>
        </w:rPr>
      </w:pPr>
      <w:r w:rsidRPr="00F4587F">
        <w:rPr>
          <w:rFonts w:ascii="Calibri" w:hAnsi="Calibri" w:cs="Calibri"/>
          <w:sz w:val="22"/>
          <w:szCs w:val="22"/>
        </w:rPr>
        <w:t xml:space="preserve">The Contracting Authority will notify </w:t>
      </w:r>
      <w:r>
        <w:rPr>
          <w:rFonts w:ascii="Calibri" w:hAnsi="Calibri" w:cs="Calibri"/>
          <w:sz w:val="22"/>
          <w:szCs w:val="22"/>
        </w:rPr>
        <w:t>Applicants</w:t>
      </w:r>
      <w:r w:rsidRPr="00F4587F">
        <w:rPr>
          <w:rFonts w:ascii="Calibri" w:hAnsi="Calibri" w:cs="Calibri"/>
          <w:sz w:val="22"/>
          <w:szCs w:val="22"/>
        </w:rPr>
        <w:t xml:space="preserve"> of its decision in relation to the establishment of the </w:t>
      </w:r>
      <w:r w:rsidR="00A9462F">
        <w:rPr>
          <w:rFonts w:ascii="Calibri" w:hAnsi="Calibri" w:cs="Calibri"/>
          <w:sz w:val="22"/>
          <w:szCs w:val="22"/>
        </w:rPr>
        <w:t>Panel</w:t>
      </w:r>
      <w:r w:rsidRPr="00F4587F">
        <w:rPr>
          <w:rFonts w:ascii="Calibri" w:hAnsi="Calibri" w:cs="Calibri"/>
          <w:sz w:val="22"/>
          <w:szCs w:val="22"/>
        </w:rPr>
        <w:t xml:space="preserve"> and/or of the outcome of their application to participate in the </w:t>
      </w:r>
      <w:r w:rsidR="00A9462F">
        <w:rPr>
          <w:rFonts w:ascii="Calibri" w:hAnsi="Calibri" w:cs="Calibri"/>
          <w:sz w:val="22"/>
          <w:szCs w:val="22"/>
        </w:rPr>
        <w:t>Panel</w:t>
      </w:r>
      <w:r w:rsidRPr="00F4587F">
        <w:rPr>
          <w:rFonts w:ascii="Calibri" w:hAnsi="Calibri" w:cs="Calibri"/>
          <w:sz w:val="22"/>
          <w:szCs w:val="22"/>
        </w:rPr>
        <w:t>. Communication will be directed via</w:t>
      </w:r>
      <w:r w:rsidR="009972F4">
        <w:rPr>
          <w:rFonts w:ascii="Calibri" w:hAnsi="Calibri" w:cs="Calibri"/>
          <w:sz w:val="22"/>
          <w:szCs w:val="22"/>
        </w:rPr>
        <w:t xml:space="preserve"> email through CHI’s Tenders Mailbox (</w:t>
      </w:r>
      <w:hyperlink r:id="rId21" w:history="1">
        <w:r w:rsidR="009972F4" w:rsidRPr="00573BD4">
          <w:rPr>
            <w:rStyle w:val="Hyperlink"/>
            <w:rFonts w:ascii="Calibri" w:hAnsi="Calibri" w:cs="Calibri"/>
            <w:sz w:val="22"/>
            <w:szCs w:val="22"/>
          </w:rPr>
          <w:t>tenders@cooperativehousing.ie</w:t>
        </w:r>
      </w:hyperlink>
      <w:r w:rsidR="009972F4">
        <w:rPr>
          <w:rFonts w:ascii="Calibri" w:hAnsi="Calibri" w:cs="Calibri"/>
          <w:sz w:val="22"/>
          <w:szCs w:val="22"/>
        </w:rPr>
        <w:t>)</w:t>
      </w:r>
      <w:r w:rsidRPr="00F4587F">
        <w:rPr>
          <w:rFonts w:ascii="Calibri" w:hAnsi="Calibri" w:cs="Calibri"/>
          <w:sz w:val="22"/>
          <w:szCs w:val="22"/>
        </w:rPr>
        <w:t xml:space="preserve">. </w:t>
      </w:r>
      <w:r>
        <w:rPr>
          <w:rFonts w:ascii="Calibri" w:hAnsi="Calibri" w:cs="Calibri"/>
          <w:sz w:val="22"/>
          <w:szCs w:val="22"/>
        </w:rPr>
        <w:t>Applicants</w:t>
      </w:r>
      <w:r w:rsidRPr="00F4587F">
        <w:rPr>
          <w:rFonts w:ascii="Calibri" w:hAnsi="Calibri" w:cs="Calibri"/>
          <w:sz w:val="22"/>
          <w:szCs w:val="22"/>
        </w:rPr>
        <w:t xml:space="preserve"> should not </w:t>
      </w:r>
      <w:proofErr w:type="gramStart"/>
      <w:r w:rsidRPr="00F4587F">
        <w:rPr>
          <w:rFonts w:ascii="Calibri" w:hAnsi="Calibri" w:cs="Calibri"/>
          <w:sz w:val="22"/>
          <w:szCs w:val="22"/>
        </w:rPr>
        <w:t>email</w:t>
      </w:r>
      <w:proofErr w:type="gramEnd"/>
      <w:r w:rsidRPr="00F4587F">
        <w:rPr>
          <w:rFonts w:ascii="Calibri" w:hAnsi="Calibri" w:cs="Calibri"/>
          <w:sz w:val="22"/>
          <w:szCs w:val="22"/>
        </w:rPr>
        <w:t xml:space="preserve"> or phone call the Contracting Authority before a decision has been made on their respective submissions.</w:t>
      </w:r>
    </w:p>
    <w:p w14:paraId="40E4C9EA" w14:textId="4007F31C" w:rsidR="00F4587F" w:rsidRDefault="00A9462F" w:rsidP="00F4587F">
      <w:pPr>
        <w:pStyle w:val="ListParagraph"/>
        <w:numPr>
          <w:ilvl w:val="1"/>
          <w:numId w:val="4"/>
        </w:numPr>
        <w:spacing w:before="240" w:after="0" w:line="276" w:lineRule="auto"/>
        <w:contextualSpacing w:val="0"/>
        <w:rPr>
          <w:rFonts w:ascii="Calibri" w:hAnsi="Calibri" w:cs="Calibri"/>
          <w:b/>
          <w:bCs/>
          <w:sz w:val="22"/>
          <w:szCs w:val="22"/>
          <w:u w:val="single"/>
        </w:rPr>
      </w:pPr>
      <w:r>
        <w:rPr>
          <w:rFonts w:ascii="Calibri" w:hAnsi="Calibri" w:cs="Calibri"/>
          <w:b/>
          <w:bCs/>
          <w:sz w:val="22"/>
          <w:szCs w:val="22"/>
          <w:u w:val="single"/>
        </w:rPr>
        <w:t>P</w:t>
      </w:r>
      <w:r w:rsidR="001D121C">
        <w:rPr>
          <w:rFonts w:ascii="Calibri" w:hAnsi="Calibri" w:cs="Calibri"/>
          <w:b/>
          <w:bCs/>
          <w:sz w:val="22"/>
          <w:szCs w:val="22"/>
          <w:u w:val="single"/>
        </w:rPr>
        <w:t>ANEL</w:t>
      </w:r>
      <w:r w:rsidR="00F4587F">
        <w:rPr>
          <w:rFonts w:ascii="Calibri" w:hAnsi="Calibri" w:cs="Calibri"/>
          <w:b/>
          <w:bCs/>
          <w:sz w:val="22"/>
          <w:szCs w:val="22"/>
          <w:u w:val="single"/>
        </w:rPr>
        <w:t xml:space="preserve"> AGREEMENT</w:t>
      </w:r>
    </w:p>
    <w:p w14:paraId="774C3801" w14:textId="75CC8044" w:rsidR="00F4587F" w:rsidRPr="00BF4DC4" w:rsidRDefault="00BF4DC4" w:rsidP="00BF4DC4">
      <w:pPr>
        <w:pStyle w:val="ListParagraph"/>
        <w:spacing w:after="0" w:line="276" w:lineRule="auto"/>
        <w:contextualSpacing w:val="0"/>
        <w:rPr>
          <w:rFonts w:ascii="Calibri" w:hAnsi="Calibri" w:cs="Calibri"/>
          <w:sz w:val="22"/>
          <w:szCs w:val="22"/>
        </w:rPr>
      </w:pPr>
      <w:r w:rsidRPr="00BF4DC4">
        <w:rPr>
          <w:rFonts w:ascii="Calibri" w:hAnsi="Calibri" w:cs="Calibri"/>
          <w:sz w:val="22"/>
          <w:szCs w:val="22"/>
        </w:rPr>
        <w:t xml:space="preserve">The successful </w:t>
      </w:r>
      <w:r>
        <w:rPr>
          <w:rFonts w:ascii="Calibri" w:hAnsi="Calibri" w:cs="Calibri"/>
          <w:sz w:val="22"/>
          <w:szCs w:val="22"/>
        </w:rPr>
        <w:t>Applicant</w:t>
      </w:r>
      <w:r w:rsidRPr="00BF4DC4">
        <w:rPr>
          <w:rFonts w:ascii="Calibri" w:hAnsi="Calibri" w:cs="Calibri"/>
          <w:sz w:val="22"/>
          <w:szCs w:val="22"/>
        </w:rPr>
        <w:t xml:space="preserve">(s) must sign and return the </w:t>
      </w:r>
      <w:r w:rsidR="00A9462F">
        <w:rPr>
          <w:rFonts w:ascii="Calibri" w:hAnsi="Calibri" w:cs="Calibri"/>
          <w:sz w:val="22"/>
          <w:szCs w:val="22"/>
        </w:rPr>
        <w:t>Panel</w:t>
      </w:r>
      <w:r w:rsidRPr="00BF4DC4">
        <w:rPr>
          <w:rFonts w:ascii="Calibri" w:hAnsi="Calibri" w:cs="Calibri"/>
          <w:sz w:val="22"/>
          <w:szCs w:val="22"/>
        </w:rPr>
        <w:t xml:space="preserve"> Agreement(s) in duplicate to the Contracting Authority no later than seven calendar days from the date of request by the Contracting Authority.  A signed </w:t>
      </w:r>
      <w:r w:rsidR="00A9462F">
        <w:rPr>
          <w:rFonts w:ascii="Calibri" w:hAnsi="Calibri" w:cs="Calibri"/>
          <w:sz w:val="22"/>
          <w:szCs w:val="22"/>
        </w:rPr>
        <w:t>Panel</w:t>
      </w:r>
      <w:r w:rsidRPr="00BF4DC4">
        <w:rPr>
          <w:rFonts w:ascii="Calibri" w:hAnsi="Calibri" w:cs="Calibri"/>
          <w:sz w:val="22"/>
          <w:szCs w:val="22"/>
        </w:rPr>
        <w:t xml:space="preserve"> Agreement returned by the successful </w:t>
      </w:r>
      <w:r>
        <w:rPr>
          <w:rFonts w:ascii="Calibri" w:hAnsi="Calibri" w:cs="Calibri"/>
          <w:sz w:val="22"/>
          <w:szCs w:val="22"/>
        </w:rPr>
        <w:t>Applicant</w:t>
      </w:r>
      <w:r w:rsidRPr="00BF4DC4">
        <w:rPr>
          <w:rFonts w:ascii="Calibri" w:hAnsi="Calibri" w:cs="Calibri"/>
          <w:sz w:val="22"/>
          <w:szCs w:val="22"/>
        </w:rPr>
        <w:t xml:space="preserve">(s) is not binding on the Contracting Authority until the Contracting Authority has signed the </w:t>
      </w:r>
      <w:r w:rsidR="00A9462F">
        <w:rPr>
          <w:rFonts w:ascii="Calibri" w:hAnsi="Calibri" w:cs="Calibri"/>
          <w:sz w:val="22"/>
          <w:szCs w:val="22"/>
        </w:rPr>
        <w:t>Panel</w:t>
      </w:r>
      <w:r w:rsidRPr="00BF4DC4">
        <w:rPr>
          <w:rFonts w:ascii="Calibri" w:hAnsi="Calibri" w:cs="Calibri"/>
          <w:sz w:val="22"/>
          <w:szCs w:val="22"/>
        </w:rPr>
        <w:t xml:space="preserve"> Agreement in accordance with paragraph 2.1.2 above.</w:t>
      </w:r>
    </w:p>
    <w:p w14:paraId="42539A36" w14:textId="0749E4AD" w:rsidR="00C7598D" w:rsidRDefault="00C7598D" w:rsidP="00CE225F">
      <w:pPr>
        <w:pStyle w:val="ListParagraph"/>
        <w:spacing w:after="0" w:line="276" w:lineRule="auto"/>
        <w:ind w:left="0"/>
        <w:contextualSpacing w:val="0"/>
        <w:rPr>
          <w:rFonts w:ascii="Calibri" w:hAnsi="Calibri" w:cs="Calibri"/>
          <w:sz w:val="22"/>
          <w:szCs w:val="22"/>
        </w:rPr>
      </w:pPr>
    </w:p>
    <w:p w14:paraId="13F79FD2"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2ABC6078"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447211A6"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369E8FAC"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5523DDA5"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43986372"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58ED891C"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60FF6280"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0A96A097"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18A57FBF"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64BFF494"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07BC6B3E"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39D80D39"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3CEC21B0"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1421BC47"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65458E68"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7FCF4F1D"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5D86CD6C"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2A9ACAA7"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0803E472"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26C50BFE"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297CF695"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0949757C"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69D77B63"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06F90214"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125C85AA"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17354CF0"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7A6F5728"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7C9DFEC1"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2DEEA1A1" w14:textId="77777777" w:rsidR="00112874" w:rsidRDefault="00112874" w:rsidP="00CE225F">
      <w:pPr>
        <w:pStyle w:val="ListParagraph"/>
        <w:spacing w:after="0" w:line="276" w:lineRule="auto"/>
        <w:ind w:left="0"/>
        <w:contextualSpacing w:val="0"/>
        <w:rPr>
          <w:rFonts w:ascii="Calibri" w:hAnsi="Calibri" w:cs="Calibri"/>
          <w:sz w:val="22"/>
          <w:szCs w:val="22"/>
        </w:rPr>
      </w:pPr>
    </w:p>
    <w:p w14:paraId="1E578F13" w14:textId="77777777" w:rsidR="00112874" w:rsidRDefault="00112874">
      <w:pPr>
        <w:rPr>
          <w:rFonts w:ascii="Calibri" w:hAnsi="Calibri" w:cs="Calibri"/>
          <w:sz w:val="22"/>
          <w:szCs w:val="22"/>
        </w:rPr>
      </w:pPr>
    </w:p>
    <w:p w14:paraId="4EF7D90B" w14:textId="20189CD4" w:rsidR="00112874" w:rsidRDefault="00112874">
      <w:pPr>
        <w:rPr>
          <w:rFonts w:ascii="Calibri" w:hAnsi="Calibri" w:cs="Calibri"/>
          <w:sz w:val="22"/>
          <w:szCs w:val="22"/>
        </w:rPr>
      </w:pPr>
      <w:r>
        <w:rPr>
          <w:rFonts w:ascii="Calibri" w:hAnsi="Calibri" w:cs="Calibri"/>
          <w:sz w:val="22"/>
          <w:szCs w:val="22"/>
        </w:rPr>
        <w:br w:type="page"/>
      </w:r>
    </w:p>
    <w:p w14:paraId="2F09F3DF" w14:textId="77777777" w:rsidR="00112874" w:rsidRPr="003C2273" w:rsidRDefault="00112874" w:rsidP="00112874">
      <w:pPr>
        <w:pBdr>
          <w:bottom w:val="single" w:sz="18" w:space="1" w:color="333399"/>
        </w:pBdr>
        <w:spacing w:after="0" w:line="276" w:lineRule="auto"/>
        <w:rPr>
          <w:rFonts w:ascii="Calibri" w:hAnsi="Calibri" w:cs="Calibri"/>
          <w:b/>
          <w:bCs/>
          <w:color w:val="333399"/>
          <w:sz w:val="32"/>
          <w:szCs w:val="32"/>
        </w:rPr>
      </w:pPr>
      <w:r w:rsidRPr="003C2273">
        <w:rPr>
          <w:rFonts w:ascii="Calibri" w:hAnsi="Calibri" w:cs="Calibri"/>
          <w:b/>
          <w:bCs/>
          <w:color w:val="333399"/>
          <w:sz w:val="32"/>
          <w:szCs w:val="32"/>
        </w:rPr>
        <w:lastRenderedPageBreak/>
        <w:t>Appendix 1: Requirements and Specification</w:t>
      </w:r>
    </w:p>
    <w:p w14:paraId="2BDD8A81" w14:textId="77777777" w:rsidR="00112874" w:rsidRPr="003C2273" w:rsidRDefault="00112874" w:rsidP="00112874">
      <w:pPr>
        <w:spacing w:before="240" w:after="0" w:line="276" w:lineRule="auto"/>
        <w:rPr>
          <w:rFonts w:ascii="Calibri" w:hAnsi="Calibri" w:cs="Calibri"/>
          <w:b/>
          <w:bCs/>
          <w:sz w:val="22"/>
          <w:szCs w:val="22"/>
        </w:rPr>
      </w:pPr>
      <w:r w:rsidRPr="003C2273">
        <w:rPr>
          <w:rFonts w:ascii="Calibri" w:hAnsi="Calibri" w:cs="Calibri"/>
          <w:b/>
          <w:bCs/>
          <w:sz w:val="22"/>
          <w:szCs w:val="22"/>
        </w:rPr>
        <w:t xml:space="preserve">1. </w:t>
      </w:r>
      <w:r w:rsidRPr="003C2273">
        <w:rPr>
          <w:rFonts w:ascii="Calibri" w:hAnsi="Calibri" w:cs="Calibri"/>
          <w:b/>
          <w:bCs/>
          <w:sz w:val="22"/>
          <w:szCs w:val="22"/>
        </w:rPr>
        <w:tab/>
        <w:t>Introduction</w:t>
      </w:r>
    </w:p>
    <w:p w14:paraId="6D173E31" w14:textId="77777777" w:rsidR="00112874" w:rsidRPr="00C474FE" w:rsidRDefault="00112874" w:rsidP="00112874">
      <w:pPr>
        <w:spacing w:after="0" w:line="276" w:lineRule="auto"/>
        <w:ind w:left="720"/>
        <w:rPr>
          <w:rFonts w:ascii="Calibri" w:hAnsi="Calibri" w:cs="Calibri"/>
          <w:sz w:val="22"/>
          <w:szCs w:val="22"/>
        </w:rPr>
      </w:pPr>
      <w:r w:rsidRPr="003C2273">
        <w:rPr>
          <w:rFonts w:ascii="Calibri" w:hAnsi="Calibri" w:cs="Calibri"/>
          <w:sz w:val="22"/>
          <w:szCs w:val="22"/>
        </w:rPr>
        <w:t xml:space="preserve">Cooperative Housing Ireland (CHI) (the “Contracting Authority”) is an Approved Housing Body (AHB) under section 6 of the Housing (Miscellaneous Provisions) Act 1992 and is regulated as </w:t>
      </w:r>
      <w:r w:rsidRPr="00C474FE">
        <w:rPr>
          <w:rFonts w:ascii="Calibri" w:hAnsi="Calibri" w:cs="Calibri"/>
          <w:sz w:val="22"/>
          <w:szCs w:val="22"/>
        </w:rPr>
        <w:t>an AHB. We work closely with various stakeholders in the housing sector, including local authorities, Government, aspiring homeowners, tenants and developers, to provide high quality social-rented and home ownership co-operative homes across the country. Since our foundation in 1973, we have provided over 7,500 homes through homeownership and shared ownership and social rented co-operatives. With our membership of democratically controlled local co-operatives, we manage more than 5,500 homes across Ireland.</w:t>
      </w:r>
    </w:p>
    <w:p w14:paraId="2FB9DB02" w14:textId="77777777" w:rsidR="00112874" w:rsidRPr="003C2273" w:rsidRDefault="00112874" w:rsidP="00112874">
      <w:pPr>
        <w:spacing w:before="240" w:after="0"/>
        <w:ind w:left="720"/>
        <w:rPr>
          <w:rFonts w:ascii="Calibri" w:hAnsi="Calibri" w:cs="Calibri"/>
          <w:sz w:val="22"/>
          <w:szCs w:val="22"/>
        </w:rPr>
      </w:pPr>
      <w:r w:rsidRPr="003C2273">
        <w:rPr>
          <w:rFonts w:ascii="Calibri" w:hAnsi="Calibri" w:cs="Calibri"/>
          <w:sz w:val="22"/>
          <w:szCs w:val="22"/>
        </w:rPr>
        <w:t>Our vision is of a society where everyone has access to housing delivered co-operatively.</w:t>
      </w:r>
    </w:p>
    <w:p w14:paraId="0813A349" w14:textId="77777777" w:rsidR="00112874" w:rsidRPr="003C2273" w:rsidRDefault="00112874" w:rsidP="00112874">
      <w:pPr>
        <w:spacing w:before="240" w:after="0"/>
        <w:ind w:left="720"/>
        <w:rPr>
          <w:rFonts w:ascii="Calibri" w:hAnsi="Calibri" w:cs="Calibri"/>
          <w:sz w:val="22"/>
          <w:szCs w:val="22"/>
        </w:rPr>
      </w:pPr>
      <w:r w:rsidRPr="003C2273">
        <w:rPr>
          <w:rFonts w:ascii="Calibri" w:hAnsi="Calibri" w:cs="Calibri"/>
          <w:sz w:val="22"/>
          <w:szCs w:val="22"/>
        </w:rPr>
        <w:t>Our mission is to provide homes co-operatively to meet the needs of our communities by working in partnership to enable vibrant and sustainable communities, be a voice for delivering housing co-operatively and for those in housing need and to support co-operative and other community-led housing initiatives.</w:t>
      </w:r>
    </w:p>
    <w:p w14:paraId="746BECE6" w14:textId="77777777" w:rsidR="00112874" w:rsidRPr="003C2273" w:rsidRDefault="00112874" w:rsidP="00112874">
      <w:pPr>
        <w:spacing w:before="240" w:after="0"/>
        <w:ind w:left="720"/>
        <w:rPr>
          <w:rFonts w:ascii="Calibri" w:hAnsi="Calibri" w:cs="Calibri"/>
          <w:sz w:val="22"/>
          <w:szCs w:val="22"/>
        </w:rPr>
      </w:pPr>
      <w:r w:rsidRPr="003C2273">
        <w:rPr>
          <w:rFonts w:ascii="Calibri" w:hAnsi="Calibri" w:cs="Calibri"/>
          <w:sz w:val="22"/>
          <w:szCs w:val="22"/>
        </w:rPr>
        <w:t>Our organisational values are a set of core beliefs which guide our behaviours as an organisation and what we expect of our staff, suppliers, partners and collaborators with whom we work, as follows:</w:t>
      </w:r>
    </w:p>
    <w:p w14:paraId="6B6C3B66" w14:textId="77777777" w:rsidR="00112874" w:rsidRPr="003C2273" w:rsidRDefault="00112874" w:rsidP="00112874">
      <w:pPr>
        <w:pStyle w:val="ListParagraph"/>
        <w:numPr>
          <w:ilvl w:val="0"/>
          <w:numId w:val="26"/>
        </w:numPr>
        <w:spacing w:after="0"/>
        <w:ind w:left="1434" w:hanging="357"/>
        <w:rPr>
          <w:rFonts w:ascii="Calibri" w:hAnsi="Calibri" w:cs="Calibri"/>
          <w:sz w:val="22"/>
          <w:szCs w:val="22"/>
        </w:rPr>
      </w:pPr>
      <w:r w:rsidRPr="003C2273">
        <w:rPr>
          <w:rFonts w:ascii="Calibri" w:hAnsi="Calibri" w:cs="Calibri"/>
          <w:i/>
          <w:iCs/>
          <w:sz w:val="22"/>
          <w:szCs w:val="22"/>
        </w:rPr>
        <w:t>Co-operative commitment:</w:t>
      </w:r>
      <w:r w:rsidRPr="003C2273">
        <w:rPr>
          <w:rFonts w:ascii="Calibri" w:hAnsi="Calibri" w:cs="Calibri"/>
          <w:sz w:val="22"/>
          <w:szCs w:val="22"/>
        </w:rPr>
        <w:t xml:space="preserve"> We collaborate to achieve our goals and foster leadership, recognising that working together allows us to achieve more. </w:t>
      </w:r>
    </w:p>
    <w:p w14:paraId="322F9E09" w14:textId="77777777" w:rsidR="00112874" w:rsidRPr="003C2273" w:rsidRDefault="00112874" w:rsidP="00112874">
      <w:pPr>
        <w:pStyle w:val="ListParagraph"/>
        <w:numPr>
          <w:ilvl w:val="0"/>
          <w:numId w:val="26"/>
        </w:numPr>
        <w:spacing w:before="240" w:after="0"/>
        <w:rPr>
          <w:rFonts w:ascii="Calibri" w:hAnsi="Calibri" w:cs="Calibri"/>
          <w:sz w:val="22"/>
          <w:szCs w:val="22"/>
        </w:rPr>
      </w:pPr>
      <w:r w:rsidRPr="003C2273">
        <w:rPr>
          <w:rFonts w:ascii="Calibri" w:hAnsi="Calibri" w:cs="Calibri"/>
          <w:i/>
          <w:iCs/>
          <w:sz w:val="22"/>
          <w:szCs w:val="22"/>
        </w:rPr>
        <w:t>Respect and professional:</w:t>
      </w:r>
      <w:r w:rsidRPr="003C2273">
        <w:rPr>
          <w:rFonts w:ascii="Calibri" w:hAnsi="Calibri" w:cs="Calibri"/>
          <w:sz w:val="22"/>
          <w:szCs w:val="22"/>
        </w:rPr>
        <w:t xml:space="preserve"> We treat people with professionalism and dignity </w:t>
      </w:r>
    </w:p>
    <w:p w14:paraId="67CE7AFC" w14:textId="77777777" w:rsidR="00112874" w:rsidRPr="003C2273" w:rsidRDefault="00112874" w:rsidP="00112874">
      <w:pPr>
        <w:pStyle w:val="ListParagraph"/>
        <w:numPr>
          <w:ilvl w:val="0"/>
          <w:numId w:val="26"/>
        </w:numPr>
        <w:spacing w:before="240" w:after="0"/>
        <w:rPr>
          <w:rFonts w:ascii="Calibri" w:hAnsi="Calibri" w:cs="Calibri"/>
          <w:sz w:val="22"/>
          <w:szCs w:val="22"/>
        </w:rPr>
      </w:pPr>
      <w:r w:rsidRPr="003C2273">
        <w:rPr>
          <w:rFonts w:ascii="Calibri" w:hAnsi="Calibri" w:cs="Calibri"/>
          <w:i/>
          <w:iCs/>
          <w:sz w:val="22"/>
          <w:szCs w:val="22"/>
        </w:rPr>
        <w:t>Inclusion:</w:t>
      </w:r>
      <w:r w:rsidRPr="003C2273">
        <w:rPr>
          <w:rFonts w:ascii="Calibri" w:hAnsi="Calibri" w:cs="Calibri"/>
          <w:sz w:val="22"/>
          <w:szCs w:val="22"/>
        </w:rPr>
        <w:t xml:space="preserve"> We acknowledge and value differences in everyone and how these differences contribute positively to our culture and outcomes.  </w:t>
      </w:r>
    </w:p>
    <w:p w14:paraId="77510CD4" w14:textId="77777777" w:rsidR="00112874" w:rsidRPr="003C2273" w:rsidRDefault="00112874" w:rsidP="00112874">
      <w:pPr>
        <w:pStyle w:val="ListParagraph"/>
        <w:numPr>
          <w:ilvl w:val="0"/>
          <w:numId w:val="26"/>
        </w:numPr>
        <w:spacing w:before="240" w:after="0"/>
        <w:rPr>
          <w:rFonts w:ascii="Calibri" w:hAnsi="Calibri" w:cs="Calibri"/>
          <w:sz w:val="22"/>
          <w:szCs w:val="22"/>
        </w:rPr>
      </w:pPr>
      <w:r w:rsidRPr="003C2273">
        <w:rPr>
          <w:rFonts w:ascii="Calibri" w:hAnsi="Calibri" w:cs="Calibri"/>
          <w:i/>
          <w:iCs/>
          <w:sz w:val="22"/>
          <w:szCs w:val="22"/>
        </w:rPr>
        <w:t>Sustainability:</w:t>
      </w:r>
      <w:r w:rsidRPr="003C2273">
        <w:rPr>
          <w:rFonts w:ascii="Calibri" w:hAnsi="Calibri" w:cs="Calibri"/>
          <w:sz w:val="22"/>
          <w:szCs w:val="22"/>
        </w:rPr>
        <w:t xml:space="preserve"> We seek innovative solutions to help promote environmental, social and financial sustainability and resilience for our organisation. </w:t>
      </w:r>
    </w:p>
    <w:p w14:paraId="7B6627CF" w14:textId="77777777" w:rsidR="00112874" w:rsidRPr="003C2273" w:rsidRDefault="00112874" w:rsidP="00112874">
      <w:pPr>
        <w:pStyle w:val="ListParagraph"/>
        <w:numPr>
          <w:ilvl w:val="0"/>
          <w:numId w:val="26"/>
        </w:numPr>
        <w:spacing w:before="240" w:after="0"/>
        <w:rPr>
          <w:rFonts w:ascii="Calibri" w:hAnsi="Calibri" w:cs="Calibri"/>
          <w:sz w:val="22"/>
          <w:szCs w:val="22"/>
        </w:rPr>
      </w:pPr>
      <w:r w:rsidRPr="003C2273">
        <w:rPr>
          <w:rFonts w:ascii="Calibri" w:hAnsi="Calibri" w:cs="Calibri"/>
          <w:i/>
          <w:iCs/>
          <w:sz w:val="22"/>
          <w:szCs w:val="22"/>
        </w:rPr>
        <w:t>Passion:</w:t>
      </w:r>
      <w:r w:rsidRPr="003C2273">
        <w:rPr>
          <w:rFonts w:ascii="Calibri" w:hAnsi="Calibri" w:cs="Calibri"/>
          <w:sz w:val="22"/>
          <w:szCs w:val="22"/>
        </w:rPr>
        <w:t xml:space="preserve"> We are enthusiastic about our work and strive to do our best and achieve success. We are committed to excel in service delivery.</w:t>
      </w:r>
    </w:p>
    <w:p w14:paraId="191227B6" w14:textId="77777777" w:rsidR="00112874" w:rsidRPr="003C2273" w:rsidRDefault="00112874" w:rsidP="00112874">
      <w:pPr>
        <w:spacing w:before="240" w:after="0" w:line="276" w:lineRule="auto"/>
        <w:ind w:left="720"/>
        <w:rPr>
          <w:rFonts w:ascii="Calibri" w:hAnsi="Calibri" w:cs="Calibri"/>
          <w:sz w:val="22"/>
          <w:szCs w:val="22"/>
        </w:rPr>
      </w:pPr>
      <w:r w:rsidRPr="003C2273">
        <w:rPr>
          <w:rFonts w:ascii="Calibri" w:hAnsi="Calibri" w:cs="Calibri"/>
          <w:sz w:val="22"/>
          <w:szCs w:val="22"/>
        </w:rPr>
        <w:t xml:space="preserve">As one of the leading national voices for co-operation in Ireland, we collaborate with other co-operative organisations to promote the co-operative model. We are members of the Community and Voluntary Pillar of Social Partnership and participate in numerous forums on housing and social policy. In addition, we are members of the Housing Alliance, which brings together seven of the largest Approved Housing Bodies in Ireland. Internationally, we are members of Housing Europe and the International Co-operative Alliance, including its sector groups, Cooperatives Europe and Co-operative Housing International. We are regulated by a number of bodies including the Approved Housing Bodies Regulatory Authority and the Charities Commission. </w:t>
      </w:r>
    </w:p>
    <w:p w14:paraId="688A402A" w14:textId="77777777" w:rsidR="00112874" w:rsidRPr="003C2273" w:rsidRDefault="00112874" w:rsidP="00112874">
      <w:pPr>
        <w:spacing w:before="240" w:after="0" w:line="276" w:lineRule="auto"/>
        <w:ind w:left="720"/>
        <w:rPr>
          <w:rFonts w:eastAsia="Times New Roman"/>
        </w:rPr>
      </w:pPr>
      <w:r w:rsidRPr="003C2273">
        <w:rPr>
          <w:rFonts w:ascii="Calibri" w:hAnsi="Calibri" w:cs="Calibri"/>
          <w:sz w:val="22"/>
          <w:szCs w:val="22"/>
        </w:rPr>
        <w:t xml:space="preserve">For further information please see </w:t>
      </w:r>
      <w:hyperlink r:id="rId22" w:history="1">
        <w:r w:rsidRPr="003C2273">
          <w:rPr>
            <w:rStyle w:val="Hyperlink"/>
            <w:rFonts w:ascii="Calibri" w:eastAsia="Times New Roman" w:hAnsi="Calibri" w:cs="Calibri"/>
            <w:sz w:val="22"/>
            <w:szCs w:val="22"/>
          </w:rPr>
          <w:t>Co-operative Housing Ireland</w:t>
        </w:r>
      </w:hyperlink>
      <w:r w:rsidRPr="003C2273">
        <w:rPr>
          <w:rFonts w:ascii="Calibri" w:hAnsi="Calibri" w:cs="Calibri"/>
          <w:sz w:val="22"/>
          <w:szCs w:val="22"/>
        </w:rPr>
        <w:t xml:space="preserve">, for recent Annual Reports and other details. </w:t>
      </w:r>
    </w:p>
    <w:p w14:paraId="1ACC7D4D" w14:textId="77777777" w:rsidR="00112874" w:rsidRDefault="00112874" w:rsidP="00112874">
      <w:pPr>
        <w:ind w:left="720"/>
        <w:rPr>
          <w:rFonts w:ascii="Calibri" w:hAnsi="Calibri" w:cs="Calibri"/>
          <w:sz w:val="22"/>
          <w:szCs w:val="22"/>
        </w:rPr>
      </w:pPr>
      <w:r w:rsidRPr="00172F94">
        <w:rPr>
          <w:rFonts w:ascii="Calibri" w:hAnsi="Calibri" w:cs="Calibri"/>
          <w:sz w:val="22"/>
          <w:szCs w:val="22"/>
        </w:rPr>
        <w:lastRenderedPageBreak/>
        <w:t xml:space="preserve">To underpin </w:t>
      </w:r>
      <w:r>
        <w:rPr>
          <w:rFonts w:ascii="Calibri" w:hAnsi="Calibri" w:cs="Calibri"/>
          <w:sz w:val="22"/>
          <w:szCs w:val="22"/>
        </w:rPr>
        <w:t>our work, and to continue to provide and manage homes</w:t>
      </w:r>
      <w:r w:rsidRPr="00172F94">
        <w:rPr>
          <w:rFonts w:ascii="Calibri" w:hAnsi="Calibri" w:cs="Calibri"/>
          <w:sz w:val="22"/>
          <w:szCs w:val="22"/>
        </w:rPr>
        <w:t xml:space="preserve">, </w:t>
      </w:r>
      <w:r>
        <w:rPr>
          <w:rFonts w:ascii="Calibri" w:hAnsi="Calibri" w:cs="Calibri"/>
          <w:sz w:val="22"/>
          <w:szCs w:val="22"/>
        </w:rPr>
        <w:t>we</w:t>
      </w:r>
      <w:r w:rsidRPr="00172F94">
        <w:rPr>
          <w:rFonts w:ascii="Calibri" w:hAnsi="Calibri" w:cs="Calibri"/>
          <w:sz w:val="22"/>
          <w:szCs w:val="22"/>
        </w:rPr>
        <w:t xml:space="preserve"> will need to ensure that the appraisal of the feasibility of schemes is based on accurate assessments of the purchase price of the units we plan to acquire</w:t>
      </w:r>
      <w:r>
        <w:rPr>
          <w:rFonts w:ascii="Calibri" w:hAnsi="Calibri" w:cs="Calibri"/>
          <w:sz w:val="22"/>
          <w:szCs w:val="22"/>
        </w:rPr>
        <w:t>,</w:t>
      </w:r>
      <w:r w:rsidRPr="00172F94">
        <w:rPr>
          <w:rFonts w:ascii="Calibri" w:hAnsi="Calibri" w:cs="Calibri"/>
          <w:sz w:val="22"/>
          <w:szCs w:val="22"/>
        </w:rPr>
        <w:t xml:space="preserve"> and also the rent that these units could expect to generate should they be offered to the market. These two constraints are fundamental to our financial model therefore an accurate assessment of market conditions in relation to value and rents is essential.</w:t>
      </w:r>
    </w:p>
    <w:p w14:paraId="31EFB7FC" w14:textId="77777777" w:rsidR="00112874" w:rsidRPr="00C445AA" w:rsidRDefault="00112874" w:rsidP="00112874">
      <w:pPr>
        <w:spacing w:after="0"/>
        <w:rPr>
          <w:rFonts w:ascii="Calibri" w:hAnsi="Calibri" w:cs="Calibri"/>
          <w:b/>
          <w:bCs/>
          <w:sz w:val="22"/>
          <w:szCs w:val="22"/>
          <w:lang w:val="en-US"/>
        </w:rPr>
      </w:pPr>
      <w:r w:rsidRPr="00C445AA">
        <w:rPr>
          <w:rFonts w:ascii="Calibri" w:hAnsi="Calibri" w:cs="Calibri"/>
          <w:b/>
          <w:bCs/>
          <w:sz w:val="22"/>
          <w:szCs w:val="22"/>
          <w:lang w:val="en-US"/>
        </w:rPr>
        <w:t>2.</w:t>
      </w:r>
      <w:r w:rsidRPr="00C445AA">
        <w:rPr>
          <w:rFonts w:ascii="Calibri" w:hAnsi="Calibri" w:cs="Calibri"/>
          <w:b/>
          <w:bCs/>
          <w:sz w:val="22"/>
          <w:szCs w:val="22"/>
          <w:lang w:val="en-US"/>
        </w:rPr>
        <w:tab/>
        <w:t>Scope of Requirements</w:t>
      </w:r>
    </w:p>
    <w:p w14:paraId="5471FD30" w14:textId="77777777" w:rsidR="00112874" w:rsidRPr="00C70C8A" w:rsidRDefault="00112874" w:rsidP="00112874">
      <w:pPr>
        <w:spacing w:after="0"/>
        <w:rPr>
          <w:rFonts w:ascii="Calibri" w:hAnsi="Calibri" w:cs="Calibri"/>
          <w:i/>
          <w:iCs/>
          <w:sz w:val="22"/>
          <w:szCs w:val="22"/>
          <w:lang w:val="en-US"/>
        </w:rPr>
      </w:pPr>
      <w:r w:rsidRPr="00C70C8A">
        <w:rPr>
          <w:rFonts w:ascii="Calibri" w:hAnsi="Calibri" w:cs="Calibri"/>
          <w:i/>
          <w:iCs/>
          <w:sz w:val="22"/>
          <w:szCs w:val="22"/>
          <w:lang w:val="en-US"/>
        </w:rPr>
        <w:tab/>
        <w:t>2.1</w:t>
      </w:r>
      <w:r w:rsidRPr="00C70C8A">
        <w:rPr>
          <w:rFonts w:ascii="Calibri" w:hAnsi="Calibri" w:cs="Calibri"/>
          <w:i/>
          <w:iCs/>
          <w:sz w:val="22"/>
          <w:szCs w:val="22"/>
          <w:lang w:val="en-US"/>
        </w:rPr>
        <w:tab/>
        <w:t>Objective of Valuation Reports</w:t>
      </w:r>
    </w:p>
    <w:p w14:paraId="340AEE95" w14:textId="77777777" w:rsidR="00112874" w:rsidRPr="00C445AA" w:rsidRDefault="00112874" w:rsidP="00112874">
      <w:pPr>
        <w:ind w:left="720"/>
        <w:rPr>
          <w:rFonts w:ascii="Calibri" w:hAnsi="Calibri" w:cs="Calibri"/>
          <w:sz w:val="22"/>
          <w:szCs w:val="22"/>
          <w:lang w:val="en-US"/>
        </w:rPr>
      </w:pPr>
      <w:r w:rsidRPr="00C93B6C">
        <w:rPr>
          <w:rFonts w:ascii="Calibri" w:hAnsi="Calibri" w:cs="Calibri"/>
          <w:sz w:val="22"/>
          <w:szCs w:val="22"/>
          <w:lang w:val="en-US"/>
        </w:rPr>
        <w:t>The objective of having third-party valuation report</w:t>
      </w:r>
      <w:r>
        <w:rPr>
          <w:rFonts w:ascii="Calibri" w:hAnsi="Calibri" w:cs="Calibri"/>
          <w:sz w:val="22"/>
          <w:szCs w:val="22"/>
          <w:lang w:val="en-US"/>
        </w:rPr>
        <w:t>s</w:t>
      </w:r>
      <w:r w:rsidRPr="00C93B6C">
        <w:rPr>
          <w:rFonts w:ascii="Calibri" w:hAnsi="Calibri" w:cs="Calibri"/>
          <w:sz w:val="22"/>
          <w:szCs w:val="22"/>
          <w:lang w:val="en-US"/>
        </w:rPr>
        <w:t xml:space="preserve"> is to give </w:t>
      </w:r>
      <w:r>
        <w:rPr>
          <w:rFonts w:ascii="Calibri" w:hAnsi="Calibri" w:cs="Calibri"/>
          <w:sz w:val="22"/>
          <w:szCs w:val="22"/>
          <w:lang w:val="en-US"/>
        </w:rPr>
        <w:t>CHI</w:t>
      </w:r>
      <w:r w:rsidRPr="00C93B6C">
        <w:rPr>
          <w:rFonts w:ascii="Calibri" w:hAnsi="Calibri" w:cs="Calibri"/>
          <w:sz w:val="22"/>
          <w:szCs w:val="22"/>
          <w:lang w:val="en-US"/>
        </w:rPr>
        <w:t>, our funders</w:t>
      </w:r>
      <w:r>
        <w:rPr>
          <w:rFonts w:ascii="Calibri" w:hAnsi="Calibri" w:cs="Calibri"/>
          <w:sz w:val="22"/>
          <w:szCs w:val="22"/>
          <w:lang w:val="en-US"/>
        </w:rPr>
        <w:t>,</w:t>
      </w:r>
      <w:r w:rsidRPr="00C93B6C">
        <w:rPr>
          <w:rFonts w:ascii="Calibri" w:hAnsi="Calibri" w:cs="Calibri"/>
          <w:sz w:val="22"/>
          <w:szCs w:val="22"/>
          <w:lang w:val="en-US"/>
        </w:rPr>
        <w:t xml:space="preserve"> and Board Members </w:t>
      </w:r>
      <w:proofErr w:type="gramStart"/>
      <w:r w:rsidRPr="00C93B6C">
        <w:rPr>
          <w:rFonts w:ascii="Calibri" w:hAnsi="Calibri" w:cs="Calibri"/>
          <w:sz w:val="22"/>
          <w:szCs w:val="22"/>
          <w:lang w:val="en-US"/>
        </w:rPr>
        <w:t>surety</w:t>
      </w:r>
      <w:proofErr w:type="gramEnd"/>
      <w:r w:rsidRPr="00C93B6C">
        <w:rPr>
          <w:rFonts w:ascii="Calibri" w:hAnsi="Calibri" w:cs="Calibri"/>
          <w:sz w:val="22"/>
          <w:szCs w:val="22"/>
          <w:lang w:val="en-US"/>
        </w:rPr>
        <w:t xml:space="preserve"> and confidence in the market value of propert</w:t>
      </w:r>
      <w:r>
        <w:rPr>
          <w:rFonts w:ascii="Calibri" w:hAnsi="Calibri" w:cs="Calibri"/>
          <w:sz w:val="22"/>
          <w:szCs w:val="22"/>
          <w:lang w:val="en-US"/>
        </w:rPr>
        <w:t>ies we acquire</w:t>
      </w:r>
      <w:r w:rsidRPr="00C93B6C">
        <w:rPr>
          <w:rFonts w:ascii="Calibri" w:hAnsi="Calibri" w:cs="Calibri"/>
          <w:sz w:val="22"/>
          <w:szCs w:val="22"/>
          <w:lang w:val="en-US"/>
        </w:rPr>
        <w:t>, based on independent and professionally competent expert advice.</w:t>
      </w:r>
    </w:p>
    <w:p w14:paraId="226FA34C" w14:textId="77777777" w:rsidR="00112874" w:rsidRPr="00C70C8A" w:rsidRDefault="00112874" w:rsidP="00112874">
      <w:pPr>
        <w:spacing w:after="0"/>
        <w:ind w:firstLine="720"/>
        <w:rPr>
          <w:rFonts w:ascii="Calibri" w:hAnsi="Calibri" w:cs="Calibri"/>
          <w:i/>
          <w:iCs/>
          <w:sz w:val="22"/>
          <w:szCs w:val="22"/>
          <w:lang w:val="en-US"/>
        </w:rPr>
      </w:pPr>
      <w:r w:rsidRPr="00C70C8A">
        <w:rPr>
          <w:rFonts w:ascii="Calibri" w:hAnsi="Calibri" w:cs="Calibri"/>
          <w:i/>
          <w:iCs/>
          <w:sz w:val="22"/>
          <w:szCs w:val="22"/>
          <w:lang w:val="en-US"/>
        </w:rPr>
        <w:t>2.2</w:t>
      </w:r>
      <w:r w:rsidRPr="00C70C8A">
        <w:rPr>
          <w:rFonts w:ascii="Calibri" w:hAnsi="Calibri" w:cs="Calibri"/>
          <w:i/>
          <w:iCs/>
          <w:sz w:val="22"/>
          <w:szCs w:val="22"/>
          <w:lang w:val="en-US"/>
        </w:rPr>
        <w:tab/>
        <w:t xml:space="preserve">General Service Requirements </w:t>
      </w:r>
    </w:p>
    <w:p w14:paraId="2FD853EE" w14:textId="77777777" w:rsidR="00112874" w:rsidRPr="00A05581" w:rsidRDefault="00112874" w:rsidP="00112874">
      <w:pPr>
        <w:spacing w:after="0"/>
        <w:ind w:left="720"/>
        <w:rPr>
          <w:rFonts w:ascii="Calibri" w:hAnsi="Calibri" w:cs="Calibri"/>
          <w:sz w:val="22"/>
          <w:szCs w:val="22"/>
          <w:lang w:val="en-US"/>
        </w:rPr>
      </w:pPr>
      <w:r w:rsidRPr="00A05581">
        <w:rPr>
          <w:rFonts w:ascii="Calibri" w:hAnsi="Calibri" w:cs="Calibri"/>
          <w:sz w:val="22"/>
          <w:szCs w:val="22"/>
          <w:lang w:val="en-US"/>
        </w:rPr>
        <w:t xml:space="preserve">Over the lifetime of this panel, </w:t>
      </w:r>
      <w:r>
        <w:rPr>
          <w:rFonts w:ascii="Calibri" w:hAnsi="Calibri" w:cs="Calibri"/>
          <w:sz w:val="22"/>
          <w:szCs w:val="22"/>
          <w:lang w:val="en-US"/>
        </w:rPr>
        <w:t>CHI</w:t>
      </w:r>
      <w:r w:rsidRPr="00A05581">
        <w:rPr>
          <w:rFonts w:ascii="Calibri" w:hAnsi="Calibri" w:cs="Calibri"/>
          <w:sz w:val="22"/>
          <w:szCs w:val="22"/>
          <w:lang w:val="en-US"/>
        </w:rPr>
        <w:t xml:space="preserve"> </w:t>
      </w:r>
      <w:r>
        <w:rPr>
          <w:rFonts w:ascii="Calibri" w:hAnsi="Calibri" w:cs="Calibri"/>
          <w:sz w:val="22"/>
          <w:szCs w:val="22"/>
          <w:lang w:val="en-US"/>
        </w:rPr>
        <w:t>may</w:t>
      </w:r>
      <w:r w:rsidRPr="00A05581">
        <w:rPr>
          <w:rFonts w:ascii="Calibri" w:hAnsi="Calibri" w:cs="Calibri"/>
          <w:sz w:val="22"/>
          <w:szCs w:val="22"/>
          <w:lang w:val="en-US"/>
        </w:rPr>
        <w:t xml:space="preserve"> seek expert valuation advice for </w:t>
      </w:r>
      <w:r>
        <w:rPr>
          <w:rFonts w:ascii="Calibri" w:hAnsi="Calibri" w:cs="Calibri"/>
          <w:sz w:val="22"/>
          <w:szCs w:val="22"/>
          <w:lang w:val="en-US"/>
        </w:rPr>
        <w:t xml:space="preserve">any of </w:t>
      </w:r>
      <w:r w:rsidRPr="00A05581">
        <w:rPr>
          <w:rFonts w:ascii="Calibri" w:hAnsi="Calibri" w:cs="Calibri"/>
          <w:sz w:val="22"/>
          <w:szCs w:val="22"/>
          <w:lang w:val="en-US"/>
        </w:rPr>
        <w:t>the following purposes:</w:t>
      </w:r>
    </w:p>
    <w:p w14:paraId="1918A994" w14:textId="77777777" w:rsidR="00112874" w:rsidRDefault="00112874" w:rsidP="00112874">
      <w:pPr>
        <w:pStyle w:val="ListParagraph"/>
        <w:numPr>
          <w:ilvl w:val="0"/>
          <w:numId w:val="48"/>
        </w:numPr>
        <w:rPr>
          <w:rFonts w:ascii="Calibri" w:hAnsi="Calibri" w:cs="Calibri"/>
          <w:sz w:val="22"/>
          <w:szCs w:val="22"/>
          <w:lang w:val="en-US"/>
        </w:rPr>
      </w:pPr>
      <w:r w:rsidRPr="008B71C3">
        <w:rPr>
          <w:rFonts w:ascii="Calibri" w:hAnsi="Calibri" w:cs="Calibri"/>
          <w:sz w:val="22"/>
          <w:szCs w:val="22"/>
          <w:lang w:val="en-US"/>
        </w:rPr>
        <w:t>Valuation of proposed new build units from plans</w:t>
      </w:r>
    </w:p>
    <w:p w14:paraId="622E5D9E" w14:textId="77777777" w:rsidR="00112874" w:rsidRDefault="00112874" w:rsidP="00112874">
      <w:pPr>
        <w:pStyle w:val="ListParagraph"/>
        <w:numPr>
          <w:ilvl w:val="0"/>
          <w:numId w:val="48"/>
        </w:numPr>
        <w:rPr>
          <w:rFonts w:ascii="Calibri" w:hAnsi="Calibri" w:cs="Calibri"/>
          <w:sz w:val="22"/>
          <w:szCs w:val="22"/>
          <w:lang w:val="en-US"/>
        </w:rPr>
      </w:pPr>
      <w:r w:rsidRPr="008B71C3">
        <w:rPr>
          <w:rFonts w:ascii="Calibri" w:hAnsi="Calibri" w:cs="Calibri"/>
          <w:sz w:val="22"/>
          <w:szCs w:val="22"/>
          <w:lang w:val="en-US"/>
        </w:rPr>
        <w:t>Acquisition of newbuild units</w:t>
      </w:r>
    </w:p>
    <w:p w14:paraId="27CA61D9" w14:textId="77777777" w:rsidR="00112874" w:rsidRDefault="00112874" w:rsidP="00112874">
      <w:pPr>
        <w:pStyle w:val="ListParagraph"/>
        <w:numPr>
          <w:ilvl w:val="0"/>
          <w:numId w:val="48"/>
        </w:numPr>
        <w:rPr>
          <w:rFonts w:ascii="Calibri" w:hAnsi="Calibri" w:cs="Calibri"/>
          <w:sz w:val="22"/>
          <w:szCs w:val="22"/>
          <w:lang w:val="en-US"/>
        </w:rPr>
      </w:pPr>
      <w:r w:rsidRPr="008B71C3">
        <w:rPr>
          <w:rFonts w:ascii="Calibri" w:hAnsi="Calibri" w:cs="Calibri"/>
          <w:sz w:val="22"/>
          <w:szCs w:val="22"/>
          <w:lang w:val="en-US"/>
        </w:rPr>
        <w:t>Valuation of secondhand units for acquisitio</w:t>
      </w:r>
      <w:r>
        <w:rPr>
          <w:rFonts w:ascii="Calibri" w:hAnsi="Calibri" w:cs="Calibri"/>
          <w:sz w:val="22"/>
          <w:szCs w:val="22"/>
          <w:lang w:val="en-US"/>
        </w:rPr>
        <w:t>n</w:t>
      </w:r>
    </w:p>
    <w:p w14:paraId="1A188771" w14:textId="77777777" w:rsidR="00112874" w:rsidRDefault="00112874" w:rsidP="00112874">
      <w:pPr>
        <w:pStyle w:val="ListParagraph"/>
        <w:numPr>
          <w:ilvl w:val="0"/>
          <w:numId w:val="48"/>
        </w:numPr>
        <w:rPr>
          <w:rFonts w:ascii="Calibri" w:hAnsi="Calibri" w:cs="Calibri"/>
          <w:sz w:val="22"/>
          <w:szCs w:val="22"/>
          <w:lang w:val="en-US"/>
        </w:rPr>
      </w:pPr>
      <w:r w:rsidRPr="008B71C3">
        <w:rPr>
          <w:rFonts w:ascii="Calibri" w:hAnsi="Calibri" w:cs="Calibri"/>
          <w:sz w:val="22"/>
          <w:szCs w:val="22"/>
          <w:lang w:val="en-US"/>
        </w:rPr>
        <w:t>Valuation of Sites with Planning Permission for acquisition</w:t>
      </w:r>
    </w:p>
    <w:p w14:paraId="3A10CA13" w14:textId="77777777" w:rsidR="00112874" w:rsidRPr="00D84133" w:rsidRDefault="00112874" w:rsidP="00112874">
      <w:pPr>
        <w:pStyle w:val="ListParagraph"/>
        <w:numPr>
          <w:ilvl w:val="0"/>
          <w:numId w:val="48"/>
        </w:numPr>
        <w:rPr>
          <w:rFonts w:ascii="Calibri" w:hAnsi="Calibri" w:cs="Calibri"/>
          <w:sz w:val="22"/>
          <w:szCs w:val="22"/>
          <w:lang w:val="en-US"/>
        </w:rPr>
      </w:pPr>
      <w:r w:rsidRPr="00D84133">
        <w:rPr>
          <w:rFonts w:ascii="Calibri" w:hAnsi="Calibri" w:cs="Calibri"/>
          <w:sz w:val="22"/>
          <w:szCs w:val="22"/>
          <w:lang w:val="en-US"/>
        </w:rPr>
        <w:t>Valuation of serviced Sites without planning permission for acquisition</w:t>
      </w:r>
    </w:p>
    <w:p w14:paraId="31251471" w14:textId="77777777" w:rsidR="00112874" w:rsidRPr="00D84133" w:rsidRDefault="00112874" w:rsidP="00112874">
      <w:pPr>
        <w:spacing w:after="0"/>
        <w:ind w:firstLine="720"/>
        <w:rPr>
          <w:rFonts w:ascii="Calibri" w:hAnsi="Calibri" w:cs="Calibri"/>
          <w:sz w:val="22"/>
          <w:szCs w:val="22"/>
          <w:lang w:val="en-US"/>
        </w:rPr>
      </w:pPr>
      <w:r w:rsidRPr="00D84133">
        <w:rPr>
          <w:rFonts w:ascii="Calibri" w:hAnsi="Calibri" w:cs="Calibri"/>
          <w:sz w:val="22"/>
          <w:szCs w:val="22"/>
          <w:lang w:val="en-US"/>
        </w:rPr>
        <w:t xml:space="preserve">To satisfy our </w:t>
      </w:r>
      <w:proofErr w:type="gramStart"/>
      <w:r w:rsidRPr="00D84133">
        <w:rPr>
          <w:rFonts w:ascii="Calibri" w:hAnsi="Calibri" w:cs="Calibri"/>
          <w:sz w:val="22"/>
          <w:szCs w:val="22"/>
          <w:lang w:val="en-US"/>
        </w:rPr>
        <w:t>funders</w:t>
      </w:r>
      <w:proofErr w:type="gramEnd"/>
      <w:r w:rsidRPr="00D84133">
        <w:rPr>
          <w:rFonts w:ascii="Calibri" w:hAnsi="Calibri" w:cs="Calibri"/>
          <w:sz w:val="22"/>
          <w:szCs w:val="22"/>
          <w:lang w:val="en-US"/>
        </w:rPr>
        <w:t>’ requirements, all valuations MUST:</w:t>
      </w:r>
    </w:p>
    <w:p w14:paraId="768E0F36" w14:textId="77777777" w:rsidR="00112874" w:rsidRPr="00D84133" w:rsidRDefault="00112874" w:rsidP="00112874">
      <w:pPr>
        <w:pStyle w:val="ListParagraph"/>
        <w:numPr>
          <w:ilvl w:val="0"/>
          <w:numId w:val="49"/>
        </w:numPr>
        <w:rPr>
          <w:rFonts w:ascii="Calibri" w:hAnsi="Calibri" w:cs="Calibri"/>
          <w:sz w:val="22"/>
          <w:szCs w:val="22"/>
          <w:lang w:val="en-US"/>
        </w:rPr>
      </w:pPr>
      <w:r w:rsidRPr="00D84133">
        <w:rPr>
          <w:rFonts w:ascii="Calibri" w:hAnsi="Calibri" w:cs="Calibri"/>
          <w:sz w:val="22"/>
          <w:szCs w:val="22"/>
          <w:lang w:val="en-US"/>
        </w:rPr>
        <w:t xml:space="preserve">Follow Red Book / Blue Book template/format </w:t>
      </w:r>
    </w:p>
    <w:p w14:paraId="42EA747E" w14:textId="77777777" w:rsidR="00112874" w:rsidRPr="00D84133" w:rsidRDefault="00112874" w:rsidP="00112874">
      <w:pPr>
        <w:pStyle w:val="ListParagraph"/>
        <w:numPr>
          <w:ilvl w:val="0"/>
          <w:numId w:val="49"/>
        </w:numPr>
        <w:rPr>
          <w:rFonts w:ascii="Calibri" w:hAnsi="Calibri" w:cs="Calibri"/>
          <w:sz w:val="22"/>
          <w:szCs w:val="22"/>
          <w:lang w:val="en-US"/>
        </w:rPr>
      </w:pPr>
      <w:r w:rsidRPr="00D84133">
        <w:rPr>
          <w:rFonts w:ascii="Calibri" w:hAnsi="Calibri" w:cs="Calibri"/>
          <w:sz w:val="22"/>
          <w:szCs w:val="22"/>
          <w:lang w:val="en-US"/>
        </w:rPr>
        <w:t>Be satisfactory to Local Authority/</w:t>
      </w:r>
      <w:proofErr w:type="spellStart"/>
      <w:r w:rsidRPr="00D84133">
        <w:rPr>
          <w:rFonts w:ascii="Calibri" w:hAnsi="Calibri" w:cs="Calibri"/>
          <w:sz w:val="22"/>
          <w:szCs w:val="22"/>
          <w:lang w:val="en-US"/>
        </w:rPr>
        <w:t>ies</w:t>
      </w:r>
      <w:proofErr w:type="spellEnd"/>
      <w:r w:rsidRPr="00D84133">
        <w:rPr>
          <w:rFonts w:ascii="Calibri" w:hAnsi="Calibri" w:cs="Calibri"/>
          <w:sz w:val="22"/>
          <w:szCs w:val="22"/>
          <w:lang w:val="en-US"/>
        </w:rPr>
        <w:t>, Department of Housing and Housing Finance Agency requirements</w:t>
      </w:r>
    </w:p>
    <w:p w14:paraId="3783D293" w14:textId="77777777" w:rsidR="00112874" w:rsidRPr="00D84133" w:rsidRDefault="00112874" w:rsidP="00112874">
      <w:pPr>
        <w:pStyle w:val="ListParagraph"/>
        <w:numPr>
          <w:ilvl w:val="0"/>
          <w:numId w:val="49"/>
        </w:numPr>
        <w:rPr>
          <w:rFonts w:ascii="Calibri" w:hAnsi="Calibri" w:cs="Calibri"/>
          <w:sz w:val="22"/>
          <w:szCs w:val="22"/>
          <w:lang w:val="en-US"/>
        </w:rPr>
      </w:pPr>
      <w:r w:rsidRPr="00D84133">
        <w:rPr>
          <w:rFonts w:ascii="Calibri" w:hAnsi="Calibri" w:cs="Calibri"/>
          <w:sz w:val="22"/>
          <w:szCs w:val="22"/>
          <w:lang w:val="en-US"/>
        </w:rPr>
        <w:t>Be dated within 6 months of closing (for</w:t>
      </w:r>
      <w:r w:rsidRPr="00D84133">
        <w:t xml:space="preserve"> </w:t>
      </w:r>
      <w:r w:rsidRPr="00D84133">
        <w:rPr>
          <w:rFonts w:ascii="Calibri" w:hAnsi="Calibri" w:cs="Calibri"/>
          <w:sz w:val="22"/>
          <w:szCs w:val="22"/>
          <w:lang w:val="en-US"/>
        </w:rPr>
        <w:t>all valuations for acquisition). This may require the valuer to update their original valuation to meet these requirements</w:t>
      </w:r>
    </w:p>
    <w:p w14:paraId="57323235" w14:textId="77777777" w:rsidR="00112874" w:rsidRPr="00D84133" w:rsidRDefault="00112874" w:rsidP="00112874">
      <w:pPr>
        <w:pStyle w:val="ListParagraph"/>
        <w:numPr>
          <w:ilvl w:val="0"/>
          <w:numId w:val="49"/>
        </w:numPr>
        <w:rPr>
          <w:rFonts w:ascii="Calibri" w:hAnsi="Calibri" w:cs="Calibri"/>
          <w:sz w:val="22"/>
          <w:szCs w:val="22"/>
          <w:lang w:val="en-US"/>
        </w:rPr>
      </w:pPr>
      <w:r w:rsidRPr="00D84133">
        <w:rPr>
          <w:rFonts w:ascii="Calibri" w:hAnsi="Calibri" w:cs="Calibri"/>
          <w:sz w:val="22"/>
          <w:szCs w:val="22"/>
          <w:lang w:val="en-US"/>
        </w:rPr>
        <w:t>Confirm that there is no conflict of interest with any party</w:t>
      </w:r>
    </w:p>
    <w:p w14:paraId="3BBD0F2B" w14:textId="77777777" w:rsidR="00112874" w:rsidRPr="00D84133" w:rsidRDefault="00112874" w:rsidP="00112874">
      <w:pPr>
        <w:pStyle w:val="ListParagraph"/>
        <w:numPr>
          <w:ilvl w:val="0"/>
          <w:numId w:val="49"/>
        </w:numPr>
        <w:rPr>
          <w:rFonts w:ascii="Calibri" w:hAnsi="Calibri" w:cs="Calibri"/>
          <w:sz w:val="22"/>
          <w:szCs w:val="22"/>
          <w:lang w:val="en-US"/>
        </w:rPr>
      </w:pPr>
      <w:r w:rsidRPr="00D84133">
        <w:rPr>
          <w:rFonts w:ascii="Calibri" w:hAnsi="Calibri" w:cs="Calibri"/>
          <w:sz w:val="22"/>
          <w:szCs w:val="22"/>
          <w:lang w:val="en-US"/>
        </w:rPr>
        <w:t xml:space="preserve">Include 3 </w:t>
      </w:r>
      <w:proofErr w:type="spellStart"/>
      <w:r w:rsidRPr="00D84133">
        <w:rPr>
          <w:rFonts w:ascii="Calibri" w:hAnsi="Calibri" w:cs="Calibri"/>
          <w:sz w:val="22"/>
          <w:szCs w:val="22"/>
          <w:lang w:val="en-US"/>
        </w:rPr>
        <w:t>comparables</w:t>
      </w:r>
      <w:proofErr w:type="spellEnd"/>
      <w:r w:rsidRPr="00D84133">
        <w:rPr>
          <w:rFonts w:ascii="Calibri" w:hAnsi="Calibri" w:cs="Calibri"/>
          <w:sz w:val="22"/>
          <w:szCs w:val="22"/>
          <w:lang w:val="en-US"/>
        </w:rPr>
        <w:t xml:space="preserve"> for each unit type for both market value and rental value</w:t>
      </w:r>
    </w:p>
    <w:p w14:paraId="5EFBBE62" w14:textId="77777777" w:rsidR="00112874" w:rsidRPr="00D84133" w:rsidRDefault="00112874" w:rsidP="00112874">
      <w:pPr>
        <w:pStyle w:val="ListParagraph"/>
        <w:numPr>
          <w:ilvl w:val="0"/>
          <w:numId w:val="49"/>
        </w:numPr>
        <w:rPr>
          <w:rFonts w:ascii="Calibri" w:hAnsi="Calibri" w:cs="Calibri"/>
          <w:sz w:val="22"/>
          <w:szCs w:val="22"/>
          <w:lang w:val="en-US"/>
        </w:rPr>
      </w:pPr>
      <w:r w:rsidRPr="00D84133">
        <w:rPr>
          <w:rFonts w:ascii="Calibri" w:hAnsi="Calibri" w:cs="Calibri"/>
          <w:sz w:val="22"/>
          <w:szCs w:val="22"/>
          <w:lang w:val="en-US"/>
        </w:rPr>
        <w:t>Include a detailed valuation rationale for any difference between the reported value of the subject property and value of any comparable property used in the valuation (OMV and RV),</w:t>
      </w:r>
    </w:p>
    <w:p w14:paraId="7AC3A6AA" w14:textId="77777777" w:rsidR="00112874" w:rsidRPr="00D84133" w:rsidRDefault="00112874" w:rsidP="00112874">
      <w:pPr>
        <w:pStyle w:val="ListParagraph"/>
        <w:numPr>
          <w:ilvl w:val="0"/>
          <w:numId w:val="49"/>
        </w:numPr>
        <w:rPr>
          <w:rFonts w:ascii="Calibri" w:hAnsi="Calibri" w:cs="Calibri"/>
          <w:sz w:val="22"/>
          <w:szCs w:val="22"/>
          <w:lang w:val="en-US"/>
        </w:rPr>
      </w:pPr>
      <w:r w:rsidRPr="00D84133">
        <w:rPr>
          <w:rFonts w:ascii="Calibri" w:hAnsi="Calibri" w:cs="Calibri"/>
          <w:sz w:val="22"/>
          <w:szCs w:val="22"/>
          <w:lang w:val="en-US"/>
        </w:rPr>
        <w:t xml:space="preserve">Outline detailed reasoning if there is a limited number of </w:t>
      </w:r>
      <w:proofErr w:type="spellStart"/>
      <w:r w:rsidRPr="00D84133">
        <w:rPr>
          <w:rFonts w:ascii="Calibri" w:hAnsi="Calibri" w:cs="Calibri"/>
          <w:sz w:val="22"/>
          <w:szCs w:val="22"/>
          <w:lang w:val="en-US"/>
        </w:rPr>
        <w:t>comparables</w:t>
      </w:r>
      <w:proofErr w:type="spellEnd"/>
    </w:p>
    <w:p w14:paraId="3EDDCBA2" w14:textId="77777777" w:rsidR="00112874" w:rsidRPr="00D84133" w:rsidRDefault="00112874" w:rsidP="00112874">
      <w:pPr>
        <w:ind w:left="720"/>
        <w:rPr>
          <w:rFonts w:ascii="Calibri" w:hAnsi="Calibri" w:cs="Calibri"/>
          <w:sz w:val="22"/>
          <w:szCs w:val="22"/>
          <w:lang w:val="en-US"/>
        </w:rPr>
      </w:pPr>
      <w:r w:rsidRPr="00D84133">
        <w:rPr>
          <w:rFonts w:ascii="Calibri" w:hAnsi="Calibri" w:cs="Calibri"/>
          <w:sz w:val="22"/>
          <w:szCs w:val="22"/>
          <w:lang w:val="en-US"/>
        </w:rPr>
        <w:t xml:space="preserve">CHI will require the final report to be issued within a maximum of 14 days </w:t>
      </w:r>
      <w:proofErr w:type="gramStart"/>
      <w:r w:rsidRPr="00D84133">
        <w:rPr>
          <w:rFonts w:ascii="Calibri" w:hAnsi="Calibri" w:cs="Calibri"/>
          <w:sz w:val="22"/>
          <w:szCs w:val="22"/>
          <w:lang w:val="en-US"/>
        </w:rPr>
        <w:t>from</w:t>
      </w:r>
      <w:proofErr w:type="gramEnd"/>
      <w:r w:rsidRPr="00D84133">
        <w:rPr>
          <w:rFonts w:ascii="Calibri" w:hAnsi="Calibri" w:cs="Calibri"/>
          <w:sz w:val="22"/>
          <w:szCs w:val="22"/>
          <w:lang w:val="en-US"/>
        </w:rPr>
        <w:t xml:space="preserve"> instruction, unless otherwise agreed.</w:t>
      </w:r>
    </w:p>
    <w:p w14:paraId="5DD9D3B3" w14:textId="3941EB8F" w:rsidR="00112874" w:rsidRPr="00D84133" w:rsidRDefault="00112874" w:rsidP="00112874">
      <w:pPr>
        <w:ind w:left="720"/>
        <w:rPr>
          <w:rFonts w:ascii="Calibri" w:hAnsi="Calibri" w:cs="Calibri"/>
          <w:sz w:val="22"/>
          <w:szCs w:val="22"/>
          <w:lang w:val="en-US"/>
        </w:rPr>
      </w:pPr>
      <w:r w:rsidRPr="00D84133">
        <w:rPr>
          <w:rFonts w:ascii="Calibri" w:hAnsi="Calibri" w:cs="Calibri"/>
          <w:b/>
          <w:bCs/>
          <w:sz w:val="22"/>
          <w:szCs w:val="22"/>
          <w:u w:val="single"/>
          <w:lang w:val="en-US"/>
        </w:rPr>
        <w:t>Please note:</w:t>
      </w:r>
      <w:r w:rsidRPr="00D84133">
        <w:rPr>
          <w:rFonts w:ascii="Calibri" w:hAnsi="Calibri" w:cs="Calibri"/>
          <w:sz w:val="22"/>
          <w:szCs w:val="22"/>
          <w:lang w:val="en-US"/>
        </w:rPr>
        <w:t xml:space="preserve"> Amendments to valuations may be required following submission, as per requests from Local Authority/</w:t>
      </w:r>
      <w:proofErr w:type="spellStart"/>
      <w:r w:rsidRPr="00D84133">
        <w:rPr>
          <w:rFonts w:ascii="Calibri" w:hAnsi="Calibri" w:cs="Calibri"/>
          <w:sz w:val="22"/>
          <w:szCs w:val="22"/>
          <w:lang w:val="en-US"/>
        </w:rPr>
        <w:t>ies</w:t>
      </w:r>
      <w:proofErr w:type="spellEnd"/>
      <w:r w:rsidRPr="00D84133">
        <w:rPr>
          <w:rFonts w:ascii="Calibri" w:hAnsi="Calibri" w:cs="Calibri"/>
          <w:sz w:val="22"/>
          <w:szCs w:val="22"/>
          <w:lang w:val="en-US"/>
        </w:rPr>
        <w:t xml:space="preserve">, Department of Housing and Housing Finance Agency. Valuations may need to meet requirements from other 3rd party lenders as </w:t>
      </w:r>
      <w:r w:rsidRPr="00F11B72">
        <w:rPr>
          <w:rFonts w:ascii="Calibri" w:hAnsi="Calibri" w:cs="Calibri"/>
          <w:sz w:val="22"/>
          <w:szCs w:val="22"/>
          <w:lang w:val="en-US"/>
        </w:rPr>
        <w:t>required.</w:t>
      </w:r>
      <w:r w:rsidR="00884AD9" w:rsidRPr="00F11B72">
        <w:rPr>
          <w:rFonts w:ascii="Calibri" w:hAnsi="Calibri" w:cs="Calibri"/>
          <w:sz w:val="22"/>
          <w:szCs w:val="22"/>
          <w:lang w:val="en-US"/>
        </w:rPr>
        <w:t xml:space="preserve"> The initial quoted valuation fee </w:t>
      </w:r>
      <w:r w:rsidR="006E1203" w:rsidRPr="00F11B72">
        <w:rPr>
          <w:rFonts w:ascii="Calibri" w:hAnsi="Calibri" w:cs="Calibri"/>
          <w:sz w:val="22"/>
          <w:szCs w:val="22"/>
          <w:lang w:val="en-US"/>
        </w:rPr>
        <w:t xml:space="preserve">will cover up to two amendments to valuations. Following this, any further amendments would be paid at an hourly rate of </w:t>
      </w:r>
      <w:r w:rsidR="00355F9F" w:rsidRPr="00F11B72">
        <w:rPr>
          <w:rFonts w:ascii="Calibri" w:hAnsi="Calibri" w:cs="Calibri"/>
          <w:sz w:val="22"/>
          <w:szCs w:val="22"/>
          <w:lang w:val="en-US"/>
        </w:rPr>
        <w:t>€100 per hour (excl. VAT).</w:t>
      </w:r>
      <w:r w:rsidR="00355F9F">
        <w:rPr>
          <w:rFonts w:ascii="Calibri" w:hAnsi="Calibri" w:cs="Calibri"/>
          <w:sz w:val="22"/>
          <w:szCs w:val="22"/>
          <w:lang w:val="en-US"/>
        </w:rPr>
        <w:t xml:space="preserve"> </w:t>
      </w:r>
    </w:p>
    <w:p w14:paraId="089B6FAB" w14:textId="77777777" w:rsidR="00112874" w:rsidRPr="00D84133" w:rsidRDefault="00112874" w:rsidP="00112874">
      <w:pPr>
        <w:spacing w:after="0"/>
        <w:ind w:firstLine="720"/>
        <w:rPr>
          <w:rFonts w:ascii="Calibri" w:hAnsi="Calibri" w:cs="Calibri"/>
          <w:i/>
          <w:iCs/>
          <w:sz w:val="22"/>
          <w:szCs w:val="22"/>
          <w:lang w:val="en-US"/>
        </w:rPr>
      </w:pPr>
      <w:r w:rsidRPr="00D84133">
        <w:rPr>
          <w:rFonts w:ascii="Calibri" w:hAnsi="Calibri" w:cs="Calibri"/>
          <w:i/>
          <w:iCs/>
          <w:sz w:val="22"/>
          <w:szCs w:val="22"/>
          <w:lang w:val="en-US"/>
        </w:rPr>
        <w:t>2.3</w:t>
      </w:r>
      <w:r w:rsidRPr="00D84133">
        <w:rPr>
          <w:rFonts w:ascii="Calibri" w:hAnsi="Calibri" w:cs="Calibri"/>
          <w:i/>
          <w:iCs/>
          <w:sz w:val="22"/>
          <w:szCs w:val="22"/>
          <w:lang w:val="en-US"/>
        </w:rPr>
        <w:tab/>
        <w:t>Format of Valuations</w:t>
      </w:r>
    </w:p>
    <w:p w14:paraId="4E17AD57" w14:textId="77777777" w:rsidR="00112874" w:rsidRPr="00D84133" w:rsidRDefault="00112874" w:rsidP="00112874">
      <w:pPr>
        <w:spacing w:after="0"/>
        <w:ind w:left="720"/>
        <w:rPr>
          <w:rFonts w:ascii="Calibri" w:hAnsi="Calibri" w:cs="Calibri"/>
          <w:sz w:val="22"/>
          <w:szCs w:val="22"/>
          <w:lang w:val="en-US"/>
        </w:rPr>
      </w:pPr>
      <w:r w:rsidRPr="00D84133">
        <w:rPr>
          <w:rFonts w:ascii="Calibri" w:hAnsi="Calibri" w:cs="Calibri"/>
          <w:sz w:val="22"/>
          <w:szCs w:val="22"/>
          <w:lang w:val="en-US"/>
        </w:rPr>
        <w:t>Valuations should be submitted to CHI on the Valuer Company’s letterhead, clearly outlining the following sections:</w:t>
      </w:r>
    </w:p>
    <w:p w14:paraId="7D61C19C" w14:textId="77777777" w:rsidR="00112874" w:rsidRPr="00D84133" w:rsidRDefault="00112874" w:rsidP="00112874">
      <w:pPr>
        <w:pStyle w:val="ListParagraph"/>
        <w:numPr>
          <w:ilvl w:val="0"/>
          <w:numId w:val="50"/>
        </w:numPr>
        <w:spacing w:after="0"/>
        <w:rPr>
          <w:rFonts w:ascii="Calibri" w:hAnsi="Calibri" w:cs="Calibri"/>
          <w:sz w:val="22"/>
          <w:szCs w:val="22"/>
          <w:lang w:val="en-US"/>
        </w:rPr>
      </w:pPr>
      <w:r w:rsidRPr="00D84133">
        <w:rPr>
          <w:rFonts w:ascii="Calibri" w:hAnsi="Calibri" w:cs="Calibri"/>
          <w:sz w:val="22"/>
          <w:szCs w:val="22"/>
          <w:lang w:val="en-US"/>
        </w:rPr>
        <w:lastRenderedPageBreak/>
        <w:t>Executive Summary</w:t>
      </w:r>
    </w:p>
    <w:p w14:paraId="2A4D8A2A" w14:textId="77777777" w:rsidR="00112874" w:rsidRPr="00D84133" w:rsidRDefault="00112874" w:rsidP="00112874">
      <w:pPr>
        <w:pStyle w:val="ListParagraph"/>
        <w:numPr>
          <w:ilvl w:val="0"/>
          <w:numId w:val="50"/>
        </w:numPr>
        <w:spacing w:after="0"/>
        <w:rPr>
          <w:rFonts w:ascii="Calibri" w:hAnsi="Calibri" w:cs="Calibri"/>
          <w:sz w:val="22"/>
          <w:szCs w:val="22"/>
          <w:lang w:val="en-US"/>
        </w:rPr>
      </w:pPr>
      <w:r w:rsidRPr="00D84133">
        <w:rPr>
          <w:rFonts w:ascii="Calibri" w:hAnsi="Calibri" w:cs="Calibri"/>
          <w:sz w:val="22"/>
          <w:szCs w:val="22"/>
          <w:lang w:val="en-US"/>
        </w:rPr>
        <w:t>Valuer details and Qualifications</w:t>
      </w:r>
    </w:p>
    <w:p w14:paraId="7BBA36E9" w14:textId="77777777" w:rsidR="00112874" w:rsidRPr="00D84133" w:rsidRDefault="00112874" w:rsidP="00112874">
      <w:pPr>
        <w:pStyle w:val="ListParagraph"/>
        <w:numPr>
          <w:ilvl w:val="0"/>
          <w:numId w:val="50"/>
        </w:numPr>
        <w:spacing w:after="0"/>
        <w:rPr>
          <w:rFonts w:ascii="Calibri" w:hAnsi="Calibri" w:cs="Calibri"/>
          <w:sz w:val="22"/>
          <w:szCs w:val="22"/>
          <w:lang w:val="en-US"/>
        </w:rPr>
      </w:pPr>
      <w:r w:rsidRPr="00D84133">
        <w:rPr>
          <w:rFonts w:ascii="Calibri" w:hAnsi="Calibri" w:cs="Calibri"/>
          <w:sz w:val="22"/>
          <w:szCs w:val="22"/>
          <w:lang w:val="en-US"/>
        </w:rPr>
        <w:t xml:space="preserve">Location of Development </w:t>
      </w:r>
    </w:p>
    <w:p w14:paraId="31D977B1" w14:textId="77777777" w:rsidR="00112874" w:rsidRPr="00D84133" w:rsidRDefault="00112874" w:rsidP="00112874">
      <w:pPr>
        <w:pStyle w:val="ListParagraph"/>
        <w:numPr>
          <w:ilvl w:val="0"/>
          <w:numId w:val="50"/>
        </w:numPr>
        <w:spacing w:after="0"/>
        <w:rPr>
          <w:rFonts w:ascii="Calibri" w:hAnsi="Calibri" w:cs="Calibri"/>
          <w:sz w:val="22"/>
          <w:szCs w:val="22"/>
          <w:lang w:val="en-US"/>
        </w:rPr>
      </w:pPr>
      <w:r w:rsidRPr="00D84133">
        <w:rPr>
          <w:rFonts w:ascii="Calibri" w:hAnsi="Calibri" w:cs="Calibri"/>
          <w:sz w:val="22"/>
          <w:szCs w:val="22"/>
          <w:lang w:val="en-US"/>
        </w:rPr>
        <w:t>Property Description (Include Pictures)</w:t>
      </w:r>
    </w:p>
    <w:p w14:paraId="7ED17C44" w14:textId="77777777" w:rsidR="00112874" w:rsidRPr="00D84133" w:rsidRDefault="00112874" w:rsidP="00112874">
      <w:pPr>
        <w:pStyle w:val="ListParagraph"/>
        <w:numPr>
          <w:ilvl w:val="0"/>
          <w:numId w:val="50"/>
        </w:numPr>
        <w:spacing w:after="0"/>
        <w:rPr>
          <w:rFonts w:ascii="Calibri" w:hAnsi="Calibri" w:cs="Calibri"/>
          <w:sz w:val="22"/>
          <w:szCs w:val="22"/>
          <w:lang w:val="en-US"/>
        </w:rPr>
      </w:pPr>
      <w:r w:rsidRPr="00D84133">
        <w:rPr>
          <w:rFonts w:ascii="Calibri" w:hAnsi="Calibri" w:cs="Calibri"/>
          <w:sz w:val="22"/>
          <w:szCs w:val="22"/>
          <w:lang w:val="en-US"/>
        </w:rPr>
        <w:t>Accommodation schedule</w:t>
      </w:r>
    </w:p>
    <w:p w14:paraId="45993B08" w14:textId="77777777" w:rsidR="00112874" w:rsidRPr="00D84133" w:rsidRDefault="00112874" w:rsidP="00112874">
      <w:pPr>
        <w:pStyle w:val="ListParagraph"/>
        <w:numPr>
          <w:ilvl w:val="0"/>
          <w:numId w:val="50"/>
        </w:numPr>
        <w:spacing w:after="0"/>
        <w:rPr>
          <w:rFonts w:ascii="Calibri" w:hAnsi="Calibri" w:cs="Calibri"/>
          <w:sz w:val="22"/>
          <w:szCs w:val="22"/>
          <w:lang w:val="en-US"/>
        </w:rPr>
      </w:pPr>
      <w:r w:rsidRPr="00D84133">
        <w:rPr>
          <w:rFonts w:ascii="Calibri" w:hAnsi="Calibri" w:cs="Calibri"/>
          <w:sz w:val="22"/>
          <w:szCs w:val="22"/>
          <w:lang w:val="en-US"/>
        </w:rPr>
        <w:t>Market Commentary (Macro and Micro)</w:t>
      </w:r>
    </w:p>
    <w:p w14:paraId="227A8557" w14:textId="77777777" w:rsidR="00112874" w:rsidRPr="00D84133" w:rsidRDefault="00112874" w:rsidP="00112874">
      <w:pPr>
        <w:pStyle w:val="ListParagraph"/>
        <w:numPr>
          <w:ilvl w:val="0"/>
          <w:numId w:val="50"/>
        </w:numPr>
        <w:spacing w:after="0"/>
        <w:rPr>
          <w:rFonts w:ascii="Calibri" w:hAnsi="Calibri" w:cs="Calibri"/>
          <w:sz w:val="22"/>
          <w:szCs w:val="22"/>
          <w:lang w:val="en-US"/>
        </w:rPr>
      </w:pPr>
      <w:r w:rsidRPr="00D84133">
        <w:rPr>
          <w:rFonts w:ascii="Calibri" w:hAnsi="Calibri" w:cs="Calibri"/>
          <w:sz w:val="22"/>
          <w:szCs w:val="22"/>
          <w:lang w:val="en-US"/>
        </w:rPr>
        <w:t xml:space="preserve">Sales </w:t>
      </w:r>
      <w:proofErr w:type="spellStart"/>
      <w:r w:rsidRPr="00D84133">
        <w:rPr>
          <w:rFonts w:ascii="Calibri" w:hAnsi="Calibri" w:cs="Calibri"/>
          <w:sz w:val="22"/>
          <w:szCs w:val="22"/>
          <w:lang w:val="en-US"/>
        </w:rPr>
        <w:t>Comparable’s</w:t>
      </w:r>
      <w:proofErr w:type="spellEnd"/>
      <w:r w:rsidRPr="00D84133">
        <w:rPr>
          <w:rFonts w:ascii="Calibri" w:hAnsi="Calibri" w:cs="Calibri"/>
          <w:sz w:val="22"/>
          <w:szCs w:val="22"/>
          <w:lang w:val="en-US"/>
        </w:rPr>
        <w:t xml:space="preserve"> (Must have 3 comparable properties per unit type)</w:t>
      </w:r>
    </w:p>
    <w:p w14:paraId="515A0F81" w14:textId="77777777" w:rsidR="00112874" w:rsidRPr="00D84133" w:rsidRDefault="00112874" w:rsidP="00112874">
      <w:pPr>
        <w:pStyle w:val="ListParagraph"/>
        <w:numPr>
          <w:ilvl w:val="0"/>
          <w:numId w:val="50"/>
        </w:numPr>
        <w:spacing w:after="0"/>
        <w:rPr>
          <w:rFonts w:ascii="Calibri" w:hAnsi="Calibri" w:cs="Calibri"/>
          <w:sz w:val="22"/>
          <w:szCs w:val="22"/>
          <w:lang w:val="en-US"/>
        </w:rPr>
      </w:pPr>
      <w:r w:rsidRPr="00D84133">
        <w:rPr>
          <w:rFonts w:ascii="Calibri" w:hAnsi="Calibri" w:cs="Calibri"/>
          <w:sz w:val="22"/>
          <w:szCs w:val="22"/>
          <w:lang w:val="en-US"/>
        </w:rPr>
        <w:t>Valuation Commentary</w:t>
      </w:r>
    </w:p>
    <w:p w14:paraId="0711AAD9" w14:textId="77777777" w:rsidR="00112874" w:rsidRPr="00D84133" w:rsidRDefault="00112874" w:rsidP="00112874">
      <w:pPr>
        <w:pStyle w:val="ListParagraph"/>
        <w:numPr>
          <w:ilvl w:val="0"/>
          <w:numId w:val="50"/>
        </w:numPr>
        <w:spacing w:after="0"/>
        <w:rPr>
          <w:rFonts w:ascii="Calibri" w:hAnsi="Calibri" w:cs="Calibri"/>
          <w:sz w:val="22"/>
          <w:szCs w:val="22"/>
          <w:lang w:val="en-US"/>
        </w:rPr>
      </w:pPr>
      <w:r w:rsidRPr="00D84133">
        <w:rPr>
          <w:rFonts w:ascii="Calibri" w:hAnsi="Calibri" w:cs="Calibri"/>
          <w:sz w:val="22"/>
          <w:szCs w:val="22"/>
          <w:lang w:val="en-US"/>
        </w:rPr>
        <w:t>Special Assumptions</w:t>
      </w:r>
    </w:p>
    <w:p w14:paraId="4BD3F849" w14:textId="77777777" w:rsidR="00112874" w:rsidRPr="00D84133" w:rsidRDefault="00112874" w:rsidP="00112874">
      <w:pPr>
        <w:pStyle w:val="ListParagraph"/>
        <w:numPr>
          <w:ilvl w:val="0"/>
          <w:numId w:val="50"/>
        </w:numPr>
        <w:spacing w:after="0"/>
        <w:rPr>
          <w:rFonts w:ascii="Calibri" w:hAnsi="Calibri" w:cs="Calibri"/>
          <w:sz w:val="22"/>
          <w:szCs w:val="22"/>
          <w:lang w:val="en-US"/>
        </w:rPr>
      </w:pPr>
      <w:r w:rsidRPr="00D84133">
        <w:rPr>
          <w:rFonts w:ascii="Calibri" w:hAnsi="Calibri" w:cs="Calibri"/>
          <w:sz w:val="22"/>
          <w:szCs w:val="22"/>
          <w:lang w:val="en-US"/>
        </w:rPr>
        <w:t>Market Value</w:t>
      </w:r>
    </w:p>
    <w:p w14:paraId="1DE8DDDE" w14:textId="77777777" w:rsidR="00112874" w:rsidRPr="00D84133" w:rsidRDefault="00112874" w:rsidP="00112874">
      <w:pPr>
        <w:pStyle w:val="ListParagraph"/>
        <w:numPr>
          <w:ilvl w:val="0"/>
          <w:numId w:val="50"/>
        </w:numPr>
        <w:spacing w:after="0"/>
        <w:rPr>
          <w:rFonts w:ascii="Calibri" w:hAnsi="Calibri" w:cs="Calibri"/>
          <w:sz w:val="22"/>
          <w:szCs w:val="22"/>
          <w:lang w:val="en-US"/>
        </w:rPr>
      </w:pPr>
      <w:r w:rsidRPr="00D84133">
        <w:rPr>
          <w:rFonts w:ascii="Calibri" w:hAnsi="Calibri" w:cs="Calibri"/>
          <w:sz w:val="22"/>
          <w:szCs w:val="22"/>
          <w:lang w:val="en-US"/>
        </w:rPr>
        <w:t xml:space="preserve">List of full </w:t>
      </w:r>
      <w:proofErr w:type="gramStart"/>
      <w:r w:rsidRPr="00D84133">
        <w:rPr>
          <w:rFonts w:ascii="Calibri" w:hAnsi="Calibri" w:cs="Calibri"/>
          <w:sz w:val="22"/>
          <w:szCs w:val="22"/>
          <w:lang w:val="en-US"/>
        </w:rPr>
        <w:t>schedule</w:t>
      </w:r>
      <w:proofErr w:type="gramEnd"/>
      <w:r w:rsidRPr="00D84133">
        <w:rPr>
          <w:rFonts w:ascii="Calibri" w:hAnsi="Calibri" w:cs="Calibri"/>
          <w:sz w:val="22"/>
          <w:szCs w:val="22"/>
          <w:lang w:val="en-US"/>
        </w:rPr>
        <w:t xml:space="preserve"> of valuations for each unit type</w:t>
      </w:r>
    </w:p>
    <w:p w14:paraId="09943CDB" w14:textId="77777777" w:rsidR="00112874" w:rsidRPr="00D84133" w:rsidRDefault="00112874" w:rsidP="00112874">
      <w:pPr>
        <w:pStyle w:val="ListParagraph"/>
        <w:numPr>
          <w:ilvl w:val="0"/>
          <w:numId w:val="50"/>
        </w:numPr>
        <w:spacing w:after="0"/>
        <w:rPr>
          <w:rFonts w:ascii="Calibri" w:hAnsi="Calibri" w:cs="Calibri"/>
          <w:sz w:val="22"/>
          <w:szCs w:val="22"/>
          <w:lang w:val="en-US"/>
        </w:rPr>
      </w:pPr>
      <w:r w:rsidRPr="00D84133">
        <w:rPr>
          <w:rFonts w:ascii="Calibri" w:hAnsi="Calibri" w:cs="Calibri"/>
          <w:sz w:val="22"/>
          <w:szCs w:val="22"/>
          <w:lang w:val="en-US"/>
        </w:rPr>
        <w:t>Summary of Valuation</w:t>
      </w:r>
    </w:p>
    <w:p w14:paraId="16EF61AC" w14:textId="77777777" w:rsidR="00112874" w:rsidRPr="00D84133" w:rsidRDefault="00112874" w:rsidP="00112874">
      <w:pPr>
        <w:pStyle w:val="ListParagraph"/>
        <w:numPr>
          <w:ilvl w:val="0"/>
          <w:numId w:val="50"/>
        </w:numPr>
        <w:spacing w:after="0"/>
        <w:rPr>
          <w:rFonts w:ascii="Calibri" w:hAnsi="Calibri" w:cs="Calibri"/>
          <w:sz w:val="22"/>
          <w:szCs w:val="22"/>
          <w:lang w:val="en-US"/>
        </w:rPr>
      </w:pPr>
      <w:r w:rsidRPr="00D84133">
        <w:rPr>
          <w:rFonts w:ascii="Calibri" w:hAnsi="Calibri" w:cs="Calibri"/>
          <w:sz w:val="22"/>
          <w:szCs w:val="22"/>
          <w:lang w:val="en-US"/>
        </w:rPr>
        <w:t>Signature of Valuation</w:t>
      </w:r>
    </w:p>
    <w:p w14:paraId="7882BB3A" w14:textId="77777777" w:rsidR="00112874" w:rsidRPr="00D84133" w:rsidRDefault="00112874" w:rsidP="00112874">
      <w:pPr>
        <w:pStyle w:val="ListParagraph"/>
        <w:numPr>
          <w:ilvl w:val="0"/>
          <w:numId w:val="50"/>
        </w:numPr>
        <w:ind w:left="1797" w:hanging="357"/>
        <w:rPr>
          <w:rFonts w:ascii="Calibri" w:hAnsi="Calibri" w:cs="Calibri"/>
          <w:sz w:val="22"/>
          <w:szCs w:val="22"/>
          <w:lang w:val="en-US"/>
        </w:rPr>
      </w:pPr>
      <w:r w:rsidRPr="00D84133">
        <w:rPr>
          <w:rFonts w:ascii="Calibri" w:hAnsi="Calibri" w:cs="Calibri"/>
          <w:sz w:val="22"/>
          <w:szCs w:val="22"/>
          <w:lang w:val="en-US"/>
        </w:rPr>
        <w:t>Appendices</w:t>
      </w:r>
    </w:p>
    <w:p w14:paraId="4A55A5AB" w14:textId="77777777" w:rsidR="00112874" w:rsidRPr="00AB61CC" w:rsidRDefault="00112874" w:rsidP="00112874">
      <w:pPr>
        <w:spacing w:after="0"/>
        <w:ind w:left="720"/>
        <w:rPr>
          <w:rFonts w:ascii="Calibri" w:hAnsi="Calibri" w:cs="Calibri"/>
          <w:sz w:val="22"/>
          <w:szCs w:val="22"/>
          <w:lang w:val="en-US"/>
        </w:rPr>
      </w:pPr>
      <w:r w:rsidRPr="00AB61CC">
        <w:rPr>
          <w:rFonts w:ascii="Calibri" w:hAnsi="Calibri" w:cs="Calibri"/>
          <w:sz w:val="22"/>
          <w:szCs w:val="22"/>
          <w:lang w:val="en-US"/>
        </w:rPr>
        <w:t>The following table indicates the typical visual information required to be detailed in the report:</w:t>
      </w:r>
    </w:p>
    <w:tbl>
      <w:tblPr>
        <w:tblStyle w:val="TableGrid"/>
        <w:tblW w:w="0" w:type="auto"/>
        <w:tblInd w:w="704" w:type="dxa"/>
        <w:tblLook w:val="04A0" w:firstRow="1" w:lastRow="0" w:firstColumn="1" w:lastColumn="0" w:noHBand="0" w:noVBand="1"/>
      </w:tblPr>
      <w:tblGrid>
        <w:gridCol w:w="2552"/>
        <w:gridCol w:w="5760"/>
      </w:tblGrid>
      <w:tr w:rsidR="00112874" w:rsidRPr="00AB61CC" w14:paraId="6C7F0574" w14:textId="77777777" w:rsidTr="00706C67">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52C165DD" w14:textId="77777777" w:rsidR="00112874" w:rsidRPr="00AB61CC" w:rsidRDefault="00112874" w:rsidP="00706C67">
            <w:pPr>
              <w:spacing w:after="160" w:line="278" w:lineRule="auto"/>
              <w:jc w:val="center"/>
              <w:rPr>
                <w:rFonts w:ascii="Calibri" w:hAnsi="Calibri" w:cs="Calibri"/>
                <w:b/>
                <w:bCs/>
                <w:sz w:val="22"/>
                <w:szCs w:val="22"/>
                <w:lang w:val="en"/>
              </w:rPr>
            </w:pPr>
            <w:r w:rsidRPr="00AB61CC">
              <w:rPr>
                <w:rFonts w:ascii="Calibri" w:hAnsi="Calibri" w:cs="Calibri"/>
                <w:b/>
                <w:bCs/>
                <w:sz w:val="22"/>
                <w:szCs w:val="22"/>
                <w:lang w:val="en"/>
              </w:rPr>
              <w:t>Valuation Type</w:t>
            </w:r>
          </w:p>
        </w:tc>
        <w:tc>
          <w:tcPr>
            <w:tcW w:w="5760" w:type="dxa"/>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606DB9D5" w14:textId="77777777" w:rsidR="00112874" w:rsidRPr="00AB61CC" w:rsidRDefault="00112874" w:rsidP="00706C67">
            <w:pPr>
              <w:spacing w:after="160" w:line="278" w:lineRule="auto"/>
              <w:jc w:val="center"/>
              <w:rPr>
                <w:rFonts w:ascii="Calibri" w:hAnsi="Calibri" w:cs="Calibri"/>
                <w:b/>
                <w:bCs/>
                <w:sz w:val="22"/>
                <w:szCs w:val="22"/>
                <w:lang w:val="en-US"/>
              </w:rPr>
            </w:pPr>
            <w:r w:rsidRPr="00AB61CC">
              <w:rPr>
                <w:rFonts w:ascii="Calibri" w:hAnsi="Calibri" w:cs="Calibri"/>
                <w:b/>
                <w:bCs/>
                <w:sz w:val="22"/>
                <w:szCs w:val="22"/>
                <w:lang w:val="en-US"/>
              </w:rPr>
              <w:t>Typical photographic information required</w:t>
            </w:r>
          </w:p>
        </w:tc>
      </w:tr>
      <w:tr w:rsidR="00112874" w:rsidRPr="00AB61CC" w14:paraId="4FE94FC4" w14:textId="77777777" w:rsidTr="00706C67">
        <w:trPr>
          <w:trHeight w:val="300"/>
        </w:trPr>
        <w:tc>
          <w:tcPr>
            <w:tcW w:w="2552" w:type="dxa"/>
            <w:tcBorders>
              <w:top w:val="single" w:sz="4" w:space="0" w:color="auto"/>
              <w:left w:val="single" w:sz="4" w:space="0" w:color="auto"/>
              <w:bottom w:val="single" w:sz="4" w:space="0" w:color="auto"/>
              <w:right w:val="single" w:sz="4" w:space="0" w:color="auto"/>
            </w:tcBorders>
            <w:vAlign w:val="center"/>
          </w:tcPr>
          <w:p w14:paraId="6001349D" w14:textId="77777777" w:rsidR="00112874" w:rsidRPr="00AB61CC" w:rsidRDefault="00112874" w:rsidP="00706C67">
            <w:pPr>
              <w:spacing w:after="160" w:line="278" w:lineRule="auto"/>
              <w:rPr>
                <w:rFonts w:ascii="Calibri" w:hAnsi="Calibri" w:cs="Calibri"/>
                <w:sz w:val="22"/>
                <w:szCs w:val="22"/>
                <w:lang w:val="en-US"/>
              </w:rPr>
            </w:pPr>
            <w:r w:rsidRPr="00AB61CC">
              <w:rPr>
                <w:rFonts w:ascii="Calibri" w:hAnsi="Calibri" w:cs="Calibri"/>
                <w:b/>
                <w:bCs/>
                <w:sz w:val="22"/>
                <w:szCs w:val="22"/>
                <w:lang w:val="en-US"/>
              </w:rPr>
              <w:t>Secondhand dwelling</w:t>
            </w:r>
          </w:p>
        </w:tc>
        <w:tc>
          <w:tcPr>
            <w:tcW w:w="5760" w:type="dxa"/>
            <w:tcBorders>
              <w:top w:val="single" w:sz="4" w:space="0" w:color="auto"/>
              <w:left w:val="single" w:sz="4" w:space="0" w:color="auto"/>
              <w:bottom w:val="single" w:sz="4" w:space="0" w:color="auto"/>
              <w:right w:val="single" w:sz="4" w:space="0" w:color="auto"/>
            </w:tcBorders>
          </w:tcPr>
          <w:p w14:paraId="294C6672" w14:textId="77777777" w:rsidR="00112874" w:rsidRPr="00AB61CC" w:rsidRDefault="00112874" w:rsidP="00706C67">
            <w:pPr>
              <w:spacing w:after="160" w:line="278" w:lineRule="auto"/>
              <w:rPr>
                <w:rFonts w:ascii="Calibri" w:hAnsi="Calibri" w:cs="Calibri"/>
                <w:sz w:val="22"/>
                <w:szCs w:val="22"/>
                <w:lang w:val="en-US"/>
              </w:rPr>
            </w:pPr>
            <w:r w:rsidRPr="00AB61CC">
              <w:rPr>
                <w:rFonts w:ascii="Calibri" w:hAnsi="Calibri" w:cs="Calibri"/>
                <w:sz w:val="22"/>
                <w:szCs w:val="22"/>
                <w:lang w:val="en-US"/>
              </w:rPr>
              <w:t>External photographs of the property, to include rear garden, outbuildings, extensions etc.</w:t>
            </w:r>
          </w:p>
          <w:p w14:paraId="7302DD1B" w14:textId="77777777" w:rsidR="00112874" w:rsidRPr="00AB61CC" w:rsidRDefault="00112874" w:rsidP="00706C67">
            <w:pPr>
              <w:spacing w:after="160" w:line="278" w:lineRule="auto"/>
              <w:rPr>
                <w:rFonts w:ascii="Calibri" w:hAnsi="Calibri" w:cs="Calibri"/>
                <w:sz w:val="22"/>
                <w:szCs w:val="22"/>
                <w:lang w:val="en"/>
              </w:rPr>
            </w:pPr>
            <w:r w:rsidRPr="00AB61CC">
              <w:rPr>
                <w:rFonts w:ascii="Calibri" w:hAnsi="Calibri" w:cs="Calibri"/>
                <w:sz w:val="22"/>
                <w:szCs w:val="22"/>
                <w:lang w:val="en"/>
              </w:rPr>
              <w:t xml:space="preserve">Internal photographs of the property, </w:t>
            </w:r>
            <w:proofErr w:type="gramStart"/>
            <w:r w:rsidRPr="00AB61CC">
              <w:rPr>
                <w:rFonts w:ascii="Calibri" w:hAnsi="Calibri" w:cs="Calibri"/>
                <w:sz w:val="22"/>
                <w:szCs w:val="22"/>
                <w:lang w:val="en"/>
              </w:rPr>
              <w:t>to include</w:t>
            </w:r>
            <w:proofErr w:type="gramEnd"/>
            <w:r w:rsidRPr="00AB61CC">
              <w:rPr>
                <w:rFonts w:ascii="Calibri" w:hAnsi="Calibri" w:cs="Calibri"/>
                <w:sz w:val="22"/>
                <w:szCs w:val="22"/>
                <w:lang w:val="en"/>
              </w:rPr>
              <w:t xml:space="preserve"> kitchen, bathroom, living/dining rooms, bedrooms</w:t>
            </w:r>
          </w:p>
        </w:tc>
      </w:tr>
      <w:tr w:rsidR="00112874" w:rsidRPr="00AB61CC" w14:paraId="5C385785" w14:textId="77777777" w:rsidTr="00706C67">
        <w:trPr>
          <w:trHeight w:val="300"/>
        </w:trPr>
        <w:tc>
          <w:tcPr>
            <w:tcW w:w="2552" w:type="dxa"/>
            <w:tcBorders>
              <w:top w:val="single" w:sz="4" w:space="0" w:color="auto"/>
              <w:left w:val="single" w:sz="4" w:space="0" w:color="auto"/>
              <w:bottom w:val="single" w:sz="4" w:space="0" w:color="auto"/>
              <w:right w:val="single" w:sz="4" w:space="0" w:color="auto"/>
            </w:tcBorders>
            <w:vAlign w:val="center"/>
          </w:tcPr>
          <w:p w14:paraId="44A5EEE4" w14:textId="77777777" w:rsidR="00112874" w:rsidRPr="00AB61CC" w:rsidRDefault="00112874" w:rsidP="00706C67">
            <w:pPr>
              <w:spacing w:after="160" w:line="278" w:lineRule="auto"/>
              <w:rPr>
                <w:rFonts w:ascii="Calibri" w:hAnsi="Calibri" w:cs="Calibri"/>
                <w:b/>
                <w:bCs/>
                <w:sz w:val="22"/>
                <w:szCs w:val="22"/>
                <w:lang w:val="en-US"/>
              </w:rPr>
            </w:pPr>
            <w:r w:rsidRPr="00AB61CC">
              <w:rPr>
                <w:rFonts w:ascii="Calibri" w:hAnsi="Calibri" w:cs="Calibri"/>
                <w:b/>
                <w:bCs/>
                <w:sz w:val="22"/>
                <w:szCs w:val="22"/>
                <w:lang w:val="en-US"/>
              </w:rPr>
              <w:t>Secondhand Acquisitions and New Build Completed units (Multiple Units)</w:t>
            </w:r>
          </w:p>
        </w:tc>
        <w:tc>
          <w:tcPr>
            <w:tcW w:w="5760" w:type="dxa"/>
            <w:tcBorders>
              <w:top w:val="single" w:sz="4" w:space="0" w:color="auto"/>
              <w:left w:val="single" w:sz="4" w:space="0" w:color="auto"/>
              <w:bottom w:val="single" w:sz="4" w:space="0" w:color="auto"/>
              <w:right w:val="single" w:sz="4" w:space="0" w:color="auto"/>
            </w:tcBorders>
          </w:tcPr>
          <w:p w14:paraId="2CCA6EC1" w14:textId="77777777" w:rsidR="00112874" w:rsidRPr="00AB61CC" w:rsidRDefault="00112874" w:rsidP="00706C67">
            <w:pPr>
              <w:spacing w:after="160" w:line="278" w:lineRule="auto"/>
              <w:rPr>
                <w:rFonts w:ascii="Calibri" w:hAnsi="Calibri" w:cs="Calibri"/>
                <w:sz w:val="22"/>
                <w:szCs w:val="22"/>
                <w:lang w:val="en"/>
              </w:rPr>
            </w:pPr>
            <w:r w:rsidRPr="00AB61CC">
              <w:rPr>
                <w:rFonts w:ascii="Calibri" w:hAnsi="Calibri" w:cs="Calibri"/>
                <w:sz w:val="22"/>
                <w:szCs w:val="22"/>
                <w:lang w:val="en"/>
              </w:rPr>
              <w:t xml:space="preserve">External photographs of the property (for apartments) / sample of external photographs per unit type </w:t>
            </w:r>
          </w:p>
          <w:p w14:paraId="6D07B85A" w14:textId="77777777" w:rsidR="00112874" w:rsidRPr="00AB61CC" w:rsidRDefault="00112874" w:rsidP="00706C67">
            <w:pPr>
              <w:spacing w:after="160" w:line="278" w:lineRule="auto"/>
              <w:rPr>
                <w:rFonts w:ascii="Calibri" w:hAnsi="Calibri" w:cs="Calibri"/>
                <w:sz w:val="22"/>
                <w:szCs w:val="22"/>
                <w:lang w:val="en-US"/>
              </w:rPr>
            </w:pPr>
            <w:r w:rsidRPr="00AB61CC">
              <w:rPr>
                <w:rFonts w:ascii="Calibri" w:hAnsi="Calibri" w:cs="Calibri"/>
                <w:sz w:val="22"/>
                <w:szCs w:val="22"/>
                <w:lang w:val="en-US"/>
              </w:rPr>
              <w:t>Sample of internal photographs per unit type, to include kitchen, bathroom, living/dining, bathrooms etc.</w:t>
            </w:r>
          </w:p>
        </w:tc>
      </w:tr>
      <w:tr w:rsidR="00112874" w:rsidRPr="00C90B6B" w14:paraId="05F91E2F" w14:textId="77777777" w:rsidTr="00706C67">
        <w:trPr>
          <w:trHeight w:val="300"/>
        </w:trPr>
        <w:tc>
          <w:tcPr>
            <w:tcW w:w="2552" w:type="dxa"/>
            <w:tcBorders>
              <w:top w:val="single" w:sz="4" w:space="0" w:color="auto"/>
              <w:left w:val="single" w:sz="4" w:space="0" w:color="auto"/>
              <w:bottom w:val="single" w:sz="4" w:space="0" w:color="auto"/>
              <w:right w:val="single" w:sz="4" w:space="0" w:color="auto"/>
            </w:tcBorders>
            <w:vAlign w:val="center"/>
          </w:tcPr>
          <w:p w14:paraId="788268D9" w14:textId="77777777" w:rsidR="00112874" w:rsidRPr="00AB61CC" w:rsidRDefault="00112874" w:rsidP="00706C67">
            <w:pPr>
              <w:spacing w:after="160" w:line="278" w:lineRule="auto"/>
              <w:rPr>
                <w:rFonts w:ascii="Calibri" w:hAnsi="Calibri" w:cs="Calibri"/>
                <w:b/>
                <w:bCs/>
                <w:sz w:val="22"/>
                <w:szCs w:val="22"/>
                <w:lang w:val="en"/>
              </w:rPr>
            </w:pPr>
            <w:r w:rsidRPr="00AB61CC">
              <w:rPr>
                <w:rFonts w:ascii="Calibri" w:hAnsi="Calibri" w:cs="Calibri"/>
                <w:b/>
                <w:bCs/>
                <w:sz w:val="22"/>
                <w:szCs w:val="22"/>
                <w:lang w:val="en"/>
              </w:rPr>
              <w:t>New Build scheme assessment (not constructed/competed</w:t>
            </w:r>
          </w:p>
        </w:tc>
        <w:tc>
          <w:tcPr>
            <w:tcW w:w="5760" w:type="dxa"/>
            <w:tcBorders>
              <w:top w:val="single" w:sz="4" w:space="0" w:color="auto"/>
              <w:left w:val="single" w:sz="4" w:space="0" w:color="auto"/>
              <w:bottom w:val="single" w:sz="4" w:space="0" w:color="auto"/>
              <w:right w:val="single" w:sz="4" w:space="0" w:color="auto"/>
            </w:tcBorders>
          </w:tcPr>
          <w:p w14:paraId="3DFD3D60" w14:textId="77777777" w:rsidR="00112874" w:rsidRPr="00AB61CC" w:rsidRDefault="00112874" w:rsidP="00706C67">
            <w:pPr>
              <w:spacing w:after="160" w:line="278" w:lineRule="auto"/>
              <w:rPr>
                <w:rFonts w:ascii="Calibri" w:hAnsi="Calibri" w:cs="Calibri"/>
                <w:sz w:val="22"/>
                <w:szCs w:val="22"/>
                <w:lang w:val="en"/>
              </w:rPr>
            </w:pPr>
            <w:r w:rsidRPr="00AB61CC">
              <w:rPr>
                <w:rFonts w:ascii="Calibri" w:hAnsi="Calibri" w:cs="Calibri"/>
                <w:sz w:val="22"/>
                <w:szCs w:val="22"/>
                <w:lang w:val="en"/>
              </w:rPr>
              <w:t>Drawings</w:t>
            </w:r>
          </w:p>
          <w:p w14:paraId="37285F1F" w14:textId="77777777" w:rsidR="00112874" w:rsidRPr="00AB61CC" w:rsidRDefault="00112874" w:rsidP="00706C67">
            <w:pPr>
              <w:spacing w:after="160" w:line="278" w:lineRule="auto"/>
              <w:rPr>
                <w:rFonts w:ascii="Calibri" w:hAnsi="Calibri" w:cs="Calibri"/>
                <w:sz w:val="22"/>
                <w:szCs w:val="22"/>
                <w:lang w:val="en-US"/>
              </w:rPr>
            </w:pPr>
            <w:r w:rsidRPr="00AB61CC">
              <w:rPr>
                <w:rFonts w:ascii="Calibri" w:hAnsi="Calibri" w:cs="Calibri"/>
                <w:sz w:val="22"/>
                <w:szCs w:val="22"/>
                <w:lang w:val="en-US"/>
              </w:rPr>
              <w:t>Site plans (clearly indicating the units)</w:t>
            </w:r>
          </w:p>
          <w:p w14:paraId="22D5FA89" w14:textId="77777777" w:rsidR="00112874" w:rsidRPr="00AB61CC" w:rsidRDefault="00112874" w:rsidP="00706C67">
            <w:pPr>
              <w:spacing w:after="160" w:line="278" w:lineRule="auto"/>
              <w:rPr>
                <w:rFonts w:ascii="Calibri" w:hAnsi="Calibri" w:cs="Calibri"/>
                <w:sz w:val="22"/>
                <w:szCs w:val="22"/>
                <w:lang w:val="en"/>
              </w:rPr>
            </w:pPr>
            <w:r w:rsidRPr="00AB61CC">
              <w:rPr>
                <w:rFonts w:ascii="Calibri" w:hAnsi="Calibri" w:cs="Calibri"/>
                <w:sz w:val="22"/>
                <w:szCs w:val="22"/>
                <w:lang w:val="en"/>
              </w:rPr>
              <w:t>Site photos where suitable</w:t>
            </w:r>
          </w:p>
        </w:tc>
      </w:tr>
    </w:tbl>
    <w:p w14:paraId="41079E55" w14:textId="77777777" w:rsidR="00112874" w:rsidRPr="00823182" w:rsidRDefault="00112874" w:rsidP="00112874">
      <w:pPr>
        <w:spacing w:before="160" w:after="0"/>
        <w:ind w:left="720"/>
        <w:rPr>
          <w:rFonts w:ascii="Calibri" w:hAnsi="Calibri" w:cs="Calibri"/>
          <w:i/>
          <w:iCs/>
          <w:sz w:val="22"/>
          <w:szCs w:val="22"/>
          <w:lang w:val="en-US"/>
        </w:rPr>
      </w:pPr>
      <w:r w:rsidRPr="00823182">
        <w:rPr>
          <w:rFonts w:ascii="Calibri" w:hAnsi="Calibri" w:cs="Calibri"/>
          <w:i/>
          <w:iCs/>
          <w:sz w:val="22"/>
          <w:szCs w:val="22"/>
          <w:lang w:val="en-US"/>
        </w:rPr>
        <w:t>2.4</w:t>
      </w:r>
      <w:r w:rsidRPr="00823182">
        <w:rPr>
          <w:rFonts w:ascii="Calibri" w:hAnsi="Calibri" w:cs="Calibri"/>
          <w:i/>
          <w:iCs/>
          <w:sz w:val="22"/>
          <w:szCs w:val="22"/>
          <w:lang w:val="en-US"/>
        </w:rPr>
        <w:tab/>
        <w:t>Further Valuation Details</w:t>
      </w:r>
    </w:p>
    <w:p w14:paraId="5C51F1A1" w14:textId="77777777" w:rsidR="00112874" w:rsidRPr="007237EB" w:rsidRDefault="00112874" w:rsidP="00112874">
      <w:pPr>
        <w:ind w:left="720"/>
        <w:rPr>
          <w:rFonts w:ascii="Calibri" w:hAnsi="Calibri" w:cs="Calibri"/>
          <w:sz w:val="22"/>
          <w:szCs w:val="22"/>
          <w:lang w:val="en-US"/>
        </w:rPr>
      </w:pPr>
      <w:r w:rsidRPr="007237EB">
        <w:rPr>
          <w:rFonts w:ascii="Calibri" w:hAnsi="Calibri" w:cs="Calibri"/>
          <w:sz w:val="22"/>
          <w:szCs w:val="22"/>
          <w:lang w:val="en-US"/>
        </w:rPr>
        <w:t xml:space="preserve">In terms of acquisition prices, we would expect the comparable valuation to be based on the market price of the individual </w:t>
      </w:r>
      <w:proofErr w:type="gramStart"/>
      <w:r w:rsidRPr="007237EB">
        <w:rPr>
          <w:rFonts w:ascii="Calibri" w:hAnsi="Calibri" w:cs="Calibri"/>
          <w:sz w:val="22"/>
          <w:szCs w:val="22"/>
          <w:lang w:val="en-US"/>
        </w:rPr>
        <w:t>house types</w:t>
      </w:r>
      <w:proofErr w:type="gramEnd"/>
      <w:r w:rsidRPr="007237EB">
        <w:rPr>
          <w:rFonts w:ascii="Calibri" w:hAnsi="Calibri" w:cs="Calibri"/>
          <w:sz w:val="22"/>
          <w:szCs w:val="22"/>
          <w:lang w:val="en-US"/>
        </w:rPr>
        <w:t xml:space="preserve"> within a development. </w:t>
      </w:r>
    </w:p>
    <w:p w14:paraId="4EAF83A8" w14:textId="425CEB80" w:rsidR="00112874" w:rsidRPr="007237EB" w:rsidRDefault="00112874" w:rsidP="00112874">
      <w:pPr>
        <w:ind w:left="720"/>
        <w:rPr>
          <w:rFonts w:ascii="Calibri" w:hAnsi="Calibri" w:cs="Calibri"/>
          <w:sz w:val="22"/>
          <w:szCs w:val="22"/>
          <w:lang w:val="en-US"/>
        </w:rPr>
      </w:pPr>
      <w:r w:rsidRPr="007237EB">
        <w:rPr>
          <w:rFonts w:ascii="Calibri" w:hAnsi="Calibri" w:cs="Calibri"/>
          <w:sz w:val="22"/>
          <w:szCs w:val="22"/>
          <w:lang w:val="en-US"/>
        </w:rPr>
        <w:t xml:space="preserve">For houses, the property should be assumed to be held Freehold and without </w:t>
      </w:r>
      <w:proofErr w:type="gramStart"/>
      <w:r w:rsidRPr="007237EB">
        <w:rPr>
          <w:rFonts w:ascii="Calibri" w:hAnsi="Calibri" w:cs="Calibri"/>
          <w:sz w:val="22"/>
          <w:szCs w:val="22"/>
          <w:lang w:val="en-US"/>
        </w:rPr>
        <w:t>encumbrances</w:t>
      </w:r>
      <w:proofErr w:type="gramEnd"/>
      <w:r w:rsidRPr="007237EB">
        <w:rPr>
          <w:rFonts w:ascii="Calibri" w:hAnsi="Calibri" w:cs="Calibri"/>
          <w:sz w:val="22"/>
          <w:szCs w:val="22"/>
          <w:lang w:val="en-US"/>
        </w:rPr>
        <w:t xml:space="preserve">. Apartments should be valued </w:t>
      </w:r>
      <w:proofErr w:type="gramStart"/>
      <w:r w:rsidRPr="007237EB">
        <w:rPr>
          <w:rFonts w:ascii="Calibri" w:hAnsi="Calibri" w:cs="Calibri"/>
          <w:sz w:val="22"/>
          <w:szCs w:val="22"/>
          <w:lang w:val="en-US"/>
        </w:rPr>
        <w:t>on the basis of</w:t>
      </w:r>
      <w:proofErr w:type="gramEnd"/>
      <w:r w:rsidRPr="007237EB">
        <w:rPr>
          <w:rFonts w:ascii="Calibri" w:hAnsi="Calibri" w:cs="Calibri"/>
          <w:sz w:val="22"/>
          <w:szCs w:val="22"/>
          <w:lang w:val="en-US"/>
        </w:rPr>
        <w:t xml:space="preserve"> </w:t>
      </w:r>
      <w:r w:rsidR="002C07D3" w:rsidRPr="007237EB">
        <w:rPr>
          <w:rFonts w:ascii="Calibri" w:hAnsi="Calibri" w:cs="Calibri"/>
          <w:sz w:val="22"/>
          <w:szCs w:val="22"/>
          <w:lang w:val="en-US"/>
        </w:rPr>
        <w:t>999-year</w:t>
      </w:r>
      <w:r w:rsidRPr="007237EB">
        <w:rPr>
          <w:rFonts w:ascii="Calibri" w:hAnsi="Calibri" w:cs="Calibri"/>
          <w:sz w:val="22"/>
          <w:szCs w:val="22"/>
          <w:lang w:val="en-US"/>
        </w:rPr>
        <w:t xml:space="preserve"> Leasehold interest, with a functioning Management Company and no issues in relation to the adequacy of the buildup of any sinking funds. In all cases, properties should be assumed as having good marketable title.</w:t>
      </w:r>
    </w:p>
    <w:p w14:paraId="3E5A9986" w14:textId="77777777" w:rsidR="00112874" w:rsidRPr="00D84133" w:rsidRDefault="00112874" w:rsidP="00112874">
      <w:pPr>
        <w:ind w:left="720"/>
        <w:rPr>
          <w:rFonts w:ascii="Calibri" w:hAnsi="Calibri" w:cs="Calibri"/>
          <w:sz w:val="22"/>
          <w:szCs w:val="22"/>
          <w:lang w:val="en-US"/>
        </w:rPr>
      </w:pPr>
      <w:r w:rsidRPr="00D84133">
        <w:rPr>
          <w:rFonts w:ascii="Calibri" w:hAnsi="Calibri" w:cs="Calibri"/>
          <w:sz w:val="22"/>
          <w:szCs w:val="22"/>
          <w:lang w:val="en-US"/>
        </w:rPr>
        <w:t xml:space="preserve">In terms of market rents when required, the comparable valuation should be based on the expected levels of Open Market rent that could be anticipated for the individual house types, </w:t>
      </w:r>
      <w:r w:rsidRPr="00D84133">
        <w:rPr>
          <w:rFonts w:ascii="Calibri" w:hAnsi="Calibri" w:cs="Calibri"/>
          <w:sz w:val="22"/>
          <w:szCs w:val="22"/>
          <w:lang w:val="en-US"/>
        </w:rPr>
        <w:lastRenderedPageBreak/>
        <w:t xml:space="preserve">based on 12-month fixed term tenancies. No discount should be applied for any perceived impact that the letting of units as social rented housing might have on specific units or the overall development. </w:t>
      </w:r>
    </w:p>
    <w:p w14:paraId="34C08D2F" w14:textId="77777777" w:rsidR="00112874" w:rsidRPr="00C90B6B" w:rsidRDefault="00112874" w:rsidP="00112874">
      <w:pPr>
        <w:rPr>
          <w:rFonts w:ascii="Calibri" w:hAnsi="Calibri" w:cs="Calibri"/>
          <w:sz w:val="22"/>
          <w:szCs w:val="22"/>
          <w:lang w:val="en"/>
        </w:rPr>
      </w:pPr>
    </w:p>
    <w:p w14:paraId="6080582A" w14:textId="77777777" w:rsidR="007D3353" w:rsidRPr="003C2273" w:rsidRDefault="007D3353" w:rsidP="00CE225F">
      <w:pPr>
        <w:spacing w:after="0" w:line="276" w:lineRule="auto"/>
        <w:rPr>
          <w:rFonts w:ascii="Calibri" w:hAnsi="Calibri" w:cs="Calibri"/>
          <w:color w:val="FF0000"/>
          <w:sz w:val="22"/>
          <w:szCs w:val="22"/>
        </w:rPr>
      </w:pPr>
    </w:p>
    <w:p w14:paraId="7A77793A" w14:textId="77777777" w:rsidR="007D3353" w:rsidRPr="003C2273" w:rsidRDefault="007D3353" w:rsidP="00CE225F">
      <w:pPr>
        <w:spacing w:after="0" w:line="276" w:lineRule="auto"/>
        <w:rPr>
          <w:rFonts w:ascii="Calibri" w:hAnsi="Calibri" w:cs="Calibri"/>
          <w:color w:val="FF0000"/>
          <w:sz w:val="22"/>
          <w:szCs w:val="22"/>
        </w:rPr>
      </w:pPr>
    </w:p>
    <w:p w14:paraId="4BE62E3F" w14:textId="77777777" w:rsidR="007D3353" w:rsidRPr="003C2273" w:rsidRDefault="007D3353" w:rsidP="00CE225F">
      <w:pPr>
        <w:spacing w:after="0" w:line="276" w:lineRule="auto"/>
        <w:rPr>
          <w:rFonts w:ascii="Calibri" w:hAnsi="Calibri" w:cs="Calibri"/>
          <w:color w:val="FF0000"/>
          <w:sz w:val="22"/>
          <w:szCs w:val="22"/>
        </w:rPr>
      </w:pPr>
    </w:p>
    <w:p w14:paraId="4DA4A69A" w14:textId="1093811E" w:rsidR="00A12F03" w:rsidRPr="003C2273" w:rsidRDefault="00A12F03" w:rsidP="00CE225F">
      <w:pPr>
        <w:spacing w:after="0" w:line="276" w:lineRule="auto"/>
        <w:rPr>
          <w:rFonts w:ascii="Calibri" w:hAnsi="Calibri" w:cs="Calibri"/>
          <w:color w:val="FF0000"/>
          <w:sz w:val="22"/>
          <w:szCs w:val="22"/>
        </w:rPr>
      </w:pPr>
      <w:r w:rsidRPr="003C2273">
        <w:rPr>
          <w:rFonts w:ascii="Calibri" w:hAnsi="Calibri" w:cs="Calibri"/>
          <w:color w:val="FF0000"/>
          <w:sz w:val="22"/>
          <w:szCs w:val="22"/>
        </w:rPr>
        <w:br w:type="page"/>
      </w:r>
    </w:p>
    <w:p w14:paraId="6E83181F" w14:textId="25BF0FBD" w:rsidR="007D3353" w:rsidRPr="003C2273" w:rsidRDefault="007D3353" w:rsidP="00CE225F">
      <w:pPr>
        <w:pBdr>
          <w:bottom w:val="single" w:sz="18" w:space="1" w:color="333399"/>
        </w:pBdr>
        <w:spacing w:after="0" w:line="276" w:lineRule="auto"/>
        <w:rPr>
          <w:rFonts w:ascii="Calibri" w:hAnsi="Calibri" w:cs="Calibri"/>
          <w:b/>
          <w:bCs/>
          <w:color w:val="333399"/>
          <w:sz w:val="32"/>
          <w:szCs w:val="32"/>
        </w:rPr>
      </w:pPr>
      <w:r w:rsidRPr="003C2273">
        <w:rPr>
          <w:rFonts w:ascii="Calibri" w:hAnsi="Calibri" w:cs="Calibri"/>
          <w:b/>
          <w:bCs/>
          <w:color w:val="333399"/>
          <w:sz w:val="32"/>
          <w:szCs w:val="32"/>
        </w:rPr>
        <w:lastRenderedPageBreak/>
        <w:t xml:space="preserve">Appendix 2: </w:t>
      </w:r>
      <w:r w:rsidR="00A312ED">
        <w:rPr>
          <w:rFonts w:ascii="Calibri" w:hAnsi="Calibri" w:cs="Calibri"/>
          <w:b/>
          <w:bCs/>
          <w:color w:val="333399"/>
          <w:sz w:val="32"/>
          <w:szCs w:val="32"/>
        </w:rPr>
        <w:t>Applicant Response Document</w:t>
      </w:r>
    </w:p>
    <w:p w14:paraId="2088D040" w14:textId="450A4275" w:rsidR="007D3353" w:rsidRPr="00A312ED" w:rsidRDefault="00A312ED" w:rsidP="00CE225F">
      <w:pPr>
        <w:spacing w:after="0" w:line="276" w:lineRule="auto"/>
        <w:rPr>
          <w:rFonts w:ascii="Calibri" w:hAnsi="Calibri" w:cs="Calibri"/>
          <w:sz w:val="22"/>
          <w:szCs w:val="22"/>
        </w:rPr>
      </w:pPr>
      <w:r>
        <w:rPr>
          <w:rFonts w:ascii="Calibri" w:hAnsi="Calibri" w:cs="Calibri"/>
          <w:sz w:val="22"/>
          <w:szCs w:val="22"/>
        </w:rPr>
        <w:t>Applicants</w:t>
      </w:r>
      <w:r w:rsidR="00B35C4D" w:rsidRPr="003C2273">
        <w:rPr>
          <w:rFonts w:ascii="Calibri" w:hAnsi="Calibri" w:cs="Calibri"/>
          <w:sz w:val="22"/>
          <w:szCs w:val="22"/>
        </w:rPr>
        <w:t xml:space="preserve"> must </w:t>
      </w:r>
      <w:r w:rsidR="00B35C4D" w:rsidRPr="002E47B2">
        <w:rPr>
          <w:rFonts w:ascii="Calibri" w:hAnsi="Calibri" w:cs="Calibri"/>
          <w:sz w:val="22"/>
          <w:szCs w:val="22"/>
        </w:rPr>
        <w:t xml:space="preserve">complete the </w:t>
      </w:r>
      <w:r w:rsidRPr="002E47B2">
        <w:rPr>
          <w:rFonts w:ascii="Calibri" w:hAnsi="Calibri" w:cs="Calibri"/>
          <w:sz w:val="22"/>
          <w:szCs w:val="22"/>
        </w:rPr>
        <w:t xml:space="preserve">Applicant Response </w:t>
      </w:r>
      <w:r w:rsidR="00763AEE" w:rsidRPr="002E47B2">
        <w:rPr>
          <w:rFonts w:ascii="Calibri" w:hAnsi="Calibri" w:cs="Calibri"/>
          <w:sz w:val="22"/>
          <w:szCs w:val="22"/>
        </w:rPr>
        <w:t>Document (</w:t>
      </w:r>
      <w:r w:rsidRPr="002E47B2">
        <w:rPr>
          <w:rFonts w:ascii="Calibri" w:hAnsi="Calibri" w:cs="Calibri"/>
          <w:sz w:val="22"/>
          <w:szCs w:val="22"/>
        </w:rPr>
        <w:t>A</w:t>
      </w:r>
      <w:r w:rsidR="00763AEE" w:rsidRPr="002E47B2">
        <w:rPr>
          <w:rFonts w:ascii="Calibri" w:hAnsi="Calibri" w:cs="Calibri"/>
          <w:sz w:val="22"/>
          <w:szCs w:val="22"/>
        </w:rPr>
        <w:t>RD)</w:t>
      </w:r>
      <w:r w:rsidRPr="002E47B2">
        <w:rPr>
          <w:rFonts w:ascii="Calibri" w:hAnsi="Calibri" w:cs="Calibri"/>
          <w:sz w:val="22"/>
          <w:szCs w:val="22"/>
        </w:rPr>
        <w:t xml:space="preserve"> attached</w:t>
      </w:r>
      <w:r w:rsidRPr="00A312ED">
        <w:rPr>
          <w:rFonts w:ascii="Calibri" w:hAnsi="Calibri" w:cs="Calibri"/>
          <w:sz w:val="22"/>
          <w:szCs w:val="22"/>
        </w:rPr>
        <w:t xml:space="preserve"> alongside this RFAPT</w:t>
      </w:r>
      <w:r w:rsidR="00763AEE" w:rsidRPr="00A312ED">
        <w:rPr>
          <w:rFonts w:ascii="Calibri" w:hAnsi="Calibri" w:cs="Calibri"/>
          <w:sz w:val="22"/>
          <w:szCs w:val="22"/>
        </w:rPr>
        <w:t>.</w:t>
      </w:r>
      <w:r w:rsidR="00B35C4D" w:rsidRPr="00A312ED">
        <w:rPr>
          <w:rFonts w:ascii="Calibri" w:hAnsi="Calibri" w:cs="Calibri"/>
          <w:sz w:val="22"/>
          <w:szCs w:val="22"/>
        </w:rPr>
        <w:t xml:space="preserve"> </w:t>
      </w:r>
    </w:p>
    <w:p w14:paraId="128B0082" w14:textId="77777777" w:rsidR="00EF4DD7" w:rsidRPr="003C2273" w:rsidRDefault="00EF4DD7" w:rsidP="00CE225F">
      <w:pPr>
        <w:spacing w:after="0" w:line="276" w:lineRule="auto"/>
        <w:rPr>
          <w:rFonts w:ascii="Calibri" w:hAnsi="Calibri" w:cs="Calibri"/>
          <w:color w:val="FF0000"/>
          <w:sz w:val="22"/>
          <w:szCs w:val="22"/>
        </w:rPr>
      </w:pPr>
    </w:p>
    <w:p w14:paraId="6E4204DC" w14:textId="77777777" w:rsidR="00EF4DD7" w:rsidRPr="003C2273" w:rsidRDefault="00EF4DD7" w:rsidP="00CE225F">
      <w:pPr>
        <w:spacing w:after="0" w:line="276" w:lineRule="auto"/>
        <w:rPr>
          <w:rFonts w:ascii="Calibri" w:hAnsi="Calibri" w:cs="Calibri"/>
          <w:color w:val="FF0000"/>
          <w:sz w:val="22"/>
          <w:szCs w:val="22"/>
        </w:rPr>
      </w:pPr>
    </w:p>
    <w:p w14:paraId="14E2C177" w14:textId="77777777" w:rsidR="00EF4DD7" w:rsidRPr="003C2273" w:rsidRDefault="00EF4DD7" w:rsidP="00CE225F">
      <w:pPr>
        <w:spacing w:after="0" w:line="276" w:lineRule="auto"/>
        <w:rPr>
          <w:rFonts w:ascii="Calibri" w:hAnsi="Calibri" w:cs="Calibri"/>
          <w:color w:val="FF0000"/>
          <w:sz w:val="22"/>
          <w:szCs w:val="22"/>
        </w:rPr>
      </w:pPr>
    </w:p>
    <w:p w14:paraId="4DAD8321" w14:textId="77777777" w:rsidR="00EF4DD7" w:rsidRPr="003C2273" w:rsidRDefault="00EF4DD7" w:rsidP="00CE225F">
      <w:pPr>
        <w:spacing w:after="0" w:line="276" w:lineRule="auto"/>
        <w:rPr>
          <w:rFonts w:ascii="Calibri" w:hAnsi="Calibri" w:cs="Calibri"/>
          <w:color w:val="FF0000"/>
          <w:sz w:val="22"/>
          <w:szCs w:val="22"/>
        </w:rPr>
      </w:pPr>
    </w:p>
    <w:p w14:paraId="68ACB134" w14:textId="77777777" w:rsidR="00EF4DD7" w:rsidRPr="003C2273" w:rsidRDefault="00EF4DD7" w:rsidP="00CE225F">
      <w:pPr>
        <w:spacing w:after="0" w:line="276" w:lineRule="auto"/>
        <w:rPr>
          <w:rFonts w:ascii="Calibri" w:hAnsi="Calibri" w:cs="Calibri"/>
          <w:color w:val="FF0000"/>
          <w:sz w:val="22"/>
          <w:szCs w:val="22"/>
        </w:rPr>
      </w:pPr>
    </w:p>
    <w:p w14:paraId="41AB88EE" w14:textId="77777777" w:rsidR="00EF4DD7" w:rsidRPr="003C2273" w:rsidRDefault="00EF4DD7" w:rsidP="00CE225F">
      <w:pPr>
        <w:spacing w:after="0" w:line="276" w:lineRule="auto"/>
        <w:rPr>
          <w:rFonts w:ascii="Calibri" w:hAnsi="Calibri" w:cs="Calibri"/>
          <w:color w:val="FF0000"/>
          <w:sz w:val="22"/>
          <w:szCs w:val="22"/>
        </w:rPr>
      </w:pPr>
    </w:p>
    <w:p w14:paraId="5A6617A5" w14:textId="77777777" w:rsidR="00EF4DD7" w:rsidRPr="003C2273" w:rsidRDefault="00EF4DD7" w:rsidP="00CE225F">
      <w:pPr>
        <w:spacing w:after="0" w:line="276" w:lineRule="auto"/>
        <w:rPr>
          <w:rFonts w:ascii="Calibri" w:hAnsi="Calibri" w:cs="Calibri"/>
          <w:color w:val="FF0000"/>
          <w:sz w:val="22"/>
          <w:szCs w:val="22"/>
        </w:rPr>
      </w:pPr>
    </w:p>
    <w:p w14:paraId="0DBAC0D9" w14:textId="77777777" w:rsidR="00EF4DD7" w:rsidRPr="003C2273" w:rsidRDefault="00EF4DD7" w:rsidP="00CE225F">
      <w:pPr>
        <w:spacing w:after="0" w:line="276" w:lineRule="auto"/>
        <w:rPr>
          <w:rFonts w:ascii="Calibri" w:hAnsi="Calibri" w:cs="Calibri"/>
          <w:color w:val="FF0000"/>
          <w:sz w:val="22"/>
          <w:szCs w:val="22"/>
        </w:rPr>
      </w:pPr>
    </w:p>
    <w:p w14:paraId="1A9DE4B3" w14:textId="77777777" w:rsidR="00EF4DD7" w:rsidRPr="003C2273" w:rsidRDefault="00EF4DD7" w:rsidP="00CE225F">
      <w:pPr>
        <w:spacing w:after="0" w:line="276" w:lineRule="auto"/>
        <w:rPr>
          <w:rFonts w:ascii="Calibri" w:hAnsi="Calibri" w:cs="Calibri"/>
          <w:color w:val="FF0000"/>
          <w:sz w:val="22"/>
          <w:szCs w:val="22"/>
        </w:rPr>
      </w:pPr>
    </w:p>
    <w:p w14:paraId="69ABD888" w14:textId="77777777" w:rsidR="00EF4DD7" w:rsidRPr="003C2273" w:rsidRDefault="00EF4DD7" w:rsidP="00CE225F">
      <w:pPr>
        <w:spacing w:after="0" w:line="276" w:lineRule="auto"/>
        <w:rPr>
          <w:rFonts w:ascii="Calibri" w:hAnsi="Calibri" w:cs="Calibri"/>
          <w:color w:val="FF0000"/>
          <w:sz w:val="22"/>
          <w:szCs w:val="22"/>
        </w:rPr>
      </w:pPr>
    </w:p>
    <w:p w14:paraId="68FDC81E" w14:textId="77777777" w:rsidR="00EF4DD7" w:rsidRPr="003C2273" w:rsidRDefault="00EF4DD7" w:rsidP="00CE225F">
      <w:pPr>
        <w:spacing w:after="0" w:line="276" w:lineRule="auto"/>
        <w:rPr>
          <w:rFonts w:ascii="Calibri" w:hAnsi="Calibri" w:cs="Calibri"/>
          <w:color w:val="FF0000"/>
          <w:sz w:val="22"/>
          <w:szCs w:val="22"/>
        </w:rPr>
      </w:pPr>
    </w:p>
    <w:p w14:paraId="0B1385E6" w14:textId="77777777" w:rsidR="00EF4DD7" w:rsidRPr="003C2273" w:rsidRDefault="00EF4DD7" w:rsidP="00CE225F">
      <w:pPr>
        <w:spacing w:after="0" w:line="276" w:lineRule="auto"/>
        <w:rPr>
          <w:rFonts w:ascii="Calibri" w:hAnsi="Calibri" w:cs="Calibri"/>
          <w:color w:val="FF0000"/>
          <w:sz w:val="22"/>
          <w:szCs w:val="22"/>
        </w:rPr>
      </w:pPr>
    </w:p>
    <w:p w14:paraId="51F49221" w14:textId="77777777" w:rsidR="00EF4DD7" w:rsidRPr="003C2273" w:rsidRDefault="00EF4DD7" w:rsidP="00CE225F">
      <w:pPr>
        <w:spacing w:after="0" w:line="276" w:lineRule="auto"/>
        <w:rPr>
          <w:rFonts w:ascii="Calibri" w:hAnsi="Calibri" w:cs="Calibri"/>
          <w:color w:val="FF0000"/>
          <w:sz w:val="22"/>
          <w:szCs w:val="22"/>
        </w:rPr>
      </w:pPr>
    </w:p>
    <w:p w14:paraId="6D2E2552" w14:textId="77777777" w:rsidR="00EF4DD7" w:rsidRPr="003C2273" w:rsidRDefault="00EF4DD7" w:rsidP="00CE225F">
      <w:pPr>
        <w:spacing w:after="0" w:line="276" w:lineRule="auto"/>
        <w:rPr>
          <w:rFonts w:ascii="Calibri" w:hAnsi="Calibri" w:cs="Calibri"/>
          <w:color w:val="FF0000"/>
          <w:sz w:val="22"/>
          <w:szCs w:val="22"/>
        </w:rPr>
      </w:pPr>
    </w:p>
    <w:p w14:paraId="183D859C" w14:textId="77777777" w:rsidR="00EF4DD7" w:rsidRPr="003C2273" w:rsidRDefault="00EF4DD7" w:rsidP="00CE225F">
      <w:pPr>
        <w:spacing w:after="0" w:line="276" w:lineRule="auto"/>
        <w:rPr>
          <w:rFonts w:ascii="Calibri" w:hAnsi="Calibri" w:cs="Calibri"/>
          <w:color w:val="FF0000"/>
          <w:sz w:val="22"/>
          <w:szCs w:val="22"/>
        </w:rPr>
      </w:pPr>
    </w:p>
    <w:p w14:paraId="051F20E1" w14:textId="77777777" w:rsidR="00EF4DD7" w:rsidRPr="003C2273" w:rsidRDefault="00EF4DD7" w:rsidP="00CE225F">
      <w:pPr>
        <w:spacing w:after="0" w:line="276" w:lineRule="auto"/>
        <w:rPr>
          <w:rFonts w:ascii="Calibri" w:hAnsi="Calibri" w:cs="Calibri"/>
          <w:color w:val="FF0000"/>
          <w:sz w:val="22"/>
          <w:szCs w:val="22"/>
        </w:rPr>
      </w:pPr>
    </w:p>
    <w:p w14:paraId="3F9EE63F" w14:textId="77777777" w:rsidR="00EF4DD7" w:rsidRPr="003C2273" w:rsidRDefault="00EF4DD7" w:rsidP="00CE225F">
      <w:pPr>
        <w:spacing w:after="0" w:line="276" w:lineRule="auto"/>
        <w:rPr>
          <w:rFonts w:ascii="Calibri" w:hAnsi="Calibri" w:cs="Calibri"/>
          <w:color w:val="FF0000"/>
          <w:sz w:val="22"/>
          <w:szCs w:val="22"/>
        </w:rPr>
      </w:pPr>
    </w:p>
    <w:p w14:paraId="1ED6C8DB" w14:textId="77777777" w:rsidR="00EF4DD7" w:rsidRPr="003C2273" w:rsidRDefault="00EF4DD7" w:rsidP="00CE225F">
      <w:pPr>
        <w:spacing w:after="0" w:line="276" w:lineRule="auto"/>
        <w:rPr>
          <w:rFonts w:ascii="Calibri" w:hAnsi="Calibri" w:cs="Calibri"/>
          <w:color w:val="FF0000"/>
          <w:sz w:val="22"/>
          <w:szCs w:val="22"/>
        </w:rPr>
      </w:pPr>
    </w:p>
    <w:p w14:paraId="4074B7D7" w14:textId="77777777" w:rsidR="00EF4DD7" w:rsidRPr="003C2273" w:rsidRDefault="00EF4DD7" w:rsidP="00CE225F">
      <w:pPr>
        <w:spacing w:after="0" w:line="276" w:lineRule="auto"/>
        <w:rPr>
          <w:rFonts w:ascii="Calibri" w:hAnsi="Calibri" w:cs="Calibri"/>
          <w:color w:val="FF0000"/>
          <w:sz w:val="22"/>
          <w:szCs w:val="22"/>
        </w:rPr>
      </w:pPr>
    </w:p>
    <w:p w14:paraId="7CE2F9EA" w14:textId="77777777" w:rsidR="00EF4DD7" w:rsidRPr="003C2273" w:rsidRDefault="00EF4DD7" w:rsidP="00CE225F">
      <w:pPr>
        <w:spacing w:after="0" w:line="276" w:lineRule="auto"/>
        <w:rPr>
          <w:rFonts w:ascii="Calibri" w:hAnsi="Calibri" w:cs="Calibri"/>
          <w:color w:val="FF0000"/>
          <w:sz w:val="22"/>
          <w:szCs w:val="22"/>
        </w:rPr>
      </w:pPr>
    </w:p>
    <w:p w14:paraId="07016170" w14:textId="77777777" w:rsidR="00EF4DD7" w:rsidRPr="003C2273" w:rsidRDefault="00EF4DD7" w:rsidP="00CE225F">
      <w:pPr>
        <w:spacing w:after="0" w:line="276" w:lineRule="auto"/>
        <w:rPr>
          <w:rFonts w:ascii="Calibri" w:hAnsi="Calibri" w:cs="Calibri"/>
          <w:color w:val="FF0000"/>
          <w:sz w:val="22"/>
          <w:szCs w:val="22"/>
        </w:rPr>
      </w:pPr>
    </w:p>
    <w:p w14:paraId="566101D7" w14:textId="6E439EAC" w:rsidR="00A12F03" w:rsidRPr="003C2273" w:rsidRDefault="00A12F03" w:rsidP="00CE225F">
      <w:pPr>
        <w:spacing w:after="0" w:line="276" w:lineRule="auto"/>
        <w:rPr>
          <w:rFonts w:ascii="Calibri" w:hAnsi="Calibri" w:cs="Calibri"/>
          <w:color w:val="FF0000"/>
          <w:sz w:val="22"/>
          <w:szCs w:val="22"/>
        </w:rPr>
      </w:pPr>
      <w:r w:rsidRPr="003C2273">
        <w:rPr>
          <w:rFonts w:ascii="Calibri" w:hAnsi="Calibri" w:cs="Calibri"/>
          <w:color w:val="FF0000"/>
          <w:sz w:val="22"/>
          <w:szCs w:val="22"/>
        </w:rPr>
        <w:br w:type="page"/>
      </w:r>
    </w:p>
    <w:p w14:paraId="2A7510BB" w14:textId="470AD51C" w:rsidR="00EF4DD7" w:rsidRPr="003C2273" w:rsidRDefault="00EF4DD7" w:rsidP="00CE225F">
      <w:pPr>
        <w:pBdr>
          <w:bottom w:val="single" w:sz="18" w:space="1" w:color="333399"/>
        </w:pBdr>
        <w:spacing w:after="0" w:line="276" w:lineRule="auto"/>
        <w:rPr>
          <w:rFonts w:ascii="Calibri" w:hAnsi="Calibri" w:cs="Calibri"/>
          <w:b/>
          <w:bCs/>
          <w:color w:val="333399"/>
          <w:sz w:val="32"/>
          <w:szCs w:val="32"/>
        </w:rPr>
      </w:pPr>
      <w:r w:rsidRPr="003C2273">
        <w:rPr>
          <w:rFonts w:ascii="Calibri" w:hAnsi="Calibri" w:cs="Calibri"/>
          <w:b/>
          <w:bCs/>
          <w:color w:val="333399"/>
          <w:sz w:val="32"/>
          <w:szCs w:val="32"/>
        </w:rPr>
        <w:lastRenderedPageBreak/>
        <w:t xml:space="preserve">Appendix 3: </w:t>
      </w:r>
      <w:r w:rsidR="00CF6091">
        <w:rPr>
          <w:rFonts w:ascii="Calibri" w:hAnsi="Calibri" w:cs="Calibri"/>
          <w:b/>
          <w:bCs/>
          <w:color w:val="333399"/>
          <w:sz w:val="32"/>
          <w:szCs w:val="32"/>
        </w:rPr>
        <w:t>Applicants</w:t>
      </w:r>
      <w:r w:rsidRPr="003C2273">
        <w:rPr>
          <w:rFonts w:ascii="Calibri" w:hAnsi="Calibri" w:cs="Calibri"/>
          <w:b/>
          <w:bCs/>
          <w:color w:val="333399"/>
          <w:sz w:val="32"/>
          <w:szCs w:val="32"/>
        </w:rPr>
        <w:t xml:space="preserve"> Statement</w:t>
      </w:r>
    </w:p>
    <w:p w14:paraId="5B16D650" w14:textId="3E328C04" w:rsidR="00CD05A7" w:rsidRPr="003C2273" w:rsidRDefault="001D121C" w:rsidP="00CE225F">
      <w:pPr>
        <w:spacing w:after="0" w:line="276" w:lineRule="auto"/>
        <w:rPr>
          <w:rFonts w:ascii="Calibri" w:hAnsi="Calibri" w:cs="Calibri"/>
          <w:sz w:val="22"/>
          <w:szCs w:val="22"/>
        </w:rPr>
      </w:pPr>
      <w:r>
        <w:rPr>
          <w:rFonts w:ascii="Calibri" w:hAnsi="Calibri" w:cs="Calibri"/>
          <w:sz w:val="22"/>
          <w:szCs w:val="22"/>
        </w:rPr>
        <w:t>Applicant</w:t>
      </w:r>
      <w:r w:rsidR="00CD05A7" w:rsidRPr="003C2273">
        <w:rPr>
          <w:rFonts w:ascii="Calibri" w:hAnsi="Calibri" w:cs="Calibri"/>
          <w:sz w:val="22"/>
          <w:szCs w:val="22"/>
        </w:rPr>
        <w:t xml:space="preserve">s shall complete and return the following form of </w:t>
      </w:r>
      <w:r>
        <w:rPr>
          <w:rFonts w:ascii="Calibri" w:hAnsi="Calibri" w:cs="Calibri"/>
          <w:sz w:val="22"/>
          <w:szCs w:val="22"/>
        </w:rPr>
        <w:t>Applicants</w:t>
      </w:r>
      <w:r w:rsidR="00CD05A7" w:rsidRPr="003C2273">
        <w:rPr>
          <w:rFonts w:ascii="Calibri" w:hAnsi="Calibri" w:cs="Calibri"/>
          <w:sz w:val="22"/>
          <w:szCs w:val="22"/>
        </w:rPr>
        <w:t xml:space="preserve"> Statement printed on the </w:t>
      </w:r>
      <w:r>
        <w:rPr>
          <w:rFonts w:ascii="Calibri" w:hAnsi="Calibri" w:cs="Calibri"/>
          <w:sz w:val="22"/>
          <w:szCs w:val="22"/>
        </w:rPr>
        <w:t>Applicants</w:t>
      </w:r>
      <w:r w:rsidR="00CD05A7" w:rsidRPr="003C2273">
        <w:rPr>
          <w:rFonts w:ascii="Calibri" w:hAnsi="Calibri" w:cs="Calibri"/>
          <w:sz w:val="22"/>
          <w:szCs w:val="22"/>
        </w:rPr>
        <w:t xml:space="preserve"> headed notepaper and signed by the </w:t>
      </w:r>
      <w:r>
        <w:rPr>
          <w:rFonts w:ascii="Calibri" w:hAnsi="Calibri" w:cs="Calibri"/>
          <w:sz w:val="22"/>
          <w:szCs w:val="22"/>
        </w:rPr>
        <w:t>Applicant</w:t>
      </w:r>
      <w:r w:rsidR="00CD05A7" w:rsidRPr="003C2273">
        <w:rPr>
          <w:rFonts w:ascii="Calibri" w:hAnsi="Calibri" w:cs="Calibri"/>
          <w:sz w:val="22"/>
          <w:szCs w:val="22"/>
        </w:rPr>
        <w:t>.</w:t>
      </w:r>
    </w:p>
    <w:p w14:paraId="1628B3DA" w14:textId="77777777" w:rsidR="00CD05A7" w:rsidRPr="003C2273" w:rsidRDefault="00CD05A7" w:rsidP="00CE225F">
      <w:pPr>
        <w:spacing w:after="0" w:line="276" w:lineRule="auto"/>
        <w:rPr>
          <w:rFonts w:ascii="Calibri" w:hAnsi="Calibri" w:cs="Calibri"/>
          <w:color w:val="FF0000"/>
          <w:sz w:val="22"/>
          <w:szCs w:val="22"/>
        </w:rPr>
      </w:pPr>
    </w:p>
    <w:p w14:paraId="32885E2E" w14:textId="0B2EF7F5" w:rsidR="00CD05A7" w:rsidRPr="003C2273" w:rsidRDefault="001D121C" w:rsidP="00F21BA1">
      <w:pPr>
        <w:spacing w:after="0" w:line="276" w:lineRule="auto"/>
        <w:jc w:val="center"/>
        <w:rPr>
          <w:rFonts w:ascii="Calibri" w:hAnsi="Calibri" w:cs="Calibri"/>
          <w:b/>
          <w:bCs/>
          <w:sz w:val="22"/>
          <w:szCs w:val="22"/>
        </w:rPr>
      </w:pPr>
      <w:r>
        <w:rPr>
          <w:rFonts w:ascii="Calibri" w:hAnsi="Calibri" w:cs="Calibri"/>
          <w:b/>
          <w:bCs/>
          <w:sz w:val="22"/>
          <w:szCs w:val="22"/>
        </w:rPr>
        <w:t>APPLICANT</w:t>
      </w:r>
      <w:r w:rsidR="00CD05A7" w:rsidRPr="003C2273">
        <w:rPr>
          <w:rFonts w:ascii="Calibri" w:hAnsi="Calibri" w:cs="Calibri"/>
          <w:b/>
          <w:bCs/>
          <w:sz w:val="22"/>
          <w:szCs w:val="22"/>
        </w:rPr>
        <w:t xml:space="preserve"> STATEMENT</w:t>
      </w:r>
    </w:p>
    <w:p w14:paraId="3491D617" w14:textId="77777777" w:rsidR="00CD05A7" w:rsidRPr="003C2273" w:rsidRDefault="00CD05A7" w:rsidP="00F21BA1">
      <w:pPr>
        <w:spacing w:after="0" w:line="276" w:lineRule="auto"/>
        <w:rPr>
          <w:rFonts w:ascii="Calibri" w:hAnsi="Calibri" w:cs="Calibri"/>
          <w:color w:val="FF0000"/>
          <w:sz w:val="22"/>
          <w:szCs w:val="22"/>
        </w:rPr>
      </w:pPr>
    </w:p>
    <w:p w14:paraId="59CEFFDA" w14:textId="785A7E42" w:rsidR="00CD05A7" w:rsidRPr="002E47B2" w:rsidRDefault="00CD05A7" w:rsidP="00F21BA1">
      <w:pPr>
        <w:spacing w:after="0" w:line="276" w:lineRule="auto"/>
        <w:rPr>
          <w:rFonts w:ascii="Calibri" w:hAnsi="Calibri" w:cs="Calibri"/>
          <w:sz w:val="22"/>
          <w:szCs w:val="22"/>
        </w:rPr>
      </w:pPr>
      <w:r w:rsidRPr="002E47B2">
        <w:rPr>
          <w:rFonts w:ascii="Calibri" w:hAnsi="Calibri" w:cs="Calibri"/>
          <w:sz w:val="22"/>
          <w:szCs w:val="22"/>
        </w:rPr>
        <w:t xml:space="preserve">TO:   </w:t>
      </w:r>
      <w:r w:rsidR="00EB2D17" w:rsidRPr="002E47B2">
        <w:rPr>
          <w:rFonts w:ascii="Calibri" w:hAnsi="Calibri" w:cs="Calibri"/>
          <w:sz w:val="22"/>
          <w:szCs w:val="22"/>
        </w:rPr>
        <w:t xml:space="preserve">Cooperative Housing Ireland (CHI) </w:t>
      </w:r>
      <w:r w:rsidRPr="002E47B2">
        <w:rPr>
          <w:rFonts w:ascii="Calibri" w:hAnsi="Calibri" w:cs="Calibri"/>
          <w:sz w:val="22"/>
          <w:szCs w:val="22"/>
        </w:rPr>
        <w:t>(the “Contracting Authority”)</w:t>
      </w:r>
    </w:p>
    <w:p w14:paraId="753A43AE" w14:textId="7E483A3E" w:rsidR="00CD05A7" w:rsidRPr="003C2273" w:rsidRDefault="00CD05A7" w:rsidP="00F21BA1">
      <w:pPr>
        <w:spacing w:after="0" w:line="276" w:lineRule="auto"/>
        <w:rPr>
          <w:rFonts w:ascii="Calibri" w:hAnsi="Calibri" w:cs="Calibri"/>
          <w:color w:val="FF0000"/>
          <w:sz w:val="22"/>
          <w:szCs w:val="22"/>
        </w:rPr>
      </w:pPr>
      <w:r w:rsidRPr="003C2273">
        <w:rPr>
          <w:rFonts w:ascii="Calibri" w:hAnsi="Calibri" w:cs="Calibri"/>
          <w:sz w:val="22"/>
          <w:szCs w:val="22"/>
        </w:rPr>
        <w:t xml:space="preserve">RE: </w:t>
      </w:r>
      <w:r w:rsidR="00B66C11" w:rsidRPr="00B66C11">
        <w:rPr>
          <w:rFonts w:ascii="Calibri" w:hAnsi="Calibri" w:cs="Calibri"/>
          <w:sz w:val="22"/>
          <w:szCs w:val="22"/>
        </w:rPr>
        <w:t>Request for Applicants to Participate</w:t>
      </w:r>
      <w:r w:rsidR="00B66C11">
        <w:rPr>
          <w:rFonts w:ascii="Calibri" w:hAnsi="Calibri" w:cs="Calibri"/>
          <w:sz w:val="22"/>
          <w:szCs w:val="22"/>
        </w:rPr>
        <w:t xml:space="preserve"> </w:t>
      </w:r>
      <w:r w:rsidR="00B66C11" w:rsidRPr="00B66C11">
        <w:rPr>
          <w:rFonts w:ascii="Calibri" w:hAnsi="Calibri" w:cs="Calibri"/>
          <w:sz w:val="22"/>
          <w:szCs w:val="22"/>
        </w:rPr>
        <w:t xml:space="preserve">in a </w:t>
      </w:r>
      <w:r w:rsidR="00A9462F">
        <w:rPr>
          <w:rFonts w:ascii="Calibri" w:hAnsi="Calibri" w:cs="Calibri"/>
          <w:sz w:val="22"/>
          <w:szCs w:val="22"/>
        </w:rPr>
        <w:t>Panel</w:t>
      </w:r>
      <w:r w:rsidR="00B66C11" w:rsidRPr="00B66C11">
        <w:rPr>
          <w:rFonts w:ascii="Calibri" w:hAnsi="Calibri" w:cs="Calibri"/>
          <w:sz w:val="22"/>
          <w:szCs w:val="22"/>
        </w:rPr>
        <w:t xml:space="preserve"> for the provision of</w:t>
      </w:r>
      <w:r w:rsidR="00B66C11">
        <w:rPr>
          <w:rFonts w:ascii="Calibri" w:hAnsi="Calibri" w:cs="Calibri"/>
          <w:sz w:val="22"/>
          <w:szCs w:val="22"/>
        </w:rPr>
        <w:t xml:space="preserve"> </w:t>
      </w:r>
      <w:r w:rsidR="00B66C11" w:rsidRPr="00B66C11">
        <w:rPr>
          <w:rFonts w:ascii="Calibri" w:hAnsi="Calibri" w:cs="Calibri"/>
          <w:sz w:val="22"/>
          <w:szCs w:val="22"/>
        </w:rPr>
        <w:t>Valuation Services</w:t>
      </w:r>
      <w:r w:rsidR="00B66C11">
        <w:rPr>
          <w:rFonts w:ascii="Calibri" w:hAnsi="Calibri" w:cs="Calibri"/>
          <w:sz w:val="22"/>
          <w:szCs w:val="22"/>
        </w:rPr>
        <w:t xml:space="preserve"> (</w:t>
      </w:r>
      <w:r w:rsidR="00B66C11" w:rsidRPr="00B66C11">
        <w:rPr>
          <w:rFonts w:ascii="Calibri" w:hAnsi="Calibri" w:cs="Calibri"/>
          <w:sz w:val="22"/>
          <w:szCs w:val="22"/>
        </w:rPr>
        <w:t>CHI/0006/2025</w:t>
      </w:r>
      <w:r w:rsidR="00B66C11">
        <w:rPr>
          <w:rFonts w:ascii="Calibri" w:hAnsi="Calibri" w:cs="Calibri"/>
          <w:sz w:val="22"/>
          <w:szCs w:val="22"/>
        </w:rPr>
        <w:t>)</w:t>
      </w:r>
    </w:p>
    <w:p w14:paraId="57436338" w14:textId="77777777" w:rsidR="00CD05A7" w:rsidRPr="003C2273" w:rsidRDefault="00CD05A7" w:rsidP="00F21BA1">
      <w:pPr>
        <w:spacing w:after="0" w:line="276" w:lineRule="auto"/>
        <w:rPr>
          <w:rFonts w:ascii="Calibri" w:hAnsi="Calibri" w:cs="Calibri"/>
          <w:color w:val="FF0000"/>
          <w:sz w:val="22"/>
          <w:szCs w:val="22"/>
        </w:rPr>
      </w:pPr>
    </w:p>
    <w:p w14:paraId="52BF8CB8" w14:textId="2BBD1CCA" w:rsidR="00F21BA1" w:rsidRPr="00F21BA1" w:rsidRDefault="00F21BA1" w:rsidP="00F21BA1">
      <w:pPr>
        <w:spacing w:after="0" w:line="276" w:lineRule="auto"/>
        <w:rPr>
          <w:rFonts w:ascii="Calibri" w:hAnsi="Calibri" w:cs="Calibri"/>
          <w:sz w:val="22"/>
          <w:szCs w:val="22"/>
        </w:rPr>
      </w:pPr>
      <w:r w:rsidRPr="00F21BA1">
        <w:rPr>
          <w:rFonts w:ascii="Calibri" w:hAnsi="Calibri" w:cs="Calibri"/>
          <w:sz w:val="22"/>
          <w:szCs w:val="22"/>
        </w:rPr>
        <w:t xml:space="preserve">Having examined this RFATP, including the Instructions to Candidates, the selection criteria, and the </w:t>
      </w:r>
      <w:r w:rsidRPr="002E47B2">
        <w:rPr>
          <w:rFonts w:ascii="Calibri" w:hAnsi="Calibri" w:cs="Calibri"/>
          <w:sz w:val="22"/>
          <w:szCs w:val="22"/>
        </w:rPr>
        <w:t xml:space="preserve">requirements and specifications, the terms and conditions of the </w:t>
      </w:r>
      <w:r w:rsidR="00A9462F" w:rsidRPr="002E47B2">
        <w:rPr>
          <w:rFonts w:ascii="Calibri" w:hAnsi="Calibri" w:cs="Calibri"/>
          <w:sz w:val="22"/>
          <w:szCs w:val="22"/>
        </w:rPr>
        <w:t>Panel</w:t>
      </w:r>
      <w:r w:rsidRPr="002E47B2">
        <w:rPr>
          <w:rFonts w:ascii="Calibri" w:hAnsi="Calibri" w:cs="Calibri"/>
          <w:sz w:val="22"/>
          <w:szCs w:val="22"/>
        </w:rPr>
        <w:t xml:space="preserve"> Agreement (Appendi</w:t>
      </w:r>
      <w:r w:rsidR="007450C2" w:rsidRPr="002E47B2">
        <w:rPr>
          <w:rFonts w:ascii="Calibri" w:hAnsi="Calibri" w:cs="Calibri"/>
          <w:sz w:val="22"/>
          <w:szCs w:val="22"/>
        </w:rPr>
        <w:t>x</w:t>
      </w:r>
      <w:r w:rsidRPr="002E47B2">
        <w:rPr>
          <w:rFonts w:ascii="Calibri" w:hAnsi="Calibri" w:cs="Calibri"/>
          <w:sz w:val="22"/>
          <w:szCs w:val="22"/>
        </w:rPr>
        <w:t xml:space="preserve"> 4) we</w:t>
      </w:r>
      <w:r w:rsidRPr="00F21BA1">
        <w:rPr>
          <w:rFonts w:ascii="Calibri" w:hAnsi="Calibri" w:cs="Calibri"/>
          <w:sz w:val="22"/>
          <w:szCs w:val="22"/>
        </w:rPr>
        <w:t xml:space="preserve"> hereby agree and declare the following: </w:t>
      </w:r>
    </w:p>
    <w:p w14:paraId="407F27C3" w14:textId="4CA87398" w:rsidR="00F21BA1" w:rsidRDefault="00F21BA1">
      <w:pPr>
        <w:pStyle w:val="ListParagraph"/>
        <w:numPr>
          <w:ilvl w:val="0"/>
          <w:numId w:val="38"/>
        </w:numPr>
        <w:spacing w:after="0" w:line="276" w:lineRule="auto"/>
        <w:ind w:hanging="720"/>
        <w:rPr>
          <w:rFonts w:ascii="Calibri" w:hAnsi="Calibri" w:cs="Calibri"/>
          <w:sz w:val="22"/>
          <w:szCs w:val="22"/>
        </w:rPr>
      </w:pPr>
      <w:r w:rsidRPr="00F21BA1">
        <w:rPr>
          <w:rFonts w:ascii="Calibri" w:hAnsi="Calibri" w:cs="Calibri"/>
          <w:sz w:val="22"/>
          <w:szCs w:val="22"/>
        </w:rPr>
        <w:t xml:space="preserve">We hereby apply for membership of the </w:t>
      </w:r>
      <w:r w:rsidR="00A9462F">
        <w:rPr>
          <w:rFonts w:ascii="Calibri" w:hAnsi="Calibri" w:cs="Calibri"/>
          <w:sz w:val="22"/>
          <w:szCs w:val="22"/>
        </w:rPr>
        <w:t>Panel</w:t>
      </w:r>
      <w:r w:rsidRPr="00F21BA1">
        <w:rPr>
          <w:rFonts w:ascii="Calibri" w:hAnsi="Calibri" w:cs="Calibri"/>
          <w:sz w:val="22"/>
          <w:szCs w:val="22"/>
        </w:rPr>
        <w:t xml:space="preserve">. We understand the nature and extent of the services required to be delivered as described in the requirements and specifications at Appendix 1 to the RFATP. </w:t>
      </w:r>
    </w:p>
    <w:p w14:paraId="429262E6" w14:textId="77954649" w:rsidR="00F21BA1" w:rsidRDefault="00F21BA1">
      <w:pPr>
        <w:pStyle w:val="ListParagraph"/>
        <w:numPr>
          <w:ilvl w:val="0"/>
          <w:numId w:val="38"/>
        </w:numPr>
        <w:spacing w:after="0" w:line="276" w:lineRule="auto"/>
        <w:ind w:hanging="720"/>
        <w:rPr>
          <w:rFonts w:ascii="Calibri" w:hAnsi="Calibri" w:cs="Calibri"/>
          <w:sz w:val="22"/>
          <w:szCs w:val="22"/>
        </w:rPr>
      </w:pPr>
      <w:r w:rsidRPr="00F21BA1">
        <w:rPr>
          <w:rFonts w:ascii="Calibri" w:hAnsi="Calibri" w:cs="Calibri"/>
          <w:sz w:val="22"/>
          <w:szCs w:val="22"/>
        </w:rPr>
        <w:t xml:space="preserve">We accept all of the Terms and Conditions of the RFATP, the </w:t>
      </w:r>
      <w:r w:rsidR="00A9462F">
        <w:rPr>
          <w:rFonts w:ascii="Calibri" w:hAnsi="Calibri" w:cs="Calibri"/>
          <w:sz w:val="22"/>
          <w:szCs w:val="22"/>
        </w:rPr>
        <w:t>Panel</w:t>
      </w:r>
      <w:r w:rsidRPr="00F21BA1">
        <w:rPr>
          <w:rFonts w:ascii="Calibri" w:hAnsi="Calibri" w:cs="Calibri"/>
          <w:sz w:val="22"/>
          <w:szCs w:val="22"/>
        </w:rPr>
        <w:t xml:space="preserve"> Agreement, Contract(s) </w:t>
      </w:r>
      <w:r w:rsidRPr="00463B0F">
        <w:rPr>
          <w:rFonts w:ascii="Calibri" w:hAnsi="Calibri" w:cs="Calibri"/>
          <w:sz w:val="22"/>
          <w:szCs w:val="22"/>
        </w:rPr>
        <w:t xml:space="preserve">and the Confidentiality Agreement at Appendix </w:t>
      </w:r>
      <w:r w:rsidR="005B646B" w:rsidRPr="00463B0F">
        <w:rPr>
          <w:rFonts w:ascii="Calibri" w:hAnsi="Calibri" w:cs="Calibri"/>
          <w:sz w:val="22"/>
          <w:szCs w:val="22"/>
        </w:rPr>
        <w:t>5</w:t>
      </w:r>
      <w:r w:rsidRPr="00463B0F">
        <w:rPr>
          <w:rFonts w:ascii="Calibri" w:hAnsi="Calibri" w:cs="Calibri"/>
          <w:sz w:val="22"/>
          <w:szCs w:val="22"/>
        </w:rPr>
        <w:t xml:space="preserve"> of the RFATP and agree if awarded any</w:t>
      </w:r>
      <w:r w:rsidRPr="00F21BA1">
        <w:rPr>
          <w:rFonts w:ascii="Calibri" w:hAnsi="Calibri" w:cs="Calibri"/>
          <w:sz w:val="22"/>
          <w:szCs w:val="22"/>
        </w:rPr>
        <w:t xml:space="preserve"> contract pursuant to the </w:t>
      </w:r>
      <w:r w:rsidR="00A9462F">
        <w:rPr>
          <w:rFonts w:ascii="Calibri" w:hAnsi="Calibri" w:cs="Calibri"/>
          <w:sz w:val="22"/>
          <w:szCs w:val="22"/>
        </w:rPr>
        <w:t>Panel</w:t>
      </w:r>
      <w:r w:rsidRPr="00F21BA1">
        <w:rPr>
          <w:rFonts w:ascii="Calibri" w:hAnsi="Calibri" w:cs="Calibri"/>
          <w:sz w:val="22"/>
          <w:szCs w:val="22"/>
        </w:rPr>
        <w:t xml:space="preserve"> Agreement to execute the Contract and Confidentiality Agreement appended to the RFATP. </w:t>
      </w:r>
    </w:p>
    <w:p w14:paraId="280DB101" w14:textId="77777777" w:rsidR="00F21BA1" w:rsidRPr="00463B0F" w:rsidRDefault="00F21BA1">
      <w:pPr>
        <w:pStyle w:val="ListParagraph"/>
        <w:numPr>
          <w:ilvl w:val="0"/>
          <w:numId w:val="38"/>
        </w:numPr>
        <w:spacing w:after="0" w:line="276" w:lineRule="auto"/>
        <w:ind w:hanging="720"/>
        <w:rPr>
          <w:rFonts w:ascii="Calibri" w:hAnsi="Calibri" w:cs="Calibri"/>
          <w:sz w:val="22"/>
          <w:szCs w:val="22"/>
        </w:rPr>
      </w:pPr>
      <w:r w:rsidRPr="00463B0F">
        <w:rPr>
          <w:rFonts w:ascii="Calibri" w:hAnsi="Calibri" w:cs="Calibri"/>
          <w:sz w:val="22"/>
          <w:szCs w:val="22"/>
        </w:rPr>
        <w:t xml:space="preserve">We confirm that we have complied with all requirements as set out at Part 2 of this RFATP.  </w:t>
      </w:r>
    </w:p>
    <w:p w14:paraId="6EDAF99D" w14:textId="77777777" w:rsidR="00F21BA1" w:rsidRPr="00463B0F" w:rsidRDefault="00F21BA1">
      <w:pPr>
        <w:pStyle w:val="ListParagraph"/>
        <w:numPr>
          <w:ilvl w:val="0"/>
          <w:numId w:val="38"/>
        </w:numPr>
        <w:spacing w:after="0" w:line="276" w:lineRule="auto"/>
        <w:ind w:hanging="720"/>
        <w:rPr>
          <w:rFonts w:ascii="Calibri" w:hAnsi="Calibri" w:cs="Calibri"/>
          <w:sz w:val="22"/>
          <w:szCs w:val="22"/>
        </w:rPr>
      </w:pPr>
      <w:r w:rsidRPr="00463B0F">
        <w:rPr>
          <w:rFonts w:ascii="Calibri" w:hAnsi="Calibri" w:cs="Calibri"/>
          <w:sz w:val="22"/>
          <w:szCs w:val="22"/>
        </w:rPr>
        <w:t xml:space="preserve">We accept all the selection criteria as set out in Part 3 of the RFATP.  </w:t>
      </w:r>
    </w:p>
    <w:p w14:paraId="6216EAAA" w14:textId="77777777" w:rsidR="00F21BA1" w:rsidRDefault="00F21BA1">
      <w:pPr>
        <w:pStyle w:val="ListParagraph"/>
        <w:numPr>
          <w:ilvl w:val="0"/>
          <w:numId w:val="38"/>
        </w:numPr>
        <w:spacing w:after="0" w:line="276" w:lineRule="auto"/>
        <w:ind w:hanging="720"/>
        <w:rPr>
          <w:rFonts w:ascii="Calibri" w:hAnsi="Calibri" w:cs="Calibri"/>
          <w:sz w:val="22"/>
          <w:szCs w:val="22"/>
        </w:rPr>
      </w:pPr>
      <w:r w:rsidRPr="00F21BA1">
        <w:rPr>
          <w:rFonts w:ascii="Calibri" w:hAnsi="Calibri" w:cs="Calibri"/>
          <w:sz w:val="22"/>
          <w:szCs w:val="22"/>
        </w:rPr>
        <w:t xml:space="preserve">We agree to provide the services in accordance with the RFATP and our application.  </w:t>
      </w:r>
    </w:p>
    <w:p w14:paraId="23B9A05E" w14:textId="77277798" w:rsidR="00F21BA1" w:rsidRDefault="00F21BA1">
      <w:pPr>
        <w:pStyle w:val="ListParagraph"/>
        <w:numPr>
          <w:ilvl w:val="0"/>
          <w:numId w:val="38"/>
        </w:numPr>
        <w:spacing w:after="0" w:line="276" w:lineRule="auto"/>
        <w:ind w:hanging="720"/>
        <w:rPr>
          <w:rFonts w:ascii="Calibri" w:hAnsi="Calibri" w:cs="Calibri"/>
          <w:sz w:val="22"/>
          <w:szCs w:val="22"/>
        </w:rPr>
      </w:pPr>
      <w:r w:rsidRPr="00F21BA1">
        <w:rPr>
          <w:rFonts w:ascii="Calibri" w:hAnsi="Calibri" w:cs="Calibri"/>
          <w:sz w:val="22"/>
          <w:szCs w:val="22"/>
        </w:rPr>
        <w:t xml:space="preserve">We agree that, if admitted to the </w:t>
      </w:r>
      <w:r w:rsidR="00A9462F">
        <w:rPr>
          <w:rFonts w:ascii="Calibri" w:hAnsi="Calibri" w:cs="Calibri"/>
          <w:sz w:val="22"/>
          <w:szCs w:val="22"/>
        </w:rPr>
        <w:t>Panel</w:t>
      </w:r>
      <w:r w:rsidRPr="00F21BA1">
        <w:rPr>
          <w:rFonts w:ascii="Calibri" w:hAnsi="Calibri" w:cs="Calibri"/>
          <w:sz w:val="22"/>
          <w:szCs w:val="22"/>
        </w:rPr>
        <w:t xml:space="preserve">, we will be bound by the </w:t>
      </w:r>
      <w:r w:rsidR="00A9462F">
        <w:rPr>
          <w:rFonts w:ascii="Calibri" w:hAnsi="Calibri" w:cs="Calibri"/>
          <w:sz w:val="22"/>
          <w:szCs w:val="22"/>
        </w:rPr>
        <w:t>Panel</w:t>
      </w:r>
      <w:r w:rsidRPr="00F21BA1">
        <w:rPr>
          <w:rFonts w:ascii="Calibri" w:hAnsi="Calibri" w:cs="Calibri"/>
          <w:sz w:val="22"/>
          <w:szCs w:val="22"/>
        </w:rPr>
        <w:t xml:space="preserve"> Agreement at </w:t>
      </w:r>
      <w:r w:rsidRPr="00463B0F">
        <w:rPr>
          <w:rFonts w:ascii="Calibri" w:hAnsi="Calibri" w:cs="Calibri"/>
          <w:sz w:val="22"/>
          <w:szCs w:val="22"/>
        </w:rPr>
        <w:t xml:space="preserve">Appendix 4 and that, if awarded any contract pursuant to a </w:t>
      </w:r>
      <w:r w:rsidR="00A9462F" w:rsidRPr="00463B0F">
        <w:rPr>
          <w:rFonts w:ascii="Calibri" w:hAnsi="Calibri" w:cs="Calibri"/>
          <w:sz w:val="22"/>
          <w:szCs w:val="22"/>
        </w:rPr>
        <w:t>Panel</w:t>
      </w:r>
      <w:r w:rsidRPr="00463B0F">
        <w:rPr>
          <w:rFonts w:ascii="Calibri" w:hAnsi="Calibri" w:cs="Calibri"/>
          <w:sz w:val="22"/>
          <w:szCs w:val="22"/>
        </w:rPr>
        <w:t xml:space="preserve"> </w:t>
      </w:r>
      <w:r w:rsidR="00354199" w:rsidRPr="00463B0F">
        <w:rPr>
          <w:rFonts w:ascii="Calibri" w:hAnsi="Calibri" w:cs="Calibri"/>
          <w:sz w:val="22"/>
          <w:szCs w:val="22"/>
        </w:rPr>
        <w:t>Call-Off</w:t>
      </w:r>
      <w:r w:rsidRPr="00463B0F">
        <w:rPr>
          <w:rFonts w:ascii="Calibri" w:hAnsi="Calibri" w:cs="Calibri"/>
          <w:sz w:val="22"/>
          <w:szCs w:val="22"/>
        </w:rPr>
        <w:t>, we shall comply</w:t>
      </w:r>
      <w:r w:rsidRPr="00F21BA1">
        <w:rPr>
          <w:rFonts w:ascii="Calibri" w:hAnsi="Calibri" w:cs="Calibri"/>
          <w:sz w:val="22"/>
          <w:szCs w:val="22"/>
        </w:rPr>
        <w:t xml:space="preserve"> with the terms and conditions of the </w:t>
      </w:r>
      <w:r w:rsidR="000A02C3">
        <w:rPr>
          <w:rFonts w:ascii="Calibri" w:hAnsi="Calibri" w:cs="Calibri"/>
          <w:sz w:val="22"/>
          <w:szCs w:val="22"/>
        </w:rPr>
        <w:t xml:space="preserve">standard </w:t>
      </w:r>
      <w:hyperlink r:id="rId23" w:history="1">
        <w:r w:rsidR="000A02C3" w:rsidRPr="000A02C3">
          <w:rPr>
            <w:rStyle w:val="Hyperlink"/>
            <w:rFonts w:ascii="Calibri" w:hAnsi="Calibri" w:cs="Calibri"/>
            <w:sz w:val="22"/>
            <w:szCs w:val="22"/>
          </w:rPr>
          <w:t xml:space="preserve">OGP </w:t>
        </w:r>
        <w:r w:rsidRPr="000A02C3">
          <w:rPr>
            <w:rStyle w:val="Hyperlink"/>
            <w:rFonts w:ascii="Calibri" w:hAnsi="Calibri" w:cs="Calibri"/>
            <w:sz w:val="22"/>
            <w:szCs w:val="22"/>
          </w:rPr>
          <w:t>Services Contract</w:t>
        </w:r>
      </w:hyperlink>
      <w:r w:rsidR="000A02C3">
        <w:rPr>
          <w:rFonts w:ascii="Calibri" w:hAnsi="Calibri" w:cs="Calibri"/>
          <w:sz w:val="22"/>
          <w:szCs w:val="22"/>
        </w:rPr>
        <w:t>.</w:t>
      </w:r>
      <w:r w:rsidRPr="00F21BA1">
        <w:rPr>
          <w:rFonts w:ascii="Calibri" w:hAnsi="Calibri" w:cs="Calibri"/>
          <w:sz w:val="22"/>
          <w:szCs w:val="22"/>
        </w:rPr>
        <w:t xml:space="preserve"> </w:t>
      </w:r>
    </w:p>
    <w:p w14:paraId="2AE65BA5" w14:textId="338A4937" w:rsidR="00F21BA1" w:rsidRDefault="00F21BA1">
      <w:pPr>
        <w:pStyle w:val="ListParagraph"/>
        <w:numPr>
          <w:ilvl w:val="0"/>
          <w:numId w:val="38"/>
        </w:numPr>
        <w:spacing w:after="0" w:line="276" w:lineRule="auto"/>
        <w:ind w:hanging="720"/>
        <w:rPr>
          <w:rFonts w:ascii="Calibri" w:hAnsi="Calibri" w:cs="Calibri"/>
          <w:sz w:val="22"/>
          <w:szCs w:val="22"/>
        </w:rPr>
      </w:pPr>
      <w:r w:rsidRPr="00F21BA1">
        <w:rPr>
          <w:rFonts w:ascii="Calibri" w:hAnsi="Calibri" w:cs="Calibri"/>
          <w:sz w:val="22"/>
          <w:szCs w:val="22"/>
        </w:rPr>
        <w:t xml:space="preserve">We shall, if awarded any Contract pursuant to this </w:t>
      </w:r>
      <w:r w:rsidR="00A9462F">
        <w:rPr>
          <w:rFonts w:ascii="Calibri" w:hAnsi="Calibri" w:cs="Calibri"/>
          <w:sz w:val="22"/>
          <w:szCs w:val="22"/>
        </w:rPr>
        <w:t>Panel</w:t>
      </w:r>
      <w:r w:rsidRPr="00F21BA1">
        <w:rPr>
          <w:rFonts w:ascii="Calibri" w:hAnsi="Calibri" w:cs="Calibri"/>
          <w:sz w:val="22"/>
          <w:szCs w:val="22"/>
        </w:rPr>
        <w:t xml:space="preserve">, have in place on the effective date </w:t>
      </w:r>
      <w:r w:rsidRPr="0087298A">
        <w:rPr>
          <w:rFonts w:ascii="Calibri" w:hAnsi="Calibri" w:cs="Calibri"/>
          <w:sz w:val="22"/>
          <w:szCs w:val="22"/>
        </w:rPr>
        <w:t>of the Contract all insurances (if any) as required by paragraph 2.21.1 of the RFATP or as</w:t>
      </w:r>
      <w:r w:rsidRPr="00F21BA1">
        <w:rPr>
          <w:rFonts w:ascii="Calibri" w:hAnsi="Calibri" w:cs="Calibri"/>
          <w:sz w:val="22"/>
          <w:szCs w:val="22"/>
        </w:rPr>
        <w:t xml:space="preserve"> required by the RFT issued at </w:t>
      </w:r>
      <w:r w:rsidR="00A9462F">
        <w:rPr>
          <w:rFonts w:ascii="Calibri" w:hAnsi="Calibri" w:cs="Calibri"/>
          <w:sz w:val="22"/>
          <w:szCs w:val="22"/>
        </w:rPr>
        <w:t>Panel</w:t>
      </w:r>
      <w:r w:rsidRPr="00F21BA1">
        <w:rPr>
          <w:rFonts w:ascii="Calibri" w:hAnsi="Calibri" w:cs="Calibri"/>
          <w:sz w:val="22"/>
          <w:szCs w:val="22"/>
        </w:rPr>
        <w:t xml:space="preserve"> </w:t>
      </w:r>
      <w:r w:rsidR="00E42BB0">
        <w:rPr>
          <w:rFonts w:ascii="Calibri" w:hAnsi="Calibri" w:cs="Calibri"/>
          <w:sz w:val="22"/>
          <w:szCs w:val="22"/>
        </w:rPr>
        <w:t>Call-Off</w:t>
      </w:r>
      <w:r w:rsidRPr="00F21BA1">
        <w:rPr>
          <w:rFonts w:ascii="Calibri" w:hAnsi="Calibri" w:cs="Calibri"/>
          <w:sz w:val="22"/>
          <w:szCs w:val="22"/>
        </w:rPr>
        <w:t xml:space="preserve">. </w:t>
      </w:r>
    </w:p>
    <w:p w14:paraId="344C9A34" w14:textId="77777777" w:rsidR="00F21BA1" w:rsidRDefault="00F21BA1">
      <w:pPr>
        <w:pStyle w:val="ListParagraph"/>
        <w:numPr>
          <w:ilvl w:val="0"/>
          <w:numId w:val="38"/>
        </w:numPr>
        <w:spacing w:after="0" w:line="276" w:lineRule="auto"/>
        <w:ind w:hanging="720"/>
        <w:rPr>
          <w:rFonts w:ascii="Calibri" w:hAnsi="Calibri" w:cs="Calibri"/>
          <w:sz w:val="22"/>
          <w:szCs w:val="22"/>
        </w:rPr>
      </w:pPr>
      <w:r w:rsidRPr="00F21BA1">
        <w:rPr>
          <w:rFonts w:ascii="Calibri" w:hAnsi="Calibri" w:cs="Calibri"/>
          <w:sz w:val="22"/>
          <w:szCs w:val="22"/>
        </w:rPr>
        <w:t xml:space="preserve">We agree that, if awarded any Contract, we shall, in the performance of such contract, comply with all applicable obligations in the field of environmental, climate, social and labour law. </w:t>
      </w:r>
    </w:p>
    <w:p w14:paraId="585349C7" w14:textId="6606F75D" w:rsidR="00F21BA1" w:rsidRPr="00F21BA1" w:rsidRDefault="00F21BA1">
      <w:pPr>
        <w:pStyle w:val="ListParagraph"/>
        <w:numPr>
          <w:ilvl w:val="0"/>
          <w:numId w:val="38"/>
        </w:numPr>
        <w:spacing w:after="0" w:line="276" w:lineRule="auto"/>
        <w:ind w:hanging="720"/>
        <w:rPr>
          <w:rFonts w:ascii="Calibri" w:hAnsi="Calibri" w:cs="Calibri"/>
          <w:sz w:val="22"/>
          <w:szCs w:val="22"/>
        </w:rPr>
      </w:pPr>
      <w:r w:rsidRPr="00F21BA1">
        <w:rPr>
          <w:rFonts w:ascii="Calibri" w:hAnsi="Calibri" w:cs="Calibri"/>
          <w:sz w:val="22"/>
          <w:szCs w:val="22"/>
        </w:rPr>
        <w:t xml:space="preserve">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74AEDCA5" w14:textId="77777777" w:rsidR="00F620C5" w:rsidRDefault="00F620C5" w:rsidP="00F21BA1">
      <w:pPr>
        <w:spacing w:after="0" w:line="276" w:lineRule="auto"/>
        <w:ind w:hanging="720"/>
        <w:rPr>
          <w:rFonts w:ascii="Calibri" w:hAnsi="Calibri" w:cs="Calibri"/>
          <w:sz w:val="22"/>
          <w:szCs w:val="22"/>
        </w:rPr>
      </w:pPr>
    </w:p>
    <w:p w14:paraId="2535779C" w14:textId="77777777" w:rsidR="00F21BA1" w:rsidRDefault="00F21BA1" w:rsidP="00F21BA1">
      <w:pPr>
        <w:spacing w:after="0" w:line="276" w:lineRule="auto"/>
        <w:ind w:hanging="720"/>
        <w:rPr>
          <w:rFonts w:ascii="Calibri" w:hAnsi="Calibri" w:cs="Calibri"/>
          <w:sz w:val="22"/>
          <w:szCs w:val="22"/>
        </w:rPr>
      </w:pPr>
    </w:p>
    <w:p w14:paraId="4BBBCDD0" w14:textId="77777777" w:rsidR="00F21BA1" w:rsidRDefault="00F21BA1" w:rsidP="00F21BA1">
      <w:pPr>
        <w:spacing w:after="0" w:line="276" w:lineRule="auto"/>
        <w:ind w:hanging="720"/>
        <w:rPr>
          <w:rFonts w:ascii="Calibri" w:hAnsi="Calibri" w:cs="Calibri"/>
          <w:sz w:val="22"/>
          <w:szCs w:val="22"/>
        </w:rPr>
      </w:pPr>
    </w:p>
    <w:p w14:paraId="117174EE" w14:textId="77777777" w:rsidR="00F21BA1" w:rsidRDefault="00F21BA1" w:rsidP="00F21BA1">
      <w:pPr>
        <w:spacing w:after="0" w:line="276" w:lineRule="auto"/>
        <w:ind w:hanging="720"/>
        <w:rPr>
          <w:rFonts w:ascii="Calibri" w:hAnsi="Calibri" w:cs="Calibri"/>
          <w:sz w:val="22"/>
          <w:szCs w:val="22"/>
        </w:rPr>
      </w:pPr>
    </w:p>
    <w:p w14:paraId="2D1185CA" w14:textId="77777777" w:rsidR="00F21BA1" w:rsidRPr="003C2273" w:rsidRDefault="00F21BA1" w:rsidP="00F21BA1">
      <w:pPr>
        <w:spacing w:after="0" w:line="276" w:lineRule="auto"/>
        <w:ind w:hanging="720"/>
        <w:rPr>
          <w:rFonts w:ascii="Calibri" w:hAnsi="Calibri" w:cs="Calibri"/>
          <w:sz w:val="22"/>
          <w:szCs w:val="22"/>
        </w:rPr>
      </w:pPr>
    </w:p>
    <w:tbl>
      <w:tblPr>
        <w:tblW w:w="0" w:type="auto"/>
        <w:tblInd w:w="817" w:type="dxa"/>
        <w:tblCellMar>
          <w:left w:w="10" w:type="dxa"/>
          <w:right w:w="10" w:type="dxa"/>
        </w:tblCellMar>
        <w:tblLook w:val="0000" w:firstRow="0" w:lastRow="0" w:firstColumn="0" w:lastColumn="0" w:noHBand="0" w:noVBand="0"/>
      </w:tblPr>
      <w:tblGrid>
        <w:gridCol w:w="4166"/>
        <w:gridCol w:w="4166"/>
      </w:tblGrid>
      <w:tr w:rsidR="00D05CD1" w:rsidRPr="003C2273" w14:paraId="520DE74E" w14:textId="77777777" w:rsidTr="00F620C5">
        <w:tc>
          <w:tcPr>
            <w:tcW w:w="4166" w:type="dxa"/>
            <w:shd w:val="clear" w:color="000000" w:fill="FFFFFF"/>
            <w:tcMar>
              <w:left w:w="108" w:type="dxa"/>
              <w:right w:w="108" w:type="dxa"/>
            </w:tcMar>
          </w:tcPr>
          <w:p w14:paraId="781F3B6D" w14:textId="77777777" w:rsidR="00D05CD1" w:rsidRPr="003C2273" w:rsidRDefault="00D05CD1" w:rsidP="00CE225F">
            <w:pPr>
              <w:spacing w:after="0" w:line="276" w:lineRule="auto"/>
              <w:jc w:val="both"/>
              <w:rPr>
                <w:rFonts w:ascii="Calibri" w:eastAsia="Calibri" w:hAnsi="Calibri" w:cs="Calibri"/>
                <w:b/>
                <w:color w:val="333399"/>
                <w:sz w:val="22"/>
              </w:rPr>
            </w:pPr>
            <w:r w:rsidRPr="003C2273">
              <w:rPr>
                <w:rFonts w:ascii="Calibri" w:eastAsia="Calibri" w:hAnsi="Calibri" w:cs="Calibri"/>
                <w:b/>
                <w:color w:val="333399"/>
                <w:sz w:val="22"/>
              </w:rPr>
              <w:lastRenderedPageBreak/>
              <w:t>SIGNED</w:t>
            </w:r>
          </w:p>
          <w:p w14:paraId="6137AF85" w14:textId="77777777" w:rsidR="00D05CD1" w:rsidRPr="003C2273" w:rsidRDefault="00D05CD1" w:rsidP="00CE225F">
            <w:pPr>
              <w:spacing w:after="0" w:line="276" w:lineRule="auto"/>
              <w:jc w:val="both"/>
              <w:rPr>
                <w:rFonts w:ascii="Calibri" w:eastAsia="Calibri" w:hAnsi="Calibri" w:cs="Calibri"/>
                <w:b/>
                <w:color w:val="333399"/>
                <w:sz w:val="22"/>
              </w:rPr>
            </w:pPr>
          </w:p>
          <w:p w14:paraId="305562F3" w14:textId="77777777" w:rsidR="00D05CD1" w:rsidRPr="003C2273" w:rsidRDefault="00D05CD1" w:rsidP="00CE225F">
            <w:pPr>
              <w:spacing w:after="0" w:line="276" w:lineRule="auto"/>
              <w:jc w:val="both"/>
              <w:rPr>
                <w:rFonts w:ascii="Calibri" w:eastAsia="Calibri" w:hAnsi="Calibri" w:cs="Calibri"/>
                <w:b/>
                <w:color w:val="333399"/>
                <w:sz w:val="22"/>
              </w:rPr>
            </w:pPr>
          </w:p>
          <w:p w14:paraId="56C1D1C1" w14:textId="77777777" w:rsidR="00D05CD1" w:rsidRPr="003C2273" w:rsidRDefault="00D05CD1" w:rsidP="00CE225F">
            <w:pPr>
              <w:spacing w:after="0" w:line="276" w:lineRule="auto"/>
              <w:jc w:val="both"/>
              <w:rPr>
                <w:rFonts w:ascii="Calibri" w:eastAsia="Calibri" w:hAnsi="Calibri" w:cs="Calibri"/>
                <w:b/>
                <w:color w:val="333399"/>
                <w:sz w:val="22"/>
              </w:rPr>
            </w:pPr>
          </w:p>
          <w:p w14:paraId="6498ABE8" w14:textId="77777777" w:rsidR="00D05CD1" w:rsidRPr="003C2273" w:rsidRDefault="00D05CD1" w:rsidP="00CE225F">
            <w:pPr>
              <w:spacing w:after="0" w:line="276" w:lineRule="auto"/>
              <w:jc w:val="both"/>
              <w:rPr>
                <w:rFonts w:ascii="Calibri" w:eastAsia="Calibri" w:hAnsi="Calibri" w:cs="Calibri"/>
                <w:sz w:val="22"/>
              </w:rPr>
            </w:pPr>
            <w:r w:rsidRPr="003C2273">
              <w:rPr>
                <w:rFonts w:ascii="Calibri" w:eastAsia="Calibri" w:hAnsi="Calibri" w:cs="Calibri"/>
                <w:b/>
                <w:color w:val="333399"/>
                <w:sz w:val="22"/>
              </w:rPr>
              <w:t>(Authorised Signatory)</w:t>
            </w:r>
          </w:p>
        </w:tc>
        <w:tc>
          <w:tcPr>
            <w:tcW w:w="4166" w:type="dxa"/>
            <w:shd w:val="clear" w:color="000000" w:fill="FFFFFF"/>
            <w:tcMar>
              <w:left w:w="108" w:type="dxa"/>
              <w:right w:w="108" w:type="dxa"/>
            </w:tcMar>
          </w:tcPr>
          <w:p w14:paraId="5007D878" w14:textId="77777777" w:rsidR="00D05CD1" w:rsidRPr="003C2273" w:rsidRDefault="00D05CD1" w:rsidP="00CE225F">
            <w:pPr>
              <w:spacing w:after="0" w:line="276" w:lineRule="auto"/>
              <w:jc w:val="both"/>
              <w:rPr>
                <w:rFonts w:ascii="Calibri" w:eastAsia="Calibri" w:hAnsi="Calibri" w:cs="Calibri"/>
                <w:b/>
                <w:color w:val="333399"/>
                <w:sz w:val="22"/>
              </w:rPr>
            </w:pPr>
            <w:r w:rsidRPr="003C2273">
              <w:rPr>
                <w:rFonts w:ascii="Calibri" w:eastAsia="Calibri" w:hAnsi="Calibri" w:cs="Calibri"/>
                <w:b/>
                <w:color w:val="333399"/>
                <w:sz w:val="22"/>
              </w:rPr>
              <w:t>Company</w:t>
            </w:r>
          </w:p>
          <w:p w14:paraId="580850BA" w14:textId="77777777" w:rsidR="00D05CD1" w:rsidRPr="003C2273" w:rsidRDefault="00D05CD1" w:rsidP="00CE225F">
            <w:pPr>
              <w:spacing w:after="0" w:line="276" w:lineRule="auto"/>
              <w:jc w:val="both"/>
              <w:rPr>
                <w:rFonts w:ascii="Calibri" w:eastAsia="Calibri" w:hAnsi="Calibri" w:cs="Calibri"/>
                <w:sz w:val="22"/>
              </w:rPr>
            </w:pPr>
          </w:p>
        </w:tc>
      </w:tr>
      <w:tr w:rsidR="00D05CD1" w:rsidRPr="003C2273" w14:paraId="4748338E" w14:textId="77777777" w:rsidTr="00F620C5">
        <w:trPr>
          <w:cantSplit/>
        </w:trPr>
        <w:tc>
          <w:tcPr>
            <w:tcW w:w="4166" w:type="dxa"/>
            <w:shd w:val="clear" w:color="000000" w:fill="FFFFFF"/>
            <w:tcMar>
              <w:left w:w="108" w:type="dxa"/>
              <w:right w:w="108" w:type="dxa"/>
            </w:tcMar>
          </w:tcPr>
          <w:p w14:paraId="7A6F7F36" w14:textId="77777777" w:rsidR="00D05CD1" w:rsidRPr="003C2273" w:rsidRDefault="00D05CD1" w:rsidP="00CE225F">
            <w:pPr>
              <w:spacing w:after="0" w:line="276" w:lineRule="auto"/>
              <w:jc w:val="both"/>
              <w:rPr>
                <w:rFonts w:ascii="Calibri" w:eastAsia="Calibri" w:hAnsi="Calibri" w:cs="Calibri"/>
                <w:sz w:val="22"/>
              </w:rPr>
            </w:pPr>
            <w:r w:rsidRPr="003C2273">
              <w:rPr>
                <w:rFonts w:ascii="Calibri" w:eastAsia="Calibri" w:hAnsi="Calibri" w:cs="Calibri"/>
                <w:b/>
                <w:color w:val="333399"/>
                <w:sz w:val="22"/>
              </w:rPr>
              <w:t>Print name</w:t>
            </w:r>
          </w:p>
        </w:tc>
        <w:tc>
          <w:tcPr>
            <w:tcW w:w="4166" w:type="dxa"/>
            <w:vMerge w:val="restart"/>
            <w:shd w:val="clear" w:color="000000" w:fill="FFFFFF"/>
            <w:tcMar>
              <w:left w:w="108" w:type="dxa"/>
              <w:right w:w="108" w:type="dxa"/>
            </w:tcMar>
          </w:tcPr>
          <w:p w14:paraId="22703FB1" w14:textId="77777777" w:rsidR="00D05CD1" w:rsidRPr="003C2273" w:rsidRDefault="00D05CD1" w:rsidP="00CE225F">
            <w:pPr>
              <w:spacing w:after="0" w:line="276" w:lineRule="auto"/>
              <w:jc w:val="both"/>
              <w:rPr>
                <w:rFonts w:ascii="Calibri" w:eastAsia="Calibri" w:hAnsi="Calibri" w:cs="Calibri"/>
                <w:sz w:val="22"/>
              </w:rPr>
            </w:pPr>
            <w:r w:rsidRPr="003C2273">
              <w:rPr>
                <w:rFonts w:ascii="Calibri" w:eastAsia="Calibri" w:hAnsi="Calibri" w:cs="Calibri"/>
                <w:b/>
                <w:color w:val="333399"/>
                <w:sz w:val="22"/>
              </w:rPr>
              <w:t>Address</w:t>
            </w:r>
          </w:p>
        </w:tc>
      </w:tr>
      <w:tr w:rsidR="00D05CD1" w:rsidRPr="003C2273" w14:paraId="07B58122" w14:textId="77777777" w:rsidTr="00F620C5">
        <w:trPr>
          <w:cantSplit/>
        </w:trPr>
        <w:tc>
          <w:tcPr>
            <w:tcW w:w="4166" w:type="dxa"/>
            <w:shd w:val="clear" w:color="000000" w:fill="FFFFFF"/>
            <w:tcMar>
              <w:left w:w="108" w:type="dxa"/>
              <w:right w:w="108" w:type="dxa"/>
            </w:tcMar>
          </w:tcPr>
          <w:p w14:paraId="37EEA8A7" w14:textId="77777777" w:rsidR="00D05CD1" w:rsidRPr="003C2273" w:rsidRDefault="00D05CD1" w:rsidP="00CE225F">
            <w:pPr>
              <w:spacing w:after="0" w:line="276" w:lineRule="auto"/>
              <w:jc w:val="both"/>
              <w:rPr>
                <w:rFonts w:ascii="Calibri" w:eastAsia="Calibri" w:hAnsi="Calibri" w:cs="Calibri"/>
                <w:sz w:val="22"/>
              </w:rPr>
            </w:pPr>
            <w:r w:rsidRPr="003C2273">
              <w:rPr>
                <w:rFonts w:ascii="Calibri" w:eastAsia="Calibri" w:hAnsi="Calibri" w:cs="Calibri"/>
                <w:b/>
                <w:color w:val="333399"/>
                <w:sz w:val="22"/>
              </w:rPr>
              <w:t>Date</w:t>
            </w:r>
          </w:p>
        </w:tc>
        <w:tc>
          <w:tcPr>
            <w:tcW w:w="4166" w:type="dxa"/>
            <w:vMerge/>
            <w:shd w:val="clear" w:color="auto" w:fill="CCCCCC"/>
            <w:tcMar>
              <w:left w:w="108" w:type="dxa"/>
              <w:right w:w="108" w:type="dxa"/>
            </w:tcMar>
          </w:tcPr>
          <w:p w14:paraId="59C8CEE1" w14:textId="77777777" w:rsidR="00D05CD1" w:rsidRPr="003C2273" w:rsidRDefault="00D05CD1" w:rsidP="00CE225F">
            <w:pPr>
              <w:spacing w:after="0" w:line="276" w:lineRule="auto"/>
              <w:rPr>
                <w:rFonts w:ascii="Calibri" w:eastAsia="Calibri" w:hAnsi="Calibri" w:cs="Calibri"/>
                <w:sz w:val="22"/>
              </w:rPr>
            </w:pPr>
          </w:p>
        </w:tc>
      </w:tr>
    </w:tbl>
    <w:p w14:paraId="0F655CC5" w14:textId="77777777" w:rsidR="00F21BA1" w:rsidRDefault="00F21BA1" w:rsidP="00F21BA1">
      <w:pPr>
        <w:spacing w:after="0" w:line="276" w:lineRule="auto"/>
        <w:rPr>
          <w:rFonts w:ascii="Calibri" w:hAnsi="Calibri" w:cs="Calibri"/>
          <w:b/>
          <w:bCs/>
          <w:color w:val="333399"/>
          <w:sz w:val="32"/>
          <w:szCs w:val="32"/>
        </w:rPr>
      </w:pPr>
    </w:p>
    <w:p w14:paraId="4C9331B8" w14:textId="77777777" w:rsidR="00F21BA1" w:rsidRDefault="00F21BA1" w:rsidP="00F21BA1">
      <w:pPr>
        <w:spacing w:after="0" w:line="276" w:lineRule="auto"/>
        <w:rPr>
          <w:rFonts w:ascii="Calibri" w:hAnsi="Calibri" w:cs="Calibri"/>
          <w:b/>
          <w:bCs/>
          <w:color w:val="333399"/>
          <w:sz w:val="32"/>
          <w:szCs w:val="32"/>
        </w:rPr>
      </w:pPr>
    </w:p>
    <w:p w14:paraId="55881E9F" w14:textId="77777777" w:rsidR="00F21BA1" w:rsidRDefault="00F21BA1" w:rsidP="00F21BA1">
      <w:pPr>
        <w:spacing w:after="0" w:line="276" w:lineRule="auto"/>
        <w:rPr>
          <w:rFonts w:ascii="Calibri" w:hAnsi="Calibri" w:cs="Calibri"/>
          <w:b/>
          <w:bCs/>
          <w:color w:val="333399"/>
          <w:sz w:val="32"/>
          <w:szCs w:val="32"/>
        </w:rPr>
      </w:pPr>
    </w:p>
    <w:p w14:paraId="718088BC" w14:textId="77777777" w:rsidR="00F21BA1" w:rsidRDefault="00F21BA1" w:rsidP="00F21BA1">
      <w:pPr>
        <w:spacing w:after="0" w:line="276" w:lineRule="auto"/>
        <w:rPr>
          <w:rFonts w:ascii="Calibri" w:hAnsi="Calibri" w:cs="Calibri"/>
          <w:b/>
          <w:bCs/>
          <w:color w:val="333399"/>
          <w:sz w:val="32"/>
          <w:szCs w:val="32"/>
        </w:rPr>
      </w:pPr>
    </w:p>
    <w:p w14:paraId="0E96D3C5" w14:textId="77777777" w:rsidR="00F21BA1" w:rsidRDefault="00F21BA1" w:rsidP="00F21BA1">
      <w:pPr>
        <w:spacing w:after="0" w:line="276" w:lineRule="auto"/>
        <w:rPr>
          <w:rFonts w:ascii="Calibri" w:hAnsi="Calibri" w:cs="Calibri"/>
          <w:b/>
          <w:bCs/>
          <w:color w:val="333399"/>
          <w:sz w:val="32"/>
          <w:szCs w:val="32"/>
        </w:rPr>
      </w:pPr>
    </w:p>
    <w:p w14:paraId="7969D387" w14:textId="77777777" w:rsidR="00F21BA1" w:rsidRDefault="00F21BA1" w:rsidP="00F21BA1">
      <w:pPr>
        <w:spacing w:after="0" w:line="276" w:lineRule="auto"/>
        <w:rPr>
          <w:rFonts w:ascii="Calibri" w:hAnsi="Calibri" w:cs="Calibri"/>
          <w:b/>
          <w:bCs/>
          <w:color w:val="333399"/>
          <w:sz w:val="32"/>
          <w:szCs w:val="32"/>
        </w:rPr>
      </w:pPr>
    </w:p>
    <w:p w14:paraId="44333A61" w14:textId="77777777" w:rsidR="00F21BA1" w:rsidRDefault="00F21BA1" w:rsidP="00F21BA1">
      <w:pPr>
        <w:spacing w:after="0" w:line="276" w:lineRule="auto"/>
        <w:rPr>
          <w:rFonts w:ascii="Calibri" w:hAnsi="Calibri" w:cs="Calibri"/>
          <w:b/>
          <w:bCs/>
          <w:color w:val="333399"/>
          <w:sz w:val="32"/>
          <w:szCs w:val="32"/>
        </w:rPr>
      </w:pPr>
    </w:p>
    <w:p w14:paraId="280D19F5" w14:textId="77777777" w:rsidR="00F21BA1" w:rsidRDefault="00F21BA1" w:rsidP="00F21BA1">
      <w:pPr>
        <w:spacing w:after="0" w:line="276" w:lineRule="auto"/>
        <w:rPr>
          <w:rFonts w:ascii="Calibri" w:hAnsi="Calibri" w:cs="Calibri"/>
          <w:b/>
          <w:bCs/>
          <w:color w:val="333399"/>
          <w:sz w:val="32"/>
          <w:szCs w:val="32"/>
        </w:rPr>
      </w:pPr>
    </w:p>
    <w:p w14:paraId="1A46B86C" w14:textId="77777777" w:rsidR="00F21BA1" w:rsidRDefault="00F21BA1" w:rsidP="00F21BA1">
      <w:pPr>
        <w:spacing w:after="0" w:line="276" w:lineRule="auto"/>
        <w:rPr>
          <w:rFonts w:ascii="Calibri" w:hAnsi="Calibri" w:cs="Calibri"/>
          <w:b/>
          <w:bCs/>
          <w:color w:val="333399"/>
          <w:sz w:val="32"/>
          <w:szCs w:val="32"/>
        </w:rPr>
      </w:pPr>
    </w:p>
    <w:p w14:paraId="5F6DD452" w14:textId="77777777" w:rsidR="00F21BA1" w:rsidRDefault="00F21BA1" w:rsidP="00F21BA1">
      <w:pPr>
        <w:spacing w:after="0" w:line="276" w:lineRule="auto"/>
        <w:rPr>
          <w:rFonts w:ascii="Calibri" w:hAnsi="Calibri" w:cs="Calibri"/>
          <w:b/>
          <w:bCs/>
          <w:color w:val="333399"/>
          <w:sz w:val="32"/>
          <w:szCs w:val="32"/>
        </w:rPr>
      </w:pPr>
    </w:p>
    <w:p w14:paraId="5E1E12D0" w14:textId="77777777" w:rsidR="00F21BA1" w:rsidRDefault="00F21BA1" w:rsidP="00F21BA1">
      <w:pPr>
        <w:spacing w:after="0" w:line="276" w:lineRule="auto"/>
        <w:rPr>
          <w:rFonts w:ascii="Calibri" w:hAnsi="Calibri" w:cs="Calibri"/>
          <w:b/>
          <w:bCs/>
          <w:color w:val="333399"/>
          <w:sz w:val="32"/>
          <w:szCs w:val="32"/>
        </w:rPr>
      </w:pPr>
    </w:p>
    <w:p w14:paraId="0C02D9F8" w14:textId="77777777" w:rsidR="00F21BA1" w:rsidRDefault="00F21BA1" w:rsidP="00F21BA1">
      <w:pPr>
        <w:spacing w:after="0" w:line="276" w:lineRule="auto"/>
        <w:rPr>
          <w:rFonts w:ascii="Calibri" w:hAnsi="Calibri" w:cs="Calibri"/>
          <w:b/>
          <w:bCs/>
          <w:color w:val="333399"/>
          <w:sz w:val="32"/>
          <w:szCs w:val="32"/>
        </w:rPr>
      </w:pPr>
    </w:p>
    <w:p w14:paraId="5428C992" w14:textId="77777777" w:rsidR="00F21BA1" w:rsidRDefault="00F21BA1" w:rsidP="00F21BA1">
      <w:pPr>
        <w:spacing w:after="0" w:line="276" w:lineRule="auto"/>
        <w:rPr>
          <w:rFonts w:ascii="Calibri" w:hAnsi="Calibri" w:cs="Calibri"/>
          <w:b/>
          <w:bCs/>
          <w:color w:val="333399"/>
          <w:sz w:val="32"/>
          <w:szCs w:val="32"/>
        </w:rPr>
      </w:pPr>
    </w:p>
    <w:p w14:paraId="46572676" w14:textId="77777777" w:rsidR="00F21BA1" w:rsidRDefault="00F21BA1" w:rsidP="00F21BA1">
      <w:pPr>
        <w:spacing w:after="0" w:line="276" w:lineRule="auto"/>
        <w:rPr>
          <w:rFonts w:ascii="Calibri" w:hAnsi="Calibri" w:cs="Calibri"/>
          <w:b/>
          <w:bCs/>
          <w:color w:val="333399"/>
          <w:sz w:val="32"/>
          <w:szCs w:val="32"/>
        </w:rPr>
      </w:pPr>
    </w:p>
    <w:p w14:paraId="692F2C52" w14:textId="77777777" w:rsidR="00F21BA1" w:rsidRDefault="00F21BA1" w:rsidP="00F21BA1">
      <w:pPr>
        <w:spacing w:after="0" w:line="276" w:lineRule="auto"/>
        <w:rPr>
          <w:rFonts w:ascii="Calibri" w:hAnsi="Calibri" w:cs="Calibri"/>
          <w:b/>
          <w:bCs/>
          <w:color w:val="333399"/>
          <w:sz w:val="32"/>
          <w:szCs w:val="32"/>
        </w:rPr>
      </w:pPr>
    </w:p>
    <w:p w14:paraId="6E59DA00" w14:textId="77777777" w:rsidR="00F21BA1" w:rsidRDefault="00F21BA1" w:rsidP="00F21BA1">
      <w:pPr>
        <w:spacing w:after="0" w:line="276" w:lineRule="auto"/>
        <w:rPr>
          <w:rFonts w:ascii="Calibri" w:hAnsi="Calibri" w:cs="Calibri"/>
          <w:b/>
          <w:bCs/>
          <w:color w:val="333399"/>
          <w:sz w:val="32"/>
          <w:szCs w:val="32"/>
        </w:rPr>
      </w:pPr>
    </w:p>
    <w:p w14:paraId="7A046C66" w14:textId="77777777" w:rsidR="00F21BA1" w:rsidRDefault="00F21BA1" w:rsidP="00F21BA1">
      <w:pPr>
        <w:spacing w:after="0" w:line="276" w:lineRule="auto"/>
        <w:rPr>
          <w:rFonts w:ascii="Calibri" w:hAnsi="Calibri" w:cs="Calibri"/>
          <w:b/>
          <w:bCs/>
          <w:color w:val="333399"/>
          <w:sz w:val="32"/>
          <w:szCs w:val="32"/>
        </w:rPr>
      </w:pPr>
    </w:p>
    <w:p w14:paraId="49BEC573" w14:textId="77777777" w:rsidR="00F21BA1" w:rsidRDefault="00F21BA1" w:rsidP="00F21BA1">
      <w:pPr>
        <w:spacing w:after="0" w:line="276" w:lineRule="auto"/>
        <w:rPr>
          <w:rFonts w:ascii="Calibri" w:hAnsi="Calibri" w:cs="Calibri"/>
          <w:b/>
          <w:bCs/>
          <w:color w:val="333399"/>
          <w:sz w:val="32"/>
          <w:szCs w:val="32"/>
        </w:rPr>
      </w:pPr>
    </w:p>
    <w:p w14:paraId="2452F99E" w14:textId="77777777" w:rsidR="00F21BA1" w:rsidRDefault="00F21BA1" w:rsidP="00F21BA1">
      <w:pPr>
        <w:spacing w:after="0" w:line="276" w:lineRule="auto"/>
        <w:rPr>
          <w:rFonts w:ascii="Calibri" w:hAnsi="Calibri" w:cs="Calibri"/>
          <w:b/>
          <w:bCs/>
          <w:color w:val="333399"/>
          <w:sz w:val="32"/>
          <w:szCs w:val="32"/>
        </w:rPr>
      </w:pPr>
    </w:p>
    <w:p w14:paraId="6DF88904" w14:textId="77777777" w:rsidR="00F21BA1" w:rsidRDefault="00F21BA1" w:rsidP="00F21BA1">
      <w:pPr>
        <w:spacing w:after="0" w:line="276" w:lineRule="auto"/>
        <w:rPr>
          <w:rFonts w:ascii="Calibri" w:hAnsi="Calibri" w:cs="Calibri"/>
          <w:b/>
          <w:bCs/>
          <w:color w:val="333399"/>
          <w:sz w:val="32"/>
          <w:szCs w:val="32"/>
        </w:rPr>
      </w:pPr>
    </w:p>
    <w:p w14:paraId="7D6BE380" w14:textId="77777777" w:rsidR="00F21BA1" w:rsidRDefault="00F21BA1" w:rsidP="00F21BA1">
      <w:pPr>
        <w:spacing w:after="0" w:line="276" w:lineRule="auto"/>
        <w:rPr>
          <w:rFonts w:ascii="Calibri" w:hAnsi="Calibri" w:cs="Calibri"/>
          <w:b/>
          <w:bCs/>
          <w:color w:val="333399"/>
          <w:sz w:val="32"/>
          <w:szCs w:val="32"/>
        </w:rPr>
      </w:pPr>
    </w:p>
    <w:p w14:paraId="38E4C88E" w14:textId="77777777" w:rsidR="00F21BA1" w:rsidRDefault="00F21BA1" w:rsidP="00F21BA1">
      <w:pPr>
        <w:spacing w:after="0" w:line="276" w:lineRule="auto"/>
        <w:rPr>
          <w:rFonts w:ascii="Calibri" w:hAnsi="Calibri" w:cs="Calibri"/>
          <w:b/>
          <w:bCs/>
          <w:color w:val="333399"/>
          <w:sz w:val="32"/>
          <w:szCs w:val="32"/>
        </w:rPr>
      </w:pPr>
    </w:p>
    <w:p w14:paraId="4FB86E8A" w14:textId="77777777" w:rsidR="00F21BA1" w:rsidRDefault="00F21BA1" w:rsidP="00F21BA1">
      <w:pPr>
        <w:spacing w:after="0" w:line="276" w:lineRule="auto"/>
        <w:rPr>
          <w:rFonts w:ascii="Calibri" w:hAnsi="Calibri" w:cs="Calibri"/>
          <w:b/>
          <w:bCs/>
          <w:color w:val="333399"/>
          <w:sz w:val="32"/>
          <w:szCs w:val="32"/>
        </w:rPr>
      </w:pPr>
    </w:p>
    <w:p w14:paraId="460C4CFF" w14:textId="77777777" w:rsidR="00F21BA1" w:rsidRDefault="00F21BA1" w:rsidP="00F21BA1">
      <w:pPr>
        <w:spacing w:after="0" w:line="276" w:lineRule="auto"/>
        <w:rPr>
          <w:rFonts w:ascii="Calibri" w:hAnsi="Calibri" w:cs="Calibri"/>
          <w:b/>
          <w:bCs/>
          <w:color w:val="333399"/>
          <w:sz w:val="32"/>
          <w:szCs w:val="32"/>
        </w:rPr>
      </w:pPr>
    </w:p>
    <w:p w14:paraId="236808A0" w14:textId="77777777" w:rsidR="00F21BA1" w:rsidRDefault="00F21BA1" w:rsidP="00F21BA1">
      <w:pPr>
        <w:spacing w:after="0" w:line="276" w:lineRule="auto"/>
        <w:rPr>
          <w:rFonts w:ascii="Calibri" w:hAnsi="Calibri" w:cs="Calibri"/>
          <w:b/>
          <w:bCs/>
          <w:color w:val="333399"/>
          <w:sz w:val="32"/>
          <w:szCs w:val="32"/>
        </w:rPr>
      </w:pPr>
    </w:p>
    <w:p w14:paraId="50B725A9" w14:textId="0AE04109" w:rsidR="00F21BA1" w:rsidRDefault="00F21BA1">
      <w:pPr>
        <w:rPr>
          <w:rFonts w:ascii="Calibri" w:hAnsi="Calibri" w:cs="Calibri"/>
          <w:b/>
          <w:bCs/>
          <w:color w:val="333399"/>
          <w:sz w:val="32"/>
          <w:szCs w:val="32"/>
        </w:rPr>
      </w:pPr>
      <w:r>
        <w:rPr>
          <w:rFonts w:ascii="Calibri" w:hAnsi="Calibri" w:cs="Calibri"/>
          <w:b/>
          <w:bCs/>
          <w:color w:val="333399"/>
          <w:sz w:val="32"/>
          <w:szCs w:val="32"/>
        </w:rPr>
        <w:br w:type="page"/>
      </w:r>
    </w:p>
    <w:p w14:paraId="154078C9" w14:textId="0E56EDF3" w:rsidR="00193516" w:rsidRPr="003C2273" w:rsidRDefault="00193516" w:rsidP="002662E2">
      <w:pPr>
        <w:pBdr>
          <w:bottom w:val="single" w:sz="18" w:space="1" w:color="333399"/>
        </w:pBdr>
        <w:spacing w:after="0" w:line="276" w:lineRule="auto"/>
        <w:rPr>
          <w:rFonts w:ascii="Calibri" w:hAnsi="Calibri" w:cs="Calibri"/>
          <w:b/>
          <w:bCs/>
          <w:color w:val="333399"/>
          <w:sz w:val="32"/>
          <w:szCs w:val="32"/>
        </w:rPr>
      </w:pPr>
      <w:r w:rsidRPr="003C2273">
        <w:rPr>
          <w:rFonts w:ascii="Calibri" w:hAnsi="Calibri" w:cs="Calibri"/>
          <w:b/>
          <w:bCs/>
          <w:color w:val="333399"/>
          <w:sz w:val="32"/>
          <w:szCs w:val="32"/>
        </w:rPr>
        <w:lastRenderedPageBreak/>
        <w:t xml:space="preserve">Appendix 4: </w:t>
      </w:r>
      <w:r w:rsidR="00A9462F">
        <w:rPr>
          <w:rFonts w:ascii="Calibri" w:hAnsi="Calibri" w:cs="Calibri"/>
          <w:b/>
          <w:bCs/>
          <w:color w:val="333399"/>
          <w:sz w:val="32"/>
          <w:szCs w:val="32"/>
        </w:rPr>
        <w:t>Panel</w:t>
      </w:r>
      <w:r w:rsidR="00233AB6">
        <w:rPr>
          <w:rFonts w:ascii="Calibri" w:hAnsi="Calibri" w:cs="Calibri"/>
          <w:b/>
          <w:bCs/>
          <w:color w:val="333399"/>
          <w:sz w:val="32"/>
          <w:szCs w:val="32"/>
        </w:rPr>
        <w:t xml:space="preserve"> Agreement</w:t>
      </w:r>
    </w:p>
    <w:p w14:paraId="7C902A8A" w14:textId="77777777" w:rsidR="00233AB6" w:rsidRDefault="00233AB6" w:rsidP="003C2E1B">
      <w:pPr>
        <w:widowControl w:val="0"/>
        <w:tabs>
          <w:tab w:val="left" w:pos="851"/>
          <w:tab w:val="left" w:pos="1985"/>
        </w:tabs>
        <w:autoSpaceDE w:val="0"/>
        <w:autoSpaceDN w:val="0"/>
        <w:adjustRightInd w:val="0"/>
        <w:spacing w:after="0" w:line="240" w:lineRule="auto"/>
        <w:jc w:val="both"/>
        <w:rPr>
          <w:rFonts w:ascii="Calibri" w:hAnsi="Calibri" w:cs="Calibri"/>
          <w:b/>
          <w:bCs/>
          <w:sz w:val="22"/>
          <w:szCs w:val="22"/>
          <w:lang w:val="en" w:eastAsia="en-GB"/>
        </w:rPr>
      </w:pPr>
    </w:p>
    <w:p w14:paraId="05F2F537" w14:textId="60F1EF73" w:rsidR="003C2E1B" w:rsidRPr="0087298A" w:rsidRDefault="005E4324" w:rsidP="00233AB6">
      <w:pPr>
        <w:widowControl w:val="0"/>
        <w:tabs>
          <w:tab w:val="left" w:pos="851"/>
          <w:tab w:val="left" w:pos="1985"/>
        </w:tabs>
        <w:autoSpaceDE w:val="0"/>
        <w:autoSpaceDN w:val="0"/>
        <w:adjustRightInd w:val="0"/>
        <w:spacing w:after="0" w:line="240" w:lineRule="auto"/>
        <w:jc w:val="both"/>
        <w:rPr>
          <w:rFonts w:ascii="Calibri" w:hAnsi="Calibri" w:cs="Calibri"/>
          <w:b/>
          <w:bCs/>
          <w:sz w:val="22"/>
          <w:szCs w:val="22"/>
          <w:lang w:val="en" w:eastAsia="en-GB"/>
        </w:rPr>
      </w:pPr>
      <w:r w:rsidRPr="0087298A">
        <w:rPr>
          <w:rFonts w:ascii="Calibri" w:hAnsi="Calibri" w:cs="Calibri"/>
          <w:b/>
          <w:bCs/>
          <w:sz w:val="22"/>
          <w:szCs w:val="22"/>
          <w:lang w:val="en" w:eastAsia="en-GB"/>
        </w:rPr>
        <w:t>Panel</w:t>
      </w:r>
      <w:r w:rsidR="003C2E1B" w:rsidRPr="0087298A">
        <w:rPr>
          <w:rFonts w:ascii="Calibri" w:hAnsi="Calibri" w:cs="Calibri"/>
          <w:b/>
          <w:bCs/>
          <w:sz w:val="22"/>
          <w:szCs w:val="22"/>
          <w:lang w:val="en" w:eastAsia="en-GB"/>
        </w:rPr>
        <w:t xml:space="preserve"> Agreement for the provision of </w:t>
      </w:r>
      <w:r w:rsidR="00233AB6" w:rsidRPr="0087298A">
        <w:rPr>
          <w:rFonts w:ascii="Calibri" w:hAnsi="Calibri" w:cs="Calibri"/>
          <w:b/>
          <w:bCs/>
          <w:sz w:val="22"/>
          <w:szCs w:val="22"/>
          <w:lang w:val="en" w:eastAsia="en-GB"/>
        </w:rPr>
        <w:t>Valuation Services (CHI/0006/2025)</w:t>
      </w:r>
    </w:p>
    <w:p w14:paraId="54B5DFE0" w14:textId="77777777" w:rsidR="003C2E1B" w:rsidRPr="003C2E1B" w:rsidRDefault="003C2E1B" w:rsidP="003C2E1B">
      <w:pPr>
        <w:widowControl w:val="0"/>
        <w:tabs>
          <w:tab w:val="left" w:pos="5745"/>
        </w:tabs>
        <w:autoSpaceDE w:val="0"/>
        <w:autoSpaceDN w:val="0"/>
        <w:adjustRightInd w:val="0"/>
        <w:spacing w:after="0" w:line="240" w:lineRule="auto"/>
        <w:jc w:val="both"/>
        <w:rPr>
          <w:rFonts w:ascii="Calibri" w:hAnsi="Calibri" w:cs="Calibri"/>
          <w:sz w:val="22"/>
          <w:szCs w:val="22"/>
          <w:lang w:val="en" w:eastAsia="en-GB"/>
        </w:rPr>
      </w:pPr>
    </w:p>
    <w:p w14:paraId="605A643F" w14:textId="7296B2B4" w:rsidR="003C2E1B" w:rsidRPr="00233AB6"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233AB6">
        <w:rPr>
          <w:rFonts w:ascii="Calibri" w:hAnsi="Calibri" w:cs="Calibri"/>
          <w:b/>
          <w:bCs/>
          <w:sz w:val="22"/>
          <w:szCs w:val="22"/>
          <w:lang w:val="en" w:eastAsia="en-GB"/>
        </w:rPr>
        <w:t xml:space="preserve">THIS </w:t>
      </w:r>
      <w:r w:rsidR="005E4324">
        <w:rPr>
          <w:rFonts w:ascii="Calibri" w:hAnsi="Calibri" w:cs="Calibri"/>
          <w:b/>
          <w:bCs/>
          <w:sz w:val="22"/>
          <w:szCs w:val="22"/>
          <w:lang w:val="en" w:eastAsia="en-GB"/>
        </w:rPr>
        <w:t>PANEL</w:t>
      </w:r>
      <w:r w:rsidRPr="00233AB6">
        <w:rPr>
          <w:rFonts w:ascii="Calibri" w:hAnsi="Calibri" w:cs="Calibri"/>
          <w:b/>
          <w:bCs/>
          <w:sz w:val="22"/>
          <w:szCs w:val="22"/>
          <w:lang w:val="en" w:eastAsia="en-GB"/>
        </w:rPr>
        <w:t xml:space="preserve"> AGREEMENT IS MADE ON THE</w:t>
      </w:r>
      <w:r w:rsidR="003C7B25">
        <w:rPr>
          <w:rFonts w:ascii="Calibri" w:hAnsi="Calibri" w:cs="Calibri"/>
          <w:b/>
          <w:bCs/>
          <w:sz w:val="22"/>
          <w:szCs w:val="22"/>
          <w:lang w:val="en" w:eastAsia="en-GB"/>
        </w:rPr>
        <w:t xml:space="preserve"> </w:t>
      </w:r>
      <w:r w:rsidR="003C7B25" w:rsidRPr="00585757">
        <w:rPr>
          <w:rFonts w:ascii="Calibri" w:hAnsi="Calibri" w:cs="Calibri"/>
          <w:b/>
          <w:bCs/>
          <w:color w:val="FF0000"/>
          <w:sz w:val="22"/>
          <w:szCs w:val="22"/>
          <w:lang w:val="en" w:eastAsia="en-GB"/>
        </w:rPr>
        <w:t>DD</w:t>
      </w:r>
      <w:r w:rsidR="003C7B25">
        <w:rPr>
          <w:rFonts w:ascii="Calibri" w:hAnsi="Calibri" w:cs="Calibri"/>
          <w:b/>
          <w:bCs/>
          <w:sz w:val="22"/>
          <w:szCs w:val="22"/>
          <w:lang w:val="en" w:eastAsia="en-GB"/>
        </w:rPr>
        <w:t xml:space="preserve"> </w:t>
      </w:r>
      <w:r w:rsidRPr="00233AB6">
        <w:rPr>
          <w:rFonts w:ascii="Calibri" w:hAnsi="Calibri" w:cs="Calibri"/>
          <w:b/>
          <w:bCs/>
          <w:sz w:val="22"/>
          <w:szCs w:val="22"/>
          <w:lang w:val="en" w:eastAsia="en-GB"/>
        </w:rPr>
        <w:t>DAY OF</w:t>
      </w:r>
      <w:r w:rsidR="00585757">
        <w:rPr>
          <w:rFonts w:ascii="Calibri" w:hAnsi="Calibri" w:cs="Calibri"/>
          <w:b/>
          <w:bCs/>
          <w:sz w:val="22"/>
          <w:szCs w:val="22"/>
          <w:lang w:val="en" w:eastAsia="en-GB"/>
        </w:rPr>
        <w:t xml:space="preserve"> </w:t>
      </w:r>
      <w:r w:rsidR="00585757" w:rsidRPr="00585757">
        <w:rPr>
          <w:rFonts w:ascii="Calibri" w:hAnsi="Calibri" w:cs="Calibri"/>
          <w:b/>
          <w:bCs/>
          <w:color w:val="FF0000"/>
          <w:sz w:val="22"/>
          <w:szCs w:val="22"/>
          <w:lang w:val="en" w:eastAsia="en-GB"/>
        </w:rPr>
        <w:t xml:space="preserve">MM </w:t>
      </w:r>
      <w:r w:rsidRPr="00585757">
        <w:rPr>
          <w:rFonts w:ascii="Calibri" w:hAnsi="Calibri" w:cs="Calibri"/>
          <w:b/>
          <w:bCs/>
          <w:color w:val="FF0000"/>
          <w:sz w:val="22"/>
          <w:szCs w:val="22"/>
          <w:lang w:val="en" w:eastAsia="en-GB"/>
        </w:rPr>
        <w:t>202</w:t>
      </w:r>
      <w:r w:rsidR="00585757" w:rsidRPr="00585757">
        <w:rPr>
          <w:rFonts w:ascii="Calibri" w:hAnsi="Calibri" w:cs="Calibri"/>
          <w:b/>
          <w:bCs/>
          <w:color w:val="FF0000"/>
          <w:sz w:val="22"/>
          <w:szCs w:val="22"/>
          <w:lang w:val="en" w:eastAsia="en-GB"/>
        </w:rPr>
        <w:t>5</w:t>
      </w:r>
      <w:r w:rsidRPr="00233AB6">
        <w:rPr>
          <w:rFonts w:ascii="Calibri" w:hAnsi="Calibri" w:cs="Calibri"/>
          <w:b/>
          <w:bCs/>
          <w:sz w:val="22"/>
          <w:szCs w:val="22"/>
          <w:lang w:val="en" w:eastAsia="en-GB"/>
        </w:rPr>
        <w:t xml:space="preserve"> </w:t>
      </w:r>
    </w:p>
    <w:p w14:paraId="06C4B6DB" w14:textId="3906C42C" w:rsidR="003C2E1B" w:rsidRPr="003C2E1B" w:rsidRDefault="003C2E1B" w:rsidP="003C2E1B">
      <w:pPr>
        <w:widowControl w:val="0"/>
        <w:tabs>
          <w:tab w:val="right" w:pos="4724"/>
        </w:tabs>
        <w:autoSpaceDE w:val="0"/>
        <w:autoSpaceDN w:val="0"/>
        <w:adjustRightInd w:val="0"/>
        <w:spacing w:after="240" w:line="240" w:lineRule="auto"/>
        <w:jc w:val="both"/>
        <w:rPr>
          <w:rFonts w:ascii="Calibri" w:hAnsi="Calibri" w:cs="Calibri"/>
          <w:sz w:val="22"/>
          <w:szCs w:val="22"/>
          <w:lang w:val="en" w:eastAsia="en-GB"/>
        </w:rPr>
      </w:pPr>
      <w:r w:rsidRPr="003C2E1B">
        <w:rPr>
          <w:rFonts w:ascii="Calibri" w:hAnsi="Calibri" w:cs="Calibri"/>
          <w:sz w:val="22"/>
          <w:szCs w:val="22"/>
          <w:lang w:val="en" w:eastAsia="en-GB"/>
        </w:rPr>
        <w:t xml:space="preserve"> (“the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Agreement”)</w:t>
      </w:r>
    </w:p>
    <w:p w14:paraId="43A7AD99" w14:textId="77777777" w:rsidR="003C2E1B" w:rsidRPr="003C2E1B" w:rsidRDefault="003C2E1B" w:rsidP="003C2E1B">
      <w:pPr>
        <w:widowControl w:val="0"/>
        <w:autoSpaceDE w:val="0"/>
        <w:autoSpaceDN w:val="0"/>
        <w:adjustRightInd w:val="0"/>
        <w:spacing w:after="240" w:line="240" w:lineRule="auto"/>
        <w:jc w:val="both"/>
        <w:rPr>
          <w:rFonts w:ascii="Calibri" w:hAnsi="Calibri" w:cs="Calibri"/>
          <w:b/>
          <w:bCs/>
          <w:sz w:val="22"/>
          <w:szCs w:val="22"/>
          <w:lang w:val="en" w:eastAsia="en-GB"/>
        </w:rPr>
      </w:pPr>
      <w:r w:rsidRPr="003C2E1B">
        <w:rPr>
          <w:rFonts w:ascii="Calibri" w:hAnsi="Calibri" w:cs="Calibri"/>
          <w:b/>
          <w:bCs/>
          <w:sz w:val="22"/>
          <w:szCs w:val="22"/>
          <w:lang w:val="en" w:eastAsia="en-GB"/>
        </w:rPr>
        <w:t>BETWEEN:</w:t>
      </w:r>
    </w:p>
    <w:p w14:paraId="785E1895" w14:textId="77777777" w:rsidR="0063772F" w:rsidRDefault="003C2E1B" w:rsidP="005F6B90">
      <w:pPr>
        <w:widowControl w:val="0"/>
        <w:tabs>
          <w:tab w:val="left" w:pos="397"/>
        </w:tabs>
        <w:suppressAutoHyphens/>
        <w:autoSpaceDE w:val="0"/>
        <w:autoSpaceDN w:val="0"/>
        <w:adjustRightInd w:val="0"/>
        <w:spacing w:after="240" w:line="240" w:lineRule="auto"/>
        <w:jc w:val="both"/>
        <w:rPr>
          <w:rFonts w:ascii="Calibri" w:hAnsi="Calibri" w:cs="Calibri"/>
          <w:sz w:val="22"/>
          <w:szCs w:val="22"/>
          <w:lang w:val="en-US" w:eastAsia="en-GB"/>
        </w:rPr>
      </w:pPr>
      <w:r w:rsidRPr="003C2E1B">
        <w:rPr>
          <w:rFonts w:ascii="Calibri" w:hAnsi="Calibri" w:cs="Calibri"/>
          <w:sz w:val="22"/>
          <w:szCs w:val="22"/>
          <w:lang w:val="en-US" w:eastAsia="en-GB"/>
        </w:rPr>
        <w:t>Co-operative Housing Ireland,</w:t>
      </w:r>
      <w:r w:rsidRPr="003C2E1B">
        <w:rPr>
          <w:rFonts w:ascii="Calibri" w:hAnsi="Calibri" w:cs="Calibri"/>
          <w:b/>
          <w:bCs/>
          <w:sz w:val="22"/>
          <w:szCs w:val="22"/>
          <w:lang w:val="en-US" w:eastAsia="en-GB"/>
        </w:rPr>
        <w:t xml:space="preserve"> </w:t>
      </w:r>
      <w:r w:rsidRPr="003C2E1B">
        <w:rPr>
          <w:rFonts w:ascii="Calibri" w:hAnsi="Calibri" w:cs="Calibri"/>
          <w:sz w:val="22"/>
          <w:szCs w:val="22"/>
          <w:lang w:val="en-US" w:eastAsia="en-GB"/>
        </w:rPr>
        <w:t>whose offices are located at</w:t>
      </w:r>
      <w:r w:rsidRPr="003C2E1B">
        <w:rPr>
          <w:rFonts w:ascii="Calibri" w:hAnsi="Calibri" w:cs="Calibri"/>
          <w:b/>
          <w:bCs/>
          <w:sz w:val="22"/>
          <w:szCs w:val="22"/>
          <w:lang w:val="en-US" w:eastAsia="en-GB"/>
        </w:rPr>
        <w:t xml:space="preserve"> </w:t>
      </w:r>
      <w:r w:rsidRPr="003C2E1B">
        <w:rPr>
          <w:rFonts w:ascii="Calibri" w:hAnsi="Calibri" w:cs="Calibri"/>
          <w:sz w:val="22"/>
          <w:szCs w:val="22"/>
          <w:lang w:val="en-US" w:eastAsia="en-GB"/>
        </w:rPr>
        <w:t>11/12 Warrington Place, Dublin 2, D</w:t>
      </w:r>
      <w:r w:rsidR="00585757" w:rsidRPr="003C2E1B">
        <w:rPr>
          <w:rFonts w:ascii="Calibri" w:hAnsi="Calibri" w:cs="Calibri"/>
          <w:sz w:val="22"/>
          <w:szCs w:val="22"/>
          <w:lang w:val="en-US" w:eastAsia="en-GB"/>
        </w:rPr>
        <w:t>02 E</w:t>
      </w:r>
      <w:r w:rsidRPr="003C2E1B">
        <w:rPr>
          <w:rFonts w:ascii="Calibri" w:hAnsi="Calibri" w:cs="Calibri"/>
          <w:sz w:val="22"/>
          <w:szCs w:val="22"/>
          <w:lang w:val="en-US" w:eastAsia="en-GB"/>
        </w:rPr>
        <w:t>221 (“the Contracting Authority”</w:t>
      </w:r>
      <w:proofErr w:type="gramStart"/>
      <w:r w:rsidRPr="003C2E1B">
        <w:rPr>
          <w:rFonts w:ascii="Calibri" w:hAnsi="Calibri" w:cs="Calibri"/>
          <w:sz w:val="22"/>
          <w:szCs w:val="22"/>
          <w:lang w:val="en-US" w:eastAsia="en-GB"/>
        </w:rPr>
        <w:t>);</w:t>
      </w:r>
      <w:proofErr w:type="gramEnd"/>
      <w:r w:rsidRPr="003C2E1B">
        <w:rPr>
          <w:rFonts w:ascii="Calibri" w:hAnsi="Calibri" w:cs="Calibri"/>
          <w:sz w:val="22"/>
          <w:szCs w:val="22"/>
          <w:lang w:val="en-US" w:eastAsia="en-GB"/>
        </w:rPr>
        <w:t xml:space="preserve"> </w:t>
      </w:r>
    </w:p>
    <w:p w14:paraId="12BBAFB6" w14:textId="0921FFC7" w:rsidR="003C2E1B" w:rsidRPr="003C2E1B" w:rsidRDefault="003C2E1B" w:rsidP="005F6B90">
      <w:pPr>
        <w:widowControl w:val="0"/>
        <w:tabs>
          <w:tab w:val="left" w:pos="397"/>
        </w:tabs>
        <w:suppressAutoHyphens/>
        <w:autoSpaceDE w:val="0"/>
        <w:autoSpaceDN w:val="0"/>
        <w:adjustRightInd w:val="0"/>
        <w:spacing w:after="240" w:line="240" w:lineRule="auto"/>
        <w:jc w:val="both"/>
        <w:rPr>
          <w:rFonts w:ascii="Calibri" w:hAnsi="Calibri" w:cs="Calibri"/>
          <w:sz w:val="22"/>
          <w:szCs w:val="22"/>
          <w:lang w:val="en-US" w:eastAsia="en-GB"/>
        </w:rPr>
      </w:pPr>
      <w:r w:rsidRPr="003C2E1B">
        <w:rPr>
          <w:rFonts w:ascii="Calibri" w:hAnsi="Calibri" w:cs="Calibri"/>
          <w:sz w:val="22"/>
          <w:szCs w:val="22"/>
          <w:lang w:val="en-US" w:eastAsia="en-GB"/>
        </w:rPr>
        <w:t>and</w:t>
      </w:r>
    </w:p>
    <w:p w14:paraId="45508686" w14:textId="53CA2F8D" w:rsidR="003C2E1B" w:rsidRPr="003C2E1B" w:rsidRDefault="00276320" w:rsidP="005F6B90">
      <w:pPr>
        <w:widowControl w:val="0"/>
        <w:tabs>
          <w:tab w:val="left" w:pos="397"/>
        </w:tabs>
        <w:suppressAutoHyphens/>
        <w:autoSpaceDE w:val="0"/>
        <w:autoSpaceDN w:val="0"/>
        <w:adjustRightInd w:val="0"/>
        <w:spacing w:after="240" w:line="240" w:lineRule="auto"/>
        <w:jc w:val="both"/>
        <w:rPr>
          <w:rFonts w:ascii="Calibri" w:hAnsi="Calibri" w:cs="Calibri"/>
          <w:sz w:val="22"/>
          <w:szCs w:val="22"/>
          <w:lang w:val="en" w:eastAsia="en-GB"/>
        </w:rPr>
      </w:pPr>
      <w:r w:rsidRPr="00276320">
        <w:rPr>
          <w:rFonts w:ascii="Calibri" w:hAnsi="Calibri" w:cs="Calibri"/>
          <w:color w:val="FF0000"/>
          <w:sz w:val="22"/>
          <w:szCs w:val="22"/>
          <w:lang w:val="en" w:eastAsia="en-GB"/>
        </w:rPr>
        <w:t>[Contractor's full legal name]</w:t>
      </w:r>
      <w:r w:rsidR="003C2E1B" w:rsidRPr="003C2E1B">
        <w:rPr>
          <w:rFonts w:ascii="Calibri" w:hAnsi="Calibri" w:cs="Calibri"/>
          <w:sz w:val="22"/>
          <w:szCs w:val="22"/>
          <w:lang w:val="en" w:eastAsia="en-GB"/>
        </w:rPr>
        <w:t xml:space="preserve"> whose principal place of business is at </w:t>
      </w:r>
      <w:r w:rsidR="005F6B90" w:rsidRPr="005F6B90">
        <w:rPr>
          <w:rFonts w:ascii="Calibri" w:hAnsi="Calibri" w:cs="Calibri"/>
          <w:color w:val="FF0000"/>
          <w:sz w:val="22"/>
          <w:szCs w:val="22"/>
          <w:lang w:val="en" w:eastAsia="en-GB"/>
        </w:rPr>
        <w:t>[address]</w:t>
      </w:r>
      <w:r w:rsidRPr="003C2E1B">
        <w:rPr>
          <w:rFonts w:ascii="Calibri" w:hAnsi="Calibri" w:cs="Calibri"/>
          <w:sz w:val="22"/>
          <w:szCs w:val="22"/>
          <w:lang w:val="en" w:eastAsia="en-GB"/>
        </w:rPr>
        <w:t xml:space="preserve"> (</w:t>
      </w:r>
      <w:r w:rsidR="003C2E1B" w:rsidRPr="003C2E1B">
        <w:rPr>
          <w:rFonts w:ascii="Calibri" w:hAnsi="Calibri" w:cs="Calibri"/>
          <w:sz w:val="22"/>
          <w:szCs w:val="22"/>
          <w:lang w:val="en" w:eastAsia="en-GB"/>
        </w:rPr>
        <w:t xml:space="preserve">“the </w:t>
      </w:r>
      <w:r w:rsidR="00A9462F">
        <w:rPr>
          <w:rFonts w:ascii="Calibri" w:hAnsi="Calibri" w:cs="Calibri"/>
          <w:sz w:val="22"/>
          <w:szCs w:val="22"/>
          <w:lang w:val="en" w:eastAsia="en-GB"/>
        </w:rPr>
        <w:t>Panel</w:t>
      </w:r>
      <w:r w:rsidR="003C2E1B" w:rsidRPr="003C2E1B">
        <w:rPr>
          <w:rFonts w:ascii="Calibri" w:hAnsi="Calibri" w:cs="Calibri"/>
          <w:sz w:val="22"/>
          <w:szCs w:val="22"/>
          <w:lang w:val="en" w:eastAsia="en-GB"/>
        </w:rPr>
        <w:t xml:space="preserve"> Member”)</w:t>
      </w:r>
    </w:p>
    <w:p w14:paraId="3D459F5E" w14:textId="77777777" w:rsidR="003C2E1B" w:rsidRPr="003C2E1B" w:rsidRDefault="003C2E1B" w:rsidP="0063772F">
      <w:pPr>
        <w:widowControl w:val="0"/>
        <w:tabs>
          <w:tab w:val="left" w:pos="397"/>
        </w:tabs>
        <w:suppressAutoHyphens/>
        <w:autoSpaceDE w:val="0"/>
        <w:autoSpaceDN w:val="0"/>
        <w:adjustRightInd w:val="0"/>
        <w:spacing w:after="240" w:line="240" w:lineRule="auto"/>
        <w:jc w:val="both"/>
        <w:rPr>
          <w:rFonts w:ascii="Calibri" w:hAnsi="Calibri" w:cs="Calibri"/>
          <w:sz w:val="22"/>
          <w:szCs w:val="22"/>
          <w:lang w:val="en" w:eastAsia="en-GB"/>
        </w:rPr>
      </w:pPr>
      <w:r w:rsidRPr="003C2E1B">
        <w:rPr>
          <w:rFonts w:ascii="Calibri" w:hAnsi="Calibri" w:cs="Calibri"/>
          <w:sz w:val="22"/>
          <w:szCs w:val="22"/>
          <w:lang w:val="en" w:eastAsia="en-GB"/>
        </w:rPr>
        <w:t>(each a “Party” and together the “Parties”)</w:t>
      </w:r>
    </w:p>
    <w:p w14:paraId="32FFA713" w14:textId="77777777" w:rsidR="003C2E1B" w:rsidRPr="0063772F"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63772F">
        <w:rPr>
          <w:rFonts w:ascii="Calibri" w:hAnsi="Calibri" w:cs="Calibri"/>
          <w:b/>
          <w:bCs/>
          <w:sz w:val="22"/>
          <w:szCs w:val="22"/>
          <w:lang w:val="en" w:eastAsia="en-GB"/>
        </w:rPr>
        <w:t>WHEREAS:</w:t>
      </w:r>
    </w:p>
    <w:p w14:paraId="2C7C18E6" w14:textId="2370D52C" w:rsidR="007A6796" w:rsidRPr="007A6796" w:rsidRDefault="003C2E1B" w:rsidP="00AB2FA7">
      <w:pPr>
        <w:pStyle w:val="ListParagraph"/>
        <w:widowControl w:val="0"/>
        <w:numPr>
          <w:ilvl w:val="0"/>
          <w:numId w:val="35"/>
        </w:numPr>
        <w:autoSpaceDE w:val="0"/>
        <w:autoSpaceDN w:val="0"/>
        <w:adjustRightInd w:val="0"/>
        <w:spacing w:after="240" w:line="240" w:lineRule="auto"/>
        <w:ind w:left="357" w:hanging="357"/>
        <w:contextualSpacing w:val="0"/>
        <w:jc w:val="both"/>
        <w:rPr>
          <w:rFonts w:ascii="Calibri" w:hAnsi="Calibri" w:cs="Calibri"/>
          <w:sz w:val="22"/>
          <w:szCs w:val="22"/>
          <w:lang w:val="en" w:eastAsia="en-GB"/>
        </w:rPr>
      </w:pPr>
      <w:r w:rsidRPr="007A6796">
        <w:rPr>
          <w:rFonts w:ascii="Calibri" w:hAnsi="Calibri" w:cs="Calibri"/>
          <w:sz w:val="22"/>
          <w:szCs w:val="22"/>
          <w:lang w:val="en" w:eastAsia="en-GB"/>
        </w:rPr>
        <w:t xml:space="preserve">By Request to Participate in </w:t>
      </w:r>
      <w:r w:rsidR="008C0A47">
        <w:rPr>
          <w:rFonts w:ascii="Calibri" w:hAnsi="Calibri" w:cs="Calibri"/>
          <w:sz w:val="22"/>
          <w:szCs w:val="22"/>
          <w:lang w:val="en" w:eastAsia="en-GB"/>
        </w:rPr>
        <w:t xml:space="preserve">the </w:t>
      </w:r>
      <w:r w:rsidR="00A9462F">
        <w:rPr>
          <w:rFonts w:ascii="Calibri" w:hAnsi="Calibri" w:cs="Calibri"/>
          <w:sz w:val="22"/>
          <w:szCs w:val="22"/>
          <w:lang w:val="en" w:eastAsia="en-GB"/>
        </w:rPr>
        <w:t>Panel</w:t>
      </w:r>
      <w:r w:rsidRPr="007A6796">
        <w:rPr>
          <w:rFonts w:ascii="Calibri" w:hAnsi="Calibri" w:cs="Calibri"/>
          <w:sz w:val="22"/>
          <w:szCs w:val="22"/>
          <w:lang w:val="en" w:eastAsia="en-GB"/>
        </w:rPr>
        <w:t xml:space="preserve"> (“</w:t>
      </w:r>
      <w:r w:rsidR="00A9462F">
        <w:rPr>
          <w:rFonts w:ascii="Calibri" w:hAnsi="Calibri" w:cs="Calibri"/>
          <w:sz w:val="22"/>
          <w:szCs w:val="22"/>
          <w:lang w:val="en" w:eastAsia="en-GB"/>
        </w:rPr>
        <w:t>Panel</w:t>
      </w:r>
      <w:r w:rsidRPr="007A6796">
        <w:rPr>
          <w:rFonts w:ascii="Calibri" w:hAnsi="Calibri" w:cs="Calibri"/>
          <w:sz w:val="22"/>
          <w:szCs w:val="22"/>
          <w:lang w:val="en" w:eastAsia="en-GB"/>
        </w:rPr>
        <w:t xml:space="preserve">”) advertised in the supplement to the Official Journal of the European Union, OJEU Notice Number </w:t>
      </w:r>
      <w:r w:rsidRPr="007A6796">
        <w:rPr>
          <w:rFonts w:ascii="Calibri" w:hAnsi="Calibri" w:cs="Calibri"/>
          <w:color w:val="FF0000"/>
          <w:sz w:val="22"/>
          <w:szCs w:val="22"/>
          <w:lang w:val="en" w:eastAsia="en-GB"/>
        </w:rPr>
        <w:t>[</w:t>
      </w:r>
      <w:r w:rsidR="0063772F" w:rsidRPr="007A6796">
        <w:rPr>
          <w:rFonts w:ascii="Calibri" w:hAnsi="Calibri" w:cs="Calibri"/>
          <w:color w:val="FF0000"/>
          <w:sz w:val="22"/>
          <w:szCs w:val="22"/>
          <w:lang w:val="en" w:eastAsia="en-GB"/>
        </w:rPr>
        <w:t>XXXX]</w:t>
      </w:r>
      <w:r w:rsidR="0063772F" w:rsidRPr="007A6796">
        <w:rPr>
          <w:rFonts w:ascii="Calibri" w:hAnsi="Calibri" w:cs="Calibri"/>
          <w:sz w:val="22"/>
          <w:szCs w:val="22"/>
          <w:lang w:val="en" w:eastAsia="en-GB"/>
        </w:rPr>
        <w:t xml:space="preserve"> and</w:t>
      </w:r>
      <w:r w:rsidRPr="007A6796">
        <w:rPr>
          <w:rFonts w:ascii="Calibri" w:hAnsi="Calibri" w:cs="Calibri"/>
          <w:sz w:val="22"/>
          <w:szCs w:val="22"/>
          <w:lang w:val="en" w:eastAsia="en-GB"/>
        </w:rPr>
        <w:t xml:space="preserve"> entitled </w:t>
      </w:r>
      <w:r w:rsidR="007A6796" w:rsidRPr="0087298A">
        <w:rPr>
          <w:rFonts w:ascii="Calibri" w:hAnsi="Calibri" w:cs="Calibri"/>
          <w:sz w:val="22"/>
          <w:szCs w:val="22"/>
          <w:lang w:val="en" w:eastAsia="en-GB"/>
        </w:rPr>
        <w:t>“</w:t>
      </w:r>
      <w:r w:rsidR="007A6796" w:rsidRPr="0087298A">
        <w:rPr>
          <w:rFonts w:ascii="Calibri" w:hAnsi="Calibri" w:cs="Calibri"/>
          <w:i/>
          <w:iCs/>
          <w:sz w:val="22"/>
          <w:szCs w:val="22"/>
          <w:lang w:val="en" w:eastAsia="en-GB"/>
        </w:rPr>
        <w:t>the provision of Valuation Services (CHI/0006/2025)”</w:t>
      </w:r>
      <w:r w:rsidRPr="0087298A">
        <w:rPr>
          <w:rFonts w:ascii="Calibri" w:hAnsi="Calibri" w:cs="Calibri"/>
          <w:i/>
          <w:iCs/>
          <w:sz w:val="22"/>
          <w:szCs w:val="22"/>
          <w:lang w:val="en" w:eastAsia="en-GB"/>
        </w:rPr>
        <w:t xml:space="preserve"> </w:t>
      </w:r>
      <w:r w:rsidRPr="0087298A">
        <w:rPr>
          <w:rFonts w:ascii="Calibri" w:hAnsi="Calibri" w:cs="Calibri"/>
          <w:sz w:val="22"/>
          <w:szCs w:val="22"/>
          <w:lang w:val="en" w:eastAsia="en-GB"/>
        </w:rPr>
        <w:t>(“the RFATP”) the Contracting Authority i</w:t>
      </w:r>
      <w:r w:rsidRPr="007A6796">
        <w:rPr>
          <w:rFonts w:ascii="Calibri" w:hAnsi="Calibri" w:cs="Calibri"/>
          <w:sz w:val="22"/>
          <w:szCs w:val="22"/>
          <w:lang w:val="en" w:eastAsia="en-GB"/>
        </w:rPr>
        <w:t xml:space="preserve">nvited </w:t>
      </w:r>
      <w:r w:rsidR="007A6796" w:rsidRPr="007A6796">
        <w:rPr>
          <w:rFonts w:ascii="Calibri" w:hAnsi="Calibri" w:cs="Calibri"/>
          <w:sz w:val="22"/>
          <w:szCs w:val="22"/>
          <w:lang w:val="en" w:eastAsia="en-GB"/>
        </w:rPr>
        <w:t>Applicants</w:t>
      </w:r>
      <w:r w:rsidRPr="007A6796">
        <w:rPr>
          <w:rFonts w:ascii="Calibri" w:hAnsi="Calibri" w:cs="Calibri"/>
          <w:sz w:val="22"/>
          <w:szCs w:val="22"/>
          <w:lang w:val="en" w:eastAsia="en-GB"/>
        </w:rPr>
        <w:t xml:space="preserve"> to participate in a </w:t>
      </w:r>
      <w:r w:rsidR="00A9462F">
        <w:rPr>
          <w:rFonts w:ascii="Calibri" w:hAnsi="Calibri" w:cs="Calibri"/>
          <w:sz w:val="22"/>
          <w:szCs w:val="22"/>
          <w:lang w:val="en" w:eastAsia="en-GB"/>
        </w:rPr>
        <w:t>Panel</w:t>
      </w:r>
      <w:r w:rsidRPr="007A6796">
        <w:rPr>
          <w:rFonts w:ascii="Calibri" w:hAnsi="Calibri" w:cs="Calibri"/>
          <w:sz w:val="22"/>
          <w:szCs w:val="22"/>
          <w:lang w:val="en" w:eastAsia="en-GB"/>
        </w:rPr>
        <w:t xml:space="preserve"> agreement for the provision of the Services described in Appendix 1 of the RFATP.  References to the RFATP shall include any clarifications in relation to the RFATP issued by the Contracting Authority between </w:t>
      </w:r>
      <w:r w:rsidR="007A6796" w:rsidRPr="007A6796">
        <w:rPr>
          <w:rFonts w:ascii="Calibri" w:hAnsi="Calibri" w:cs="Calibri"/>
          <w:color w:val="FF0000"/>
          <w:sz w:val="22"/>
          <w:szCs w:val="22"/>
          <w:lang w:val="en" w:eastAsia="en-GB"/>
        </w:rPr>
        <w:t>DD/MM/YYYY</w:t>
      </w:r>
      <w:r w:rsidRPr="007A6796">
        <w:rPr>
          <w:rFonts w:ascii="Calibri" w:hAnsi="Calibri" w:cs="Calibri"/>
          <w:sz w:val="22"/>
          <w:szCs w:val="22"/>
          <w:lang w:val="en" w:eastAsia="en-GB"/>
        </w:rPr>
        <w:t xml:space="preserve"> and</w:t>
      </w:r>
      <w:r w:rsidR="007A6796" w:rsidRPr="007A6796">
        <w:rPr>
          <w:rFonts w:ascii="Calibri" w:hAnsi="Calibri" w:cs="Calibri"/>
          <w:sz w:val="22"/>
          <w:szCs w:val="22"/>
          <w:lang w:val="en" w:eastAsia="en-GB"/>
        </w:rPr>
        <w:t xml:space="preserve"> </w:t>
      </w:r>
      <w:r w:rsidR="007A6796" w:rsidRPr="007A6796">
        <w:rPr>
          <w:rFonts w:ascii="Calibri" w:hAnsi="Calibri" w:cs="Calibri"/>
          <w:color w:val="FF0000"/>
          <w:sz w:val="22"/>
          <w:szCs w:val="22"/>
          <w:lang w:val="en" w:eastAsia="en-GB"/>
        </w:rPr>
        <w:t>DD/MM/YYYY</w:t>
      </w:r>
      <w:r w:rsidRPr="007A6796">
        <w:rPr>
          <w:rFonts w:ascii="Calibri" w:hAnsi="Calibri" w:cs="Calibri"/>
          <w:sz w:val="22"/>
          <w:szCs w:val="22"/>
          <w:lang w:val="en" w:eastAsia="en-GB"/>
        </w:rPr>
        <w:t xml:space="preserve"> (the “RFATP Clarifications”). The RFATP (including the RFATP Clarifications) is hereby incorporated by reference into this </w:t>
      </w:r>
      <w:r w:rsidR="00A9462F">
        <w:rPr>
          <w:rFonts w:ascii="Calibri" w:hAnsi="Calibri" w:cs="Calibri"/>
          <w:sz w:val="22"/>
          <w:szCs w:val="22"/>
          <w:lang w:val="en" w:eastAsia="en-GB"/>
        </w:rPr>
        <w:t>Panel</w:t>
      </w:r>
      <w:r w:rsidRPr="007A6796">
        <w:rPr>
          <w:rFonts w:ascii="Calibri" w:hAnsi="Calibri" w:cs="Calibri"/>
          <w:sz w:val="22"/>
          <w:szCs w:val="22"/>
          <w:lang w:val="en" w:eastAsia="en-GB"/>
        </w:rPr>
        <w:t xml:space="preserve"> Agreement. </w:t>
      </w:r>
    </w:p>
    <w:p w14:paraId="057FE8D6" w14:textId="3AAEB72D" w:rsidR="00AB2FA7" w:rsidRPr="00AB2FA7" w:rsidRDefault="003C2E1B" w:rsidP="00AB2FA7">
      <w:pPr>
        <w:pStyle w:val="ListParagraph"/>
        <w:widowControl w:val="0"/>
        <w:numPr>
          <w:ilvl w:val="0"/>
          <w:numId w:val="35"/>
        </w:numPr>
        <w:autoSpaceDE w:val="0"/>
        <w:autoSpaceDN w:val="0"/>
        <w:adjustRightInd w:val="0"/>
        <w:spacing w:after="240" w:line="240" w:lineRule="auto"/>
        <w:ind w:left="357" w:hanging="357"/>
        <w:contextualSpacing w:val="0"/>
        <w:jc w:val="both"/>
        <w:rPr>
          <w:rFonts w:ascii="Calibri" w:hAnsi="Calibri" w:cs="Calibri"/>
          <w:sz w:val="22"/>
          <w:szCs w:val="22"/>
          <w:lang w:val="en" w:eastAsia="en-GB"/>
        </w:rPr>
      </w:pPr>
      <w:r w:rsidRPr="007A6796">
        <w:rPr>
          <w:rFonts w:ascii="Calibri" w:hAnsi="Calibri" w:cs="Calibri"/>
          <w:sz w:val="22"/>
          <w:szCs w:val="22"/>
          <w:lang w:eastAsia="en-GB"/>
        </w:rPr>
        <w:t xml:space="preserve">The </w:t>
      </w:r>
      <w:r w:rsidR="00A9462F">
        <w:rPr>
          <w:rFonts w:ascii="Calibri" w:hAnsi="Calibri" w:cs="Calibri"/>
          <w:sz w:val="22"/>
          <w:szCs w:val="22"/>
          <w:lang w:eastAsia="en-GB"/>
        </w:rPr>
        <w:t>Panel</w:t>
      </w:r>
      <w:r w:rsidRPr="007A6796">
        <w:rPr>
          <w:rFonts w:ascii="Calibri" w:hAnsi="Calibri" w:cs="Calibri"/>
          <w:sz w:val="22"/>
          <w:szCs w:val="22"/>
          <w:lang w:eastAsia="en-GB"/>
        </w:rPr>
        <w:t xml:space="preserve"> Member submitted a response to the RFATP dated (“the Application”).  References to the Application shall include any clarifications issued in writing by the </w:t>
      </w:r>
      <w:r w:rsidR="00A9462F">
        <w:rPr>
          <w:rFonts w:ascii="Calibri" w:hAnsi="Calibri" w:cs="Calibri"/>
          <w:sz w:val="22"/>
          <w:szCs w:val="22"/>
          <w:lang w:eastAsia="en-GB"/>
        </w:rPr>
        <w:t>Panel</w:t>
      </w:r>
      <w:r w:rsidRPr="007A6796">
        <w:rPr>
          <w:rFonts w:ascii="Calibri" w:hAnsi="Calibri" w:cs="Calibri"/>
          <w:sz w:val="22"/>
          <w:szCs w:val="22"/>
          <w:lang w:eastAsia="en-GB"/>
        </w:rPr>
        <w:t xml:space="preserve"> Member to the Contracting Authority between and (the “Application Clarifications”).  The Application (including the Application Clarifications) is hereby incorporated by reference into this </w:t>
      </w:r>
      <w:r w:rsidR="00A9462F">
        <w:rPr>
          <w:rFonts w:ascii="Calibri" w:hAnsi="Calibri" w:cs="Calibri"/>
          <w:sz w:val="22"/>
          <w:szCs w:val="22"/>
          <w:lang w:eastAsia="en-GB"/>
        </w:rPr>
        <w:t>Panel</w:t>
      </w:r>
      <w:r w:rsidRPr="007A6796">
        <w:rPr>
          <w:rFonts w:ascii="Calibri" w:hAnsi="Calibri" w:cs="Calibri"/>
          <w:sz w:val="22"/>
          <w:szCs w:val="22"/>
          <w:lang w:eastAsia="en-GB"/>
        </w:rPr>
        <w:t xml:space="preserve"> Agreement.  </w:t>
      </w:r>
    </w:p>
    <w:p w14:paraId="6F22924D" w14:textId="0F1C0889" w:rsidR="003C2E1B" w:rsidRPr="00AB2FA7" w:rsidRDefault="003C2E1B" w:rsidP="00AB2FA7">
      <w:pPr>
        <w:pStyle w:val="ListParagraph"/>
        <w:widowControl w:val="0"/>
        <w:numPr>
          <w:ilvl w:val="0"/>
          <w:numId w:val="35"/>
        </w:numPr>
        <w:autoSpaceDE w:val="0"/>
        <w:autoSpaceDN w:val="0"/>
        <w:adjustRightInd w:val="0"/>
        <w:spacing w:after="240" w:line="240" w:lineRule="auto"/>
        <w:jc w:val="both"/>
        <w:rPr>
          <w:rFonts w:ascii="Calibri" w:hAnsi="Calibri" w:cs="Calibri"/>
          <w:sz w:val="22"/>
          <w:szCs w:val="22"/>
          <w:lang w:val="en" w:eastAsia="en-GB"/>
        </w:rPr>
      </w:pPr>
      <w:r w:rsidRPr="00AB2FA7">
        <w:rPr>
          <w:rFonts w:ascii="Calibri" w:hAnsi="Calibri" w:cs="Calibri"/>
          <w:sz w:val="22"/>
          <w:szCs w:val="22"/>
          <w:lang w:val="en-US" w:eastAsia="en-GB"/>
        </w:rPr>
        <w:t xml:space="preserve">The </w:t>
      </w:r>
      <w:r w:rsidR="00A9462F">
        <w:rPr>
          <w:rFonts w:ascii="Calibri" w:hAnsi="Calibri" w:cs="Calibri"/>
          <w:sz w:val="22"/>
          <w:szCs w:val="22"/>
          <w:lang w:val="en-US" w:eastAsia="en-GB"/>
        </w:rPr>
        <w:t>Panel</w:t>
      </w:r>
      <w:r w:rsidRPr="00AB2FA7">
        <w:rPr>
          <w:rFonts w:ascii="Calibri" w:hAnsi="Calibri" w:cs="Calibri"/>
          <w:sz w:val="22"/>
          <w:szCs w:val="22"/>
          <w:lang w:val="en-US" w:eastAsia="en-GB"/>
        </w:rPr>
        <w:t xml:space="preserve"> Member was appointed to the </w:t>
      </w:r>
      <w:r w:rsidR="00A9462F">
        <w:rPr>
          <w:rFonts w:ascii="Calibri" w:hAnsi="Calibri" w:cs="Calibri"/>
          <w:sz w:val="22"/>
          <w:szCs w:val="22"/>
          <w:lang w:val="en-US" w:eastAsia="en-GB"/>
        </w:rPr>
        <w:t>Panel</w:t>
      </w:r>
      <w:r w:rsidRPr="00AB2FA7">
        <w:rPr>
          <w:rFonts w:ascii="Calibri" w:hAnsi="Calibri" w:cs="Calibri"/>
          <w:sz w:val="22"/>
          <w:szCs w:val="22"/>
          <w:lang w:val="en-US" w:eastAsia="en-GB"/>
        </w:rPr>
        <w:t xml:space="preserve"> </w:t>
      </w:r>
      <w:proofErr w:type="gramStart"/>
      <w:r w:rsidRPr="00AB2FA7">
        <w:rPr>
          <w:rFonts w:ascii="Calibri" w:hAnsi="Calibri" w:cs="Calibri"/>
          <w:sz w:val="22"/>
          <w:szCs w:val="22"/>
          <w:lang w:val="en-US" w:eastAsia="en-GB"/>
        </w:rPr>
        <w:t>as a result of</w:t>
      </w:r>
      <w:proofErr w:type="gramEnd"/>
      <w:r w:rsidRPr="00AB2FA7">
        <w:rPr>
          <w:rFonts w:ascii="Calibri" w:hAnsi="Calibri" w:cs="Calibri"/>
          <w:sz w:val="22"/>
          <w:szCs w:val="22"/>
          <w:lang w:val="en-US" w:eastAsia="en-GB"/>
        </w:rPr>
        <w:t xml:space="preserve"> the evaluation of its application in accordance with the RFATP.</w:t>
      </w:r>
    </w:p>
    <w:p w14:paraId="1C537695" w14:textId="77777777" w:rsidR="003C2E1B" w:rsidRPr="003C2E1B" w:rsidRDefault="003C2E1B" w:rsidP="003C2E1B">
      <w:pPr>
        <w:widowControl w:val="0"/>
        <w:suppressAutoHyphens/>
        <w:autoSpaceDE w:val="0"/>
        <w:autoSpaceDN w:val="0"/>
        <w:adjustRightInd w:val="0"/>
        <w:spacing w:after="240" w:line="240" w:lineRule="auto"/>
        <w:jc w:val="both"/>
        <w:rPr>
          <w:rFonts w:ascii="Calibri" w:hAnsi="Calibri" w:cs="Calibri"/>
          <w:b/>
          <w:bCs/>
          <w:sz w:val="22"/>
          <w:szCs w:val="22"/>
          <w:lang w:val="en" w:eastAsia="en-GB"/>
        </w:rPr>
      </w:pPr>
      <w:r w:rsidRPr="003C2E1B">
        <w:rPr>
          <w:rFonts w:ascii="Calibri" w:hAnsi="Calibri" w:cs="Calibri"/>
          <w:b/>
          <w:bCs/>
          <w:sz w:val="22"/>
          <w:szCs w:val="22"/>
          <w:lang w:val="en" w:eastAsia="en-GB"/>
        </w:rPr>
        <w:t>IT IS HEREBY AGREED AS FOLLOWS:</w:t>
      </w:r>
    </w:p>
    <w:p w14:paraId="48F8E71A" w14:textId="77777777" w:rsidR="003C2E1B" w:rsidRPr="00050358" w:rsidRDefault="003C2E1B" w:rsidP="003C2E1B">
      <w:pPr>
        <w:keepNext/>
        <w:pageBreakBefore/>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050358">
        <w:rPr>
          <w:rFonts w:ascii="Calibri" w:hAnsi="Calibri" w:cs="Calibri"/>
          <w:b/>
          <w:bCs/>
          <w:sz w:val="22"/>
          <w:szCs w:val="22"/>
          <w:lang w:val="en" w:eastAsia="en-GB"/>
        </w:rPr>
        <w:lastRenderedPageBreak/>
        <w:t>1. DEFINITIONS AND INTERPRETATION</w:t>
      </w:r>
    </w:p>
    <w:p w14:paraId="0FC6BA66" w14:textId="77777777" w:rsidR="003C2E1B" w:rsidRPr="00050358"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p>
    <w:p w14:paraId="55E98863" w14:textId="2E5D77C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C2E1B">
        <w:rPr>
          <w:rFonts w:ascii="Calibri" w:hAnsi="Calibri" w:cs="Calibri"/>
          <w:b/>
          <w:bCs/>
          <w:sz w:val="22"/>
          <w:szCs w:val="22"/>
          <w:lang w:val="en" w:eastAsia="en-GB"/>
        </w:rPr>
        <w:t>“Commencement Date”</w:t>
      </w:r>
      <w:r w:rsidRPr="003C2E1B">
        <w:rPr>
          <w:rFonts w:ascii="Calibri" w:hAnsi="Calibri" w:cs="Calibri"/>
          <w:sz w:val="22"/>
          <w:szCs w:val="22"/>
          <w:lang w:val="en" w:eastAsia="en-GB"/>
        </w:rPr>
        <w:t xml:space="preserve"> means </w:t>
      </w:r>
      <w:r w:rsidR="002F630C" w:rsidRPr="002F630C">
        <w:rPr>
          <w:rFonts w:ascii="Calibri" w:hAnsi="Calibri" w:cs="Calibri"/>
          <w:color w:val="FF0000"/>
          <w:sz w:val="22"/>
          <w:szCs w:val="22"/>
          <w:lang w:val="en" w:eastAsia="en-GB"/>
        </w:rPr>
        <w:t>DD/MM/YYYY</w:t>
      </w:r>
      <w:r w:rsidRPr="003C2E1B">
        <w:rPr>
          <w:rFonts w:ascii="Calibri" w:hAnsi="Calibri" w:cs="Calibri"/>
          <w:sz w:val="22"/>
          <w:szCs w:val="22"/>
          <w:lang w:val="en" w:eastAsia="en-GB"/>
        </w:rPr>
        <w:t>.</w:t>
      </w:r>
    </w:p>
    <w:p w14:paraId="7B2213AE"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p>
    <w:p w14:paraId="6559F29E" w14:textId="6BB27B1C"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US" w:eastAsia="en-GB"/>
        </w:rPr>
      </w:pPr>
      <w:r w:rsidRPr="003C2E1B">
        <w:rPr>
          <w:rFonts w:ascii="Calibri" w:hAnsi="Calibri" w:cs="Calibri"/>
          <w:b/>
          <w:bCs/>
          <w:sz w:val="22"/>
          <w:szCs w:val="22"/>
          <w:lang w:val="en-US" w:eastAsia="en-GB"/>
        </w:rPr>
        <w:t xml:space="preserve">“Contract” </w:t>
      </w:r>
      <w:r w:rsidRPr="003C2E1B">
        <w:rPr>
          <w:rFonts w:ascii="Calibri" w:hAnsi="Calibri" w:cs="Calibri"/>
          <w:sz w:val="22"/>
          <w:szCs w:val="22"/>
          <w:lang w:val="en-US" w:eastAsia="en-GB"/>
        </w:rPr>
        <w:t xml:space="preserve">means a contract which is awarded in accordance with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w:t>
      </w:r>
    </w:p>
    <w:p w14:paraId="46BD93B4"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p>
    <w:p w14:paraId="71D84757" w14:textId="29C8E121"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C2E1B">
        <w:rPr>
          <w:rFonts w:ascii="Calibri" w:hAnsi="Calibri" w:cs="Calibri"/>
          <w:b/>
          <w:bCs/>
          <w:sz w:val="22"/>
          <w:szCs w:val="22"/>
          <w:lang w:val="en" w:eastAsia="en-GB"/>
        </w:rPr>
        <w:t>“Services Contract”</w:t>
      </w:r>
      <w:r w:rsidRPr="003C2E1B">
        <w:rPr>
          <w:rFonts w:ascii="Calibri" w:hAnsi="Calibri" w:cs="Calibri"/>
          <w:sz w:val="22"/>
          <w:szCs w:val="22"/>
          <w:lang w:val="en" w:eastAsia="en-GB"/>
        </w:rPr>
        <w:t xml:space="preserve"> means the </w:t>
      </w:r>
      <w:r w:rsidR="000A02C3">
        <w:rPr>
          <w:rFonts w:ascii="Calibri" w:hAnsi="Calibri" w:cs="Calibri"/>
          <w:sz w:val="22"/>
          <w:szCs w:val="22"/>
          <w:lang w:val="en" w:eastAsia="en-GB"/>
        </w:rPr>
        <w:t xml:space="preserve">standard </w:t>
      </w:r>
      <w:hyperlink r:id="rId24" w:history="1">
        <w:r w:rsidR="000A02C3" w:rsidRPr="000A02C3">
          <w:rPr>
            <w:rStyle w:val="Hyperlink"/>
            <w:rFonts w:ascii="Calibri" w:hAnsi="Calibri" w:cs="Calibri"/>
            <w:sz w:val="22"/>
            <w:szCs w:val="22"/>
            <w:lang w:val="en" w:eastAsia="en-GB"/>
          </w:rPr>
          <w:t>OGP Services C</w:t>
        </w:r>
        <w:r w:rsidRPr="000A02C3">
          <w:rPr>
            <w:rStyle w:val="Hyperlink"/>
            <w:rFonts w:ascii="Calibri" w:hAnsi="Calibri" w:cs="Calibri"/>
            <w:sz w:val="22"/>
            <w:szCs w:val="22"/>
            <w:lang w:val="en" w:eastAsia="en-GB"/>
          </w:rPr>
          <w:t>ontract</w:t>
        </w:r>
      </w:hyperlink>
      <w:r w:rsidRPr="003C2E1B">
        <w:rPr>
          <w:rFonts w:ascii="Calibri" w:hAnsi="Calibri" w:cs="Calibri"/>
          <w:sz w:val="22"/>
          <w:szCs w:val="22"/>
          <w:lang w:val="en" w:eastAsia="en-GB"/>
        </w:rPr>
        <w:t>.</w:t>
      </w:r>
    </w:p>
    <w:p w14:paraId="1135C47A" w14:textId="77777777" w:rsidR="003C2E1B" w:rsidRPr="003C2E1B" w:rsidRDefault="003C2E1B" w:rsidP="003C2E1B">
      <w:pPr>
        <w:widowControl w:val="0"/>
        <w:autoSpaceDE w:val="0"/>
        <w:autoSpaceDN w:val="0"/>
        <w:adjustRightInd w:val="0"/>
        <w:spacing w:after="0" w:line="240" w:lineRule="auto"/>
        <w:jc w:val="both"/>
        <w:rPr>
          <w:rFonts w:ascii="Calibri" w:hAnsi="Calibri" w:cs="Calibri"/>
          <w:b/>
          <w:bCs/>
          <w:sz w:val="22"/>
          <w:szCs w:val="22"/>
          <w:lang w:val="en" w:eastAsia="en-GB"/>
        </w:rPr>
      </w:pPr>
    </w:p>
    <w:p w14:paraId="56BF3723" w14:textId="1290617A" w:rsidR="003C2E1B" w:rsidRPr="003C2E1B" w:rsidRDefault="003C2E1B" w:rsidP="003C2E1B">
      <w:pPr>
        <w:widowControl w:val="0"/>
        <w:tabs>
          <w:tab w:val="left" w:pos="851"/>
          <w:tab w:val="left" w:pos="1985"/>
        </w:tabs>
        <w:suppressAutoHyphens/>
        <w:autoSpaceDE w:val="0"/>
        <w:autoSpaceDN w:val="0"/>
        <w:adjustRightInd w:val="0"/>
        <w:spacing w:after="240" w:line="240" w:lineRule="auto"/>
        <w:jc w:val="both"/>
        <w:rPr>
          <w:rFonts w:ascii="Calibri" w:hAnsi="Calibri" w:cs="Calibri"/>
          <w:sz w:val="22"/>
          <w:szCs w:val="22"/>
          <w:lang w:val="en-US" w:eastAsia="en-GB"/>
        </w:rPr>
      </w:pPr>
      <w:r w:rsidRPr="003C2E1B">
        <w:rPr>
          <w:rFonts w:ascii="Calibri" w:hAnsi="Calibri" w:cs="Calibri"/>
          <w:b/>
          <w:bCs/>
          <w:sz w:val="22"/>
          <w:szCs w:val="22"/>
          <w:lang w:val="en-US" w:eastAsia="en-GB"/>
        </w:rPr>
        <w:t>“Contracting Authority”</w:t>
      </w:r>
      <w:r w:rsidRPr="003C2E1B">
        <w:rPr>
          <w:rFonts w:ascii="Calibri" w:hAnsi="Calibri" w:cs="Calibri"/>
          <w:sz w:val="22"/>
          <w:szCs w:val="22"/>
          <w:lang w:val="en-US" w:eastAsia="en-GB"/>
        </w:rPr>
        <w:t xml:space="preserve"> means any party </w:t>
      </w:r>
      <w:r w:rsidRPr="00DA7AEA">
        <w:rPr>
          <w:rFonts w:ascii="Calibri" w:hAnsi="Calibri" w:cs="Calibri"/>
          <w:sz w:val="22"/>
          <w:szCs w:val="22"/>
          <w:lang w:val="en-US" w:eastAsia="en-GB"/>
        </w:rPr>
        <w:t>identified in Part 1, paragraph 1.</w:t>
      </w:r>
      <w:r w:rsidR="003C141D" w:rsidRPr="00DA7AEA">
        <w:rPr>
          <w:rFonts w:ascii="Calibri" w:hAnsi="Calibri" w:cs="Calibri"/>
          <w:sz w:val="22"/>
          <w:szCs w:val="22"/>
          <w:lang w:val="en-US" w:eastAsia="en-GB"/>
        </w:rPr>
        <w:t>1</w:t>
      </w:r>
      <w:r w:rsidRPr="00DA7AEA">
        <w:rPr>
          <w:rFonts w:ascii="Calibri" w:hAnsi="Calibri" w:cs="Calibri"/>
          <w:sz w:val="22"/>
          <w:szCs w:val="22"/>
          <w:lang w:val="en-US" w:eastAsia="en-GB"/>
        </w:rPr>
        <w:t xml:space="preserve"> of the RFATP who may award Contracts pursuant to this </w:t>
      </w:r>
      <w:r w:rsidR="00A9462F" w:rsidRPr="00DA7AEA">
        <w:rPr>
          <w:rFonts w:ascii="Calibri" w:hAnsi="Calibri" w:cs="Calibri"/>
          <w:sz w:val="22"/>
          <w:szCs w:val="22"/>
          <w:lang w:val="en-US" w:eastAsia="en-GB"/>
        </w:rPr>
        <w:t>Panel</w:t>
      </w:r>
      <w:r w:rsidRPr="00DA7AEA">
        <w:rPr>
          <w:rFonts w:ascii="Calibri" w:hAnsi="Calibri" w:cs="Calibri"/>
          <w:sz w:val="22"/>
          <w:szCs w:val="22"/>
          <w:lang w:val="en-US" w:eastAsia="en-GB"/>
        </w:rPr>
        <w:t xml:space="preserve"> Agreemen</w:t>
      </w:r>
      <w:r w:rsidRPr="003C2E1B">
        <w:rPr>
          <w:rFonts w:ascii="Calibri" w:hAnsi="Calibri" w:cs="Calibri"/>
          <w:sz w:val="22"/>
          <w:szCs w:val="22"/>
          <w:lang w:val="en-US" w:eastAsia="en-GB"/>
        </w:rPr>
        <w:t>t.</w:t>
      </w:r>
    </w:p>
    <w:p w14:paraId="00B32A1D" w14:textId="7CB83EDD" w:rsidR="003C2E1B" w:rsidRPr="007F176C"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C2E1B">
        <w:rPr>
          <w:rFonts w:ascii="Calibri" w:hAnsi="Calibri" w:cs="Calibri"/>
          <w:b/>
          <w:bCs/>
          <w:sz w:val="22"/>
          <w:szCs w:val="22"/>
          <w:lang w:val="en" w:eastAsia="en-GB"/>
        </w:rPr>
        <w:t>“</w:t>
      </w:r>
      <w:r w:rsidR="00A9462F">
        <w:rPr>
          <w:rFonts w:ascii="Calibri" w:hAnsi="Calibri" w:cs="Calibri"/>
          <w:b/>
          <w:bCs/>
          <w:sz w:val="22"/>
          <w:szCs w:val="22"/>
          <w:lang w:val="en" w:eastAsia="en-GB"/>
        </w:rPr>
        <w:t>Panel</w:t>
      </w:r>
      <w:r w:rsidRPr="003C2E1B">
        <w:rPr>
          <w:rFonts w:ascii="Calibri" w:hAnsi="Calibri" w:cs="Calibri"/>
          <w:b/>
          <w:bCs/>
          <w:sz w:val="22"/>
          <w:szCs w:val="22"/>
          <w:lang w:val="en" w:eastAsia="en-GB"/>
        </w:rPr>
        <w:t xml:space="preserve"> Term”</w:t>
      </w:r>
      <w:r w:rsidRPr="003C2E1B">
        <w:rPr>
          <w:rFonts w:ascii="Calibri" w:hAnsi="Calibri" w:cs="Calibri"/>
          <w:sz w:val="22"/>
          <w:szCs w:val="22"/>
          <w:lang w:val="en" w:eastAsia="en-GB"/>
        </w:rPr>
        <w:t xml:space="preserve"> means the </w:t>
      </w:r>
      <w:r w:rsidRPr="007F176C">
        <w:rPr>
          <w:rFonts w:ascii="Calibri" w:hAnsi="Calibri" w:cs="Calibri"/>
          <w:sz w:val="22"/>
          <w:szCs w:val="22"/>
          <w:lang w:val="en" w:eastAsia="en-GB"/>
        </w:rPr>
        <w:t xml:space="preserve">period set out in Clause 2.5 of this </w:t>
      </w:r>
      <w:r w:rsidR="00A9462F" w:rsidRPr="007F176C">
        <w:rPr>
          <w:rFonts w:ascii="Calibri" w:hAnsi="Calibri" w:cs="Calibri"/>
          <w:sz w:val="22"/>
          <w:szCs w:val="22"/>
          <w:lang w:val="en" w:eastAsia="en-GB"/>
        </w:rPr>
        <w:t>Panel</w:t>
      </w:r>
      <w:r w:rsidRPr="007F176C">
        <w:rPr>
          <w:rFonts w:ascii="Calibri" w:hAnsi="Calibri" w:cs="Calibri"/>
          <w:sz w:val="22"/>
          <w:szCs w:val="22"/>
          <w:lang w:val="en" w:eastAsia="en-GB"/>
        </w:rPr>
        <w:t xml:space="preserve"> Agreement.</w:t>
      </w:r>
    </w:p>
    <w:p w14:paraId="74633954" w14:textId="77777777" w:rsidR="003C2E1B" w:rsidRPr="007F176C"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p>
    <w:p w14:paraId="1D9B3E76"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C2E1B">
        <w:rPr>
          <w:rFonts w:ascii="Calibri" w:hAnsi="Calibri" w:cs="Calibri"/>
          <w:b/>
          <w:bCs/>
          <w:sz w:val="22"/>
          <w:szCs w:val="22"/>
          <w:lang w:val="en" w:eastAsia="en-GB"/>
        </w:rPr>
        <w:t>“Month”</w:t>
      </w:r>
      <w:r w:rsidRPr="003C2E1B">
        <w:rPr>
          <w:rFonts w:ascii="Calibri" w:hAnsi="Calibri" w:cs="Calibri"/>
          <w:sz w:val="22"/>
          <w:szCs w:val="22"/>
          <w:lang w:val="en" w:eastAsia="en-GB"/>
        </w:rPr>
        <w:t xml:space="preserve"> means a calendar month.</w:t>
      </w:r>
    </w:p>
    <w:p w14:paraId="67B7E5F1" w14:textId="77777777" w:rsidR="003C2E1B" w:rsidRPr="00E65954"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p>
    <w:p w14:paraId="14FD4DC8" w14:textId="5B33D86E" w:rsidR="003C2E1B" w:rsidRPr="00E65954"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E65954">
        <w:rPr>
          <w:rFonts w:ascii="Calibri" w:hAnsi="Calibri" w:cs="Calibri"/>
          <w:b/>
          <w:bCs/>
          <w:sz w:val="22"/>
          <w:szCs w:val="22"/>
          <w:lang w:val="en" w:eastAsia="en-GB"/>
        </w:rPr>
        <w:t>“Prime Contractor</w:t>
      </w:r>
      <w:r w:rsidRPr="00E65954">
        <w:rPr>
          <w:rFonts w:ascii="Calibri" w:hAnsi="Calibri" w:cs="Calibri"/>
          <w:sz w:val="22"/>
          <w:szCs w:val="22"/>
          <w:lang w:val="en" w:eastAsia="en-GB"/>
        </w:rPr>
        <w:t xml:space="preserve">” has the meaning set out in Part </w:t>
      </w:r>
      <w:r w:rsidR="00B61338" w:rsidRPr="00E65954">
        <w:rPr>
          <w:rFonts w:ascii="Calibri" w:hAnsi="Calibri" w:cs="Calibri"/>
          <w:sz w:val="22"/>
          <w:szCs w:val="22"/>
          <w:lang w:val="en" w:eastAsia="en-GB"/>
        </w:rPr>
        <w:t>2</w:t>
      </w:r>
      <w:r w:rsidRPr="00E65954">
        <w:rPr>
          <w:rFonts w:ascii="Calibri" w:hAnsi="Calibri" w:cs="Calibri"/>
          <w:sz w:val="22"/>
          <w:szCs w:val="22"/>
          <w:lang w:val="en" w:eastAsia="en-GB"/>
        </w:rPr>
        <w:t>, paragraph 2.5 of the RFATP.</w:t>
      </w:r>
    </w:p>
    <w:p w14:paraId="549DB577" w14:textId="77777777" w:rsidR="003C2E1B" w:rsidRPr="00E65954"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p>
    <w:p w14:paraId="41477ED5" w14:textId="3F398739" w:rsidR="003C2E1B" w:rsidRPr="00E65954"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E65954">
        <w:rPr>
          <w:rFonts w:ascii="Calibri" w:hAnsi="Calibri" w:cs="Calibri"/>
          <w:b/>
          <w:bCs/>
          <w:sz w:val="22"/>
          <w:szCs w:val="22"/>
          <w:lang w:val="en" w:eastAsia="en-GB"/>
        </w:rPr>
        <w:t>“Subcontractor”</w:t>
      </w:r>
      <w:r w:rsidRPr="00E65954">
        <w:rPr>
          <w:rFonts w:ascii="Calibri" w:hAnsi="Calibri" w:cs="Calibri"/>
          <w:sz w:val="22"/>
          <w:szCs w:val="22"/>
          <w:lang w:val="en" w:eastAsia="en-GB"/>
        </w:rPr>
        <w:t xml:space="preserve"> has the meaning set out in Part </w:t>
      </w:r>
      <w:r w:rsidR="00E65954" w:rsidRPr="00E65954">
        <w:rPr>
          <w:rFonts w:ascii="Calibri" w:hAnsi="Calibri" w:cs="Calibri"/>
          <w:sz w:val="22"/>
          <w:szCs w:val="22"/>
          <w:lang w:val="en" w:eastAsia="en-GB"/>
        </w:rPr>
        <w:t>2</w:t>
      </w:r>
      <w:r w:rsidRPr="00E65954">
        <w:rPr>
          <w:rFonts w:ascii="Calibri" w:hAnsi="Calibri" w:cs="Calibri"/>
          <w:sz w:val="22"/>
          <w:szCs w:val="22"/>
          <w:lang w:val="en" w:eastAsia="en-GB"/>
        </w:rPr>
        <w:t>, paragraph 2.5 of the RFATP.</w:t>
      </w:r>
    </w:p>
    <w:p w14:paraId="2CB0340C"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b/>
          <w:bCs/>
          <w:sz w:val="22"/>
          <w:szCs w:val="22"/>
          <w:lang w:val="en" w:eastAsia="en-GB"/>
        </w:rPr>
      </w:pPr>
    </w:p>
    <w:p w14:paraId="7EC986D3" w14:textId="055BFCD6"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US" w:eastAsia="en-GB"/>
        </w:rPr>
      </w:pPr>
      <w:r w:rsidRPr="003C2E1B">
        <w:rPr>
          <w:rFonts w:ascii="Calibri" w:hAnsi="Calibri" w:cs="Calibri"/>
          <w:sz w:val="22"/>
          <w:szCs w:val="22"/>
          <w:lang w:val="en-US" w:eastAsia="en-GB"/>
        </w:rPr>
        <w:t xml:space="preserve">Unless otherwise specified herein, a defined term used in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shall have the same meaning as assigned to it in the RFATP.</w:t>
      </w:r>
    </w:p>
    <w:p w14:paraId="14463E06"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p>
    <w:p w14:paraId="65C618E9" w14:textId="42C4788A"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r w:rsidRPr="003C2E1B">
        <w:rPr>
          <w:rFonts w:ascii="Calibri" w:hAnsi="Calibri" w:cs="Calibri"/>
          <w:sz w:val="22"/>
          <w:szCs w:val="22"/>
          <w:lang w:val="en" w:eastAsia="en-GB"/>
        </w:rPr>
        <w:t>1.1</w:t>
      </w:r>
      <w:r w:rsidRPr="003C2E1B">
        <w:rPr>
          <w:rFonts w:ascii="Calibri" w:hAnsi="Calibri" w:cs="Calibri"/>
          <w:sz w:val="22"/>
          <w:szCs w:val="22"/>
          <w:lang w:val="en" w:eastAsia="en-GB"/>
        </w:rPr>
        <w:tab/>
        <w:t xml:space="preserve">To the extent that any specific provision in a Contract is inconsistent or conflicts with any term or condition of this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Agreement, the relevant provision of the Contract shall prevail. </w:t>
      </w:r>
    </w:p>
    <w:p w14:paraId="7BB68D57" w14:textId="77777777"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p>
    <w:p w14:paraId="2559359F" w14:textId="72EAF21D"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r w:rsidRPr="003C2E1B">
        <w:rPr>
          <w:rFonts w:ascii="Calibri" w:hAnsi="Calibri" w:cs="Calibri"/>
          <w:sz w:val="22"/>
          <w:szCs w:val="22"/>
          <w:lang w:val="en" w:eastAsia="en-GB"/>
        </w:rPr>
        <w:t>1.2</w:t>
      </w:r>
      <w:r w:rsidRPr="003C2E1B">
        <w:rPr>
          <w:rFonts w:ascii="Calibri" w:hAnsi="Calibri" w:cs="Calibri"/>
          <w:sz w:val="22"/>
          <w:szCs w:val="22"/>
          <w:lang w:val="en" w:eastAsia="en-GB"/>
        </w:rPr>
        <w:tab/>
        <w:t xml:space="preserve">Headings are included for ease of reference only and shall not affect the construction of this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Agreement.</w:t>
      </w:r>
    </w:p>
    <w:p w14:paraId="6A6AE7B4"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p>
    <w:p w14:paraId="2247E784" w14:textId="77777777"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r w:rsidRPr="003C2E1B">
        <w:rPr>
          <w:rFonts w:ascii="Calibri" w:hAnsi="Calibri" w:cs="Calibri"/>
          <w:sz w:val="22"/>
          <w:szCs w:val="22"/>
          <w:lang w:val="en" w:eastAsia="en-GB"/>
        </w:rPr>
        <w:t>1.3</w:t>
      </w:r>
      <w:r w:rsidRPr="003C2E1B">
        <w:rPr>
          <w:rFonts w:ascii="Calibri" w:hAnsi="Calibri" w:cs="Calibri"/>
          <w:sz w:val="22"/>
          <w:szCs w:val="22"/>
          <w:lang w:val="en" w:eastAsia="en-GB"/>
        </w:rPr>
        <w:tab/>
        <w:t>Unless the context requires otherwise, words in the singular may include the plural and vice versa.</w:t>
      </w:r>
    </w:p>
    <w:p w14:paraId="3B8987D9" w14:textId="77777777"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p>
    <w:p w14:paraId="262D61F5" w14:textId="77777777"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US" w:eastAsia="en-GB"/>
        </w:rPr>
      </w:pPr>
      <w:r w:rsidRPr="003C2E1B">
        <w:rPr>
          <w:rFonts w:ascii="Calibri" w:hAnsi="Calibri" w:cs="Calibri"/>
          <w:sz w:val="22"/>
          <w:szCs w:val="22"/>
          <w:lang w:val="en-US" w:eastAsia="en-GB"/>
        </w:rPr>
        <w:t>1.4</w:t>
      </w:r>
      <w:r w:rsidRPr="003C2E1B">
        <w:rPr>
          <w:rFonts w:ascii="Calibri" w:hAnsi="Calibri" w:cs="Calibri"/>
          <w:sz w:val="22"/>
          <w:szCs w:val="22"/>
        </w:rPr>
        <w:tab/>
      </w:r>
      <w:r w:rsidRPr="003C2E1B">
        <w:rPr>
          <w:rFonts w:ascii="Calibri" w:hAnsi="Calibri" w:cs="Calibri"/>
          <w:sz w:val="22"/>
          <w:szCs w:val="22"/>
          <w:lang w:val="en-US" w:eastAsia="en-GB"/>
        </w:rPr>
        <w:t>References to any statute, enactment, order, regulation or other legislative instrument shall be construed as a reference to the statute, enactment, order, regulation or instrument as amended, unless specifically indicated otherwise.</w:t>
      </w:r>
    </w:p>
    <w:p w14:paraId="3613AA7A"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p>
    <w:p w14:paraId="2B7FE62F" w14:textId="5978C8CE" w:rsidR="003C2E1B" w:rsidRPr="00050358" w:rsidRDefault="003C2E1B" w:rsidP="003C2E1B">
      <w:pPr>
        <w:keepNext/>
        <w:widowControl w:val="0"/>
        <w:tabs>
          <w:tab w:val="left" w:pos="397"/>
          <w:tab w:val="left" w:pos="567"/>
        </w:tabs>
        <w:autoSpaceDE w:val="0"/>
        <w:autoSpaceDN w:val="0"/>
        <w:adjustRightInd w:val="0"/>
        <w:spacing w:before="240" w:after="80" w:line="240" w:lineRule="auto"/>
        <w:ind w:left="567" w:hanging="567"/>
        <w:jc w:val="both"/>
        <w:rPr>
          <w:rFonts w:ascii="Calibri" w:hAnsi="Calibri" w:cs="Calibri"/>
          <w:b/>
          <w:bCs/>
          <w:sz w:val="22"/>
          <w:szCs w:val="22"/>
          <w:lang w:val="en-US" w:eastAsia="en-GB"/>
        </w:rPr>
      </w:pPr>
      <w:r w:rsidRPr="00050358">
        <w:rPr>
          <w:rFonts w:ascii="Calibri" w:hAnsi="Calibri" w:cs="Calibri"/>
          <w:b/>
          <w:bCs/>
          <w:sz w:val="22"/>
          <w:szCs w:val="22"/>
          <w:lang w:val="en-US" w:eastAsia="en-GB"/>
        </w:rPr>
        <w:t>2.</w:t>
      </w:r>
      <w:r w:rsidRPr="00050358">
        <w:rPr>
          <w:rFonts w:ascii="Calibri" w:hAnsi="Calibri" w:cs="Calibri"/>
          <w:sz w:val="22"/>
          <w:szCs w:val="22"/>
        </w:rPr>
        <w:tab/>
      </w:r>
      <w:r w:rsidRPr="00050358">
        <w:rPr>
          <w:rFonts w:ascii="Calibri" w:hAnsi="Calibri" w:cs="Calibri"/>
          <w:b/>
          <w:bCs/>
          <w:sz w:val="22"/>
          <w:szCs w:val="22"/>
          <w:lang w:val="en-US" w:eastAsia="en-GB"/>
        </w:rPr>
        <w:t xml:space="preserve">APPOINTMENT OF </w:t>
      </w:r>
      <w:r w:rsidR="00A9462F">
        <w:rPr>
          <w:rFonts w:ascii="Calibri" w:hAnsi="Calibri" w:cs="Calibri"/>
          <w:b/>
          <w:bCs/>
          <w:sz w:val="22"/>
          <w:szCs w:val="22"/>
          <w:lang w:val="en-US" w:eastAsia="en-GB"/>
        </w:rPr>
        <w:t>P</w:t>
      </w:r>
      <w:r w:rsidR="006A5664">
        <w:rPr>
          <w:rFonts w:ascii="Calibri" w:hAnsi="Calibri" w:cs="Calibri"/>
          <w:b/>
          <w:bCs/>
          <w:sz w:val="22"/>
          <w:szCs w:val="22"/>
          <w:lang w:val="en-US" w:eastAsia="en-GB"/>
        </w:rPr>
        <w:t>ANEL</w:t>
      </w:r>
      <w:r w:rsidRPr="00050358">
        <w:rPr>
          <w:rFonts w:ascii="Calibri" w:hAnsi="Calibri" w:cs="Calibri"/>
          <w:b/>
          <w:bCs/>
          <w:sz w:val="22"/>
          <w:szCs w:val="22"/>
          <w:lang w:val="en-US" w:eastAsia="en-GB"/>
        </w:rPr>
        <w:t xml:space="preserve"> MEMBER, SCOPE AND TERM OF THE </w:t>
      </w:r>
      <w:r w:rsidR="00A9462F">
        <w:rPr>
          <w:rFonts w:ascii="Calibri" w:hAnsi="Calibri" w:cs="Calibri"/>
          <w:b/>
          <w:bCs/>
          <w:sz w:val="22"/>
          <w:szCs w:val="22"/>
          <w:lang w:val="en-US" w:eastAsia="en-GB"/>
        </w:rPr>
        <w:t>P</w:t>
      </w:r>
      <w:r w:rsidR="006A5664">
        <w:rPr>
          <w:rFonts w:ascii="Calibri" w:hAnsi="Calibri" w:cs="Calibri"/>
          <w:b/>
          <w:bCs/>
          <w:sz w:val="22"/>
          <w:szCs w:val="22"/>
          <w:lang w:val="en-US" w:eastAsia="en-GB"/>
        </w:rPr>
        <w:t>ANEL</w:t>
      </w:r>
      <w:r w:rsidRPr="00050358">
        <w:rPr>
          <w:rFonts w:ascii="Calibri" w:hAnsi="Calibri" w:cs="Calibri"/>
          <w:b/>
          <w:bCs/>
          <w:sz w:val="22"/>
          <w:szCs w:val="22"/>
          <w:lang w:val="en-US" w:eastAsia="en-GB"/>
        </w:rPr>
        <w:t xml:space="preserve"> AGREEMENT</w:t>
      </w:r>
    </w:p>
    <w:p w14:paraId="64AE6713" w14:textId="4CB6E495"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US" w:eastAsia="en-GB"/>
        </w:rPr>
      </w:pPr>
      <w:r w:rsidRPr="003C2E1B">
        <w:rPr>
          <w:rFonts w:ascii="Calibri" w:hAnsi="Calibri" w:cs="Calibri"/>
          <w:sz w:val="22"/>
          <w:szCs w:val="22"/>
          <w:lang w:val="en-US" w:eastAsia="en-GB"/>
        </w:rPr>
        <w:t>2.1</w:t>
      </w:r>
      <w:r w:rsidRPr="003C2E1B">
        <w:rPr>
          <w:rFonts w:ascii="Calibri" w:hAnsi="Calibri" w:cs="Calibri"/>
          <w:sz w:val="22"/>
          <w:szCs w:val="22"/>
        </w:rPr>
        <w:tab/>
      </w:r>
      <w:r w:rsidRPr="003C2E1B">
        <w:rPr>
          <w:rFonts w:ascii="Calibri" w:hAnsi="Calibri" w:cs="Calibri"/>
          <w:sz w:val="22"/>
          <w:szCs w:val="22"/>
          <w:lang w:val="en-US" w:eastAsia="en-GB"/>
        </w:rPr>
        <w:t xml:space="preserve">In consideration of payment by the Contracting Authority of the sum of €2.00, the receipt of which is hereby acknowledged by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accepts its appointment under the provisions of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and agrees to comply with the terms of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w:t>
      </w:r>
    </w:p>
    <w:p w14:paraId="11B5211E"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b/>
          <w:bCs/>
          <w:sz w:val="22"/>
          <w:szCs w:val="22"/>
          <w:lang w:val="en" w:eastAsia="en-GB"/>
        </w:rPr>
      </w:pPr>
    </w:p>
    <w:p w14:paraId="6CC42DE0" w14:textId="030F0272"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eastAsia="en-GB"/>
        </w:rPr>
      </w:pPr>
      <w:r w:rsidRPr="003C2E1B">
        <w:rPr>
          <w:rFonts w:ascii="Calibri" w:hAnsi="Calibri" w:cs="Calibri"/>
          <w:sz w:val="22"/>
          <w:szCs w:val="22"/>
          <w:lang w:eastAsia="en-GB"/>
        </w:rPr>
        <w:t>2.2</w:t>
      </w:r>
      <w:r w:rsidRPr="003C2E1B">
        <w:rPr>
          <w:rFonts w:ascii="Calibri" w:hAnsi="Calibri" w:cs="Calibri"/>
          <w:sz w:val="22"/>
          <w:szCs w:val="22"/>
        </w:rPr>
        <w:tab/>
      </w:r>
      <w:r w:rsidRPr="003C2E1B">
        <w:rPr>
          <w:rFonts w:ascii="Calibri" w:hAnsi="Calibri" w:cs="Calibri"/>
          <w:sz w:val="22"/>
          <w:szCs w:val="22"/>
          <w:lang w:eastAsia="en-GB"/>
        </w:rPr>
        <w:t xml:space="preserve">This </w:t>
      </w:r>
      <w:r w:rsidR="00A9462F">
        <w:rPr>
          <w:rFonts w:ascii="Calibri" w:hAnsi="Calibri" w:cs="Calibri"/>
          <w:sz w:val="22"/>
          <w:szCs w:val="22"/>
          <w:lang w:eastAsia="en-GB"/>
        </w:rPr>
        <w:t>Panel</w:t>
      </w:r>
      <w:r w:rsidRPr="003C2E1B">
        <w:rPr>
          <w:rFonts w:ascii="Calibri" w:hAnsi="Calibri" w:cs="Calibri"/>
          <w:sz w:val="22"/>
          <w:szCs w:val="22"/>
          <w:lang w:eastAsia="en-GB"/>
        </w:rPr>
        <w:t xml:space="preserve"> Agreement does not entitle the </w:t>
      </w:r>
      <w:r w:rsidR="00A9462F">
        <w:rPr>
          <w:rFonts w:ascii="Calibri" w:hAnsi="Calibri" w:cs="Calibri"/>
          <w:sz w:val="22"/>
          <w:szCs w:val="22"/>
          <w:lang w:eastAsia="en-GB"/>
        </w:rPr>
        <w:t>Panel</w:t>
      </w:r>
      <w:r w:rsidRPr="003C2E1B">
        <w:rPr>
          <w:rFonts w:ascii="Calibri" w:hAnsi="Calibri" w:cs="Calibri"/>
          <w:sz w:val="22"/>
          <w:szCs w:val="22"/>
          <w:lang w:eastAsia="en-GB"/>
        </w:rPr>
        <w:t xml:space="preserve"> Member to be consulted in respect of or awarded any Contract during the </w:t>
      </w:r>
      <w:r w:rsidR="00A9462F">
        <w:rPr>
          <w:rFonts w:ascii="Calibri" w:hAnsi="Calibri" w:cs="Calibri"/>
          <w:sz w:val="22"/>
          <w:szCs w:val="22"/>
          <w:lang w:eastAsia="en-GB"/>
        </w:rPr>
        <w:t>Panel</w:t>
      </w:r>
      <w:r w:rsidRPr="003C2E1B">
        <w:rPr>
          <w:rFonts w:ascii="Calibri" w:hAnsi="Calibri" w:cs="Calibri"/>
          <w:sz w:val="22"/>
          <w:szCs w:val="22"/>
          <w:lang w:eastAsia="en-GB"/>
        </w:rPr>
        <w:t xml:space="preserve"> Term. The Contracting Authority may at its or their sole discretion choose not to enter into any Contract pursuant to this </w:t>
      </w:r>
      <w:r w:rsidR="00A9462F">
        <w:rPr>
          <w:rFonts w:ascii="Calibri" w:hAnsi="Calibri" w:cs="Calibri"/>
          <w:sz w:val="22"/>
          <w:szCs w:val="22"/>
          <w:lang w:eastAsia="en-GB"/>
        </w:rPr>
        <w:t>Panel</w:t>
      </w:r>
      <w:r w:rsidRPr="003C2E1B">
        <w:rPr>
          <w:rFonts w:ascii="Calibri" w:hAnsi="Calibri" w:cs="Calibri"/>
          <w:sz w:val="22"/>
          <w:szCs w:val="22"/>
          <w:lang w:eastAsia="en-GB"/>
        </w:rPr>
        <w:t xml:space="preserve"> Agreement.  </w:t>
      </w:r>
    </w:p>
    <w:p w14:paraId="3D20CA22" w14:textId="77777777"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p>
    <w:p w14:paraId="2DF75996" w14:textId="0CCB7D38"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US" w:eastAsia="en-GB"/>
        </w:rPr>
      </w:pPr>
      <w:r w:rsidRPr="003C2E1B">
        <w:rPr>
          <w:rFonts w:ascii="Calibri" w:hAnsi="Calibri" w:cs="Calibri"/>
          <w:sz w:val="22"/>
          <w:szCs w:val="22"/>
          <w:lang w:val="en-US" w:eastAsia="en-GB"/>
        </w:rPr>
        <w:t>2.3</w:t>
      </w:r>
      <w:r w:rsidRPr="003C2E1B">
        <w:rPr>
          <w:rFonts w:ascii="Calibri" w:hAnsi="Calibri" w:cs="Calibri"/>
          <w:sz w:val="22"/>
          <w:szCs w:val="22"/>
        </w:rPr>
        <w:tab/>
      </w:r>
      <w:r w:rsidRPr="003C2E1B">
        <w:rPr>
          <w:rFonts w:ascii="Calibri" w:hAnsi="Calibri" w:cs="Calibri"/>
          <w:sz w:val="22"/>
          <w:szCs w:val="22"/>
          <w:lang w:val="en-US" w:eastAsia="en-GB"/>
        </w:rPr>
        <w:t xml:space="preserve">The Contracting Authority does not give any guarantee and/or warrant the actual value of any and/or number of Contracts (if any) which may be procured in connection with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and the Parties acknowledge that the Contracting Authority is not bound to enter into any Contract or other arrangement with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as a result of </w:t>
      </w:r>
      <w:r w:rsidRPr="003C2E1B">
        <w:rPr>
          <w:rFonts w:ascii="Calibri" w:hAnsi="Calibri" w:cs="Calibri"/>
          <w:sz w:val="22"/>
          <w:szCs w:val="22"/>
          <w:lang w:val="en-US" w:eastAsia="en-GB"/>
        </w:rPr>
        <w:lastRenderedPageBreak/>
        <w:t xml:space="preserve">entering into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Without prejudice to the foregoing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hereby acknowledges that the Contracting Authority intends (but shall be under no obligation) to promote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and to encourage use of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by the Contracting Authority and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may be required to provide reasonable assistance in this respect. </w:t>
      </w:r>
    </w:p>
    <w:p w14:paraId="0534A42A"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p>
    <w:p w14:paraId="4F8A9C79" w14:textId="63F744FE"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US" w:eastAsia="en-GB"/>
        </w:rPr>
      </w:pPr>
      <w:r w:rsidRPr="003C2E1B">
        <w:rPr>
          <w:rFonts w:ascii="Calibri" w:hAnsi="Calibri" w:cs="Calibri"/>
          <w:sz w:val="22"/>
          <w:szCs w:val="22"/>
          <w:lang w:val="en-US" w:eastAsia="en-GB"/>
        </w:rPr>
        <w:t>2.4</w:t>
      </w:r>
      <w:r w:rsidRPr="003C2E1B">
        <w:rPr>
          <w:rFonts w:ascii="Calibri" w:hAnsi="Calibri" w:cs="Calibri"/>
          <w:sz w:val="22"/>
          <w:szCs w:val="22"/>
        </w:rPr>
        <w:tab/>
      </w:r>
      <w:r w:rsidRPr="003C2E1B">
        <w:rPr>
          <w:rFonts w:ascii="Calibri" w:hAnsi="Calibri" w:cs="Calibri"/>
          <w:sz w:val="22"/>
          <w:szCs w:val="22"/>
          <w:lang w:val="en-US" w:eastAsia="en-GB"/>
        </w:rPr>
        <w:t xml:space="preserve">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does not confer exclusivity on any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The Contracting Authority may at its sole discretion opt to carry out a separate contract award procedure for contracts falling within the scope of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In this event, the Contracting Authority shall observe all obligations at law and shall not afford any advantage to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w:t>
      </w:r>
    </w:p>
    <w:p w14:paraId="13A1B729" w14:textId="77777777"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p>
    <w:p w14:paraId="3DFC5445" w14:textId="6CBB499B"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US" w:eastAsia="en-GB"/>
        </w:rPr>
      </w:pPr>
      <w:r w:rsidRPr="003C2E1B">
        <w:rPr>
          <w:rFonts w:ascii="Calibri" w:hAnsi="Calibri" w:cs="Calibri"/>
          <w:sz w:val="22"/>
          <w:szCs w:val="22"/>
          <w:lang w:val="en-US" w:eastAsia="en-GB"/>
        </w:rPr>
        <w:t>2.5</w:t>
      </w:r>
      <w:r w:rsidRPr="003C2E1B">
        <w:rPr>
          <w:rFonts w:ascii="Calibri" w:hAnsi="Calibri" w:cs="Calibri"/>
          <w:sz w:val="22"/>
          <w:szCs w:val="22"/>
        </w:rPr>
        <w:tab/>
      </w:r>
      <w:r w:rsidRPr="003C2E1B">
        <w:rPr>
          <w:rFonts w:ascii="Calibri" w:hAnsi="Calibri" w:cs="Calibri"/>
          <w:sz w:val="22"/>
          <w:szCs w:val="22"/>
          <w:lang w:val="en-US" w:eastAsia="en-GB"/>
        </w:rPr>
        <w:t xml:space="preserve">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shall take effect on the Commencement Date and expire thereafter </w:t>
      </w:r>
      <w:r w:rsidRPr="00E65954">
        <w:rPr>
          <w:rFonts w:ascii="Calibri" w:hAnsi="Calibri" w:cs="Calibri"/>
          <w:sz w:val="22"/>
          <w:szCs w:val="22"/>
          <w:lang w:val="en-US" w:eastAsia="en-GB"/>
        </w:rPr>
        <w:t xml:space="preserve">(“the </w:t>
      </w:r>
      <w:r w:rsidR="00A9462F" w:rsidRPr="00E65954">
        <w:rPr>
          <w:rFonts w:ascii="Calibri" w:hAnsi="Calibri" w:cs="Calibri"/>
          <w:sz w:val="22"/>
          <w:szCs w:val="22"/>
          <w:lang w:val="en-US" w:eastAsia="en-GB"/>
        </w:rPr>
        <w:t>Panel</w:t>
      </w:r>
      <w:r w:rsidRPr="00E65954">
        <w:rPr>
          <w:rFonts w:ascii="Calibri" w:hAnsi="Calibri" w:cs="Calibri"/>
          <w:sz w:val="22"/>
          <w:szCs w:val="22"/>
          <w:lang w:val="en-US" w:eastAsia="en-GB"/>
        </w:rPr>
        <w:t xml:space="preserve"> Term”) unless terminated earlier in accordance with this </w:t>
      </w:r>
      <w:r w:rsidR="00A9462F" w:rsidRPr="00E65954">
        <w:rPr>
          <w:rFonts w:ascii="Calibri" w:hAnsi="Calibri" w:cs="Calibri"/>
          <w:sz w:val="22"/>
          <w:szCs w:val="22"/>
          <w:lang w:val="en-US" w:eastAsia="en-GB"/>
        </w:rPr>
        <w:t>Panel</w:t>
      </w:r>
      <w:r w:rsidRPr="00E65954">
        <w:rPr>
          <w:rFonts w:ascii="Calibri" w:hAnsi="Calibri" w:cs="Calibri"/>
          <w:sz w:val="22"/>
          <w:szCs w:val="22"/>
          <w:lang w:val="en-US" w:eastAsia="en-GB"/>
        </w:rPr>
        <w:t xml:space="preserve"> Agreement or extended pursuant to clause 2.6 subject to compliance with regulation 34(27) of the</w:t>
      </w:r>
      <w:r w:rsidRPr="003C2E1B">
        <w:rPr>
          <w:rFonts w:ascii="Calibri" w:hAnsi="Calibri" w:cs="Calibri"/>
          <w:sz w:val="22"/>
          <w:szCs w:val="22"/>
          <w:lang w:val="en-US" w:eastAsia="en-GB"/>
        </w:rPr>
        <w:t xml:space="preserve"> Regulations.</w:t>
      </w:r>
    </w:p>
    <w:p w14:paraId="1439B3A2" w14:textId="77777777"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p>
    <w:p w14:paraId="04AD1C28" w14:textId="732752B6" w:rsidR="003C2E1B" w:rsidRPr="00046D29"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eastAsia="en-GB"/>
        </w:rPr>
      </w:pPr>
      <w:r w:rsidRPr="00046D29">
        <w:rPr>
          <w:rFonts w:ascii="Calibri" w:hAnsi="Calibri" w:cs="Calibri"/>
          <w:sz w:val="22"/>
          <w:szCs w:val="22"/>
          <w:lang w:eastAsia="en-GB"/>
        </w:rPr>
        <w:t>2.6</w:t>
      </w:r>
      <w:r w:rsidRPr="00046D29">
        <w:rPr>
          <w:rFonts w:ascii="Calibri" w:hAnsi="Calibri" w:cs="Calibri"/>
          <w:sz w:val="22"/>
          <w:szCs w:val="22"/>
        </w:rPr>
        <w:tab/>
      </w:r>
      <w:r w:rsidRPr="00046D29">
        <w:rPr>
          <w:rFonts w:ascii="Calibri" w:hAnsi="Calibri" w:cs="Calibri"/>
          <w:sz w:val="22"/>
          <w:szCs w:val="22"/>
          <w:lang w:eastAsia="en-GB"/>
        </w:rPr>
        <w:t xml:space="preserve">The Contracting Authority reserves the right, at its discretion and subject to its obligations at law, to extend the </w:t>
      </w:r>
      <w:r w:rsidR="00A9462F" w:rsidRPr="00046D29">
        <w:rPr>
          <w:rFonts w:ascii="Calibri" w:hAnsi="Calibri" w:cs="Calibri"/>
          <w:sz w:val="22"/>
          <w:szCs w:val="22"/>
          <w:lang w:eastAsia="en-GB"/>
        </w:rPr>
        <w:t>Panel</w:t>
      </w:r>
      <w:r w:rsidRPr="00046D29">
        <w:rPr>
          <w:rFonts w:ascii="Calibri" w:hAnsi="Calibri" w:cs="Calibri"/>
          <w:sz w:val="22"/>
          <w:szCs w:val="22"/>
          <w:lang w:eastAsia="en-GB"/>
        </w:rPr>
        <w:t xml:space="preserve"> Term for a period or periods of up to one year with a maximum of </w:t>
      </w:r>
      <w:r w:rsidR="00A43BCB" w:rsidRPr="00046D29">
        <w:rPr>
          <w:rFonts w:ascii="Calibri" w:hAnsi="Calibri" w:cs="Calibri"/>
          <w:sz w:val="22"/>
          <w:szCs w:val="22"/>
          <w:lang w:eastAsia="en-GB"/>
        </w:rPr>
        <w:t>five such</w:t>
      </w:r>
      <w:r w:rsidRPr="00046D29">
        <w:rPr>
          <w:rFonts w:ascii="Calibri" w:hAnsi="Calibri" w:cs="Calibri"/>
          <w:sz w:val="22"/>
          <w:szCs w:val="22"/>
          <w:lang w:eastAsia="en-GB"/>
        </w:rPr>
        <w:t xml:space="preserve"> extensions on the same terms and conditions.  </w:t>
      </w:r>
    </w:p>
    <w:p w14:paraId="001DD6E5" w14:textId="77777777"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p>
    <w:p w14:paraId="13C9B0B0" w14:textId="04E5A8E5"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r w:rsidRPr="003C2E1B">
        <w:rPr>
          <w:rFonts w:ascii="Calibri" w:hAnsi="Calibri" w:cs="Calibri"/>
          <w:sz w:val="22"/>
          <w:szCs w:val="22"/>
          <w:lang w:val="en" w:eastAsia="en-GB"/>
        </w:rPr>
        <w:t>2.7</w:t>
      </w:r>
      <w:r w:rsidRPr="003C2E1B">
        <w:rPr>
          <w:rFonts w:ascii="Calibri" w:hAnsi="Calibri" w:cs="Calibri"/>
          <w:sz w:val="22"/>
          <w:szCs w:val="22"/>
          <w:lang w:val="en" w:eastAsia="en-GB"/>
        </w:rPr>
        <w:tab/>
        <w:t xml:space="preserve">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agrees that any information relating to this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Agreement and/or the performance of this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Agreement may be passed by the Contracting Authority to the Contracting Authority and that the Contracting Authority may use this information in relation to the provision of the Services and in the analysis and reporting of spend data including the preparation and publishing of reports.</w:t>
      </w:r>
    </w:p>
    <w:p w14:paraId="3B8C0AD5" w14:textId="286E9F96" w:rsidR="003C2E1B" w:rsidRPr="001C6812"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1C6812">
        <w:rPr>
          <w:rFonts w:ascii="Calibri" w:hAnsi="Calibri" w:cs="Calibri"/>
          <w:b/>
          <w:bCs/>
          <w:sz w:val="22"/>
          <w:szCs w:val="22"/>
          <w:lang w:val="en" w:eastAsia="en-GB"/>
        </w:rPr>
        <w:t>3.</w:t>
      </w:r>
      <w:r w:rsidRPr="001C6812">
        <w:rPr>
          <w:rFonts w:ascii="Calibri" w:hAnsi="Calibri" w:cs="Calibri"/>
          <w:b/>
          <w:bCs/>
          <w:sz w:val="22"/>
          <w:szCs w:val="22"/>
          <w:lang w:val="en" w:eastAsia="en-GB"/>
        </w:rPr>
        <w:tab/>
      </w:r>
      <w:r w:rsidR="00A9462F">
        <w:rPr>
          <w:rFonts w:ascii="Calibri" w:hAnsi="Calibri" w:cs="Calibri"/>
          <w:b/>
          <w:bCs/>
          <w:sz w:val="22"/>
          <w:szCs w:val="22"/>
          <w:lang w:val="en" w:eastAsia="en-GB"/>
        </w:rPr>
        <w:t>P</w:t>
      </w:r>
      <w:r w:rsidR="006A5664">
        <w:rPr>
          <w:rFonts w:ascii="Calibri" w:hAnsi="Calibri" w:cs="Calibri"/>
          <w:b/>
          <w:bCs/>
          <w:sz w:val="22"/>
          <w:szCs w:val="22"/>
          <w:lang w:val="en" w:eastAsia="en-GB"/>
        </w:rPr>
        <w:t>ANEL</w:t>
      </w:r>
      <w:r w:rsidRPr="001C6812">
        <w:rPr>
          <w:rFonts w:ascii="Calibri" w:hAnsi="Calibri" w:cs="Calibri"/>
          <w:b/>
          <w:bCs/>
          <w:sz w:val="22"/>
          <w:szCs w:val="22"/>
          <w:lang w:val="en" w:eastAsia="en-GB"/>
        </w:rPr>
        <w:t xml:space="preserve"> AGREEMENT MANAGEMENT </w:t>
      </w:r>
    </w:p>
    <w:p w14:paraId="3AC09F7F" w14:textId="72AC8A9E" w:rsidR="003C2E1B" w:rsidRPr="003C2E1B" w:rsidRDefault="003C2E1B" w:rsidP="003C2E1B">
      <w:pPr>
        <w:widowControl w:val="0"/>
        <w:suppressAutoHyphens/>
        <w:autoSpaceDE w:val="0"/>
        <w:autoSpaceDN w:val="0"/>
        <w:adjustRightInd w:val="0"/>
        <w:spacing w:after="240" w:line="240" w:lineRule="auto"/>
        <w:ind w:left="900" w:hanging="900"/>
        <w:jc w:val="both"/>
        <w:rPr>
          <w:rFonts w:ascii="Calibri" w:hAnsi="Calibri" w:cs="Calibri"/>
          <w:sz w:val="22"/>
          <w:szCs w:val="22"/>
          <w:lang w:val="en" w:eastAsia="en-GB"/>
        </w:rPr>
      </w:pPr>
      <w:r w:rsidRPr="003C2E1B">
        <w:rPr>
          <w:rFonts w:ascii="Calibri" w:hAnsi="Calibri" w:cs="Calibri"/>
          <w:sz w:val="22"/>
          <w:szCs w:val="22"/>
          <w:lang w:eastAsia="en-GB"/>
        </w:rPr>
        <w:t>3.1</w:t>
      </w:r>
      <w:r w:rsidRPr="003C2E1B">
        <w:rPr>
          <w:rFonts w:ascii="Calibri" w:hAnsi="Calibri" w:cs="Calibri"/>
          <w:sz w:val="22"/>
          <w:szCs w:val="22"/>
        </w:rPr>
        <w:tab/>
      </w:r>
      <w:r w:rsidR="00E65954">
        <w:rPr>
          <w:rFonts w:ascii="Calibri" w:hAnsi="Calibri" w:cs="Calibri"/>
          <w:sz w:val="22"/>
          <w:szCs w:val="22"/>
        </w:rPr>
        <w:t>T</w:t>
      </w:r>
      <w:r w:rsidRPr="003C2E1B">
        <w:rPr>
          <w:rFonts w:ascii="Calibri" w:hAnsi="Calibri" w:cs="Calibri"/>
          <w:sz w:val="22"/>
          <w:szCs w:val="22"/>
          <w:lang w:val="en" w:eastAsia="en-GB"/>
        </w:rPr>
        <w:t xml:space="preserve">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shall provide up-to-date documentary evidence that each entity concerned fulfils the compliance and selection requirements as </w:t>
      </w:r>
      <w:r w:rsidRPr="00E65954">
        <w:rPr>
          <w:rFonts w:ascii="Calibri" w:hAnsi="Calibri" w:cs="Calibri"/>
          <w:sz w:val="22"/>
          <w:szCs w:val="22"/>
          <w:lang w:val="en" w:eastAsia="en-GB"/>
        </w:rPr>
        <w:t>set out in Part 3 of the RFATP no later than five (5) calendar days following receipt o</w:t>
      </w:r>
      <w:r w:rsidRPr="003C2E1B">
        <w:rPr>
          <w:rFonts w:ascii="Calibri" w:hAnsi="Calibri" w:cs="Calibri"/>
          <w:sz w:val="22"/>
          <w:szCs w:val="22"/>
          <w:lang w:val="en" w:eastAsia="en-GB"/>
        </w:rPr>
        <w:t>f a request from the Contracting Authority.</w:t>
      </w:r>
    </w:p>
    <w:p w14:paraId="0AB3A940" w14:textId="178AC51E" w:rsidR="003C2E1B" w:rsidRPr="00E65954" w:rsidRDefault="003C2E1B" w:rsidP="003C2E1B">
      <w:pPr>
        <w:widowControl w:val="0"/>
        <w:suppressAutoHyphens/>
        <w:autoSpaceDE w:val="0"/>
        <w:autoSpaceDN w:val="0"/>
        <w:adjustRightInd w:val="0"/>
        <w:spacing w:after="240" w:line="240" w:lineRule="auto"/>
        <w:ind w:left="900" w:hanging="900"/>
        <w:jc w:val="both"/>
        <w:rPr>
          <w:rFonts w:ascii="Calibri" w:hAnsi="Calibri" w:cs="Calibri"/>
          <w:sz w:val="22"/>
          <w:szCs w:val="22"/>
          <w:lang w:val="en" w:eastAsia="en-GB"/>
        </w:rPr>
      </w:pPr>
      <w:r w:rsidRPr="003C2E1B">
        <w:rPr>
          <w:rFonts w:ascii="Calibri" w:hAnsi="Calibri" w:cs="Calibri"/>
          <w:sz w:val="22"/>
          <w:szCs w:val="22"/>
          <w:lang w:val="en" w:eastAsia="en-GB"/>
        </w:rPr>
        <w:t>3.3</w:t>
      </w:r>
      <w:r w:rsidRPr="003C2E1B">
        <w:rPr>
          <w:rFonts w:ascii="Calibri" w:hAnsi="Calibri" w:cs="Calibri"/>
          <w:sz w:val="22"/>
          <w:szCs w:val="22"/>
          <w:lang w:val="en" w:eastAsia="en-GB"/>
        </w:rPr>
        <w:tab/>
        <w:t xml:space="preserve">Subcontractors nominated and relied upon by 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in the Application for admission to 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may not be changed throughout the Term of this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Agreement without the prior consent in writing of the Contracting Authority. 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must set out the rationale for the proposed change in subcontractor. The responsibility will be on 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to demonstrate to the satisfaction of the Contracting Authority/</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including by way </w:t>
      </w:r>
      <w:r w:rsidRPr="00E65954">
        <w:rPr>
          <w:rFonts w:ascii="Calibri" w:hAnsi="Calibri" w:cs="Calibri"/>
          <w:sz w:val="22"/>
          <w:szCs w:val="22"/>
          <w:lang w:val="en" w:eastAsia="en-GB"/>
        </w:rPr>
        <w:t xml:space="preserve">of submitting updated documentary evidence as set out in clause 3.2 of this </w:t>
      </w:r>
      <w:r w:rsidR="00A9462F" w:rsidRPr="00E65954">
        <w:rPr>
          <w:rFonts w:ascii="Calibri" w:hAnsi="Calibri" w:cs="Calibri"/>
          <w:sz w:val="22"/>
          <w:szCs w:val="22"/>
          <w:lang w:val="en" w:eastAsia="en-GB"/>
        </w:rPr>
        <w:t>Panel</w:t>
      </w:r>
      <w:r w:rsidRPr="00E65954">
        <w:rPr>
          <w:rFonts w:ascii="Calibri" w:hAnsi="Calibri" w:cs="Calibri"/>
          <w:sz w:val="22"/>
          <w:szCs w:val="22"/>
          <w:lang w:val="en" w:eastAsia="en-GB"/>
        </w:rPr>
        <w:t xml:space="preserve"> Agreeme</w:t>
      </w:r>
      <w:r w:rsidRPr="003C2E1B">
        <w:rPr>
          <w:rFonts w:ascii="Calibri" w:hAnsi="Calibri" w:cs="Calibri"/>
          <w:sz w:val="22"/>
          <w:szCs w:val="22"/>
          <w:lang w:val="en" w:eastAsia="en-GB"/>
        </w:rPr>
        <w:t xml:space="preserve">nt, that by changing subcontractor 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continues to fulfil the compliance and selection </w:t>
      </w:r>
      <w:r w:rsidRPr="00E65954">
        <w:rPr>
          <w:rFonts w:ascii="Calibri" w:hAnsi="Calibri" w:cs="Calibri"/>
          <w:sz w:val="22"/>
          <w:szCs w:val="22"/>
          <w:lang w:val="en" w:eastAsia="en-GB"/>
        </w:rPr>
        <w:t>requirements specified in Part 3 of the RFATP.</w:t>
      </w:r>
    </w:p>
    <w:p w14:paraId="2970B51F" w14:textId="77777777" w:rsidR="003C2E1B" w:rsidRPr="00B34A6C"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B34A6C">
        <w:rPr>
          <w:rFonts w:ascii="Calibri" w:hAnsi="Calibri" w:cs="Calibri"/>
          <w:b/>
          <w:bCs/>
          <w:sz w:val="22"/>
          <w:szCs w:val="22"/>
          <w:lang w:val="en" w:eastAsia="en-GB"/>
        </w:rPr>
        <w:t>4.</w:t>
      </w:r>
      <w:r w:rsidRPr="00B34A6C">
        <w:rPr>
          <w:rFonts w:ascii="Calibri" w:hAnsi="Calibri" w:cs="Calibri"/>
          <w:b/>
          <w:bCs/>
          <w:sz w:val="22"/>
          <w:szCs w:val="22"/>
          <w:lang w:val="en" w:eastAsia="en-GB"/>
        </w:rPr>
        <w:tab/>
        <w:t>CONTRACTS</w:t>
      </w:r>
    </w:p>
    <w:p w14:paraId="63E13AEE" w14:textId="6B62268F" w:rsidR="003C2E1B" w:rsidRPr="003C2E1B" w:rsidRDefault="003C2E1B" w:rsidP="003C2E1B">
      <w:pPr>
        <w:widowControl w:val="0"/>
        <w:tabs>
          <w:tab w:val="left" w:pos="851"/>
          <w:tab w:val="left" w:pos="1985"/>
        </w:tabs>
        <w:autoSpaceDE w:val="0"/>
        <w:autoSpaceDN w:val="0"/>
        <w:adjustRightInd w:val="0"/>
        <w:spacing w:after="0" w:line="240" w:lineRule="auto"/>
        <w:ind w:left="720" w:hanging="720"/>
        <w:jc w:val="both"/>
        <w:rPr>
          <w:rFonts w:ascii="Calibri" w:hAnsi="Calibri" w:cs="Calibri"/>
          <w:sz w:val="22"/>
          <w:szCs w:val="22"/>
          <w:lang w:val="en" w:eastAsia="en-GB"/>
        </w:rPr>
      </w:pPr>
      <w:r w:rsidRPr="003C2E1B">
        <w:rPr>
          <w:rFonts w:ascii="Calibri" w:hAnsi="Calibri" w:cs="Calibri"/>
          <w:sz w:val="22"/>
          <w:szCs w:val="22"/>
          <w:lang w:val="en" w:eastAsia="en-GB"/>
        </w:rPr>
        <w:t>4.1</w:t>
      </w:r>
      <w:r w:rsidRPr="003C2E1B">
        <w:rPr>
          <w:rFonts w:ascii="Calibri" w:hAnsi="Calibri" w:cs="Calibri"/>
          <w:sz w:val="22"/>
          <w:szCs w:val="22"/>
          <w:lang w:val="en" w:eastAsia="en-GB"/>
        </w:rPr>
        <w:tab/>
        <w:t xml:space="preserve">This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Agreement relates to the provision of services.</w:t>
      </w:r>
    </w:p>
    <w:p w14:paraId="529EA00A"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p>
    <w:p w14:paraId="2A6E88D5" w14:textId="4401E3B3" w:rsidR="003C2E1B" w:rsidRPr="003C2E1B" w:rsidRDefault="003C2E1B" w:rsidP="003C2E1B">
      <w:pPr>
        <w:widowControl w:val="0"/>
        <w:tabs>
          <w:tab w:val="left" w:pos="851"/>
          <w:tab w:val="left" w:pos="1985"/>
        </w:tabs>
        <w:autoSpaceDE w:val="0"/>
        <w:autoSpaceDN w:val="0"/>
        <w:adjustRightInd w:val="0"/>
        <w:spacing w:after="0" w:line="240" w:lineRule="auto"/>
        <w:ind w:left="720" w:hanging="720"/>
        <w:jc w:val="both"/>
        <w:rPr>
          <w:rFonts w:ascii="Calibri" w:hAnsi="Calibri" w:cs="Calibri"/>
          <w:sz w:val="22"/>
          <w:szCs w:val="22"/>
          <w:lang w:val="en-US" w:eastAsia="en-GB"/>
        </w:rPr>
      </w:pPr>
      <w:r w:rsidRPr="003C2E1B">
        <w:rPr>
          <w:rFonts w:ascii="Calibri" w:hAnsi="Calibri" w:cs="Calibri"/>
          <w:sz w:val="22"/>
          <w:szCs w:val="22"/>
          <w:lang w:val="en-US" w:eastAsia="en-GB"/>
        </w:rPr>
        <w:t>4.2</w:t>
      </w:r>
      <w:r w:rsidRPr="003C2E1B">
        <w:rPr>
          <w:rFonts w:ascii="Calibri" w:hAnsi="Calibri" w:cs="Calibri"/>
          <w:sz w:val="22"/>
          <w:szCs w:val="22"/>
        </w:rPr>
        <w:tab/>
      </w:r>
      <w:r w:rsidRPr="003C2E1B">
        <w:rPr>
          <w:rFonts w:ascii="Calibri" w:hAnsi="Calibri" w:cs="Calibri"/>
          <w:sz w:val="22"/>
          <w:szCs w:val="22"/>
          <w:lang w:val="en-US" w:eastAsia="en-GB"/>
        </w:rPr>
        <w:t xml:space="preserve">Where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is awarded a Services Contract under the procedure set out in </w:t>
      </w:r>
      <w:r w:rsidRPr="00E65954">
        <w:rPr>
          <w:rFonts w:ascii="Calibri" w:hAnsi="Calibri" w:cs="Calibri"/>
          <w:sz w:val="22"/>
          <w:szCs w:val="22"/>
          <w:lang w:val="en-US" w:eastAsia="en-GB"/>
        </w:rPr>
        <w:t>clauses 5 and 6, it shall provide the services to the Contracting Authority in accordance with</w:t>
      </w:r>
      <w:r w:rsidRPr="003C2E1B">
        <w:rPr>
          <w:rFonts w:ascii="Calibri" w:hAnsi="Calibri" w:cs="Calibri"/>
          <w:sz w:val="22"/>
          <w:szCs w:val="22"/>
          <w:lang w:val="en-US" w:eastAsia="en-GB"/>
        </w:rPr>
        <w:t xml:space="preserve"> the applicable Services Contract.  Subject to the provisions of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and to the satisfaction of any pre-conditions to the award of a Services Contract, the successful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shall be required to </w:t>
      </w:r>
      <w:proofErr w:type="gramStart"/>
      <w:r w:rsidRPr="003C2E1B">
        <w:rPr>
          <w:rFonts w:ascii="Calibri" w:hAnsi="Calibri" w:cs="Calibri"/>
          <w:sz w:val="22"/>
          <w:szCs w:val="22"/>
          <w:lang w:val="en-US" w:eastAsia="en-GB"/>
        </w:rPr>
        <w:t>enter into</w:t>
      </w:r>
      <w:proofErr w:type="gramEnd"/>
      <w:r w:rsidRPr="003C2E1B">
        <w:rPr>
          <w:rFonts w:ascii="Calibri" w:hAnsi="Calibri" w:cs="Calibri"/>
          <w:sz w:val="22"/>
          <w:szCs w:val="22"/>
          <w:lang w:val="en-US" w:eastAsia="en-GB"/>
        </w:rPr>
        <w:t xml:space="preserve"> the Services Contract with the Contracting </w:t>
      </w:r>
      <w:r w:rsidRPr="003C2E1B">
        <w:rPr>
          <w:rFonts w:ascii="Calibri" w:hAnsi="Calibri" w:cs="Calibri"/>
          <w:sz w:val="22"/>
          <w:szCs w:val="22"/>
          <w:lang w:val="en-US" w:eastAsia="en-GB"/>
        </w:rPr>
        <w:lastRenderedPageBreak/>
        <w:t xml:space="preserve">Authority. In so far as any </w:t>
      </w:r>
      <w:r w:rsidR="00407614" w:rsidRPr="003C2E1B">
        <w:rPr>
          <w:rFonts w:ascii="Calibri" w:hAnsi="Calibri" w:cs="Calibri"/>
          <w:sz w:val="22"/>
          <w:szCs w:val="22"/>
          <w:lang w:val="en-US" w:eastAsia="en-GB"/>
        </w:rPr>
        <w:t>Services Contract</w:t>
      </w:r>
      <w:r w:rsidRPr="003C2E1B">
        <w:rPr>
          <w:rFonts w:ascii="Calibri" w:hAnsi="Calibri" w:cs="Calibri"/>
          <w:sz w:val="22"/>
          <w:szCs w:val="22"/>
          <w:lang w:val="en-US" w:eastAsia="en-GB"/>
        </w:rPr>
        <w:t xml:space="preserve"> awarded under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is in place and for the duration of such Services Contract the provisions of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shall continue in force in relation to such Contract after the expiry, completion or termination of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w:t>
      </w:r>
    </w:p>
    <w:p w14:paraId="6D842E1D" w14:textId="77777777" w:rsidR="003C2E1B" w:rsidRPr="003C2E1B" w:rsidRDefault="003C2E1B" w:rsidP="003C2E1B">
      <w:pPr>
        <w:widowControl w:val="0"/>
        <w:tabs>
          <w:tab w:val="left" w:pos="851"/>
          <w:tab w:val="left" w:pos="1985"/>
        </w:tabs>
        <w:autoSpaceDE w:val="0"/>
        <w:autoSpaceDN w:val="0"/>
        <w:adjustRightInd w:val="0"/>
        <w:spacing w:after="0" w:line="240" w:lineRule="auto"/>
        <w:ind w:left="720" w:hanging="720"/>
        <w:jc w:val="both"/>
        <w:rPr>
          <w:rFonts w:ascii="Calibri" w:hAnsi="Calibri" w:cs="Calibri"/>
          <w:sz w:val="22"/>
          <w:szCs w:val="22"/>
          <w:lang w:val="en" w:eastAsia="en-GB"/>
        </w:rPr>
      </w:pPr>
    </w:p>
    <w:p w14:paraId="02EA0D78" w14:textId="11062FA7" w:rsidR="003C2E1B" w:rsidRPr="003C2E1B" w:rsidRDefault="003C2E1B" w:rsidP="003C2E1B">
      <w:pPr>
        <w:widowControl w:val="0"/>
        <w:tabs>
          <w:tab w:val="left" w:pos="851"/>
          <w:tab w:val="left" w:pos="1985"/>
        </w:tabs>
        <w:autoSpaceDE w:val="0"/>
        <w:autoSpaceDN w:val="0"/>
        <w:adjustRightInd w:val="0"/>
        <w:spacing w:after="0" w:line="240" w:lineRule="auto"/>
        <w:ind w:left="720" w:hanging="720"/>
        <w:jc w:val="both"/>
        <w:rPr>
          <w:rFonts w:ascii="Calibri" w:hAnsi="Calibri" w:cs="Calibri"/>
          <w:sz w:val="22"/>
          <w:szCs w:val="22"/>
          <w:lang w:val="en-US" w:eastAsia="en-GB"/>
        </w:rPr>
      </w:pPr>
      <w:r w:rsidRPr="003C2E1B">
        <w:rPr>
          <w:rFonts w:ascii="Calibri" w:hAnsi="Calibri" w:cs="Calibri"/>
          <w:sz w:val="22"/>
          <w:szCs w:val="22"/>
          <w:lang w:val="en-US" w:eastAsia="en-GB"/>
        </w:rPr>
        <w:t>4.3</w:t>
      </w:r>
      <w:r w:rsidRPr="003C2E1B">
        <w:rPr>
          <w:rFonts w:ascii="Calibri" w:hAnsi="Calibri" w:cs="Calibri"/>
          <w:sz w:val="22"/>
          <w:szCs w:val="22"/>
        </w:rPr>
        <w:tab/>
      </w:r>
      <w:r w:rsidRPr="003C2E1B">
        <w:rPr>
          <w:rFonts w:ascii="Calibri" w:hAnsi="Calibri" w:cs="Calibri"/>
          <w:sz w:val="22"/>
          <w:szCs w:val="22"/>
          <w:lang w:val="en-US" w:eastAsia="en-GB"/>
        </w:rPr>
        <w:t xml:space="preserve">The Contracting Authority may revise or amend the </w:t>
      </w:r>
      <w:proofErr w:type="gramStart"/>
      <w:r w:rsidRPr="003C2E1B">
        <w:rPr>
          <w:rFonts w:ascii="Calibri" w:hAnsi="Calibri" w:cs="Calibri"/>
          <w:sz w:val="22"/>
          <w:szCs w:val="22"/>
          <w:lang w:val="en-US" w:eastAsia="en-GB"/>
        </w:rPr>
        <w:t>contracts in</w:t>
      </w:r>
      <w:proofErr w:type="gramEnd"/>
      <w:r w:rsidRPr="003C2E1B">
        <w:rPr>
          <w:rFonts w:ascii="Calibri" w:hAnsi="Calibri" w:cs="Calibri"/>
          <w:sz w:val="22"/>
          <w:szCs w:val="22"/>
          <w:lang w:val="en-US" w:eastAsia="en-GB"/>
        </w:rPr>
        <w:t xml:space="preserve"> at any stage throughout the Term of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Any such updated amended contract(s) shall be appended to the </w:t>
      </w:r>
      <w:r w:rsidR="004E6CF9">
        <w:rPr>
          <w:rFonts w:ascii="Calibri" w:hAnsi="Calibri" w:cs="Calibri"/>
          <w:sz w:val="22"/>
          <w:szCs w:val="22"/>
          <w:lang w:val="en-US" w:eastAsia="en-GB"/>
        </w:rPr>
        <w:t>Panel</w:t>
      </w:r>
      <w:r w:rsidRPr="003C2E1B">
        <w:rPr>
          <w:rFonts w:ascii="Calibri" w:hAnsi="Calibri" w:cs="Calibri"/>
          <w:sz w:val="22"/>
          <w:szCs w:val="22"/>
          <w:lang w:val="en-US" w:eastAsia="en-GB"/>
        </w:rPr>
        <w:t xml:space="preserve"> documentation at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w:t>
      </w:r>
      <w:r w:rsidR="00236147">
        <w:rPr>
          <w:rFonts w:ascii="Calibri" w:hAnsi="Calibri" w:cs="Calibri"/>
          <w:sz w:val="22"/>
          <w:szCs w:val="22"/>
          <w:lang w:val="en-US" w:eastAsia="en-GB"/>
        </w:rPr>
        <w:t>Call-Off</w:t>
      </w:r>
      <w:r w:rsidRPr="003C2E1B">
        <w:rPr>
          <w:rFonts w:ascii="Calibri" w:hAnsi="Calibri" w:cs="Calibri"/>
          <w:sz w:val="22"/>
          <w:szCs w:val="22"/>
          <w:lang w:val="en-US" w:eastAsia="en-GB"/>
        </w:rPr>
        <w:t xml:space="preserve"> stage.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agrees to </w:t>
      </w:r>
      <w:proofErr w:type="gramStart"/>
      <w:r w:rsidRPr="003C2E1B">
        <w:rPr>
          <w:rFonts w:ascii="Calibri" w:hAnsi="Calibri" w:cs="Calibri"/>
          <w:sz w:val="22"/>
          <w:szCs w:val="22"/>
          <w:lang w:val="en-US" w:eastAsia="en-GB"/>
        </w:rPr>
        <w:t>enter into</w:t>
      </w:r>
      <w:proofErr w:type="gramEnd"/>
      <w:r w:rsidRPr="003C2E1B">
        <w:rPr>
          <w:rFonts w:ascii="Calibri" w:hAnsi="Calibri" w:cs="Calibri"/>
          <w:sz w:val="22"/>
          <w:szCs w:val="22"/>
          <w:lang w:val="en-US" w:eastAsia="en-GB"/>
        </w:rPr>
        <w:t xml:space="preserve"> any such amended Contract.</w:t>
      </w:r>
    </w:p>
    <w:p w14:paraId="68135CAE" w14:textId="77777777" w:rsidR="003C2E1B" w:rsidRPr="00DE64D7"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DE64D7">
        <w:rPr>
          <w:rFonts w:ascii="Calibri" w:hAnsi="Calibri" w:cs="Calibri"/>
          <w:b/>
          <w:bCs/>
          <w:sz w:val="22"/>
          <w:szCs w:val="22"/>
          <w:lang w:val="en" w:eastAsia="en-GB"/>
        </w:rPr>
        <w:t>5.</w:t>
      </w:r>
      <w:r w:rsidRPr="00DE64D7">
        <w:rPr>
          <w:rFonts w:ascii="Calibri" w:hAnsi="Calibri" w:cs="Calibri"/>
          <w:b/>
          <w:bCs/>
          <w:sz w:val="22"/>
          <w:szCs w:val="22"/>
          <w:lang w:val="en" w:eastAsia="en-GB"/>
        </w:rPr>
        <w:tab/>
        <w:t>PROCEDURE FOR AWARD OF CONTRACTS</w:t>
      </w:r>
    </w:p>
    <w:p w14:paraId="06AC0F33" w14:textId="77777777" w:rsidR="00480853"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US" w:eastAsia="en-GB"/>
        </w:rPr>
      </w:pPr>
      <w:r w:rsidRPr="003C2E1B">
        <w:rPr>
          <w:rFonts w:ascii="Calibri" w:hAnsi="Calibri" w:cs="Calibri"/>
          <w:sz w:val="22"/>
          <w:szCs w:val="22"/>
          <w:lang w:val="en-US" w:eastAsia="en-GB"/>
        </w:rPr>
        <w:t>5.1</w:t>
      </w:r>
      <w:r w:rsidRPr="003C2E1B">
        <w:rPr>
          <w:rFonts w:ascii="Calibri" w:hAnsi="Calibri" w:cs="Calibri"/>
          <w:sz w:val="22"/>
          <w:szCs w:val="22"/>
        </w:rPr>
        <w:tab/>
      </w:r>
      <w:r w:rsidRPr="003C2E1B">
        <w:rPr>
          <w:rFonts w:ascii="Calibri" w:hAnsi="Calibri" w:cs="Calibri"/>
          <w:sz w:val="22"/>
          <w:szCs w:val="22"/>
          <w:lang w:val="en-US" w:eastAsia="en-GB"/>
        </w:rPr>
        <w:t xml:space="preserve">On each occasion that the Contracting Authority </w:t>
      </w:r>
      <w:proofErr w:type="gramStart"/>
      <w:r w:rsidRPr="003C2E1B">
        <w:rPr>
          <w:rFonts w:ascii="Calibri" w:hAnsi="Calibri" w:cs="Calibri"/>
          <w:sz w:val="22"/>
          <w:szCs w:val="22"/>
          <w:lang w:val="en-US" w:eastAsia="en-GB"/>
        </w:rPr>
        <w:t>propose</w:t>
      </w:r>
      <w:proofErr w:type="gramEnd"/>
      <w:r w:rsidRPr="003C2E1B">
        <w:rPr>
          <w:rFonts w:ascii="Calibri" w:hAnsi="Calibri" w:cs="Calibri"/>
          <w:sz w:val="22"/>
          <w:szCs w:val="22"/>
          <w:lang w:val="en-US" w:eastAsia="en-GB"/>
        </w:rPr>
        <w:t xml:space="preserve"> to award a Services Contract under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the Contracting Authority shall </w:t>
      </w:r>
      <w:proofErr w:type="gramStart"/>
      <w:r w:rsidR="00480853">
        <w:rPr>
          <w:rFonts w:ascii="Calibri" w:hAnsi="Calibri" w:cs="Calibri"/>
          <w:sz w:val="22"/>
          <w:szCs w:val="22"/>
          <w:lang w:val="en-US" w:eastAsia="en-GB"/>
        </w:rPr>
        <w:t>drawdown</w:t>
      </w:r>
      <w:proofErr w:type="gramEnd"/>
      <w:r w:rsidR="00480853">
        <w:rPr>
          <w:rFonts w:ascii="Calibri" w:hAnsi="Calibri" w:cs="Calibri"/>
          <w:sz w:val="22"/>
          <w:szCs w:val="22"/>
          <w:lang w:val="en-US" w:eastAsia="en-GB"/>
        </w:rPr>
        <w:t xml:space="preserve"> from the Panel using one of the following procedures:</w:t>
      </w:r>
    </w:p>
    <w:p w14:paraId="4CA61580" w14:textId="78082CF8" w:rsidR="00017348" w:rsidRDefault="00017348" w:rsidP="00017348">
      <w:pPr>
        <w:pStyle w:val="ListParagraph"/>
        <w:numPr>
          <w:ilvl w:val="0"/>
          <w:numId w:val="44"/>
        </w:numPr>
        <w:spacing w:after="0" w:line="276" w:lineRule="auto"/>
        <w:rPr>
          <w:rFonts w:ascii="Calibri" w:hAnsi="Calibri" w:cs="Calibri"/>
          <w:sz w:val="22"/>
          <w:szCs w:val="22"/>
        </w:rPr>
      </w:pPr>
      <w:r w:rsidRPr="00017348">
        <w:rPr>
          <w:rFonts w:ascii="Calibri" w:hAnsi="Calibri" w:cs="Calibri"/>
          <w:b/>
          <w:bCs/>
          <w:sz w:val="22"/>
          <w:szCs w:val="22"/>
        </w:rPr>
        <w:t>Direct Award</w:t>
      </w:r>
      <w:r w:rsidRPr="00017348">
        <w:rPr>
          <w:rFonts w:ascii="Calibri" w:hAnsi="Calibri" w:cs="Calibri"/>
          <w:sz w:val="22"/>
          <w:szCs w:val="22"/>
        </w:rPr>
        <w:t xml:space="preserve"> - where the scope of the requirement and the capabilities of a Panel Member clearly match, and where such award is justified based on objective criteria (such as best value, urgency, or continuity of service), up to a value of €</w:t>
      </w:r>
      <w:r w:rsidR="00CC5495">
        <w:rPr>
          <w:rFonts w:ascii="Calibri" w:hAnsi="Calibri" w:cs="Calibri"/>
          <w:sz w:val="22"/>
          <w:szCs w:val="22"/>
        </w:rPr>
        <w:t>4,000 (excl. VAT)</w:t>
      </w:r>
    </w:p>
    <w:p w14:paraId="5BD0404B" w14:textId="3177668E" w:rsidR="00017348" w:rsidRPr="00017348" w:rsidRDefault="00017348" w:rsidP="00017348">
      <w:pPr>
        <w:pStyle w:val="ListParagraph"/>
        <w:numPr>
          <w:ilvl w:val="0"/>
          <w:numId w:val="44"/>
        </w:numPr>
        <w:spacing w:after="0" w:line="276" w:lineRule="auto"/>
        <w:rPr>
          <w:rFonts w:ascii="Calibri" w:hAnsi="Calibri" w:cs="Calibri"/>
          <w:sz w:val="22"/>
          <w:szCs w:val="22"/>
        </w:rPr>
      </w:pPr>
      <w:r w:rsidRPr="00017348">
        <w:rPr>
          <w:rFonts w:ascii="Calibri" w:hAnsi="Calibri" w:cs="Calibri"/>
          <w:b/>
          <w:bCs/>
          <w:sz w:val="22"/>
          <w:szCs w:val="22"/>
        </w:rPr>
        <w:t>Mini-Competition</w:t>
      </w:r>
      <w:r w:rsidRPr="00017348">
        <w:rPr>
          <w:rFonts w:ascii="Calibri" w:hAnsi="Calibri" w:cs="Calibri"/>
          <w:sz w:val="22"/>
          <w:szCs w:val="22"/>
        </w:rPr>
        <w:t>, where a defined specification is issued to some or all Panel Members, inviting tailored proposals or pricing responses for specific requirements</w:t>
      </w:r>
    </w:p>
    <w:p w14:paraId="6685C4A0" w14:textId="77777777"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p>
    <w:p w14:paraId="713C9FBD" w14:textId="418DFE07" w:rsidR="003C2E1B" w:rsidRPr="003C2E1B" w:rsidRDefault="003C2E1B" w:rsidP="00DE64D7">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r w:rsidRPr="003C2E1B">
        <w:rPr>
          <w:rFonts w:ascii="Calibri" w:hAnsi="Calibri" w:cs="Calibri"/>
          <w:sz w:val="22"/>
          <w:szCs w:val="22"/>
          <w:lang w:val="en" w:eastAsia="en-GB"/>
        </w:rPr>
        <w:t>5.1.1</w:t>
      </w:r>
      <w:r w:rsidRPr="003C2E1B">
        <w:rPr>
          <w:rFonts w:ascii="Calibri" w:hAnsi="Calibri" w:cs="Calibri"/>
          <w:sz w:val="22"/>
          <w:szCs w:val="22"/>
          <w:lang w:val="en" w:eastAsia="en-GB"/>
        </w:rPr>
        <w:tab/>
      </w:r>
      <w:r w:rsidR="00017348">
        <w:rPr>
          <w:rFonts w:ascii="Calibri" w:hAnsi="Calibri" w:cs="Calibri"/>
          <w:sz w:val="22"/>
          <w:szCs w:val="22"/>
          <w:lang w:val="en" w:eastAsia="en-GB"/>
        </w:rPr>
        <w:t>Each drawdown</w:t>
      </w:r>
      <w:r w:rsidRPr="003C2E1B">
        <w:rPr>
          <w:rFonts w:ascii="Calibri" w:hAnsi="Calibri" w:cs="Calibri"/>
          <w:sz w:val="22"/>
          <w:szCs w:val="22"/>
          <w:lang w:val="en" w:eastAsia="en-GB"/>
        </w:rPr>
        <w:t xml:space="preserve"> shall set out:</w:t>
      </w:r>
    </w:p>
    <w:p w14:paraId="3DC8FA24" w14:textId="77777777" w:rsidR="003C2E1B" w:rsidRPr="003C2E1B" w:rsidRDefault="003C2E1B" w:rsidP="003C2E1B">
      <w:pPr>
        <w:widowControl w:val="0"/>
        <w:numPr>
          <w:ilvl w:val="0"/>
          <w:numId w:val="34"/>
        </w:numPr>
        <w:tabs>
          <w:tab w:val="left" w:pos="851"/>
          <w:tab w:val="left" w:pos="1418"/>
        </w:tabs>
        <w:autoSpaceDE w:val="0"/>
        <w:autoSpaceDN w:val="0"/>
        <w:adjustRightInd w:val="0"/>
        <w:spacing w:after="0" w:line="240" w:lineRule="auto"/>
        <w:ind w:left="1211" w:hanging="360"/>
        <w:jc w:val="both"/>
        <w:rPr>
          <w:rFonts w:ascii="Calibri" w:hAnsi="Calibri" w:cs="Calibri"/>
          <w:sz w:val="22"/>
          <w:szCs w:val="22"/>
          <w:lang w:val="en" w:eastAsia="en-GB"/>
        </w:rPr>
      </w:pPr>
      <w:r w:rsidRPr="003C2E1B">
        <w:rPr>
          <w:rFonts w:ascii="Calibri" w:hAnsi="Calibri" w:cs="Calibri"/>
          <w:sz w:val="22"/>
          <w:szCs w:val="22"/>
          <w:lang w:val="en" w:eastAsia="en-GB"/>
        </w:rPr>
        <w:t>the scope and term of the Contract to be awarded.</w:t>
      </w:r>
    </w:p>
    <w:p w14:paraId="623100E1" w14:textId="0A0DF0DE" w:rsidR="003C2E1B" w:rsidRPr="003C2E1B" w:rsidRDefault="003C2E1B" w:rsidP="003C2E1B">
      <w:pPr>
        <w:widowControl w:val="0"/>
        <w:numPr>
          <w:ilvl w:val="0"/>
          <w:numId w:val="34"/>
        </w:numPr>
        <w:tabs>
          <w:tab w:val="left" w:pos="851"/>
          <w:tab w:val="left" w:pos="1418"/>
        </w:tabs>
        <w:autoSpaceDE w:val="0"/>
        <w:autoSpaceDN w:val="0"/>
        <w:adjustRightInd w:val="0"/>
        <w:spacing w:after="0" w:line="240" w:lineRule="auto"/>
        <w:ind w:left="1211" w:hanging="360"/>
        <w:jc w:val="both"/>
        <w:rPr>
          <w:rFonts w:ascii="Calibri" w:hAnsi="Calibri" w:cs="Calibri"/>
          <w:sz w:val="22"/>
          <w:szCs w:val="22"/>
          <w:lang w:val="en" w:eastAsia="en-GB"/>
        </w:rPr>
      </w:pPr>
      <w:r w:rsidRPr="003C2E1B">
        <w:rPr>
          <w:rFonts w:ascii="Calibri" w:hAnsi="Calibri" w:cs="Calibri"/>
          <w:sz w:val="22"/>
          <w:szCs w:val="22"/>
          <w:lang w:val="en" w:eastAsia="en-GB"/>
        </w:rPr>
        <w:t xml:space="preserve">Whether the Contracting Authority intends to award the Contract to one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or alternatively to two or more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Members.</w:t>
      </w:r>
    </w:p>
    <w:p w14:paraId="0CFBB4B9" w14:textId="32E085CD" w:rsidR="003C2E1B" w:rsidRPr="003C2E1B" w:rsidRDefault="003C2E1B" w:rsidP="02EF5353">
      <w:pPr>
        <w:widowControl w:val="0"/>
        <w:numPr>
          <w:ilvl w:val="0"/>
          <w:numId w:val="34"/>
        </w:numPr>
        <w:tabs>
          <w:tab w:val="left" w:pos="851"/>
          <w:tab w:val="left" w:pos="1418"/>
        </w:tabs>
        <w:autoSpaceDE w:val="0"/>
        <w:autoSpaceDN w:val="0"/>
        <w:adjustRightInd w:val="0"/>
        <w:spacing w:after="0" w:line="240" w:lineRule="auto"/>
        <w:ind w:left="1211" w:hanging="360"/>
        <w:jc w:val="both"/>
        <w:rPr>
          <w:rFonts w:ascii="Calibri" w:hAnsi="Calibri" w:cs="Calibri"/>
          <w:sz w:val="22"/>
          <w:szCs w:val="22"/>
          <w:lang w:val="en-US" w:eastAsia="en-GB"/>
        </w:rPr>
      </w:pPr>
      <w:r w:rsidRPr="02EF5353">
        <w:rPr>
          <w:rFonts w:ascii="Calibri" w:hAnsi="Calibri" w:cs="Calibri"/>
          <w:sz w:val="22"/>
          <w:szCs w:val="22"/>
          <w:lang w:val="en-US" w:eastAsia="en-GB"/>
        </w:rPr>
        <w:t>the relevant award criteria.</w:t>
      </w:r>
    </w:p>
    <w:p w14:paraId="2F50CFC9" w14:textId="6A79DF6A" w:rsidR="003C2E1B" w:rsidRPr="003C2E1B" w:rsidRDefault="003C2E1B" w:rsidP="003C2E1B">
      <w:pPr>
        <w:widowControl w:val="0"/>
        <w:numPr>
          <w:ilvl w:val="0"/>
          <w:numId w:val="34"/>
        </w:numPr>
        <w:tabs>
          <w:tab w:val="left" w:pos="720"/>
          <w:tab w:val="left" w:pos="851"/>
          <w:tab w:val="left" w:pos="1211"/>
          <w:tab w:val="left" w:pos="1985"/>
        </w:tabs>
        <w:suppressAutoHyphens/>
        <w:autoSpaceDE w:val="0"/>
        <w:autoSpaceDN w:val="0"/>
        <w:adjustRightInd w:val="0"/>
        <w:spacing w:after="0" w:line="240" w:lineRule="auto"/>
        <w:ind w:left="1211" w:hanging="360"/>
        <w:jc w:val="both"/>
        <w:rPr>
          <w:rFonts w:ascii="Calibri" w:hAnsi="Calibri" w:cs="Calibri"/>
          <w:sz w:val="22"/>
          <w:szCs w:val="22"/>
          <w:lang w:val="en-US" w:eastAsia="en-GB"/>
        </w:rPr>
      </w:pPr>
      <w:r w:rsidRPr="003C2E1B">
        <w:rPr>
          <w:rFonts w:ascii="Calibri" w:hAnsi="Calibri" w:cs="Calibri"/>
          <w:sz w:val="22"/>
          <w:szCs w:val="22"/>
          <w:lang w:val="en-US" w:eastAsia="en-GB"/>
        </w:rPr>
        <w:t xml:space="preserve">the deadline (date and time) for the receipt of responses (each a “Response”) </w:t>
      </w:r>
      <w:proofErr w:type="gramStart"/>
      <w:r w:rsidRPr="003C2E1B">
        <w:rPr>
          <w:rFonts w:ascii="Calibri" w:hAnsi="Calibri" w:cs="Calibri"/>
          <w:sz w:val="22"/>
          <w:szCs w:val="22"/>
          <w:lang w:val="en-US" w:eastAsia="en-GB"/>
        </w:rPr>
        <w:t>taking into account</w:t>
      </w:r>
      <w:proofErr w:type="gramEnd"/>
      <w:r w:rsidRPr="003C2E1B">
        <w:rPr>
          <w:rFonts w:ascii="Calibri" w:hAnsi="Calibri" w:cs="Calibri"/>
          <w:sz w:val="22"/>
          <w:szCs w:val="22"/>
          <w:lang w:val="en-US" w:eastAsia="en-GB"/>
        </w:rPr>
        <w:t xml:space="preserve"> the complexity of the Contract and the time needed to prepare an appropriate response.</w:t>
      </w:r>
    </w:p>
    <w:p w14:paraId="4A401CCC" w14:textId="77777777" w:rsidR="003C2E1B" w:rsidRPr="003C2E1B" w:rsidRDefault="003C2E1B" w:rsidP="003C2E1B">
      <w:pPr>
        <w:widowControl w:val="0"/>
        <w:numPr>
          <w:ilvl w:val="0"/>
          <w:numId w:val="34"/>
        </w:numPr>
        <w:tabs>
          <w:tab w:val="left" w:pos="720"/>
          <w:tab w:val="left" w:pos="851"/>
          <w:tab w:val="left" w:pos="1211"/>
          <w:tab w:val="left" w:pos="1985"/>
        </w:tabs>
        <w:suppressAutoHyphens/>
        <w:autoSpaceDE w:val="0"/>
        <w:autoSpaceDN w:val="0"/>
        <w:adjustRightInd w:val="0"/>
        <w:spacing w:after="0" w:line="240" w:lineRule="auto"/>
        <w:ind w:left="1211" w:hanging="360"/>
        <w:jc w:val="both"/>
        <w:rPr>
          <w:rFonts w:ascii="Calibri" w:hAnsi="Calibri" w:cs="Calibri"/>
          <w:sz w:val="22"/>
          <w:szCs w:val="22"/>
          <w:lang w:val="en-US" w:eastAsia="en-GB"/>
        </w:rPr>
      </w:pPr>
      <w:r w:rsidRPr="003C2E1B">
        <w:rPr>
          <w:rFonts w:ascii="Calibri" w:hAnsi="Calibri" w:cs="Calibri"/>
          <w:sz w:val="22"/>
          <w:szCs w:val="22"/>
          <w:lang w:val="en-US" w:eastAsia="en-GB"/>
        </w:rPr>
        <w:t>the types of services required by the Contracting Authority and the minimum standard of performance expected.</w:t>
      </w:r>
    </w:p>
    <w:p w14:paraId="189DA297" w14:textId="77777777" w:rsidR="003C2E1B" w:rsidRPr="003C2E1B" w:rsidRDefault="003C2E1B" w:rsidP="003C2E1B">
      <w:pPr>
        <w:widowControl w:val="0"/>
        <w:numPr>
          <w:ilvl w:val="0"/>
          <w:numId w:val="34"/>
        </w:numPr>
        <w:tabs>
          <w:tab w:val="left" w:pos="720"/>
          <w:tab w:val="left" w:pos="851"/>
          <w:tab w:val="left" w:pos="1211"/>
          <w:tab w:val="left" w:pos="1985"/>
        </w:tabs>
        <w:suppressAutoHyphens/>
        <w:autoSpaceDE w:val="0"/>
        <w:autoSpaceDN w:val="0"/>
        <w:adjustRightInd w:val="0"/>
        <w:spacing w:after="0" w:line="240" w:lineRule="auto"/>
        <w:ind w:left="1211" w:hanging="360"/>
        <w:jc w:val="both"/>
        <w:rPr>
          <w:rFonts w:ascii="Calibri" w:hAnsi="Calibri" w:cs="Calibri"/>
          <w:sz w:val="22"/>
          <w:szCs w:val="22"/>
          <w:lang w:val="en-US" w:eastAsia="en-GB"/>
        </w:rPr>
      </w:pPr>
      <w:r w:rsidRPr="003C2E1B">
        <w:rPr>
          <w:rFonts w:ascii="Calibri" w:hAnsi="Calibri" w:cs="Calibri"/>
          <w:sz w:val="22"/>
          <w:szCs w:val="22"/>
          <w:lang w:val="en-US" w:eastAsia="en-GB"/>
        </w:rPr>
        <w:t>the types and levels of insurance required for the Contract.</w:t>
      </w:r>
    </w:p>
    <w:p w14:paraId="72734495" w14:textId="52644A17" w:rsidR="003C2E1B" w:rsidRPr="003C2E1B" w:rsidRDefault="003C2E1B" w:rsidP="02EF5353">
      <w:pPr>
        <w:widowControl w:val="0"/>
        <w:numPr>
          <w:ilvl w:val="0"/>
          <w:numId w:val="34"/>
        </w:numPr>
        <w:tabs>
          <w:tab w:val="left" w:pos="720"/>
          <w:tab w:val="left" w:pos="851"/>
          <w:tab w:val="left" w:pos="1211"/>
          <w:tab w:val="left" w:pos="1985"/>
        </w:tabs>
        <w:suppressAutoHyphens/>
        <w:autoSpaceDE w:val="0"/>
        <w:autoSpaceDN w:val="0"/>
        <w:adjustRightInd w:val="0"/>
        <w:spacing w:after="0" w:line="240" w:lineRule="auto"/>
        <w:ind w:left="1211" w:hanging="360"/>
        <w:jc w:val="both"/>
        <w:rPr>
          <w:rFonts w:ascii="Calibri" w:hAnsi="Calibri" w:cs="Calibri"/>
          <w:sz w:val="22"/>
          <w:szCs w:val="22"/>
          <w:lang w:val="en-US" w:eastAsia="en-GB"/>
        </w:rPr>
      </w:pPr>
      <w:r w:rsidRPr="02EF5353">
        <w:rPr>
          <w:rFonts w:ascii="Calibri" w:hAnsi="Calibri" w:cs="Calibri"/>
          <w:sz w:val="22"/>
          <w:szCs w:val="22"/>
          <w:lang w:val="en-US" w:eastAsia="en-GB"/>
        </w:rPr>
        <w:t xml:space="preserve">the Pricing Schedule that will apply to the relevant </w:t>
      </w:r>
      <w:r w:rsidR="001E73C7" w:rsidRPr="02EF5353">
        <w:rPr>
          <w:rFonts w:ascii="Calibri" w:hAnsi="Calibri" w:cs="Calibri"/>
          <w:sz w:val="22"/>
          <w:szCs w:val="22"/>
          <w:lang w:val="en-US" w:eastAsia="en-GB"/>
        </w:rPr>
        <w:t>drawdown</w:t>
      </w:r>
      <w:r w:rsidRPr="02EF5353">
        <w:rPr>
          <w:rFonts w:ascii="Calibri" w:hAnsi="Calibri" w:cs="Calibri"/>
          <w:sz w:val="22"/>
          <w:szCs w:val="22"/>
          <w:lang w:val="en-US" w:eastAsia="en-GB"/>
        </w:rPr>
        <w:t>.</w:t>
      </w:r>
    </w:p>
    <w:p w14:paraId="4B1AFE24" w14:textId="2E25DB86" w:rsidR="003C2E1B" w:rsidRPr="003C2E1B" w:rsidRDefault="003C2E1B" w:rsidP="003C2E1B">
      <w:pPr>
        <w:widowControl w:val="0"/>
        <w:numPr>
          <w:ilvl w:val="0"/>
          <w:numId w:val="34"/>
        </w:numPr>
        <w:tabs>
          <w:tab w:val="left" w:pos="720"/>
          <w:tab w:val="left" w:pos="851"/>
          <w:tab w:val="left" w:pos="1211"/>
          <w:tab w:val="left" w:pos="1985"/>
        </w:tabs>
        <w:suppressAutoHyphens/>
        <w:autoSpaceDE w:val="0"/>
        <w:autoSpaceDN w:val="0"/>
        <w:adjustRightInd w:val="0"/>
        <w:spacing w:after="0" w:line="240" w:lineRule="auto"/>
        <w:ind w:left="1211" w:hanging="360"/>
        <w:jc w:val="both"/>
        <w:rPr>
          <w:rFonts w:ascii="Calibri" w:hAnsi="Calibri" w:cs="Calibri"/>
          <w:sz w:val="22"/>
          <w:szCs w:val="22"/>
          <w:lang w:val="en-US" w:eastAsia="en-GB"/>
        </w:rPr>
      </w:pPr>
      <w:r w:rsidRPr="003C2E1B">
        <w:rPr>
          <w:rFonts w:ascii="Calibri" w:hAnsi="Calibri" w:cs="Calibri"/>
          <w:sz w:val="22"/>
          <w:szCs w:val="22"/>
          <w:lang w:val="en-US" w:eastAsia="en-GB"/>
        </w:rPr>
        <w:t xml:space="preserve">any additional conditions (if any) that will apply to the Contract to be awarded in addition to the terms and conditions of the </w:t>
      </w:r>
      <w:r w:rsidR="0085602A">
        <w:rPr>
          <w:rFonts w:ascii="Calibri" w:hAnsi="Calibri" w:cs="Calibri"/>
          <w:sz w:val="22"/>
          <w:szCs w:val="22"/>
          <w:lang w:val="en-US" w:eastAsia="en-GB"/>
        </w:rPr>
        <w:t xml:space="preserve">standard </w:t>
      </w:r>
      <w:hyperlink r:id="rId25" w:history="1">
        <w:r w:rsidR="0085602A" w:rsidRPr="0085602A">
          <w:rPr>
            <w:rStyle w:val="Hyperlink"/>
            <w:rFonts w:ascii="Calibri" w:hAnsi="Calibri" w:cs="Calibri"/>
            <w:sz w:val="22"/>
            <w:szCs w:val="22"/>
            <w:lang w:val="en-US" w:eastAsia="en-GB"/>
          </w:rPr>
          <w:t xml:space="preserve">OGP </w:t>
        </w:r>
        <w:r w:rsidRPr="0085602A">
          <w:rPr>
            <w:rStyle w:val="Hyperlink"/>
            <w:rFonts w:ascii="Calibri" w:hAnsi="Calibri" w:cs="Calibri"/>
            <w:sz w:val="22"/>
            <w:szCs w:val="22"/>
            <w:lang w:val="en-US" w:eastAsia="en-GB"/>
          </w:rPr>
          <w:t>Services Contract</w:t>
        </w:r>
      </w:hyperlink>
      <w:r w:rsidRPr="003C2E1B">
        <w:rPr>
          <w:rFonts w:ascii="Calibri" w:hAnsi="Calibri" w:cs="Calibri"/>
          <w:sz w:val="22"/>
          <w:szCs w:val="22"/>
          <w:lang w:val="en-US" w:eastAsia="en-GB"/>
        </w:rPr>
        <w:t xml:space="preserve">. </w:t>
      </w:r>
    </w:p>
    <w:p w14:paraId="65948836" w14:textId="77777777" w:rsidR="003C2E1B" w:rsidRPr="003C2E1B" w:rsidRDefault="003C2E1B" w:rsidP="003C2E1B">
      <w:pPr>
        <w:widowControl w:val="0"/>
        <w:tabs>
          <w:tab w:val="left" w:pos="851"/>
          <w:tab w:val="left" w:pos="1985"/>
        </w:tabs>
        <w:suppressAutoHyphens/>
        <w:autoSpaceDE w:val="0"/>
        <w:autoSpaceDN w:val="0"/>
        <w:adjustRightInd w:val="0"/>
        <w:spacing w:after="0" w:line="240" w:lineRule="auto"/>
        <w:jc w:val="both"/>
        <w:rPr>
          <w:rFonts w:ascii="Calibri" w:hAnsi="Calibri" w:cs="Calibri"/>
          <w:sz w:val="22"/>
          <w:szCs w:val="22"/>
          <w:lang w:val="en" w:eastAsia="en-GB"/>
        </w:rPr>
      </w:pPr>
    </w:p>
    <w:p w14:paraId="0E3A775B" w14:textId="37853DE2" w:rsidR="003C2E1B" w:rsidRPr="00E65954"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US" w:eastAsia="en-GB"/>
        </w:rPr>
      </w:pPr>
      <w:r w:rsidRPr="00E65954">
        <w:rPr>
          <w:rFonts w:ascii="Calibri" w:hAnsi="Calibri" w:cs="Calibri"/>
          <w:sz w:val="22"/>
          <w:szCs w:val="22"/>
          <w:lang w:val="en-US" w:eastAsia="en-GB"/>
        </w:rPr>
        <w:t>5.1.2</w:t>
      </w:r>
      <w:r w:rsidRPr="00E65954">
        <w:rPr>
          <w:rFonts w:ascii="Calibri" w:hAnsi="Calibri" w:cs="Calibri"/>
          <w:sz w:val="22"/>
          <w:szCs w:val="22"/>
        </w:rPr>
        <w:tab/>
      </w:r>
      <w:r w:rsidRPr="00E65954">
        <w:rPr>
          <w:rFonts w:ascii="Calibri" w:hAnsi="Calibri" w:cs="Calibri"/>
          <w:sz w:val="22"/>
          <w:szCs w:val="22"/>
          <w:lang w:val="en-US" w:eastAsia="en-GB"/>
        </w:rPr>
        <w:t xml:space="preserve">All responses to the RFATP must be submitted via </w:t>
      </w:r>
      <w:r w:rsidR="00046D29" w:rsidRPr="00E65954">
        <w:rPr>
          <w:rFonts w:ascii="Calibri" w:hAnsi="Calibri" w:cs="Calibri"/>
          <w:sz w:val="22"/>
          <w:szCs w:val="22"/>
          <w:lang w:val="en-US" w:eastAsia="en-GB"/>
        </w:rPr>
        <w:t xml:space="preserve">email </w:t>
      </w:r>
      <w:r w:rsidRPr="00E65954">
        <w:rPr>
          <w:rFonts w:ascii="Calibri" w:hAnsi="Calibri" w:cs="Calibri"/>
          <w:sz w:val="22"/>
          <w:szCs w:val="22"/>
          <w:lang w:val="en-US" w:eastAsia="en-GB"/>
        </w:rPr>
        <w:t xml:space="preserve">only.  Responses received in any other manner </w:t>
      </w:r>
      <w:r w:rsidR="001E73C7" w:rsidRPr="00E65954">
        <w:rPr>
          <w:rFonts w:ascii="Calibri" w:hAnsi="Calibri" w:cs="Calibri"/>
          <w:sz w:val="22"/>
          <w:szCs w:val="22"/>
          <w:lang w:val="en-US" w:eastAsia="en-GB"/>
        </w:rPr>
        <w:t>(</w:t>
      </w:r>
      <w:r w:rsidRPr="00E65954">
        <w:rPr>
          <w:rFonts w:ascii="Calibri" w:hAnsi="Calibri" w:cs="Calibri"/>
          <w:sz w:val="22"/>
          <w:szCs w:val="22"/>
          <w:lang w:val="en-US" w:eastAsia="en-GB"/>
        </w:rPr>
        <w:t xml:space="preserve">including </w:t>
      </w:r>
      <w:proofErr w:type="gramStart"/>
      <w:r w:rsidRPr="00E65954">
        <w:rPr>
          <w:rFonts w:ascii="Calibri" w:hAnsi="Calibri" w:cs="Calibri"/>
          <w:sz w:val="22"/>
          <w:szCs w:val="22"/>
          <w:lang w:val="en-US" w:eastAsia="en-GB"/>
        </w:rPr>
        <w:t>hardcopy</w:t>
      </w:r>
      <w:proofErr w:type="gramEnd"/>
      <w:r w:rsidR="001E73C7" w:rsidRPr="00E65954">
        <w:rPr>
          <w:rFonts w:ascii="Calibri" w:hAnsi="Calibri" w:cs="Calibri"/>
          <w:sz w:val="22"/>
          <w:szCs w:val="22"/>
          <w:lang w:val="en-US" w:eastAsia="en-GB"/>
        </w:rPr>
        <w:t>)</w:t>
      </w:r>
      <w:r w:rsidRPr="00E65954">
        <w:rPr>
          <w:rFonts w:ascii="Calibri" w:hAnsi="Calibri" w:cs="Calibri"/>
          <w:sz w:val="22"/>
          <w:szCs w:val="22"/>
          <w:lang w:val="en-US" w:eastAsia="en-GB"/>
        </w:rPr>
        <w:t xml:space="preserve"> will not be considered.  The response submitted by the </w:t>
      </w:r>
      <w:r w:rsidR="00A9462F" w:rsidRPr="00E65954">
        <w:rPr>
          <w:rFonts w:ascii="Calibri" w:hAnsi="Calibri" w:cs="Calibri"/>
          <w:sz w:val="22"/>
          <w:szCs w:val="22"/>
          <w:lang w:val="en-US" w:eastAsia="en-GB"/>
        </w:rPr>
        <w:t>Panel</w:t>
      </w:r>
      <w:r w:rsidRPr="00E65954">
        <w:rPr>
          <w:rFonts w:ascii="Calibri" w:hAnsi="Calibri" w:cs="Calibri"/>
          <w:sz w:val="22"/>
          <w:szCs w:val="22"/>
          <w:lang w:val="en-US" w:eastAsia="en-GB"/>
        </w:rPr>
        <w:t xml:space="preserve"> Members will remain confidential until the deadline for submission of the response.</w:t>
      </w:r>
    </w:p>
    <w:p w14:paraId="74019B92" w14:textId="77777777" w:rsidR="003C2E1B" w:rsidRPr="00E65954"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b/>
          <w:bCs/>
          <w:sz w:val="22"/>
          <w:szCs w:val="22"/>
          <w:lang w:val="en" w:eastAsia="en-GB"/>
        </w:rPr>
      </w:pPr>
    </w:p>
    <w:p w14:paraId="7CBA351C" w14:textId="61D636BF" w:rsidR="003C2E1B" w:rsidRPr="00E65954" w:rsidRDefault="003C2E1B" w:rsidP="02EF5353">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US" w:eastAsia="en-GB"/>
        </w:rPr>
      </w:pPr>
      <w:r w:rsidRPr="02EF5353">
        <w:rPr>
          <w:rFonts w:ascii="Calibri" w:hAnsi="Calibri" w:cs="Calibri"/>
          <w:sz w:val="22"/>
          <w:szCs w:val="22"/>
          <w:lang w:val="en-US" w:eastAsia="en-GB"/>
        </w:rPr>
        <w:t>5.1.3</w:t>
      </w:r>
      <w:r>
        <w:tab/>
      </w:r>
      <w:r w:rsidRPr="02EF5353">
        <w:rPr>
          <w:rFonts w:ascii="Calibri" w:hAnsi="Calibri" w:cs="Calibri"/>
          <w:sz w:val="22"/>
          <w:szCs w:val="22"/>
          <w:lang w:val="en-US" w:eastAsia="en-GB"/>
        </w:rPr>
        <w:t xml:space="preserve">Any clarifications issued by the Contracting Authority, as applicable, in relation to a RFATP will be communicated via </w:t>
      </w:r>
      <w:r w:rsidR="001E73C7" w:rsidRPr="02EF5353">
        <w:rPr>
          <w:rFonts w:ascii="Calibri" w:hAnsi="Calibri" w:cs="Calibri"/>
          <w:sz w:val="22"/>
          <w:szCs w:val="22"/>
          <w:lang w:val="en-US" w:eastAsia="en-GB"/>
        </w:rPr>
        <w:t>email</w:t>
      </w:r>
      <w:r w:rsidRPr="02EF5353">
        <w:rPr>
          <w:rFonts w:ascii="Calibri" w:hAnsi="Calibri" w:cs="Calibri"/>
          <w:sz w:val="22"/>
          <w:szCs w:val="22"/>
          <w:lang w:val="en-US" w:eastAsia="en-GB"/>
        </w:rPr>
        <w:t xml:space="preserve"> only.</w:t>
      </w:r>
    </w:p>
    <w:p w14:paraId="0E9463CB" w14:textId="77777777"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p>
    <w:p w14:paraId="6DC51685" w14:textId="77777777" w:rsidR="003C2E1B" w:rsidRPr="00E65954"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r w:rsidRPr="003C2E1B">
        <w:rPr>
          <w:rFonts w:ascii="Calibri" w:hAnsi="Calibri" w:cs="Calibri"/>
          <w:sz w:val="22"/>
          <w:szCs w:val="22"/>
          <w:lang w:val="en" w:eastAsia="en-GB"/>
        </w:rPr>
        <w:t>5.1.4</w:t>
      </w:r>
      <w:r w:rsidRPr="003C2E1B">
        <w:rPr>
          <w:rFonts w:ascii="Calibri" w:hAnsi="Calibri" w:cs="Calibri"/>
          <w:sz w:val="22"/>
          <w:szCs w:val="22"/>
          <w:lang w:val="en" w:eastAsia="en-GB"/>
        </w:rPr>
        <w:tab/>
        <w:t xml:space="preserve">The Contracting Authority may award a Contract following an evaluation of the Responses </w:t>
      </w:r>
      <w:r w:rsidRPr="00E65954">
        <w:rPr>
          <w:rFonts w:ascii="Calibri" w:hAnsi="Calibri" w:cs="Calibri"/>
          <w:sz w:val="22"/>
          <w:szCs w:val="22"/>
          <w:lang w:val="en" w:eastAsia="en-GB"/>
        </w:rPr>
        <w:t xml:space="preserve">based on the award criteria set out in Clause 6.1 below. </w:t>
      </w:r>
    </w:p>
    <w:p w14:paraId="3CFDD9DD" w14:textId="77777777"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p>
    <w:p w14:paraId="719BBC56" w14:textId="57201681"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US" w:eastAsia="en-GB"/>
        </w:rPr>
      </w:pPr>
      <w:r w:rsidRPr="214C3500">
        <w:rPr>
          <w:rFonts w:ascii="Calibri" w:hAnsi="Calibri" w:cs="Calibri"/>
          <w:sz w:val="22"/>
          <w:szCs w:val="22"/>
          <w:lang w:val="en-US" w:eastAsia="en-GB"/>
        </w:rPr>
        <w:t>5.1.5</w:t>
      </w:r>
      <w:r>
        <w:tab/>
      </w:r>
      <w:r w:rsidRPr="214C3500">
        <w:rPr>
          <w:rFonts w:ascii="Calibri" w:hAnsi="Calibri" w:cs="Calibri"/>
          <w:sz w:val="22"/>
          <w:szCs w:val="22"/>
          <w:lang w:val="en-US" w:eastAsia="en-GB"/>
        </w:rPr>
        <w:t xml:space="preserve">The Contracting Authority </w:t>
      </w:r>
      <w:proofErr w:type="gramStart"/>
      <w:r w:rsidRPr="214C3500">
        <w:rPr>
          <w:rFonts w:ascii="Calibri" w:hAnsi="Calibri" w:cs="Calibri"/>
          <w:sz w:val="22"/>
          <w:szCs w:val="22"/>
          <w:lang w:val="en-US" w:eastAsia="en-GB"/>
        </w:rPr>
        <w:t>reserve</w:t>
      </w:r>
      <w:proofErr w:type="gramEnd"/>
      <w:r w:rsidRPr="214C3500">
        <w:rPr>
          <w:rFonts w:ascii="Calibri" w:hAnsi="Calibri" w:cs="Calibri"/>
          <w:sz w:val="22"/>
          <w:szCs w:val="22"/>
          <w:lang w:val="en-US" w:eastAsia="en-GB"/>
        </w:rPr>
        <w:t xml:space="preserve"> the right to issue or seek written clarifications via </w:t>
      </w:r>
      <w:r w:rsidR="001E73C7">
        <w:rPr>
          <w:rFonts w:ascii="Calibri" w:hAnsi="Calibri" w:cs="Calibri"/>
          <w:sz w:val="22"/>
          <w:szCs w:val="22"/>
          <w:lang w:val="en-US" w:eastAsia="en-GB"/>
        </w:rPr>
        <w:t>email</w:t>
      </w:r>
      <w:r w:rsidRPr="214C3500">
        <w:rPr>
          <w:rFonts w:ascii="Calibri" w:hAnsi="Calibri" w:cs="Calibri"/>
          <w:sz w:val="22"/>
          <w:szCs w:val="22"/>
          <w:lang w:val="en-US" w:eastAsia="en-GB"/>
        </w:rPr>
        <w:t>.</w:t>
      </w:r>
    </w:p>
    <w:p w14:paraId="7E953343" w14:textId="612AC3D6" w:rsidR="003C2E1B" w:rsidRPr="003C2E1B" w:rsidRDefault="003C2E1B" w:rsidP="003C2E1B">
      <w:pPr>
        <w:widowControl w:val="0"/>
        <w:tabs>
          <w:tab w:val="left" w:pos="851"/>
        </w:tabs>
        <w:autoSpaceDE w:val="0"/>
        <w:autoSpaceDN w:val="0"/>
        <w:adjustRightInd w:val="0"/>
        <w:spacing w:before="200" w:after="200" w:line="240" w:lineRule="auto"/>
        <w:ind w:left="851" w:hanging="851"/>
        <w:jc w:val="both"/>
        <w:rPr>
          <w:rFonts w:ascii="Calibri" w:hAnsi="Calibri" w:cs="Calibri"/>
          <w:color w:val="000000"/>
          <w:sz w:val="22"/>
          <w:szCs w:val="22"/>
          <w:lang w:val="en" w:eastAsia="en-GB"/>
        </w:rPr>
      </w:pPr>
      <w:r w:rsidRPr="003C2E1B">
        <w:rPr>
          <w:rFonts w:ascii="Calibri" w:hAnsi="Calibri" w:cs="Calibri"/>
          <w:sz w:val="22"/>
          <w:szCs w:val="22"/>
          <w:lang w:val="en" w:eastAsia="en-GB"/>
        </w:rPr>
        <w:t>5.1.6</w:t>
      </w:r>
      <w:r w:rsidRPr="003C2E1B">
        <w:rPr>
          <w:rFonts w:ascii="Calibri" w:hAnsi="Calibri" w:cs="Calibri"/>
          <w:sz w:val="22"/>
          <w:szCs w:val="22"/>
          <w:lang w:val="en" w:eastAsia="en-GB"/>
        </w:rPr>
        <w:tab/>
        <w:t xml:space="preserve">The Contracting Authority may exclude from participation in any </w:t>
      </w:r>
      <w:r w:rsidR="001E73C7">
        <w:rPr>
          <w:rFonts w:ascii="Calibri" w:hAnsi="Calibri" w:cs="Calibri"/>
          <w:sz w:val="22"/>
          <w:szCs w:val="22"/>
          <w:lang w:val="en" w:eastAsia="en-GB"/>
        </w:rPr>
        <w:t>drawdown</w:t>
      </w:r>
      <w:r w:rsidRPr="003C2E1B">
        <w:rPr>
          <w:rFonts w:ascii="Calibri" w:hAnsi="Calibri" w:cs="Calibri"/>
          <w:sz w:val="22"/>
          <w:szCs w:val="22"/>
          <w:lang w:val="en" w:eastAsia="en-GB"/>
        </w:rPr>
        <w:t xml:space="preserve">, any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w:t>
      </w:r>
      <w:r w:rsidRPr="003C2E1B">
        <w:rPr>
          <w:rFonts w:ascii="Calibri" w:hAnsi="Calibri" w:cs="Calibri"/>
          <w:color w:val="000000"/>
          <w:sz w:val="22"/>
          <w:szCs w:val="22"/>
          <w:lang w:val="en" w:eastAsia="en-GB"/>
        </w:rPr>
        <w:t xml:space="preserve">where such Member has shown significant or persistent deficiencies in the performance of a substantive requirement under a prior public contract, a prior contract </w:t>
      </w:r>
      <w:r w:rsidRPr="003C2E1B">
        <w:rPr>
          <w:rFonts w:ascii="Calibri" w:hAnsi="Calibri" w:cs="Calibri"/>
          <w:color w:val="000000"/>
          <w:sz w:val="22"/>
          <w:szCs w:val="22"/>
          <w:lang w:val="en" w:eastAsia="en-GB"/>
        </w:rPr>
        <w:lastRenderedPageBreak/>
        <w:t xml:space="preserve">with a contracting entity or a Contracting Authority which led to early termination of that prior contract, damages or other comparable sanctions. </w:t>
      </w:r>
    </w:p>
    <w:p w14:paraId="3CDC93A4" w14:textId="3E41F21D" w:rsidR="003C2E1B" w:rsidRPr="003C2E1B" w:rsidRDefault="003C2E1B" w:rsidP="003C2E1B">
      <w:pPr>
        <w:widowControl w:val="0"/>
        <w:tabs>
          <w:tab w:val="left" w:pos="737"/>
        </w:tabs>
        <w:suppressAutoHyphens/>
        <w:autoSpaceDE w:val="0"/>
        <w:autoSpaceDN w:val="0"/>
        <w:adjustRightInd w:val="0"/>
        <w:spacing w:after="0" w:line="240" w:lineRule="auto"/>
        <w:ind w:left="720" w:hanging="720"/>
        <w:jc w:val="both"/>
        <w:rPr>
          <w:rFonts w:ascii="Calibri" w:hAnsi="Calibri" w:cs="Calibri"/>
          <w:sz w:val="22"/>
          <w:szCs w:val="22"/>
          <w:lang w:val="en" w:eastAsia="en-GB"/>
        </w:rPr>
      </w:pPr>
      <w:r w:rsidRPr="003C2E1B">
        <w:rPr>
          <w:rFonts w:ascii="Calibri" w:hAnsi="Calibri" w:cs="Calibri"/>
          <w:sz w:val="22"/>
          <w:szCs w:val="22"/>
          <w:lang w:val="en" w:eastAsia="en-GB"/>
        </w:rPr>
        <w:t>5.1.7</w:t>
      </w:r>
      <w:r w:rsidRPr="003C2E1B">
        <w:rPr>
          <w:rFonts w:ascii="Calibri" w:hAnsi="Calibri" w:cs="Calibri"/>
          <w:sz w:val="22"/>
          <w:szCs w:val="22"/>
          <w:lang w:val="en" w:eastAsia="en-GB"/>
        </w:rPr>
        <w:tab/>
        <w:t xml:space="preserve">Contracts will be awarded as set out in the preceding clauses. </w:t>
      </w:r>
    </w:p>
    <w:p w14:paraId="7518CF9E" w14:textId="77777777" w:rsidR="003C2E1B" w:rsidRPr="003C2E1B" w:rsidRDefault="003C2E1B" w:rsidP="003C2E1B">
      <w:pPr>
        <w:widowControl w:val="0"/>
        <w:tabs>
          <w:tab w:val="left" w:pos="737"/>
        </w:tabs>
        <w:suppressAutoHyphens/>
        <w:autoSpaceDE w:val="0"/>
        <w:autoSpaceDN w:val="0"/>
        <w:adjustRightInd w:val="0"/>
        <w:spacing w:after="0" w:line="240" w:lineRule="auto"/>
        <w:ind w:left="720" w:hanging="720"/>
        <w:jc w:val="both"/>
        <w:rPr>
          <w:rFonts w:ascii="Calibri" w:hAnsi="Calibri" w:cs="Calibri"/>
          <w:sz w:val="22"/>
          <w:szCs w:val="22"/>
          <w:lang w:val="en" w:eastAsia="en-GB"/>
        </w:rPr>
      </w:pPr>
    </w:p>
    <w:p w14:paraId="53E1E6D2" w14:textId="360CBC8A" w:rsidR="003C2E1B" w:rsidRPr="003C2E1B" w:rsidRDefault="003C2E1B" w:rsidP="003C2E1B">
      <w:pPr>
        <w:widowControl w:val="0"/>
        <w:tabs>
          <w:tab w:val="left" w:pos="737"/>
        </w:tabs>
        <w:suppressAutoHyphens/>
        <w:autoSpaceDE w:val="0"/>
        <w:autoSpaceDN w:val="0"/>
        <w:adjustRightInd w:val="0"/>
        <w:spacing w:after="0" w:line="240" w:lineRule="auto"/>
        <w:ind w:left="720" w:hanging="720"/>
        <w:jc w:val="both"/>
        <w:rPr>
          <w:rFonts w:ascii="Calibri" w:hAnsi="Calibri" w:cs="Calibri"/>
          <w:sz w:val="22"/>
          <w:szCs w:val="22"/>
          <w:highlight w:val="yellow"/>
          <w:lang w:val="en-US" w:eastAsia="en-GB"/>
        </w:rPr>
      </w:pPr>
      <w:r w:rsidRPr="003C2E1B">
        <w:rPr>
          <w:rFonts w:ascii="Calibri" w:hAnsi="Calibri" w:cs="Calibri"/>
          <w:sz w:val="22"/>
          <w:szCs w:val="22"/>
          <w:lang w:val="en-US" w:eastAsia="en-GB"/>
        </w:rPr>
        <w:t>5.2.1</w:t>
      </w:r>
      <w:r w:rsidRPr="003C2E1B">
        <w:rPr>
          <w:rFonts w:ascii="Calibri" w:hAnsi="Calibri" w:cs="Calibri"/>
          <w:sz w:val="22"/>
          <w:szCs w:val="22"/>
        </w:rPr>
        <w:tab/>
      </w:r>
      <w:r w:rsidRPr="003C2E1B">
        <w:rPr>
          <w:rFonts w:ascii="Calibri" w:hAnsi="Calibri" w:cs="Calibri"/>
          <w:sz w:val="22"/>
          <w:szCs w:val="22"/>
          <w:lang w:val="en-US" w:eastAsia="en-GB"/>
        </w:rPr>
        <w:t>The Contracting Authority reserves the right to procure contracts by way of a mini competition.</w:t>
      </w:r>
    </w:p>
    <w:p w14:paraId="1C60DB09" w14:textId="77777777" w:rsidR="003C2E1B" w:rsidRPr="003C2E1B" w:rsidRDefault="003C2E1B" w:rsidP="003C2E1B">
      <w:pPr>
        <w:widowControl w:val="0"/>
        <w:tabs>
          <w:tab w:val="left" w:pos="737"/>
        </w:tabs>
        <w:suppressAutoHyphens/>
        <w:autoSpaceDE w:val="0"/>
        <w:autoSpaceDN w:val="0"/>
        <w:adjustRightInd w:val="0"/>
        <w:spacing w:after="0" w:line="240" w:lineRule="auto"/>
        <w:ind w:left="720" w:hanging="720"/>
        <w:jc w:val="both"/>
        <w:rPr>
          <w:rFonts w:ascii="Calibri" w:hAnsi="Calibri" w:cs="Calibri"/>
          <w:sz w:val="22"/>
          <w:szCs w:val="22"/>
          <w:highlight w:val="yellow"/>
          <w:lang w:val="en" w:eastAsia="en-GB"/>
        </w:rPr>
      </w:pPr>
    </w:p>
    <w:p w14:paraId="4ABFAC74" w14:textId="085E7E18" w:rsidR="003C2E1B" w:rsidRPr="00B60891" w:rsidRDefault="003C2E1B" w:rsidP="003C2E1B">
      <w:pPr>
        <w:widowControl w:val="0"/>
        <w:tabs>
          <w:tab w:val="left" w:pos="737"/>
        </w:tabs>
        <w:suppressAutoHyphens/>
        <w:autoSpaceDE w:val="0"/>
        <w:autoSpaceDN w:val="0"/>
        <w:adjustRightInd w:val="0"/>
        <w:spacing w:after="0" w:line="240" w:lineRule="auto"/>
        <w:ind w:left="720" w:hanging="720"/>
        <w:jc w:val="both"/>
        <w:rPr>
          <w:rFonts w:ascii="Calibri" w:hAnsi="Calibri" w:cs="Calibri"/>
          <w:sz w:val="22"/>
          <w:szCs w:val="22"/>
          <w:lang w:val="en-US" w:eastAsia="en-GB"/>
        </w:rPr>
      </w:pPr>
      <w:r w:rsidRPr="00B60891">
        <w:rPr>
          <w:rFonts w:ascii="Calibri" w:hAnsi="Calibri" w:cs="Calibri"/>
          <w:sz w:val="22"/>
          <w:szCs w:val="22"/>
          <w:lang w:val="en-US" w:eastAsia="en-GB"/>
        </w:rPr>
        <w:t>5.2.</w:t>
      </w:r>
      <w:r w:rsidR="0051207D" w:rsidRPr="00B60891">
        <w:rPr>
          <w:rFonts w:ascii="Calibri" w:hAnsi="Calibri" w:cs="Calibri"/>
          <w:sz w:val="22"/>
          <w:szCs w:val="22"/>
          <w:lang w:val="en-US" w:eastAsia="en-GB"/>
        </w:rPr>
        <w:t>2</w:t>
      </w:r>
      <w:r w:rsidRPr="00B60891">
        <w:rPr>
          <w:rFonts w:ascii="Calibri" w:hAnsi="Calibri" w:cs="Calibri"/>
          <w:sz w:val="22"/>
          <w:szCs w:val="22"/>
        </w:rPr>
        <w:tab/>
      </w:r>
      <w:r w:rsidRPr="00B60891">
        <w:rPr>
          <w:rFonts w:ascii="Calibri" w:hAnsi="Calibri" w:cs="Calibri"/>
          <w:sz w:val="22"/>
          <w:szCs w:val="22"/>
          <w:lang w:val="en-US" w:eastAsia="en-GB"/>
        </w:rPr>
        <w:t xml:space="preserve">Where a mini competition is not used, contracts may be awarded by way of </w:t>
      </w:r>
      <w:r w:rsidR="00A909C2" w:rsidRPr="00B60891">
        <w:rPr>
          <w:rFonts w:ascii="Calibri" w:hAnsi="Calibri" w:cs="Calibri"/>
          <w:sz w:val="22"/>
          <w:szCs w:val="22"/>
          <w:lang w:val="en-US" w:eastAsia="en-GB"/>
        </w:rPr>
        <w:t>Direct Award up to a value of €</w:t>
      </w:r>
      <w:r w:rsidR="00B60891" w:rsidRPr="00B60891">
        <w:rPr>
          <w:rFonts w:ascii="Calibri" w:hAnsi="Calibri" w:cs="Calibri"/>
          <w:sz w:val="22"/>
          <w:szCs w:val="22"/>
          <w:lang w:val="en-US" w:eastAsia="en-GB"/>
        </w:rPr>
        <w:t>4,000 (excl. VAT)</w:t>
      </w:r>
      <w:r w:rsidRPr="00B60891">
        <w:rPr>
          <w:rFonts w:ascii="Calibri" w:hAnsi="Calibri" w:cs="Calibri"/>
          <w:sz w:val="22"/>
          <w:szCs w:val="22"/>
          <w:lang w:val="en-US" w:eastAsia="en-GB"/>
        </w:rPr>
        <w:t xml:space="preserve">. </w:t>
      </w:r>
    </w:p>
    <w:p w14:paraId="2F7F5B8D" w14:textId="77777777" w:rsidR="003C2E1B" w:rsidRPr="003C2E1B" w:rsidRDefault="003C2E1B" w:rsidP="0051207D">
      <w:pPr>
        <w:widowControl w:val="0"/>
        <w:tabs>
          <w:tab w:val="left" w:pos="737"/>
        </w:tabs>
        <w:suppressAutoHyphens/>
        <w:autoSpaceDE w:val="0"/>
        <w:autoSpaceDN w:val="0"/>
        <w:adjustRightInd w:val="0"/>
        <w:spacing w:after="0" w:line="240" w:lineRule="auto"/>
        <w:jc w:val="both"/>
        <w:rPr>
          <w:rFonts w:ascii="Calibri" w:hAnsi="Calibri" w:cs="Calibri"/>
          <w:sz w:val="22"/>
          <w:szCs w:val="22"/>
          <w:lang w:val="en" w:eastAsia="en-GB"/>
        </w:rPr>
      </w:pPr>
    </w:p>
    <w:p w14:paraId="43E7E9FE" w14:textId="2CE4036D" w:rsidR="003C2E1B" w:rsidRPr="003C2E1B" w:rsidRDefault="003C2E1B" w:rsidP="003C2E1B">
      <w:pPr>
        <w:widowControl w:val="0"/>
        <w:tabs>
          <w:tab w:val="left" w:pos="737"/>
        </w:tabs>
        <w:suppressAutoHyphens/>
        <w:autoSpaceDE w:val="0"/>
        <w:autoSpaceDN w:val="0"/>
        <w:adjustRightInd w:val="0"/>
        <w:spacing w:after="0" w:line="240" w:lineRule="auto"/>
        <w:ind w:left="720" w:hanging="720"/>
        <w:jc w:val="both"/>
        <w:rPr>
          <w:rFonts w:ascii="Calibri" w:hAnsi="Calibri" w:cs="Calibri"/>
          <w:sz w:val="22"/>
          <w:szCs w:val="22"/>
          <w:lang w:val="en" w:eastAsia="en-GB"/>
        </w:rPr>
      </w:pPr>
      <w:r w:rsidRPr="003C2E1B">
        <w:rPr>
          <w:rFonts w:ascii="Calibri" w:hAnsi="Calibri" w:cs="Calibri"/>
          <w:sz w:val="22"/>
          <w:szCs w:val="22"/>
          <w:lang w:val="en" w:eastAsia="en-GB"/>
        </w:rPr>
        <w:t>5.2.</w:t>
      </w:r>
      <w:r w:rsidR="0051207D">
        <w:rPr>
          <w:rFonts w:ascii="Calibri" w:hAnsi="Calibri" w:cs="Calibri"/>
          <w:sz w:val="22"/>
          <w:szCs w:val="22"/>
          <w:lang w:val="en" w:eastAsia="en-GB"/>
        </w:rPr>
        <w:t>3</w:t>
      </w:r>
      <w:r w:rsidRPr="003C2E1B">
        <w:rPr>
          <w:rFonts w:ascii="Calibri" w:hAnsi="Calibri" w:cs="Calibri"/>
          <w:sz w:val="22"/>
          <w:szCs w:val="22"/>
          <w:lang w:val="en" w:eastAsia="en-GB"/>
        </w:rPr>
        <w:tab/>
        <w:t xml:space="preserve">The </w:t>
      </w:r>
      <w:r w:rsidR="00452B16">
        <w:rPr>
          <w:rFonts w:ascii="Calibri" w:hAnsi="Calibri" w:cs="Calibri"/>
          <w:sz w:val="22"/>
          <w:szCs w:val="22"/>
          <w:lang w:val="en" w:eastAsia="en-GB"/>
        </w:rPr>
        <w:t xml:space="preserve">standard </w:t>
      </w:r>
      <w:hyperlink r:id="rId26" w:history="1">
        <w:r w:rsidR="00452B16" w:rsidRPr="00452B16">
          <w:rPr>
            <w:rStyle w:val="Hyperlink"/>
            <w:rFonts w:ascii="Calibri" w:hAnsi="Calibri" w:cs="Calibri"/>
            <w:sz w:val="22"/>
            <w:szCs w:val="22"/>
            <w:lang w:val="en" w:eastAsia="en-GB"/>
          </w:rPr>
          <w:t xml:space="preserve">OGP </w:t>
        </w:r>
        <w:r w:rsidRPr="00452B16">
          <w:rPr>
            <w:rStyle w:val="Hyperlink"/>
            <w:rFonts w:ascii="Calibri" w:hAnsi="Calibri" w:cs="Calibri"/>
            <w:sz w:val="22"/>
            <w:szCs w:val="22"/>
            <w:lang w:val="en" w:eastAsia="en-GB"/>
          </w:rPr>
          <w:t>Services Contract</w:t>
        </w:r>
      </w:hyperlink>
      <w:r w:rsidRPr="003C2E1B">
        <w:rPr>
          <w:rFonts w:ascii="Calibri" w:hAnsi="Calibri" w:cs="Calibri"/>
          <w:sz w:val="22"/>
          <w:szCs w:val="22"/>
          <w:lang w:val="en" w:eastAsia="en-GB"/>
        </w:rPr>
        <w:t xml:space="preserve"> terms and conditions shall apply to all contracts.</w:t>
      </w:r>
    </w:p>
    <w:p w14:paraId="6AA93A3B" w14:textId="1EF94E3E" w:rsidR="003C2E1B" w:rsidRPr="00E334AE" w:rsidRDefault="003C2E1B" w:rsidP="00E334AE">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E334AE">
        <w:rPr>
          <w:rFonts w:ascii="Calibri" w:hAnsi="Calibri" w:cs="Calibri"/>
          <w:b/>
          <w:bCs/>
          <w:sz w:val="22"/>
          <w:szCs w:val="22"/>
          <w:lang w:val="en" w:eastAsia="en-GB"/>
        </w:rPr>
        <w:t>6.</w:t>
      </w:r>
      <w:r w:rsidRPr="00E334AE">
        <w:rPr>
          <w:rFonts w:ascii="Calibri" w:hAnsi="Calibri" w:cs="Calibri"/>
          <w:b/>
          <w:bCs/>
          <w:sz w:val="22"/>
          <w:szCs w:val="22"/>
          <w:lang w:val="en" w:eastAsia="en-GB"/>
        </w:rPr>
        <w:tab/>
        <w:t>AWARD CRITERIA</w:t>
      </w:r>
    </w:p>
    <w:p w14:paraId="21E8E3D5" w14:textId="64054D8A" w:rsidR="003C2E1B" w:rsidRPr="003C3FC2" w:rsidRDefault="003C2E1B" w:rsidP="003C3FC2">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r w:rsidRPr="003C2E1B">
        <w:rPr>
          <w:rFonts w:ascii="Calibri" w:hAnsi="Calibri" w:cs="Calibri"/>
          <w:sz w:val="22"/>
          <w:szCs w:val="22"/>
          <w:lang w:val="en" w:eastAsia="en-GB"/>
        </w:rPr>
        <w:t>6.1</w:t>
      </w:r>
      <w:r w:rsidRPr="003C2E1B">
        <w:rPr>
          <w:rFonts w:ascii="Calibri" w:hAnsi="Calibri" w:cs="Calibri"/>
          <w:sz w:val="22"/>
          <w:szCs w:val="22"/>
          <w:lang w:val="en" w:eastAsia="en-GB"/>
        </w:rPr>
        <w:tab/>
      </w:r>
      <w:r w:rsidR="003209CF">
        <w:rPr>
          <w:rFonts w:ascii="Calibri" w:hAnsi="Calibri" w:cs="Calibri"/>
          <w:sz w:val="22"/>
          <w:szCs w:val="22"/>
          <w:lang w:val="en" w:eastAsia="en-GB"/>
        </w:rPr>
        <w:t>An example of t</w:t>
      </w:r>
      <w:r w:rsidRPr="003C2E1B">
        <w:rPr>
          <w:rFonts w:ascii="Calibri" w:hAnsi="Calibri" w:cs="Calibri"/>
          <w:sz w:val="22"/>
          <w:szCs w:val="22"/>
          <w:lang w:val="en" w:eastAsia="en-GB"/>
        </w:rPr>
        <w:t xml:space="preserve">he award criteria for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w:t>
      </w:r>
      <w:proofErr w:type="gramStart"/>
      <w:r w:rsidRPr="003C2E1B">
        <w:rPr>
          <w:rFonts w:ascii="Calibri" w:hAnsi="Calibri" w:cs="Calibri"/>
          <w:sz w:val="22"/>
          <w:szCs w:val="22"/>
          <w:lang w:val="en" w:eastAsia="en-GB"/>
        </w:rPr>
        <w:t>mini</w:t>
      </w:r>
      <w:r w:rsidR="0051207D">
        <w:rPr>
          <w:rFonts w:ascii="Calibri" w:hAnsi="Calibri" w:cs="Calibri"/>
          <w:sz w:val="22"/>
          <w:szCs w:val="22"/>
          <w:lang w:val="en" w:eastAsia="en-GB"/>
        </w:rPr>
        <w:t>-</w:t>
      </w:r>
      <w:r w:rsidR="005E289F" w:rsidRPr="003C2E1B">
        <w:rPr>
          <w:rFonts w:ascii="Calibri" w:hAnsi="Calibri" w:cs="Calibri"/>
          <w:sz w:val="22"/>
          <w:szCs w:val="22"/>
          <w:lang w:val="en" w:eastAsia="en-GB"/>
        </w:rPr>
        <w:t>competition</w:t>
      </w:r>
      <w:r w:rsidR="005E289F">
        <w:rPr>
          <w:rFonts w:ascii="Calibri" w:hAnsi="Calibri" w:cs="Calibri"/>
          <w:sz w:val="22"/>
          <w:szCs w:val="22"/>
          <w:lang w:val="en" w:eastAsia="en-GB"/>
        </w:rPr>
        <w:t>s</w:t>
      </w:r>
      <w:proofErr w:type="gramEnd"/>
      <w:r w:rsidR="005E289F" w:rsidRPr="003C2E1B">
        <w:rPr>
          <w:rFonts w:ascii="Calibri" w:hAnsi="Calibri" w:cs="Calibri"/>
          <w:sz w:val="22"/>
          <w:szCs w:val="22"/>
          <w:lang w:val="en" w:eastAsia="en-GB"/>
        </w:rPr>
        <w:t xml:space="preserve"> </w:t>
      </w:r>
      <w:r w:rsidR="005E289F">
        <w:rPr>
          <w:rFonts w:ascii="Calibri" w:hAnsi="Calibri" w:cs="Calibri"/>
          <w:sz w:val="22"/>
          <w:szCs w:val="22"/>
          <w:lang w:val="en" w:eastAsia="en-GB"/>
        </w:rPr>
        <w:t>may</w:t>
      </w:r>
      <w:r w:rsidR="003209CF">
        <w:rPr>
          <w:rFonts w:ascii="Calibri" w:hAnsi="Calibri" w:cs="Calibri"/>
          <w:sz w:val="22"/>
          <w:szCs w:val="22"/>
          <w:lang w:val="en" w:eastAsia="en-GB"/>
        </w:rPr>
        <w:t xml:space="preserve"> be set out as follows</w:t>
      </w:r>
      <w:r w:rsidRPr="003C2E1B">
        <w:rPr>
          <w:rFonts w:ascii="Calibri" w:hAnsi="Calibri" w:cs="Calibri"/>
          <w:sz w:val="22"/>
          <w:szCs w:val="22"/>
          <w:lang w:val="en" w:eastAsia="en-GB"/>
        </w:rPr>
        <w:t xml:space="preserve">: </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8"/>
        <w:gridCol w:w="2551"/>
      </w:tblGrid>
      <w:tr w:rsidR="003C3FC2" w:rsidRPr="003C2E1B" w14:paraId="16C88E2A" w14:textId="77777777" w:rsidTr="003C3FC2">
        <w:trPr>
          <w:trHeight w:val="1"/>
        </w:trPr>
        <w:tc>
          <w:tcPr>
            <w:tcW w:w="5778" w:type="dxa"/>
            <w:shd w:val="clear" w:color="auto" w:fill="333399"/>
          </w:tcPr>
          <w:p w14:paraId="094AA193" w14:textId="77777777" w:rsidR="003C3FC2" w:rsidRPr="005E289F" w:rsidRDefault="003C3FC2" w:rsidP="003C3FC2">
            <w:pPr>
              <w:widowControl w:val="0"/>
              <w:tabs>
                <w:tab w:val="left" w:pos="851"/>
                <w:tab w:val="left" w:pos="1985"/>
              </w:tabs>
              <w:autoSpaceDE w:val="0"/>
              <w:autoSpaceDN w:val="0"/>
              <w:adjustRightInd w:val="0"/>
              <w:spacing w:after="0" w:line="240" w:lineRule="auto"/>
              <w:jc w:val="center"/>
              <w:rPr>
                <w:rFonts w:ascii="Calibri" w:hAnsi="Calibri" w:cs="Calibri"/>
                <w:color w:val="FFFFFF" w:themeColor="background1"/>
                <w:sz w:val="22"/>
                <w:szCs w:val="22"/>
                <w:lang w:val="en" w:eastAsia="en-GB"/>
              </w:rPr>
            </w:pPr>
            <w:r w:rsidRPr="005E289F">
              <w:rPr>
                <w:rFonts w:ascii="Calibri" w:hAnsi="Calibri" w:cs="Calibri"/>
                <w:b/>
                <w:bCs/>
                <w:color w:val="FFFFFF" w:themeColor="background1"/>
                <w:sz w:val="22"/>
                <w:szCs w:val="22"/>
                <w:lang w:val="en" w:eastAsia="en-GB"/>
              </w:rPr>
              <w:t>Award Criteria</w:t>
            </w:r>
          </w:p>
        </w:tc>
        <w:tc>
          <w:tcPr>
            <w:tcW w:w="2551" w:type="dxa"/>
            <w:shd w:val="clear" w:color="auto" w:fill="333399"/>
          </w:tcPr>
          <w:p w14:paraId="230876F6" w14:textId="77777777" w:rsidR="003C3FC2" w:rsidRPr="005E289F" w:rsidRDefault="003C3FC2" w:rsidP="003C3FC2">
            <w:pPr>
              <w:widowControl w:val="0"/>
              <w:tabs>
                <w:tab w:val="left" w:pos="851"/>
                <w:tab w:val="left" w:pos="1985"/>
              </w:tabs>
              <w:autoSpaceDE w:val="0"/>
              <w:autoSpaceDN w:val="0"/>
              <w:adjustRightInd w:val="0"/>
              <w:spacing w:after="0" w:line="240" w:lineRule="auto"/>
              <w:jc w:val="center"/>
              <w:rPr>
                <w:rFonts w:ascii="Calibri" w:hAnsi="Calibri" w:cs="Calibri"/>
                <w:color w:val="FFFFFF" w:themeColor="background1"/>
                <w:sz w:val="22"/>
                <w:szCs w:val="22"/>
                <w:lang w:val="en" w:eastAsia="en-GB"/>
              </w:rPr>
            </w:pPr>
            <w:r w:rsidRPr="005E289F">
              <w:rPr>
                <w:rFonts w:ascii="Calibri" w:hAnsi="Calibri" w:cs="Calibri"/>
                <w:b/>
                <w:bCs/>
                <w:color w:val="FFFFFF" w:themeColor="background1"/>
                <w:sz w:val="22"/>
                <w:szCs w:val="22"/>
                <w:lang w:val="en" w:eastAsia="en-GB"/>
              </w:rPr>
              <w:t>Weighting (range)</w:t>
            </w:r>
          </w:p>
        </w:tc>
      </w:tr>
      <w:tr w:rsidR="003C3FC2" w:rsidRPr="003C2E1B" w14:paraId="382F5D48" w14:textId="77777777" w:rsidTr="003C3FC2">
        <w:trPr>
          <w:trHeight w:val="1"/>
        </w:trPr>
        <w:tc>
          <w:tcPr>
            <w:tcW w:w="5778" w:type="dxa"/>
            <w:shd w:val="clear" w:color="000000" w:fill="FFFFFF"/>
          </w:tcPr>
          <w:p w14:paraId="2702B016" w14:textId="77777777" w:rsidR="003C3FC2" w:rsidRPr="003209CF" w:rsidRDefault="003C3FC2">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209CF">
              <w:rPr>
                <w:rFonts w:ascii="Calibri" w:hAnsi="Calibri" w:cs="Calibri"/>
                <w:sz w:val="22"/>
                <w:szCs w:val="22"/>
                <w:lang w:val="en" w:eastAsia="en-GB"/>
              </w:rPr>
              <w:t>Price</w:t>
            </w:r>
          </w:p>
        </w:tc>
        <w:tc>
          <w:tcPr>
            <w:tcW w:w="2551" w:type="dxa"/>
            <w:shd w:val="clear" w:color="000000" w:fill="FFFFFF"/>
          </w:tcPr>
          <w:p w14:paraId="3D531A93" w14:textId="77777777" w:rsidR="003C3FC2" w:rsidRPr="003209CF" w:rsidRDefault="003C3FC2">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209CF">
              <w:rPr>
                <w:rFonts w:ascii="Calibri" w:hAnsi="Calibri" w:cs="Calibri"/>
                <w:sz w:val="22"/>
                <w:szCs w:val="22"/>
                <w:lang w:val="en" w:eastAsia="en-GB"/>
              </w:rPr>
              <w:t>50 – 100%</w:t>
            </w:r>
          </w:p>
        </w:tc>
      </w:tr>
      <w:tr w:rsidR="003C3FC2" w:rsidRPr="003C2E1B" w14:paraId="5865F1E9" w14:textId="77777777" w:rsidTr="003C3FC2">
        <w:trPr>
          <w:trHeight w:val="1"/>
        </w:trPr>
        <w:tc>
          <w:tcPr>
            <w:tcW w:w="5778" w:type="dxa"/>
            <w:shd w:val="clear" w:color="000000" w:fill="FFFFFF"/>
          </w:tcPr>
          <w:p w14:paraId="0C1A71DE" w14:textId="036455E5" w:rsidR="003C3FC2" w:rsidRPr="003209CF" w:rsidRDefault="003C3FC2">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209CF">
              <w:rPr>
                <w:rFonts w:ascii="Calibri" w:hAnsi="Calibri" w:cs="Calibri"/>
                <w:sz w:val="22"/>
                <w:szCs w:val="22"/>
                <w:lang w:val="en" w:eastAsia="en-GB"/>
              </w:rPr>
              <w:t xml:space="preserve">Quality of </w:t>
            </w:r>
            <w:r w:rsidR="0073401E" w:rsidRPr="003209CF">
              <w:rPr>
                <w:rFonts w:ascii="Calibri" w:hAnsi="Calibri" w:cs="Calibri"/>
                <w:sz w:val="22"/>
                <w:szCs w:val="22"/>
                <w:lang w:val="en" w:eastAsia="en-GB"/>
              </w:rPr>
              <w:t>S</w:t>
            </w:r>
            <w:r w:rsidRPr="003209CF">
              <w:rPr>
                <w:rFonts w:ascii="Calibri" w:hAnsi="Calibri" w:cs="Calibri"/>
                <w:sz w:val="22"/>
                <w:szCs w:val="22"/>
                <w:lang w:val="en" w:eastAsia="en-GB"/>
              </w:rPr>
              <w:t xml:space="preserve">ervices </w:t>
            </w:r>
          </w:p>
        </w:tc>
        <w:tc>
          <w:tcPr>
            <w:tcW w:w="2551" w:type="dxa"/>
            <w:shd w:val="clear" w:color="000000" w:fill="FFFFFF"/>
          </w:tcPr>
          <w:p w14:paraId="262E46FC" w14:textId="77777777" w:rsidR="003C3FC2" w:rsidRPr="003209CF" w:rsidRDefault="003C3FC2">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209CF">
              <w:rPr>
                <w:rFonts w:ascii="Calibri" w:hAnsi="Calibri" w:cs="Calibri"/>
                <w:sz w:val="22"/>
                <w:szCs w:val="22"/>
                <w:lang w:val="en" w:eastAsia="en-GB"/>
              </w:rPr>
              <w:t>0-50%</w:t>
            </w:r>
          </w:p>
        </w:tc>
      </w:tr>
      <w:tr w:rsidR="003C3FC2" w:rsidRPr="003C2E1B" w14:paraId="727A6610" w14:textId="77777777" w:rsidTr="003C3FC2">
        <w:trPr>
          <w:trHeight w:val="1"/>
        </w:trPr>
        <w:tc>
          <w:tcPr>
            <w:tcW w:w="5778" w:type="dxa"/>
            <w:shd w:val="clear" w:color="000000" w:fill="FFFFFF"/>
          </w:tcPr>
          <w:p w14:paraId="59FE529B" w14:textId="1DDEDCD9" w:rsidR="003C3FC2" w:rsidRPr="003209CF" w:rsidRDefault="003C3FC2">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209CF">
              <w:rPr>
                <w:rFonts w:ascii="Calibri" w:hAnsi="Calibri" w:cs="Calibri"/>
                <w:sz w:val="22"/>
                <w:szCs w:val="22"/>
                <w:lang w:val="en" w:eastAsia="en-GB"/>
              </w:rPr>
              <w:t xml:space="preserve">Performance </w:t>
            </w:r>
            <w:r w:rsidR="0073401E" w:rsidRPr="003209CF">
              <w:rPr>
                <w:rFonts w:ascii="Calibri" w:hAnsi="Calibri" w:cs="Calibri"/>
                <w:sz w:val="22"/>
                <w:szCs w:val="22"/>
                <w:lang w:val="en" w:eastAsia="en-GB"/>
              </w:rPr>
              <w:t>M</w:t>
            </w:r>
            <w:r w:rsidRPr="003209CF">
              <w:rPr>
                <w:rFonts w:ascii="Calibri" w:hAnsi="Calibri" w:cs="Calibri"/>
                <w:sz w:val="22"/>
                <w:szCs w:val="22"/>
                <w:lang w:val="en" w:eastAsia="en-GB"/>
              </w:rPr>
              <w:t>easurement</w:t>
            </w:r>
          </w:p>
        </w:tc>
        <w:tc>
          <w:tcPr>
            <w:tcW w:w="2551" w:type="dxa"/>
            <w:shd w:val="clear" w:color="000000" w:fill="FFFFFF"/>
          </w:tcPr>
          <w:p w14:paraId="6E4F4797" w14:textId="77777777" w:rsidR="003C3FC2" w:rsidRPr="003209CF" w:rsidRDefault="003C3FC2">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209CF">
              <w:rPr>
                <w:rFonts w:ascii="Calibri" w:hAnsi="Calibri" w:cs="Calibri"/>
                <w:sz w:val="22"/>
                <w:szCs w:val="22"/>
                <w:lang w:val="en" w:eastAsia="en-GB"/>
              </w:rPr>
              <w:t>0-50%</w:t>
            </w:r>
          </w:p>
        </w:tc>
      </w:tr>
      <w:tr w:rsidR="003C3FC2" w:rsidRPr="003C2E1B" w14:paraId="286FFC85" w14:textId="77777777" w:rsidTr="003C3FC2">
        <w:trPr>
          <w:trHeight w:val="1"/>
        </w:trPr>
        <w:tc>
          <w:tcPr>
            <w:tcW w:w="5778" w:type="dxa"/>
            <w:shd w:val="clear" w:color="000000" w:fill="FFFFFF"/>
          </w:tcPr>
          <w:p w14:paraId="5CAA578A" w14:textId="2BC72E03" w:rsidR="003C3FC2" w:rsidRPr="003209CF" w:rsidRDefault="003C3FC2">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209CF">
              <w:rPr>
                <w:rFonts w:ascii="Calibri" w:hAnsi="Calibri" w:cs="Calibri"/>
                <w:sz w:val="22"/>
                <w:szCs w:val="22"/>
                <w:lang w:val="en" w:eastAsia="en-GB"/>
              </w:rPr>
              <w:t xml:space="preserve">Quality of </w:t>
            </w:r>
            <w:r w:rsidR="0073401E" w:rsidRPr="003209CF">
              <w:rPr>
                <w:rFonts w:ascii="Calibri" w:hAnsi="Calibri" w:cs="Calibri"/>
                <w:sz w:val="22"/>
                <w:szCs w:val="22"/>
                <w:lang w:val="en" w:eastAsia="en-GB"/>
              </w:rPr>
              <w:t>P</w:t>
            </w:r>
            <w:r w:rsidRPr="003209CF">
              <w:rPr>
                <w:rFonts w:ascii="Calibri" w:hAnsi="Calibri" w:cs="Calibri"/>
                <w:sz w:val="22"/>
                <w:szCs w:val="22"/>
                <w:lang w:val="en" w:eastAsia="en-GB"/>
              </w:rPr>
              <w:t xml:space="preserve">ersonnel offered to deliver the </w:t>
            </w:r>
            <w:r w:rsidR="0073401E" w:rsidRPr="003209CF">
              <w:rPr>
                <w:rFonts w:ascii="Calibri" w:hAnsi="Calibri" w:cs="Calibri"/>
                <w:sz w:val="22"/>
                <w:szCs w:val="22"/>
                <w:lang w:val="en" w:eastAsia="en-GB"/>
              </w:rPr>
              <w:t>S</w:t>
            </w:r>
            <w:r w:rsidRPr="003209CF">
              <w:rPr>
                <w:rFonts w:ascii="Calibri" w:hAnsi="Calibri" w:cs="Calibri"/>
                <w:sz w:val="22"/>
                <w:szCs w:val="22"/>
                <w:lang w:val="en" w:eastAsia="en-GB"/>
              </w:rPr>
              <w:t>ervices</w:t>
            </w:r>
          </w:p>
        </w:tc>
        <w:tc>
          <w:tcPr>
            <w:tcW w:w="2551" w:type="dxa"/>
            <w:shd w:val="clear" w:color="000000" w:fill="FFFFFF"/>
          </w:tcPr>
          <w:p w14:paraId="61CA496E" w14:textId="77777777" w:rsidR="003C3FC2" w:rsidRPr="003209CF" w:rsidRDefault="003C3FC2">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209CF">
              <w:rPr>
                <w:rFonts w:ascii="Calibri" w:hAnsi="Calibri" w:cs="Calibri"/>
                <w:sz w:val="22"/>
                <w:szCs w:val="22"/>
                <w:lang w:val="en" w:eastAsia="en-GB"/>
              </w:rPr>
              <w:t>0-50%</w:t>
            </w:r>
          </w:p>
        </w:tc>
      </w:tr>
      <w:tr w:rsidR="003C3FC2" w:rsidRPr="003C2E1B" w14:paraId="3CF78B48" w14:textId="77777777" w:rsidTr="0073401E">
        <w:trPr>
          <w:trHeight w:val="261"/>
        </w:trPr>
        <w:tc>
          <w:tcPr>
            <w:tcW w:w="5778" w:type="dxa"/>
            <w:shd w:val="clear" w:color="000000" w:fill="FFFFFF"/>
          </w:tcPr>
          <w:p w14:paraId="4268A4ED" w14:textId="64FAC737" w:rsidR="003C3FC2" w:rsidRPr="003209CF" w:rsidRDefault="003C3FC2" w:rsidP="0073401E">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209CF">
              <w:rPr>
                <w:rFonts w:ascii="Calibri" w:hAnsi="Calibri" w:cs="Calibri"/>
                <w:sz w:val="22"/>
                <w:szCs w:val="22"/>
                <w:lang w:val="en" w:eastAsia="en-GB"/>
              </w:rPr>
              <w:t>Quality of Project Delivery Plan</w:t>
            </w:r>
          </w:p>
        </w:tc>
        <w:tc>
          <w:tcPr>
            <w:tcW w:w="2551" w:type="dxa"/>
            <w:shd w:val="clear" w:color="000000" w:fill="FFFFFF"/>
          </w:tcPr>
          <w:p w14:paraId="635131FC" w14:textId="60AB04F1" w:rsidR="003C3FC2" w:rsidRPr="003209CF" w:rsidRDefault="003C3FC2" w:rsidP="0073401E">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209CF">
              <w:rPr>
                <w:rFonts w:ascii="Calibri" w:hAnsi="Calibri" w:cs="Calibri"/>
                <w:sz w:val="22"/>
                <w:szCs w:val="22"/>
                <w:lang w:val="en" w:eastAsia="en-GB"/>
              </w:rPr>
              <w:t>0-30%</w:t>
            </w:r>
          </w:p>
        </w:tc>
      </w:tr>
      <w:tr w:rsidR="0073401E" w:rsidRPr="003C2E1B" w14:paraId="6B156737" w14:textId="77777777" w:rsidTr="003C3FC2">
        <w:trPr>
          <w:trHeight w:val="1"/>
        </w:trPr>
        <w:tc>
          <w:tcPr>
            <w:tcW w:w="5778" w:type="dxa"/>
            <w:shd w:val="clear" w:color="000000" w:fill="FFFFFF"/>
          </w:tcPr>
          <w:p w14:paraId="1AFCA3EB" w14:textId="235EDBE6" w:rsidR="0073401E" w:rsidRPr="003209CF" w:rsidRDefault="0073401E">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209CF">
              <w:rPr>
                <w:rFonts w:ascii="Calibri" w:hAnsi="Calibri" w:cs="Calibri"/>
                <w:sz w:val="22"/>
                <w:szCs w:val="22"/>
                <w:lang w:val="en" w:eastAsia="en-GB"/>
              </w:rPr>
              <w:t xml:space="preserve">Contract Management </w:t>
            </w:r>
          </w:p>
        </w:tc>
        <w:tc>
          <w:tcPr>
            <w:tcW w:w="2551" w:type="dxa"/>
            <w:shd w:val="clear" w:color="000000" w:fill="FFFFFF"/>
          </w:tcPr>
          <w:p w14:paraId="692928F6" w14:textId="42D7C4B9" w:rsidR="0073401E" w:rsidRPr="003209CF" w:rsidRDefault="0073401E">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r w:rsidRPr="003209CF">
              <w:rPr>
                <w:rFonts w:ascii="Calibri" w:hAnsi="Calibri" w:cs="Calibri"/>
                <w:sz w:val="22"/>
                <w:szCs w:val="22"/>
                <w:lang w:val="en" w:eastAsia="en-GB"/>
              </w:rPr>
              <w:t>0-30%</w:t>
            </w:r>
          </w:p>
        </w:tc>
      </w:tr>
    </w:tbl>
    <w:p w14:paraId="7FA710DC"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p>
    <w:p w14:paraId="473EC19B" w14:textId="62FCF999" w:rsidR="003C2E1B" w:rsidRPr="00B63785"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US" w:eastAsia="en-GB"/>
        </w:rPr>
      </w:pPr>
      <w:r w:rsidRPr="003C2E1B">
        <w:rPr>
          <w:rFonts w:ascii="Calibri" w:hAnsi="Calibri" w:cs="Calibri"/>
          <w:sz w:val="22"/>
          <w:szCs w:val="22"/>
          <w:lang w:val="en-US" w:eastAsia="en-GB"/>
        </w:rPr>
        <w:t>6.3</w:t>
      </w:r>
      <w:r w:rsidRPr="003C2E1B">
        <w:rPr>
          <w:rFonts w:ascii="Calibri" w:hAnsi="Calibri" w:cs="Calibri"/>
          <w:sz w:val="22"/>
          <w:szCs w:val="22"/>
        </w:rPr>
        <w:tab/>
      </w:r>
      <w:r w:rsidRPr="003C2E1B">
        <w:rPr>
          <w:rFonts w:ascii="Calibri" w:hAnsi="Calibri" w:cs="Calibri"/>
          <w:sz w:val="22"/>
          <w:szCs w:val="22"/>
          <w:lang w:val="en-US" w:eastAsia="en-GB"/>
        </w:rPr>
        <w:t xml:space="preserve">The Contracting Authority may require the </w:t>
      </w:r>
      <w:r w:rsidR="003209C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to whom it has decided to award </w:t>
      </w:r>
      <w:r w:rsidRPr="00E65954">
        <w:rPr>
          <w:rFonts w:ascii="Calibri" w:hAnsi="Calibri" w:cs="Calibri"/>
          <w:sz w:val="22"/>
          <w:szCs w:val="22"/>
          <w:lang w:val="en-US" w:eastAsia="en-GB"/>
        </w:rPr>
        <w:t>the Contract to supply up-to-date evidence as set out in paragraph 3.2 of the RFATP.  Where</w:t>
      </w:r>
      <w:r w:rsidRPr="003C2E1B">
        <w:rPr>
          <w:rFonts w:ascii="Calibri" w:hAnsi="Calibri" w:cs="Calibri"/>
          <w:sz w:val="22"/>
          <w:szCs w:val="22"/>
          <w:lang w:val="en-US" w:eastAsia="en-GB"/>
        </w:rPr>
        <w:t xml:space="preserve">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cannot provide up-to-date evidence to demonstrate that each entity concerned meets the Selection Criteria and the compliance requirements specified at </w:t>
      </w:r>
      <w:r w:rsidRPr="00B63785">
        <w:rPr>
          <w:rFonts w:ascii="Calibri" w:hAnsi="Calibri" w:cs="Calibri"/>
          <w:sz w:val="22"/>
          <w:szCs w:val="22"/>
          <w:lang w:val="en-US" w:eastAsia="en-GB"/>
        </w:rPr>
        <w:t xml:space="preserve">paragraph 3.1(b) and (c) of the RFATP, then the Contracting Authority may proceed to offer the Contract to the next highest-ranked </w:t>
      </w:r>
      <w:r w:rsidR="00A9462F" w:rsidRPr="00B63785">
        <w:rPr>
          <w:rFonts w:ascii="Calibri" w:hAnsi="Calibri" w:cs="Calibri"/>
          <w:sz w:val="22"/>
          <w:szCs w:val="22"/>
          <w:lang w:val="en-US" w:eastAsia="en-GB"/>
        </w:rPr>
        <w:t>Panel</w:t>
      </w:r>
      <w:r w:rsidRPr="00B63785">
        <w:rPr>
          <w:rFonts w:ascii="Calibri" w:hAnsi="Calibri" w:cs="Calibri"/>
          <w:sz w:val="22"/>
          <w:szCs w:val="22"/>
          <w:lang w:val="en-US" w:eastAsia="en-GB"/>
        </w:rPr>
        <w:t xml:space="preserve"> Member.</w:t>
      </w:r>
    </w:p>
    <w:p w14:paraId="4D96308C" w14:textId="77777777"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p>
    <w:p w14:paraId="15D15184" w14:textId="77777777" w:rsidR="003C2E1B" w:rsidRPr="003C2E1B" w:rsidRDefault="003C2E1B" w:rsidP="02EF5353">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US" w:eastAsia="en-GB"/>
        </w:rPr>
      </w:pPr>
      <w:r w:rsidRPr="02EF5353">
        <w:rPr>
          <w:rFonts w:ascii="Calibri" w:hAnsi="Calibri" w:cs="Calibri"/>
          <w:sz w:val="22"/>
          <w:szCs w:val="22"/>
          <w:lang w:val="en-US" w:eastAsia="en-GB"/>
        </w:rPr>
        <w:t xml:space="preserve">6.4 </w:t>
      </w:r>
      <w:r>
        <w:tab/>
      </w:r>
      <w:r w:rsidRPr="02EF5353">
        <w:rPr>
          <w:rFonts w:ascii="Calibri" w:hAnsi="Calibri" w:cs="Calibri"/>
          <w:sz w:val="22"/>
          <w:szCs w:val="22"/>
          <w:lang w:val="en-US" w:eastAsia="en-GB"/>
        </w:rPr>
        <w:t>No enforceable commitment of any kind, contractual or otherwise will exist unless and until a formal written Contract has been executed by or on behalf of the Contracting Authority.</w:t>
      </w:r>
    </w:p>
    <w:p w14:paraId="1A30E296" w14:textId="77777777"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 w:eastAsia="en-GB"/>
        </w:rPr>
      </w:pPr>
    </w:p>
    <w:p w14:paraId="60715FB8" w14:textId="7EC680C0" w:rsidR="003C2E1B" w:rsidRPr="003C2E1B" w:rsidRDefault="003C2E1B" w:rsidP="181097E4">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US" w:eastAsia="en-GB"/>
        </w:rPr>
      </w:pPr>
      <w:r w:rsidRPr="181097E4">
        <w:rPr>
          <w:rFonts w:ascii="Calibri" w:hAnsi="Calibri" w:cs="Calibri"/>
          <w:sz w:val="22"/>
          <w:szCs w:val="22"/>
          <w:lang w:val="en-US" w:eastAsia="en-GB"/>
        </w:rPr>
        <w:t>6.5</w:t>
      </w:r>
      <w:r>
        <w:tab/>
      </w:r>
      <w:r w:rsidRPr="181097E4">
        <w:rPr>
          <w:rFonts w:ascii="Calibri" w:hAnsi="Calibri" w:cs="Calibri"/>
          <w:sz w:val="22"/>
          <w:szCs w:val="22"/>
          <w:lang w:val="en-US" w:eastAsia="en-GB"/>
        </w:rPr>
        <w:t xml:space="preserve">The Contracting Authority may cancel a </w:t>
      </w:r>
      <w:r w:rsidR="00A9462F">
        <w:rPr>
          <w:rFonts w:ascii="Calibri" w:hAnsi="Calibri" w:cs="Calibri"/>
          <w:sz w:val="22"/>
          <w:szCs w:val="22"/>
          <w:lang w:val="en-US" w:eastAsia="en-GB"/>
        </w:rPr>
        <w:t>Panel</w:t>
      </w:r>
      <w:r w:rsidRPr="181097E4">
        <w:rPr>
          <w:rFonts w:ascii="Calibri" w:hAnsi="Calibri" w:cs="Calibri"/>
          <w:sz w:val="22"/>
          <w:szCs w:val="22"/>
          <w:lang w:val="en-US" w:eastAsia="en-GB"/>
        </w:rPr>
        <w:t xml:space="preserve"> </w:t>
      </w:r>
      <w:r w:rsidR="005845EB">
        <w:rPr>
          <w:rFonts w:ascii="Calibri" w:hAnsi="Calibri" w:cs="Calibri"/>
          <w:sz w:val="22"/>
          <w:szCs w:val="22"/>
          <w:lang w:val="en-US" w:eastAsia="en-GB"/>
        </w:rPr>
        <w:t>drawdown</w:t>
      </w:r>
      <w:r w:rsidRPr="181097E4">
        <w:rPr>
          <w:rFonts w:ascii="Calibri" w:hAnsi="Calibri" w:cs="Calibri"/>
          <w:sz w:val="22"/>
          <w:szCs w:val="22"/>
          <w:lang w:val="en-US" w:eastAsia="en-GB"/>
        </w:rPr>
        <w:t xml:space="preserve"> at any time prior to a Contract being executed by the Contracting Authority.  Any notification of preferred bidder status by the Contracting Authority shall not give rise to any enforceable rights by the </w:t>
      </w:r>
      <w:r w:rsidR="00A9462F">
        <w:rPr>
          <w:rFonts w:ascii="Calibri" w:hAnsi="Calibri" w:cs="Calibri"/>
          <w:sz w:val="22"/>
          <w:szCs w:val="22"/>
          <w:lang w:val="en-US" w:eastAsia="en-GB"/>
        </w:rPr>
        <w:t>Panel</w:t>
      </w:r>
      <w:r w:rsidRPr="181097E4">
        <w:rPr>
          <w:rFonts w:ascii="Calibri" w:hAnsi="Calibri" w:cs="Calibri"/>
          <w:sz w:val="22"/>
          <w:szCs w:val="22"/>
          <w:lang w:val="en-US" w:eastAsia="en-GB"/>
        </w:rPr>
        <w:t xml:space="preserve"> Member. </w:t>
      </w:r>
    </w:p>
    <w:p w14:paraId="7871FDC4" w14:textId="77777777" w:rsidR="003C2E1B" w:rsidRPr="00244505"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US" w:eastAsia="en-GB"/>
        </w:rPr>
      </w:pPr>
      <w:r w:rsidRPr="00244505">
        <w:rPr>
          <w:rFonts w:ascii="Calibri" w:hAnsi="Calibri" w:cs="Calibri"/>
          <w:b/>
          <w:bCs/>
          <w:caps/>
          <w:spacing w:val="-3"/>
          <w:sz w:val="22"/>
          <w:szCs w:val="22"/>
          <w:lang w:val="en-US" w:eastAsia="en-GB"/>
        </w:rPr>
        <w:t>7.</w:t>
      </w:r>
      <w:r w:rsidRPr="00244505">
        <w:rPr>
          <w:rFonts w:ascii="Calibri" w:hAnsi="Calibri" w:cs="Calibri"/>
          <w:b/>
          <w:bCs/>
          <w:caps/>
          <w:spacing w:val="-3"/>
          <w:sz w:val="22"/>
          <w:szCs w:val="22"/>
          <w:lang w:val="en" w:eastAsia="en-GB"/>
        </w:rPr>
        <w:tab/>
      </w:r>
      <w:r w:rsidRPr="00244505">
        <w:rPr>
          <w:rFonts w:ascii="Calibri" w:hAnsi="Calibri" w:cs="Calibri"/>
          <w:b/>
          <w:bCs/>
          <w:caps/>
          <w:spacing w:val="-3"/>
          <w:sz w:val="22"/>
          <w:szCs w:val="22"/>
          <w:lang w:val="en-US" w:eastAsia="en-GB"/>
        </w:rPr>
        <w:t>APPLICABLE LAW AND JURISDICTION</w:t>
      </w:r>
    </w:p>
    <w:p w14:paraId="482145EF" w14:textId="5F4BAD85" w:rsidR="003C2E1B" w:rsidRPr="003C2E1B"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val="en-US" w:eastAsia="en-GB"/>
        </w:rPr>
      </w:pPr>
      <w:r w:rsidRPr="003C2E1B">
        <w:rPr>
          <w:rFonts w:ascii="Calibri" w:hAnsi="Calibri" w:cs="Calibri"/>
          <w:sz w:val="22"/>
          <w:szCs w:val="22"/>
          <w:lang w:val="en-US" w:eastAsia="en-GB"/>
        </w:rPr>
        <w:t>7.1</w:t>
      </w:r>
      <w:r w:rsidRPr="003C2E1B">
        <w:rPr>
          <w:rFonts w:ascii="Calibri" w:hAnsi="Calibri" w:cs="Calibri"/>
          <w:sz w:val="22"/>
          <w:szCs w:val="22"/>
        </w:rPr>
        <w:tab/>
      </w:r>
      <w:r w:rsidRPr="003C2E1B">
        <w:rPr>
          <w:rFonts w:ascii="Calibri" w:hAnsi="Calibri" w:cs="Calibri"/>
          <w:sz w:val="22"/>
          <w:szCs w:val="22"/>
          <w:lang w:val="en-US" w:eastAsia="en-GB"/>
        </w:rPr>
        <w:t xml:space="preserve">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and any Contract(s) awarded under it will be subject to the laws of Ireland and to the exclusive jurisdiction of the Irish courts.</w:t>
      </w:r>
    </w:p>
    <w:p w14:paraId="3F84B3DF" w14:textId="77777777" w:rsidR="003C2E1B" w:rsidRPr="00977B58"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977B58">
        <w:rPr>
          <w:rFonts w:ascii="Calibri" w:hAnsi="Calibri" w:cs="Calibri"/>
          <w:b/>
          <w:bCs/>
          <w:caps/>
          <w:sz w:val="22"/>
          <w:szCs w:val="22"/>
          <w:lang w:val="en" w:eastAsia="en-GB"/>
        </w:rPr>
        <w:t>8.</w:t>
      </w:r>
      <w:r w:rsidRPr="00977B58">
        <w:rPr>
          <w:rFonts w:ascii="Calibri" w:hAnsi="Calibri" w:cs="Calibri"/>
          <w:b/>
          <w:bCs/>
          <w:caps/>
          <w:sz w:val="22"/>
          <w:szCs w:val="22"/>
          <w:lang w:val="en" w:eastAsia="en-GB"/>
        </w:rPr>
        <w:tab/>
        <w:t>compliance with laws</w:t>
      </w:r>
    </w:p>
    <w:p w14:paraId="60F547E1" w14:textId="70E203C6" w:rsidR="003C2E1B" w:rsidRPr="003C2E1B" w:rsidRDefault="003C2E1B" w:rsidP="003C2E1B">
      <w:pPr>
        <w:widowControl w:val="0"/>
        <w:tabs>
          <w:tab w:val="left" w:pos="0"/>
          <w:tab w:val="left" w:pos="284"/>
        </w:tabs>
        <w:suppressAutoHyphens/>
        <w:autoSpaceDE w:val="0"/>
        <w:autoSpaceDN w:val="0"/>
        <w:adjustRightInd w:val="0"/>
        <w:spacing w:after="0" w:line="240" w:lineRule="auto"/>
        <w:ind w:left="720" w:hanging="720"/>
        <w:jc w:val="both"/>
        <w:rPr>
          <w:rFonts w:ascii="Calibri" w:hAnsi="Calibri" w:cs="Calibri"/>
          <w:spacing w:val="-3"/>
          <w:sz w:val="22"/>
          <w:szCs w:val="22"/>
          <w:lang w:val="en" w:eastAsia="en-GB"/>
        </w:rPr>
      </w:pPr>
      <w:r w:rsidRPr="003C2E1B">
        <w:rPr>
          <w:rFonts w:ascii="Calibri" w:hAnsi="Calibri" w:cs="Calibri"/>
          <w:spacing w:val="-3"/>
          <w:sz w:val="22"/>
          <w:szCs w:val="22"/>
          <w:lang w:val="en" w:eastAsia="en-GB"/>
        </w:rPr>
        <w:t>8.1</w:t>
      </w:r>
      <w:r w:rsidRPr="003C2E1B">
        <w:rPr>
          <w:rFonts w:ascii="Calibri" w:hAnsi="Calibri" w:cs="Calibri"/>
          <w:spacing w:val="-3"/>
          <w:sz w:val="22"/>
          <w:szCs w:val="22"/>
          <w:lang w:val="en" w:eastAsia="en-GB"/>
        </w:rPr>
        <w:tab/>
      </w:r>
      <w:r w:rsidRPr="003C2E1B">
        <w:rPr>
          <w:rFonts w:ascii="Calibri" w:hAnsi="Calibri" w:cs="Calibri"/>
          <w:spacing w:val="-3"/>
          <w:sz w:val="22"/>
          <w:szCs w:val="22"/>
          <w:lang w:val="en" w:eastAsia="en-GB"/>
        </w:rPr>
        <w:tab/>
        <w:t xml:space="preserve">The </w:t>
      </w:r>
      <w:r w:rsidR="00A9462F">
        <w:rPr>
          <w:rFonts w:ascii="Calibri" w:hAnsi="Calibri" w:cs="Calibri"/>
          <w:spacing w:val="-3"/>
          <w:sz w:val="22"/>
          <w:szCs w:val="22"/>
          <w:lang w:val="en" w:eastAsia="en-GB"/>
        </w:rPr>
        <w:t>Panel</w:t>
      </w:r>
      <w:r w:rsidRPr="003C2E1B">
        <w:rPr>
          <w:rFonts w:ascii="Calibri" w:hAnsi="Calibri" w:cs="Calibri"/>
          <w:spacing w:val="-3"/>
          <w:sz w:val="22"/>
          <w:szCs w:val="22"/>
          <w:lang w:val="en" w:eastAsia="en-GB"/>
        </w:rPr>
        <w:t xml:space="preserve"> Member shall comply with all applicable laws relating to the discharge of its obligations under this </w:t>
      </w:r>
      <w:r w:rsidR="00A9462F">
        <w:rPr>
          <w:rFonts w:ascii="Calibri" w:hAnsi="Calibri" w:cs="Calibri"/>
          <w:spacing w:val="-3"/>
          <w:sz w:val="22"/>
          <w:szCs w:val="22"/>
          <w:lang w:val="en" w:eastAsia="en-GB"/>
        </w:rPr>
        <w:t>Panel</w:t>
      </w:r>
      <w:r w:rsidRPr="003C2E1B">
        <w:rPr>
          <w:rFonts w:ascii="Calibri" w:hAnsi="Calibri" w:cs="Calibri"/>
          <w:spacing w:val="-3"/>
          <w:sz w:val="22"/>
          <w:szCs w:val="22"/>
          <w:lang w:val="en" w:eastAsia="en-GB"/>
        </w:rPr>
        <w:t xml:space="preserve"> Agreement and </w:t>
      </w:r>
      <w:proofErr w:type="gramStart"/>
      <w:r w:rsidRPr="003C2E1B">
        <w:rPr>
          <w:rFonts w:ascii="Calibri" w:hAnsi="Calibri" w:cs="Calibri"/>
          <w:spacing w:val="-3"/>
          <w:sz w:val="22"/>
          <w:szCs w:val="22"/>
          <w:lang w:val="en" w:eastAsia="en-GB"/>
        </w:rPr>
        <w:t>any and all</w:t>
      </w:r>
      <w:proofErr w:type="gramEnd"/>
      <w:r w:rsidRPr="003C2E1B">
        <w:rPr>
          <w:rFonts w:ascii="Calibri" w:hAnsi="Calibri" w:cs="Calibri"/>
          <w:spacing w:val="-3"/>
          <w:sz w:val="22"/>
          <w:szCs w:val="22"/>
          <w:lang w:val="en" w:eastAsia="en-GB"/>
        </w:rPr>
        <w:t xml:space="preserve"> Contract(s).  </w:t>
      </w:r>
    </w:p>
    <w:p w14:paraId="3CD362B9" w14:textId="77777777" w:rsidR="003C2E1B" w:rsidRPr="00977B58"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caps/>
          <w:sz w:val="22"/>
          <w:szCs w:val="22"/>
          <w:lang w:val="en" w:eastAsia="en-GB"/>
        </w:rPr>
      </w:pPr>
      <w:r w:rsidRPr="00977B58">
        <w:rPr>
          <w:rFonts w:ascii="Calibri" w:hAnsi="Calibri" w:cs="Calibri"/>
          <w:b/>
          <w:bCs/>
          <w:caps/>
          <w:sz w:val="22"/>
          <w:szCs w:val="22"/>
          <w:lang w:val="en" w:eastAsia="en-GB"/>
        </w:rPr>
        <w:t>9</w:t>
      </w:r>
      <w:r w:rsidRPr="00977B58">
        <w:rPr>
          <w:rFonts w:ascii="Calibri" w:hAnsi="Calibri" w:cs="Calibri"/>
          <w:b/>
          <w:bCs/>
          <w:caps/>
          <w:sz w:val="22"/>
          <w:szCs w:val="22"/>
          <w:lang w:val="en" w:eastAsia="en-GB"/>
        </w:rPr>
        <w:tab/>
        <w:t>Tax clearance</w:t>
      </w:r>
    </w:p>
    <w:p w14:paraId="147F20D6" w14:textId="0AB7363D" w:rsidR="003C2E1B" w:rsidRPr="003C2E1B" w:rsidRDefault="003C2E1B" w:rsidP="003C2E1B">
      <w:pPr>
        <w:keepNext/>
        <w:widowControl w:val="0"/>
        <w:autoSpaceDE w:val="0"/>
        <w:autoSpaceDN w:val="0"/>
        <w:adjustRightInd w:val="0"/>
        <w:spacing w:after="0" w:line="240" w:lineRule="auto"/>
        <w:ind w:left="720" w:hanging="720"/>
        <w:jc w:val="both"/>
        <w:rPr>
          <w:rFonts w:ascii="Calibri" w:hAnsi="Calibri" w:cs="Calibri"/>
          <w:sz w:val="22"/>
          <w:szCs w:val="22"/>
          <w:lang w:val="en-US" w:eastAsia="en-GB"/>
        </w:rPr>
      </w:pPr>
      <w:r w:rsidRPr="003C2E1B">
        <w:rPr>
          <w:rFonts w:ascii="Calibri" w:hAnsi="Calibri" w:cs="Calibri"/>
          <w:sz w:val="22"/>
          <w:szCs w:val="22"/>
          <w:lang w:val="en-US" w:eastAsia="en-GB"/>
        </w:rPr>
        <w:t>9.1</w:t>
      </w:r>
      <w:r w:rsidRPr="003C2E1B">
        <w:rPr>
          <w:rFonts w:ascii="Calibri" w:hAnsi="Calibri" w:cs="Calibri"/>
          <w:sz w:val="22"/>
          <w:szCs w:val="22"/>
        </w:rPr>
        <w:tab/>
      </w:r>
      <w:r w:rsidRPr="003C2E1B">
        <w:rPr>
          <w:rFonts w:ascii="Calibri" w:hAnsi="Calibri" w:cs="Calibri"/>
          <w:sz w:val="22"/>
          <w:szCs w:val="22"/>
          <w:lang w:val="en-US" w:eastAsia="en-GB"/>
        </w:rPr>
        <w:t xml:space="preserve">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shall comply with all EU and domestic taxation laws and requirements.</w:t>
      </w:r>
    </w:p>
    <w:p w14:paraId="6C1B6C1C" w14:textId="77777777" w:rsidR="003C2E1B" w:rsidRPr="003C2E1B" w:rsidRDefault="003C2E1B" w:rsidP="003C2E1B">
      <w:pPr>
        <w:keepNext/>
        <w:widowControl w:val="0"/>
        <w:autoSpaceDE w:val="0"/>
        <w:autoSpaceDN w:val="0"/>
        <w:adjustRightInd w:val="0"/>
        <w:spacing w:after="0" w:line="240" w:lineRule="auto"/>
        <w:jc w:val="both"/>
        <w:rPr>
          <w:rFonts w:ascii="Calibri" w:hAnsi="Calibri" w:cs="Calibri"/>
          <w:sz w:val="22"/>
          <w:szCs w:val="22"/>
          <w:lang w:val="en" w:eastAsia="en-GB"/>
        </w:rPr>
      </w:pPr>
      <w:r w:rsidRPr="003C2E1B">
        <w:rPr>
          <w:rFonts w:ascii="Calibri" w:hAnsi="Calibri" w:cs="Calibri"/>
          <w:sz w:val="22"/>
          <w:szCs w:val="22"/>
          <w:lang w:val="en" w:eastAsia="en-GB"/>
        </w:rPr>
        <w:t xml:space="preserve"> </w:t>
      </w:r>
    </w:p>
    <w:p w14:paraId="730F5B1D" w14:textId="7B135EFD"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caps/>
          <w:sz w:val="22"/>
          <w:szCs w:val="22"/>
          <w:lang w:eastAsia="en-GB"/>
        </w:rPr>
      </w:pPr>
      <w:r w:rsidRPr="003C2E1B">
        <w:rPr>
          <w:rFonts w:ascii="Calibri" w:hAnsi="Calibri" w:cs="Calibri"/>
          <w:sz w:val="22"/>
          <w:szCs w:val="22"/>
          <w:lang w:eastAsia="en-GB"/>
        </w:rPr>
        <w:t>9.2</w:t>
      </w:r>
      <w:r w:rsidRPr="003C2E1B">
        <w:rPr>
          <w:rFonts w:ascii="Calibri" w:hAnsi="Calibri" w:cs="Calibri"/>
          <w:sz w:val="22"/>
          <w:szCs w:val="22"/>
        </w:rPr>
        <w:tab/>
      </w:r>
      <w:r w:rsidRPr="003C2E1B">
        <w:rPr>
          <w:rFonts w:ascii="Calibri" w:hAnsi="Calibri" w:cs="Calibri"/>
          <w:sz w:val="22"/>
          <w:szCs w:val="22"/>
          <w:lang w:eastAsia="en-GB"/>
        </w:rPr>
        <w:t xml:space="preserve">Prior to the award of any Contract, the </w:t>
      </w:r>
      <w:r w:rsidR="00A9462F">
        <w:rPr>
          <w:rFonts w:ascii="Calibri" w:hAnsi="Calibri" w:cs="Calibri"/>
          <w:sz w:val="22"/>
          <w:szCs w:val="22"/>
          <w:lang w:eastAsia="en-GB"/>
        </w:rPr>
        <w:t>Panel</w:t>
      </w:r>
      <w:r w:rsidRPr="003C2E1B">
        <w:rPr>
          <w:rFonts w:ascii="Calibri" w:hAnsi="Calibri" w:cs="Calibri"/>
          <w:sz w:val="22"/>
          <w:szCs w:val="22"/>
          <w:lang w:eastAsia="en-GB"/>
        </w:rPr>
        <w:t xml:space="preserve"> Member shall promptly supply its Tax Clearance Access Number and Tax Reference Number to facilitate online verification of their tax status </w:t>
      </w:r>
      <w:r w:rsidRPr="003C2E1B">
        <w:rPr>
          <w:rFonts w:ascii="Calibri" w:hAnsi="Calibri" w:cs="Calibri"/>
          <w:sz w:val="22"/>
          <w:szCs w:val="22"/>
          <w:lang w:eastAsia="en-GB"/>
        </w:rPr>
        <w:lastRenderedPageBreak/>
        <w:t xml:space="preserve">by the Contracting Authority.  By supplying these numbers, the </w:t>
      </w:r>
      <w:r w:rsidR="00A9462F">
        <w:rPr>
          <w:rFonts w:ascii="Calibri" w:hAnsi="Calibri" w:cs="Calibri"/>
          <w:sz w:val="22"/>
          <w:szCs w:val="22"/>
          <w:lang w:eastAsia="en-GB"/>
        </w:rPr>
        <w:t>Panel</w:t>
      </w:r>
      <w:r w:rsidRPr="003C2E1B">
        <w:rPr>
          <w:rFonts w:ascii="Calibri" w:hAnsi="Calibri" w:cs="Calibri"/>
          <w:sz w:val="22"/>
          <w:szCs w:val="22"/>
          <w:lang w:eastAsia="en-GB"/>
        </w:rPr>
        <w:t xml:space="preserve"> Member acknowledges and agrees that the Contracting Authority has the permission of the successful Candidate to </w:t>
      </w:r>
      <w:r w:rsidRPr="00B63785">
        <w:rPr>
          <w:rFonts w:ascii="Calibri" w:hAnsi="Calibri" w:cs="Calibri"/>
          <w:sz w:val="22"/>
          <w:szCs w:val="22"/>
          <w:lang w:eastAsia="en-GB"/>
        </w:rPr>
        <w:t>verify its tax cleared position online.  Where relevant, the provisions of this paragraph 9.2</w:t>
      </w:r>
      <w:r w:rsidRPr="003C2E1B">
        <w:rPr>
          <w:rFonts w:ascii="Calibri" w:hAnsi="Calibri" w:cs="Calibri"/>
          <w:sz w:val="22"/>
          <w:szCs w:val="22"/>
          <w:lang w:eastAsia="en-GB"/>
        </w:rPr>
        <w:t xml:space="preserve"> apply equally to Subcontractors.</w:t>
      </w:r>
    </w:p>
    <w:p w14:paraId="2F276BEF" w14:textId="77777777" w:rsidR="003C2E1B" w:rsidRPr="00977B58"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caps/>
          <w:sz w:val="22"/>
          <w:szCs w:val="22"/>
          <w:lang w:val="en" w:eastAsia="en-GB"/>
        </w:rPr>
      </w:pPr>
      <w:r w:rsidRPr="00977B58">
        <w:rPr>
          <w:rFonts w:ascii="Calibri" w:hAnsi="Calibri" w:cs="Calibri"/>
          <w:b/>
          <w:bCs/>
          <w:caps/>
          <w:sz w:val="22"/>
          <w:szCs w:val="22"/>
          <w:lang w:val="en" w:eastAsia="en-GB"/>
        </w:rPr>
        <w:t>10</w:t>
      </w:r>
      <w:proofErr w:type="gramStart"/>
      <w:r w:rsidRPr="00977B58">
        <w:rPr>
          <w:rFonts w:ascii="Calibri" w:hAnsi="Calibri" w:cs="Calibri"/>
          <w:b/>
          <w:bCs/>
          <w:caps/>
          <w:sz w:val="22"/>
          <w:szCs w:val="22"/>
          <w:lang w:val="en" w:eastAsia="en-GB"/>
        </w:rPr>
        <w:t>.  ANTI</w:t>
      </w:r>
      <w:proofErr w:type="gramEnd"/>
      <w:r w:rsidRPr="00977B58">
        <w:rPr>
          <w:rFonts w:ascii="Calibri" w:hAnsi="Calibri" w:cs="Calibri"/>
          <w:b/>
          <w:bCs/>
          <w:caps/>
          <w:sz w:val="22"/>
          <w:szCs w:val="22"/>
          <w:lang w:val="en" w:eastAsia="en-GB"/>
        </w:rPr>
        <w:t xml:space="preserve"> COMPETITIVE CONDUCT</w:t>
      </w:r>
    </w:p>
    <w:p w14:paraId="1664882B" w14:textId="1A770AD7"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pacing w:val="-3"/>
          <w:sz w:val="22"/>
          <w:szCs w:val="22"/>
          <w:lang w:eastAsia="en-GB"/>
        </w:rPr>
      </w:pPr>
      <w:r w:rsidRPr="00B63785">
        <w:rPr>
          <w:rFonts w:ascii="Calibri" w:hAnsi="Calibri" w:cs="Calibri"/>
          <w:sz w:val="22"/>
          <w:szCs w:val="22"/>
          <w:lang w:eastAsia="en-GB"/>
        </w:rPr>
        <w:t>10.1</w:t>
      </w:r>
      <w:r w:rsidRPr="00B63785">
        <w:rPr>
          <w:rFonts w:ascii="Calibri" w:hAnsi="Calibri" w:cs="Calibri"/>
          <w:sz w:val="22"/>
          <w:szCs w:val="22"/>
        </w:rPr>
        <w:tab/>
      </w:r>
      <w:r w:rsidRPr="00B63785">
        <w:rPr>
          <w:rFonts w:ascii="Calibri" w:hAnsi="Calibri" w:cs="Calibri"/>
          <w:sz w:val="22"/>
          <w:szCs w:val="22"/>
          <w:lang w:eastAsia="en-GB"/>
        </w:rPr>
        <w:t xml:space="preserve">Without prejudice to the generality of clause 8.1, the </w:t>
      </w:r>
      <w:r w:rsidR="00A9462F" w:rsidRPr="00B63785">
        <w:rPr>
          <w:rFonts w:ascii="Calibri" w:hAnsi="Calibri" w:cs="Calibri"/>
          <w:sz w:val="22"/>
          <w:szCs w:val="22"/>
          <w:lang w:eastAsia="en-GB"/>
        </w:rPr>
        <w:t>Panel</w:t>
      </w:r>
      <w:r w:rsidRPr="00B63785">
        <w:rPr>
          <w:rFonts w:ascii="Calibri" w:hAnsi="Calibri" w:cs="Calibri"/>
          <w:sz w:val="22"/>
          <w:szCs w:val="22"/>
          <w:lang w:eastAsia="en-GB"/>
        </w:rPr>
        <w:t xml:space="preserve"> Member shall comply with the</w:t>
      </w:r>
      <w:r w:rsidRPr="003C2E1B">
        <w:rPr>
          <w:rFonts w:ascii="Calibri" w:hAnsi="Calibri" w:cs="Calibri"/>
          <w:sz w:val="22"/>
          <w:szCs w:val="22"/>
          <w:lang w:eastAsia="en-GB"/>
        </w:rPr>
        <w:t xml:space="preserve"> Competition Act 2002 (as amended, the “2002 Act”).  The 2002 Act makes it a criminal offence for candidates to collude on prices or terms in a public procurement competition.</w:t>
      </w:r>
    </w:p>
    <w:p w14:paraId="29C89305" w14:textId="77777777" w:rsidR="003C2E1B" w:rsidRPr="00914B04"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914B04">
        <w:rPr>
          <w:rFonts w:ascii="Calibri" w:hAnsi="Calibri" w:cs="Calibri"/>
          <w:b/>
          <w:bCs/>
          <w:caps/>
          <w:sz w:val="22"/>
          <w:szCs w:val="22"/>
          <w:lang w:val="en" w:eastAsia="en-GB"/>
        </w:rPr>
        <w:t>11.</w:t>
      </w:r>
      <w:r w:rsidRPr="00914B04">
        <w:rPr>
          <w:rFonts w:ascii="Calibri" w:hAnsi="Calibri" w:cs="Calibri"/>
          <w:b/>
          <w:bCs/>
          <w:caps/>
          <w:sz w:val="22"/>
          <w:szCs w:val="22"/>
          <w:lang w:val="en" w:eastAsia="en-GB"/>
        </w:rPr>
        <w:tab/>
        <w:t>CONFLICTS OF INTEREST</w:t>
      </w:r>
    </w:p>
    <w:p w14:paraId="0EBCDF8A" w14:textId="2C5BBA9D" w:rsidR="003C2E1B" w:rsidRPr="003C2E1B" w:rsidRDefault="003C2E1B" w:rsidP="003C2E1B">
      <w:pPr>
        <w:widowControl w:val="0"/>
        <w:suppressAutoHyphens/>
        <w:autoSpaceDE w:val="0"/>
        <w:autoSpaceDN w:val="0"/>
        <w:adjustRightInd w:val="0"/>
        <w:spacing w:after="0" w:line="240" w:lineRule="auto"/>
        <w:ind w:left="720" w:hanging="720"/>
        <w:jc w:val="both"/>
        <w:rPr>
          <w:rFonts w:ascii="Calibri" w:hAnsi="Calibri" w:cs="Calibri"/>
          <w:sz w:val="22"/>
          <w:szCs w:val="22"/>
          <w:lang w:val="en-US" w:eastAsia="en-GB"/>
        </w:rPr>
      </w:pPr>
      <w:r w:rsidRPr="003C2E1B">
        <w:rPr>
          <w:rFonts w:ascii="Calibri" w:hAnsi="Calibri" w:cs="Calibri"/>
          <w:sz w:val="22"/>
          <w:szCs w:val="22"/>
          <w:lang w:val="en-US" w:eastAsia="en-GB"/>
        </w:rPr>
        <w:t>11.1</w:t>
      </w:r>
      <w:r w:rsidRPr="003C2E1B">
        <w:rPr>
          <w:rFonts w:ascii="Calibri" w:hAnsi="Calibri" w:cs="Calibri"/>
          <w:sz w:val="22"/>
          <w:szCs w:val="22"/>
        </w:rPr>
        <w:tab/>
      </w:r>
      <w:r w:rsidRPr="003C2E1B">
        <w:rPr>
          <w:rFonts w:ascii="Calibri" w:hAnsi="Calibri" w:cs="Calibri"/>
          <w:sz w:val="22"/>
          <w:szCs w:val="22"/>
          <w:lang w:val="en-US" w:eastAsia="en-GB"/>
        </w:rPr>
        <w:t xml:space="preserve">Any actual or potential conflict of interest on the part of a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(including for the </w:t>
      </w:r>
      <w:r w:rsidRPr="00B63785">
        <w:rPr>
          <w:rFonts w:ascii="Calibri" w:hAnsi="Calibri" w:cs="Calibri"/>
          <w:sz w:val="22"/>
          <w:szCs w:val="22"/>
          <w:lang w:val="en-US" w:eastAsia="en-GB"/>
        </w:rPr>
        <w:t>purposes of this clause 11 any employee(s), suppliers’ agents or Subcontractor) (a “Conflict”)</w:t>
      </w:r>
      <w:r w:rsidRPr="003C2E1B">
        <w:rPr>
          <w:rFonts w:ascii="Calibri" w:hAnsi="Calibri" w:cs="Calibri"/>
          <w:sz w:val="22"/>
          <w:szCs w:val="22"/>
          <w:lang w:val="en-US" w:eastAsia="en-GB"/>
        </w:rPr>
        <w:t xml:space="preserve"> must be fully disclosed to the Contracting Authority immediately in writing as soon as the Conflict becomes apparent to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In the event of any Conflict, the Contracting Authority may invite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to propose means by which the Conflict might be removed.  The Contracting Authority will, in its absolute discretion, decide on the appropriate course of action. </w:t>
      </w:r>
    </w:p>
    <w:p w14:paraId="7ED877DD" w14:textId="77777777" w:rsidR="003C2E1B" w:rsidRPr="00914B04"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914B04">
        <w:rPr>
          <w:rFonts w:ascii="Calibri" w:hAnsi="Calibri" w:cs="Calibri"/>
          <w:b/>
          <w:bCs/>
          <w:caps/>
          <w:sz w:val="22"/>
          <w:szCs w:val="22"/>
          <w:lang w:val="en" w:eastAsia="en-GB"/>
        </w:rPr>
        <w:t>12.</w:t>
      </w:r>
      <w:r w:rsidRPr="00914B04">
        <w:rPr>
          <w:rFonts w:ascii="Calibri" w:hAnsi="Calibri" w:cs="Calibri"/>
          <w:b/>
          <w:bCs/>
          <w:caps/>
          <w:sz w:val="22"/>
          <w:szCs w:val="22"/>
          <w:lang w:val="en" w:eastAsia="en-GB"/>
        </w:rPr>
        <w:tab/>
        <w:t>REGISTERABLE INTEREST</w:t>
      </w:r>
    </w:p>
    <w:p w14:paraId="517B451B" w14:textId="26322EF1" w:rsidR="003C2E1B" w:rsidRPr="003C2E1B" w:rsidRDefault="003C2E1B" w:rsidP="003C2E1B">
      <w:pPr>
        <w:widowControl w:val="0"/>
        <w:suppressAutoHyphens/>
        <w:autoSpaceDE w:val="0"/>
        <w:autoSpaceDN w:val="0"/>
        <w:adjustRightInd w:val="0"/>
        <w:spacing w:after="0" w:line="240" w:lineRule="auto"/>
        <w:ind w:left="720" w:hanging="720"/>
        <w:jc w:val="both"/>
        <w:rPr>
          <w:rFonts w:ascii="Calibri" w:hAnsi="Calibri" w:cs="Calibri"/>
          <w:sz w:val="22"/>
          <w:szCs w:val="22"/>
          <w:lang w:eastAsia="en-GB"/>
        </w:rPr>
      </w:pPr>
      <w:r w:rsidRPr="003C2E1B">
        <w:rPr>
          <w:rFonts w:ascii="Calibri" w:hAnsi="Calibri" w:cs="Calibri"/>
          <w:sz w:val="22"/>
          <w:szCs w:val="22"/>
          <w:lang w:eastAsia="en-GB"/>
        </w:rPr>
        <w:t>12.1</w:t>
      </w:r>
      <w:r w:rsidRPr="003C2E1B">
        <w:rPr>
          <w:rFonts w:ascii="Calibri" w:hAnsi="Calibri" w:cs="Calibri"/>
          <w:sz w:val="22"/>
          <w:szCs w:val="22"/>
        </w:rPr>
        <w:tab/>
      </w:r>
      <w:r w:rsidRPr="003C2E1B">
        <w:rPr>
          <w:rFonts w:ascii="Calibri" w:hAnsi="Calibri" w:cs="Calibri"/>
          <w:sz w:val="22"/>
          <w:szCs w:val="22"/>
          <w:lang w:eastAsia="en-GB"/>
        </w:rPr>
        <w:t xml:space="preserve">Any registerable interest involving a </w:t>
      </w:r>
      <w:r w:rsidR="00A9462F">
        <w:rPr>
          <w:rFonts w:ascii="Calibri" w:hAnsi="Calibri" w:cs="Calibri"/>
          <w:sz w:val="22"/>
          <w:szCs w:val="22"/>
          <w:lang w:eastAsia="en-GB"/>
        </w:rPr>
        <w:t>Panel</w:t>
      </w:r>
      <w:r w:rsidRPr="003C2E1B">
        <w:rPr>
          <w:rFonts w:ascii="Calibri" w:hAnsi="Calibri" w:cs="Calibri"/>
          <w:sz w:val="22"/>
          <w:szCs w:val="22"/>
          <w:lang w:eastAsia="en-GB"/>
        </w:rPr>
        <w:t xml:space="preserve"> Member, the Contracting Authority,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w:t>
      </w:r>
      <w:r w:rsidR="00A9462F">
        <w:rPr>
          <w:rFonts w:ascii="Calibri" w:hAnsi="Calibri" w:cs="Calibri"/>
          <w:sz w:val="22"/>
          <w:szCs w:val="22"/>
          <w:lang w:eastAsia="en-GB"/>
        </w:rPr>
        <w:t>Panel</w:t>
      </w:r>
      <w:r w:rsidRPr="003C2E1B">
        <w:rPr>
          <w:rFonts w:ascii="Calibri" w:hAnsi="Calibri" w:cs="Calibri"/>
          <w:sz w:val="22"/>
          <w:szCs w:val="22"/>
          <w:lang w:eastAsia="en-GB"/>
        </w:rPr>
        <w:t xml:space="preserve"> Member after the submission of a Response, it must be communicated to the Contracting Authority immediately upon such information becoming known.  The terms ‘registerable interest’ and ‘relative’ shall be interpreted as per Section 2 of the Ethics in Public Office Act 1995.</w:t>
      </w:r>
    </w:p>
    <w:p w14:paraId="01170556" w14:textId="77777777" w:rsidR="003C2E1B" w:rsidRPr="002B6EA4"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2B6EA4">
        <w:rPr>
          <w:rFonts w:ascii="Calibri" w:hAnsi="Calibri" w:cs="Calibri"/>
          <w:b/>
          <w:bCs/>
          <w:sz w:val="22"/>
          <w:szCs w:val="22"/>
          <w:lang w:val="en" w:eastAsia="en-GB"/>
        </w:rPr>
        <w:t>13.</w:t>
      </w:r>
      <w:r w:rsidRPr="002B6EA4">
        <w:rPr>
          <w:rFonts w:ascii="Calibri" w:hAnsi="Calibri" w:cs="Calibri"/>
          <w:b/>
          <w:bCs/>
          <w:sz w:val="22"/>
          <w:szCs w:val="22"/>
          <w:lang w:val="en" w:eastAsia="en-GB"/>
        </w:rPr>
        <w:tab/>
        <w:t>CONFIDENTIALITY</w:t>
      </w:r>
    </w:p>
    <w:p w14:paraId="6B3476A0" w14:textId="4B613023" w:rsidR="003C2E1B" w:rsidRPr="003C2E1B" w:rsidRDefault="003C2E1B" w:rsidP="003C2E1B">
      <w:pPr>
        <w:widowControl w:val="0"/>
        <w:tabs>
          <w:tab w:val="left" w:pos="585"/>
        </w:tabs>
        <w:autoSpaceDE w:val="0"/>
        <w:autoSpaceDN w:val="0"/>
        <w:adjustRightInd w:val="0"/>
        <w:spacing w:after="0" w:line="240" w:lineRule="auto"/>
        <w:ind w:left="720" w:hanging="720"/>
        <w:jc w:val="both"/>
        <w:rPr>
          <w:rFonts w:ascii="Calibri" w:hAnsi="Calibri" w:cs="Calibri"/>
          <w:sz w:val="22"/>
          <w:szCs w:val="22"/>
          <w:lang w:val="en" w:eastAsia="en-GB"/>
        </w:rPr>
      </w:pPr>
      <w:r w:rsidRPr="003C2E1B">
        <w:rPr>
          <w:rFonts w:ascii="Calibri" w:hAnsi="Calibri" w:cs="Calibri"/>
          <w:sz w:val="22"/>
          <w:szCs w:val="22"/>
          <w:lang w:val="en" w:eastAsia="en-GB"/>
        </w:rPr>
        <w:t>13.1</w:t>
      </w:r>
      <w:r w:rsidRPr="003C2E1B">
        <w:rPr>
          <w:rFonts w:ascii="Calibri" w:hAnsi="Calibri" w:cs="Calibri"/>
          <w:sz w:val="22"/>
          <w:szCs w:val="22"/>
          <w:lang w:val="en" w:eastAsia="en-GB"/>
        </w:rPr>
        <w:tab/>
      </w:r>
      <w:r w:rsidRPr="003C2E1B">
        <w:rPr>
          <w:rFonts w:ascii="Calibri" w:hAnsi="Calibri" w:cs="Calibri"/>
          <w:sz w:val="22"/>
          <w:szCs w:val="22"/>
          <w:lang w:val="en" w:eastAsia="en-GB"/>
        </w:rPr>
        <w:tab/>
        <w:t xml:space="preserve">All communications between the Contracting Authority and 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must be treated as being strictly confidential.  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undertakes to comply with all reasonable directions of the Contracting Authority regarding the use and application of all and any confidential information and shall comply with the Confidentiality Agreement(s) </w:t>
      </w:r>
      <w:r w:rsidRPr="00BA7655">
        <w:rPr>
          <w:rFonts w:ascii="Calibri" w:hAnsi="Calibri" w:cs="Calibri"/>
          <w:sz w:val="22"/>
          <w:szCs w:val="22"/>
          <w:lang w:val="en" w:eastAsia="en-GB"/>
        </w:rPr>
        <w:t xml:space="preserve">executed by the </w:t>
      </w:r>
      <w:r w:rsidR="00A9462F" w:rsidRPr="00BA7655">
        <w:rPr>
          <w:rFonts w:ascii="Calibri" w:hAnsi="Calibri" w:cs="Calibri"/>
          <w:sz w:val="22"/>
          <w:szCs w:val="22"/>
          <w:lang w:val="en" w:eastAsia="en-GB"/>
        </w:rPr>
        <w:t>Panel</w:t>
      </w:r>
      <w:r w:rsidRPr="00BA7655">
        <w:rPr>
          <w:rFonts w:ascii="Calibri" w:hAnsi="Calibri" w:cs="Calibri"/>
          <w:sz w:val="22"/>
          <w:szCs w:val="22"/>
          <w:lang w:val="en" w:eastAsia="en-GB"/>
        </w:rPr>
        <w:t xml:space="preserve"> Member pursuant to clause 13.2 below.  </w:t>
      </w:r>
      <w:proofErr w:type="gramStart"/>
      <w:r w:rsidRPr="00BA7655">
        <w:rPr>
          <w:rFonts w:ascii="Calibri" w:hAnsi="Calibri" w:cs="Calibri"/>
          <w:sz w:val="22"/>
          <w:szCs w:val="22"/>
          <w:lang w:val="en" w:eastAsia="en-GB"/>
        </w:rPr>
        <w:t>All of</w:t>
      </w:r>
      <w:proofErr w:type="gramEnd"/>
      <w:r w:rsidRPr="00BA7655">
        <w:rPr>
          <w:rFonts w:ascii="Calibri" w:hAnsi="Calibri" w:cs="Calibri"/>
          <w:sz w:val="22"/>
          <w:szCs w:val="22"/>
          <w:lang w:val="en" w:eastAsia="en-GB"/>
        </w:rPr>
        <w:t xml:space="preserve"> the </w:t>
      </w:r>
      <w:r w:rsidR="00A9462F" w:rsidRPr="00BA7655">
        <w:rPr>
          <w:rFonts w:ascii="Calibri" w:hAnsi="Calibri" w:cs="Calibri"/>
          <w:sz w:val="22"/>
          <w:szCs w:val="22"/>
          <w:lang w:val="en" w:eastAsia="en-GB"/>
        </w:rPr>
        <w:t>Panel</w:t>
      </w:r>
      <w:r w:rsidRPr="00BA7655">
        <w:rPr>
          <w:rFonts w:ascii="Calibri" w:hAnsi="Calibri" w:cs="Calibri"/>
          <w:sz w:val="22"/>
          <w:szCs w:val="22"/>
          <w:lang w:val="en" w:eastAsia="en-GB"/>
        </w:rPr>
        <w:t xml:space="preserve"> Member’s</w:t>
      </w:r>
      <w:r w:rsidRPr="003C2E1B">
        <w:rPr>
          <w:rFonts w:ascii="Calibri" w:hAnsi="Calibri" w:cs="Calibri"/>
          <w:sz w:val="22"/>
          <w:szCs w:val="22"/>
          <w:lang w:val="en" w:eastAsia="en-GB"/>
        </w:rPr>
        <w:t xml:space="preserve"> employees and personnel, including Subcontractors and their employees and personnel, who provide the services may be required, at the absolute discretion of the Contracting Authority, to sign a confidentiality agreement in a format as determined by the Contracting Authority.</w:t>
      </w:r>
    </w:p>
    <w:p w14:paraId="56B7D5C8" w14:textId="77777777" w:rsidR="003C2E1B" w:rsidRPr="003C2E1B" w:rsidRDefault="003C2E1B" w:rsidP="003C2E1B">
      <w:pPr>
        <w:widowControl w:val="0"/>
        <w:tabs>
          <w:tab w:val="left" w:pos="585"/>
        </w:tabs>
        <w:autoSpaceDE w:val="0"/>
        <w:autoSpaceDN w:val="0"/>
        <w:adjustRightInd w:val="0"/>
        <w:spacing w:after="0" w:line="240" w:lineRule="auto"/>
        <w:ind w:left="720" w:hanging="720"/>
        <w:jc w:val="both"/>
        <w:rPr>
          <w:rFonts w:ascii="Calibri" w:hAnsi="Calibri" w:cs="Calibri"/>
          <w:sz w:val="22"/>
          <w:szCs w:val="22"/>
          <w:lang w:val="en" w:eastAsia="en-GB"/>
        </w:rPr>
      </w:pPr>
    </w:p>
    <w:p w14:paraId="65913032" w14:textId="510C8B98" w:rsidR="003C2E1B" w:rsidRPr="003C2E1B" w:rsidRDefault="003C2E1B" w:rsidP="003C2E1B">
      <w:pPr>
        <w:widowControl w:val="0"/>
        <w:suppressAutoHyphens/>
        <w:autoSpaceDE w:val="0"/>
        <w:autoSpaceDN w:val="0"/>
        <w:adjustRightInd w:val="0"/>
        <w:spacing w:after="240" w:line="240" w:lineRule="auto"/>
        <w:ind w:left="720" w:hanging="720"/>
        <w:jc w:val="both"/>
        <w:rPr>
          <w:rFonts w:ascii="Calibri" w:hAnsi="Calibri" w:cs="Calibri"/>
          <w:color w:val="000000"/>
          <w:spacing w:val="-3"/>
          <w:sz w:val="22"/>
          <w:szCs w:val="22"/>
          <w:lang w:val="en" w:eastAsia="en-GB"/>
        </w:rPr>
      </w:pPr>
      <w:r w:rsidRPr="00BA7655">
        <w:rPr>
          <w:rFonts w:ascii="Calibri" w:hAnsi="Calibri" w:cs="Calibri"/>
          <w:spacing w:val="-3"/>
          <w:sz w:val="22"/>
          <w:szCs w:val="22"/>
          <w:lang w:val="en" w:eastAsia="en-GB"/>
        </w:rPr>
        <w:t>13.2</w:t>
      </w:r>
      <w:r w:rsidRPr="00BA7655">
        <w:rPr>
          <w:rFonts w:ascii="Calibri" w:hAnsi="Calibri" w:cs="Calibri"/>
          <w:spacing w:val="-3"/>
          <w:sz w:val="22"/>
          <w:szCs w:val="22"/>
          <w:lang w:val="en" w:eastAsia="en-GB"/>
        </w:rPr>
        <w:tab/>
        <w:t xml:space="preserve">The </w:t>
      </w:r>
      <w:r w:rsidR="00A9462F" w:rsidRPr="00BA7655">
        <w:rPr>
          <w:rFonts w:ascii="Calibri" w:hAnsi="Calibri" w:cs="Calibri"/>
          <w:spacing w:val="-3"/>
          <w:sz w:val="22"/>
          <w:szCs w:val="22"/>
          <w:lang w:val="en" w:eastAsia="en-GB"/>
        </w:rPr>
        <w:t>Panel</w:t>
      </w:r>
      <w:r w:rsidRPr="00BA7655">
        <w:rPr>
          <w:rFonts w:ascii="Calibri" w:hAnsi="Calibri" w:cs="Calibri"/>
          <w:spacing w:val="-3"/>
          <w:sz w:val="22"/>
          <w:szCs w:val="22"/>
          <w:lang w:val="en" w:eastAsia="en-GB"/>
        </w:rPr>
        <w:t xml:space="preserve"> Member shall execute a Confidentiality Agreement in the form set out at Appendix </w:t>
      </w:r>
      <w:r w:rsidR="005B646B" w:rsidRPr="00BA7655">
        <w:rPr>
          <w:rFonts w:ascii="Calibri" w:hAnsi="Calibri" w:cs="Calibri"/>
          <w:spacing w:val="-3"/>
          <w:sz w:val="22"/>
          <w:szCs w:val="22"/>
          <w:lang w:val="en" w:eastAsia="en-GB"/>
        </w:rPr>
        <w:t>5</w:t>
      </w:r>
      <w:r w:rsidRPr="003C2E1B">
        <w:rPr>
          <w:rFonts w:ascii="Calibri" w:hAnsi="Calibri" w:cs="Calibri"/>
          <w:color w:val="000000"/>
          <w:spacing w:val="-3"/>
          <w:sz w:val="22"/>
          <w:szCs w:val="22"/>
          <w:lang w:val="en" w:eastAsia="en-GB"/>
        </w:rPr>
        <w:t xml:space="preserve"> to the</w:t>
      </w:r>
      <w:r w:rsidRPr="003C2E1B">
        <w:rPr>
          <w:rFonts w:ascii="Calibri" w:hAnsi="Calibri" w:cs="Calibri"/>
          <w:sz w:val="22"/>
          <w:szCs w:val="22"/>
          <w:lang w:val="en" w:eastAsia="en-GB"/>
        </w:rPr>
        <w:t xml:space="preserve"> RFATP</w:t>
      </w:r>
      <w:r w:rsidRPr="003C2E1B">
        <w:rPr>
          <w:rFonts w:ascii="Calibri" w:hAnsi="Calibri" w:cs="Calibri"/>
          <w:color w:val="000000"/>
          <w:spacing w:val="-3"/>
          <w:sz w:val="22"/>
          <w:szCs w:val="22"/>
          <w:lang w:val="en" w:eastAsia="en-GB"/>
        </w:rPr>
        <w:t>.</w:t>
      </w:r>
    </w:p>
    <w:p w14:paraId="0DF2E681" w14:textId="25C5DE2C" w:rsidR="003C2E1B" w:rsidRPr="003C2E1B" w:rsidRDefault="003C2E1B" w:rsidP="003C2E1B">
      <w:pPr>
        <w:widowControl w:val="0"/>
        <w:suppressAutoHyphens/>
        <w:autoSpaceDE w:val="0"/>
        <w:autoSpaceDN w:val="0"/>
        <w:adjustRightInd w:val="0"/>
        <w:spacing w:after="0" w:line="240" w:lineRule="auto"/>
        <w:ind w:left="720" w:hanging="720"/>
        <w:jc w:val="both"/>
        <w:rPr>
          <w:rFonts w:ascii="Calibri" w:hAnsi="Calibri" w:cs="Calibri"/>
          <w:color w:val="000000"/>
          <w:spacing w:val="-3"/>
          <w:sz w:val="22"/>
          <w:szCs w:val="22"/>
          <w:lang w:val="en-US" w:eastAsia="en-GB"/>
        </w:rPr>
      </w:pPr>
      <w:r w:rsidRPr="003C2E1B">
        <w:rPr>
          <w:rFonts w:ascii="Calibri" w:hAnsi="Calibri" w:cs="Calibri"/>
          <w:color w:val="000000"/>
          <w:spacing w:val="-3"/>
          <w:sz w:val="22"/>
          <w:szCs w:val="22"/>
          <w:lang w:val="en-US" w:eastAsia="en-GB"/>
        </w:rPr>
        <w:t>13.3</w:t>
      </w:r>
      <w:r w:rsidRPr="003C2E1B">
        <w:rPr>
          <w:rFonts w:ascii="Calibri" w:hAnsi="Calibri" w:cs="Calibri"/>
          <w:color w:val="000000"/>
          <w:spacing w:val="-3"/>
          <w:sz w:val="22"/>
          <w:szCs w:val="22"/>
          <w:lang w:val="en" w:eastAsia="en-GB"/>
        </w:rPr>
        <w:tab/>
      </w:r>
      <w:r w:rsidRPr="003C2E1B">
        <w:rPr>
          <w:rFonts w:ascii="Calibri" w:hAnsi="Calibri" w:cs="Calibri"/>
          <w:sz w:val="22"/>
          <w:szCs w:val="22"/>
          <w:lang w:val="en-US" w:eastAsia="en-GB"/>
        </w:rPr>
        <w:t xml:space="preserve">No publicity regarding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or any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mini-competition or Contract pursuant to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is permitted unless and until the Contracting Authority has given its prior written consent to the relevant communication.</w:t>
      </w:r>
    </w:p>
    <w:p w14:paraId="3A818B66" w14:textId="77777777" w:rsidR="003C2E1B" w:rsidRPr="00280002"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280002">
        <w:rPr>
          <w:rFonts w:ascii="Calibri" w:hAnsi="Calibri" w:cs="Calibri"/>
          <w:b/>
          <w:bCs/>
          <w:caps/>
          <w:sz w:val="22"/>
          <w:szCs w:val="22"/>
          <w:lang w:val="en" w:eastAsia="en-GB"/>
        </w:rPr>
        <w:t>14</w:t>
      </w:r>
      <w:r w:rsidRPr="00280002">
        <w:rPr>
          <w:rFonts w:ascii="Calibri" w:hAnsi="Calibri" w:cs="Calibri"/>
          <w:caps/>
          <w:sz w:val="22"/>
          <w:szCs w:val="22"/>
          <w:lang w:val="en" w:eastAsia="en-GB"/>
        </w:rPr>
        <w:tab/>
      </w:r>
      <w:r w:rsidRPr="00280002">
        <w:rPr>
          <w:rFonts w:ascii="Calibri" w:hAnsi="Calibri" w:cs="Calibri"/>
          <w:b/>
          <w:bCs/>
          <w:caps/>
          <w:sz w:val="22"/>
          <w:szCs w:val="22"/>
          <w:lang w:val="en" w:eastAsia="en-GB"/>
        </w:rPr>
        <w:t xml:space="preserve">NOTICES </w:t>
      </w:r>
    </w:p>
    <w:p w14:paraId="16CDAC29" w14:textId="3B09DFC0" w:rsidR="003C2E1B" w:rsidRPr="00BA7655" w:rsidRDefault="003C2E1B" w:rsidP="003C2E1B">
      <w:pPr>
        <w:widowControl w:val="0"/>
        <w:autoSpaceDE w:val="0"/>
        <w:autoSpaceDN w:val="0"/>
        <w:adjustRightInd w:val="0"/>
        <w:spacing w:after="0" w:line="240" w:lineRule="auto"/>
        <w:ind w:left="720" w:right="-1" w:hanging="720"/>
        <w:jc w:val="both"/>
        <w:rPr>
          <w:rFonts w:ascii="Calibri" w:hAnsi="Calibri" w:cs="Calibri"/>
          <w:sz w:val="22"/>
          <w:szCs w:val="22"/>
          <w:lang w:val="en-US" w:eastAsia="en-GB"/>
        </w:rPr>
      </w:pPr>
      <w:r w:rsidRPr="003C2E1B">
        <w:rPr>
          <w:rFonts w:ascii="Calibri" w:hAnsi="Calibri" w:cs="Calibri"/>
          <w:sz w:val="22"/>
          <w:szCs w:val="22"/>
          <w:lang w:val="en-US" w:eastAsia="en-GB"/>
        </w:rPr>
        <w:t>14.1</w:t>
      </w:r>
      <w:r w:rsidRPr="003C2E1B">
        <w:rPr>
          <w:rFonts w:ascii="Calibri" w:hAnsi="Calibri" w:cs="Calibri"/>
          <w:sz w:val="22"/>
          <w:szCs w:val="22"/>
        </w:rPr>
        <w:tab/>
      </w:r>
      <w:r w:rsidRPr="003C2E1B">
        <w:rPr>
          <w:rFonts w:ascii="Calibri" w:hAnsi="Calibri" w:cs="Calibri"/>
          <w:sz w:val="22"/>
          <w:szCs w:val="22"/>
          <w:lang w:val="en-US" w:eastAsia="en-GB"/>
        </w:rPr>
        <w:t xml:space="preserve">Any notice or other written communication to be given under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shall be delivered through </w:t>
      </w:r>
      <w:r w:rsidR="007957BD">
        <w:rPr>
          <w:rFonts w:ascii="Calibri" w:hAnsi="Calibri" w:cs="Calibri"/>
          <w:sz w:val="22"/>
          <w:szCs w:val="22"/>
          <w:lang w:val="en-US" w:eastAsia="en-GB"/>
        </w:rPr>
        <w:t>the Contracting Authority’s Tenders Mailbox (</w:t>
      </w:r>
      <w:hyperlink r:id="rId27" w:history="1">
        <w:r w:rsidR="007957BD" w:rsidRPr="00573BD4">
          <w:rPr>
            <w:rStyle w:val="Hyperlink"/>
            <w:rFonts w:ascii="Calibri" w:hAnsi="Calibri" w:cs="Calibri"/>
            <w:sz w:val="22"/>
            <w:szCs w:val="22"/>
            <w:lang w:val="en-US" w:eastAsia="en-GB"/>
          </w:rPr>
          <w:t>tenders@cooperativehousing.ie</w:t>
        </w:r>
      </w:hyperlink>
      <w:r w:rsidR="007957BD">
        <w:rPr>
          <w:rFonts w:ascii="Calibri" w:hAnsi="Calibri" w:cs="Calibri"/>
          <w:sz w:val="22"/>
          <w:szCs w:val="22"/>
          <w:lang w:val="en-US" w:eastAsia="en-GB"/>
        </w:rPr>
        <w:t>)</w:t>
      </w:r>
      <w:r w:rsidRPr="003C2E1B">
        <w:rPr>
          <w:rFonts w:ascii="Calibri" w:hAnsi="Calibri" w:cs="Calibri"/>
          <w:sz w:val="22"/>
          <w:szCs w:val="22"/>
          <w:lang w:val="en-US" w:eastAsia="en-GB"/>
        </w:rPr>
        <w:t xml:space="preserve">.  The Parties will from time to time agree primary and </w:t>
      </w:r>
      <w:r w:rsidRPr="00BA7655">
        <w:rPr>
          <w:rFonts w:ascii="Calibri" w:hAnsi="Calibri" w:cs="Calibri"/>
          <w:sz w:val="22"/>
          <w:szCs w:val="22"/>
          <w:lang w:val="en-US" w:eastAsia="en-GB"/>
        </w:rPr>
        <w:t>alternative contact persons and details for the purposes of this clause 14.</w:t>
      </w:r>
    </w:p>
    <w:p w14:paraId="6B526E25" w14:textId="77777777" w:rsidR="003C2E1B" w:rsidRPr="003C2E1B" w:rsidRDefault="003C2E1B" w:rsidP="003C2E1B">
      <w:pPr>
        <w:widowControl w:val="0"/>
        <w:autoSpaceDE w:val="0"/>
        <w:autoSpaceDN w:val="0"/>
        <w:adjustRightInd w:val="0"/>
        <w:spacing w:after="0" w:line="240" w:lineRule="auto"/>
        <w:ind w:right="-1"/>
        <w:jc w:val="both"/>
        <w:rPr>
          <w:rFonts w:ascii="Calibri" w:hAnsi="Calibri" w:cs="Calibri"/>
          <w:sz w:val="22"/>
          <w:szCs w:val="22"/>
          <w:lang w:val="en" w:eastAsia="en-GB"/>
        </w:rPr>
      </w:pPr>
    </w:p>
    <w:p w14:paraId="545865B2" w14:textId="77777777" w:rsidR="003C2E1B" w:rsidRPr="003C2E1B" w:rsidRDefault="003C2E1B" w:rsidP="00280002">
      <w:pPr>
        <w:widowControl w:val="0"/>
        <w:autoSpaceDE w:val="0"/>
        <w:autoSpaceDN w:val="0"/>
        <w:adjustRightInd w:val="0"/>
        <w:spacing w:after="0" w:line="240" w:lineRule="auto"/>
        <w:ind w:left="709" w:hanging="709"/>
        <w:jc w:val="both"/>
        <w:rPr>
          <w:rFonts w:ascii="Calibri" w:hAnsi="Calibri" w:cs="Calibri"/>
          <w:sz w:val="22"/>
          <w:szCs w:val="22"/>
          <w:lang w:val="en-US" w:eastAsia="en-GB"/>
        </w:rPr>
      </w:pPr>
      <w:r w:rsidRPr="003C2E1B">
        <w:rPr>
          <w:rFonts w:ascii="Calibri" w:hAnsi="Calibri" w:cs="Calibri"/>
          <w:sz w:val="22"/>
          <w:szCs w:val="22"/>
          <w:lang w:val="en-US" w:eastAsia="en-GB"/>
        </w:rPr>
        <w:t>14.2</w:t>
      </w:r>
      <w:r w:rsidRPr="003C2E1B">
        <w:rPr>
          <w:rFonts w:ascii="Calibri" w:hAnsi="Calibri" w:cs="Calibri"/>
          <w:sz w:val="22"/>
          <w:szCs w:val="22"/>
        </w:rPr>
        <w:tab/>
      </w:r>
      <w:r w:rsidRPr="003C2E1B">
        <w:rPr>
          <w:rFonts w:ascii="Calibri" w:hAnsi="Calibri" w:cs="Calibri"/>
          <w:sz w:val="22"/>
          <w:szCs w:val="22"/>
          <w:lang w:val="en-US" w:eastAsia="en-GB"/>
        </w:rPr>
        <w:t>All notices shall be deemed to have been served as follows:</w:t>
      </w:r>
    </w:p>
    <w:p w14:paraId="5E423900" w14:textId="77777777" w:rsidR="003C2E1B" w:rsidRPr="003C2E1B" w:rsidRDefault="003C2E1B" w:rsidP="02EF5353">
      <w:pPr>
        <w:widowControl w:val="0"/>
        <w:numPr>
          <w:ilvl w:val="0"/>
          <w:numId w:val="34"/>
        </w:numPr>
        <w:autoSpaceDE w:val="0"/>
        <w:autoSpaceDN w:val="0"/>
        <w:adjustRightInd w:val="0"/>
        <w:spacing w:after="0" w:line="240" w:lineRule="auto"/>
        <w:ind w:left="1440" w:hanging="360"/>
        <w:jc w:val="both"/>
        <w:rPr>
          <w:rFonts w:ascii="Calibri" w:hAnsi="Calibri" w:cs="Calibri"/>
          <w:sz w:val="22"/>
          <w:szCs w:val="22"/>
          <w:lang w:val="en-US" w:eastAsia="en-GB"/>
        </w:rPr>
      </w:pPr>
      <w:r w:rsidRPr="02EF5353">
        <w:rPr>
          <w:rFonts w:ascii="Calibri" w:hAnsi="Calibri" w:cs="Calibri"/>
          <w:sz w:val="22"/>
          <w:szCs w:val="22"/>
          <w:lang w:val="en-US" w:eastAsia="en-GB"/>
        </w:rPr>
        <w:t>if personally delivered, at the time of delivery.</w:t>
      </w:r>
    </w:p>
    <w:p w14:paraId="2D919EF3" w14:textId="77777777" w:rsidR="003C2E1B" w:rsidRPr="003C2E1B" w:rsidRDefault="003C2E1B" w:rsidP="003C2E1B">
      <w:pPr>
        <w:widowControl w:val="0"/>
        <w:numPr>
          <w:ilvl w:val="0"/>
          <w:numId w:val="34"/>
        </w:numPr>
        <w:autoSpaceDE w:val="0"/>
        <w:autoSpaceDN w:val="0"/>
        <w:adjustRightInd w:val="0"/>
        <w:spacing w:after="0" w:line="240" w:lineRule="auto"/>
        <w:ind w:left="1440" w:hanging="360"/>
        <w:jc w:val="both"/>
        <w:rPr>
          <w:rFonts w:ascii="Calibri" w:hAnsi="Calibri" w:cs="Calibri"/>
          <w:sz w:val="22"/>
          <w:szCs w:val="22"/>
          <w:lang w:val="en-US" w:eastAsia="en-GB"/>
        </w:rPr>
      </w:pPr>
      <w:r w:rsidRPr="003C2E1B">
        <w:rPr>
          <w:rFonts w:ascii="Calibri" w:hAnsi="Calibri" w:cs="Calibri"/>
          <w:sz w:val="22"/>
          <w:szCs w:val="22"/>
          <w:lang w:val="en-US" w:eastAsia="en-GB"/>
        </w:rPr>
        <w:t>if posted by registered post, at the expiration of 48 hours after the envelope containing the same was delivered into the custody of the postal authorities (and not returned undelivered).</w:t>
      </w:r>
    </w:p>
    <w:p w14:paraId="468BA3F9" w14:textId="77777777" w:rsidR="003C2E1B" w:rsidRPr="003C2E1B" w:rsidRDefault="003C2E1B" w:rsidP="003C2E1B">
      <w:pPr>
        <w:widowControl w:val="0"/>
        <w:numPr>
          <w:ilvl w:val="0"/>
          <w:numId w:val="34"/>
        </w:numPr>
        <w:autoSpaceDE w:val="0"/>
        <w:autoSpaceDN w:val="0"/>
        <w:adjustRightInd w:val="0"/>
        <w:spacing w:after="0" w:line="240" w:lineRule="auto"/>
        <w:ind w:left="1440" w:hanging="360"/>
        <w:jc w:val="both"/>
        <w:rPr>
          <w:rFonts w:ascii="Calibri" w:hAnsi="Calibri" w:cs="Calibri"/>
          <w:b/>
          <w:bCs/>
          <w:sz w:val="22"/>
          <w:szCs w:val="22"/>
          <w:lang w:val="en" w:eastAsia="en-GB"/>
        </w:rPr>
      </w:pPr>
      <w:r w:rsidRPr="003C2E1B">
        <w:rPr>
          <w:rFonts w:ascii="Calibri" w:hAnsi="Calibri" w:cs="Calibri"/>
          <w:sz w:val="22"/>
          <w:szCs w:val="22"/>
          <w:lang w:val="en" w:eastAsia="en-GB"/>
        </w:rPr>
        <w:t>if communicated by email, on the next calendar day following transmission</w:t>
      </w:r>
      <w:r w:rsidRPr="003C2E1B">
        <w:rPr>
          <w:rFonts w:ascii="Calibri" w:hAnsi="Calibri" w:cs="Calibri"/>
          <w:b/>
          <w:bCs/>
          <w:sz w:val="22"/>
          <w:szCs w:val="22"/>
          <w:lang w:val="en" w:eastAsia="en-GB"/>
        </w:rPr>
        <w:t>.</w:t>
      </w:r>
    </w:p>
    <w:p w14:paraId="761E5D2C" w14:textId="77777777" w:rsidR="003C2E1B" w:rsidRPr="001D6C7F"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1D6C7F">
        <w:rPr>
          <w:rFonts w:ascii="Calibri" w:hAnsi="Calibri" w:cs="Calibri"/>
          <w:b/>
          <w:bCs/>
          <w:caps/>
          <w:sz w:val="22"/>
          <w:szCs w:val="22"/>
          <w:lang w:val="en" w:eastAsia="en-GB"/>
        </w:rPr>
        <w:t>15.</w:t>
      </w:r>
      <w:r w:rsidRPr="001D6C7F">
        <w:rPr>
          <w:rFonts w:ascii="Calibri" w:hAnsi="Calibri" w:cs="Calibri"/>
          <w:b/>
          <w:bCs/>
          <w:caps/>
          <w:sz w:val="22"/>
          <w:szCs w:val="22"/>
          <w:lang w:val="en" w:eastAsia="en-GB"/>
        </w:rPr>
        <w:tab/>
        <w:t>GIFTS</w:t>
      </w:r>
    </w:p>
    <w:p w14:paraId="05E95966" w14:textId="6B9547F0"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color w:val="000000"/>
          <w:spacing w:val="-3"/>
          <w:sz w:val="22"/>
          <w:szCs w:val="22"/>
          <w:lang w:val="en-US" w:eastAsia="en-GB"/>
        </w:rPr>
      </w:pPr>
      <w:r w:rsidRPr="003C2E1B">
        <w:rPr>
          <w:rFonts w:ascii="Calibri" w:hAnsi="Calibri" w:cs="Calibri"/>
          <w:color w:val="000000"/>
          <w:spacing w:val="-3"/>
          <w:sz w:val="22"/>
          <w:szCs w:val="22"/>
          <w:lang w:val="en-US" w:eastAsia="en-GB"/>
        </w:rPr>
        <w:t>15.1</w:t>
      </w:r>
      <w:r w:rsidRPr="003C2E1B">
        <w:rPr>
          <w:rFonts w:ascii="Calibri" w:hAnsi="Calibri" w:cs="Calibri"/>
          <w:color w:val="000000"/>
          <w:spacing w:val="-3"/>
          <w:sz w:val="22"/>
          <w:szCs w:val="22"/>
          <w:lang w:val="en" w:eastAsia="en-GB"/>
        </w:rPr>
        <w:tab/>
      </w:r>
      <w:r w:rsidRPr="003C2E1B">
        <w:rPr>
          <w:rFonts w:ascii="Calibri" w:hAnsi="Calibri" w:cs="Calibri"/>
          <w:color w:val="000000"/>
          <w:spacing w:val="-3"/>
          <w:sz w:val="22"/>
          <w:szCs w:val="22"/>
          <w:lang w:val="en-US" w:eastAsia="en-GB"/>
        </w:rPr>
        <w:t xml:space="preserve">The </w:t>
      </w:r>
      <w:r w:rsidR="00A9462F">
        <w:rPr>
          <w:rFonts w:ascii="Calibri" w:hAnsi="Calibri" w:cs="Calibri"/>
          <w:color w:val="000000"/>
          <w:spacing w:val="-3"/>
          <w:sz w:val="22"/>
          <w:szCs w:val="22"/>
          <w:lang w:val="en-US" w:eastAsia="en-GB"/>
        </w:rPr>
        <w:t>Panel</w:t>
      </w:r>
      <w:r w:rsidRPr="003C2E1B">
        <w:rPr>
          <w:rFonts w:ascii="Calibri" w:hAnsi="Calibri" w:cs="Calibri"/>
          <w:color w:val="000000"/>
          <w:spacing w:val="-3"/>
          <w:sz w:val="22"/>
          <w:szCs w:val="22"/>
          <w:lang w:val="en-US" w:eastAsia="en-GB"/>
        </w:rPr>
        <w:t xml:space="preserve"> Member shall not offer, give or agree to give to any person holding an office in the Contracting Authority, any gift or consideration of any kind as an inducement or reward in </w:t>
      </w:r>
      <w:r w:rsidRPr="00BA7655">
        <w:rPr>
          <w:rFonts w:ascii="Calibri" w:hAnsi="Calibri" w:cs="Calibri"/>
          <w:spacing w:val="-3"/>
          <w:sz w:val="22"/>
          <w:szCs w:val="22"/>
          <w:lang w:val="en-US" w:eastAsia="en-GB"/>
        </w:rPr>
        <w:t xml:space="preserve">relation to the obtaining or execution of any Contract.  In the event of any breach of this clause 15.1, the Contracting Authority and the Contracting Authority may terminate this </w:t>
      </w:r>
      <w:r w:rsidR="00A9462F" w:rsidRPr="00BA7655">
        <w:rPr>
          <w:rFonts w:ascii="Calibri" w:hAnsi="Calibri" w:cs="Calibri"/>
          <w:spacing w:val="-3"/>
          <w:sz w:val="22"/>
          <w:szCs w:val="22"/>
          <w:lang w:val="en-US" w:eastAsia="en-GB"/>
        </w:rPr>
        <w:t>Panel</w:t>
      </w:r>
      <w:r w:rsidRPr="003C2E1B">
        <w:rPr>
          <w:rFonts w:ascii="Calibri" w:hAnsi="Calibri" w:cs="Calibri"/>
          <w:color w:val="000000"/>
          <w:spacing w:val="-3"/>
          <w:sz w:val="22"/>
          <w:szCs w:val="22"/>
          <w:lang w:val="en-US" w:eastAsia="en-GB"/>
        </w:rPr>
        <w:t xml:space="preserve"> Agreement and any existing Contract respectively and recover from </w:t>
      </w:r>
      <w:proofErr w:type="gramStart"/>
      <w:r w:rsidRPr="003C2E1B">
        <w:rPr>
          <w:rFonts w:ascii="Calibri" w:hAnsi="Calibri" w:cs="Calibri"/>
          <w:color w:val="000000"/>
          <w:spacing w:val="-3"/>
          <w:sz w:val="22"/>
          <w:szCs w:val="22"/>
          <w:lang w:val="en-US" w:eastAsia="en-GB"/>
        </w:rPr>
        <w:t xml:space="preserve">the </w:t>
      </w:r>
      <w:r w:rsidR="00A9462F">
        <w:rPr>
          <w:rFonts w:ascii="Calibri" w:hAnsi="Calibri" w:cs="Calibri"/>
          <w:color w:val="000000"/>
          <w:spacing w:val="-3"/>
          <w:sz w:val="22"/>
          <w:szCs w:val="22"/>
          <w:lang w:val="en-US" w:eastAsia="en-GB"/>
        </w:rPr>
        <w:t>Panel</w:t>
      </w:r>
      <w:r w:rsidRPr="003C2E1B">
        <w:rPr>
          <w:rFonts w:ascii="Calibri" w:hAnsi="Calibri" w:cs="Calibri"/>
          <w:color w:val="000000"/>
          <w:spacing w:val="-3"/>
          <w:sz w:val="22"/>
          <w:szCs w:val="22"/>
          <w:lang w:val="en-US" w:eastAsia="en-GB"/>
        </w:rPr>
        <w:t xml:space="preserve"> Member any</w:t>
      </w:r>
      <w:proofErr w:type="gramEnd"/>
      <w:r w:rsidRPr="003C2E1B">
        <w:rPr>
          <w:rFonts w:ascii="Calibri" w:hAnsi="Calibri" w:cs="Calibri"/>
          <w:color w:val="000000"/>
          <w:spacing w:val="-3"/>
          <w:sz w:val="22"/>
          <w:szCs w:val="22"/>
          <w:lang w:val="en-US" w:eastAsia="en-GB"/>
        </w:rPr>
        <w:t xml:space="preserve"> loss resulting from any such termination.</w:t>
      </w:r>
    </w:p>
    <w:p w14:paraId="64174DA2" w14:textId="055B9F97" w:rsidR="003C2E1B" w:rsidRPr="001D6C7F"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1D6C7F">
        <w:rPr>
          <w:rFonts w:ascii="Calibri" w:hAnsi="Calibri" w:cs="Calibri"/>
          <w:b/>
          <w:bCs/>
          <w:sz w:val="22"/>
          <w:szCs w:val="22"/>
          <w:lang w:val="en" w:eastAsia="en-GB"/>
        </w:rPr>
        <w:t xml:space="preserve">16. COSTS AND EXPENSES OF </w:t>
      </w:r>
      <w:r w:rsidR="005845EB">
        <w:rPr>
          <w:rFonts w:ascii="Calibri" w:hAnsi="Calibri" w:cs="Calibri"/>
          <w:b/>
          <w:bCs/>
          <w:sz w:val="22"/>
          <w:szCs w:val="22"/>
          <w:lang w:val="en" w:eastAsia="en-GB"/>
        </w:rPr>
        <w:t>PANEL</w:t>
      </w:r>
      <w:r w:rsidRPr="001D6C7F">
        <w:rPr>
          <w:rFonts w:ascii="Calibri" w:hAnsi="Calibri" w:cs="Calibri"/>
          <w:b/>
          <w:bCs/>
          <w:sz w:val="22"/>
          <w:szCs w:val="22"/>
          <w:lang w:val="en" w:eastAsia="en-GB"/>
        </w:rPr>
        <w:t xml:space="preserve"> AGREEMENT</w:t>
      </w:r>
    </w:p>
    <w:p w14:paraId="6D0A26CD" w14:textId="72B67ACF" w:rsidR="003C2E1B" w:rsidRPr="003C2E1B" w:rsidRDefault="003C2E1B" w:rsidP="003C2E1B">
      <w:pPr>
        <w:widowControl w:val="0"/>
        <w:suppressAutoHyphens/>
        <w:autoSpaceDE w:val="0"/>
        <w:autoSpaceDN w:val="0"/>
        <w:adjustRightInd w:val="0"/>
        <w:spacing w:after="0" w:line="240" w:lineRule="auto"/>
        <w:ind w:left="720" w:hanging="720"/>
        <w:jc w:val="both"/>
        <w:rPr>
          <w:rFonts w:ascii="Calibri" w:hAnsi="Calibri" w:cs="Calibri"/>
          <w:sz w:val="22"/>
          <w:szCs w:val="22"/>
          <w:lang w:val="en" w:eastAsia="en-GB"/>
        </w:rPr>
      </w:pPr>
      <w:r w:rsidRPr="003C2E1B">
        <w:rPr>
          <w:rFonts w:ascii="Calibri" w:hAnsi="Calibri" w:cs="Calibri"/>
          <w:sz w:val="22"/>
          <w:szCs w:val="22"/>
          <w:lang w:val="en" w:eastAsia="en-GB"/>
        </w:rPr>
        <w:t>16.1</w:t>
      </w:r>
      <w:r w:rsidRPr="003C2E1B">
        <w:rPr>
          <w:rFonts w:ascii="Calibri" w:hAnsi="Calibri" w:cs="Calibri"/>
          <w:sz w:val="22"/>
          <w:szCs w:val="22"/>
          <w:lang w:val="en" w:eastAsia="en-GB"/>
        </w:rPr>
        <w:tab/>
        <w:t xml:space="preserve">All costs and expenses incurred by 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relating to its participation in this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Agreement and in any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mini competition shall be borne solely by 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The Contracting Authority shall not have any responsibility or liability for any costs or expenses of whatsoever nature incurred by 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in this regard.</w:t>
      </w:r>
    </w:p>
    <w:p w14:paraId="397F7657" w14:textId="77777777" w:rsidR="003C2E1B" w:rsidRPr="003023FB"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3023FB">
        <w:rPr>
          <w:rFonts w:ascii="Calibri" w:hAnsi="Calibri" w:cs="Calibri"/>
          <w:b/>
          <w:bCs/>
          <w:sz w:val="22"/>
          <w:szCs w:val="22"/>
          <w:lang w:val="en" w:eastAsia="en-GB"/>
        </w:rPr>
        <w:t>17</w:t>
      </w:r>
      <w:r w:rsidRPr="003023FB">
        <w:rPr>
          <w:rFonts w:ascii="Calibri" w:hAnsi="Calibri" w:cs="Calibri"/>
          <w:b/>
          <w:bCs/>
          <w:sz w:val="22"/>
          <w:szCs w:val="22"/>
          <w:lang w:val="en" w:eastAsia="en-GB"/>
        </w:rPr>
        <w:tab/>
      </w:r>
      <w:proofErr w:type="gramStart"/>
      <w:r w:rsidRPr="003023FB">
        <w:rPr>
          <w:rFonts w:ascii="Calibri" w:hAnsi="Calibri" w:cs="Calibri"/>
          <w:b/>
          <w:bCs/>
          <w:sz w:val="22"/>
          <w:szCs w:val="22"/>
          <w:lang w:val="en" w:eastAsia="en-GB"/>
        </w:rPr>
        <w:t>TERMINATION</w:t>
      </w:r>
      <w:proofErr w:type="gramEnd"/>
    </w:p>
    <w:p w14:paraId="69EBC8C9" w14:textId="04D99B1A" w:rsidR="003C2E1B" w:rsidRPr="00BA7655" w:rsidRDefault="003C2E1B" w:rsidP="003C2E1B">
      <w:pPr>
        <w:widowControl w:val="0"/>
        <w:tabs>
          <w:tab w:val="left" w:pos="851"/>
          <w:tab w:val="left" w:pos="1985"/>
        </w:tabs>
        <w:autoSpaceDE w:val="0"/>
        <w:autoSpaceDN w:val="0"/>
        <w:adjustRightInd w:val="0"/>
        <w:spacing w:after="0" w:line="240" w:lineRule="auto"/>
        <w:ind w:left="851" w:hanging="851"/>
        <w:jc w:val="both"/>
        <w:rPr>
          <w:rFonts w:ascii="Calibri" w:hAnsi="Calibri" w:cs="Calibri"/>
          <w:sz w:val="22"/>
          <w:szCs w:val="22"/>
          <w:lang w:eastAsia="en-GB"/>
        </w:rPr>
      </w:pPr>
      <w:r w:rsidRPr="00BA7655">
        <w:rPr>
          <w:rFonts w:ascii="Calibri" w:hAnsi="Calibri" w:cs="Calibri"/>
          <w:sz w:val="22"/>
          <w:szCs w:val="22"/>
          <w:lang w:eastAsia="en-GB"/>
        </w:rPr>
        <w:t>17. 1</w:t>
      </w:r>
      <w:r w:rsidRPr="00BA7655">
        <w:rPr>
          <w:rFonts w:ascii="Calibri" w:hAnsi="Calibri" w:cs="Calibri"/>
          <w:sz w:val="22"/>
          <w:szCs w:val="22"/>
        </w:rPr>
        <w:tab/>
      </w:r>
      <w:r w:rsidRPr="00BA7655">
        <w:rPr>
          <w:rFonts w:ascii="Calibri" w:hAnsi="Calibri" w:cs="Calibri"/>
          <w:sz w:val="22"/>
          <w:szCs w:val="22"/>
          <w:lang w:eastAsia="en-GB"/>
        </w:rPr>
        <w:t xml:space="preserve">Subject to clause 17.2, this </w:t>
      </w:r>
      <w:r w:rsidR="00A9462F" w:rsidRPr="00BA7655">
        <w:rPr>
          <w:rFonts w:ascii="Calibri" w:hAnsi="Calibri" w:cs="Calibri"/>
          <w:sz w:val="22"/>
          <w:szCs w:val="22"/>
          <w:lang w:eastAsia="en-GB"/>
        </w:rPr>
        <w:t>Panel</w:t>
      </w:r>
      <w:r w:rsidRPr="00BA7655">
        <w:rPr>
          <w:rFonts w:ascii="Calibri" w:hAnsi="Calibri" w:cs="Calibri"/>
          <w:sz w:val="22"/>
          <w:szCs w:val="22"/>
          <w:lang w:eastAsia="en-GB"/>
        </w:rPr>
        <w:t xml:space="preserve"> Agreement may be terminated by the Contracting Authority, without liability for compensation or damages, by serving three months written notice to the </w:t>
      </w:r>
      <w:r w:rsidR="00A9462F" w:rsidRPr="00BA7655">
        <w:rPr>
          <w:rFonts w:ascii="Calibri" w:hAnsi="Calibri" w:cs="Calibri"/>
          <w:sz w:val="22"/>
          <w:szCs w:val="22"/>
          <w:lang w:eastAsia="en-GB"/>
        </w:rPr>
        <w:t>Panel</w:t>
      </w:r>
      <w:r w:rsidRPr="00BA7655">
        <w:rPr>
          <w:rFonts w:ascii="Calibri" w:hAnsi="Calibri" w:cs="Calibri"/>
          <w:sz w:val="22"/>
          <w:szCs w:val="22"/>
          <w:lang w:eastAsia="en-GB"/>
        </w:rPr>
        <w:t xml:space="preserve"> Member.  </w:t>
      </w:r>
    </w:p>
    <w:p w14:paraId="1582B76A" w14:textId="77777777"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 w:eastAsia="en-GB"/>
        </w:rPr>
      </w:pPr>
    </w:p>
    <w:p w14:paraId="52C322AA" w14:textId="5BDB4662"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US" w:eastAsia="en-GB"/>
        </w:rPr>
      </w:pPr>
      <w:r w:rsidRPr="003C2E1B">
        <w:rPr>
          <w:rFonts w:ascii="Calibri" w:hAnsi="Calibri" w:cs="Calibri"/>
          <w:sz w:val="22"/>
          <w:szCs w:val="22"/>
          <w:lang w:val="en-US" w:eastAsia="en-GB"/>
        </w:rPr>
        <w:t>17.2</w:t>
      </w:r>
      <w:r w:rsidRPr="003C2E1B">
        <w:rPr>
          <w:rFonts w:ascii="Calibri" w:hAnsi="Calibri" w:cs="Calibri"/>
          <w:sz w:val="22"/>
          <w:szCs w:val="22"/>
        </w:rPr>
        <w:tab/>
      </w:r>
      <w:r w:rsidRPr="003C2E1B">
        <w:rPr>
          <w:rFonts w:ascii="Calibri" w:hAnsi="Calibri" w:cs="Calibri"/>
          <w:sz w:val="22"/>
          <w:szCs w:val="22"/>
          <w:lang w:val="en-US" w:eastAsia="en-GB"/>
        </w:rPr>
        <w:t xml:space="preserve">The Contracting Authority shall have the right (in addition to any other rights which it has at law) to terminate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immediately and without liability for compensation or damages on the happening of any of the following events:</w:t>
      </w:r>
    </w:p>
    <w:p w14:paraId="2315C6B3" w14:textId="77777777" w:rsidR="003C2E1B" w:rsidRPr="003C2E1B" w:rsidRDefault="003C2E1B" w:rsidP="003C2E1B">
      <w:pPr>
        <w:widowControl w:val="0"/>
        <w:suppressAutoHyphens/>
        <w:autoSpaceDE w:val="0"/>
        <w:autoSpaceDN w:val="0"/>
        <w:adjustRightInd w:val="0"/>
        <w:spacing w:after="0" w:line="240" w:lineRule="auto"/>
        <w:ind w:left="2127" w:hanging="687"/>
        <w:jc w:val="both"/>
        <w:rPr>
          <w:rFonts w:ascii="Calibri" w:hAnsi="Calibri" w:cs="Calibri"/>
          <w:sz w:val="22"/>
          <w:szCs w:val="22"/>
          <w:lang w:val="en" w:eastAsia="en-GB"/>
        </w:rPr>
      </w:pPr>
    </w:p>
    <w:p w14:paraId="15748CEF" w14:textId="717CB4B3" w:rsidR="003C2E1B" w:rsidRPr="003C2E1B" w:rsidRDefault="003C2E1B" w:rsidP="003C2E1B">
      <w:pPr>
        <w:widowControl w:val="0"/>
        <w:autoSpaceDE w:val="0"/>
        <w:autoSpaceDN w:val="0"/>
        <w:adjustRightInd w:val="0"/>
        <w:spacing w:after="0" w:line="240" w:lineRule="auto"/>
        <w:ind w:left="1440" w:hanging="731"/>
        <w:jc w:val="both"/>
        <w:rPr>
          <w:rFonts w:ascii="Calibri" w:hAnsi="Calibri" w:cs="Calibri"/>
          <w:sz w:val="22"/>
          <w:szCs w:val="22"/>
          <w:lang w:val="en-US" w:eastAsia="en-GB"/>
        </w:rPr>
      </w:pPr>
      <w:r w:rsidRPr="003C2E1B">
        <w:rPr>
          <w:rFonts w:ascii="Calibri" w:hAnsi="Calibri" w:cs="Calibri"/>
          <w:sz w:val="22"/>
          <w:szCs w:val="22"/>
          <w:lang w:val="en-US" w:eastAsia="en-GB"/>
        </w:rPr>
        <w:t>17.2.1</w:t>
      </w:r>
      <w:r w:rsidRPr="003C2E1B">
        <w:rPr>
          <w:rFonts w:ascii="Calibri" w:hAnsi="Calibri" w:cs="Calibri"/>
          <w:sz w:val="22"/>
          <w:szCs w:val="22"/>
        </w:rPr>
        <w:tab/>
      </w:r>
      <w:r w:rsidRPr="003C2E1B">
        <w:rPr>
          <w:rFonts w:ascii="Calibri" w:hAnsi="Calibri" w:cs="Calibri"/>
          <w:sz w:val="22"/>
          <w:szCs w:val="22"/>
          <w:lang w:val="en-US" w:eastAsia="en-GB"/>
        </w:rPr>
        <w:t xml:space="preserve">if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commits any serious breach or a series of breaches of any provision of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shall be deemed to be a serious breach of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w:t>
      </w:r>
    </w:p>
    <w:p w14:paraId="334F6060" w14:textId="77777777" w:rsidR="003C2E1B" w:rsidRPr="003C2E1B" w:rsidRDefault="003C2E1B" w:rsidP="003C2E1B">
      <w:pPr>
        <w:widowControl w:val="0"/>
        <w:autoSpaceDE w:val="0"/>
        <w:autoSpaceDN w:val="0"/>
        <w:adjustRightInd w:val="0"/>
        <w:spacing w:after="0" w:line="240" w:lineRule="auto"/>
        <w:ind w:left="720"/>
        <w:jc w:val="both"/>
        <w:rPr>
          <w:rFonts w:ascii="Calibri" w:hAnsi="Calibri" w:cs="Calibri"/>
          <w:sz w:val="22"/>
          <w:szCs w:val="22"/>
          <w:lang w:val="en" w:eastAsia="en-GB"/>
        </w:rPr>
      </w:pPr>
      <w:r w:rsidRPr="003C2E1B">
        <w:rPr>
          <w:rFonts w:ascii="Calibri" w:hAnsi="Calibri" w:cs="Calibri"/>
          <w:sz w:val="22"/>
          <w:szCs w:val="22"/>
          <w:lang w:val="en" w:eastAsia="en-GB"/>
        </w:rPr>
        <w:t xml:space="preserve"> </w:t>
      </w:r>
    </w:p>
    <w:p w14:paraId="07311B85" w14:textId="582D18A8" w:rsidR="003C2E1B" w:rsidRPr="003C2E1B" w:rsidRDefault="003C2E1B" w:rsidP="02EF5353">
      <w:pPr>
        <w:widowControl w:val="0"/>
        <w:autoSpaceDE w:val="0"/>
        <w:autoSpaceDN w:val="0"/>
        <w:adjustRightInd w:val="0"/>
        <w:spacing w:after="0" w:line="240" w:lineRule="auto"/>
        <w:ind w:left="1440" w:hanging="731"/>
        <w:jc w:val="both"/>
        <w:rPr>
          <w:rFonts w:ascii="Calibri" w:hAnsi="Calibri" w:cs="Calibri"/>
          <w:sz w:val="22"/>
          <w:szCs w:val="22"/>
          <w:lang w:val="en-US" w:eastAsia="en-GB"/>
        </w:rPr>
      </w:pPr>
      <w:r w:rsidRPr="02EF5353">
        <w:rPr>
          <w:rFonts w:ascii="Calibri" w:hAnsi="Calibri" w:cs="Calibri"/>
          <w:sz w:val="22"/>
          <w:szCs w:val="22"/>
          <w:lang w:val="en-US" w:eastAsia="en-GB"/>
        </w:rPr>
        <w:t>17.2.2</w:t>
      </w:r>
      <w:r>
        <w:tab/>
      </w:r>
      <w:r w:rsidRPr="02EF5353">
        <w:rPr>
          <w:rFonts w:ascii="Calibri" w:hAnsi="Calibri" w:cs="Calibri"/>
          <w:sz w:val="22"/>
          <w:szCs w:val="22"/>
          <w:lang w:val="en-US" w:eastAsia="en-GB"/>
        </w:rPr>
        <w:t xml:space="preserve">if the </w:t>
      </w:r>
      <w:r w:rsidR="00A9462F" w:rsidRPr="02EF5353">
        <w:rPr>
          <w:rFonts w:ascii="Calibri" w:hAnsi="Calibri" w:cs="Calibri"/>
          <w:sz w:val="22"/>
          <w:szCs w:val="22"/>
          <w:lang w:val="en-US" w:eastAsia="en-GB"/>
        </w:rPr>
        <w:t>Panel</w:t>
      </w:r>
      <w:r w:rsidRPr="02EF5353">
        <w:rPr>
          <w:rFonts w:ascii="Calibri" w:hAnsi="Calibri" w:cs="Calibri"/>
          <w:sz w:val="22"/>
          <w:szCs w:val="22"/>
          <w:lang w:val="en-US" w:eastAsia="en-GB"/>
        </w:rPr>
        <w:t xml:space="preserve"> Member commits any serious breach or a series of breaches of any Contract awarded pursuant to this </w:t>
      </w:r>
      <w:r w:rsidR="00A9462F" w:rsidRPr="02EF5353">
        <w:rPr>
          <w:rFonts w:ascii="Calibri" w:hAnsi="Calibri" w:cs="Calibri"/>
          <w:sz w:val="22"/>
          <w:szCs w:val="22"/>
          <w:lang w:val="en-US" w:eastAsia="en-GB"/>
        </w:rPr>
        <w:t>Panel</w:t>
      </w:r>
      <w:r w:rsidRPr="02EF5353">
        <w:rPr>
          <w:rFonts w:ascii="Calibri" w:hAnsi="Calibri" w:cs="Calibri"/>
          <w:sz w:val="22"/>
          <w:szCs w:val="22"/>
          <w:lang w:val="en-US" w:eastAsia="en-GB"/>
        </w:rPr>
        <w:t xml:space="preserve"> Agreement and fails to remedy such breach(es) to the reasonable satisfaction of the Contracting Authority, within 30 days after a receipt of a request in writing from the Contracting Authority.</w:t>
      </w:r>
    </w:p>
    <w:p w14:paraId="01F96C3A" w14:textId="77777777" w:rsidR="003C2E1B" w:rsidRPr="003C2E1B" w:rsidRDefault="003C2E1B" w:rsidP="003C2E1B">
      <w:pPr>
        <w:widowControl w:val="0"/>
        <w:autoSpaceDE w:val="0"/>
        <w:autoSpaceDN w:val="0"/>
        <w:adjustRightInd w:val="0"/>
        <w:spacing w:after="0" w:line="240" w:lineRule="auto"/>
        <w:ind w:left="1440"/>
        <w:jc w:val="both"/>
        <w:rPr>
          <w:rFonts w:ascii="Calibri" w:hAnsi="Calibri" w:cs="Calibri"/>
          <w:sz w:val="22"/>
          <w:szCs w:val="22"/>
          <w:lang w:val="en" w:eastAsia="en-GB"/>
        </w:rPr>
      </w:pPr>
    </w:p>
    <w:p w14:paraId="58B9954E" w14:textId="395E58DA" w:rsidR="003C2E1B" w:rsidRPr="003C2E1B" w:rsidRDefault="003C2E1B" w:rsidP="003C2E1B">
      <w:pPr>
        <w:widowControl w:val="0"/>
        <w:autoSpaceDE w:val="0"/>
        <w:autoSpaceDN w:val="0"/>
        <w:adjustRightInd w:val="0"/>
        <w:spacing w:after="0" w:line="240" w:lineRule="auto"/>
        <w:ind w:left="1440" w:hanging="720"/>
        <w:jc w:val="both"/>
        <w:rPr>
          <w:rFonts w:ascii="Calibri" w:hAnsi="Calibri" w:cs="Calibri"/>
          <w:sz w:val="22"/>
          <w:szCs w:val="22"/>
          <w:lang w:val="en" w:eastAsia="en-GB"/>
        </w:rPr>
      </w:pPr>
      <w:r w:rsidRPr="003C2E1B">
        <w:rPr>
          <w:rFonts w:ascii="Calibri" w:hAnsi="Calibri" w:cs="Calibri"/>
          <w:sz w:val="22"/>
          <w:szCs w:val="22"/>
          <w:lang w:val="en" w:eastAsia="en-GB"/>
        </w:rPr>
        <w:t>17.2.3</w:t>
      </w:r>
      <w:r w:rsidRPr="003C2E1B">
        <w:rPr>
          <w:rFonts w:ascii="Calibri" w:hAnsi="Calibri" w:cs="Calibri"/>
          <w:sz w:val="22"/>
          <w:szCs w:val="22"/>
          <w:lang w:val="en" w:eastAsia="en-GB"/>
        </w:rPr>
        <w:tab/>
        <w:t xml:space="preserve">if 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 becomes insolvent, becomes bankrupt, is wound up, </w:t>
      </w:r>
      <w:proofErr w:type="gramStart"/>
      <w:r w:rsidRPr="003C2E1B">
        <w:rPr>
          <w:rFonts w:ascii="Calibri" w:hAnsi="Calibri" w:cs="Calibri"/>
          <w:sz w:val="22"/>
          <w:szCs w:val="22"/>
          <w:lang w:val="en" w:eastAsia="en-GB"/>
        </w:rPr>
        <w:t>enters into</w:t>
      </w:r>
      <w:proofErr w:type="gramEnd"/>
      <w:r w:rsidRPr="003C2E1B">
        <w:rPr>
          <w:rFonts w:ascii="Calibri" w:hAnsi="Calibri" w:cs="Calibri"/>
          <w:sz w:val="22"/>
          <w:szCs w:val="22"/>
          <w:lang w:val="en" w:eastAsia="en-GB"/>
        </w:rPr>
        <w:t xml:space="preserve"> examinership, commences winding up, has a receiving order made against it, makes any arrangement with its creditors generally or takes or suffers any similar action </w:t>
      </w:r>
      <w:proofErr w:type="gramStart"/>
      <w:r w:rsidRPr="003C2E1B">
        <w:rPr>
          <w:rFonts w:ascii="Calibri" w:hAnsi="Calibri" w:cs="Calibri"/>
          <w:sz w:val="22"/>
          <w:szCs w:val="22"/>
          <w:lang w:val="en" w:eastAsia="en-GB"/>
        </w:rPr>
        <w:t>as a result of</w:t>
      </w:r>
      <w:proofErr w:type="gramEnd"/>
      <w:r w:rsidRPr="003C2E1B">
        <w:rPr>
          <w:rFonts w:ascii="Calibri" w:hAnsi="Calibri" w:cs="Calibri"/>
          <w:sz w:val="22"/>
          <w:szCs w:val="22"/>
          <w:lang w:val="en" w:eastAsia="en-GB"/>
        </w:rPr>
        <w:t xml:space="preserve"> debt, or an event having an equivalent effect.</w:t>
      </w:r>
      <w:r w:rsidRPr="003C2E1B">
        <w:rPr>
          <w:rFonts w:ascii="Calibri" w:hAnsi="Calibri" w:cs="Calibri"/>
          <w:sz w:val="22"/>
          <w:szCs w:val="22"/>
          <w:lang w:val="en" w:eastAsia="en-GB"/>
        </w:rPr>
        <w:tab/>
      </w:r>
      <w:r w:rsidRPr="003C2E1B">
        <w:rPr>
          <w:rFonts w:ascii="Calibri" w:hAnsi="Calibri" w:cs="Calibri"/>
          <w:sz w:val="22"/>
          <w:szCs w:val="22"/>
          <w:lang w:val="en" w:eastAsia="en-GB"/>
        </w:rPr>
        <w:br/>
      </w:r>
    </w:p>
    <w:p w14:paraId="62A1BFEE" w14:textId="161E76EB" w:rsidR="003C2E1B" w:rsidRPr="003C2E1B" w:rsidRDefault="003C2E1B" w:rsidP="003C2E1B">
      <w:pPr>
        <w:widowControl w:val="0"/>
        <w:autoSpaceDE w:val="0"/>
        <w:autoSpaceDN w:val="0"/>
        <w:adjustRightInd w:val="0"/>
        <w:spacing w:after="0" w:line="240" w:lineRule="auto"/>
        <w:ind w:left="1440" w:hanging="731"/>
        <w:jc w:val="both"/>
        <w:rPr>
          <w:rFonts w:ascii="Calibri" w:hAnsi="Calibri" w:cs="Calibri"/>
          <w:sz w:val="22"/>
          <w:szCs w:val="22"/>
          <w:lang w:val="en" w:eastAsia="en-GB"/>
        </w:rPr>
      </w:pPr>
      <w:r w:rsidRPr="003C2E1B">
        <w:rPr>
          <w:rFonts w:ascii="Calibri" w:hAnsi="Calibri" w:cs="Calibri"/>
          <w:sz w:val="22"/>
          <w:szCs w:val="22"/>
          <w:lang w:val="en" w:eastAsia="en-GB"/>
        </w:rPr>
        <w:t>17.2.4</w:t>
      </w:r>
      <w:r w:rsidRPr="003C2E1B">
        <w:rPr>
          <w:rFonts w:ascii="Calibri" w:hAnsi="Calibri" w:cs="Calibri"/>
          <w:sz w:val="22"/>
          <w:szCs w:val="22"/>
          <w:lang w:val="en" w:eastAsia="en-GB"/>
        </w:rPr>
        <w:tab/>
        <w:t xml:space="preserve">in circumstances where the Contracting Authority becomes aware that any of the exclusion grounds listed in Regulation 57 of the European Union (Award of Public </w:t>
      </w:r>
      <w:r w:rsidRPr="003C2E1B">
        <w:rPr>
          <w:rFonts w:ascii="Calibri" w:hAnsi="Calibri" w:cs="Calibri"/>
          <w:sz w:val="22"/>
          <w:szCs w:val="22"/>
          <w:lang w:val="en" w:eastAsia="en-GB"/>
        </w:rPr>
        <w:lastRenderedPageBreak/>
        <w:t xml:space="preserve">Authority Contracts) Regulations 2016 (SI 284 of 2016) apply to 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w:t>
      </w:r>
    </w:p>
    <w:p w14:paraId="724D0232" w14:textId="77777777" w:rsidR="003C2E1B" w:rsidRPr="003C2E1B" w:rsidRDefault="003C2E1B" w:rsidP="003C2E1B">
      <w:pPr>
        <w:widowControl w:val="0"/>
        <w:autoSpaceDE w:val="0"/>
        <w:autoSpaceDN w:val="0"/>
        <w:adjustRightInd w:val="0"/>
        <w:spacing w:after="0" w:line="240" w:lineRule="auto"/>
        <w:ind w:left="1440" w:hanging="731"/>
        <w:jc w:val="both"/>
        <w:rPr>
          <w:rFonts w:ascii="Calibri" w:hAnsi="Calibri" w:cs="Calibri"/>
          <w:sz w:val="22"/>
          <w:szCs w:val="22"/>
          <w:lang w:val="en" w:eastAsia="en-GB"/>
        </w:rPr>
      </w:pPr>
    </w:p>
    <w:p w14:paraId="0F5A3838" w14:textId="3FDCAD5E" w:rsidR="003C2E1B" w:rsidRPr="00BA7655" w:rsidRDefault="003C2E1B" w:rsidP="003C2E1B">
      <w:pPr>
        <w:widowControl w:val="0"/>
        <w:autoSpaceDE w:val="0"/>
        <w:autoSpaceDN w:val="0"/>
        <w:adjustRightInd w:val="0"/>
        <w:spacing w:after="0" w:line="240" w:lineRule="auto"/>
        <w:ind w:left="1440" w:hanging="731"/>
        <w:jc w:val="both"/>
        <w:rPr>
          <w:rFonts w:ascii="Calibri" w:hAnsi="Calibri" w:cs="Calibri"/>
          <w:sz w:val="22"/>
          <w:szCs w:val="22"/>
          <w:lang w:val="en-US" w:eastAsia="en-GB"/>
        </w:rPr>
      </w:pPr>
      <w:r w:rsidRPr="003C2E1B">
        <w:rPr>
          <w:rFonts w:ascii="Calibri" w:hAnsi="Calibri" w:cs="Calibri"/>
          <w:sz w:val="22"/>
          <w:szCs w:val="22"/>
          <w:lang w:val="en-US" w:eastAsia="en-GB"/>
        </w:rPr>
        <w:t>17.2.5</w:t>
      </w:r>
      <w:r w:rsidRPr="003C2E1B">
        <w:rPr>
          <w:rFonts w:ascii="Calibri" w:hAnsi="Calibri" w:cs="Calibri"/>
          <w:sz w:val="22"/>
          <w:szCs w:val="22"/>
        </w:rPr>
        <w:tab/>
      </w:r>
      <w:r w:rsidRPr="003C2E1B">
        <w:rPr>
          <w:rFonts w:ascii="Calibri" w:hAnsi="Calibri" w:cs="Calibri"/>
          <w:sz w:val="22"/>
          <w:szCs w:val="22"/>
          <w:lang w:val="en-US" w:eastAsia="en-GB"/>
        </w:rPr>
        <w:t xml:space="preserve">In circumstances where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changes the subcontractor(s) nominated and relied upon by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in the Application for admission to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but fails to demonstrate to the satisfaction of the Contracting Authority that by changing subcontractor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continues to fulfil the compliance and </w:t>
      </w:r>
      <w:r w:rsidRPr="00BA7655">
        <w:rPr>
          <w:rFonts w:ascii="Calibri" w:hAnsi="Calibri" w:cs="Calibri"/>
          <w:sz w:val="22"/>
          <w:szCs w:val="22"/>
          <w:lang w:val="en-US" w:eastAsia="en-GB"/>
        </w:rPr>
        <w:t xml:space="preserve">selection requirements specified at Part 3 of the RFATP. </w:t>
      </w:r>
    </w:p>
    <w:p w14:paraId="132B8028" w14:textId="77777777" w:rsidR="003C2E1B" w:rsidRPr="003C2E1B" w:rsidRDefault="003C2E1B" w:rsidP="003C2E1B">
      <w:pPr>
        <w:widowControl w:val="0"/>
        <w:autoSpaceDE w:val="0"/>
        <w:autoSpaceDN w:val="0"/>
        <w:adjustRightInd w:val="0"/>
        <w:spacing w:after="0" w:line="240" w:lineRule="auto"/>
        <w:ind w:left="1440" w:hanging="731"/>
        <w:jc w:val="both"/>
        <w:rPr>
          <w:rFonts w:ascii="Calibri" w:hAnsi="Calibri" w:cs="Calibri"/>
          <w:sz w:val="22"/>
          <w:szCs w:val="22"/>
          <w:lang w:val="en" w:eastAsia="en-GB"/>
        </w:rPr>
      </w:pPr>
    </w:p>
    <w:p w14:paraId="06E040C6" w14:textId="17A8D59E" w:rsidR="003C2E1B" w:rsidRPr="003C2E1B" w:rsidRDefault="003C2E1B" w:rsidP="02EF5353">
      <w:pPr>
        <w:widowControl w:val="0"/>
        <w:autoSpaceDE w:val="0"/>
        <w:autoSpaceDN w:val="0"/>
        <w:adjustRightInd w:val="0"/>
        <w:spacing w:after="0" w:line="240" w:lineRule="auto"/>
        <w:ind w:left="1440" w:hanging="731"/>
        <w:jc w:val="both"/>
        <w:rPr>
          <w:rFonts w:ascii="Calibri" w:hAnsi="Calibri" w:cs="Calibri"/>
          <w:sz w:val="22"/>
          <w:szCs w:val="22"/>
          <w:lang w:val="en-US" w:eastAsia="en-GB"/>
        </w:rPr>
      </w:pPr>
      <w:r w:rsidRPr="02EF5353">
        <w:rPr>
          <w:rFonts w:ascii="Calibri" w:hAnsi="Calibri" w:cs="Calibri"/>
          <w:sz w:val="22"/>
          <w:szCs w:val="22"/>
          <w:lang w:val="en-US" w:eastAsia="en-GB"/>
        </w:rPr>
        <w:t>17.2.6</w:t>
      </w:r>
      <w:r>
        <w:tab/>
      </w:r>
      <w:r w:rsidRPr="02EF5353">
        <w:rPr>
          <w:rFonts w:ascii="Calibri" w:hAnsi="Calibri" w:cs="Calibri"/>
          <w:sz w:val="22"/>
          <w:szCs w:val="22"/>
          <w:lang w:val="en-US" w:eastAsia="en-GB"/>
        </w:rPr>
        <w:t xml:space="preserve">In circumstances where the Contracting Authority becomes aware of any conflicts of interest on the part of the </w:t>
      </w:r>
      <w:r w:rsidR="00A9462F" w:rsidRPr="02EF5353">
        <w:rPr>
          <w:rFonts w:ascii="Calibri" w:hAnsi="Calibri" w:cs="Calibri"/>
          <w:sz w:val="22"/>
          <w:szCs w:val="22"/>
          <w:lang w:val="en-US" w:eastAsia="en-GB"/>
        </w:rPr>
        <w:t>Panel</w:t>
      </w:r>
      <w:r w:rsidRPr="02EF5353">
        <w:rPr>
          <w:rFonts w:ascii="Calibri" w:hAnsi="Calibri" w:cs="Calibri"/>
          <w:sz w:val="22"/>
          <w:szCs w:val="22"/>
          <w:lang w:val="en-US" w:eastAsia="en-GB"/>
        </w:rPr>
        <w:t xml:space="preserve"> Member which cannot, in the opinion of the Contracting Authority, be removed by other means. </w:t>
      </w:r>
    </w:p>
    <w:p w14:paraId="64218EEB" w14:textId="77777777" w:rsidR="003C2E1B" w:rsidRPr="003C2E1B" w:rsidRDefault="003C2E1B" w:rsidP="003C2E1B">
      <w:pPr>
        <w:widowControl w:val="0"/>
        <w:autoSpaceDE w:val="0"/>
        <w:autoSpaceDN w:val="0"/>
        <w:adjustRightInd w:val="0"/>
        <w:spacing w:after="0" w:line="240" w:lineRule="auto"/>
        <w:ind w:left="1440" w:hanging="731"/>
        <w:jc w:val="both"/>
        <w:rPr>
          <w:rFonts w:ascii="Calibri" w:hAnsi="Calibri" w:cs="Calibri"/>
          <w:sz w:val="22"/>
          <w:szCs w:val="22"/>
          <w:lang w:val="en" w:eastAsia="en-GB"/>
        </w:rPr>
      </w:pPr>
    </w:p>
    <w:p w14:paraId="7674C6E7" w14:textId="03AEA672" w:rsidR="003C2E1B" w:rsidRPr="003C2E1B" w:rsidRDefault="003C2E1B" w:rsidP="003C2E1B">
      <w:pPr>
        <w:widowControl w:val="0"/>
        <w:autoSpaceDE w:val="0"/>
        <w:autoSpaceDN w:val="0"/>
        <w:adjustRightInd w:val="0"/>
        <w:spacing w:after="0" w:line="240" w:lineRule="auto"/>
        <w:ind w:left="1440" w:hanging="731"/>
        <w:jc w:val="both"/>
        <w:rPr>
          <w:rFonts w:ascii="Calibri" w:hAnsi="Calibri" w:cs="Calibri"/>
          <w:sz w:val="22"/>
          <w:szCs w:val="22"/>
          <w:lang w:val="en" w:eastAsia="en-GB"/>
        </w:rPr>
      </w:pPr>
      <w:r w:rsidRPr="003C2E1B">
        <w:rPr>
          <w:rFonts w:ascii="Calibri" w:hAnsi="Calibri" w:cs="Calibri"/>
          <w:sz w:val="22"/>
          <w:szCs w:val="22"/>
          <w:lang w:val="en" w:eastAsia="en-GB"/>
        </w:rPr>
        <w:t xml:space="preserve">17.2.7. In circumstances where the Contracting Authority becomes aware of any registrable interest on the part of the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Member.</w:t>
      </w:r>
    </w:p>
    <w:p w14:paraId="78FF7D95" w14:textId="77777777" w:rsidR="003C2E1B" w:rsidRPr="003C2E1B" w:rsidRDefault="003C2E1B" w:rsidP="003C2E1B">
      <w:pPr>
        <w:widowControl w:val="0"/>
        <w:autoSpaceDE w:val="0"/>
        <w:autoSpaceDN w:val="0"/>
        <w:adjustRightInd w:val="0"/>
        <w:spacing w:after="0" w:line="240" w:lineRule="auto"/>
        <w:jc w:val="both"/>
        <w:rPr>
          <w:rFonts w:ascii="Calibri" w:hAnsi="Calibri" w:cs="Calibri"/>
          <w:sz w:val="22"/>
          <w:szCs w:val="22"/>
          <w:lang w:val="en" w:eastAsia="en-GB"/>
        </w:rPr>
      </w:pPr>
    </w:p>
    <w:p w14:paraId="7C81AC18" w14:textId="1212B0DC"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 w:eastAsia="en-GB"/>
        </w:rPr>
      </w:pPr>
      <w:r w:rsidRPr="006A0621">
        <w:rPr>
          <w:rFonts w:ascii="Calibri" w:hAnsi="Calibri" w:cs="Calibri"/>
          <w:sz w:val="22"/>
          <w:szCs w:val="22"/>
          <w:lang w:val="en" w:eastAsia="en-GB"/>
        </w:rPr>
        <w:t>17.3</w:t>
      </w:r>
      <w:r w:rsidRPr="006A0621">
        <w:rPr>
          <w:rFonts w:ascii="Calibri" w:hAnsi="Calibri" w:cs="Calibri"/>
          <w:sz w:val="22"/>
          <w:szCs w:val="22"/>
          <w:lang w:val="en" w:eastAsia="en-GB"/>
        </w:rPr>
        <w:tab/>
        <w:t xml:space="preserve">Subject to clause 17.2.2, the termination of a Contract awarded under this </w:t>
      </w:r>
      <w:r w:rsidR="00A9462F" w:rsidRPr="006A0621">
        <w:rPr>
          <w:rFonts w:ascii="Calibri" w:hAnsi="Calibri" w:cs="Calibri"/>
          <w:sz w:val="22"/>
          <w:szCs w:val="22"/>
          <w:lang w:val="en" w:eastAsia="en-GB"/>
        </w:rPr>
        <w:t>Panel</w:t>
      </w:r>
      <w:r w:rsidRPr="006A0621">
        <w:rPr>
          <w:rFonts w:ascii="Calibri" w:hAnsi="Calibri" w:cs="Calibri"/>
          <w:sz w:val="22"/>
          <w:szCs w:val="22"/>
          <w:lang w:val="en" w:eastAsia="en-GB"/>
        </w:rPr>
        <w:t xml:space="preserve"> Agreement</w:t>
      </w:r>
      <w:r w:rsidRPr="003C2E1B">
        <w:rPr>
          <w:rFonts w:ascii="Calibri" w:hAnsi="Calibri" w:cs="Calibri"/>
          <w:sz w:val="22"/>
          <w:szCs w:val="22"/>
          <w:lang w:val="en" w:eastAsia="en-GB"/>
        </w:rPr>
        <w:t xml:space="preserve"> does not affect the validity of this </w:t>
      </w:r>
      <w:r w:rsidR="00A9462F">
        <w:rPr>
          <w:rFonts w:ascii="Calibri" w:hAnsi="Calibri" w:cs="Calibri"/>
          <w:sz w:val="22"/>
          <w:szCs w:val="22"/>
          <w:lang w:val="en" w:eastAsia="en-GB"/>
        </w:rPr>
        <w:t>Panel</w:t>
      </w:r>
      <w:r w:rsidRPr="003C2E1B">
        <w:rPr>
          <w:rFonts w:ascii="Calibri" w:hAnsi="Calibri" w:cs="Calibri"/>
          <w:sz w:val="22"/>
          <w:szCs w:val="22"/>
          <w:lang w:val="en" w:eastAsia="en-GB"/>
        </w:rPr>
        <w:t xml:space="preserve"> Agreement.</w:t>
      </w:r>
    </w:p>
    <w:p w14:paraId="15B41560" w14:textId="77777777" w:rsidR="003C2E1B" w:rsidRPr="003C2E1B" w:rsidRDefault="003C2E1B" w:rsidP="003C2E1B">
      <w:pPr>
        <w:widowControl w:val="0"/>
        <w:autoSpaceDE w:val="0"/>
        <w:autoSpaceDN w:val="0"/>
        <w:adjustRightInd w:val="0"/>
        <w:spacing w:after="0" w:line="240" w:lineRule="auto"/>
        <w:jc w:val="both"/>
        <w:rPr>
          <w:rFonts w:ascii="Calibri" w:hAnsi="Calibri" w:cs="Calibri"/>
          <w:sz w:val="22"/>
          <w:szCs w:val="22"/>
          <w:lang w:val="en" w:eastAsia="en-GB"/>
        </w:rPr>
      </w:pPr>
    </w:p>
    <w:p w14:paraId="38A4B2B5" w14:textId="647AE4EC"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US" w:eastAsia="en-GB"/>
        </w:rPr>
      </w:pPr>
      <w:r w:rsidRPr="003C2E1B">
        <w:rPr>
          <w:rFonts w:ascii="Calibri" w:hAnsi="Calibri" w:cs="Calibri"/>
          <w:sz w:val="22"/>
          <w:szCs w:val="22"/>
          <w:lang w:val="en-US" w:eastAsia="en-GB"/>
        </w:rPr>
        <w:t>17.4</w:t>
      </w:r>
      <w:r w:rsidRPr="003C2E1B">
        <w:rPr>
          <w:rFonts w:ascii="Calibri" w:hAnsi="Calibri" w:cs="Calibri"/>
          <w:sz w:val="22"/>
          <w:szCs w:val="22"/>
        </w:rPr>
        <w:tab/>
      </w:r>
      <w:r w:rsidRPr="003C2E1B">
        <w:rPr>
          <w:rFonts w:ascii="Calibri" w:hAnsi="Calibri" w:cs="Calibri"/>
          <w:sz w:val="22"/>
          <w:szCs w:val="22"/>
          <w:lang w:val="en-US" w:eastAsia="en-GB"/>
        </w:rPr>
        <w:t xml:space="preserve">Termination of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shall not affect any antecedent and accrued rights, obligations or liabilities of either Party, nor shall it affect any provision of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which is expressly or by implication intended to come into or continue in force on or after such termination. </w:t>
      </w:r>
    </w:p>
    <w:p w14:paraId="21689163" w14:textId="77777777" w:rsidR="003C2E1B" w:rsidRPr="003216EA"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3216EA">
        <w:rPr>
          <w:rFonts w:ascii="Calibri" w:hAnsi="Calibri" w:cs="Calibri"/>
          <w:b/>
          <w:bCs/>
          <w:sz w:val="22"/>
          <w:szCs w:val="22"/>
          <w:lang w:val="en" w:eastAsia="en-GB"/>
        </w:rPr>
        <w:t>18.</w:t>
      </w:r>
      <w:r w:rsidRPr="003216EA">
        <w:rPr>
          <w:rFonts w:ascii="Calibri" w:hAnsi="Calibri" w:cs="Calibri"/>
          <w:b/>
          <w:bCs/>
          <w:sz w:val="22"/>
          <w:szCs w:val="22"/>
          <w:lang w:val="en" w:eastAsia="en-GB"/>
        </w:rPr>
        <w:tab/>
        <w:t>FREEDOM OF INFORMATION</w:t>
      </w:r>
    </w:p>
    <w:p w14:paraId="439E4F51" w14:textId="6A7C9B7C"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US" w:eastAsia="en-GB"/>
        </w:rPr>
      </w:pPr>
      <w:r w:rsidRPr="003C2E1B">
        <w:rPr>
          <w:rFonts w:ascii="Calibri" w:hAnsi="Calibri" w:cs="Calibri"/>
          <w:sz w:val="22"/>
          <w:szCs w:val="22"/>
          <w:lang w:val="en-US" w:eastAsia="en-GB"/>
        </w:rPr>
        <w:t>18.1</w:t>
      </w:r>
      <w:r w:rsidRPr="003C2E1B">
        <w:rPr>
          <w:rFonts w:ascii="Calibri" w:hAnsi="Calibri" w:cs="Calibri"/>
          <w:sz w:val="22"/>
          <w:szCs w:val="22"/>
        </w:rPr>
        <w:tab/>
      </w:r>
      <w:r w:rsidRPr="003C2E1B">
        <w:rPr>
          <w:rFonts w:ascii="Calibri" w:hAnsi="Calibri" w:cs="Calibri"/>
          <w:sz w:val="22"/>
          <w:szCs w:val="22"/>
          <w:lang w:val="en-US" w:eastAsia="en-GB"/>
        </w:rPr>
        <w:t xml:space="preserve">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acknowledges that the Contracting Authority is subject to the Freedom of Information Act 2014.  Information furnished to the Contracting Authority or the Contracting Authority by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may be released pursuant to the Contracting Authority’s or the Contracting Authority ’s statutory obligations.  If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considers that any of the information supplied by it to the Contracting Authority under this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Agreement or any Contract should not be disclosed because of its sensitivity it should, when providing the information, indicate this and specify the reason for its sensitivity.  The Contracting Authority will consult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about this sensitive information before </w:t>
      </w:r>
      <w:proofErr w:type="gramStart"/>
      <w:r w:rsidRPr="003C2E1B">
        <w:rPr>
          <w:rFonts w:ascii="Calibri" w:hAnsi="Calibri" w:cs="Calibri"/>
          <w:sz w:val="22"/>
          <w:szCs w:val="22"/>
          <w:lang w:val="en-US" w:eastAsia="en-GB"/>
        </w:rPr>
        <w:t>making a decision</w:t>
      </w:r>
      <w:proofErr w:type="gramEnd"/>
      <w:r w:rsidRPr="003C2E1B">
        <w:rPr>
          <w:rFonts w:ascii="Calibri" w:hAnsi="Calibri" w:cs="Calibri"/>
          <w:sz w:val="22"/>
          <w:szCs w:val="22"/>
          <w:lang w:val="en-US" w:eastAsia="en-GB"/>
        </w:rPr>
        <w:t xml:space="preserve"> on any Freedom of Information request received. The Contracting Authority accepts no liability whatsoever in respect of any information provided which is subsequently released (irrespective of notification) or in respect of any consequential damage suffered </w:t>
      </w:r>
      <w:proofErr w:type="gramStart"/>
      <w:r w:rsidRPr="003C2E1B">
        <w:rPr>
          <w:rFonts w:ascii="Calibri" w:hAnsi="Calibri" w:cs="Calibri"/>
          <w:sz w:val="22"/>
          <w:szCs w:val="22"/>
          <w:lang w:val="en-US" w:eastAsia="en-GB"/>
        </w:rPr>
        <w:t>as a result of</w:t>
      </w:r>
      <w:proofErr w:type="gramEnd"/>
      <w:r w:rsidRPr="003C2E1B">
        <w:rPr>
          <w:rFonts w:ascii="Calibri" w:hAnsi="Calibri" w:cs="Calibri"/>
          <w:sz w:val="22"/>
          <w:szCs w:val="22"/>
          <w:lang w:val="en-US" w:eastAsia="en-GB"/>
        </w:rPr>
        <w:t xml:space="preserve"> such obligations.</w:t>
      </w:r>
    </w:p>
    <w:p w14:paraId="2B55B3CA" w14:textId="77777777" w:rsidR="003C2E1B" w:rsidRPr="003216EA"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sz w:val="22"/>
          <w:szCs w:val="22"/>
          <w:lang w:val="en" w:eastAsia="en-GB"/>
        </w:rPr>
      </w:pPr>
      <w:r w:rsidRPr="003216EA">
        <w:rPr>
          <w:rFonts w:ascii="Calibri" w:hAnsi="Calibri" w:cs="Calibri"/>
          <w:b/>
          <w:bCs/>
          <w:sz w:val="22"/>
          <w:szCs w:val="22"/>
          <w:lang w:val="en" w:eastAsia="en-GB"/>
        </w:rPr>
        <w:t>19.</w:t>
      </w:r>
      <w:r w:rsidRPr="003216EA">
        <w:rPr>
          <w:rFonts w:ascii="Calibri" w:hAnsi="Calibri" w:cs="Calibri"/>
          <w:b/>
          <w:bCs/>
          <w:sz w:val="22"/>
          <w:szCs w:val="22"/>
          <w:lang w:val="en" w:eastAsia="en-GB"/>
        </w:rPr>
        <w:tab/>
        <w:t>DISPUTE RESOLUTION</w:t>
      </w:r>
    </w:p>
    <w:p w14:paraId="11DF0C4D" w14:textId="77777777"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 w:eastAsia="en-GB"/>
        </w:rPr>
      </w:pPr>
      <w:r w:rsidRPr="003C2E1B">
        <w:rPr>
          <w:rFonts w:ascii="Calibri" w:hAnsi="Calibri" w:cs="Calibri"/>
          <w:sz w:val="22"/>
          <w:szCs w:val="22"/>
          <w:lang w:val="en" w:eastAsia="en-GB"/>
        </w:rPr>
        <w:t>19.1</w:t>
      </w:r>
      <w:r w:rsidRPr="003C2E1B">
        <w:rPr>
          <w:rFonts w:ascii="Calibri" w:hAnsi="Calibri" w:cs="Calibri"/>
          <w:sz w:val="22"/>
          <w:szCs w:val="22"/>
          <w:lang w:val="en" w:eastAsia="en-GB"/>
        </w:rPr>
        <w:tab/>
        <w:t xml:space="preserve">In the event of any dispute arising out of or relating to this Agreement (the “Dispute”), the Parties shall first seek settlement of the Dispute as set out below. </w:t>
      </w:r>
    </w:p>
    <w:p w14:paraId="34E79720" w14:textId="77777777" w:rsidR="003C2E1B" w:rsidRPr="003C2E1B" w:rsidRDefault="003C2E1B" w:rsidP="003C2E1B">
      <w:pPr>
        <w:widowControl w:val="0"/>
        <w:autoSpaceDE w:val="0"/>
        <w:autoSpaceDN w:val="0"/>
        <w:adjustRightInd w:val="0"/>
        <w:spacing w:after="0" w:line="240" w:lineRule="auto"/>
        <w:jc w:val="both"/>
        <w:rPr>
          <w:rFonts w:ascii="Calibri" w:hAnsi="Calibri" w:cs="Calibri"/>
          <w:sz w:val="22"/>
          <w:szCs w:val="22"/>
          <w:lang w:val="en" w:eastAsia="en-GB"/>
        </w:rPr>
      </w:pPr>
    </w:p>
    <w:p w14:paraId="339D8676" w14:textId="61AAE2AF" w:rsidR="003C2E1B" w:rsidRPr="003C2E1B" w:rsidRDefault="003C2E1B" w:rsidP="003216EA">
      <w:pPr>
        <w:widowControl w:val="0"/>
        <w:autoSpaceDE w:val="0"/>
        <w:autoSpaceDN w:val="0"/>
        <w:adjustRightInd w:val="0"/>
        <w:spacing w:after="0" w:line="240" w:lineRule="auto"/>
        <w:ind w:left="720" w:hanging="720"/>
        <w:jc w:val="both"/>
        <w:rPr>
          <w:rFonts w:ascii="Calibri" w:hAnsi="Calibri" w:cs="Calibri"/>
          <w:sz w:val="22"/>
          <w:szCs w:val="22"/>
          <w:lang w:val="en-US" w:eastAsia="en-GB"/>
        </w:rPr>
      </w:pPr>
      <w:r w:rsidRPr="003C2E1B">
        <w:rPr>
          <w:rFonts w:ascii="Calibri" w:hAnsi="Calibri" w:cs="Calibri"/>
          <w:sz w:val="22"/>
          <w:szCs w:val="22"/>
          <w:lang w:val="en-US" w:eastAsia="en-GB"/>
        </w:rPr>
        <w:t>19.2</w:t>
      </w:r>
      <w:r w:rsidRPr="003C2E1B">
        <w:rPr>
          <w:rFonts w:ascii="Calibri" w:hAnsi="Calibri" w:cs="Calibri"/>
          <w:sz w:val="22"/>
          <w:szCs w:val="22"/>
        </w:rPr>
        <w:tab/>
      </w:r>
      <w:r w:rsidRPr="003C2E1B">
        <w:rPr>
          <w:rFonts w:ascii="Calibri" w:hAnsi="Calibri" w:cs="Calibri"/>
          <w:sz w:val="22"/>
          <w:szCs w:val="22"/>
          <w:lang w:val="en-US" w:eastAsia="en-GB"/>
        </w:rPr>
        <w:t xml:space="preserve">The Dispute shall be referred as soon as practicable to </w:t>
      </w:r>
      <w:r w:rsidRPr="003216EA">
        <w:rPr>
          <w:rFonts w:ascii="Calibri" w:hAnsi="Calibri" w:cs="Calibri"/>
          <w:color w:val="FF0000"/>
          <w:sz w:val="22"/>
          <w:szCs w:val="22"/>
          <w:lang w:val="en-US" w:eastAsia="en-GB"/>
        </w:rPr>
        <w:t>(</w:t>
      </w:r>
      <w:r w:rsidR="003216EA" w:rsidRPr="003216EA">
        <w:rPr>
          <w:rFonts w:ascii="Calibri" w:hAnsi="Calibri" w:cs="Calibri"/>
          <w:color w:val="FF0000"/>
          <w:sz w:val="22"/>
          <w:szCs w:val="22"/>
          <w:lang w:val="en-US" w:eastAsia="en-GB"/>
        </w:rPr>
        <w:t xml:space="preserve">contact </w:t>
      </w:r>
      <w:r w:rsidRPr="003216EA">
        <w:rPr>
          <w:rFonts w:ascii="Calibri" w:hAnsi="Calibri" w:cs="Calibri"/>
          <w:color w:val="FF0000"/>
          <w:sz w:val="22"/>
          <w:szCs w:val="22"/>
          <w:lang w:val="en-US" w:eastAsia="en-GB"/>
        </w:rPr>
        <w:t>name)</w:t>
      </w:r>
      <w:r w:rsidRPr="003C2E1B">
        <w:rPr>
          <w:rFonts w:ascii="Calibri" w:hAnsi="Calibri" w:cs="Calibri"/>
          <w:sz w:val="22"/>
          <w:szCs w:val="22"/>
          <w:lang w:val="en-US" w:eastAsia="en-GB"/>
        </w:rPr>
        <w:t xml:space="preserve"> within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and to </w:t>
      </w:r>
      <w:r w:rsidRPr="003216EA">
        <w:rPr>
          <w:rFonts w:ascii="Calibri" w:hAnsi="Calibri" w:cs="Calibri"/>
          <w:color w:val="FF0000"/>
          <w:sz w:val="22"/>
          <w:szCs w:val="22"/>
          <w:lang w:val="en-US" w:eastAsia="en-GB"/>
        </w:rPr>
        <w:t>(</w:t>
      </w:r>
      <w:r w:rsidR="003216EA" w:rsidRPr="003216EA">
        <w:rPr>
          <w:rFonts w:ascii="Calibri" w:hAnsi="Calibri" w:cs="Calibri"/>
          <w:color w:val="FF0000"/>
          <w:sz w:val="22"/>
          <w:szCs w:val="22"/>
          <w:lang w:val="en-US" w:eastAsia="en-GB"/>
        </w:rPr>
        <w:t xml:space="preserve">contact </w:t>
      </w:r>
      <w:r w:rsidRPr="003216EA">
        <w:rPr>
          <w:rFonts w:ascii="Calibri" w:hAnsi="Calibri" w:cs="Calibri"/>
          <w:color w:val="FF0000"/>
          <w:sz w:val="22"/>
          <w:szCs w:val="22"/>
          <w:lang w:val="en-US" w:eastAsia="en-GB"/>
        </w:rPr>
        <w:t>name)</w:t>
      </w:r>
      <w:r w:rsidRPr="003C2E1B">
        <w:rPr>
          <w:rFonts w:ascii="Calibri" w:hAnsi="Calibri" w:cs="Calibri"/>
          <w:sz w:val="22"/>
          <w:szCs w:val="22"/>
          <w:lang w:val="en-US" w:eastAsia="en-GB"/>
        </w:rPr>
        <w:t xml:space="preserve"> within the Contracting Authority respectively.</w:t>
      </w:r>
    </w:p>
    <w:p w14:paraId="3D3C1C8F" w14:textId="77777777"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 w:eastAsia="en-GB"/>
        </w:rPr>
      </w:pPr>
    </w:p>
    <w:p w14:paraId="46205C8F" w14:textId="5517D8F2"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 w:eastAsia="en-GB"/>
        </w:rPr>
      </w:pPr>
      <w:r w:rsidRPr="003C2E1B">
        <w:rPr>
          <w:rFonts w:ascii="Calibri" w:hAnsi="Calibri" w:cs="Calibri"/>
          <w:sz w:val="22"/>
          <w:szCs w:val="22"/>
          <w:lang w:val="en" w:eastAsia="en-GB"/>
        </w:rPr>
        <w:t>19.3</w:t>
      </w:r>
      <w:r w:rsidRPr="003C2E1B">
        <w:rPr>
          <w:rFonts w:ascii="Calibri" w:hAnsi="Calibri" w:cs="Calibri"/>
          <w:sz w:val="22"/>
          <w:szCs w:val="22"/>
          <w:lang w:val="en" w:eastAsia="en-GB"/>
        </w:rPr>
        <w:tab/>
        <w:t>If the Dispute has not been resolved within fifteen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628BC625" w14:textId="77777777"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 w:eastAsia="en-GB"/>
        </w:rPr>
      </w:pPr>
    </w:p>
    <w:p w14:paraId="273D5E5F" w14:textId="77777777"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 w:eastAsia="en-GB"/>
        </w:rPr>
      </w:pPr>
      <w:r w:rsidRPr="003C2E1B">
        <w:rPr>
          <w:rFonts w:ascii="Calibri" w:hAnsi="Calibri" w:cs="Calibri"/>
          <w:sz w:val="22"/>
          <w:szCs w:val="22"/>
          <w:lang w:val="en" w:eastAsia="en-GB"/>
        </w:rPr>
        <w:t>19.4</w:t>
      </w:r>
      <w:r w:rsidRPr="003C2E1B">
        <w:rPr>
          <w:rFonts w:ascii="Calibri" w:hAnsi="Calibri" w:cs="Calibri"/>
          <w:sz w:val="22"/>
          <w:szCs w:val="22"/>
          <w:lang w:val="en" w:eastAsia="en-GB"/>
        </w:rPr>
        <w:tab/>
        <w:t xml:space="preserve">If the Parties are unable to agree on a mediator or if the mediator agreed upon is unable or unwilling to act, either Party may within twenty-one days from the date of the proposal to </w:t>
      </w:r>
      <w:r w:rsidRPr="003C2E1B">
        <w:rPr>
          <w:rFonts w:ascii="Calibri" w:hAnsi="Calibri" w:cs="Calibri"/>
          <w:sz w:val="22"/>
          <w:szCs w:val="22"/>
          <w:lang w:val="en" w:eastAsia="en-GB"/>
        </w:rPr>
        <w:lastRenderedPageBreak/>
        <w:t>appoint a Mediator or within twenty-one days of notice to either Party that the mediator is unable to act, apply to CEDR Ireland to appoint a mediator.</w:t>
      </w:r>
    </w:p>
    <w:p w14:paraId="785A2FAF" w14:textId="77777777"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 w:eastAsia="en-GB"/>
        </w:rPr>
      </w:pPr>
    </w:p>
    <w:p w14:paraId="36E45039" w14:textId="0FCD4E48"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US" w:eastAsia="en-GB"/>
        </w:rPr>
      </w:pPr>
      <w:r w:rsidRPr="003C2E1B">
        <w:rPr>
          <w:rFonts w:ascii="Calibri" w:hAnsi="Calibri" w:cs="Calibri"/>
          <w:sz w:val="22"/>
          <w:szCs w:val="22"/>
          <w:lang w:val="en-US" w:eastAsia="en-GB"/>
        </w:rPr>
        <w:t>19.5</w:t>
      </w:r>
      <w:r w:rsidRPr="003C2E1B">
        <w:rPr>
          <w:rFonts w:ascii="Calibri" w:hAnsi="Calibri" w:cs="Calibri"/>
          <w:sz w:val="22"/>
          <w:szCs w:val="22"/>
        </w:rPr>
        <w:tab/>
      </w:r>
      <w:r w:rsidRPr="003C2E1B">
        <w:rPr>
          <w:rFonts w:ascii="Calibri" w:hAnsi="Calibri" w:cs="Calibri"/>
          <w:sz w:val="22"/>
          <w:szCs w:val="22"/>
          <w:lang w:val="en-US" w:eastAsia="en-GB"/>
        </w:rPr>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w:t>
      </w:r>
      <w:r w:rsidR="00223E63" w:rsidRPr="003C2E1B">
        <w:rPr>
          <w:rFonts w:ascii="Calibri" w:hAnsi="Calibri" w:cs="Calibri"/>
          <w:sz w:val="22"/>
          <w:szCs w:val="22"/>
          <w:lang w:val="en-US" w:eastAsia="en-GB"/>
        </w:rPr>
        <w:t>ten business</w:t>
      </w:r>
      <w:r w:rsidRPr="003C2E1B">
        <w:rPr>
          <w:rFonts w:ascii="Calibri" w:hAnsi="Calibri" w:cs="Calibri"/>
          <w:sz w:val="22"/>
          <w:szCs w:val="22"/>
          <w:lang w:val="en-US" w:eastAsia="en-GB"/>
        </w:rPr>
        <w:t xml:space="preserve"> days of his/her appointment.</w:t>
      </w:r>
    </w:p>
    <w:p w14:paraId="6FE67A17" w14:textId="77777777"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 w:eastAsia="en-GB"/>
        </w:rPr>
      </w:pPr>
    </w:p>
    <w:p w14:paraId="77E6A6F5" w14:textId="77777777"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eastAsia="en-GB"/>
        </w:rPr>
      </w:pPr>
      <w:r w:rsidRPr="003C2E1B">
        <w:rPr>
          <w:rFonts w:ascii="Calibri" w:hAnsi="Calibri" w:cs="Calibri"/>
          <w:sz w:val="22"/>
          <w:szCs w:val="22"/>
          <w:lang w:eastAsia="en-GB"/>
        </w:rPr>
        <w:t>19.6</w:t>
      </w:r>
      <w:r w:rsidRPr="003C2E1B">
        <w:rPr>
          <w:rFonts w:ascii="Calibri" w:hAnsi="Calibri" w:cs="Calibri"/>
          <w:sz w:val="22"/>
          <w:szCs w:val="22"/>
        </w:rPr>
        <w:tab/>
      </w:r>
      <w:r w:rsidRPr="003C2E1B">
        <w:rPr>
          <w:rFonts w:ascii="Calibri" w:hAnsi="Calibri" w:cs="Calibri"/>
          <w:sz w:val="22"/>
          <w:szCs w:val="22"/>
          <w:lang w:eastAsia="en-GB"/>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66A006B4"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sz w:val="22"/>
          <w:szCs w:val="22"/>
          <w:lang w:val="en" w:eastAsia="en-GB"/>
        </w:rPr>
      </w:pPr>
    </w:p>
    <w:p w14:paraId="242E116B" w14:textId="3D3135A5"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US" w:eastAsia="en-GB"/>
        </w:rPr>
      </w:pPr>
      <w:r w:rsidRPr="003C2E1B">
        <w:rPr>
          <w:rFonts w:ascii="Calibri" w:hAnsi="Calibri" w:cs="Calibri"/>
          <w:sz w:val="22"/>
          <w:szCs w:val="22"/>
          <w:lang w:val="en-US" w:eastAsia="en-GB"/>
        </w:rPr>
        <w:t>19.7</w:t>
      </w:r>
      <w:r w:rsidRPr="003C2E1B">
        <w:rPr>
          <w:rFonts w:ascii="Calibri" w:hAnsi="Calibri" w:cs="Calibri"/>
          <w:sz w:val="22"/>
          <w:szCs w:val="22"/>
        </w:rPr>
        <w:tab/>
      </w:r>
      <w:r w:rsidRPr="003C2E1B">
        <w:rPr>
          <w:rFonts w:ascii="Calibri" w:hAnsi="Calibri" w:cs="Calibri"/>
          <w:sz w:val="22"/>
          <w:szCs w:val="22"/>
          <w:lang w:val="en-US" w:eastAsia="en-GB"/>
        </w:rPr>
        <w:t xml:space="preserve">For the avoidance of doubt, the obligations of the Parties under this Agreement shall not </w:t>
      </w:r>
      <w:proofErr w:type="gramStart"/>
      <w:r w:rsidRPr="003C2E1B">
        <w:rPr>
          <w:rFonts w:ascii="Calibri" w:hAnsi="Calibri" w:cs="Calibri"/>
          <w:sz w:val="22"/>
          <w:szCs w:val="22"/>
          <w:lang w:val="en-US" w:eastAsia="en-GB"/>
        </w:rPr>
        <w:t>cease, or</w:t>
      </w:r>
      <w:proofErr w:type="gramEnd"/>
      <w:r w:rsidRPr="003C2E1B">
        <w:rPr>
          <w:rFonts w:ascii="Calibri" w:hAnsi="Calibri" w:cs="Calibri"/>
          <w:sz w:val="22"/>
          <w:szCs w:val="22"/>
          <w:lang w:val="en-US" w:eastAsia="en-GB"/>
        </w:rPr>
        <w:t xml:space="preserve"> be suspended or delayed by the reference of a dispute to mediation.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shall </w:t>
      </w:r>
      <w:proofErr w:type="gramStart"/>
      <w:r w:rsidRPr="003C2E1B">
        <w:rPr>
          <w:rFonts w:ascii="Calibri" w:hAnsi="Calibri" w:cs="Calibri"/>
          <w:sz w:val="22"/>
          <w:szCs w:val="22"/>
          <w:lang w:val="en-US" w:eastAsia="en-GB"/>
        </w:rPr>
        <w:t>comply fully with the requirements of the Agreement at all times</w:t>
      </w:r>
      <w:proofErr w:type="gramEnd"/>
      <w:r w:rsidRPr="003C2E1B">
        <w:rPr>
          <w:rFonts w:ascii="Calibri" w:hAnsi="Calibri" w:cs="Calibri"/>
          <w:sz w:val="22"/>
          <w:szCs w:val="22"/>
          <w:lang w:val="en-US" w:eastAsia="en-GB"/>
        </w:rPr>
        <w:t>.</w:t>
      </w:r>
    </w:p>
    <w:p w14:paraId="165EEA2D" w14:textId="77777777"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 w:eastAsia="en-GB"/>
        </w:rPr>
      </w:pPr>
    </w:p>
    <w:p w14:paraId="524A6B95" w14:textId="77777777" w:rsidR="003C2E1B" w:rsidRPr="003C2E1B" w:rsidRDefault="003C2E1B" w:rsidP="003C2E1B">
      <w:pPr>
        <w:widowControl w:val="0"/>
        <w:autoSpaceDE w:val="0"/>
        <w:autoSpaceDN w:val="0"/>
        <w:adjustRightInd w:val="0"/>
        <w:spacing w:after="0" w:line="240" w:lineRule="auto"/>
        <w:ind w:left="720" w:hanging="720"/>
        <w:jc w:val="both"/>
        <w:rPr>
          <w:rFonts w:ascii="Calibri" w:hAnsi="Calibri" w:cs="Calibri"/>
          <w:sz w:val="22"/>
          <w:szCs w:val="22"/>
          <w:lang w:val="en-US" w:eastAsia="en-GB"/>
        </w:rPr>
      </w:pPr>
      <w:r w:rsidRPr="003C2E1B">
        <w:rPr>
          <w:rFonts w:ascii="Calibri" w:hAnsi="Calibri" w:cs="Calibri"/>
          <w:sz w:val="22"/>
          <w:szCs w:val="22"/>
          <w:lang w:val="en-US" w:eastAsia="en-GB"/>
        </w:rPr>
        <w:t>19.8</w:t>
      </w:r>
      <w:r w:rsidRPr="003C2E1B">
        <w:rPr>
          <w:rFonts w:ascii="Calibri" w:hAnsi="Calibri" w:cs="Calibri"/>
          <w:sz w:val="22"/>
          <w:szCs w:val="22"/>
        </w:rPr>
        <w:tab/>
      </w:r>
      <w:r w:rsidRPr="003C2E1B">
        <w:rPr>
          <w:rFonts w:ascii="Calibri" w:hAnsi="Calibri" w:cs="Calibri"/>
          <w:sz w:val="22"/>
          <w:szCs w:val="22"/>
          <w:lang w:val="en-US" w:eastAsia="en-GB"/>
        </w:rPr>
        <w:t>If, and to the extent that, any Dispute has not been settled pursuant to the mediation within ten days of the commencement of the mediation, either party may apply to the Irish courts at any time thereafter.</w:t>
      </w:r>
    </w:p>
    <w:p w14:paraId="10F7C492" w14:textId="25D5AE31" w:rsidR="003C2E1B" w:rsidRPr="00223E63" w:rsidRDefault="003C2E1B" w:rsidP="00223E63">
      <w:pPr>
        <w:keepNext/>
        <w:widowControl w:val="0"/>
        <w:tabs>
          <w:tab w:val="left" w:pos="397"/>
          <w:tab w:val="left" w:pos="567"/>
        </w:tabs>
        <w:autoSpaceDE w:val="0"/>
        <w:autoSpaceDN w:val="0"/>
        <w:adjustRightInd w:val="0"/>
        <w:spacing w:before="240" w:after="80" w:line="240" w:lineRule="auto"/>
        <w:ind w:firstLine="57"/>
        <w:jc w:val="both"/>
        <w:rPr>
          <w:rFonts w:ascii="Calibri" w:hAnsi="Calibri" w:cs="Calibri"/>
          <w:b/>
          <w:bCs/>
          <w:caps/>
          <w:sz w:val="22"/>
          <w:szCs w:val="22"/>
          <w:lang w:val="en" w:eastAsia="en-GB"/>
        </w:rPr>
      </w:pPr>
      <w:r w:rsidRPr="00223E63">
        <w:rPr>
          <w:rFonts w:ascii="Calibri" w:hAnsi="Calibri" w:cs="Calibri"/>
          <w:b/>
          <w:bCs/>
          <w:caps/>
          <w:sz w:val="22"/>
          <w:szCs w:val="22"/>
          <w:lang w:val="en" w:eastAsia="en-GB"/>
        </w:rPr>
        <w:t>20. Key Personnel</w:t>
      </w:r>
    </w:p>
    <w:p w14:paraId="0C3CE06C" w14:textId="1B48A754" w:rsidR="003C2E1B" w:rsidRPr="003C2E1B" w:rsidRDefault="003C2E1B" w:rsidP="003C2E1B">
      <w:pPr>
        <w:widowControl w:val="0"/>
        <w:autoSpaceDE w:val="0"/>
        <w:autoSpaceDN w:val="0"/>
        <w:adjustRightInd w:val="0"/>
        <w:spacing w:after="200" w:line="240" w:lineRule="auto"/>
        <w:jc w:val="both"/>
        <w:rPr>
          <w:rFonts w:ascii="Calibri" w:hAnsi="Calibri" w:cs="Calibri"/>
          <w:sz w:val="22"/>
          <w:szCs w:val="22"/>
          <w:lang w:val="en-US" w:eastAsia="en-GB"/>
        </w:rPr>
      </w:pPr>
      <w:r w:rsidRPr="003C2E1B">
        <w:rPr>
          <w:rFonts w:ascii="Calibri" w:hAnsi="Calibri" w:cs="Calibri"/>
          <w:sz w:val="22"/>
          <w:szCs w:val="22"/>
          <w:lang w:val="en-US" w:eastAsia="en-GB"/>
        </w:rPr>
        <w:t xml:space="preserve">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undertakes and acknowledges that it is responsible for ensuring that all key personnel as specified in the Application, including but not limited to the Key Account Manager, (“Key Personnel”), assigned by it to provide the services related to the services shall be available for the term of this Agreement.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acknowledges that the Key Personnel are essential to the proper provision of the services to the Contracting Authority. In the event that any of the Key Personnel assigned by the Supplier to provide the services under this Agreement becomes unable to provide the services for whatever reason then,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acknowledges and undertakes that it shall immediately notify the Contracting Authority in writing of the inability of any Key Personnel and replace that person with a person of equivalent experience and expertise (“Replacement Personnel”).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shall provide to the Contracting Authority such details as the Contracting Authority may reasonably require in writing regarding any Replacement Personnel. The Contracting Authority shall have absolute discretion as to the suitability of any proposed Replacement Personnel. </w:t>
      </w:r>
    </w:p>
    <w:p w14:paraId="167A385F" w14:textId="77777777" w:rsidR="003C2E1B" w:rsidRPr="00103118" w:rsidRDefault="003C2E1B" w:rsidP="003C2E1B">
      <w:pPr>
        <w:keepNext/>
        <w:widowControl w:val="0"/>
        <w:tabs>
          <w:tab w:val="left" w:pos="397"/>
          <w:tab w:val="left" w:pos="567"/>
        </w:tabs>
        <w:autoSpaceDE w:val="0"/>
        <w:autoSpaceDN w:val="0"/>
        <w:adjustRightInd w:val="0"/>
        <w:spacing w:before="240" w:after="80" w:line="240" w:lineRule="auto"/>
        <w:jc w:val="both"/>
        <w:rPr>
          <w:rFonts w:ascii="Calibri" w:hAnsi="Calibri" w:cs="Calibri"/>
          <w:b/>
          <w:bCs/>
          <w:sz w:val="22"/>
          <w:szCs w:val="22"/>
          <w:lang w:val="en" w:eastAsia="en-GB"/>
        </w:rPr>
      </w:pPr>
      <w:r w:rsidRPr="00103118">
        <w:rPr>
          <w:rFonts w:ascii="Calibri" w:hAnsi="Calibri" w:cs="Calibri"/>
          <w:b/>
          <w:bCs/>
          <w:sz w:val="22"/>
          <w:szCs w:val="22"/>
          <w:lang w:val="en" w:eastAsia="en-GB"/>
        </w:rPr>
        <w:t>21.</w:t>
      </w:r>
      <w:r w:rsidRPr="00103118">
        <w:rPr>
          <w:rFonts w:ascii="Calibri" w:hAnsi="Calibri" w:cs="Calibri"/>
          <w:b/>
          <w:bCs/>
          <w:sz w:val="22"/>
          <w:szCs w:val="22"/>
          <w:lang w:val="en" w:eastAsia="en-GB"/>
        </w:rPr>
        <w:tab/>
        <w:t>FORCE MAJEURE AND CONTINGENCY PLAN</w:t>
      </w:r>
    </w:p>
    <w:p w14:paraId="20E836DD" w14:textId="43F16396" w:rsidR="003C2E1B" w:rsidRPr="00103118" w:rsidRDefault="003C2E1B" w:rsidP="00103118">
      <w:pPr>
        <w:widowControl w:val="0"/>
        <w:suppressAutoHyphens/>
        <w:autoSpaceDE w:val="0"/>
        <w:autoSpaceDN w:val="0"/>
        <w:adjustRightInd w:val="0"/>
        <w:spacing w:after="0" w:line="240" w:lineRule="auto"/>
        <w:ind w:left="720" w:hanging="720"/>
        <w:jc w:val="both"/>
        <w:rPr>
          <w:rFonts w:ascii="Calibri" w:hAnsi="Calibri" w:cs="Calibri"/>
          <w:sz w:val="22"/>
          <w:szCs w:val="22"/>
          <w:lang w:val="en-US" w:eastAsia="en-GB"/>
        </w:rPr>
      </w:pPr>
      <w:r w:rsidRPr="003C2E1B">
        <w:rPr>
          <w:rFonts w:ascii="Calibri" w:hAnsi="Calibri" w:cs="Calibri"/>
          <w:sz w:val="22"/>
          <w:szCs w:val="22"/>
          <w:lang w:val="en-US" w:eastAsia="en-GB"/>
        </w:rPr>
        <w:t>21.1</w:t>
      </w:r>
      <w:r w:rsidRPr="003C2E1B">
        <w:rPr>
          <w:rFonts w:ascii="Calibri" w:hAnsi="Calibri" w:cs="Calibri"/>
          <w:sz w:val="22"/>
          <w:szCs w:val="22"/>
        </w:rPr>
        <w:tab/>
      </w:r>
      <w:r w:rsidRPr="003C2E1B">
        <w:rPr>
          <w:rFonts w:ascii="Calibri" w:hAnsi="Calibri" w:cs="Calibri"/>
          <w:sz w:val="22"/>
          <w:szCs w:val="22"/>
          <w:lang w:val="en-US" w:eastAsia="en-GB"/>
        </w:rPr>
        <w:t>In the event of any failure, interruption, or delay in the performance of the Parties’ obligations (or of any of them) resulting from any Force Majeure Event not reasonably within the control of the Party concerned (“the Affected Party”</w:t>
      </w:r>
      <w:r w:rsidRPr="000F6E5A">
        <w:rPr>
          <w:rFonts w:ascii="Calibri" w:hAnsi="Calibri" w:cs="Calibri"/>
          <w:sz w:val="22"/>
          <w:szCs w:val="22"/>
          <w:lang w:val="en-US" w:eastAsia="en-GB"/>
        </w:rPr>
        <w:t>)</w:t>
      </w:r>
      <w:r w:rsidRPr="003C2E1B">
        <w:rPr>
          <w:rFonts w:ascii="Calibri" w:hAnsi="Calibri" w:cs="Calibri"/>
          <w:sz w:val="22"/>
          <w:szCs w:val="22"/>
          <w:lang w:val="en-US" w:eastAsia="en-GB"/>
        </w:rPr>
        <w:t>, the Affected Party shall promptly notify the other Party in writing specifying:</w:t>
      </w:r>
    </w:p>
    <w:p w14:paraId="078D7D2D" w14:textId="77777777" w:rsidR="003C2E1B" w:rsidRPr="003C2E1B" w:rsidRDefault="003C2E1B" w:rsidP="003C2E1B">
      <w:pPr>
        <w:widowControl w:val="0"/>
        <w:suppressAutoHyphens/>
        <w:autoSpaceDE w:val="0"/>
        <w:autoSpaceDN w:val="0"/>
        <w:adjustRightInd w:val="0"/>
        <w:spacing w:after="0" w:line="240" w:lineRule="auto"/>
        <w:ind w:left="720" w:firstLine="720"/>
        <w:jc w:val="both"/>
        <w:rPr>
          <w:rFonts w:ascii="Calibri" w:hAnsi="Calibri" w:cs="Calibri"/>
          <w:sz w:val="22"/>
          <w:szCs w:val="22"/>
          <w:lang w:val="en" w:eastAsia="en-GB"/>
        </w:rPr>
      </w:pPr>
      <w:r w:rsidRPr="003C2E1B">
        <w:rPr>
          <w:rFonts w:ascii="Calibri" w:hAnsi="Calibri" w:cs="Calibri"/>
          <w:sz w:val="22"/>
          <w:szCs w:val="22"/>
          <w:lang w:val="en" w:eastAsia="en-GB"/>
        </w:rPr>
        <w:t>1. the nature of the Force Majeure Event.</w:t>
      </w:r>
    </w:p>
    <w:p w14:paraId="5A07E65C" w14:textId="77777777" w:rsidR="003C2E1B" w:rsidRPr="003C2E1B" w:rsidRDefault="003C2E1B" w:rsidP="003C2E1B">
      <w:pPr>
        <w:widowControl w:val="0"/>
        <w:suppressAutoHyphens/>
        <w:autoSpaceDE w:val="0"/>
        <w:autoSpaceDN w:val="0"/>
        <w:adjustRightInd w:val="0"/>
        <w:spacing w:after="0" w:line="240" w:lineRule="auto"/>
        <w:ind w:left="720"/>
        <w:jc w:val="both"/>
        <w:rPr>
          <w:rFonts w:ascii="Calibri" w:hAnsi="Calibri" w:cs="Calibri"/>
          <w:sz w:val="22"/>
          <w:szCs w:val="22"/>
          <w:lang w:val="en-US" w:eastAsia="en-GB"/>
        </w:rPr>
      </w:pPr>
      <w:r w:rsidRPr="003C2E1B">
        <w:rPr>
          <w:rFonts w:ascii="Calibri" w:hAnsi="Calibri" w:cs="Calibri"/>
          <w:sz w:val="22"/>
          <w:szCs w:val="22"/>
          <w:lang w:val="en" w:eastAsia="en-GB"/>
        </w:rPr>
        <w:tab/>
      </w:r>
      <w:r w:rsidRPr="003C2E1B">
        <w:rPr>
          <w:rFonts w:ascii="Calibri" w:hAnsi="Calibri" w:cs="Calibri"/>
          <w:sz w:val="22"/>
          <w:szCs w:val="22"/>
          <w:lang w:val="en-US" w:eastAsia="en-GB"/>
        </w:rPr>
        <w:t>2. the anticipated delay in the performance of obligations.</w:t>
      </w:r>
    </w:p>
    <w:p w14:paraId="7E7F9FA3" w14:textId="77777777" w:rsidR="00103118" w:rsidRDefault="003C2E1B" w:rsidP="00103118">
      <w:pPr>
        <w:widowControl w:val="0"/>
        <w:suppressAutoHyphens/>
        <w:autoSpaceDE w:val="0"/>
        <w:autoSpaceDN w:val="0"/>
        <w:adjustRightInd w:val="0"/>
        <w:spacing w:after="0" w:line="240" w:lineRule="auto"/>
        <w:ind w:left="720"/>
        <w:jc w:val="both"/>
        <w:rPr>
          <w:rFonts w:ascii="Calibri" w:hAnsi="Calibri" w:cs="Calibri"/>
          <w:sz w:val="22"/>
          <w:szCs w:val="22"/>
          <w:lang w:val="en-US" w:eastAsia="en-GB"/>
        </w:rPr>
      </w:pPr>
      <w:r w:rsidRPr="003C2E1B">
        <w:rPr>
          <w:rFonts w:ascii="Calibri" w:hAnsi="Calibri" w:cs="Calibri"/>
          <w:sz w:val="22"/>
          <w:szCs w:val="22"/>
          <w:lang w:val="en" w:eastAsia="en-GB"/>
        </w:rPr>
        <w:tab/>
      </w:r>
      <w:r w:rsidRPr="003C2E1B">
        <w:rPr>
          <w:rFonts w:ascii="Calibri" w:hAnsi="Calibri" w:cs="Calibri"/>
          <w:sz w:val="22"/>
          <w:szCs w:val="22"/>
          <w:lang w:val="en-US" w:eastAsia="en-GB"/>
        </w:rPr>
        <w:t xml:space="preserve">3. the action proposed to </w:t>
      </w:r>
      <w:proofErr w:type="spellStart"/>
      <w:r w:rsidRPr="003C2E1B">
        <w:rPr>
          <w:rFonts w:ascii="Calibri" w:hAnsi="Calibri" w:cs="Calibri"/>
          <w:sz w:val="22"/>
          <w:szCs w:val="22"/>
          <w:lang w:val="en-US" w:eastAsia="en-GB"/>
        </w:rPr>
        <w:t>minimise</w:t>
      </w:r>
      <w:proofErr w:type="spellEnd"/>
      <w:r w:rsidRPr="003C2E1B">
        <w:rPr>
          <w:rFonts w:ascii="Calibri" w:hAnsi="Calibri" w:cs="Calibri"/>
          <w:sz w:val="22"/>
          <w:szCs w:val="22"/>
          <w:lang w:val="en-US" w:eastAsia="en-GB"/>
        </w:rPr>
        <w:t xml:space="preserve"> the impact of the Force Majeure.</w:t>
      </w:r>
    </w:p>
    <w:p w14:paraId="0B55D6B5" w14:textId="011C2DE0" w:rsidR="003C2E1B" w:rsidRPr="00103118" w:rsidRDefault="003C2E1B" w:rsidP="00103118">
      <w:pPr>
        <w:widowControl w:val="0"/>
        <w:suppressAutoHyphens/>
        <w:autoSpaceDE w:val="0"/>
        <w:autoSpaceDN w:val="0"/>
        <w:adjustRightInd w:val="0"/>
        <w:spacing w:after="0" w:line="240" w:lineRule="auto"/>
        <w:ind w:left="720"/>
        <w:jc w:val="both"/>
        <w:rPr>
          <w:rFonts w:ascii="Calibri" w:hAnsi="Calibri" w:cs="Calibri"/>
          <w:sz w:val="22"/>
          <w:szCs w:val="22"/>
          <w:lang w:val="en-US" w:eastAsia="en-GB"/>
        </w:rPr>
      </w:pPr>
      <w:r w:rsidRPr="003C2E1B">
        <w:rPr>
          <w:rFonts w:ascii="Calibri" w:hAnsi="Calibri" w:cs="Calibri"/>
          <w:sz w:val="22"/>
          <w:szCs w:val="22"/>
          <w:lang w:val="en" w:eastAsia="en-GB"/>
        </w:rPr>
        <w:t xml:space="preserve">and the Affected Party shall not be liable or have any responsibility of any kind for any loss or damage thereby incurred or suffered by the other party; </w:t>
      </w:r>
      <w:r w:rsidRPr="003C2E1B">
        <w:rPr>
          <w:rFonts w:ascii="Calibri" w:hAnsi="Calibri" w:cs="Calibri"/>
          <w:bCs/>
          <w:sz w:val="22"/>
          <w:szCs w:val="22"/>
          <w:lang w:val="en" w:eastAsia="en-GB"/>
        </w:rPr>
        <w:t>provided always</w:t>
      </w:r>
      <w:r w:rsidRPr="003C2E1B">
        <w:rPr>
          <w:rFonts w:ascii="Calibri" w:hAnsi="Calibri" w:cs="Calibri"/>
          <w:sz w:val="22"/>
          <w:szCs w:val="22"/>
          <w:lang w:val="en" w:eastAsia="en-GB"/>
        </w:rPr>
        <w:t xml:space="preserve"> that the Affected Party shall use all reasonable efforts to </w:t>
      </w:r>
      <w:proofErr w:type="spellStart"/>
      <w:r w:rsidRPr="003C2E1B">
        <w:rPr>
          <w:rFonts w:ascii="Calibri" w:hAnsi="Calibri" w:cs="Calibri"/>
          <w:sz w:val="22"/>
          <w:szCs w:val="22"/>
          <w:lang w:val="en" w:eastAsia="en-GB"/>
        </w:rPr>
        <w:t>minimise</w:t>
      </w:r>
      <w:proofErr w:type="spellEnd"/>
      <w:r w:rsidRPr="003C2E1B">
        <w:rPr>
          <w:rFonts w:ascii="Calibri" w:hAnsi="Calibri" w:cs="Calibri"/>
          <w:sz w:val="22"/>
          <w:szCs w:val="22"/>
          <w:lang w:val="en" w:eastAsia="en-GB"/>
        </w:rPr>
        <w:t xml:space="preserve"> the effects of the same and shall resume the performance of its obligations as soon as reasonably possible after the removal of the cause. </w:t>
      </w:r>
    </w:p>
    <w:p w14:paraId="771A9905" w14:textId="77777777" w:rsidR="003C2E1B" w:rsidRPr="003C2E1B" w:rsidRDefault="003C2E1B" w:rsidP="003C2E1B">
      <w:pPr>
        <w:widowControl w:val="0"/>
        <w:suppressAutoHyphens/>
        <w:autoSpaceDE w:val="0"/>
        <w:autoSpaceDN w:val="0"/>
        <w:adjustRightInd w:val="0"/>
        <w:spacing w:after="0" w:line="240" w:lineRule="auto"/>
        <w:jc w:val="both"/>
        <w:rPr>
          <w:rFonts w:ascii="Calibri" w:hAnsi="Calibri" w:cs="Calibri"/>
          <w:sz w:val="22"/>
          <w:szCs w:val="22"/>
          <w:lang w:val="en" w:eastAsia="en-GB"/>
        </w:rPr>
      </w:pPr>
    </w:p>
    <w:p w14:paraId="526D48A8" w14:textId="77777777" w:rsidR="003C2E1B" w:rsidRPr="003C2E1B" w:rsidRDefault="003C2E1B" w:rsidP="003C2E1B">
      <w:pPr>
        <w:widowControl w:val="0"/>
        <w:suppressAutoHyphens/>
        <w:autoSpaceDE w:val="0"/>
        <w:autoSpaceDN w:val="0"/>
        <w:adjustRightInd w:val="0"/>
        <w:spacing w:after="0" w:line="240" w:lineRule="auto"/>
        <w:ind w:left="731" w:hanging="731"/>
        <w:jc w:val="both"/>
        <w:rPr>
          <w:rFonts w:ascii="Calibri" w:hAnsi="Calibri" w:cs="Calibri"/>
          <w:sz w:val="22"/>
          <w:szCs w:val="22"/>
          <w:lang w:val="en-US" w:eastAsia="en-GB"/>
        </w:rPr>
      </w:pPr>
      <w:r w:rsidRPr="003C2E1B">
        <w:rPr>
          <w:rFonts w:ascii="Calibri" w:hAnsi="Calibri" w:cs="Calibri"/>
          <w:sz w:val="22"/>
          <w:szCs w:val="22"/>
          <w:lang w:val="en-US" w:eastAsia="en-GB"/>
        </w:rPr>
        <w:t>21.2</w:t>
      </w:r>
      <w:r w:rsidRPr="003C2E1B">
        <w:rPr>
          <w:rFonts w:ascii="Calibri" w:hAnsi="Calibri" w:cs="Calibri"/>
          <w:sz w:val="22"/>
          <w:szCs w:val="22"/>
        </w:rPr>
        <w:tab/>
      </w:r>
      <w:r w:rsidRPr="003C2E1B">
        <w:rPr>
          <w:rFonts w:ascii="Calibri" w:hAnsi="Calibri" w:cs="Calibri"/>
          <w:sz w:val="22"/>
          <w:szCs w:val="22"/>
          <w:lang w:val="en-US" w:eastAsia="en-GB"/>
        </w:rPr>
        <w:t xml:space="preserve">If the Force Majeure Event continues for 60 calendar days either Party may terminate at 14 </w:t>
      </w:r>
      <w:r w:rsidRPr="003C2E1B">
        <w:rPr>
          <w:rFonts w:ascii="Calibri" w:hAnsi="Calibri" w:cs="Calibri"/>
          <w:sz w:val="22"/>
          <w:szCs w:val="22"/>
          <w:lang w:val="en-US" w:eastAsia="en-GB"/>
        </w:rPr>
        <w:lastRenderedPageBreak/>
        <w:t>days’ notice.</w:t>
      </w:r>
    </w:p>
    <w:p w14:paraId="458927FA" w14:textId="77777777" w:rsidR="003C2E1B" w:rsidRPr="003C2E1B" w:rsidRDefault="003C2E1B" w:rsidP="003C2E1B">
      <w:pPr>
        <w:widowControl w:val="0"/>
        <w:suppressAutoHyphens/>
        <w:autoSpaceDE w:val="0"/>
        <w:autoSpaceDN w:val="0"/>
        <w:adjustRightInd w:val="0"/>
        <w:spacing w:after="0" w:line="240" w:lineRule="auto"/>
        <w:ind w:left="731" w:hanging="731"/>
        <w:jc w:val="both"/>
        <w:rPr>
          <w:rFonts w:ascii="Calibri" w:hAnsi="Calibri" w:cs="Calibri"/>
          <w:sz w:val="22"/>
          <w:szCs w:val="22"/>
          <w:lang w:val="en" w:eastAsia="en-GB"/>
        </w:rPr>
      </w:pPr>
    </w:p>
    <w:p w14:paraId="39CF7E95" w14:textId="1D1056AF" w:rsidR="003C2E1B" w:rsidRPr="003C2E1B" w:rsidRDefault="003C2E1B" w:rsidP="003C2E1B">
      <w:pPr>
        <w:widowControl w:val="0"/>
        <w:suppressAutoHyphens/>
        <w:autoSpaceDE w:val="0"/>
        <w:autoSpaceDN w:val="0"/>
        <w:adjustRightInd w:val="0"/>
        <w:spacing w:after="0" w:line="240" w:lineRule="auto"/>
        <w:ind w:left="731" w:hanging="731"/>
        <w:jc w:val="both"/>
        <w:rPr>
          <w:rFonts w:ascii="Calibri" w:hAnsi="Calibri" w:cs="Calibri"/>
          <w:sz w:val="22"/>
          <w:szCs w:val="22"/>
          <w:lang w:val="en-US" w:eastAsia="en-GB"/>
        </w:rPr>
      </w:pPr>
      <w:r w:rsidRPr="003C2E1B">
        <w:rPr>
          <w:rFonts w:ascii="Calibri" w:hAnsi="Calibri" w:cs="Calibri"/>
          <w:sz w:val="22"/>
          <w:szCs w:val="22"/>
          <w:lang w:val="en-US" w:eastAsia="en-GB"/>
        </w:rPr>
        <w:t>21.3</w:t>
      </w:r>
      <w:r w:rsidRPr="003C2E1B">
        <w:rPr>
          <w:rFonts w:ascii="Calibri" w:hAnsi="Calibri" w:cs="Calibri"/>
          <w:sz w:val="22"/>
          <w:szCs w:val="22"/>
        </w:rPr>
        <w:tab/>
      </w:r>
      <w:r w:rsidRPr="003C2E1B">
        <w:rPr>
          <w:rFonts w:ascii="Calibri" w:hAnsi="Calibri" w:cs="Calibri"/>
          <w:sz w:val="22"/>
          <w:szCs w:val="22"/>
          <w:lang w:val="en-US" w:eastAsia="en-GB"/>
        </w:rPr>
        <w:t xml:space="preserve">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shall have in place a credible contingency plan (the “Contingency Plan”) approved by the Contracting Authority that can be activated in case of an emergency or in unforeseen circumstances that will guarantee continuity of supply to the Contracting Authority without exception within a reasonable timeframe.  The </w:t>
      </w:r>
      <w:r w:rsidR="00A9462F">
        <w:rPr>
          <w:rFonts w:ascii="Calibri" w:hAnsi="Calibri" w:cs="Calibri"/>
          <w:sz w:val="22"/>
          <w:szCs w:val="22"/>
          <w:lang w:val="en-US" w:eastAsia="en-GB"/>
        </w:rPr>
        <w:t>Panel</w:t>
      </w:r>
      <w:r w:rsidRPr="003C2E1B">
        <w:rPr>
          <w:rFonts w:ascii="Calibri" w:hAnsi="Calibri" w:cs="Calibri"/>
          <w:sz w:val="22"/>
          <w:szCs w:val="22"/>
          <w:lang w:val="en-US" w:eastAsia="en-GB"/>
        </w:rPr>
        <w:t xml:space="preserve"> Member shall advise the Contracting Authority of any material change to the Contingency Plan (as approved by the Contracting Authority prior to the execution of this Agreement) from time to time and comply with any reasonable directions of the Contracting Authority </w:t>
      </w:r>
      <w:proofErr w:type="gramStart"/>
      <w:r w:rsidRPr="003C2E1B">
        <w:rPr>
          <w:rFonts w:ascii="Calibri" w:hAnsi="Calibri" w:cs="Calibri"/>
          <w:sz w:val="22"/>
          <w:szCs w:val="22"/>
          <w:lang w:val="en-US" w:eastAsia="en-GB"/>
        </w:rPr>
        <w:t>with regard to</w:t>
      </w:r>
      <w:proofErr w:type="gramEnd"/>
      <w:r w:rsidRPr="003C2E1B">
        <w:rPr>
          <w:rFonts w:ascii="Calibri" w:hAnsi="Calibri" w:cs="Calibri"/>
          <w:sz w:val="22"/>
          <w:szCs w:val="22"/>
          <w:lang w:val="en-US" w:eastAsia="en-GB"/>
        </w:rPr>
        <w:t xml:space="preserve"> same.</w:t>
      </w:r>
    </w:p>
    <w:p w14:paraId="6837EF05" w14:textId="77777777" w:rsidR="003C2E1B" w:rsidRPr="003C2E1B" w:rsidRDefault="003C2E1B" w:rsidP="003C2E1B">
      <w:pPr>
        <w:widowControl w:val="0"/>
        <w:autoSpaceDE w:val="0"/>
        <w:autoSpaceDN w:val="0"/>
        <w:adjustRightInd w:val="0"/>
        <w:spacing w:after="0" w:line="240" w:lineRule="auto"/>
        <w:jc w:val="both"/>
        <w:rPr>
          <w:rFonts w:ascii="Calibri" w:hAnsi="Calibri" w:cs="Calibri"/>
          <w:b/>
          <w:bCs/>
          <w:sz w:val="22"/>
          <w:szCs w:val="22"/>
          <w:lang w:val="en" w:eastAsia="en-GB"/>
        </w:rPr>
      </w:pPr>
    </w:p>
    <w:p w14:paraId="44D98B4D" w14:textId="3F1F5DEC" w:rsidR="003C2E1B" w:rsidRPr="003C2E1B" w:rsidRDefault="003C2E1B" w:rsidP="003C2E1B">
      <w:pPr>
        <w:rPr>
          <w:rFonts w:ascii="Calibri" w:hAnsi="Calibri" w:cs="Calibri"/>
          <w:b/>
          <w:bCs/>
          <w:sz w:val="22"/>
          <w:szCs w:val="22"/>
          <w:lang w:val="en" w:eastAsia="en-GB"/>
        </w:rPr>
      </w:pPr>
    </w:p>
    <w:p w14:paraId="68C1E5CF" w14:textId="4D502543" w:rsidR="003C2E1B" w:rsidRPr="003C2E1B" w:rsidRDefault="003C2E1B" w:rsidP="02EF5353">
      <w:pPr>
        <w:widowControl w:val="0"/>
        <w:autoSpaceDE w:val="0"/>
        <w:autoSpaceDN w:val="0"/>
        <w:adjustRightInd w:val="0"/>
        <w:spacing w:after="0" w:line="240" w:lineRule="auto"/>
        <w:jc w:val="both"/>
        <w:rPr>
          <w:rFonts w:ascii="Calibri" w:hAnsi="Calibri" w:cs="Calibri"/>
          <w:sz w:val="22"/>
          <w:szCs w:val="22"/>
          <w:lang w:val="en-US" w:eastAsia="en-GB"/>
        </w:rPr>
      </w:pPr>
      <w:r w:rsidRPr="02EF5353">
        <w:rPr>
          <w:rFonts w:ascii="Calibri" w:hAnsi="Calibri" w:cs="Calibri"/>
          <w:b/>
          <w:bCs/>
          <w:sz w:val="22"/>
          <w:szCs w:val="22"/>
          <w:lang w:val="en-US" w:eastAsia="en-GB"/>
        </w:rPr>
        <w:t xml:space="preserve">IN WITNESS WHEREOF </w:t>
      </w:r>
      <w:r w:rsidRPr="02EF5353">
        <w:rPr>
          <w:rFonts w:ascii="Calibri" w:hAnsi="Calibri" w:cs="Calibri"/>
          <w:sz w:val="22"/>
          <w:szCs w:val="22"/>
          <w:lang w:val="en-US" w:eastAsia="en-GB"/>
        </w:rPr>
        <w:t xml:space="preserve">this </w:t>
      </w:r>
      <w:r w:rsidR="00A9462F" w:rsidRPr="02EF5353">
        <w:rPr>
          <w:rFonts w:ascii="Calibri" w:hAnsi="Calibri" w:cs="Calibri"/>
          <w:sz w:val="22"/>
          <w:szCs w:val="22"/>
          <w:lang w:val="en-US" w:eastAsia="en-GB"/>
        </w:rPr>
        <w:t>Panel</w:t>
      </w:r>
      <w:r w:rsidRPr="02EF5353">
        <w:rPr>
          <w:rFonts w:ascii="Calibri" w:hAnsi="Calibri" w:cs="Calibri"/>
          <w:sz w:val="22"/>
          <w:szCs w:val="22"/>
          <w:lang w:val="en-US" w:eastAsia="en-GB"/>
        </w:rPr>
        <w:t xml:space="preserve"> Agreement has been executed by the Parties hereto as of the </w:t>
      </w:r>
      <w:proofErr w:type="gramStart"/>
      <w:r w:rsidRPr="02EF5353">
        <w:rPr>
          <w:rFonts w:ascii="Calibri" w:hAnsi="Calibri" w:cs="Calibri"/>
          <w:sz w:val="22"/>
          <w:szCs w:val="22"/>
          <w:lang w:val="en-US" w:eastAsia="en-GB"/>
        </w:rPr>
        <w:t>date first</w:t>
      </w:r>
      <w:proofErr w:type="gramEnd"/>
      <w:r w:rsidRPr="02EF5353">
        <w:rPr>
          <w:rFonts w:ascii="Calibri" w:hAnsi="Calibri" w:cs="Calibri"/>
          <w:sz w:val="22"/>
          <w:szCs w:val="22"/>
          <w:lang w:val="en-US" w:eastAsia="en-GB"/>
        </w:rPr>
        <w:t xml:space="preserve"> above written. </w:t>
      </w:r>
    </w:p>
    <w:p w14:paraId="719A120F"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b/>
          <w:bCs/>
          <w:sz w:val="22"/>
          <w:szCs w:val="22"/>
          <w:lang w:val="en" w:eastAsia="en-GB"/>
        </w:rPr>
      </w:pPr>
    </w:p>
    <w:p w14:paraId="3EB3BDD0"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b/>
          <w:bCs/>
          <w:sz w:val="22"/>
          <w:szCs w:val="22"/>
          <w:lang w:val="en" w:eastAsia="en-GB"/>
        </w:rPr>
      </w:pPr>
    </w:p>
    <w:tbl>
      <w:tblPr>
        <w:tblW w:w="0" w:type="auto"/>
        <w:tblInd w:w="-8" w:type="dxa"/>
        <w:tblLayout w:type="fixed"/>
        <w:tblLook w:val="0000" w:firstRow="0" w:lastRow="0" w:firstColumn="0" w:lastColumn="0" w:noHBand="0" w:noVBand="0"/>
      </w:tblPr>
      <w:tblGrid>
        <w:gridCol w:w="4643"/>
        <w:gridCol w:w="4643"/>
      </w:tblGrid>
      <w:tr w:rsidR="006F31F3" w:rsidRPr="003C2E1B" w14:paraId="333F2DA0" w14:textId="77777777" w:rsidTr="001E0FC6">
        <w:trPr>
          <w:trHeight w:val="1535"/>
        </w:trPr>
        <w:tc>
          <w:tcPr>
            <w:tcW w:w="464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1085B1DA" w14:textId="77777777" w:rsidR="003C2E1B" w:rsidRPr="003C2E1B" w:rsidRDefault="003C2E1B">
            <w:pPr>
              <w:widowControl w:val="0"/>
              <w:autoSpaceDE w:val="0"/>
              <w:autoSpaceDN w:val="0"/>
              <w:adjustRightInd w:val="0"/>
              <w:spacing w:after="0" w:line="240" w:lineRule="auto"/>
              <w:jc w:val="both"/>
              <w:rPr>
                <w:rFonts w:ascii="Calibri" w:hAnsi="Calibri" w:cs="Calibri"/>
                <w:b/>
                <w:bCs/>
                <w:sz w:val="22"/>
                <w:szCs w:val="22"/>
                <w:lang w:val="en" w:eastAsia="en-GB"/>
              </w:rPr>
            </w:pPr>
          </w:p>
          <w:p w14:paraId="7404B123" w14:textId="77777777" w:rsidR="003C2E1B" w:rsidRPr="003C2E1B" w:rsidRDefault="003C2E1B">
            <w:pPr>
              <w:widowControl w:val="0"/>
              <w:autoSpaceDE w:val="0"/>
              <w:autoSpaceDN w:val="0"/>
              <w:adjustRightInd w:val="0"/>
              <w:spacing w:after="0" w:line="240" w:lineRule="auto"/>
              <w:jc w:val="both"/>
              <w:rPr>
                <w:rFonts w:ascii="Calibri" w:hAnsi="Calibri" w:cs="Calibri"/>
                <w:b/>
                <w:bCs/>
                <w:sz w:val="22"/>
                <w:szCs w:val="22"/>
                <w:lang w:val="en" w:eastAsia="en-GB"/>
              </w:rPr>
            </w:pPr>
            <w:r w:rsidRPr="003C2E1B">
              <w:rPr>
                <w:rFonts w:ascii="Calibri" w:hAnsi="Calibri" w:cs="Calibri"/>
                <w:b/>
                <w:bCs/>
                <w:sz w:val="22"/>
                <w:szCs w:val="22"/>
                <w:lang w:val="en" w:eastAsia="en-GB"/>
              </w:rPr>
              <w:t>SIGNED</w:t>
            </w:r>
            <w:r w:rsidRPr="003C2E1B">
              <w:rPr>
                <w:rFonts w:ascii="Calibri" w:hAnsi="Calibri" w:cs="Calibri"/>
                <w:sz w:val="22"/>
                <w:szCs w:val="22"/>
                <w:lang w:val="en" w:eastAsia="en-GB"/>
              </w:rPr>
              <w:t xml:space="preserve"> by </w:t>
            </w:r>
            <w:r w:rsidRPr="003C2E1B">
              <w:rPr>
                <w:rFonts w:ascii="Calibri" w:hAnsi="Calibri" w:cs="Calibri"/>
                <w:b/>
                <w:bCs/>
                <w:sz w:val="22"/>
                <w:szCs w:val="22"/>
                <w:lang w:val="en" w:eastAsia="en-GB"/>
              </w:rPr>
              <w:t>____________,</w:t>
            </w:r>
            <w:r w:rsidRPr="003C2E1B">
              <w:rPr>
                <w:rFonts w:ascii="Calibri" w:hAnsi="Calibri" w:cs="Calibri"/>
                <w:sz w:val="22"/>
                <w:szCs w:val="22"/>
                <w:lang w:val="en" w:eastAsia="en-GB"/>
              </w:rPr>
              <w:tab/>
            </w:r>
            <w:r w:rsidRPr="003C2E1B">
              <w:rPr>
                <w:rFonts w:ascii="Calibri" w:hAnsi="Calibri" w:cs="Calibri"/>
                <w:b/>
                <w:bCs/>
                <w:sz w:val="22"/>
                <w:szCs w:val="22"/>
                <w:lang w:val="en" w:eastAsia="en-GB"/>
              </w:rPr>
              <w:tab/>
            </w:r>
            <w:r w:rsidRPr="003C2E1B">
              <w:rPr>
                <w:rFonts w:ascii="Calibri" w:hAnsi="Calibri" w:cs="Calibri"/>
                <w:b/>
                <w:bCs/>
                <w:sz w:val="22"/>
                <w:szCs w:val="22"/>
                <w:lang w:val="en" w:eastAsia="en-GB"/>
              </w:rPr>
              <w:tab/>
            </w:r>
            <w:r w:rsidRPr="003C2E1B">
              <w:rPr>
                <w:rFonts w:ascii="Calibri" w:hAnsi="Calibri" w:cs="Calibri"/>
                <w:b/>
                <w:bCs/>
                <w:sz w:val="22"/>
                <w:szCs w:val="22"/>
                <w:lang w:val="en" w:eastAsia="en-GB"/>
              </w:rPr>
              <w:tab/>
            </w:r>
          </w:p>
          <w:p w14:paraId="730C8DB6" w14:textId="77777777" w:rsidR="003C2E1B" w:rsidRPr="003C2E1B" w:rsidRDefault="003C2E1B">
            <w:pPr>
              <w:widowControl w:val="0"/>
              <w:autoSpaceDE w:val="0"/>
              <w:autoSpaceDN w:val="0"/>
              <w:adjustRightInd w:val="0"/>
              <w:spacing w:after="0" w:line="240" w:lineRule="auto"/>
              <w:jc w:val="both"/>
              <w:rPr>
                <w:rFonts w:ascii="Calibri" w:hAnsi="Calibri" w:cs="Calibri"/>
                <w:sz w:val="22"/>
                <w:szCs w:val="22"/>
                <w:lang w:val="en-US" w:eastAsia="en-GB"/>
              </w:rPr>
            </w:pPr>
            <w:r w:rsidRPr="003C2E1B">
              <w:rPr>
                <w:rFonts w:ascii="Calibri" w:hAnsi="Calibri" w:cs="Calibri"/>
                <w:sz w:val="22"/>
                <w:szCs w:val="22"/>
                <w:lang w:val="en-US" w:eastAsia="en-GB"/>
              </w:rPr>
              <w:t xml:space="preserve">being an Officer so </w:t>
            </w:r>
            <w:proofErr w:type="spellStart"/>
            <w:r w:rsidRPr="003C2E1B">
              <w:rPr>
                <w:rFonts w:ascii="Calibri" w:hAnsi="Calibri" w:cs="Calibri"/>
                <w:sz w:val="22"/>
                <w:szCs w:val="22"/>
                <w:lang w:val="en-US" w:eastAsia="en-GB"/>
              </w:rPr>
              <w:t>authorised</w:t>
            </w:r>
            <w:proofErr w:type="spellEnd"/>
          </w:p>
          <w:p w14:paraId="43A58504" w14:textId="77777777" w:rsidR="003C2E1B" w:rsidRPr="003C2E1B" w:rsidRDefault="003C2E1B">
            <w:pPr>
              <w:widowControl w:val="0"/>
              <w:autoSpaceDE w:val="0"/>
              <w:autoSpaceDN w:val="0"/>
              <w:adjustRightInd w:val="0"/>
              <w:spacing w:after="0" w:line="240" w:lineRule="auto"/>
              <w:jc w:val="both"/>
              <w:rPr>
                <w:rFonts w:ascii="Calibri" w:hAnsi="Calibri" w:cs="Calibri"/>
                <w:b/>
                <w:bCs/>
                <w:sz w:val="22"/>
                <w:szCs w:val="22"/>
                <w:lang w:val="en" w:eastAsia="en-GB"/>
              </w:rPr>
            </w:pPr>
            <w:r w:rsidRPr="003C2E1B">
              <w:rPr>
                <w:rFonts w:ascii="Calibri" w:hAnsi="Calibri" w:cs="Calibri"/>
                <w:sz w:val="22"/>
                <w:szCs w:val="22"/>
                <w:lang w:val="en" w:eastAsia="en-GB"/>
              </w:rPr>
              <w:t xml:space="preserve">by the </w:t>
            </w:r>
            <w:r w:rsidRPr="003C2E1B">
              <w:rPr>
                <w:rFonts w:ascii="Calibri" w:hAnsi="Calibri" w:cs="Calibri"/>
                <w:b/>
                <w:bCs/>
                <w:sz w:val="22"/>
                <w:szCs w:val="22"/>
                <w:lang w:val="en" w:eastAsia="en-GB"/>
              </w:rPr>
              <w:t xml:space="preserve">CONTRACTING AUTHORITY </w:t>
            </w:r>
          </w:p>
          <w:p w14:paraId="3FECB4B5" w14:textId="77777777" w:rsidR="003C2E1B" w:rsidRPr="003C2E1B" w:rsidRDefault="003C2E1B">
            <w:pPr>
              <w:widowControl w:val="0"/>
              <w:autoSpaceDE w:val="0"/>
              <w:autoSpaceDN w:val="0"/>
              <w:adjustRightInd w:val="0"/>
              <w:spacing w:after="0" w:line="240" w:lineRule="auto"/>
              <w:jc w:val="both"/>
              <w:rPr>
                <w:rFonts w:ascii="Calibri" w:hAnsi="Calibri" w:cs="Calibri"/>
                <w:sz w:val="22"/>
                <w:szCs w:val="22"/>
                <w:lang w:val="en" w:eastAsia="en-GB"/>
              </w:rPr>
            </w:pPr>
          </w:p>
          <w:p w14:paraId="76DD5DD1" w14:textId="77777777" w:rsidR="003C2E1B" w:rsidRPr="003C2E1B" w:rsidRDefault="003C2E1B">
            <w:pPr>
              <w:widowControl w:val="0"/>
              <w:autoSpaceDE w:val="0"/>
              <w:autoSpaceDN w:val="0"/>
              <w:adjustRightInd w:val="0"/>
              <w:spacing w:after="0" w:line="240" w:lineRule="auto"/>
              <w:jc w:val="both"/>
              <w:rPr>
                <w:rFonts w:ascii="Calibri" w:hAnsi="Calibri" w:cs="Calibri"/>
                <w:sz w:val="22"/>
                <w:szCs w:val="22"/>
                <w:lang w:val="en" w:eastAsia="en-GB"/>
              </w:rPr>
            </w:pPr>
          </w:p>
          <w:p w14:paraId="25650181" w14:textId="77777777" w:rsidR="003C2E1B" w:rsidRPr="003C2E1B" w:rsidRDefault="003C2E1B">
            <w:pPr>
              <w:widowControl w:val="0"/>
              <w:autoSpaceDE w:val="0"/>
              <w:autoSpaceDN w:val="0"/>
              <w:adjustRightInd w:val="0"/>
              <w:spacing w:after="0" w:line="240" w:lineRule="auto"/>
              <w:jc w:val="both"/>
              <w:rPr>
                <w:rFonts w:ascii="Calibri" w:hAnsi="Calibri" w:cs="Calibri"/>
                <w:sz w:val="22"/>
                <w:szCs w:val="22"/>
                <w:lang w:val="en" w:eastAsia="en-GB"/>
              </w:rPr>
            </w:pPr>
            <w:r w:rsidRPr="003C2E1B">
              <w:rPr>
                <w:rFonts w:ascii="Calibri" w:hAnsi="Calibri" w:cs="Calibri"/>
                <w:sz w:val="22"/>
                <w:szCs w:val="22"/>
                <w:lang w:val="en" w:eastAsia="en-GB"/>
              </w:rPr>
              <w:t>in the presence of:</w:t>
            </w:r>
          </w:p>
          <w:p w14:paraId="2EF77EF7" w14:textId="77777777" w:rsidR="003C2E1B" w:rsidRPr="003C2E1B" w:rsidRDefault="003C2E1B">
            <w:pPr>
              <w:widowControl w:val="0"/>
              <w:autoSpaceDE w:val="0"/>
              <w:autoSpaceDN w:val="0"/>
              <w:adjustRightInd w:val="0"/>
              <w:spacing w:after="0" w:line="240" w:lineRule="auto"/>
              <w:jc w:val="both"/>
              <w:rPr>
                <w:rFonts w:ascii="Calibri" w:hAnsi="Calibri" w:cs="Calibri"/>
                <w:b/>
                <w:bCs/>
                <w:sz w:val="22"/>
                <w:szCs w:val="22"/>
                <w:lang w:val="en" w:eastAsia="en-GB"/>
              </w:rPr>
            </w:pPr>
          </w:p>
          <w:p w14:paraId="67CEA00C" w14:textId="77777777" w:rsidR="003C2E1B" w:rsidRPr="003C2E1B" w:rsidRDefault="003C2E1B">
            <w:pPr>
              <w:widowControl w:val="0"/>
              <w:autoSpaceDE w:val="0"/>
              <w:autoSpaceDN w:val="0"/>
              <w:adjustRightInd w:val="0"/>
              <w:spacing w:after="0" w:line="240" w:lineRule="auto"/>
              <w:jc w:val="both"/>
              <w:rPr>
                <w:rFonts w:ascii="Calibri" w:hAnsi="Calibri" w:cs="Calibri"/>
                <w:b/>
                <w:bCs/>
                <w:sz w:val="22"/>
                <w:szCs w:val="22"/>
                <w:lang w:val="en" w:eastAsia="en-GB"/>
              </w:rPr>
            </w:pPr>
            <w:r w:rsidRPr="003C2E1B">
              <w:rPr>
                <w:rFonts w:ascii="Calibri" w:hAnsi="Calibri" w:cs="Calibri"/>
                <w:b/>
                <w:bCs/>
                <w:sz w:val="22"/>
                <w:szCs w:val="22"/>
                <w:lang w:val="en" w:eastAsia="en-GB"/>
              </w:rPr>
              <w:t>_____________________</w:t>
            </w:r>
          </w:p>
          <w:p w14:paraId="7CDECFC9" w14:textId="77777777" w:rsidR="003C2E1B" w:rsidRPr="003C2E1B" w:rsidRDefault="003C2E1B">
            <w:pPr>
              <w:widowControl w:val="0"/>
              <w:autoSpaceDE w:val="0"/>
              <w:autoSpaceDN w:val="0"/>
              <w:adjustRightInd w:val="0"/>
              <w:spacing w:after="0" w:line="240" w:lineRule="auto"/>
              <w:jc w:val="both"/>
              <w:rPr>
                <w:rFonts w:ascii="Calibri" w:hAnsi="Calibri" w:cs="Calibri"/>
                <w:b/>
                <w:bCs/>
                <w:sz w:val="22"/>
                <w:szCs w:val="22"/>
                <w:lang w:val="en" w:eastAsia="en-GB"/>
              </w:rPr>
            </w:pPr>
            <w:r w:rsidRPr="003C2E1B">
              <w:rPr>
                <w:rFonts w:ascii="Calibri" w:hAnsi="Calibri" w:cs="Calibri"/>
                <w:b/>
                <w:bCs/>
                <w:sz w:val="22"/>
                <w:szCs w:val="22"/>
                <w:lang w:val="en" w:eastAsia="en-GB"/>
              </w:rPr>
              <w:t>Witness</w:t>
            </w:r>
          </w:p>
          <w:p w14:paraId="0AD653A6" w14:textId="77777777" w:rsidR="003C2E1B" w:rsidRPr="003C2E1B" w:rsidRDefault="003C2E1B">
            <w:pPr>
              <w:widowControl w:val="0"/>
              <w:autoSpaceDE w:val="0"/>
              <w:autoSpaceDN w:val="0"/>
              <w:adjustRightInd w:val="0"/>
              <w:spacing w:after="0" w:line="240" w:lineRule="auto"/>
              <w:jc w:val="both"/>
              <w:rPr>
                <w:rFonts w:ascii="Calibri" w:hAnsi="Calibri" w:cs="Calibri"/>
                <w:sz w:val="22"/>
                <w:szCs w:val="22"/>
                <w:lang w:val="en" w:eastAsia="en-GB"/>
              </w:rPr>
            </w:pPr>
          </w:p>
        </w:tc>
        <w:tc>
          <w:tcPr>
            <w:tcW w:w="464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5B53C412" w14:textId="77777777" w:rsidR="003C2E1B" w:rsidRPr="003C2E1B" w:rsidRDefault="003C2E1B">
            <w:pPr>
              <w:widowControl w:val="0"/>
              <w:autoSpaceDE w:val="0"/>
              <w:autoSpaceDN w:val="0"/>
              <w:adjustRightInd w:val="0"/>
              <w:spacing w:after="0" w:line="240" w:lineRule="auto"/>
              <w:jc w:val="both"/>
              <w:rPr>
                <w:rFonts w:ascii="Calibri" w:hAnsi="Calibri" w:cs="Calibri"/>
                <w:b/>
                <w:bCs/>
                <w:sz w:val="22"/>
                <w:szCs w:val="22"/>
                <w:lang w:val="en" w:eastAsia="en-GB"/>
              </w:rPr>
            </w:pPr>
          </w:p>
          <w:p w14:paraId="3795CC4B" w14:textId="77777777" w:rsidR="003C2E1B" w:rsidRPr="003C2E1B" w:rsidRDefault="003C2E1B">
            <w:pPr>
              <w:widowControl w:val="0"/>
              <w:autoSpaceDE w:val="0"/>
              <w:autoSpaceDN w:val="0"/>
              <w:adjustRightInd w:val="0"/>
              <w:spacing w:after="0" w:line="240" w:lineRule="auto"/>
              <w:jc w:val="both"/>
              <w:rPr>
                <w:rFonts w:ascii="Calibri" w:hAnsi="Calibri" w:cs="Calibri"/>
                <w:b/>
                <w:bCs/>
                <w:sz w:val="22"/>
                <w:szCs w:val="22"/>
                <w:lang w:val="en" w:eastAsia="en-GB"/>
              </w:rPr>
            </w:pPr>
            <w:r w:rsidRPr="003C2E1B">
              <w:rPr>
                <w:rFonts w:ascii="Calibri" w:hAnsi="Calibri" w:cs="Calibri"/>
                <w:b/>
                <w:bCs/>
                <w:sz w:val="22"/>
                <w:szCs w:val="22"/>
                <w:lang w:val="en" w:eastAsia="en-GB"/>
              </w:rPr>
              <w:t>SIGNED</w:t>
            </w:r>
            <w:r w:rsidRPr="003C2E1B">
              <w:rPr>
                <w:rFonts w:ascii="Calibri" w:hAnsi="Calibri" w:cs="Calibri"/>
                <w:sz w:val="22"/>
                <w:szCs w:val="22"/>
                <w:lang w:val="en" w:eastAsia="en-GB"/>
              </w:rPr>
              <w:t xml:space="preserve"> by </w:t>
            </w:r>
            <w:r w:rsidRPr="003C2E1B">
              <w:rPr>
                <w:rFonts w:ascii="Calibri" w:hAnsi="Calibri" w:cs="Calibri"/>
                <w:b/>
                <w:bCs/>
                <w:sz w:val="22"/>
                <w:szCs w:val="22"/>
                <w:lang w:val="en" w:eastAsia="en-GB"/>
              </w:rPr>
              <w:t>____________,</w:t>
            </w:r>
            <w:r w:rsidRPr="003C2E1B">
              <w:rPr>
                <w:rFonts w:ascii="Calibri" w:hAnsi="Calibri" w:cs="Calibri"/>
                <w:sz w:val="22"/>
                <w:szCs w:val="22"/>
                <w:lang w:val="en" w:eastAsia="en-GB"/>
              </w:rPr>
              <w:tab/>
            </w:r>
            <w:r w:rsidRPr="003C2E1B">
              <w:rPr>
                <w:rFonts w:ascii="Calibri" w:hAnsi="Calibri" w:cs="Calibri"/>
                <w:b/>
                <w:bCs/>
                <w:sz w:val="22"/>
                <w:szCs w:val="22"/>
                <w:lang w:val="en" w:eastAsia="en-GB"/>
              </w:rPr>
              <w:tab/>
            </w:r>
            <w:r w:rsidRPr="003C2E1B">
              <w:rPr>
                <w:rFonts w:ascii="Calibri" w:hAnsi="Calibri" w:cs="Calibri"/>
                <w:b/>
                <w:bCs/>
                <w:sz w:val="22"/>
                <w:szCs w:val="22"/>
                <w:lang w:val="en" w:eastAsia="en-GB"/>
              </w:rPr>
              <w:tab/>
            </w:r>
            <w:r w:rsidRPr="003C2E1B">
              <w:rPr>
                <w:rFonts w:ascii="Calibri" w:hAnsi="Calibri" w:cs="Calibri"/>
                <w:b/>
                <w:bCs/>
                <w:sz w:val="22"/>
                <w:szCs w:val="22"/>
                <w:lang w:val="en" w:eastAsia="en-GB"/>
              </w:rPr>
              <w:tab/>
            </w:r>
          </w:p>
          <w:p w14:paraId="08CB265A" w14:textId="77777777" w:rsidR="003C2E1B" w:rsidRPr="003C2E1B" w:rsidRDefault="003C2E1B">
            <w:pPr>
              <w:widowControl w:val="0"/>
              <w:autoSpaceDE w:val="0"/>
              <w:autoSpaceDN w:val="0"/>
              <w:adjustRightInd w:val="0"/>
              <w:spacing w:after="0" w:line="240" w:lineRule="auto"/>
              <w:jc w:val="both"/>
              <w:rPr>
                <w:rFonts w:ascii="Calibri" w:hAnsi="Calibri" w:cs="Calibri"/>
                <w:sz w:val="22"/>
                <w:szCs w:val="22"/>
                <w:lang w:val="en-US" w:eastAsia="en-GB"/>
              </w:rPr>
            </w:pPr>
            <w:r w:rsidRPr="003C2E1B">
              <w:rPr>
                <w:rFonts w:ascii="Calibri" w:hAnsi="Calibri" w:cs="Calibri"/>
                <w:sz w:val="22"/>
                <w:szCs w:val="22"/>
                <w:lang w:val="en-US" w:eastAsia="en-GB"/>
              </w:rPr>
              <w:t xml:space="preserve">being an Officer so </w:t>
            </w:r>
            <w:proofErr w:type="spellStart"/>
            <w:r w:rsidRPr="003C2E1B">
              <w:rPr>
                <w:rFonts w:ascii="Calibri" w:hAnsi="Calibri" w:cs="Calibri"/>
                <w:sz w:val="22"/>
                <w:szCs w:val="22"/>
                <w:lang w:val="en-US" w:eastAsia="en-GB"/>
              </w:rPr>
              <w:t>authorised</w:t>
            </w:r>
            <w:proofErr w:type="spellEnd"/>
          </w:p>
          <w:p w14:paraId="748AFAA6" w14:textId="2D6F6589" w:rsidR="003C2E1B" w:rsidRPr="003C2E1B" w:rsidRDefault="003C2E1B">
            <w:pPr>
              <w:widowControl w:val="0"/>
              <w:autoSpaceDE w:val="0"/>
              <w:autoSpaceDN w:val="0"/>
              <w:adjustRightInd w:val="0"/>
              <w:spacing w:after="0" w:line="240" w:lineRule="auto"/>
              <w:jc w:val="both"/>
              <w:rPr>
                <w:rFonts w:ascii="Calibri" w:hAnsi="Calibri" w:cs="Calibri"/>
                <w:b/>
                <w:bCs/>
                <w:sz w:val="22"/>
                <w:szCs w:val="22"/>
                <w:lang w:val="en" w:eastAsia="en-GB"/>
              </w:rPr>
            </w:pPr>
            <w:r w:rsidRPr="003C2E1B">
              <w:rPr>
                <w:rFonts w:ascii="Calibri" w:hAnsi="Calibri" w:cs="Calibri"/>
                <w:sz w:val="22"/>
                <w:szCs w:val="22"/>
                <w:lang w:val="en" w:eastAsia="en-GB"/>
              </w:rPr>
              <w:t xml:space="preserve">by the </w:t>
            </w:r>
            <w:r w:rsidR="00697474">
              <w:rPr>
                <w:rFonts w:ascii="Calibri" w:hAnsi="Calibri" w:cs="Calibri"/>
                <w:b/>
                <w:bCs/>
                <w:sz w:val="22"/>
                <w:szCs w:val="22"/>
                <w:lang w:val="en" w:eastAsia="en-GB"/>
              </w:rPr>
              <w:t>PANEL</w:t>
            </w:r>
            <w:r w:rsidRPr="003C2E1B">
              <w:rPr>
                <w:rFonts w:ascii="Calibri" w:hAnsi="Calibri" w:cs="Calibri"/>
                <w:b/>
                <w:bCs/>
                <w:sz w:val="22"/>
                <w:szCs w:val="22"/>
                <w:lang w:val="en" w:eastAsia="en-GB"/>
              </w:rPr>
              <w:t xml:space="preserve"> MEMBER </w:t>
            </w:r>
          </w:p>
          <w:p w14:paraId="12BE95BD" w14:textId="77777777" w:rsidR="003C2E1B" w:rsidRPr="003C2E1B" w:rsidRDefault="003C2E1B">
            <w:pPr>
              <w:widowControl w:val="0"/>
              <w:autoSpaceDE w:val="0"/>
              <w:autoSpaceDN w:val="0"/>
              <w:adjustRightInd w:val="0"/>
              <w:spacing w:after="0" w:line="240" w:lineRule="auto"/>
              <w:jc w:val="both"/>
              <w:rPr>
                <w:rFonts w:ascii="Calibri" w:hAnsi="Calibri" w:cs="Calibri"/>
                <w:sz w:val="22"/>
                <w:szCs w:val="22"/>
                <w:lang w:val="en" w:eastAsia="en-GB"/>
              </w:rPr>
            </w:pPr>
          </w:p>
          <w:p w14:paraId="348328A3" w14:textId="77777777" w:rsidR="003C2E1B" w:rsidRPr="003C2E1B" w:rsidRDefault="003C2E1B">
            <w:pPr>
              <w:widowControl w:val="0"/>
              <w:autoSpaceDE w:val="0"/>
              <w:autoSpaceDN w:val="0"/>
              <w:adjustRightInd w:val="0"/>
              <w:spacing w:after="0" w:line="240" w:lineRule="auto"/>
              <w:jc w:val="both"/>
              <w:rPr>
                <w:rFonts w:ascii="Calibri" w:hAnsi="Calibri" w:cs="Calibri"/>
                <w:sz w:val="22"/>
                <w:szCs w:val="22"/>
                <w:lang w:val="en" w:eastAsia="en-GB"/>
              </w:rPr>
            </w:pPr>
          </w:p>
          <w:p w14:paraId="26BAB8CD" w14:textId="77777777" w:rsidR="003C2E1B" w:rsidRPr="003C2E1B" w:rsidRDefault="003C2E1B">
            <w:pPr>
              <w:widowControl w:val="0"/>
              <w:autoSpaceDE w:val="0"/>
              <w:autoSpaceDN w:val="0"/>
              <w:adjustRightInd w:val="0"/>
              <w:spacing w:after="0" w:line="240" w:lineRule="auto"/>
              <w:jc w:val="both"/>
              <w:rPr>
                <w:rFonts w:ascii="Calibri" w:hAnsi="Calibri" w:cs="Calibri"/>
                <w:sz w:val="22"/>
                <w:szCs w:val="22"/>
                <w:lang w:val="en" w:eastAsia="en-GB"/>
              </w:rPr>
            </w:pPr>
            <w:r w:rsidRPr="003C2E1B">
              <w:rPr>
                <w:rFonts w:ascii="Calibri" w:hAnsi="Calibri" w:cs="Calibri"/>
                <w:sz w:val="22"/>
                <w:szCs w:val="22"/>
                <w:lang w:val="en" w:eastAsia="en-GB"/>
              </w:rPr>
              <w:t>in the presence of:</w:t>
            </w:r>
          </w:p>
          <w:p w14:paraId="6450642A" w14:textId="77777777" w:rsidR="003C2E1B" w:rsidRPr="003C2E1B" w:rsidRDefault="003C2E1B">
            <w:pPr>
              <w:widowControl w:val="0"/>
              <w:autoSpaceDE w:val="0"/>
              <w:autoSpaceDN w:val="0"/>
              <w:adjustRightInd w:val="0"/>
              <w:spacing w:after="0" w:line="240" w:lineRule="auto"/>
              <w:jc w:val="both"/>
              <w:rPr>
                <w:rFonts w:ascii="Calibri" w:hAnsi="Calibri" w:cs="Calibri"/>
                <w:b/>
                <w:bCs/>
                <w:sz w:val="22"/>
                <w:szCs w:val="22"/>
                <w:lang w:val="en" w:eastAsia="en-GB"/>
              </w:rPr>
            </w:pPr>
          </w:p>
          <w:p w14:paraId="7B1F9B56" w14:textId="77777777" w:rsidR="003C2E1B" w:rsidRPr="003C2E1B" w:rsidRDefault="003C2E1B">
            <w:pPr>
              <w:widowControl w:val="0"/>
              <w:autoSpaceDE w:val="0"/>
              <w:autoSpaceDN w:val="0"/>
              <w:adjustRightInd w:val="0"/>
              <w:spacing w:after="0" w:line="240" w:lineRule="auto"/>
              <w:jc w:val="both"/>
              <w:rPr>
                <w:rFonts w:ascii="Calibri" w:hAnsi="Calibri" w:cs="Calibri"/>
                <w:b/>
                <w:bCs/>
                <w:sz w:val="22"/>
                <w:szCs w:val="22"/>
                <w:lang w:val="en" w:eastAsia="en-GB"/>
              </w:rPr>
            </w:pPr>
            <w:r w:rsidRPr="003C2E1B">
              <w:rPr>
                <w:rFonts w:ascii="Calibri" w:hAnsi="Calibri" w:cs="Calibri"/>
                <w:b/>
                <w:bCs/>
                <w:sz w:val="22"/>
                <w:szCs w:val="22"/>
                <w:lang w:val="en" w:eastAsia="en-GB"/>
              </w:rPr>
              <w:t>_____________________</w:t>
            </w:r>
          </w:p>
          <w:p w14:paraId="06972AA8" w14:textId="77777777" w:rsidR="003C2E1B" w:rsidRPr="003C2E1B" w:rsidRDefault="003C2E1B">
            <w:pPr>
              <w:widowControl w:val="0"/>
              <w:autoSpaceDE w:val="0"/>
              <w:autoSpaceDN w:val="0"/>
              <w:adjustRightInd w:val="0"/>
              <w:spacing w:after="0" w:line="240" w:lineRule="auto"/>
              <w:jc w:val="both"/>
              <w:rPr>
                <w:rFonts w:ascii="Calibri" w:hAnsi="Calibri" w:cs="Calibri"/>
                <w:b/>
                <w:bCs/>
                <w:sz w:val="22"/>
                <w:szCs w:val="22"/>
                <w:lang w:val="en" w:eastAsia="en-GB"/>
              </w:rPr>
            </w:pPr>
            <w:r w:rsidRPr="003C2E1B">
              <w:rPr>
                <w:rFonts w:ascii="Calibri" w:hAnsi="Calibri" w:cs="Calibri"/>
                <w:b/>
                <w:bCs/>
                <w:sz w:val="22"/>
                <w:szCs w:val="22"/>
                <w:lang w:val="en" w:eastAsia="en-GB"/>
              </w:rPr>
              <w:t>Witness</w:t>
            </w:r>
          </w:p>
          <w:p w14:paraId="704C1E9C" w14:textId="77777777" w:rsidR="003C2E1B" w:rsidRPr="003C2E1B" w:rsidRDefault="003C2E1B">
            <w:pPr>
              <w:widowControl w:val="0"/>
              <w:autoSpaceDE w:val="0"/>
              <w:autoSpaceDN w:val="0"/>
              <w:adjustRightInd w:val="0"/>
              <w:spacing w:after="0" w:line="240" w:lineRule="auto"/>
              <w:jc w:val="both"/>
              <w:rPr>
                <w:rFonts w:ascii="Calibri" w:hAnsi="Calibri" w:cs="Calibri"/>
                <w:sz w:val="22"/>
                <w:szCs w:val="22"/>
                <w:lang w:val="en" w:eastAsia="en-GB"/>
              </w:rPr>
            </w:pPr>
          </w:p>
        </w:tc>
      </w:tr>
    </w:tbl>
    <w:p w14:paraId="19C61CC8"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b/>
          <w:bCs/>
          <w:sz w:val="22"/>
          <w:szCs w:val="22"/>
          <w:lang w:val="en" w:eastAsia="en-GB"/>
        </w:rPr>
      </w:pPr>
    </w:p>
    <w:p w14:paraId="604AED56"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b/>
          <w:bCs/>
          <w:sz w:val="22"/>
          <w:szCs w:val="22"/>
          <w:lang w:val="en" w:eastAsia="en-GB"/>
        </w:rPr>
      </w:pPr>
    </w:p>
    <w:p w14:paraId="357FDD6D"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b/>
          <w:bCs/>
          <w:sz w:val="22"/>
          <w:szCs w:val="22"/>
          <w:lang w:val="en" w:eastAsia="en-GB"/>
        </w:rPr>
      </w:pPr>
    </w:p>
    <w:p w14:paraId="055E68A1"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b/>
          <w:bCs/>
          <w:sz w:val="22"/>
          <w:szCs w:val="22"/>
          <w:lang w:val="en" w:eastAsia="en-GB"/>
        </w:rPr>
      </w:pPr>
    </w:p>
    <w:p w14:paraId="11E0ADA6"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b/>
          <w:bCs/>
          <w:sz w:val="22"/>
          <w:szCs w:val="22"/>
          <w:lang w:val="en" w:eastAsia="en-GB"/>
        </w:rPr>
      </w:pPr>
    </w:p>
    <w:p w14:paraId="737285E1" w14:textId="77777777" w:rsidR="003C2E1B" w:rsidRP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b/>
          <w:bCs/>
          <w:sz w:val="22"/>
          <w:szCs w:val="22"/>
          <w:lang w:val="en" w:eastAsia="en-GB"/>
        </w:rPr>
      </w:pPr>
    </w:p>
    <w:p w14:paraId="54582F5A" w14:textId="77777777" w:rsidR="003C2E1B" w:rsidRDefault="003C2E1B" w:rsidP="003C2E1B">
      <w:pPr>
        <w:widowControl w:val="0"/>
        <w:tabs>
          <w:tab w:val="left" w:pos="851"/>
          <w:tab w:val="left" w:pos="1985"/>
        </w:tabs>
        <w:autoSpaceDE w:val="0"/>
        <w:autoSpaceDN w:val="0"/>
        <w:adjustRightInd w:val="0"/>
        <w:spacing w:after="0" w:line="240" w:lineRule="auto"/>
        <w:jc w:val="both"/>
        <w:rPr>
          <w:rFonts w:ascii="Calibri" w:hAnsi="Calibri" w:cs="Calibri"/>
          <w:b/>
          <w:bCs/>
          <w:sz w:val="22"/>
          <w:szCs w:val="22"/>
          <w:lang w:val="en" w:eastAsia="en-GB"/>
        </w:rPr>
      </w:pPr>
    </w:p>
    <w:p w14:paraId="41D7416A" w14:textId="77777777" w:rsidR="003C2E1B" w:rsidRPr="003C2E1B" w:rsidRDefault="003C2E1B" w:rsidP="003C2E1B">
      <w:pPr>
        <w:rPr>
          <w:rFonts w:ascii="Calibri" w:hAnsi="Calibri" w:cs="Calibri"/>
          <w:b/>
          <w:bCs/>
          <w:sz w:val="22"/>
          <w:szCs w:val="22"/>
          <w:lang w:val="en" w:eastAsia="en-GB"/>
        </w:rPr>
      </w:pPr>
      <w:r w:rsidRPr="003C2E1B">
        <w:rPr>
          <w:rFonts w:ascii="Calibri" w:hAnsi="Calibri" w:cs="Calibri"/>
          <w:b/>
          <w:bCs/>
          <w:sz w:val="22"/>
          <w:szCs w:val="22"/>
          <w:lang w:val="en" w:eastAsia="en-GB"/>
        </w:rPr>
        <w:br w:type="page"/>
      </w:r>
    </w:p>
    <w:p w14:paraId="7177B3F8" w14:textId="65909F15" w:rsidR="00712016" w:rsidRPr="003C2273" w:rsidRDefault="00712016" w:rsidP="00CE225F">
      <w:pPr>
        <w:pBdr>
          <w:bottom w:val="single" w:sz="18" w:space="1" w:color="333399"/>
        </w:pBdr>
        <w:spacing w:after="0" w:line="276" w:lineRule="auto"/>
        <w:rPr>
          <w:rFonts w:ascii="Calibri" w:hAnsi="Calibri" w:cs="Calibri"/>
          <w:b/>
          <w:bCs/>
          <w:color w:val="333399"/>
          <w:sz w:val="32"/>
          <w:szCs w:val="32"/>
        </w:rPr>
      </w:pPr>
      <w:r w:rsidRPr="003C2273">
        <w:rPr>
          <w:rFonts w:ascii="Calibri" w:hAnsi="Calibri" w:cs="Calibri"/>
          <w:b/>
          <w:bCs/>
          <w:color w:val="333399"/>
          <w:sz w:val="32"/>
          <w:szCs w:val="32"/>
        </w:rPr>
        <w:lastRenderedPageBreak/>
        <w:t xml:space="preserve">Appendix </w:t>
      </w:r>
      <w:r w:rsidR="005B646B">
        <w:rPr>
          <w:rFonts w:ascii="Calibri" w:hAnsi="Calibri" w:cs="Calibri"/>
          <w:b/>
          <w:bCs/>
          <w:color w:val="333399"/>
          <w:sz w:val="32"/>
          <w:szCs w:val="32"/>
        </w:rPr>
        <w:t>5</w:t>
      </w:r>
      <w:r w:rsidRPr="003C2273">
        <w:rPr>
          <w:rFonts w:ascii="Calibri" w:hAnsi="Calibri" w:cs="Calibri"/>
          <w:b/>
          <w:bCs/>
          <w:color w:val="333399"/>
          <w:sz w:val="32"/>
          <w:szCs w:val="32"/>
        </w:rPr>
        <w:t>: Confidentiality Agreement</w:t>
      </w:r>
    </w:p>
    <w:p w14:paraId="561AEB47" w14:textId="77777777" w:rsidR="00122E7D" w:rsidRPr="003C2273" w:rsidRDefault="00A74FA8" w:rsidP="00CE225F">
      <w:pPr>
        <w:spacing w:after="0" w:line="276" w:lineRule="auto"/>
        <w:rPr>
          <w:rFonts w:ascii="Calibri" w:hAnsi="Calibri" w:cs="Calibri"/>
          <w:sz w:val="22"/>
          <w:szCs w:val="22"/>
        </w:rPr>
      </w:pPr>
      <w:r w:rsidRPr="003C2273">
        <w:rPr>
          <w:rFonts w:ascii="Calibri" w:hAnsi="Calibri" w:cs="Calibri"/>
          <w:sz w:val="22"/>
          <w:szCs w:val="22"/>
        </w:rPr>
        <w:t xml:space="preserve">THIS AGREEMENT is made on the </w:t>
      </w:r>
      <w:r w:rsidRPr="003C2273">
        <w:rPr>
          <w:rFonts w:ascii="Calibri" w:hAnsi="Calibri" w:cs="Calibri"/>
          <w:color w:val="FF0000"/>
          <w:sz w:val="22"/>
          <w:szCs w:val="22"/>
        </w:rPr>
        <w:t>[</w:t>
      </w:r>
      <w:r w:rsidR="00122E7D" w:rsidRPr="003C2273">
        <w:rPr>
          <w:rFonts w:ascii="Calibri" w:hAnsi="Calibri" w:cs="Calibri"/>
          <w:color w:val="FF0000"/>
          <w:sz w:val="22"/>
          <w:szCs w:val="22"/>
        </w:rPr>
        <w:t>DD</w:t>
      </w:r>
      <w:r w:rsidRPr="003C2273">
        <w:rPr>
          <w:rFonts w:ascii="Calibri" w:hAnsi="Calibri" w:cs="Calibri"/>
          <w:color w:val="FF0000"/>
          <w:sz w:val="22"/>
          <w:szCs w:val="22"/>
        </w:rPr>
        <w:t>]</w:t>
      </w:r>
      <w:r w:rsidRPr="003C2273">
        <w:rPr>
          <w:rFonts w:ascii="Calibri" w:hAnsi="Calibri" w:cs="Calibri"/>
          <w:sz w:val="22"/>
          <w:szCs w:val="22"/>
        </w:rPr>
        <w:t xml:space="preserve"> day of </w:t>
      </w:r>
      <w:r w:rsidRPr="003C2273">
        <w:rPr>
          <w:rFonts w:ascii="Calibri" w:hAnsi="Calibri" w:cs="Calibri"/>
          <w:color w:val="FF0000"/>
          <w:sz w:val="22"/>
          <w:szCs w:val="22"/>
        </w:rPr>
        <w:t>[</w:t>
      </w:r>
      <w:r w:rsidR="00122E7D" w:rsidRPr="003C2273">
        <w:rPr>
          <w:rFonts w:ascii="Calibri" w:hAnsi="Calibri" w:cs="Calibri"/>
          <w:color w:val="FF0000"/>
          <w:sz w:val="22"/>
          <w:szCs w:val="22"/>
        </w:rPr>
        <w:t>MM</w:t>
      </w:r>
      <w:r w:rsidRPr="003C2273">
        <w:rPr>
          <w:rFonts w:ascii="Calibri" w:hAnsi="Calibri" w:cs="Calibri"/>
          <w:color w:val="FF0000"/>
          <w:sz w:val="22"/>
          <w:szCs w:val="22"/>
        </w:rPr>
        <w:t>]</w:t>
      </w:r>
      <w:r w:rsidRPr="003C2273">
        <w:rPr>
          <w:rFonts w:ascii="Calibri" w:hAnsi="Calibri" w:cs="Calibri"/>
          <w:sz w:val="22"/>
          <w:szCs w:val="22"/>
        </w:rPr>
        <w:t xml:space="preserve"> 20</w:t>
      </w:r>
      <w:r w:rsidRPr="003C2273">
        <w:rPr>
          <w:rFonts w:ascii="Calibri" w:hAnsi="Calibri" w:cs="Calibri"/>
          <w:color w:val="FF0000"/>
          <w:sz w:val="22"/>
          <w:szCs w:val="22"/>
        </w:rPr>
        <w:t>[</w:t>
      </w:r>
      <w:r w:rsidR="00122E7D" w:rsidRPr="003C2273">
        <w:rPr>
          <w:rFonts w:ascii="Calibri" w:hAnsi="Calibri" w:cs="Calibri"/>
          <w:color w:val="FF0000"/>
          <w:sz w:val="22"/>
          <w:szCs w:val="22"/>
        </w:rPr>
        <w:t>YY</w:t>
      </w:r>
      <w:r w:rsidRPr="003C2273">
        <w:rPr>
          <w:rFonts w:ascii="Calibri" w:hAnsi="Calibri" w:cs="Calibri"/>
          <w:color w:val="FF0000"/>
          <w:sz w:val="22"/>
          <w:szCs w:val="22"/>
        </w:rPr>
        <w:t>]</w:t>
      </w:r>
      <w:r w:rsidRPr="003C2273">
        <w:rPr>
          <w:rFonts w:ascii="Calibri" w:hAnsi="Calibri" w:cs="Calibri"/>
          <w:sz w:val="22"/>
          <w:szCs w:val="22"/>
        </w:rPr>
        <w:t xml:space="preserve"> BETWEEN: </w:t>
      </w:r>
    </w:p>
    <w:p w14:paraId="6CF0F036" w14:textId="15588FDA" w:rsidR="005547F1" w:rsidRPr="003C2273" w:rsidRDefault="001F0D09" w:rsidP="00CE225F">
      <w:pPr>
        <w:spacing w:after="0" w:line="276" w:lineRule="auto"/>
        <w:rPr>
          <w:rFonts w:ascii="Calibri" w:hAnsi="Calibri" w:cs="Calibri"/>
          <w:sz w:val="22"/>
          <w:szCs w:val="22"/>
        </w:rPr>
      </w:pPr>
      <w:r w:rsidRPr="001F0D09">
        <w:rPr>
          <w:rFonts w:ascii="Calibri" w:hAnsi="Calibri" w:cs="Calibri"/>
          <w:sz w:val="22"/>
          <w:szCs w:val="22"/>
        </w:rPr>
        <w:t>Cooperative Housing Ireland, 11/12 Warrington Place, D02 E221</w:t>
      </w:r>
      <w:r w:rsidR="00A74FA8" w:rsidRPr="003C2273">
        <w:rPr>
          <w:rFonts w:ascii="Calibri" w:hAnsi="Calibri" w:cs="Calibri"/>
          <w:sz w:val="22"/>
          <w:szCs w:val="22"/>
        </w:rPr>
        <w:t xml:space="preserve"> (hereinafter “the Contracting Authority”) of the one </w:t>
      </w:r>
      <w:proofErr w:type="gramStart"/>
      <w:r w:rsidR="00A74FA8" w:rsidRPr="003C2273">
        <w:rPr>
          <w:rFonts w:ascii="Calibri" w:hAnsi="Calibri" w:cs="Calibri"/>
          <w:sz w:val="22"/>
          <w:szCs w:val="22"/>
        </w:rPr>
        <w:t>part;</w:t>
      </w:r>
      <w:proofErr w:type="gramEnd"/>
      <w:r w:rsidR="00A74FA8" w:rsidRPr="003C2273">
        <w:rPr>
          <w:rFonts w:ascii="Calibri" w:hAnsi="Calibri" w:cs="Calibri"/>
          <w:sz w:val="22"/>
          <w:szCs w:val="22"/>
        </w:rPr>
        <w:t xml:space="preserve"> </w:t>
      </w:r>
    </w:p>
    <w:p w14:paraId="0954E663" w14:textId="77777777" w:rsidR="005547F1" w:rsidRPr="003C2273" w:rsidRDefault="00A74FA8" w:rsidP="00CE225F">
      <w:pPr>
        <w:spacing w:after="0" w:line="276" w:lineRule="auto"/>
        <w:rPr>
          <w:rFonts w:ascii="Calibri" w:hAnsi="Calibri" w:cs="Calibri"/>
          <w:sz w:val="22"/>
          <w:szCs w:val="22"/>
        </w:rPr>
      </w:pPr>
      <w:r w:rsidRPr="003C2273">
        <w:rPr>
          <w:rFonts w:ascii="Calibri" w:hAnsi="Calibri" w:cs="Calibri"/>
          <w:sz w:val="22"/>
          <w:szCs w:val="22"/>
        </w:rPr>
        <w:t xml:space="preserve">and </w:t>
      </w:r>
    </w:p>
    <w:p w14:paraId="2789091A" w14:textId="77777777" w:rsidR="005547F1" w:rsidRPr="003C2273" w:rsidRDefault="00A74FA8" w:rsidP="00CE225F">
      <w:pPr>
        <w:spacing w:after="0" w:line="276" w:lineRule="auto"/>
        <w:rPr>
          <w:rFonts w:ascii="Calibri" w:hAnsi="Calibri" w:cs="Calibri"/>
          <w:sz w:val="22"/>
          <w:szCs w:val="22"/>
        </w:rPr>
      </w:pPr>
      <w:r w:rsidRPr="003C2273">
        <w:rPr>
          <w:rFonts w:ascii="Calibri" w:hAnsi="Calibri" w:cs="Calibri"/>
          <w:color w:val="FF0000"/>
          <w:sz w:val="22"/>
          <w:szCs w:val="22"/>
        </w:rPr>
        <w:t>[Contractor’s legal name: to be completed on signing.]</w:t>
      </w:r>
      <w:r w:rsidRPr="003C2273">
        <w:rPr>
          <w:rFonts w:ascii="Calibri" w:hAnsi="Calibri" w:cs="Calibri"/>
          <w:sz w:val="22"/>
          <w:szCs w:val="22"/>
        </w:rPr>
        <w:t xml:space="preserve">, of </w:t>
      </w:r>
      <w:r w:rsidRPr="003C2273">
        <w:rPr>
          <w:rFonts w:ascii="Calibri" w:hAnsi="Calibri" w:cs="Calibri"/>
          <w:color w:val="FF0000"/>
          <w:sz w:val="22"/>
          <w:szCs w:val="22"/>
        </w:rPr>
        <w:t>[address: to be completed on signing.]</w:t>
      </w:r>
      <w:r w:rsidRPr="003C2273">
        <w:rPr>
          <w:rFonts w:ascii="Calibri" w:hAnsi="Calibri" w:cs="Calibri"/>
          <w:sz w:val="22"/>
          <w:szCs w:val="22"/>
        </w:rPr>
        <w:t xml:space="preserve"> (hereinafter called “the Contractor”) of the other part. </w:t>
      </w:r>
    </w:p>
    <w:p w14:paraId="4D235E2A" w14:textId="1FFCCF7C" w:rsidR="00A74FA8" w:rsidRPr="003C2273" w:rsidRDefault="00A74FA8" w:rsidP="00CE225F">
      <w:pPr>
        <w:spacing w:after="0" w:line="276" w:lineRule="auto"/>
        <w:rPr>
          <w:rFonts w:ascii="Calibri" w:hAnsi="Calibri" w:cs="Calibri"/>
          <w:b/>
          <w:bCs/>
          <w:sz w:val="22"/>
          <w:szCs w:val="22"/>
        </w:rPr>
      </w:pPr>
      <w:r w:rsidRPr="003C2273">
        <w:rPr>
          <w:rFonts w:ascii="Calibri" w:hAnsi="Calibri" w:cs="Calibri"/>
          <w:b/>
          <w:bCs/>
          <w:sz w:val="22"/>
          <w:szCs w:val="22"/>
        </w:rPr>
        <w:t>WHEREAS</w:t>
      </w:r>
    </w:p>
    <w:p w14:paraId="161B61DD" w14:textId="2A558BA8" w:rsidR="00A74FA8" w:rsidRPr="003C2273" w:rsidRDefault="00A74FA8" w:rsidP="00FC3320">
      <w:pPr>
        <w:spacing w:after="0" w:line="276" w:lineRule="auto"/>
        <w:ind w:left="720" w:hanging="720"/>
        <w:rPr>
          <w:rFonts w:ascii="Calibri" w:hAnsi="Calibri" w:cs="Calibri"/>
          <w:sz w:val="22"/>
          <w:szCs w:val="22"/>
        </w:rPr>
      </w:pPr>
      <w:r w:rsidRPr="003C2273">
        <w:rPr>
          <w:rFonts w:ascii="Calibri" w:hAnsi="Calibri" w:cs="Calibri"/>
          <w:sz w:val="22"/>
          <w:szCs w:val="22"/>
        </w:rPr>
        <w:t xml:space="preserve">A. </w:t>
      </w:r>
      <w:r w:rsidR="00127DE7" w:rsidRPr="003C2273">
        <w:rPr>
          <w:rFonts w:ascii="Calibri" w:hAnsi="Calibri" w:cs="Calibri"/>
          <w:sz w:val="22"/>
          <w:szCs w:val="22"/>
        </w:rPr>
        <w:tab/>
      </w:r>
      <w:r w:rsidRPr="003C2273">
        <w:rPr>
          <w:rFonts w:ascii="Calibri" w:hAnsi="Calibri" w:cs="Calibri"/>
          <w:sz w:val="22"/>
          <w:szCs w:val="22"/>
        </w:rPr>
        <w:t xml:space="preserve">By Request for </w:t>
      </w:r>
      <w:r w:rsidR="00FC3320">
        <w:rPr>
          <w:rFonts w:ascii="Calibri" w:hAnsi="Calibri" w:cs="Calibri"/>
          <w:sz w:val="22"/>
          <w:szCs w:val="22"/>
        </w:rPr>
        <w:t xml:space="preserve">Applications to Participate in a </w:t>
      </w:r>
      <w:r w:rsidR="00A9462F">
        <w:rPr>
          <w:rFonts w:ascii="Calibri" w:hAnsi="Calibri" w:cs="Calibri"/>
          <w:sz w:val="22"/>
          <w:szCs w:val="22"/>
        </w:rPr>
        <w:t>Panel</w:t>
      </w:r>
      <w:r w:rsidRPr="003C2273">
        <w:rPr>
          <w:rFonts w:ascii="Calibri" w:hAnsi="Calibri" w:cs="Calibri"/>
          <w:sz w:val="22"/>
          <w:szCs w:val="22"/>
        </w:rPr>
        <w:t xml:space="preserve"> dated </w:t>
      </w:r>
      <w:r w:rsidRPr="003C2273">
        <w:rPr>
          <w:rFonts w:ascii="Calibri" w:hAnsi="Calibri" w:cs="Calibri"/>
          <w:color w:val="FF0000"/>
          <w:sz w:val="22"/>
          <w:szCs w:val="22"/>
        </w:rPr>
        <w:t>[insert date]</w:t>
      </w:r>
      <w:r w:rsidRPr="003C2273">
        <w:rPr>
          <w:rFonts w:ascii="Calibri" w:hAnsi="Calibri" w:cs="Calibri"/>
          <w:sz w:val="22"/>
          <w:szCs w:val="22"/>
        </w:rPr>
        <w:t xml:space="preserve"> entitled </w:t>
      </w:r>
      <w:r w:rsidR="00FC3320" w:rsidRPr="006A0621">
        <w:rPr>
          <w:rFonts w:ascii="Calibri" w:hAnsi="Calibri" w:cs="Calibri"/>
          <w:sz w:val="22"/>
          <w:szCs w:val="22"/>
        </w:rPr>
        <w:t xml:space="preserve">“Request for Applicants to Participate in a </w:t>
      </w:r>
      <w:r w:rsidR="00A9462F" w:rsidRPr="006A0621">
        <w:rPr>
          <w:rFonts w:ascii="Calibri" w:hAnsi="Calibri" w:cs="Calibri"/>
          <w:sz w:val="22"/>
          <w:szCs w:val="22"/>
        </w:rPr>
        <w:t>Panel</w:t>
      </w:r>
      <w:r w:rsidR="00FC3320" w:rsidRPr="006A0621">
        <w:rPr>
          <w:rFonts w:ascii="Calibri" w:hAnsi="Calibri" w:cs="Calibri"/>
          <w:sz w:val="22"/>
          <w:szCs w:val="22"/>
        </w:rPr>
        <w:t xml:space="preserve"> for the provision of Valuation Services (CHI/0006/2025)”</w:t>
      </w:r>
      <w:r w:rsidRPr="003C2273">
        <w:rPr>
          <w:rFonts w:ascii="Calibri" w:hAnsi="Calibri" w:cs="Calibri"/>
          <w:sz w:val="22"/>
          <w:szCs w:val="22"/>
        </w:rPr>
        <w:t xml:space="preserve"> (the “RF</w:t>
      </w:r>
      <w:r w:rsidR="006E5DA0">
        <w:rPr>
          <w:rFonts w:ascii="Calibri" w:hAnsi="Calibri" w:cs="Calibri"/>
          <w:sz w:val="22"/>
          <w:szCs w:val="22"/>
        </w:rPr>
        <w:t>A</w:t>
      </w:r>
      <w:r w:rsidRPr="003C2273">
        <w:rPr>
          <w:rFonts w:ascii="Calibri" w:hAnsi="Calibri" w:cs="Calibri"/>
          <w:sz w:val="22"/>
          <w:szCs w:val="22"/>
        </w:rPr>
        <w:t>T</w:t>
      </w:r>
      <w:r w:rsidR="006E5DA0">
        <w:rPr>
          <w:rFonts w:ascii="Calibri" w:hAnsi="Calibri" w:cs="Calibri"/>
          <w:sz w:val="22"/>
          <w:szCs w:val="22"/>
        </w:rPr>
        <w:t>P</w:t>
      </w:r>
      <w:r w:rsidRPr="003C2273">
        <w:rPr>
          <w:rFonts w:ascii="Calibri" w:hAnsi="Calibri" w:cs="Calibri"/>
          <w:sz w:val="22"/>
          <w:szCs w:val="22"/>
        </w:rPr>
        <w:t xml:space="preserve">”) the Contracting Authority invited </w:t>
      </w:r>
      <w:r w:rsidR="006E5DA0">
        <w:rPr>
          <w:rFonts w:ascii="Calibri" w:hAnsi="Calibri" w:cs="Calibri"/>
          <w:sz w:val="22"/>
          <w:szCs w:val="22"/>
        </w:rPr>
        <w:t>applications</w:t>
      </w:r>
      <w:r w:rsidRPr="003C2273">
        <w:rPr>
          <w:rFonts w:ascii="Calibri" w:hAnsi="Calibri" w:cs="Calibri"/>
          <w:sz w:val="22"/>
          <w:szCs w:val="22"/>
        </w:rPr>
        <w:t xml:space="preserve"> (“</w:t>
      </w:r>
      <w:r w:rsidR="006E5DA0">
        <w:rPr>
          <w:rFonts w:ascii="Calibri" w:hAnsi="Calibri" w:cs="Calibri"/>
          <w:sz w:val="22"/>
          <w:szCs w:val="22"/>
        </w:rPr>
        <w:t>Applications</w:t>
      </w:r>
      <w:r w:rsidRPr="003C2273">
        <w:rPr>
          <w:rFonts w:ascii="Calibri" w:hAnsi="Calibri" w:cs="Calibri"/>
          <w:sz w:val="22"/>
          <w:szCs w:val="22"/>
        </w:rPr>
        <w:t xml:space="preserve">”) </w:t>
      </w:r>
      <w:r w:rsidR="006E5DA0">
        <w:rPr>
          <w:rFonts w:ascii="Calibri" w:hAnsi="Calibri" w:cs="Calibri"/>
          <w:sz w:val="22"/>
          <w:szCs w:val="22"/>
        </w:rPr>
        <w:t xml:space="preserve">to participate in a </w:t>
      </w:r>
      <w:r w:rsidR="00A9462F">
        <w:rPr>
          <w:rFonts w:ascii="Calibri" w:hAnsi="Calibri" w:cs="Calibri"/>
          <w:sz w:val="22"/>
          <w:szCs w:val="22"/>
        </w:rPr>
        <w:t>Panel</w:t>
      </w:r>
      <w:r w:rsidR="006E5DA0">
        <w:rPr>
          <w:rFonts w:ascii="Calibri" w:hAnsi="Calibri" w:cs="Calibri"/>
          <w:sz w:val="22"/>
          <w:szCs w:val="22"/>
        </w:rPr>
        <w:t xml:space="preserve"> doe the </w:t>
      </w:r>
      <w:r w:rsidRPr="003C2273">
        <w:rPr>
          <w:rFonts w:ascii="Calibri" w:hAnsi="Calibri" w:cs="Calibri"/>
          <w:sz w:val="22"/>
          <w:szCs w:val="22"/>
        </w:rPr>
        <w:t xml:space="preserve">provision of the </w:t>
      </w:r>
      <w:r w:rsidRPr="006A0621">
        <w:rPr>
          <w:rFonts w:ascii="Calibri" w:hAnsi="Calibri" w:cs="Calibri"/>
          <w:sz w:val="22"/>
          <w:szCs w:val="22"/>
        </w:rPr>
        <w:t>Services described in Appendix 1 to</w:t>
      </w:r>
      <w:r w:rsidRPr="003C2273">
        <w:rPr>
          <w:rFonts w:ascii="Calibri" w:hAnsi="Calibri" w:cs="Calibri"/>
          <w:sz w:val="22"/>
          <w:szCs w:val="22"/>
        </w:rPr>
        <w:t xml:space="preserve"> the RF</w:t>
      </w:r>
      <w:r w:rsidR="00864413">
        <w:rPr>
          <w:rFonts w:ascii="Calibri" w:hAnsi="Calibri" w:cs="Calibri"/>
          <w:sz w:val="22"/>
          <w:szCs w:val="22"/>
        </w:rPr>
        <w:t>A</w:t>
      </w:r>
      <w:r w:rsidRPr="003C2273">
        <w:rPr>
          <w:rFonts w:ascii="Calibri" w:hAnsi="Calibri" w:cs="Calibri"/>
          <w:sz w:val="22"/>
          <w:szCs w:val="22"/>
        </w:rPr>
        <w:t>T</w:t>
      </w:r>
      <w:r w:rsidR="00864413">
        <w:rPr>
          <w:rFonts w:ascii="Calibri" w:hAnsi="Calibri" w:cs="Calibri"/>
          <w:sz w:val="22"/>
          <w:szCs w:val="22"/>
        </w:rPr>
        <w:t>P</w:t>
      </w:r>
      <w:r w:rsidRPr="003C2273">
        <w:rPr>
          <w:rFonts w:ascii="Calibri" w:hAnsi="Calibri" w:cs="Calibri"/>
          <w:sz w:val="22"/>
          <w:szCs w:val="22"/>
        </w:rPr>
        <w:t xml:space="preserve"> (the “Services”). The Contractor </w:t>
      </w:r>
      <w:proofErr w:type="gramStart"/>
      <w:r w:rsidRPr="003C2273">
        <w:rPr>
          <w:rFonts w:ascii="Calibri" w:hAnsi="Calibri" w:cs="Calibri"/>
          <w:sz w:val="22"/>
          <w:szCs w:val="22"/>
        </w:rPr>
        <w:t>submitted a</w:t>
      </w:r>
      <w:r w:rsidR="00864413">
        <w:rPr>
          <w:rFonts w:ascii="Calibri" w:hAnsi="Calibri" w:cs="Calibri"/>
          <w:sz w:val="22"/>
          <w:szCs w:val="22"/>
        </w:rPr>
        <w:t>n Application</w:t>
      </w:r>
      <w:proofErr w:type="gramEnd"/>
      <w:r w:rsidR="00864413">
        <w:rPr>
          <w:rFonts w:ascii="Calibri" w:hAnsi="Calibri" w:cs="Calibri"/>
          <w:sz w:val="22"/>
          <w:szCs w:val="22"/>
        </w:rPr>
        <w:t xml:space="preserve"> </w:t>
      </w:r>
      <w:r w:rsidRPr="003C2273">
        <w:rPr>
          <w:rFonts w:ascii="Calibri" w:hAnsi="Calibri" w:cs="Calibri"/>
          <w:sz w:val="22"/>
          <w:szCs w:val="22"/>
        </w:rPr>
        <w:t>to the RF</w:t>
      </w:r>
      <w:r w:rsidR="00864413">
        <w:rPr>
          <w:rFonts w:ascii="Calibri" w:hAnsi="Calibri" w:cs="Calibri"/>
          <w:sz w:val="22"/>
          <w:szCs w:val="22"/>
        </w:rPr>
        <w:t>A</w:t>
      </w:r>
      <w:r w:rsidRPr="003C2273">
        <w:rPr>
          <w:rFonts w:ascii="Calibri" w:hAnsi="Calibri" w:cs="Calibri"/>
          <w:sz w:val="22"/>
          <w:szCs w:val="22"/>
        </w:rPr>
        <w:t>T</w:t>
      </w:r>
      <w:r w:rsidR="00864413">
        <w:rPr>
          <w:rFonts w:ascii="Calibri" w:hAnsi="Calibri" w:cs="Calibri"/>
          <w:sz w:val="22"/>
          <w:szCs w:val="22"/>
        </w:rPr>
        <w:t>P</w:t>
      </w:r>
      <w:r w:rsidRPr="003C2273">
        <w:rPr>
          <w:rFonts w:ascii="Calibri" w:hAnsi="Calibri" w:cs="Calibri"/>
          <w:sz w:val="22"/>
          <w:szCs w:val="22"/>
        </w:rPr>
        <w:t xml:space="preserve"> dated the </w:t>
      </w:r>
      <w:r w:rsidRPr="003C2273">
        <w:rPr>
          <w:rFonts w:ascii="Calibri" w:hAnsi="Calibri" w:cs="Calibri"/>
          <w:color w:val="FF0000"/>
          <w:sz w:val="22"/>
          <w:szCs w:val="22"/>
        </w:rPr>
        <w:t>[insert date of Tender]</w:t>
      </w:r>
      <w:r w:rsidRPr="003C2273">
        <w:rPr>
          <w:rFonts w:ascii="Calibri" w:hAnsi="Calibri" w:cs="Calibri"/>
          <w:sz w:val="22"/>
          <w:szCs w:val="22"/>
        </w:rPr>
        <w:t xml:space="preserve">. </w:t>
      </w:r>
      <w:r w:rsidR="0028477D" w:rsidRPr="0028477D">
        <w:rPr>
          <w:rFonts w:ascii="Calibri" w:hAnsi="Calibri" w:cs="Calibri"/>
          <w:sz w:val="22"/>
          <w:szCs w:val="22"/>
        </w:rPr>
        <w:t xml:space="preserve">The Contractor and the Contracting Authority have entered into a </w:t>
      </w:r>
      <w:r w:rsidR="00A9462F">
        <w:rPr>
          <w:rFonts w:ascii="Calibri" w:hAnsi="Calibri" w:cs="Calibri"/>
          <w:sz w:val="22"/>
          <w:szCs w:val="22"/>
        </w:rPr>
        <w:t>Panel</w:t>
      </w:r>
      <w:r w:rsidR="0028477D" w:rsidRPr="0028477D">
        <w:rPr>
          <w:rFonts w:ascii="Calibri" w:hAnsi="Calibri" w:cs="Calibri"/>
          <w:sz w:val="22"/>
          <w:szCs w:val="22"/>
        </w:rPr>
        <w:t xml:space="preserve"> Agreement dated </w:t>
      </w:r>
      <w:r w:rsidR="0028477D" w:rsidRPr="0028477D">
        <w:rPr>
          <w:rFonts w:ascii="Calibri" w:hAnsi="Calibri" w:cs="Calibri"/>
          <w:color w:val="FF0000"/>
          <w:sz w:val="22"/>
          <w:szCs w:val="22"/>
        </w:rPr>
        <w:t>[insert date]</w:t>
      </w:r>
      <w:r w:rsidR="0028477D" w:rsidRPr="0028477D">
        <w:rPr>
          <w:rFonts w:ascii="Calibri" w:hAnsi="Calibri" w:cs="Calibri"/>
          <w:sz w:val="22"/>
          <w:szCs w:val="22"/>
        </w:rPr>
        <w:t xml:space="preserve"> (“the </w:t>
      </w:r>
      <w:r w:rsidR="00A9462F">
        <w:rPr>
          <w:rFonts w:ascii="Calibri" w:hAnsi="Calibri" w:cs="Calibri"/>
          <w:sz w:val="22"/>
          <w:szCs w:val="22"/>
        </w:rPr>
        <w:t>Panel</w:t>
      </w:r>
      <w:r w:rsidR="0028477D" w:rsidRPr="0028477D">
        <w:rPr>
          <w:rFonts w:ascii="Calibri" w:hAnsi="Calibri" w:cs="Calibri"/>
          <w:sz w:val="22"/>
          <w:szCs w:val="22"/>
        </w:rPr>
        <w:t xml:space="preserve"> Agreement”)</w:t>
      </w:r>
      <w:r w:rsidRPr="003C2273">
        <w:rPr>
          <w:rFonts w:ascii="Calibri" w:hAnsi="Calibri" w:cs="Calibri"/>
          <w:sz w:val="22"/>
          <w:szCs w:val="22"/>
        </w:rPr>
        <w:t>.</w:t>
      </w:r>
    </w:p>
    <w:p w14:paraId="73E62A61" w14:textId="32DA39A8" w:rsidR="00AE0D57" w:rsidRPr="003C2273" w:rsidRDefault="00A74FA8" w:rsidP="00CE225F">
      <w:pPr>
        <w:spacing w:after="0" w:line="276" w:lineRule="auto"/>
        <w:ind w:left="720" w:hanging="720"/>
        <w:rPr>
          <w:rFonts w:ascii="Calibri" w:hAnsi="Calibri" w:cs="Calibri"/>
          <w:sz w:val="22"/>
          <w:szCs w:val="22"/>
        </w:rPr>
      </w:pPr>
      <w:r w:rsidRPr="003C2273">
        <w:rPr>
          <w:rFonts w:ascii="Calibri" w:hAnsi="Calibri" w:cs="Calibri"/>
          <w:sz w:val="22"/>
          <w:szCs w:val="22"/>
        </w:rPr>
        <w:t xml:space="preserve">B. </w:t>
      </w:r>
      <w:r w:rsidR="00127DE7" w:rsidRPr="003C2273">
        <w:rPr>
          <w:rFonts w:ascii="Calibri" w:hAnsi="Calibri" w:cs="Calibri"/>
          <w:sz w:val="22"/>
          <w:szCs w:val="22"/>
        </w:rPr>
        <w:tab/>
      </w:r>
      <w:r w:rsidRPr="003C2273">
        <w:rPr>
          <w:rFonts w:ascii="Calibri" w:hAnsi="Calibri" w:cs="Calibri"/>
          <w:sz w:val="22"/>
          <w:szCs w:val="22"/>
        </w:rPr>
        <w:t xml:space="preserve">For the purposes of the </w:t>
      </w:r>
      <w:r w:rsidR="0028477D">
        <w:rPr>
          <w:rFonts w:ascii="Calibri" w:hAnsi="Calibri" w:cs="Calibri"/>
          <w:sz w:val="22"/>
          <w:szCs w:val="22"/>
        </w:rPr>
        <w:t>tender process referred to in the RFATP</w:t>
      </w:r>
      <w:r w:rsidR="000A00BD">
        <w:rPr>
          <w:rFonts w:ascii="Calibri" w:hAnsi="Calibri" w:cs="Calibri"/>
          <w:sz w:val="22"/>
          <w:szCs w:val="22"/>
        </w:rPr>
        <w:t xml:space="preserve"> (the “</w:t>
      </w:r>
      <w:r w:rsidRPr="003C2273">
        <w:rPr>
          <w:rFonts w:ascii="Calibri" w:hAnsi="Calibri" w:cs="Calibri"/>
          <w:sz w:val="22"/>
          <w:szCs w:val="22"/>
        </w:rPr>
        <w:t>Competition</w:t>
      </w:r>
      <w:r w:rsidR="000A00BD">
        <w:rPr>
          <w:rFonts w:ascii="Calibri" w:hAnsi="Calibri" w:cs="Calibri"/>
          <w:sz w:val="22"/>
          <w:szCs w:val="22"/>
        </w:rPr>
        <w:t xml:space="preserve">”), the </w:t>
      </w:r>
      <w:r w:rsidR="00A9462F">
        <w:rPr>
          <w:rFonts w:ascii="Calibri" w:hAnsi="Calibri" w:cs="Calibri"/>
          <w:sz w:val="22"/>
          <w:szCs w:val="22"/>
        </w:rPr>
        <w:t>Panel</w:t>
      </w:r>
      <w:r w:rsidR="000A00BD">
        <w:rPr>
          <w:rFonts w:ascii="Calibri" w:hAnsi="Calibri" w:cs="Calibri"/>
          <w:sz w:val="22"/>
          <w:szCs w:val="22"/>
        </w:rPr>
        <w:t xml:space="preserve"> Agreement</w:t>
      </w:r>
      <w:r w:rsidRPr="003C2273">
        <w:rPr>
          <w:rFonts w:ascii="Calibri" w:hAnsi="Calibri" w:cs="Calibri"/>
          <w:sz w:val="22"/>
          <w:szCs w:val="22"/>
        </w:rPr>
        <w:t xml:space="preserve"> and any subsequent contract awarded thereunder (if any) (“the Contract</w:t>
      </w:r>
      <w:r w:rsidR="000A00BD">
        <w:rPr>
          <w:rFonts w:ascii="Calibri" w:hAnsi="Calibri" w:cs="Calibri"/>
          <w:sz w:val="22"/>
          <w:szCs w:val="22"/>
        </w:rPr>
        <w:t>(s)</w:t>
      </w:r>
      <w:r w:rsidRPr="003C2273">
        <w:rPr>
          <w:rFonts w:ascii="Calibri" w:hAnsi="Calibri" w:cs="Calibri"/>
          <w:sz w:val="22"/>
          <w:szCs w:val="22"/>
        </w:rPr>
        <w:t xml:space="preserve">”), certain confidential information as defined at clause 2 of this Agreement, will be furnished to the Contractor. The Confidential Information is confidential to the Contracting Authority. </w:t>
      </w:r>
    </w:p>
    <w:p w14:paraId="39195EB4" w14:textId="02847A8B" w:rsidR="00A74FA8" w:rsidRPr="003C2273" w:rsidRDefault="00D73032" w:rsidP="00CE225F">
      <w:pPr>
        <w:spacing w:after="0" w:line="276" w:lineRule="auto"/>
        <w:rPr>
          <w:rFonts w:ascii="Calibri" w:hAnsi="Calibri" w:cs="Calibri"/>
          <w:sz w:val="22"/>
          <w:szCs w:val="22"/>
        </w:rPr>
      </w:pPr>
      <w:r w:rsidRPr="003C2273">
        <w:rPr>
          <w:rFonts w:ascii="Calibri" w:hAnsi="Calibri" w:cs="Calibri"/>
          <w:b/>
          <w:bCs/>
          <w:sz w:val="22"/>
          <w:szCs w:val="22"/>
        </w:rPr>
        <w:t xml:space="preserve">NOW IT IS HEREBY AGREED </w:t>
      </w:r>
      <w:r w:rsidRPr="003C2273">
        <w:rPr>
          <w:rFonts w:ascii="Calibri" w:hAnsi="Calibri" w:cs="Calibri"/>
          <w:sz w:val="22"/>
          <w:szCs w:val="22"/>
        </w:rPr>
        <w:t>in consideration of the sum of €</w:t>
      </w:r>
      <w:r w:rsidR="00292D61" w:rsidRPr="003C2273">
        <w:rPr>
          <w:rFonts w:ascii="Calibri" w:hAnsi="Calibri" w:cs="Calibri"/>
          <w:sz w:val="22"/>
          <w:szCs w:val="22"/>
        </w:rPr>
        <w:t>2.00 (the receipt of which is hereby acknowledged by the Contractor) as follows:</w:t>
      </w:r>
    </w:p>
    <w:p w14:paraId="1D52E573" w14:textId="776075CA" w:rsidR="00A74FA8" w:rsidRPr="003C2273" w:rsidRDefault="00A74FA8" w:rsidP="00CE225F">
      <w:pPr>
        <w:spacing w:after="0" w:line="276" w:lineRule="auto"/>
        <w:ind w:left="720" w:hanging="720"/>
        <w:rPr>
          <w:rFonts w:ascii="Calibri" w:hAnsi="Calibri" w:cs="Calibri"/>
          <w:sz w:val="22"/>
          <w:szCs w:val="22"/>
        </w:rPr>
      </w:pPr>
      <w:r w:rsidRPr="003C2273">
        <w:rPr>
          <w:rFonts w:ascii="Calibri" w:hAnsi="Calibri" w:cs="Calibri"/>
          <w:sz w:val="22"/>
          <w:szCs w:val="22"/>
        </w:rPr>
        <w:t xml:space="preserve">1. </w:t>
      </w:r>
      <w:r w:rsidR="00292D61" w:rsidRPr="003C2273">
        <w:rPr>
          <w:rFonts w:ascii="Calibri" w:hAnsi="Calibri" w:cs="Calibri"/>
          <w:sz w:val="22"/>
          <w:szCs w:val="22"/>
        </w:rPr>
        <w:tab/>
      </w:r>
      <w:r w:rsidRPr="003C2273">
        <w:rPr>
          <w:rFonts w:ascii="Calibri" w:hAnsi="Calibri" w:cs="Calibri"/>
          <w:sz w:val="22"/>
          <w:szCs w:val="22"/>
        </w:rPr>
        <w:t>The Contractor acknowledges that Confidential Information may be provided to them by the Contracting Authority and that each item of Confidential Information shall be governed by the terms of this Agreement.</w:t>
      </w:r>
    </w:p>
    <w:p w14:paraId="04707C3A" w14:textId="221590B4" w:rsidR="00A74FA8" w:rsidRPr="003C2273" w:rsidRDefault="00A74FA8" w:rsidP="00CE225F">
      <w:pPr>
        <w:spacing w:after="0" w:line="276" w:lineRule="auto"/>
        <w:rPr>
          <w:rFonts w:ascii="Calibri" w:hAnsi="Calibri" w:cs="Calibri"/>
          <w:sz w:val="22"/>
          <w:szCs w:val="22"/>
        </w:rPr>
      </w:pPr>
      <w:r w:rsidRPr="003C2273">
        <w:rPr>
          <w:rFonts w:ascii="Calibri" w:hAnsi="Calibri" w:cs="Calibri"/>
          <w:sz w:val="22"/>
          <w:szCs w:val="22"/>
        </w:rPr>
        <w:t xml:space="preserve">2. </w:t>
      </w:r>
      <w:r w:rsidR="00292D61" w:rsidRPr="003C2273">
        <w:rPr>
          <w:rFonts w:ascii="Calibri" w:hAnsi="Calibri" w:cs="Calibri"/>
          <w:sz w:val="22"/>
          <w:szCs w:val="22"/>
        </w:rPr>
        <w:tab/>
      </w:r>
      <w:r w:rsidRPr="003C2273">
        <w:rPr>
          <w:rFonts w:ascii="Calibri" w:hAnsi="Calibri" w:cs="Calibri"/>
          <w:sz w:val="22"/>
          <w:szCs w:val="22"/>
        </w:rPr>
        <w:t>For the purposes of this Agreement "Confidential Information" means:</w:t>
      </w:r>
    </w:p>
    <w:p w14:paraId="29D90554" w14:textId="0E572F99" w:rsidR="00A74FA8" w:rsidRPr="003C2273" w:rsidRDefault="00A74FA8" w:rsidP="00CE225F">
      <w:pPr>
        <w:spacing w:after="0" w:line="276" w:lineRule="auto"/>
        <w:ind w:left="1440" w:hanging="720"/>
        <w:rPr>
          <w:rFonts w:ascii="Calibri" w:hAnsi="Calibri" w:cs="Calibri"/>
          <w:sz w:val="22"/>
          <w:szCs w:val="22"/>
        </w:rPr>
      </w:pPr>
      <w:r w:rsidRPr="003C2273">
        <w:rPr>
          <w:rFonts w:ascii="Calibri" w:hAnsi="Calibri" w:cs="Calibri"/>
          <w:sz w:val="22"/>
          <w:szCs w:val="22"/>
        </w:rPr>
        <w:t xml:space="preserve">2.1 </w:t>
      </w:r>
      <w:r w:rsidR="00BA4E19" w:rsidRPr="003C2273">
        <w:rPr>
          <w:rFonts w:ascii="Calibri" w:hAnsi="Calibri" w:cs="Calibri"/>
          <w:sz w:val="22"/>
          <w:szCs w:val="22"/>
        </w:rPr>
        <w:tab/>
      </w:r>
      <w:r w:rsidRPr="003C2273">
        <w:rPr>
          <w:rFonts w:ascii="Calibri" w:hAnsi="Calibri" w:cs="Calibri"/>
          <w:sz w:val="22"/>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32691B">
        <w:rPr>
          <w:rFonts w:ascii="Calibri" w:hAnsi="Calibri" w:cs="Calibri"/>
          <w:sz w:val="22"/>
          <w:szCs w:val="22"/>
        </w:rPr>
        <w:t xml:space="preserve">Services </w:t>
      </w:r>
      <w:r w:rsidRPr="003C2273">
        <w:rPr>
          <w:rFonts w:ascii="Calibri" w:hAnsi="Calibri" w:cs="Calibri"/>
          <w:sz w:val="22"/>
          <w:szCs w:val="22"/>
        </w:rPr>
        <w:t>under the Contract and all and any information supplied or made available to the Contractor (to include employees, agents, Subcontractors and other suppliers) for the purposes of the Contract(s) including personal data within the meaning of the Data Protection Laws; and</w:t>
      </w:r>
    </w:p>
    <w:p w14:paraId="04FD808D" w14:textId="4B4F6932" w:rsidR="00A74FA8" w:rsidRPr="003C2273" w:rsidRDefault="00A74FA8" w:rsidP="00CE225F">
      <w:pPr>
        <w:spacing w:after="0" w:line="276" w:lineRule="auto"/>
        <w:ind w:left="1440" w:hanging="720"/>
        <w:rPr>
          <w:rFonts w:ascii="Calibri" w:hAnsi="Calibri" w:cs="Calibri"/>
          <w:sz w:val="22"/>
          <w:szCs w:val="22"/>
        </w:rPr>
      </w:pPr>
      <w:r w:rsidRPr="003C2273">
        <w:rPr>
          <w:rFonts w:ascii="Calibri" w:hAnsi="Calibri" w:cs="Calibri"/>
          <w:sz w:val="22"/>
          <w:szCs w:val="22"/>
        </w:rPr>
        <w:t xml:space="preserve">2.2 </w:t>
      </w:r>
      <w:r w:rsidR="00BA4E19" w:rsidRPr="003C2273">
        <w:rPr>
          <w:rFonts w:ascii="Calibri" w:hAnsi="Calibri" w:cs="Calibri"/>
          <w:sz w:val="22"/>
          <w:szCs w:val="22"/>
        </w:rPr>
        <w:tab/>
      </w:r>
      <w:r w:rsidRPr="003C2273">
        <w:rPr>
          <w:rFonts w:ascii="Calibri" w:hAnsi="Calibri" w:cs="Calibri"/>
          <w:sz w:val="22"/>
          <w:szCs w:val="22"/>
        </w:rPr>
        <w:t>any and all information which has been derived or obtained from information described in sub-paragraph 2.1.</w:t>
      </w:r>
    </w:p>
    <w:p w14:paraId="3DECAE1F" w14:textId="29E122E5" w:rsidR="00A74FA8" w:rsidRPr="003C2273" w:rsidRDefault="00A74FA8" w:rsidP="00CE225F">
      <w:pPr>
        <w:spacing w:after="0" w:line="276" w:lineRule="auto"/>
        <w:ind w:left="720" w:hanging="720"/>
        <w:rPr>
          <w:rFonts w:ascii="Calibri" w:hAnsi="Calibri" w:cs="Calibri"/>
          <w:sz w:val="22"/>
          <w:szCs w:val="22"/>
        </w:rPr>
      </w:pPr>
      <w:r w:rsidRPr="003C2273">
        <w:rPr>
          <w:rFonts w:ascii="Calibri" w:hAnsi="Calibri" w:cs="Calibri"/>
          <w:sz w:val="22"/>
          <w:szCs w:val="22"/>
        </w:rPr>
        <w:t xml:space="preserve">3. </w:t>
      </w:r>
      <w:r w:rsidR="00BA4E19" w:rsidRPr="003C2273">
        <w:rPr>
          <w:rFonts w:ascii="Calibri" w:hAnsi="Calibri" w:cs="Calibri"/>
          <w:sz w:val="22"/>
          <w:szCs w:val="22"/>
        </w:rPr>
        <w:tab/>
      </w:r>
      <w:r w:rsidRPr="003C2273">
        <w:rPr>
          <w:rFonts w:ascii="Calibri" w:hAnsi="Calibri" w:cs="Calibri"/>
          <w:sz w:val="22"/>
          <w:szCs w:val="22"/>
        </w:rPr>
        <w:t>For the purposes of this Agreement “Data Protection Laws” means all applicable national and EU data protection laws, regulations and guidelines, including but not limited to Regulation (EU) 2016/679 on the protection of natural persons with regard</w:t>
      </w:r>
      <w:r w:rsidR="00BA4E19" w:rsidRPr="003C2273">
        <w:rPr>
          <w:rFonts w:ascii="Calibri" w:hAnsi="Calibri" w:cs="Calibri"/>
          <w:sz w:val="22"/>
          <w:szCs w:val="22"/>
        </w:rPr>
        <w:t xml:space="preserve"> </w:t>
      </w:r>
      <w:r w:rsidRPr="003C2273">
        <w:rPr>
          <w:rFonts w:ascii="Calibri" w:hAnsi="Calibri" w:cs="Calibri"/>
          <w:sz w:val="22"/>
          <w:szCs w:val="22"/>
        </w:rPr>
        <w:t>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r w:rsidR="00B309AF" w:rsidRPr="003C2273">
        <w:rPr>
          <w:rFonts w:ascii="Calibri" w:hAnsi="Calibri" w:cs="Calibri"/>
          <w:sz w:val="22"/>
          <w:szCs w:val="22"/>
        </w:rPr>
        <w:t>.</w:t>
      </w:r>
    </w:p>
    <w:p w14:paraId="3BE0A238" w14:textId="3D0462DD" w:rsidR="00A74FA8" w:rsidRPr="003C2273" w:rsidRDefault="00A74FA8" w:rsidP="00CE225F">
      <w:pPr>
        <w:spacing w:after="0" w:line="276" w:lineRule="auto"/>
        <w:ind w:left="720" w:hanging="720"/>
        <w:rPr>
          <w:rFonts w:ascii="Calibri" w:hAnsi="Calibri" w:cs="Calibri"/>
          <w:sz w:val="22"/>
          <w:szCs w:val="22"/>
        </w:rPr>
      </w:pPr>
      <w:r w:rsidRPr="003C2273">
        <w:rPr>
          <w:rFonts w:ascii="Calibri" w:hAnsi="Calibri" w:cs="Calibri"/>
          <w:sz w:val="22"/>
          <w:szCs w:val="22"/>
        </w:rPr>
        <w:lastRenderedPageBreak/>
        <w:t xml:space="preserve">4. </w:t>
      </w:r>
      <w:r w:rsidR="00B309AF" w:rsidRPr="003C2273">
        <w:rPr>
          <w:rFonts w:ascii="Calibri" w:hAnsi="Calibri" w:cs="Calibri"/>
          <w:sz w:val="22"/>
          <w:szCs w:val="22"/>
        </w:rPr>
        <w:tab/>
      </w:r>
      <w:r w:rsidRPr="003C2273">
        <w:rPr>
          <w:rFonts w:ascii="Calibri" w:hAnsi="Calibri" w:cs="Calibri"/>
          <w:sz w:val="22"/>
          <w:szCs w:val="22"/>
        </w:rPr>
        <w:t xml:space="preserve">Save as may be required by </w:t>
      </w:r>
      <w:proofErr w:type="gramStart"/>
      <w:r w:rsidRPr="003C2273">
        <w:rPr>
          <w:rFonts w:ascii="Calibri" w:hAnsi="Calibri" w:cs="Calibri"/>
          <w:sz w:val="22"/>
          <w:szCs w:val="22"/>
        </w:rPr>
        <w:t>law,</w:t>
      </w:r>
      <w:proofErr w:type="gramEnd"/>
      <w:r w:rsidRPr="003C2273">
        <w:rPr>
          <w:rFonts w:ascii="Calibri" w:hAnsi="Calibri" w:cs="Calibri"/>
          <w:sz w:val="22"/>
          <w:szCs w:val="22"/>
        </w:rPr>
        <w:t xml:space="preserve"> the Contractor agrees in respect of the Confidential Information:</w:t>
      </w:r>
    </w:p>
    <w:p w14:paraId="520CB3D7" w14:textId="34DB385F" w:rsidR="00A74FA8" w:rsidRPr="003C2273" w:rsidRDefault="00A74FA8" w:rsidP="00CE225F">
      <w:pPr>
        <w:spacing w:after="0" w:line="276" w:lineRule="auto"/>
        <w:ind w:left="1440" w:hanging="720"/>
        <w:rPr>
          <w:rFonts w:ascii="Calibri" w:hAnsi="Calibri" w:cs="Calibri"/>
          <w:sz w:val="22"/>
          <w:szCs w:val="22"/>
        </w:rPr>
      </w:pPr>
      <w:r w:rsidRPr="003C2273">
        <w:rPr>
          <w:rFonts w:ascii="Calibri" w:hAnsi="Calibri" w:cs="Calibri"/>
          <w:sz w:val="22"/>
          <w:szCs w:val="22"/>
        </w:rPr>
        <w:t xml:space="preserve">4.1 </w:t>
      </w:r>
      <w:r w:rsidR="00B309AF" w:rsidRPr="003C2273">
        <w:rPr>
          <w:rFonts w:ascii="Calibri" w:hAnsi="Calibri" w:cs="Calibri"/>
          <w:sz w:val="22"/>
          <w:szCs w:val="22"/>
        </w:rPr>
        <w:tab/>
      </w:r>
      <w:r w:rsidRPr="003C2273">
        <w:rPr>
          <w:rFonts w:ascii="Calibri" w:hAnsi="Calibri" w:cs="Calibri"/>
          <w:sz w:val="22"/>
          <w:szCs w:val="22"/>
        </w:rPr>
        <w:t xml:space="preserve">to treat such Confidential Information as confidential and to take all necessary steps to ensure that such confidentiality is </w:t>
      </w:r>
      <w:proofErr w:type="gramStart"/>
      <w:r w:rsidRPr="003C2273">
        <w:rPr>
          <w:rFonts w:ascii="Calibri" w:hAnsi="Calibri" w:cs="Calibri"/>
          <w:sz w:val="22"/>
          <w:szCs w:val="22"/>
        </w:rPr>
        <w:t>maintained;</w:t>
      </w:r>
      <w:proofErr w:type="gramEnd"/>
    </w:p>
    <w:p w14:paraId="33D1C355" w14:textId="77777777" w:rsidR="00A85A69" w:rsidRPr="003C2273" w:rsidRDefault="00A74FA8" w:rsidP="00CE225F">
      <w:pPr>
        <w:spacing w:after="0" w:line="276" w:lineRule="auto"/>
        <w:ind w:left="1440" w:hanging="720"/>
        <w:rPr>
          <w:rFonts w:ascii="Calibri" w:hAnsi="Calibri" w:cs="Calibri"/>
          <w:sz w:val="22"/>
          <w:szCs w:val="22"/>
        </w:rPr>
      </w:pPr>
      <w:r w:rsidRPr="003C2273">
        <w:rPr>
          <w:rFonts w:ascii="Calibri" w:hAnsi="Calibri" w:cs="Calibri"/>
          <w:sz w:val="22"/>
          <w:szCs w:val="22"/>
        </w:rPr>
        <w:t xml:space="preserve">4.2 </w:t>
      </w:r>
      <w:r w:rsidR="00B309AF" w:rsidRPr="003C2273">
        <w:rPr>
          <w:rFonts w:ascii="Calibri" w:hAnsi="Calibri" w:cs="Calibri"/>
          <w:sz w:val="22"/>
          <w:szCs w:val="22"/>
        </w:rPr>
        <w:tab/>
      </w:r>
      <w:r w:rsidRPr="003C2273">
        <w:rPr>
          <w:rFonts w:ascii="Calibri" w:hAnsi="Calibri" w:cs="Calibri"/>
          <w:sz w:val="22"/>
          <w:szCs w:val="22"/>
        </w:rPr>
        <w:t>not, without the prior written consent of the Contracting Authority, to communicate or disclose any part of such Confidential Information to any person except:</w:t>
      </w:r>
    </w:p>
    <w:p w14:paraId="6F5236AF" w14:textId="77777777" w:rsidR="00A85A69" w:rsidRPr="003C2273" w:rsidRDefault="00A85A69" w:rsidP="00CE225F">
      <w:pPr>
        <w:spacing w:after="0" w:line="276" w:lineRule="auto"/>
        <w:ind w:left="2160" w:hanging="720"/>
        <w:rPr>
          <w:rFonts w:ascii="Calibri" w:hAnsi="Calibri" w:cs="Calibri"/>
          <w:sz w:val="22"/>
          <w:szCs w:val="22"/>
        </w:rPr>
      </w:pPr>
      <w:proofErr w:type="spellStart"/>
      <w:r w:rsidRPr="003C2273">
        <w:rPr>
          <w:rFonts w:ascii="Calibri" w:hAnsi="Calibri" w:cs="Calibri"/>
          <w:sz w:val="22"/>
          <w:szCs w:val="22"/>
        </w:rPr>
        <w:t>i</w:t>
      </w:r>
      <w:proofErr w:type="spellEnd"/>
      <w:r w:rsidRPr="003C2273">
        <w:rPr>
          <w:rFonts w:ascii="Calibri" w:hAnsi="Calibri" w:cs="Calibri"/>
          <w:sz w:val="22"/>
          <w:szCs w:val="22"/>
        </w:rPr>
        <w:t xml:space="preserve">. </w:t>
      </w:r>
      <w:r w:rsidRPr="003C2273">
        <w:rPr>
          <w:rFonts w:ascii="Calibri" w:hAnsi="Calibri" w:cs="Calibri"/>
          <w:sz w:val="22"/>
          <w:szCs w:val="22"/>
        </w:rPr>
        <w:tab/>
      </w:r>
      <w:r w:rsidR="00A74FA8" w:rsidRPr="003C2273">
        <w:rPr>
          <w:rFonts w:ascii="Calibri" w:hAnsi="Calibri" w:cs="Calibri"/>
          <w:sz w:val="22"/>
          <w:szCs w:val="22"/>
        </w:rPr>
        <w:t>to those employees, agents, Subcontractors and other suppliers on a need to know basis; and/or</w:t>
      </w:r>
    </w:p>
    <w:p w14:paraId="6F9EEAA4" w14:textId="2C7ED3BC" w:rsidR="00A74FA8" w:rsidRPr="003C2273" w:rsidRDefault="00A74FA8" w:rsidP="00CE225F">
      <w:pPr>
        <w:spacing w:after="0" w:line="276" w:lineRule="auto"/>
        <w:ind w:left="2160" w:hanging="720"/>
        <w:rPr>
          <w:rFonts w:ascii="Calibri" w:hAnsi="Calibri" w:cs="Calibri"/>
          <w:sz w:val="22"/>
          <w:szCs w:val="22"/>
        </w:rPr>
      </w:pPr>
      <w:r w:rsidRPr="003C2273">
        <w:rPr>
          <w:rFonts w:ascii="Calibri" w:hAnsi="Calibri" w:cs="Calibri"/>
          <w:sz w:val="22"/>
          <w:szCs w:val="22"/>
        </w:rPr>
        <w:t>ii</w:t>
      </w:r>
      <w:r w:rsidR="00A85A69" w:rsidRPr="003C2273">
        <w:rPr>
          <w:rFonts w:ascii="Calibri" w:hAnsi="Calibri" w:cs="Calibri"/>
          <w:sz w:val="22"/>
          <w:szCs w:val="22"/>
        </w:rPr>
        <w:t>.</w:t>
      </w:r>
      <w:r w:rsidRPr="003C2273">
        <w:rPr>
          <w:rFonts w:ascii="Calibri" w:hAnsi="Calibri" w:cs="Calibri"/>
          <w:sz w:val="22"/>
          <w:szCs w:val="22"/>
        </w:rPr>
        <w:t xml:space="preserve"> </w:t>
      </w:r>
      <w:r w:rsidR="00A85A69" w:rsidRPr="003C2273">
        <w:rPr>
          <w:rFonts w:ascii="Calibri" w:hAnsi="Calibri" w:cs="Calibri"/>
          <w:sz w:val="22"/>
          <w:szCs w:val="22"/>
        </w:rPr>
        <w:tab/>
      </w:r>
      <w:r w:rsidRPr="003C2273">
        <w:rPr>
          <w:rFonts w:ascii="Calibri" w:hAnsi="Calibri" w:cs="Calibri"/>
          <w:sz w:val="22"/>
          <w:szCs w:val="22"/>
        </w:rPr>
        <w:t>to the Contractor’s auditors, professional advisers and any other persons or bodies having a legal right or duty to have access to or knowledge of the Confidential Information in connection with the business of the Contractor</w:t>
      </w:r>
    </w:p>
    <w:p w14:paraId="1553AC33" w14:textId="59833E53" w:rsidR="00A74FA8" w:rsidRPr="003C2273" w:rsidRDefault="00A74FA8" w:rsidP="00CE225F">
      <w:pPr>
        <w:spacing w:after="0" w:line="276" w:lineRule="auto"/>
        <w:ind w:left="720"/>
        <w:rPr>
          <w:rFonts w:ascii="Calibri" w:hAnsi="Calibri" w:cs="Calibri"/>
          <w:sz w:val="22"/>
          <w:szCs w:val="22"/>
        </w:rPr>
      </w:pPr>
      <w:r w:rsidRPr="003C2273">
        <w:rPr>
          <w:rFonts w:ascii="Calibri" w:hAnsi="Calibri" w:cs="Calibri"/>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4601E84F" w14:textId="3A3FE69A" w:rsidR="00A74FA8" w:rsidRPr="003C2273" w:rsidRDefault="00A74FA8" w:rsidP="00CE225F">
      <w:pPr>
        <w:spacing w:after="0" w:line="276" w:lineRule="auto"/>
        <w:rPr>
          <w:rFonts w:ascii="Calibri" w:hAnsi="Calibri" w:cs="Calibri"/>
          <w:sz w:val="22"/>
          <w:szCs w:val="22"/>
        </w:rPr>
      </w:pPr>
      <w:r w:rsidRPr="003C2273">
        <w:rPr>
          <w:rFonts w:ascii="Calibri" w:hAnsi="Calibri" w:cs="Calibri"/>
          <w:sz w:val="22"/>
          <w:szCs w:val="22"/>
        </w:rPr>
        <w:t xml:space="preserve">5. </w:t>
      </w:r>
      <w:r w:rsidR="00233968" w:rsidRPr="003C2273">
        <w:rPr>
          <w:rFonts w:ascii="Calibri" w:hAnsi="Calibri" w:cs="Calibri"/>
          <w:sz w:val="22"/>
          <w:szCs w:val="22"/>
        </w:rPr>
        <w:tab/>
      </w:r>
      <w:r w:rsidRPr="003C2273">
        <w:rPr>
          <w:rFonts w:ascii="Calibri" w:hAnsi="Calibri" w:cs="Calibri"/>
          <w:sz w:val="22"/>
          <w:szCs w:val="22"/>
        </w:rPr>
        <w:t>The obligations in this Agreement will not apply to any Confidential Information:</w:t>
      </w:r>
    </w:p>
    <w:p w14:paraId="1511D708" w14:textId="0439A8DF" w:rsidR="00A74FA8" w:rsidRPr="003C2273" w:rsidRDefault="00A74FA8" w:rsidP="00CE225F">
      <w:pPr>
        <w:spacing w:after="0" w:line="276" w:lineRule="auto"/>
        <w:ind w:left="1440" w:hanging="720"/>
        <w:rPr>
          <w:rFonts w:ascii="Calibri" w:hAnsi="Calibri" w:cs="Calibri"/>
          <w:sz w:val="22"/>
          <w:szCs w:val="22"/>
        </w:rPr>
      </w:pPr>
      <w:proofErr w:type="spellStart"/>
      <w:r w:rsidRPr="003C2273">
        <w:rPr>
          <w:rFonts w:ascii="Calibri" w:hAnsi="Calibri" w:cs="Calibri"/>
          <w:sz w:val="22"/>
          <w:szCs w:val="22"/>
        </w:rPr>
        <w:t>i</w:t>
      </w:r>
      <w:proofErr w:type="spellEnd"/>
      <w:r w:rsidR="00233968" w:rsidRPr="003C2273">
        <w:rPr>
          <w:rFonts w:ascii="Calibri" w:hAnsi="Calibri" w:cs="Calibri"/>
          <w:sz w:val="22"/>
          <w:szCs w:val="22"/>
        </w:rPr>
        <w:t>.</w:t>
      </w:r>
      <w:r w:rsidRPr="003C2273">
        <w:rPr>
          <w:rFonts w:ascii="Calibri" w:hAnsi="Calibri" w:cs="Calibri"/>
          <w:sz w:val="22"/>
          <w:szCs w:val="22"/>
        </w:rPr>
        <w:t xml:space="preserve"> </w:t>
      </w:r>
      <w:r w:rsidR="00233968" w:rsidRPr="003C2273">
        <w:rPr>
          <w:rFonts w:ascii="Calibri" w:hAnsi="Calibri" w:cs="Calibri"/>
          <w:sz w:val="22"/>
          <w:szCs w:val="22"/>
        </w:rPr>
        <w:tab/>
      </w:r>
      <w:r w:rsidRPr="003C2273">
        <w:rPr>
          <w:rFonts w:ascii="Calibri" w:hAnsi="Calibri" w:cs="Calibri"/>
          <w:sz w:val="22"/>
          <w:szCs w:val="22"/>
        </w:rPr>
        <w:t>in the Contractor’s possession (with full right to disclose) before receiving it from the Contracting Authority; or</w:t>
      </w:r>
    </w:p>
    <w:p w14:paraId="2102C784" w14:textId="61ABB2E2" w:rsidR="00A74FA8" w:rsidRPr="003C2273" w:rsidRDefault="00A74FA8" w:rsidP="00CE225F">
      <w:pPr>
        <w:spacing w:after="0" w:line="276" w:lineRule="auto"/>
        <w:ind w:firstLine="720"/>
        <w:rPr>
          <w:rFonts w:ascii="Calibri" w:hAnsi="Calibri" w:cs="Calibri"/>
          <w:sz w:val="22"/>
          <w:szCs w:val="22"/>
        </w:rPr>
      </w:pPr>
      <w:r w:rsidRPr="003C2273">
        <w:rPr>
          <w:rFonts w:ascii="Calibri" w:hAnsi="Calibri" w:cs="Calibri"/>
          <w:sz w:val="22"/>
          <w:szCs w:val="22"/>
        </w:rPr>
        <w:t>ii</w:t>
      </w:r>
      <w:r w:rsidR="00233968" w:rsidRPr="003C2273">
        <w:rPr>
          <w:rFonts w:ascii="Calibri" w:hAnsi="Calibri" w:cs="Calibri"/>
          <w:sz w:val="22"/>
          <w:szCs w:val="22"/>
        </w:rPr>
        <w:t>.</w:t>
      </w:r>
      <w:r w:rsidRPr="003C2273">
        <w:rPr>
          <w:rFonts w:ascii="Calibri" w:hAnsi="Calibri" w:cs="Calibri"/>
          <w:sz w:val="22"/>
          <w:szCs w:val="22"/>
        </w:rPr>
        <w:t xml:space="preserve"> </w:t>
      </w:r>
      <w:r w:rsidR="00233968" w:rsidRPr="003C2273">
        <w:rPr>
          <w:rFonts w:ascii="Calibri" w:hAnsi="Calibri" w:cs="Calibri"/>
          <w:sz w:val="22"/>
          <w:szCs w:val="22"/>
        </w:rPr>
        <w:tab/>
      </w:r>
      <w:r w:rsidRPr="003C2273">
        <w:rPr>
          <w:rFonts w:ascii="Calibri" w:hAnsi="Calibri" w:cs="Calibri"/>
          <w:sz w:val="22"/>
          <w:szCs w:val="22"/>
        </w:rPr>
        <w:t>which is or becomes public knowledge other than by breach of this clause; or</w:t>
      </w:r>
    </w:p>
    <w:p w14:paraId="39BDF634" w14:textId="47F19DEA" w:rsidR="00A74FA8" w:rsidRPr="003C2273" w:rsidRDefault="00A74FA8" w:rsidP="00CE225F">
      <w:pPr>
        <w:spacing w:after="0" w:line="276" w:lineRule="auto"/>
        <w:ind w:left="1440" w:hanging="720"/>
        <w:rPr>
          <w:rFonts w:ascii="Calibri" w:hAnsi="Calibri" w:cs="Calibri"/>
          <w:sz w:val="22"/>
          <w:szCs w:val="22"/>
        </w:rPr>
      </w:pPr>
      <w:r w:rsidRPr="003C2273">
        <w:rPr>
          <w:rFonts w:ascii="Calibri" w:hAnsi="Calibri" w:cs="Calibri"/>
          <w:sz w:val="22"/>
          <w:szCs w:val="22"/>
        </w:rPr>
        <w:t>iii</w:t>
      </w:r>
      <w:r w:rsidR="00233968" w:rsidRPr="003C2273">
        <w:rPr>
          <w:rFonts w:ascii="Calibri" w:hAnsi="Calibri" w:cs="Calibri"/>
          <w:sz w:val="22"/>
          <w:szCs w:val="22"/>
        </w:rPr>
        <w:t>.</w:t>
      </w:r>
      <w:r w:rsidR="00233968" w:rsidRPr="003C2273">
        <w:rPr>
          <w:rFonts w:ascii="Calibri" w:hAnsi="Calibri" w:cs="Calibri"/>
          <w:sz w:val="22"/>
          <w:szCs w:val="22"/>
        </w:rPr>
        <w:tab/>
      </w:r>
      <w:r w:rsidRPr="003C2273">
        <w:rPr>
          <w:rFonts w:ascii="Calibri" w:hAnsi="Calibri" w:cs="Calibri"/>
          <w:sz w:val="22"/>
          <w:szCs w:val="22"/>
        </w:rPr>
        <w:t>is independently developed by the Contractor without access to or use of the Confidential Information; or</w:t>
      </w:r>
    </w:p>
    <w:p w14:paraId="1DC24B45" w14:textId="55F4AC26" w:rsidR="00A74FA8" w:rsidRPr="003C2273" w:rsidRDefault="00A74FA8" w:rsidP="00CE225F">
      <w:pPr>
        <w:spacing w:after="0" w:line="276" w:lineRule="auto"/>
        <w:ind w:firstLine="720"/>
        <w:rPr>
          <w:rFonts w:ascii="Calibri" w:hAnsi="Calibri" w:cs="Calibri"/>
          <w:sz w:val="22"/>
          <w:szCs w:val="22"/>
        </w:rPr>
      </w:pPr>
      <w:r w:rsidRPr="003C2273">
        <w:rPr>
          <w:rFonts w:ascii="Calibri" w:hAnsi="Calibri" w:cs="Calibri"/>
          <w:sz w:val="22"/>
          <w:szCs w:val="22"/>
        </w:rPr>
        <w:t>iv</w:t>
      </w:r>
      <w:r w:rsidR="00233968" w:rsidRPr="003C2273">
        <w:rPr>
          <w:rFonts w:ascii="Calibri" w:hAnsi="Calibri" w:cs="Calibri"/>
          <w:sz w:val="22"/>
          <w:szCs w:val="22"/>
        </w:rPr>
        <w:t>.</w:t>
      </w:r>
      <w:r w:rsidRPr="003C2273">
        <w:rPr>
          <w:rFonts w:ascii="Calibri" w:hAnsi="Calibri" w:cs="Calibri"/>
          <w:sz w:val="22"/>
          <w:szCs w:val="22"/>
        </w:rPr>
        <w:t xml:space="preserve"> </w:t>
      </w:r>
      <w:r w:rsidR="00233968" w:rsidRPr="003C2273">
        <w:rPr>
          <w:rFonts w:ascii="Calibri" w:hAnsi="Calibri" w:cs="Calibri"/>
          <w:sz w:val="22"/>
          <w:szCs w:val="22"/>
        </w:rPr>
        <w:tab/>
      </w:r>
      <w:r w:rsidRPr="003C2273">
        <w:rPr>
          <w:rFonts w:ascii="Calibri" w:hAnsi="Calibri" w:cs="Calibri"/>
          <w:sz w:val="22"/>
          <w:szCs w:val="22"/>
        </w:rPr>
        <w:t>is lawfully received from a third party (with full right to disclose).</w:t>
      </w:r>
    </w:p>
    <w:p w14:paraId="41CE5E4C" w14:textId="77777777" w:rsidR="00A74FA8" w:rsidRPr="003C2273" w:rsidRDefault="00A74FA8" w:rsidP="00CE225F">
      <w:pPr>
        <w:spacing w:after="0" w:line="276" w:lineRule="auto"/>
        <w:rPr>
          <w:rFonts w:ascii="Calibri" w:hAnsi="Calibri" w:cs="Calibri"/>
          <w:sz w:val="22"/>
          <w:szCs w:val="22"/>
        </w:rPr>
      </w:pPr>
    </w:p>
    <w:p w14:paraId="25046759" w14:textId="0A1FAAE4" w:rsidR="00A74FA8" w:rsidRPr="003C2273" w:rsidRDefault="00A74FA8" w:rsidP="00CE225F">
      <w:pPr>
        <w:spacing w:after="0" w:line="276" w:lineRule="auto"/>
        <w:rPr>
          <w:rFonts w:ascii="Calibri" w:hAnsi="Calibri" w:cs="Calibri"/>
          <w:sz w:val="22"/>
          <w:szCs w:val="22"/>
        </w:rPr>
      </w:pPr>
      <w:r w:rsidRPr="003C2273">
        <w:rPr>
          <w:rFonts w:ascii="Calibri" w:hAnsi="Calibri" w:cs="Calibri"/>
          <w:sz w:val="22"/>
          <w:szCs w:val="22"/>
        </w:rPr>
        <w:t xml:space="preserve">6. </w:t>
      </w:r>
      <w:r w:rsidR="00233968" w:rsidRPr="003C2273">
        <w:rPr>
          <w:rFonts w:ascii="Calibri" w:hAnsi="Calibri" w:cs="Calibri"/>
          <w:sz w:val="22"/>
          <w:szCs w:val="22"/>
        </w:rPr>
        <w:tab/>
      </w:r>
      <w:r w:rsidRPr="003C2273">
        <w:rPr>
          <w:rFonts w:ascii="Calibri" w:hAnsi="Calibri" w:cs="Calibri"/>
          <w:sz w:val="22"/>
          <w:szCs w:val="22"/>
        </w:rPr>
        <w:t>The Contractor undertakes:</w:t>
      </w:r>
    </w:p>
    <w:p w14:paraId="7BCD0B7A" w14:textId="35BF63FF" w:rsidR="00A74FA8" w:rsidRPr="003C2273" w:rsidRDefault="00A74FA8" w:rsidP="00CE225F">
      <w:pPr>
        <w:spacing w:after="0" w:line="276" w:lineRule="auto"/>
        <w:ind w:left="1440" w:hanging="720"/>
        <w:rPr>
          <w:rFonts w:ascii="Calibri" w:hAnsi="Calibri" w:cs="Calibri"/>
          <w:sz w:val="22"/>
          <w:szCs w:val="22"/>
        </w:rPr>
      </w:pPr>
      <w:r w:rsidRPr="003C2273">
        <w:rPr>
          <w:rFonts w:ascii="Calibri" w:hAnsi="Calibri" w:cs="Calibri"/>
          <w:sz w:val="22"/>
          <w:szCs w:val="22"/>
        </w:rPr>
        <w:t xml:space="preserve">6.1 </w:t>
      </w:r>
      <w:r w:rsidR="001C6D05" w:rsidRPr="003C2273">
        <w:rPr>
          <w:rFonts w:ascii="Calibri" w:hAnsi="Calibri" w:cs="Calibri"/>
          <w:sz w:val="22"/>
          <w:szCs w:val="22"/>
        </w:rPr>
        <w:tab/>
      </w:r>
      <w:r w:rsidRPr="003C2273">
        <w:rPr>
          <w:rFonts w:ascii="Calibri" w:hAnsi="Calibri" w:cs="Calibri"/>
          <w:sz w:val="22"/>
          <w:szCs w:val="22"/>
        </w:rPr>
        <w:t>to comply with all directions of the Contracting Authority with regard to the use and application of all and any Confidential Information or data (including personal data as defined in the Data Protection Laws</w:t>
      </w:r>
      <w:proofErr w:type="gramStart"/>
      <w:r w:rsidRPr="003C2273">
        <w:rPr>
          <w:rFonts w:ascii="Calibri" w:hAnsi="Calibri" w:cs="Calibri"/>
          <w:sz w:val="22"/>
          <w:szCs w:val="22"/>
        </w:rPr>
        <w:t>);</w:t>
      </w:r>
      <w:proofErr w:type="gramEnd"/>
    </w:p>
    <w:p w14:paraId="657883C5" w14:textId="1347DF78" w:rsidR="00A74FA8" w:rsidRPr="003C2273" w:rsidRDefault="00A74FA8" w:rsidP="00CE225F">
      <w:pPr>
        <w:spacing w:after="0" w:line="276" w:lineRule="auto"/>
        <w:ind w:left="1440" w:hanging="720"/>
        <w:rPr>
          <w:rFonts w:ascii="Calibri" w:hAnsi="Calibri" w:cs="Calibri"/>
          <w:sz w:val="22"/>
          <w:szCs w:val="22"/>
        </w:rPr>
      </w:pPr>
      <w:r w:rsidRPr="003C2273">
        <w:rPr>
          <w:rFonts w:ascii="Calibri" w:hAnsi="Calibri" w:cs="Calibri"/>
          <w:sz w:val="22"/>
          <w:szCs w:val="22"/>
        </w:rPr>
        <w:t xml:space="preserve">6.2 </w:t>
      </w:r>
      <w:r w:rsidR="001C6D05" w:rsidRPr="003C2273">
        <w:rPr>
          <w:rFonts w:ascii="Calibri" w:hAnsi="Calibri" w:cs="Calibri"/>
          <w:sz w:val="22"/>
          <w:szCs w:val="22"/>
        </w:rPr>
        <w:tab/>
      </w:r>
      <w:r w:rsidRPr="003C2273">
        <w:rPr>
          <w:rFonts w:ascii="Calibri" w:hAnsi="Calibri" w:cs="Calibri"/>
          <w:sz w:val="22"/>
          <w:szCs w:val="22"/>
        </w:rPr>
        <w:t xml:space="preserve">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w:t>
      </w:r>
      <w:proofErr w:type="gramStart"/>
      <w:r w:rsidRPr="003C2273">
        <w:rPr>
          <w:rFonts w:ascii="Calibri" w:hAnsi="Calibri" w:cs="Calibri"/>
          <w:sz w:val="22"/>
          <w:szCs w:val="22"/>
        </w:rPr>
        <w:t>authorities;</w:t>
      </w:r>
      <w:proofErr w:type="gramEnd"/>
    </w:p>
    <w:p w14:paraId="29043682" w14:textId="6EE02E79" w:rsidR="00A74FA8" w:rsidRPr="003C2273" w:rsidRDefault="00A74FA8" w:rsidP="00CE225F">
      <w:pPr>
        <w:spacing w:after="0" w:line="276" w:lineRule="auto"/>
        <w:ind w:left="1440" w:hanging="720"/>
        <w:rPr>
          <w:rFonts w:ascii="Calibri" w:hAnsi="Calibri" w:cs="Calibri"/>
          <w:sz w:val="22"/>
          <w:szCs w:val="22"/>
        </w:rPr>
      </w:pPr>
      <w:r w:rsidRPr="003C2273">
        <w:rPr>
          <w:rFonts w:ascii="Calibri" w:hAnsi="Calibri" w:cs="Calibri"/>
          <w:sz w:val="22"/>
          <w:szCs w:val="22"/>
        </w:rPr>
        <w:t>6.3</w:t>
      </w:r>
      <w:r w:rsidR="001C6D05" w:rsidRPr="003C2273">
        <w:rPr>
          <w:rFonts w:ascii="Calibri" w:hAnsi="Calibri" w:cs="Calibri"/>
          <w:sz w:val="22"/>
          <w:szCs w:val="22"/>
        </w:rPr>
        <w:tab/>
      </w:r>
      <w:r w:rsidRPr="003C2273">
        <w:rPr>
          <w:rFonts w:ascii="Calibri" w:hAnsi="Calibri" w:cs="Calibri"/>
          <w:sz w:val="22"/>
          <w:szCs w:val="22"/>
        </w:rPr>
        <w:t>upon termination of the Competition (</w:t>
      </w:r>
      <w:r w:rsidR="004B538F">
        <w:rPr>
          <w:rFonts w:ascii="Calibri" w:hAnsi="Calibri" w:cs="Calibri"/>
          <w:sz w:val="22"/>
          <w:szCs w:val="22"/>
        </w:rPr>
        <w:t xml:space="preserve">or the </w:t>
      </w:r>
      <w:r w:rsidR="00A9462F">
        <w:rPr>
          <w:rFonts w:ascii="Calibri" w:hAnsi="Calibri" w:cs="Calibri"/>
          <w:sz w:val="22"/>
          <w:szCs w:val="22"/>
        </w:rPr>
        <w:t>Panel</w:t>
      </w:r>
      <w:r w:rsidR="004B538F">
        <w:rPr>
          <w:rFonts w:ascii="Calibri" w:hAnsi="Calibri" w:cs="Calibri"/>
          <w:sz w:val="22"/>
          <w:szCs w:val="22"/>
        </w:rPr>
        <w:t xml:space="preserve"> Agreement </w:t>
      </w:r>
      <w:r w:rsidRPr="003C2273">
        <w:rPr>
          <w:rFonts w:ascii="Calibri" w:hAnsi="Calibri" w:cs="Calibri"/>
          <w:sz w:val="22"/>
          <w:szCs w:val="22"/>
        </w:rPr>
        <w:t>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p w14:paraId="6D8C5252" w14:textId="52131EF7" w:rsidR="00A74FA8" w:rsidRPr="003C2273" w:rsidRDefault="00A74FA8" w:rsidP="00CE225F">
      <w:pPr>
        <w:spacing w:after="0" w:line="276" w:lineRule="auto"/>
        <w:ind w:left="720" w:hanging="720"/>
        <w:rPr>
          <w:rFonts w:ascii="Calibri" w:hAnsi="Calibri" w:cs="Calibri"/>
          <w:sz w:val="22"/>
          <w:szCs w:val="22"/>
        </w:rPr>
      </w:pPr>
      <w:r w:rsidRPr="003C2273">
        <w:rPr>
          <w:rFonts w:ascii="Calibri" w:hAnsi="Calibri" w:cs="Calibri"/>
          <w:sz w:val="22"/>
          <w:szCs w:val="22"/>
        </w:rPr>
        <w:t>7.</w:t>
      </w:r>
      <w:r w:rsidR="004C3042" w:rsidRPr="003C2273">
        <w:rPr>
          <w:rFonts w:ascii="Calibri" w:hAnsi="Calibri" w:cs="Calibri"/>
          <w:sz w:val="22"/>
          <w:szCs w:val="22"/>
        </w:rPr>
        <w:tab/>
      </w:r>
      <w:r w:rsidRPr="003C2273">
        <w:rPr>
          <w:rFonts w:ascii="Calibri" w:hAnsi="Calibri" w:cs="Calibri"/>
          <w:sz w:val="22"/>
          <w:szCs w:val="22"/>
        </w:rPr>
        <w:t>The Contractor shall not obtain any proprietary interest or any other interest whatsoever in the Confidential Information furnished to them by the Contracting Authority and the Contractor so acknowledges and confirms.</w:t>
      </w:r>
    </w:p>
    <w:p w14:paraId="7D67AF05" w14:textId="7D3C192B" w:rsidR="00A74FA8" w:rsidRPr="003C2273" w:rsidRDefault="00A74FA8" w:rsidP="00CE225F">
      <w:pPr>
        <w:spacing w:after="0" w:line="276" w:lineRule="auto"/>
        <w:ind w:left="720" w:hanging="720"/>
        <w:rPr>
          <w:rFonts w:ascii="Calibri" w:hAnsi="Calibri" w:cs="Calibri"/>
          <w:sz w:val="22"/>
          <w:szCs w:val="22"/>
        </w:rPr>
      </w:pPr>
      <w:r w:rsidRPr="003C2273">
        <w:rPr>
          <w:rFonts w:ascii="Calibri" w:hAnsi="Calibri" w:cs="Calibri"/>
          <w:sz w:val="22"/>
          <w:szCs w:val="22"/>
        </w:rPr>
        <w:lastRenderedPageBreak/>
        <w:t xml:space="preserve">8. </w:t>
      </w:r>
      <w:r w:rsidR="004C3042" w:rsidRPr="003C2273">
        <w:rPr>
          <w:rFonts w:ascii="Calibri" w:hAnsi="Calibri" w:cs="Calibri"/>
          <w:sz w:val="22"/>
          <w:szCs w:val="22"/>
        </w:rPr>
        <w:tab/>
      </w:r>
      <w:r w:rsidRPr="003C2273">
        <w:rPr>
          <w:rFonts w:ascii="Calibri" w:hAnsi="Calibri" w:cs="Calibri"/>
          <w:sz w:val="22"/>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p w14:paraId="0D5E562F" w14:textId="73D34C62" w:rsidR="00A74FA8" w:rsidRPr="003C2273" w:rsidRDefault="00A74FA8" w:rsidP="00CE225F">
      <w:pPr>
        <w:spacing w:after="0" w:line="276" w:lineRule="auto"/>
        <w:ind w:left="720" w:hanging="720"/>
        <w:rPr>
          <w:rFonts w:ascii="Calibri" w:hAnsi="Calibri" w:cs="Calibri"/>
          <w:sz w:val="22"/>
          <w:szCs w:val="22"/>
        </w:rPr>
      </w:pPr>
      <w:r w:rsidRPr="003C2273">
        <w:rPr>
          <w:rFonts w:ascii="Calibri" w:hAnsi="Calibri" w:cs="Calibri"/>
          <w:sz w:val="22"/>
          <w:szCs w:val="22"/>
        </w:rPr>
        <w:t xml:space="preserve">9. </w:t>
      </w:r>
      <w:r w:rsidR="004C3042" w:rsidRPr="003C2273">
        <w:rPr>
          <w:rFonts w:ascii="Calibri" w:hAnsi="Calibri" w:cs="Calibri"/>
          <w:sz w:val="22"/>
          <w:szCs w:val="22"/>
        </w:rPr>
        <w:tab/>
      </w:r>
      <w:r w:rsidRPr="003C2273">
        <w:rPr>
          <w:rFonts w:ascii="Calibri" w:hAnsi="Calibri" w:cs="Calibri"/>
          <w:sz w:val="22"/>
          <w:szCs w:val="22"/>
        </w:rPr>
        <w:t xml:space="preserve">The Contractor agrees that this Agreement will continue in force notwithstanding any court order relating to the Competition or termination </w:t>
      </w:r>
      <w:r w:rsidR="005911F9">
        <w:rPr>
          <w:rFonts w:ascii="Calibri" w:hAnsi="Calibri" w:cs="Calibri"/>
          <w:sz w:val="22"/>
          <w:szCs w:val="22"/>
        </w:rPr>
        <w:t xml:space="preserve">of the </w:t>
      </w:r>
      <w:r w:rsidR="00A9462F">
        <w:rPr>
          <w:rFonts w:ascii="Calibri" w:hAnsi="Calibri" w:cs="Calibri"/>
          <w:sz w:val="22"/>
          <w:szCs w:val="22"/>
        </w:rPr>
        <w:t>Panel</w:t>
      </w:r>
      <w:r w:rsidR="005911F9">
        <w:rPr>
          <w:rFonts w:ascii="Calibri" w:hAnsi="Calibri" w:cs="Calibri"/>
          <w:sz w:val="22"/>
          <w:szCs w:val="22"/>
        </w:rPr>
        <w:t xml:space="preserve"> Agreement or termination </w:t>
      </w:r>
      <w:r w:rsidRPr="003C2273">
        <w:rPr>
          <w:rFonts w:ascii="Calibri" w:hAnsi="Calibri" w:cs="Calibri"/>
          <w:sz w:val="22"/>
          <w:szCs w:val="22"/>
        </w:rPr>
        <w:t>of the Contract (if awarded) for any reason.</w:t>
      </w:r>
    </w:p>
    <w:p w14:paraId="2FDA8A55" w14:textId="1823D98C" w:rsidR="00A74FA8" w:rsidRPr="003C2273" w:rsidRDefault="00A74FA8" w:rsidP="00CE225F">
      <w:pPr>
        <w:spacing w:after="0" w:line="276" w:lineRule="auto"/>
        <w:ind w:left="720" w:hanging="720"/>
        <w:rPr>
          <w:rFonts w:ascii="Calibri" w:hAnsi="Calibri" w:cs="Calibri"/>
          <w:sz w:val="22"/>
          <w:szCs w:val="22"/>
        </w:rPr>
      </w:pPr>
      <w:r w:rsidRPr="003C2273">
        <w:rPr>
          <w:rFonts w:ascii="Calibri" w:hAnsi="Calibri" w:cs="Calibri"/>
          <w:sz w:val="22"/>
          <w:szCs w:val="22"/>
        </w:rPr>
        <w:t>10.</w:t>
      </w:r>
      <w:r w:rsidR="005564E3" w:rsidRPr="003C2273">
        <w:rPr>
          <w:rFonts w:ascii="Calibri" w:hAnsi="Calibri" w:cs="Calibri"/>
          <w:sz w:val="22"/>
          <w:szCs w:val="22"/>
        </w:rPr>
        <w:t xml:space="preserve"> </w:t>
      </w:r>
      <w:r w:rsidR="005564E3" w:rsidRPr="003C2273">
        <w:rPr>
          <w:rFonts w:ascii="Calibri" w:hAnsi="Calibri" w:cs="Calibri"/>
          <w:sz w:val="22"/>
          <w:szCs w:val="22"/>
        </w:rPr>
        <w:tab/>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6DF9B545" w14:textId="77777777" w:rsidR="00A74FA8" w:rsidRPr="003C2273" w:rsidRDefault="00A74FA8" w:rsidP="00CE225F">
      <w:pPr>
        <w:spacing w:after="0" w:line="276" w:lineRule="auto"/>
        <w:rPr>
          <w:rFonts w:ascii="Calibri" w:hAnsi="Calibri" w:cs="Calibri"/>
          <w:sz w:val="22"/>
          <w:szCs w:val="22"/>
        </w:rPr>
      </w:pPr>
    </w:p>
    <w:p w14:paraId="27ECD6C5" w14:textId="77777777" w:rsidR="0041145D" w:rsidRPr="003C2273" w:rsidRDefault="00A74FA8" w:rsidP="00CE225F">
      <w:pPr>
        <w:spacing w:after="0" w:line="276" w:lineRule="auto"/>
        <w:ind w:left="720" w:hanging="720"/>
        <w:rPr>
          <w:rFonts w:ascii="Calibri" w:hAnsi="Calibri" w:cs="Calibri"/>
          <w:sz w:val="22"/>
          <w:szCs w:val="22"/>
        </w:rPr>
      </w:pPr>
      <w:r w:rsidRPr="003C2273">
        <w:rPr>
          <w:rFonts w:ascii="Calibri" w:hAnsi="Calibri" w:cs="Calibri"/>
          <w:sz w:val="22"/>
          <w:szCs w:val="22"/>
        </w:rPr>
        <w:t xml:space="preserve">11. </w:t>
      </w:r>
      <w:r w:rsidR="005564E3" w:rsidRPr="003C2273">
        <w:rPr>
          <w:rFonts w:ascii="Calibri" w:hAnsi="Calibri" w:cs="Calibri"/>
          <w:sz w:val="22"/>
          <w:szCs w:val="22"/>
        </w:rPr>
        <w:tab/>
      </w:r>
      <w:r w:rsidRPr="003C2273">
        <w:rPr>
          <w:rFonts w:ascii="Calibri" w:hAnsi="Calibri" w:cs="Calibri"/>
          <w:sz w:val="22"/>
          <w:szCs w:val="22"/>
        </w:rPr>
        <w:t xml:space="preserve">A. </w:t>
      </w:r>
      <w:r w:rsidR="005564E3" w:rsidRPr="003C2273">
        <w:rPr>
          <w:rFonts w:ascii="Calibri" w:hAnsi="Calibri" w:cs="Calibri"/>
          <w:sz w:val="22"/>
          <w:szCs w:val="22"/>
        </w:rPr>
        <w:tab/>
      </w:r>
      <w:r w:rsidRPr="003C2273">
        <w:rPr>
          <w:rFonts w:ascii="Calibri" w:hAnsi="Calibri" w:cs="Calibri"/>
          <w:sz w:val="22"/>
          <w:szCs w:val="22"/>
        </w:rPr>
        <w:t xml:space="preserve">In this Agreement, the following terms shall have the meanings respectively ascribed to them: </w:t>
      </w:r>
    </w:p>
    <w:p w14:paraId="505C0E95" w14:textId="77777777" w:rsidR="0041145D" w:rsidRPr="003C2273" w:rsidRDefault="00A74FA8" w:rsidP="00CE225F">
      <w:pPr>
        <w:pStyle w:val="ListParagraph"/>
        <w:numPr>
          <w:ilvl w:val="0"/>
          <w:numId w:val="22"/>
        </w:numPr>
        <w:spacing w:after="0" w:line="276" w:lineRule="auto"/>
        <w:contextualSpacing w:val="0"/>
        <w:rPr>
          <w:rFonts w:ascii="Calibri" w:hAnsi="Calibri" w:cs="Calibri"/>
          <w:sz w:val="22"/>
          <w:szCs w:val="22"/>
        </w:rPr>
      </w:pPr>
      <w:r w:rsidRPr="003C2273">
        <w:rPr>
          <w:rFonts w:ascii="Calibri" w:hAnsi="Calibri" w:cs="Calibri"/>
          <w:sz w:val="22"/>
          <w:szCs w:val="22"/>
        </w:rPr>
        <w:t xml:space="preserve">“Data Controller” has the meaning given under the Data Protection </w:t>
      </w:r>
      <w:proofErr w:type="gramStart"/>
      <w:r w:rsidRPr="003C2273">
        <w:rPr>
          <w:rFonts w:ascii="Calibri" w:hAnsi="Calibri" w:cs="Calibri"/>
          <w:sz w:val="22"/>
          <w:szCs w:val="22"/>
        </w:rPr>
        <w:t>Laws;</w:t>
      </w:r>
      <w:proofErr w:type="gramEnd"/>
      <w:r w:rsidRPr="003C2273">
        <w:rPr>
          <w:rFonts w:ascii="Calibri" w:hAnsi="Calibri" w:cs="Calibri"/>
          <w:sz w:val="22"/>
          <w:szCs w:val="22"/>
        </w:rPr>
        <w:t xml:space="preserve"> </w:t>
      </w:r>
    </w:p>
    <w:p w14:paraId="6F4A1BC0" w14:textId="77777777" w:rsidR="00E427BD" w:rsidRPr="003C2273" w:rsidRDefault="00A74FA8" w:rsidP="00CE225F">
      <w:pPr>
        <w:pStyle w:val="ListParagraph"/>
        <w:numPr>
          <w:ilvl w:val="0"/>
          <w:numId w:val="22"/>
        </w:numPr>
        <w:spacing w:after="0" w:line="276" w:lineRule="auto"/>
        <w:contextualSpacing w:val="0"/>
        <w:rPr>
          <w:rFonts w:ascii="Calibri" w:hAnsi="Calibri" w:cs="Calibri"/>
          <w:sz w:val="22"/>
          <w:szCs w:val="22"/>
        </w:rPr>
      </w:pPr>
      <w:r w:rsidRPr="003C2273">
        <w:rPr>
          <w:rFonts w:ascii="Calibri" w:hAnsi="Calibri" w:cs="Calibri"/>
          <w:sz w:val="22"/>
          <w:szCs w:val="22"/>
        </w:rPr>
        <w:t xml:space="preserve">“Data Processor” has the meaning given under the Data Protection </w:t>
      </w:r>
      <w:proofErr w:type="gramStart"/>
      <w:r w:rsidRPr="003C2273">
        <w:rPr>
          <w:rFonts w:ascii="Calibri" w:hAnsi="Calibri" w:cs="Calibri"/>
          <w:sz w:val="22"/>
          <w:szCs w:val="22"/>
        </w:rPr>
        <w:t>Laws;</w:t>
      </w:r>
      <w:proofErr w:type="gramEnd"/>
      <w:r w:rsidRPr="003C2273">
        <w:rPr>
          <w:rFonts w:ascii="Calibri" w:hAnsi="Calibri" w:cs="Calibri"/>
          <w:sz w:val="22"/>
          <w:szCs w:val="22"/>
        </w:rPr>
        <w:t xml:space="preserve"> </w:t>
      </w:r>
    </w:p>
    <w:p w14:paraId="676135E8" w14:textId="77777777" w:rsidR="00E427BD" w:rsidRPr="003C2273" w:rsidRDefault="00A74FA8" w:rsidP="00CE225F">
      <w:pPr>
        <w:pStyle w:val="ListParagraph"/>
        <w:numPr>
          <w:ilvl w:val="0"/>
          <w:numId w:val="22"/>
        </w:numPr>
        <w:spacing w:after="0" w:line="276" w:lineRule="auto"/>
        <w:contextualSpacing w:val="0"/>
        <w:rPr>
          <w:rFonts w:ascii="Calibri" w:hAnsi="Calibri" w:cs="Calibri"/>
          <w:sz w:val="22"/>
          <w:szCs w:val="22"/>
        </w:rPr>
      </w:pPr>
      <w:r w:rsidRPr="003C2273">
        <w:rPr>
          <w:rFonts w:ascii="Calibri" w:hAnsi="Calibri" w:cs="Calibri"/>
          <w:sz w:val="22"/>
          <w:szCs w:val="22"/>
        </w:rPr>
        <w:t xml:space="preserve">“Data Subject” has the meaning given under the Data Protection </w:t>
      </w:r>
      <w:proofErr w:type="gramStart"/>
      <w:r w:rsidRPr="003C2273">
        <w:rPr>
          <w:rFonts w:ascii="Calibri" w:hAnsi="Calibri" w:cs="Calibri"/>
          <w:sz w:val="22"/>
          <w:szCs w:val="22"/>
        </w:rPr>
        <w:t>Laws;</w:t>
      </w:r>
      <w:proofErr w:type="gramEnd"/>
      <w:r w:rsidRPr="003C2273">
        <w:rPr>
          <w:rFonts w:ascii="Calibri" w:hAnsi="Calibri" w:cs="Calibri"/>
          <w:sz w:val="22"/>
          <w:szCs w:val="22"/>
        </w:rPr>
        <w:t xml:space="preserve"> </w:t>
      </w:r>
    </w:p>
    <w:p w14:paraId="079E95EE" w14:textId="77777777" w:rsidR="00E427BD" w:rsidRPr="003C2273" w:rsidRDefault="00A74FA8" w:rsidP="00CE225F">
      <w:pPr>
        <w:pStyle w:val="ListParagraph"/>
        <w:numPr>
          <w:ilvl w:val="0"/>
          <w:numId w:val="22"/>
        </w:numPr>
        <w:spacing w:after="0" w:line="276" w:lineRule="auto"/>
        <w:contextualSpacing w:val="0"/>
        <w:rPr>
          <w:rFonts w:ascii="Calibri" w:hAnsi="Calibri" w:cs="Calibri"/>
          <w:sz w:val="22"/>
          <w:szCs w:val="22"/>
        </w:rPr>
      </w:pPr>
      <w:r w:rsidRPr="003C2273">
        <w:rPr>
          <w:rFonts w:ascii="Calibri" w:hAnsi="Calibri" w:cs="Calibri"/>
          <w:sz w:val="22"/>
          <w:szCs w:val="22"/>
        </w:rPr>
        <w:t xml:space="preserve">“Data Subject Access Request” means a request made by a Data Subject in accordance with rights granted under the Data Protection Laws to access his or her Personal </w:t>
      </w:r>
      <w:proofErr w:type="gramStart"/>
      <w:r w:rsidRPr="003C2273">
        <w:rPr>
          <w:rFonts w:ascii="Calibri" w:hAnsi="Calibri" w:cs="Calibri"/>
          <w:sz w:val="22"/>
          <w:szCs w:val="22"/>
        </w:rPr>
        <w:t>Data;</w:t>
      </w:r>
      <w:proofErr w:type="gramEnd"/>
      <w:r w:rsidRPr="003C2273">
        <w:rPr>
          <w:rFonts w:ascii="Calibri" w:hAnsi="Calibri" w:cs="Calibri"/>
          <w:sz w:val="22"/>
          <w:szCs w:val="22"/>
        </w:rPr>
        <w:t xml:space="preserve"> </w:t>
      </w:r>
    </w:p>
    <w:p w14:paraId="621D857D" w14:textId="77777777" w:rsidR="00E427BD" w:rsidRPr="003C2273" w:rsidRDefault="00A74FA8" w:rsidP="00CE225F">
      <w:pPr>
        <w:pStyle w:val="ListParagraph"/>
        <w:numPr>
          <w:ilvl w:val="0"/>
          <w:numId w:val="22"/>
        </w:numPr>
        <w:spacing w:after="0" w:line="276" w:lineRule="auto"/>
        <w:contextualSpacing w:val="0"/>
        <w:rPr>
          <w:rFonts w:ascii="Calibri" w:hAnsi="Calibri" w:cs="Calibri"/>
          <w:sz w:val="22"/>
          <w:szCs w:val="22"/>
        </w:rPr>
      </w:pPr>
      <w:r w:rsidRPr="003C2273">
        <w:rPr>
          <w:rFonts w:ascii="Calibri" w:hAnsi="Calibri" w:cs="Calibri"/>
          <w:sz w:val="22"/>
          <w:szCs w:val="22"/>
        </w:rPr>
        <w:t xml:space="preserve">“Personal Data” has the meaning given under Data Protection </w:t>
      </w:r>
      <w:proofErr w:type="gramStart"/>
      <w:r w:rsidRPr="003C2273">
        <w:rPr>
          <w:rFonts w:ascii="Calibri" w:hAnsi="Calibri" w:cs="Calibri"/>
          <w:sz w:val="22"/>
          <w:szCs w:val="22"/>
        </w:rPr>
        <w:t>Laws;</w:t>
      </w:r>
      <w:proofErr w:type="gramEnd"/>
      <w:r w:rsidRPr="003C2273">
        <w:rPr>
          <w:rFonts w:ascii="Calibri" w:hAnsi="Calibri" w:cs="Calibri"/>
          <w:sz w:val="22"/>
          <w:szCs w:val="22"/>
        </w:rPr>
        <w:t xml:space="preserve"> </w:t>
      </w:r>
    </w:p>
    <w:p w14:paraId="399262CE" w14:textId="77777777" w:rsidR="00E427BD" w:rsidRPr="003C2273" w:rsidRDefault="00A74FA8" w:rsidP="00CE225F">
      <w:pPr>
        <w:pStyle w:val="ListParagraph"/>
        <w:numPr>
          <w:ilvl w:val="0"/>
          <w:numId w:val="22"/>
        </w:numPr>
        <w:spacing w:after="0" w:line="276" w:lineRule="auto"/>
        <w:contextualSpacing w:val="0"/>
        <w:rPr>
          <w:rFonts w:ascii="Calibri" w:hAnsi="Calibri" w:cs="Calibri"/>
          <w:sz w:val="22"/>
          <w:szCs w:val="22"/>
        </w:rPr>
      </w:pPr>
      <w:r w:rsidRPr="003C2273">
        <w:rPr>
          <w:rFonts w:ascii="Calibri" w:hAnsi="Calibri" w:cs="Calibri"/>
          <w:sz w:val="22"/>
          <w:szCs w:val="22"/>
        </w:rPr>
        <w:t xml:space="preserve">“Processing” has the meaning given under the Data Protection </w:t>
      </w:r>
      <w:proofErr w:type="gramStart"/>
      <w:r w:rsidRPr="003C2273">
        <w:rPr>
          <w:rFonts w:ascii="Calibri" w:hAnsi="Calibri" w:cs="Calibri"/>
          <w:sz w:val="22"/>
          <w:szCs w:val="22"/>
        </w:rPr>
        <w:t>Laws;</w:t>
      </w:r>
      <w:proofErr w:type="gramEnd"/>
      <w:r w:rsidRPr="003C2273">
        <w:rPr>
          <w:rFonts w:ascii="Calibri" w:hAnsi="Calibri" w:cs="Calibri"/>
          <w:sz w:val="22"/>
          <w:szCs w:val="22"/>
        </w:rPr>
        <w:t xml:space="preserve"> </w:t>
      </w:r>
    </w:p>
    <w:p w14:paraId="7A320273" w14:textId="77777777" w:rsidR="00E427BD" w:rsidRPr="003C2273" w:rsidRDefault="00A74FA8" w:rsidP="00CE225F">
      <w:pPr>
        <w:spacing w:after="0" w:line="276" w:lineRule="auto"/>
        <w:ind w:left="1440" w:hanging="720"/>
        <w:rPr>
          <w:rFonts w:ascii="Calibri" w:hAnsi="Calibri" w:cs="Calibri"/>
          <w:sz w:val="22"/>
          <w:szCs w:val="22"/>
        </w:rPr>
      </w:pPr>
      <w:r w:rsidRPr="003C2273">
        <w:rPr>
          <w:rFonts w:ascii="Calibri" w:hAnsi="Calibri" w:cs="Calibri"/>
          <w:sz w:val="22"/>
          <w:szCs w:val="22"/>
        </w:rPr>
        <w:t xml:space="preserve">B. </w:t>
      </w:r>
      <w:r w:rsidR="00E427BD" w:rsidRPr="003C2273">
        <w:rPr>
          <w:rFonts w:ascii="Calibri" w:hAnsi="Calibri" w:cs="Calibri"/>
          <w:sz w:val="22"/>
          <w:szCs w:val="22"/>
        </w:rPr>
        <w:tab/>
      </w:r>
      <w:r w:rsidRPr="003C2273">
        <w:rPr>
          <w:rFonts w:ascii="Calibri" w:hAnsi="Calibri" w:cs="Calibri"/>
          <w:sz w:val="22"/>
          <w:szCs w:val="22"/>
        </w:rPr>
        <w:t xml:space="preserve">The Contractor shall comply with all applicable requirements of the Data Protection Laws. </w:t>
      </w:r>
    </w:p>
    <w:p w14:paraId="43AD0216" w14:textId="77777777" w:rsidR="006A729C" w:rsidRPr="003C2273" w:rsidRDefault="00A74FA8" w:rsidP="00CE225F">
      <w:pPr>
        <w:spacing w:after="0" w:line="276" w:lineRule="auto"/>
        <w:ind w:left="1440" w:hanging="720"/>
        <w:rPr>
          <w:rFonts w:ascii="Calibri" w:hAnsi="Calibri" w:cs="Calibri"/>
          <w:sz w:val="22"/>
          <w:szCs w:val="22"/>
        </w:rPr>
      </w:pPr>
      <w:r w:rsidRPr="003C2273">
        <w:rPr>
          <w:rFonts w:ascii="Calibri" w:hAnsi="Calibri" w:cs="Calibri"/>
          <w:sz w:val="22"/>
          <w:szCs w:val="22"/>
        </w:rPr>
        <w:t xml:space="preserve">C. </w:t>
      </w:r>
      <w:r w:rsidR="00E427BD" w:rsidRPr="003C2273">
        <w:rPr>
          <w:rFonts w:ascii="Calibri" w:hAnsi="Calibri" w:cs="Calibri"/>
          <w:sz w:val="22"/>
          <w:szCs w:val="22"/>
        </w:rPr>
        <w:tab/>
      </w:r>
      <w:r w:rsidRPr="003C2273">
        <w:rPr>
          <w:rFonts w:ascii="Calibri" w:hAnsi="Calibri" w:cs="Calibri"/>
          <w:sz w:val="22"/>
          <w:szCs w:val="22"/>
        </w:rPr>
        <w:t xml:space="preserve">The Parties acknowledge that for the purposes of the Data Protection Laws, the Contracting Authority is the Data </w:t>
      </w:r>
      <w:proofErr w:type="gramStart"/>
      <w:r w:rsidRPr="003C2273">
        <w:rPr>
          <w:rFonts w:ascii="Calibri" w:hAnsi="Calibri" w:cs="Calibri"/>
          <w:sz w:val="22"/>
          <w:szCs w:val="22"/>
        </w:rPr>
        <w:t>Controller</w:t>
      </w:r>
      <w:proofErr w:type="gramEnd"/>
      <w:r w:rsidRPr="003C2273">
        <w:rPr>
          <w:rFonts w:ascii="Calibri" w:hAnsi="Calibri" w:cs="Calibri"/>
          <w:sz w:val="22"/>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 </w:t>
      </w:r>
    </w:p>
    <w:p w14:paraId="2E3A58A4" w14:textId="5F35EC91" w:rsidR="00712016" w:rsidRPr="003C2273" w:rsidRDefault="00A74FA8" w:rsidP="00CE225F">
      <w:pPr>
        <w:spacing w:after="0" w:line="276" w:lineRule="auto"/>
        <w:ind w:left="1440" w:hanging="720"/>
        <w:rPr>
          <w:rFonts w:ascii="Calibri" w:hAnsi="Calibri" w:cs="Calibri"/>
          <w:sz w:val="22"/>
          <w:szCs w:val="22"/>
        </w:rPr>
      </w:pPr>
      <w:r w:rsidRPr="003C2273">
        <w:rPr>
          <w:rFonts w:ascii="Calibri" w:hAnsi="Calibri" w:cs="Calibri"/>
          <w:sz w:val="22"/>
          <w:szCs w:val="22"/>
        </w:rPr>
        <w:t xml:space="preserve">D. </w:t>
      </w:r>
      <w:r w:rsidR="006A729C" w:rsidRPr="003C2273">
        <w:rPr>
          <w:rFonts w:ascii="Calibri" w:hAnsi="Calibri" w:cs="Calibri"/>
          <w:sz w:val="22"/>
          <w:szCs w:val="22"/>
        </w:rPr>
        <w:tab/>
      </w:r>
      <w:r w:rsidRPr="003C2273">
        <w:rPr>
          <w:rFonts w:ascii="Calibri" w:hAnsi="Calibri" w:cs="Calibri"/>
          <w:sz w:val="22"/>
          <w:szCs w:val="22"/>
        </w:rPr>
        <w:t xml:space="preserve">Without prejudice to the generality of clause 11(B), the Contractor shall, in relation to any Confidential Information which is Personal </w:t>
      </w:r>
      <w:proofErr w:type="gramStart"/>
      <w:r w:rsidRPr="003C2273">
        <w:rPr>
          <w:rFonts w:ascii="Calibri" w:hAnsi="Calibri" w:cs="Calibri"/>
          <w:sz w:val="22"/>
          <w:szCs w:val="22"/>
        </w:rPr>
        <w:t>Data:-</w:t>
      </w:r>
      <w:proofErr w:type="gramEnd"/>
    </w:p>
    <w:p w14:paraId="7255453A" w14:textId="77777777" w:rsidR="006A729C" w:rsidRPr="003C2273" w:rsidRDefault="00F97D43" w:rsidP="00CE225F">
      <w:pPr>
        <w:spacing w:after="0" w:line="276" w:lineRule="auto"/>
        <w:ind w:left="2160" w:hanging="720"/>
        <w:rPr>
          <w:rFonts w:ascii="Calibri" w:hAnsi="Calibri" w:cs="Calibri"/>
          <w:sz w:val="22"/>
          <w:szCs w:val="22"/>
        </w:rPr>
      </w:pPr>
      <w:r w:rsidRPr="003C2273">
        <w:rPr>
          <w:rFonts w:ascii="Calibri" w:hAnsi="Calibri" w:cs="Calibri"/>
          <w:sz w:val="22"/>
          <w:szCs w:val="22"/>
        </w:rPr>
        <w:t xml:space="preserve">(1) </w:t>
      </w:r>
      <w:r w:rsidR="006A729C" w:rsidRPr="003C2273">
        <w:rPr>
          <w:rFonts w:ascii="Calibri" w:hAnsi="Calibri" w:cs="Calibri"/>
          <w:sz w:val="22"/>
          <w:szCs w:val="22"/>
        </w:rPr>
        <w:tab/>
      </w:r>
      <w:r w:rsidRPr="003C2273">
        <w:rPr>
          <w:rFonts w:ascii="Calibri" w:hAnsi="Calibri" w:cs="Calibri"/>
          <w:sz w:val="22"/>
          <w:szCs w:val="22"/>
        </w:rPr>
        <w:t xml:space="preserve">process that Personal Data only on the written instructions of the Contracting </w:t>
      </w:r>
      <w:proofErr w:type="gramStart"/>
      <w:r w:rsidRPr="003C2273">
        <w:rPr>
          <w:rFonts w:ascii="Calibri" w:hAnsi="Calibri" w:cs="Calibri"/>
          <w:sz w:val="22"/>
          <w:szCs w:val="22"/>
        </w:rPr>
        <w:t>Authority;</w:t>
      </w:r>
      <w:proofErr w:type="gramEnd"/>
      <w:r w:rsidRPr="003C2273">
        <w:rPr>
          <w:rFonts w:ascii="Calibri" w:hAnsi="Calibri" w:cs="Calibri"/>
          <w:sz w:val="22"/>
          <w:szCs w:val="22"/>
        </w:rPr>
        <w:t xml:space="preserve"> </w:t>
      </w:r>
    </w:p>
    <w:p w14:paraId="7F666E2C" w14:textId="77777777" w:rsidR="006A729C" w:rsidRPr="003C2273" w:rsidRDefault="00F97D43" w:rsidP="00CE225F">
      <w:pPr>
        <w:spacing w:after="0" w:line="276" w:lineRule="auto"/>
        <w:ind w:left="2160" w:hanging="720"/>
        <w:rPr>
          <w:rFonts w:ascii="Calibri" w:hAnsi="Calibri" w:cs="Calibri"/>
          <w:sz w:val="22"/>
          <w:szCs w:val="22"/>
        </w:rPr>
      </w:pPr>
      <w:r w:rsidRPr="003C2273">
        <w:rPr>
          <w:rFonts w:ascii="Calibri" w:hAnsi="Calibri" w:cs="Calibri"/>
          <w:sz w:val="22"/>
          <w:szCs w:val="22"/>
        </w:rPr>
        <w:t xml:space="preserve">(2) </w:t>
      </w:r>
      <w:r w:rsidR="006A729C" w:rsidRPr="003C2273">
        <w:rPr>
          <w:rFonts w:ascii="Calibri" w:hAnsi="Calibri" w:cs="Calibri"/>
          <w:sz w:val="22"/>
          <w:szCs w:val="22"/>
        </w:rPr>
        <w:tab/>
      </w:r>
      <w:r w:rsidRPr="003C2273">
        <w:rPr>
          <w:rFonts w:ascii="Calibri" w:hAnsi="Calibri" w:cs="Calibri"/>
          <w:sz w:val="22"/>
          <w:szCs w:val="22"/>
        </w:rPr>
        <w:t xml:space="preserve">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w:t>
      </w:r>
      <w:r w:rsidRPr="003C2273">
        <w:rPr>
          <w:rFonts w:ascii="Calibri" w:hAnsi="Calibri" w:cs="Calibri"/>
          <w:sz w:val="22"/>
          <w:szCs w:val="22"/>
        </w:rPr>
        <w:lastRenderedPageBreak/>
        <w:t xml:space="preserve">restored in a timely manner after an incident, and regularly assessing and evaluating the effectiveness of the technical and organisational measures adopted by it); </w:t>
      </w:r>
    </w:p>
    <w:p w14:paraId="69D397BD" w14:textId="77777777" w:rsidR="006A729C" w:rsidRPr="003C2273" w:rsidRDefault="00F97D43" w:rsidP="00CE225F">
      <w:pPr>
        <w:spacing w:after="0" w:line="276" w:lineRule="auto"/>
        <w:ind w:left="2160" w:hanging="720"/>
        <w:rPr>
          <w:rFonts w:ascii="Calibri" w:hAnsi="Calibri" w:cs="Calibri"/>
          <w:sz w:val="22"/>
          <w:szCs w:val="22"/>
        </w:rPr>
      </w:pPr>
      <w:r w:rsidRPr="003C2273">
        <w:rPr>
          <w:rFonts w:ascii="Calibri" w:hAnsi="Calibri" w:cs="Calibri"/>
          <w:sz w:val="22"/>
          <w:szCs w:val="22"/>
        </w:rPr>
        <w:t xml:space="preserve">(3) </w:t>
      </w:r>
      <w:r w:rsidR="006A729C" w:rsidRPr="003C2273">
        <w:rPr>
          <w:rFonts w:ascii="Calibri" w:hAnsi="Calibri" w:cs="Calibri"/>
          <w:sz w:val="22"/>
          <w:szCs w:val="22"/>
        </w:rPr>
        <w:tab/>
      </w:r>
      <w:r w:rsidRPr="003C2273">
        <w:rPr>
          <w:rFonts w:ascii="Calibri" w:hAnsi="Calibri" w:cs="Calibri"/>
          <w:sz w:val="22"/>
          <w:szCs w:val="22"/>
        </w:rPr>
        <w:t xml:space="preserve">ensure that all personnel who have access to and/or process Personal Data are obliged to keep the Personal Data </w:t>
      </w:r>
      <w:proofErr w:type="gramStart"/>
      <w:r w:rsidRPr="003C2273">
        <w:rPr>
          <w:rFonts w:ascii="Calibri" w:hAnsi="Calibri" w:cs="Calibri"/>
          <w:sz w:val="22"/>
          <w:szCs w:val="22"/>
        </w:rPr>
        <w:t>confidential;</w:t>
      </w:r>
      <w:proofErr w:type="gramEnd"/>
      <w:r w:rsidRPr="003C2273">
        <w:rPr>
          <w:rFonts w:ascii="Calibri" w:hAnsi="Calibri" w:cs="Calibri"/>
          <w:sz w:val="22"/>
          <w:szCs w:val="22"/>
        </w:rPr>
        <w:t xml:space="preserve"> </w:t>
      </w:r>
    </w:p>
    <w:p w14:paraId="31F817E9" w14:textId="77777777" w:rsidR="006A729C" w:rsidRPr="003C2273" w:rsidRDefault="00F97D43" w:rsidP="00CE225F">
      <w:pPr>
        <w:spacing w:after="0" w:line="276" w:lineRule="auto"/>
        <w:ind w:left="2160" w:hanging="720"/>
        <w:rPr>
          <w:rFonts w:ascii="Calibri" w:hAnsi="Calibri" w:cs="Calibri"/>
          <w:sz w:val="22"/>
          <w:szCs w:val="22"/>
        </w:rPr>
      </w:pPr>
      <w:r w:rsidRPr="003C2273">
        <w:rPr>
          <w:rFonts w:ascii="Calibri" w:hAnsi="Calibri" w:cs="Calibri"/>
          <w:sz w:val="22"/>
          <w:szCs w:val="22"/>
        </w:rPr>
        <w:t xml:space="preserve">(4) </w:t>
      </w:r>
      <w:r w:rsidR="006A729C" w:rsidRPr="003C2273">
        <w:rPr>
          <w:rFonts w:ascii="Calibri" w:hAnsi="Calibri" w:cs="Calibri"/>
          <w:sz w:val="22"/>
          <w:szCs w:val="22"/>
        </w:rPr>
        <w:tab/>
      </w:r>
      <w:r w:rsidRPr="003C2273">
        <w:rPr>
          <w:rFonts w:ascii="Calibri" w:hAnsi="Calibri" w:cs="Calibri"/>
          <w:sz w:val="22"/>
          <w:szCs w:val="22"/>
        </w:rPr>
        <w:t xml:space="preserve">not transfer any Personal Data outside of the European Economic Area unless the prior written consent of the Contracting Authority has been obtained and the following conditions are </w:t>
      </w:r>
      <w:proofErr w:type="gramStart"/>
      <w:r w:rsidRPr="003C2273">
        <w:rPr>
          <w:rFonts w:ascii="Calibri" w:hAnsi="Calibri" w:cs="Calibri"/>
          <w:sz w:val="22"/>
          <w:szCs w:val="22"/>
        </w:rPr>
        <w:t>fulfilled;</w:t>
      </w:r>
      <w:proofErr w:type="gramEnd"/>
      <w:r w:rsidRPr="003C2273">
        <w:rPr>
          <w:rFonts w:ascii="Calibri" w:hAnsi="Calibri" w:cs="Calibri"/>
          <w:sz w:val="22"/>
          <w:szCs w:val="22"/>
        </w:rPr>
        <w:t xml:space="preserve"> </w:t>
      </w:r>
    </w:p>
    <w:p w14:paraId="6F0BB1D6" w14:textId="77777777" w:rsidR="006A729C" w:rsidRPr="003C2273" w:rsidRDefault="00F97D43" w:rsidP="00CE225F">
      <w:pPr>
        <w:spacing w:after="0" w:line="276" w:lineRule="auto"/>
        <w:ind w:left="2880" w:hanging="720"/>
        <w:rPr>
          <w:rFonts w:ascii="Calibri" w:hAnsi="Calibri" w:cs="Calibri"/>
          <w:sz w:val="22"/>
          <w:szCs w:val="22"/>
        </w:rPr>
      </w:pPr>
      <w:proofErr w:type="spellStart"/>
      <w:r w:rsidRPr="003C2273">
        <w:rPr>
          <w:rFonts w:ascii="Calibri" w:hAnsi="Calibri" w:cs="Calibri"/>
          <w:sz w:val="22"/>
          <w:szCs w:val="22"/>
        </w:rPr>
        <w:t>i</w:t>
      </w:r>
      <w:proofErr w:type="spellEnd"/>
      <w:r w:rsidRPr="003C2273">
        <w:rPr>
          <w:rFonts w:ascii="Calibri" w:hAnsi="Calibri" w:cs="Calibri"/>
          <w:sz w:val="22"/>
          <w:szCs w:val="22"/>
        </w:rPr>
        <w:t xml:space="preserve">. </w:t>
      </w:r>
      <w:r w:rsidR="006A729C" w:rsidRPr="003C2273">
        <w:rPr>
          <w:rFonts w:ascii="Calibri" w:hAnsi="Calibri" w:cs="Calibri"/>
          <w:sz w:val="22"/>
          <w:szCs w:val="22"/>
        </w:rPr>
        <w:tab/>
      </w:r>
      <w:r w:rsidRPr="003C2273">
        <w:rPr>
          <w:rFonts w:ascii="Calibri" w:hAnsi="Calibri" w:cs="Calibri"/>
          <w:sz w:val="22"/>
          <w:szCs w:val="22"/>
        </w:rPr>
        <w:t xml:space="preserve">appropriate safeguards are in place in relation to the transfer, to ensure that Personal Data is adequately protected in accordance with Chapter V of Regulation 2016/679 </w:t>
      </w:r>
      <w:proofErr w:type="gramStart"/>
      <w:r w:rsidRPr="003C2273">
        <w:rPr>
          <w:rFonts w:ascii="Calibri" w:hAnsi="Calibri" w:cs="Calibri"/>
          <w:sz w:val="22"/>
          <w:szCs w:val="22"/>
        </w:rPr>
        <w:t>( General</w:t>
      </w:r>
      <w:proofErr w:type="gramEnd"/>
      <w:r w:rsidRPr="003C2273">
        <w:rPr>
          <w:rFonts w:ascii="Calibri" w:hAnsi="Calibri" w:cs="Calibri"/>
          <w:sz w:val="22"/>
          <w:szCs w:val="22"/>
        </w:rPr>
        <w:t xml:space="preserve"> Data Protection Regulation</w:t>
      </w:r>
      <w:proofErr w:type="gramStart"/>
      <w:r w:rsidRPr="003C2273">
        <w:rPr>
          <w:rFonts w:ascii="Calibri" w:hAnsi="Calibri" w:cs="Calibri"/>
          <w:sz w:val="22"/>
          <w:szCs w:val="22"/>
        </w:rPr>
        <w:t>);</w:t>
      </w:r>
      <w:proofErr w:type="gramEnd"/>
      <w:r w:rsidRPr="003C2273">
        <w:rPr>
          <w:rFonts w:ascii="Calibri" w:hAnsi="Calibri" w:cs="Calibri"/>
          <w:sz w:val="22"/>
          <w:szCs w:val="22"/>
        </w:rPr>
        <w:t xml:space="preserve"> </w:t>
      </w:r>
    </w:p>
    <w:p w14:paraId="4F634196" w14:textId="77777777" w:rsidR="00D418F1" w:rsidRPr="003C2273" w:rsidRDefault="00F97D43" w:rsidP="00CE225F">
      <w:pPr>
        <w:spacing w:after="0" w:line="276" w:lineRule="auto"/>
        <w:ind w:left="2880" w:hanging="720"/>
        <w:rPr>
          <w:rFonts w:ascii="Calibri" w:hAnsi="Calibri" w:cs="Calibri"/>
          <w:sz w:val="22"/>
          <w:szCs w:val="22"/>
        </w:rPr>
      </w:pPr>
      <w:r w:rsidRPr="003C2273">
        <w:rPr>
          <w:rFonts w:ascii="Calibri" w:hAnsi="Calibri" w:cs="Calibri"/>
          <w:sz w:val="22"/>
          <w:szCs w:val="22"/>
        </w:rPr>
        <w:t xml:space="preserve">ii. </w:t>
      </w:r>
      <w:r w:rsidR="006A729C" w:rsidRPr="003C2273">
        <w:rPr>
          <w:rFonts w:ascii="Calibri" w:hAnsi="Calibri" w:cs="Calibri"/>
          <w:sz w:val="22"/>
          <w:szCs w:val="22"/>
        </w:rPr>
        <w:tab/>
      </w:r>
      <w:r w:rsidRPr="003C2273">
        <w:rPr>
          <w:rFonts w:ascii="Calibri" w:hAnsi="Calibri" w:cs="Calibri"/>
          <w:sz w:val="22"/>
          <w:szCs w:val="22"/>
        </w:rPr>
        <w:t xml:space="preserve">the data subject has enforceable rights and effective legal </w:t>
      </w:r>
      <w:proofErr w:type="gramStart"/>
      <w:r w:rsidRPr="003C2273">
        <w:rPr>
          <w:rFonts w:ascii="Calibri" w:hAnsi="Calibri" w:cs="Calibri"/>
          <w:sz w:val="22"/>
          <w:szCs w:val="22"/>
        </w:rPr>
        <w:t>remedies;</w:t>
      </w:r>
      <w:proofErr w:type="gramEnd"/>
    </w:p>
    <w:p w14:paraId="73E8BF6A" w14:textId="6B91B1EA" w:rsidR="00F05F6C" w:rsidRPr="003C2273" w:rsidRDefault="00F97D43" w:rsidP="00CE225F">
      <w:pPr>
        <w:spacing w:after="0" w:line="276" w:lineRule="auto"/>
        <w:ind w:left="2880" w:hanging="720"/>
        <w:rPr>
          <w:rFonts w:ascii="Calibri" w:hAnsi="Calibri" w:cs="Calibri"/>
          <w:sz w:val="22"/>
          <w:szCs w:val="22"/>
        </w:rPr>
      </w:pPr>
      <w:r w:rsidRPr="003C2273">
        <w:rPr>
          <w:rFonts w:ascii="Calibri" w:hAnsi="Calibri" w:cs="Calibri"/>
          <w:sz w:val="22"/>
          <w:szCs w:val="22"/>
        </w:rPr>
        <w:t xml:space="preserve">iii. </w:t>
      </w:r>
      <w:r w:rsidR="006A729C" w:rsidRPr="003C2273">
        <w:rPr>
          <w:rFonts w:ascii="Calibri" w:hAnsi="Calibri" w:cs="Calibri"/>
          <w:sz w:val="22"/>
          <w:szCs w:val="22"/>
        </w:rPr>
        <w:tab/>
      </w:r>
      <w:r w:rsidRPr="003C2273">
        <w:rPr>
          <w:rFonts w:ascii="Calibri" w:hAnsi="Calibri" w:cs="Calibri"/>
          <w:sz w:val="22"/>
          <w:szCs w:val="22"/>
        </w:rPr>
        <w:t xml:space="preserve">The Contractor complies with its obligations under the Data Protection Laws by providing an adequate level of protection to any Personal Data that is transferred; and </w:t>
      </w:r>
    </w:p>
    <w:p w14:paraId="46A278C2" w14:textId="77777777" w:rsidR="00F05F6C" w:rsidRPr="003C2273" w:rsidRDefault="00F97D43" w:rsidP="00CE225F">
      <w:pPr>
        <w:spacing w:after="0" w:line="276" w:lineRule="auto"/>
        <w:ind w:left="2880" w:hanging="720"/>
        <w:rPr>
          <w:rFonts w:ascii="Calibri" w:hAnsi="Calibri" w:cs="Calibri"/>
          <w:sz w:val="22"/>
          <w:szCs w:val="22"/>
        </w:rPr>
      </w:pPr>
      <w:r w:rsidRPr="003C2273">
        <w:rPr>
          <w:rFonts w:ascii="Calibri" w:hAnsi="Calibri" w:cs="Calibri"/>
          <w:sz w:val="22"/>
          <w:szCs w:val="22"/>
        </w:rPr>
        <w:t xml:space="preserve">iv. </w:t>
      </w:r>
      <w:r w:rsidR="00F05F6C" w:rsidRPr="003C2273">
        <w:rPr>
          <w:rFonts w:ascii="Calibri" w:hAnsi="Calibri" w:cs="Calibri"/>
          <w:sz w:val="22"/>
          <w:szCs w:val="22"/>
        </w:rPr>
        <w:tab/>
      </w:r>
      <w:r w:rsidRPr="003C2273">
        <w:rPr>
          <w:rFonts w:ascii="Calibri" w:hAnsi="Calibri" w:cs="Calibri"/>
          <w:sz w:val="22"/>
          <w:szCs w:val="22"/>
        </w:rPr>
        <w:t xml:space="preserve">The Contractor complies with reasonable instructions notified to it in advance by the Contracting Authority with respect to the processing of the Personal </w:t>
      </w:r>
      <w:proofErr w:type="gramStart"/>
      <w:r w:rsidRPr="003C2273">
        <w:rPr>
          <w:rFonts w:ascii="Calibri" w:hAnsi="Calibri" w:cs="Calibri"/>
          <w:sz w:val="22"/>
          <w:szCs w:val="22"/>
        </w:rPr>
        <w:t>Data;</w:t>
      </w:r>
      <w:proofErr w:type="gramEnd"/>
      <w:r w:rsidRPr="003C2273">
        <w:rPr>
          <w:rFonts w:ascii="Calibri" w:hAnsi="Calibri" w:cs="Calibri"/>
          <w:sz w:val="22"/>
          <w:szCs w:val="22"/>
        </w:rPr>
        <w:t xml:space="preserve"> </w:t>
      </w:r>
    </w:p>
    <w:p w14:paraId="650F0BD9" w14:textId="77777777" w:rsidR="00D418F1" w:rsidRPr="003C2273" w:rsidRDefault="00F97D43" w:rsidP="00CE225F">
      <w:pPr>
        <w:spacing w:after="0" w:line="276" w:lineRule="auto"/>
        <w:ind w:left="720" w:hanging="720"/>
        <w:rPr>
          <w:rFonts w:ascii="Calibri" w:hAnsi="Calibri" w:cs="Calibri"/>
          <w:sz w:val="22"/>
          <w:szCs w:val="22"/>
        </w:rPr>
      </w:pPr>
      <w:r w:rsidRPr="003C2273">
        <w:rPr>
          <w:rFonts w:ascii="Calibri" w:hAnsi="Calibri" w:cs="Calibri"/>
          <w:sz w:val="22"/>
          <w:szCs w:val="22"/>
        </w:rPr>
        <w:t xml:space="preserve">E. </w:t>
      </w:r>
      <w:r w:rsidR="00D418F1" w:rsidRPr="003C2273">
        <w:rPr>
          <w:rFonts w:ascii="Calibri" w:hAnsi="Calibri" w:cs="Calibri"/>
          <w:sz w:val="22"/>
          <w:szCs w:val="22"/>
        </w:rPr>
        <w:tab/>
      </w:r>
      <w:r w:rsidRPr="003C2273">
        <w:rPr>
          <w:rFonts w:ascii="Calibri" w:hAnsi="Calibri" w:cs="Calibri"/>
          <w:sz w:val="22"/>
          <w:szCs w:val="22"/>
        </w:rPr>
        <w:t xml:space="preserve">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 </w:t>
      </w:r>
    </w:p>
    <w:p w14:paraId="7FDA5032" w14:textId="77777777" w:rsidR="00D418F1" w:rsidRPr="003C2273" w:rsidRDefault="00F97D43" w:rsidP="00CE225F">
      <w:pPr>
        <w:spacing w:after="0" w:line="276" w:lineRule="auto"/>
        <w:ind w:left="720" w:hanging="720"/>
        <w:rPr>
          <w:rFonts w:ascii="Calibri" w:hAnsi="Calibri" w:cs="Calibri"/>
          <w:sz w:val="22"/>
          <w:szCs w:val="22"/>
        </w:rPr>
      </w:pPr>
      <w:r w:rsidRPr="003C2273">
        <w:rPr>
          <w:rFonts w:ascii="Calibri" w:hAnsi="Calibri" w:cs="Calibri"/>
          <w:sz w:val="22"/>
          <w:szCs w:val="22"/>
        </w:rPr>
        <w:t xml:space="preserve">F. </w:t>
      </w:r>
      <w:r w:rsidR="00D418F1" w:rsidRPr="003C2273">
        <w:rPr>
          <w:rFonts w:ascii="Calibri" w:hAnsi="Calibri" w:cs="Calibri"/>
          <w:sz w:val="22"/>
          <w:szCs w:val="22"/>
        </w:rPr>
        <w:tab/>
      </w:r>
      <w:r w:rsidRPr="003C2273">
        <w:rPr>
          <w:rFonts w:ascii="Calibri" w:hAnsi="Calibri" w:cs="Calibri"/>
          <w:sz w:val="22"/>
          <w:szCs w:val="22"/>
        </w:rPr>
        <w:t xml:space="preserve">The Contractor shall without undue delay report in writing to the Contacting Authority any data compromise involving Personal Data, or any circumstances that could have resulted in unauthorised access to or disclosure of Personal Data. </w:t>
      </w:r>
    </w:p>
    <w:p w14:paraId="57464F6F" w14:textId="754378EF" w:rsidR="00F97D43" w:rsidRPr="003C2273" w:rsidRDefault="00F97D43" w:rsidP="00CE225F">
      <w:pPr>
        <w:spacing w:after="0" w:line="276" w:lineRule="auto"/>
        <w:ind w:left="720" w:hanging="720"/>
        <w:rPr>
          <w:rFonts w:ascii="Calibri" w:hAnsi="Calibri" w:cs="Calibri"/>
          <w:sz w:val="22"/>
          <w:szCs w:val="22"/>
        </w:rPr>
      </w:pPr>
      <w:r w:rsidRPr="003C2273">
        <w:rPr>
          <w:rFonts w:ascii="Calibri" w:hAnsi="Calibri" w:cs="Calibri"/>
          <w:sz w:val="22"/>
          <w:szCs w:val="22"/>
        </w:rPr>
        <w:t xml:space="preserve">G. </w:t>
      </w:r>
      <w:r w:rsidR="00D418F1" w:rsidRPr="003C2273">
        <w:rPr>
          <w:rFonts w:ascii="Calibri" w:hAnsi="Calibri" w:cs="Calibri"/>
          <w:sz w:val="22"/>
          <w:szCs w:val="22"/>
        </w:rPr>
        <w:tab/>
      </w:r>
      <w:r w:rsidRPr="003C2273">
        <w:rPr>
          <w:rFonts w:ascii="Calibri" w:hAnsi="Calibri" w:cs="Calibri"/>
          <w:sz w:val="22"/>
          <w:szCs w:val="22"/>
        </w:rPr>
        <w:t>The Contractor shall assist the Contracting Authority in ensuring compliance with its obligations under the Data Protection Laws with respect to security, impact assessments and consultations with supervisory authorities and regulators.</w:t>
      </w:r>
    </w:p>
    <w:p w14:paraId="3F62317D" w14:textId="77777777" w:rsidR="00F97D43" w:rsidRPr="003C2273" w:rsidRDefault="00F97D43" w:rsidP="00CE225F">
      <w:pPr>
        <w:spacing w:after="0" w:line="276" w:lineRule="auto"/>
        <w:rPr>
          <w:rFonts w:ascii="Calibri" w:hAnsi="Calibri" w:cs="Calibri"/>
          <w:sz w:val="22"/>
          <w:szCs w:val="22"/>
        </w:rPr>
      </w:pPr>
    </w:p>
    <w:p w14:paraId="3509A958" w14:textId="77777777" w:rsidR="002E62EE" w:rsidRPr="003C2273" w:rsidRDefault="00F97D43" w:rsidP="00CE225F">
      <w:pPr>
        <w:spacing w:after="0" w:line="276" w:lineRule="auto"/>
        <w:ind w:left="720" w:hanging="720"/>
        <w:rPr>
          <w:rFonts w:ascii="Calibri" w:hAnsi="Calibri" w:cs="Calibri"/>
          <w:sz w:val="22"/>
          <w:szCs w:val="22"/>
        </w:rPr>
      </w:pPr>
      <w:r w:rsidRPr="003C2273">
        <w:rPr>
          <w:rFonts w:ascii="Calibri" w:hAnsi="Calibri" w:cs="Calibri"/>
          <w:sz w:val="22"/>
          <w:szCs w:val="22"/>
        </w:rPr>
        <w:t xml:space="preserve">H. </w:t>
      </w:r>
      <w:r w:rsidR="002E62EE" w:rsidRPr="003C2273">
        <w:rPr>
          <w:rFonts w:ascii="Calibri" w:hAnsi="Calibri" w:cs="Calibri"/>
          <w:sz w:val="22"/>
          <w:szCs w:val="22"/>
        </w:rPr>
        <w:tab/>
      </w:r>
      <w:r w:rsidRPr="003C2273">
        <w:rPr>
          <w:rFonts w:ascii="Calibri" w:hAnsi="Calibri" w:cs="Calibri"/>
          <w:sz w:val="22"/>
          <w:szCs w:val="22"/>
        </w:rPr>
        <w:t xml:space="preserve">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 </w:t>
      </w:r>
    </w:p>
    <w:p w14:paraId="5A13B8D6" w14:textId="77777777" w:rsidR="002E62EE" w:rsidRPr="003C2273" w:rsidRDefault="00F97D43" w:rsidP="00CE225F">
      <w:pPr>
        <w:spacing w:after="0" w:line="276" w:lineRule="auto"/>
        <w:ind w:left="720" w:hanging="720"/>
        <w:rPr>
          <w:rFonts w:ascii="Calibri" w:hAnsi="Calibri" w:cs="Calibri"/>
          <w:sz w:val="22"/>
          <w:szCs w:val="22"/>
        </w:rPr>
      </w:pPr>
      <w:r w:rsidRPr="003C2273">
        <w:rPr>
          <w:rFonts w:ascii="Calibri" w:hAnsi="Calibri" w:cs="Calibri"/>
          <w:sz w:val="22"/>
          <w:szCs w:val="22"/>
        </w:rPr>
        <w:t xml:space="preserve">I. </w:t>
      </w:r>
      <w:r w:rsidR="002E62EE" w:rsidRPr="003C2273">
        <w:rPr>
          <w:rFonts w:ascii="Calibri" w:hAnsi="Calibri" w:cs="Calibri"/>
          <w:sz w:val="22"/>
          <w:szCs w:val="22"/>
        </w:rPr>
        <w:tab/>
      </w:r>
      <w:r w:rsidRPr="003C2273">
        <w:rPr>
          <w:rFonts w:ascii="Calibri" w:hAnsi="Calibri" w:cs="Calibri"/>
          <w:sz w:val="22"/>
          <w:szCs w:val="22"/>
        </w:rPr>
        <w:t xml:space="preserve">The Contractor shall permit the Contracting Authority,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w:t>
      </w:r>
      <w:r w:rsidRPr="003C2273">
        <w:rPr>
          <w:rFonts w:ascii="Calibri" w:hAnsi="Calibri" w:cs="Calibri"/>
          <w:sz w:val="22"/>
          <w:szCs w:val="22"/>
        </w:rPr>
        <w:lastRenderedPageBreak/>
        <w:t xml:space="preserve">the services. The Contractor shall comply with all reasonable directions of the Contracting Authority arising out of any such inspection, audit or review. </w:t>
      </w:r>
    </w:p>
    <w:p w14:paraId="00058305" w14:textId="77777777" w:rsidR="002E62EE" w:rsidRPr="003C2273" w:rsidRDefault="00F97D43" w:rsidP="00CE225F">
      <w:pPr>
        <w:spacing w:after="0" w:line="276" w:lineRule="auto"/>
        <w:ind w:left="720" w:hanging="720"/>
        <w:rPr>
          <w:rFonts w:ascii="Calibri" w:hAnsi="Calibri" w:cs="Calibri"/>
          <w:sz w:val="22"/>
          <w:szCs w:val="22"/>
        </w:rPr>
      </w:pPr>
      <w:r w:rsidRPr="003C2273">
        <w:rPr>
          <w:rFonts w:ascii="Calibri" w:hAnsi="Calibri" w:cs="Calibri"/>
          <w:sz w:val="22"/>
          <w:szCs w:val="22"/>
        </w:rPr>
        <w:t xml:space="preserve">J. </w:t>
      </w:r>
      <w:r w:rsidR="002E62EE" w:rsidRPr="003C2273">
        <w:rPr>
          <w:rFonts w:ascii="Calibri" w:hAnsi="Calibri" w:cs="Calibri"/>
          <w:sz w:val="22"/>
          <w:szCs w:val="22"/>
        </w:rPr>
        <w:tab/>
      </w:r>
      <w:r w:rsidRPr="003C2273">
        <w:rPr>
          <w:rFonts w:ascii="Calibri" w:hAnsi="Calibri" w:cs="Calibri"/>
          <w:sz w:val="22"/>
          <w:szCs w:val="22"/>
        </w:rPr>
        <w:t xml:space="preserve">The Contractor shall fully comply </w:t>
      </w:r>
      <w:proofErr w:type="gramStart"/>
      <w:r w:rsidRPr="003C2273">
        <w:rPr>
          <w:rFonts w:ascii="Calibri" w:hAnsi="Calibri" w:cs="Calibri"/>
          <w:sz w:val="22"/>
          <w:szCs w:val="22"/>
        </w:rPr>
        <w:t>with, and</w:t>
      </w:r>
      <w:proofErr w:type="gramEnd"/>
      <w:r w:rsidRPr="003C2273">
        <w:rPr>
          <w:rFonts w:ascii="Calibri" w:hAnsi="Calibri" w:cs="Calibri"/>
          <w:sz w:val="22"/>
          <w:szCs w:val="22"/>
        </w:rPr>
        <w:t xml:space="preserve"> implement policies which are communicated or notified to the Contractor by the Contracting Authority from time to time. </w:t>
      </w:r>
    </w:p>
    <w:p w14:paraId="437199F1" w14:textId="77777777" w:rsidR="00465955" w:rsidRPr="003C2273" w:rsidRDefault="00F97D43" w:rsidP="00CE225F">
      <w:pPr>
        <w:spacing w:after="0" w:line="276" w:lineRule="auto"/>
        <w:ind w:left="720" w:hanging="720"/>
        <w:rPr>
          <w:rFonts w:ascii="Calibri" w:hAnsi="Calibri" w:cs="Calibri"/>
          <w:sz w:val="22"/>
          <w:szCs w:val="22"/>
        </w:rPr>
      </w:pPr>
      <w:r w:rsidRPr="003C2273">
        <w:rPr>
          <w:rFonts w:ascii="Calibri" w:hAnsi="Calibri" w:cs="Calibri"/>
          <w:sz w:val="22"/>
          <w:szCs w:val="22"/>
        </w:rPr>
        <w:t xml:space="preserve">K. </w:t>
      </w:r>
      <w:r w:rsidR="002E62EE" w:rsidRPr="003C2273">
        <w:rPr>
          <w:rFonts w:ascii="Calibri" w:hAnsi="Calibri" w:cs="Calibri"/>
          <w:sz w:val="22"/>
          <w:szCs w:val="22"/>
        </w:rPr>
        <w:tab/>
      </w:r>
      <w:r w:rsidRPr="003C2273">
        <w:rPr>
          <w:rFonts w:ascii="Calibri" w:hAnsi="Calibri" w:cs="Calibri"/>
          <w:sz w:val="22"/>
          <w:szCs w:val="22"/>
        </w:rPr>
        <w:t xml:space="preserve">The Contractor shall maintain complete and accurate records and information to demonstrate its compliance with this clause 11 and allow for inspections and contribute to any audits by the Contacting Authority or the Contracting Authority’s designated auditor. </w:t>
      </w:r>
    </w:p>
    <w:p w14:paraId="1D264FDB" w14:textId="77777777" w:rsidR="00465955" w:rsidRPr="003C2273" w:rsidRDefault="00F97D43" w:rsidP="00CE225F">
      <w:pPr>
        <w:spacing w:after="0" w:line="276" w:lineRule="auto"/>
        <w:ind w:left="720" w:hanging="720"/>
        <w:rPr>
          <w:rFonts w:ascii="Calibri" w:hAnsi="Calibri" w:cs="Calibri"/>
          <w:sz w:val="22"/>
          <w:szCs w:val="22"/>
        </w:rPr>
      </w:pPr>
      <w:r w:rsidRPr="003C2273">
        <w:rPr>
          <w:rFonts w:ascii="Calibri" w:hAnsi="Calibri" w:cs="Calibri"/>
          <w:sz w:val="22"/>
          <w:szCs w:val="22"/>
        </w:rPr>
        <w:t xml:space="preserve">L. </w:t>
      </w:r>
      <w:r w:rsidR="00465955" w:rsidRPr="003C2273">
        <w:rPr>
          <w:rFonts w:ascii="Calibri" w:hAnsi="Calibri" w:cs="Calibri"/>
          <w:sz w:val="22"/>
          <w:szCs w:val="22"/>
        </w:rPr>
        <w:tab/>
      </w:r>
      <w:r w:rsidRPr="003C2273">
        <w:rPr>
          <w:rFonts w:ascii="Calibri" w:hAnsi="Calibri" w:cs="Calibri"/>
          <w:sz w:val="22"/>
          <w:szCs w:val="22"/>
        </w:rPr>
        <w:t xml:space="preserve">The Contractor </w:t>
      </w:r>
      <w:proofErr w:type="gramStart"/>
      <w:r w:rsidRPr="003C2273">
        <w:rPr>
          <w:rFonts w:ascii="Calibri" w:hAnsi="Calibri" w:cs="Calibri"/>
          <w:sz w:val="22"/>
          <w:szCs w:val="22"/>
        </w:rPr>
        <w:t>shall:-</w:t>
      </w:r>
      <w:proofErr w:type="gramEnd"/>
      <w:r w:rsidRPr="003C2273">
        <w:rPr>
          <w:rFonts w:ascii="Calibri" w:hAnsi="Calibri" w:cs="Calibri"/>
          <w:sz w:val="22"/>
          <w:szCs w:val="22"/>
        </w:rPr>
        <w:t xml:space="preserve"> </w:t>
      </w:r>
    </w:p>
    <w:p w14:paraId="0E17D9AD" w14:textId="77777777" w:rsidR="00465955" w:rsidRPr="003C2273" w:rsidRDefault="00F97D43" w:rsidP="00CE225F">
      <w:pPr>
        <w:spacing w:after="0" w:line="276" w:lineRule="auto"/>
        <w:ind w:left="1440" w:hanging="720"/>
        <w:rPr>
          <w:rFonts w:ascii="Calibri" w:hAnsi="Calibri" w:cs="Calibri"/>
          <w:sz w:val="22"/>
          <w:szCs w:val="22"/>
        </w:rPr>
      </w:pPr>
      <w:r w:rsidRPr="003C2273">
        <w:rPr>
          <w:rFonts w:ascii="Calibri" w:hAnsi="Calibri" w:cs="Calibri"/>
          <w:sz w:val="22"/>
          <w:szCs w:val="22"/>
        </w:rPr>
        <w:t xml:space="preserve">1. </w:t>
      </w:r>
      <w:r w:rsidR="00465955" w:rsidRPr="003C2273">
        <w:rPr>
          <w:rFonts w:ascii="Calibri" w:hAnsi="Calibri" w:cs="Calibri"/>
          <w:sz w:val="22"/>
          <w:szCs w:val="22"/>
        </w:rPr>
        <w:tab/>
      </w:r>
      <w:r w:rsidRPr="003C2273">
        <w:rPr>
          <w:rFonts w:ascii="Calibri" w:hAnsi="Calibri" w:cs="Calibri"/>
          <w:sz w:val="22"/>
          <w:szCs w:val="22"/>
        </w:rPr>
        <w:t xml:space="preserve">take all reasonable precautions to preserve the integrity of any Personal Data which it processes and to prevent any corruption or loss of such Personal </w:t>
      </w:r>
      <w:proofErr w:type="gramStart"/>
      <w:r w:rsidRPr="003C2273">
        <w:rPr>
          <w:rFonts w:ascii="Calibri" w:hAnsi="Calibri" w:cs="Calibri"/>
          <w:sz w:val="22"/>
          <w:szCs w:val="22"/>
        </w:rPr>
        <w:t>Data;</w:t>
      </w:r>
      <w:proofErr w:type="gramEnd"/>
      <w:r w:rsidRPr="003C2273">
        <w:rPr>
          <w:rFonts w:ascii="Calibri" w:hAnsi="Calibri" w:cs="Calibri"/>
          <w:sz w:val="22"/>
          <w:szCs w:val="22"/>
        </w:rPr>
        <w:t xml:space="preserve"> </w:t>
      </w:r>
    </w:p>
    <w:p w14:paraId="1B41E8AE" w14:textId="77777777" w:rsidR="00465955" w:rsidRPr="003C2273" w:rsidRDefault="00F97D43" w:rsidP="00CE225F">
      <w:pPr>
        <w:spacing w:after="0" w:line="276" w:lineRule="auto"/>
        <w:ind w:left="1440" w:hanging="720"/>
        <w:rPr>
          <w:rFonts w:ascii="Calibri" w:hAnsi="Calibri" w:cs="Calibri"/>
          <w:sz w:val="22"/>
          <w:szCs w:val="22"/>
        </w:rPr>
      </w:pPr>
      <w:r w:rsidRPr="003C2273">
        <w:rPr>
          <w:rFonts w:ascii="Calibri" w:hAnsi="Calibri" w:cs="Calibri"/>
          <w:sz w:val="22"/>
          <w:szCs w:val="22"/>
        </w:rPr>
        <w:t xml:space="preserve">2. </w:t>
      </w:r>
      <w:r w:rsidR="00465955" w:rsidRPr="003C2273">
        <w:rPr>
          <w:rFonts w:ascii="Calibri" w:hAnsi="Calibri" w:cs="Calibri"/>
          <w:sz w:val="22"/>
          <w:szCs w:val="22"/>
        </w:rPr>
        <w:tab/>
      </w:r>
      <w:r w:rsidRPr="003C2273">
        <w:rPr>
          <w:rFonts w:ascii="Calibri" w:hAnsi="Calibri" w:cs="Calibri"/>
          <w:sz w:val="22"/>
          <w:szCs w:val="22"/>
        </w:rPr>
        <w:t xml:space="preserve">ensure that a back-up copy of any and all such Personal Data is made [insert frequency] and this copy is recorded on media from which the data can be reloaded if there is any corruption or loss of the data; and </w:t>
      </w:r>
    </w:p>
    <w:p w14:paraId="03962925" w14:textId="77777777" w:rsidR="00465955" w:rsidRPr="003C2273" w:rsidRDefault="00F97D43" w:rsidP="00CE225F">
      <w:pPr>
        <w:spacing w:after="0" w:line="276" w:lineRule="auto"/>
        <w:ind w:left="1440" w:hanging="720"/>
        <w:rPr>
          <w:rFonts w:ascii="Calibri" w:hAnsi="Calibri" w:cs="Calibri"/>
          <w:sz w:val="22"/>
          <w:szCs w:val="22"/>
        </w:rPr>
      </w:pPr>
      <w:r w:rsidRPr="003C2273">
        <w:rPr>
          <w:rFonts w:ascii="Calibri" w:hAnsi="Calibri" w:cs="Calibri"/>
          <w:sz w:val="22"/>
          <w:szCs w:val="22"/>
        </w:rPr>
        <w:t xml:space="preserve">3. </w:t>
      </w:r>
      <w:r w:rsidR="00465955" w:rsidRPr="003C2273">
        <w:rPr>
          <w:rFonts w:ascii="Calibri" w:hAnsi="Calibri" w:cs="Calibri"/>
          <w:sz w:val="22"/>
          <w:szCs w:val="22"/>
        </w:rPr>
        <w:tab/>
      </w:r>
      <w:r w:rsidRPr="003C2273">
        <w:rPr>
          <w:rFonts w:ascii="Calibri" w:hAnsi="Calibri" w:cs="Calibri"/>
          <w:sz w:val="22"/>
          <w:szCs w:val="22"/>
        </w:rPr>
        <w:t xml:space="preserve">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 </w:t>
      </w:r>
    </w:p>
    <w:p w14:paraId="334D556F" w14:textId="31FB2F98" w:rsidR="00FD1E83" w:rsidRPr="003C2273" w:rsidRDefault="00F97D43" w:rsidP="001C4118">
      <w:pPr>
        <w:spacing w:after="0" w:line="276" w:lineRule="auto"/>
        <w:ind w:left="720" w:hanging="720"/>
        <w:rPr>
          <w:rFonts w:ascii="Calibri" w:hAnsi="Calibri" w:cs="Calibri"/>
          <w:sz w:val="22"/>
          <w:szCs w:val="22"/>
        </w:rPr>
      </w:pPr>
      <w:r w:rsidRPr="003C2273">
        <w:rPr>
          <w:rFonts w:ascii="Calibri" w:hAnsi="Calibri" w:cs="Calibri"/>
          <w:sz w:val="22"/>
          <w:szCs w:val="22"/>
        </w:rPr>
        <w:t xml:space="preserve">M. </w:t>
      </w:r>
      <w:r w:rsidR="000B7EC4" w:rsidRPr="003C2273">
        <w:rPr>
          <w:rFonts w:ascii="Calibri" w:hAnsi="Calibri" w:cs="Calibri"/>
          <w:sz w:val="22"/>
          <w:szCs w:val="22"/>
        </w:rPr>
        <w:tab/>
      </w:r>
      <w:r w:rsidRPr="003C2273">
        <w:rPr>
          <w:rFonts w:ascii="Calibri" w:hAnsi="Calibri" w:cs="Calibri"/>
          <w:sz w:val="22"/>
          <w:szCs w:val="22"/>
        </w:rPr>
        <w:t xml:space="preserve">The Contracting Authority consents to the Contractor appointing </w:t>
      </w:r>
      <w:r w:rsidRPr="003C2273">
        <w:rPr>
          <w:rFonts w:ascii="Calibri" w:hAnsi="Calibri" w:cs="Calibri"/>
          <w:color w:val="FF0000"/>
          <w:sz w:val="22"/>
          <w:szCs w:val="22"/>
        </w:rPr>
        <w:t>[insert third-party processor]</w:t>
      </w:r>
      <w:r w:rsidRPr="003C2273">
        <w:rPr>
          <w:rFonts w:ascii="Calibri" w:hAnsi="Calibri" w:cs="Calibri"/>
          <w:sz w:val="22"/>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 The Contractor shall remain</w:t>
      </w:r>
      <w:r w:rsidR="00FD1E83" w:rsidRPr="003C2273">
        <w:rPr>
          <w:rFonts w:ascii="Calibri" w:hAnsi="Calibri" w:cs="Calibri"/>
          <w:sz w:val="22"/>
          <w:szCs w:val="22"/>
        </w:rPr>
        <w:t xml:space="preserve"> </w:t>
      </w:r>
      <w:r w:rsidRPr="003C2273">
        <w:rPr>
          <w:rFonts w:ascii="Calibri" w:hAnsi="Calibri" w:cs="Calibri"/>
          <w:sz w:val="22"/>
          <w:szCs w:val="22"/>
        </w:rPr>
        <w:t xml:space="preserve">fully liable for all acts or omissions of any third-party processor appointed by it pursuant to this clause 11. </w:t>
      </w:r>
    </w:p>
    <w:p w14:paraId="4273FB3D" w14:textId="48D0E874" w:rsidR="00F97D43" w:rsidRPr="003C2273" w:rsidRDefault="00F97D43" w:rsidP="00CE225F">
      <w:pPr>
        <w:spacing w:after="0" w:line="276" w:lineRule="auto"/>
        <w:ind w:left="720" w:hanging="720"/>
        <w:rPr>
          <w:rFonts w:ascii="Calibri" w:hAnsi="Calibri" w:cs="Calibri"/>
          <w:sz w:val="22"/>
          <w:szCs w:val="22"/>
        </w:rPr>
      </w:pPr>
      <w:r w:rsidRPr="003C2273">
        <w:rPr>
          <w:rFonts w:ascii="Calibri" w:hAnsi="Calibri" w:cs="Calibri"/>
          <w:sz w:val="22"/>
          <w:szCs w:val="22"/>
        </w:rPr>
        <w:t xml:space="preserve">N. </w:t>
      </w:r>
      <w:r w:rsidR="00FD1E83" w:rsidRPr="003C2273">
        <w:rPr>
          <w:rFonts w:ascii="Calibri" w:hAnsi="Calibri" w:cs="Calibri"/>
          <w:sz w:val="22"/>
          <w:szCs w:val="22"/>
        </w:rPr>
        <w:tab/>
      </w:r>
      <w:r w:rsidRPr="003C2273">
        <w:rPr>
          <w:rFonts w:ascii="Calibri" w:hAnsi="Calibri" w:cs="Calibri"/>
          <w:sz w:val="22"/>
          <w:szCs w:val="22"/>
        </w:rPr>
        <w:t>Save for clauses 11B, 11C, 11</w:t>
      </w:r>
      <w:proofErr w:type="gramStart"/>
      <w:r w:rsidRPr="003C2273">
        <w:rPr>
          <w:rFonts w:ascii="Calibri" w:hAnsi="Calibri" w:cs="Calibri"/>
          <w:sz w:val="22"/>
          <w:szCs w:val="22"/>
        </w:rPr>
        <w:t>D(</w:t>
      </w:r>
      <w:proofErr w:type="gramEnd"/>
      <w:r w:rsidRPr="003C2273">
        <w:rPr>
          <w:rFonts w:ascii="Calibri" w:hAnsi="Calibri" w:cs="Calibri"/>
          <w:sz w:val="22"/>
          <w:szCs w:val="22"/>
        </w:rPr>
        <w:t>4) and 11E, all the obligations on the Contractor in this clause 11 relating to the processing of Personal Data shall apply to the processing of all Confidential Information.</w:t>
      </w:r>
    </w:p>
    <w:p w14:paraId="2036191A" w14:textId="77777777" w:rsidR="0083555F" w:rsidRPr="003C2273" w:rsidRDefault="0083555F" w:rsidP="00CE225F">
      <w:pPr>
        <w:spacing w:after="0" w:line="276" w:lineRule="auto"/>
        <w:ind w:left="720" w:hanging="720"/>
        <w:rPr>
          <w:rFonts w:ascii="Calibri" w:hAnsi="Calibri" w:cs="Calibri"/>
          <w:sz w:val="22"/>
          <w:szCs w:val="22"/>
        </w:rPr>
      </w:pPr>
    </w:p>
    <w:tbl>
      <w:tblPr>
        <w:tblW w:w="0" w:type="auto"/>
        <w:tblInd w:w="108" w:type="dxa"/>
        <w:tblCellMar>
          <w:left w:w="10" w:type="dxa"/>
          <w:right w:w="10" w:type="dxa"/>
        </w:tblCellMar>
        <w:tblLook w:val="0000" w:firstRow="0" w:lastRow="0" w:firstColumn="0" w:lastColumn="0" w:noHBand="0" w:noVBand="0"/>
      </w:tblPr>
      <w:tblGrid>
        <w:gridCol w:w="4518"/>
        <w:gridCol w:w="4523"/>
      </w:tblGrid>
      <w:tr w:rsidR="0083555F" w:rsidRPr="003C2273" w14:paraId="74E93AC4" w14:textId="77777777">
        <w:tc>
          <w:tcPr>
            <w:tcW w:w="4518"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3D17A3E7" w14:textId="77777777" w:rsidR="0083555F" w:rsidRPr="003C2273" w:rsidRDefault="0083555F" w:rsidP="00CE225F">
            <w:pPr>
              <w:spacing w:after="0" w:line="276" w:lineRule="auto"/>
              <w:rPr>
                <w:rFonts w:ascii="Calibri" w:eastAsia="Calibri" w:hAnsi="Calibri" w:cs="Calibri"/>
                <w:sz w:val="22"/>
              </w:rPr>
            </w:pPr>
            <w:r w:rsidRPr="003C2273">
              <w:rPr>
                <w:rFonts w:ascii="Calibri" w:eastAsia="Calibri" w:hAnsi="Calibri" w:cs="Calibri"/>
                <w:sz w:val="22"/>
              </w:rPr>
              <w:t>SIGNED for and on behalf of the Client</w:t>
            </w:r>
          </w:p>
          <w:p w14:paraId="4EF79B33" w14:textId="77777777" w:rsidR="0083555F" w:rsidRPr="003C2273" w:rsidRDefault="0083555F" w:rsidP="00CE225F">
            <w:pPr>
              <w:spacing w:after="0" w:line="276" w:lineRule="auto"/>
              <w:rPr>
                <w:rFonts w:ascii="Calibri" w:eastAsia="Calibri" w:hAnsi="Calibri" w:cs="Calibri"/>
                <w:sz w:val="22"/>
              </w:rPr>
            </w:pPr>
          </w:p>
          <w:p w14:paraId="0C09DBE8" w14:textId="77777777" w:rsidR="0083555F" w:rsidRPr="003C2273" w:rsidRDefault="0083555F" w:rsidP="00CE225F">
            <w:pPr>
              <w:spacing w:after="0" w:line="276" w:lineRule="auto"/>
              <w:rPr>
                <w:rFonts w:ascii="Calibri" w:eastAsia="Calibri" w:hAnsi="Calibri" w:cs="Calibri"/>
                <w:sz w:val="22"/>
              </w:rPr>
            </w:pPr>
            <w:r w:rsidRPr="003C2273">
              <w:rPr>
                <w:rFonts w:ascii="Calibri" w:eastAsia="Calibri" w:hAnsi="Calibri" w:cs="Calibri"/>
                <w:sz w:val="22"/>
              </w:rPr>
              <w:t>__________________________</w:t>
            </w:r>
          </w:p>
          <w:p w14:paraId="714607BA" w14:textId="77777777" w:rsidR="0083555F" w:rsidRPr="003C2273" w:rsidRDefault="0083555F" w:rsidP="00CE225F">
            <w:pPr>
              <w:spacing w:after="0" w:line="276" w:lineRule="auto"/>
              <w:rPr>
                <w:rFonts w:ascii="Calibri" w:eastAsia="Calibri" w:hAnsi="Calibri" w:cs="Calibri"/>
                <w:sz w:val="22"/>
              </w:rPr>
            </w:pPr>
            <w:r w:rsidRPr="003C2273">
              <w:rPr>
                <w:rFonts w:ascii="Calibri" w:eastAsia="Calibri" w:hAnsi="Calibri" w:cs="Calibri"/>
                <w:sz w:val="22"/>
              </w:rPr>
              <w:t>(being a duly authorised officer)</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26A37078" w14:textId="77777777" w:rsidR="0083555F" w:rsidRPr="003C2273" w:rsidRDefault="0083555F" w:rsidP="00CE225F">
            <w:pPr>
              <w:spacing w:after="0" w:line="276" w:lineRule="auto"/>
              <w:rPr>
                <w:rFonts w:ascii="Calibri" w:eastAsia="Calibri" w:hAnsi="Calibri" w:cs="Calibri"/>
                <w:sz w:val="22"/>
              </w:rPr>
            </w:pPr>
            <w:r w:rsidRPr="003C2273">
              <w:rPr>
                <w:rFonts w:ascii="Calibri" w:eastAsia="Calibri" w:hAnsi="Calibri" w:cs="Calibri"/>
                <w:sz w:val="22"/>
              </w:rPr>
              <w:t>SIGNED for and on behalf of the Contractor</w:t>
            </w:r>
          </w:p>
          <w:p w14:paraId="671E75D8" w14:textId="77777777" w:rsidR="0083555F" w:rsidRPr="003C2273" w:rsidRDefault="0083555F" w:rsidP="00CE225F">
            <w:pPr>
              <w:spacing w:after="0" w:line="276" w:lineRule="auto"/>
              <w:rPr>
                <w:rFonts w:ascii="Calibri" w:eastAsia="Calibri" w:hAnsi="Calibri" w:cs="Calibri"/>
                <w:sz w:val="22"/>
              </w:rPr>
            </w:pPr>
          </w:p>
          <w:p w14:paraId="169BDFE6" w14:textId="77777777" w:rsidR="0083555F" w:rsidRPr="003C2273" w:rsidRDefault="0083555F" w:rsidP="00CE225F">
            <w:pPr>
              <w:spacing w:after="0" w:line="276" w:lineRule="auto"/>
              <w:rPr>
                <w:rFonts w:ascii="Calibri" w:eastAsia="Calibri" w:hAnsi="Calibri" w:cs="Calibri"/>
                <w:sz w:val="22"/>
              </w:rPr>
            </w:pPr>
            <w:r w:rsidRPr="003C2273">
              <w:rPr>
                <w:rFonts w:ascii="Calibri" w:eastAsia="Calibri" w:hAnsi="Calibri" w:cs="Calibri"/>
                <w:sz w:val="22"/>
              </w:rPr>
              <w:t>____________________________</w:t>
            </w:r>
          </w:p>
        </w:tc>
      </w:tr>
      <w:tr w:rsidR="0083555F" w:rsidRPr="003C2273" w14:paraId="4BF6A43A" w14:textId="77777777">
        <w:tc>
          <w:tcPr>
            <w:tcW w:w="4518"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32806498" w14:textId="77777777" w:rsidR="0083555F" w:rsidRPr="003C2273" w:rsidRDefault="0083555F" w:rsidP="00CE225F">
            <w:pPr>
              <w:spacing w:after="0" w:line="276" w:lineRule="auto"/>
              <w:rPr>
                <w:rFonts w:ascii="Calibri" w:eastAsia="Calibri" w:hAnsi="Calibri" w:cs="Calibri"/>
                <w:sz w:val="22"/>
              </w:rPr>
            </w:pPr>
            <w:r w:rsidRPr="003C2273">
              <w:rPr>
                <w:rFonts w:ascii="Calibri" w:eastAsia="Calibri" w:hAnsi="Calibri" w:cs="Calibri"/>
                <w:sz w:val="22"/>
              </w:rPr>
              <w:t>Witness</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029FEA92" w14:textId="77777777" w:rsidR="0083555F" w:rsidRPr="003C2273" w:rsidRDefault="0083555F" w:rsidP="00CE225F">
            <w:pPr>
              <w:spacing w:after="0" w:line="276" w:lineRule="auto"/>
              <w:rPr>
                <w:rFonts w:ascii="Calibri" w:eastAsia="Calibri" w:hAnsi="Calibri" w:cs="Calibri"/>
                <w:sz w:val="22"/>
              </w:rPr>
            </w:pPr>
            <w:r w:rsidRPr="003C2273">
              <w:rPr>
                <w:rFonts w:ascii="Calibri" w:eastAsia="Calibri" w:hAnsi="Calibri" w:cs="Calibri"/>
                <w:sz w:val="22"/>
              </w:rPr>
              <w:t>Witness</w:t>
            </w:r>
          </w:p>
        </w:tc>
      </w:tr>
    </w:tbl>
    <w:p w14:paraId="4BEC236B" w14:textId="77777777" w:rsidR="0083555F" w:rsidRPr="003C2273" w:rsidRDefault="0083555F" w:rsidP="00CE225F">
      <w:pPr>
        <w:spacing w:after="0" w:line="276" w:lineRule="auto"/>
        <w:ind w:left="720" w:hanging="720"/>
        <w:rPr>
          <w:rFonts w:ascii="Calibri" w:hAnsi="Calibri" w:cs="Calibri"/>
          <w:sz w:val="22"/>
          <w:szCs w:val="22"/>
        </w:rPr>
      </w:pPr>
    </w:p>
    <w:p w14:paraId="3DFDFBB6" w14:textId="77777777" w:rsidR="00A45A56" w:rsidRPr="003C2273" w:rsidRDefault="00A45A56" w:rsidP="00CE225F">
      <w:pPr>
        <w:spacing w:after="0" w:line="276" w:lineRule="auto"/>
        <w:ind w:left="720" w:hanging="720"/>
        <w:rPr>
          <w:rFonts w:ascii="Calibri" w:hAnsi="Calibri" w:cs="Calibri"/>
          <w:sz w:val="22"/>
          <w:szCs w:val="22"/>
        </w:rPr>
      </w:pPr>
    </w:p>
    <w:p w14:paraId="612EDDA4" w14:textId="77777777" w:rsidR="00A45A56" w:rsidRPr="003C2273" w:rsidRDefault="00A45A56" w:rsidP="00CE225F">
      <w:pPr>
        <w:spacing w:after="0" w:line="276" w:lineRule="auto"/>
        <w:ind w:left="720" w:hanging="720"/>
        <w:rPr>
          <w:rFonts w:ascii="Calibri" w:hAnsi="Calibri" w:cs="Calibri"/>
          <w:sz w:val="22"/>
          <w:szCs w:val="22"/>
        </w:rPr>
      </w:pPr>
    </w:p>
    <w:p w14:paraId="5095B002" w14:textId="77777777" w:rsidR="00A45A56" w:rsidRPr="003C2273" w:rsidRDefault="00A45A56" w:rsidP="00CE225F">
      <w:pPr>
        <w:spacing w:after="0" w:line="276" w:lineRule="auto"/>
        <w:ind w:left="720" w:hanging="720"/>
        <w:rPr>
          <w:rFonts w:ascii="Calibri" w:hAnsi="Calibri" w:cs="Calibri"/>
          <w:sz w:val="22"/>
          <w:szCs w:val="22"/>
        </w:rPr>
      </w:pPr>
    </w:p>
    <w:p w14:paraId="7A6F1112" w14:textId="77777777" w:rsidR="00A45A56" w:rsidRPr="003C2273" w:rsidRDefault="00A45A56" w:rsidP="00CE225F">
      <w:pPr>
        <w:spacing w:after="0" w:line="276" w:lineRule="auto"/>
        <w:ind w:left="720" w:hanging="720"/>
        <w:rPr>
          <w:rFonts w:ascii="Calibri" w:hAnsi="Calibri" w:cs="Calibri"/>
          <w:sz w:val="22"/>
          <w:szCs w:val="22"/>
        </w:rPr>
      </w:pPr>
    </w:p>
    <w:p w14:paraId="1197A9F7" w14:textId="77777777" w:rsidR="00A45A56" w:rsidRPr="003C2273" w:rsidRDefault="00A45A56" w:rsidP="00CE225F">
      <w:pPr>
        <w:spacing w:after="0" w:line="276" w:lineRule="auto"/>
        <w:ind w:left="720" w:hanging="720"/>
        <w:rPr>
          <w:rFonts w:ascii="Calibri" w:hAnsi="Calibri" w:cs="Calibri"/>
          <w:sz w:val="22"/>
          <w:szCs w:val="22"/>
        </w:rPr>
      </w:pPr>
    </w:p>
    <w:p w14:paraId="3F882800" w14:textId="77777777" w:rsidR="00A45A56" w:rsidRPr="003C2273" w:rsidRDefault="00A45A56" w:rsidP="00CE225F">
      <w:pPr>
        <w:spacing w:after="0" w:line="276" w:lineRule="auto"/>
        <w:ind w:left="720" w:hanging="720"/>
        <w:rPr>
          <w:rFonts w:ascii="Calibri" w:hAnsi="Calibri" w:cs="Calibri"/>
          <w:sz w:val="22"/>
          <w:szCs w:val="22"/>
        </w:rPr>
      </w:pPr>
    </w:p>
    <w:p w14:paraId="148094AD" w14:textId="77777777" w:rsidR="00A45A56" w:rsidRPr="003C2273" w:rsidRDefault="00A45A56" w:rsidP="00CE225F">
      <w:pPr>
        <w:spacing w:after="0" w:line="276" w:lineRule="auto"/>
        <w:ind w:left="720" w:hanging="720"/>
        <w:rPr>
          <w:rFonts w:ascii="Calibri" w:hAnsi="Calibri" w:cs="Calibri"/>
          <w:sz w:val="22"/>
          <w:szCs w:val="22"/>
        </w:rPr>
      </w:pPr>
    </w:p>
    <w:p w14:paraId="24C0A558" w14:textId="77777777" w:rsidR="00A45A56" w:rsidRPr="003C2273" w:rsidRDefault="00A45A56" w:rsidP="00CE225F">
      <w:pPr>
        <w:spacing w:after="0" w:line="276" w:lineRule="auto"/>
        <w:ind w:left="720" w:hanging="720"/>
        <w:rPr>
          <w:rFonts w:ascii="Calibri" w:hAnsi="Calibri" w:cs="Calibri"/>
          <w:sz w:val="22"/>
          <w:szCs w:val="22"/>
        </w:rPr>
      </w:pPr>
    </w:p>
    <w:p w14:paraId="005770E5" w14:textId="77777777" w:rsidR="00A45A56" w:rsidRPr="003C2273" w:rsidRDefault="00A45A56" w:rsidP="00CE225F">
      <w:pPr>
        <w:spacing w:after="0" w:line="276" w:lineRule="auto"/>
        <w:ind w:left="720" w:hanging="720"/>
        <w:rPr>
          <w:rFonts w:ascii="Calibri" w:hAnsi="Calibri" w:cs="Calibri"/>
          <w:sz w:val="22"/>
          <w:szCs w:val="22"/>
        </w:rPr>
      </w:pPr>
    </w:p>
    <w:p w14:paraId="4C1B69B9" w14:textId="2069553C" w:rsidR="00EC2D94" w:rsidRPr="003C2273" w:rsidRDefault="00EC2D94" w:rsidP="00CE225F">
      <w:pPr>
        <w:spacing w:after="0" w:line="276" w:lineRule="auto"/>
        <w:ind w:left="720" w:hanging="720"/>
        <w:rPr>
          <w:rFonts w:ascii="Calibri" w:hAnsi="Calibri" w:cs="Calibri"/>
          <w:sz w:val="22"/>
          <w:szCs w:val="22"/>
        </w:rPr>
      </w:pPr>
      <w:r w:rsidRPr="003C2273">
        <w:rPr>
          <w:rFonts w:ascii="Calibri" w:hAnsi="Calibri" w:cs="Calibri"/>
          <w:sz w:val="22"/>
          <w:szCs w:val="22"/>
        </w:rPr>
        <w:br w:type="page"/>
      </w:r>
    </w:p>
    <w:p w14:paraId="4A5B1EB4" w14:textId="7395C08E" w:rsidR="00A45A56" w:rsidRPr="003C2273" w:rsidRDefault="00A45A56" w:rsidP="00CE225F">
      <w:pPr>
        <w:pBdr>
          <w:bottom w:val="single" w:sz="18" w:space="1" w:color="333399"/>
        </w:pBdr>
        <w:spacing w:after="0" w:line="276" w:lineRule="auto"/>
        <w:ind w:left="720" w:hanging="720"/>
        <w:rPr>
          <w:rFonts w:ascii="Calibri" w:hAnsi="Calibri" w:cs="Calibri"/>
          <w:b/>
          <w:bCs/>
          <w:color w:val="333399"/>
          <w:sz w:val="32"/>
          <w:szCs w:val="32"/>
        </w:rPr>
      </w:pPr>
      <w:r w:rsidRPr="003C2273">
        <w:rPr>
          <w:rFonts w:ascii="Calibri" w:hAnsi="Calibri" w:cs="Calibri"/>
          <w:b/>
          <w:bCs/>
          <w:color w:val="333399"/>
          <w:sz w:val="32"/>
          <w:szCs w:val="32"/>
        </w:rPr>
        <w:lastRenderedPageBreak/>
        <w:t>Schedule A to the Confidentiality Agreement: Data Protection</w:t>
      </w:r>
    </w:p>
    <w:p w14:paraId="603D522B" w14:textId="746FACB6" w:rsidR="00F02A3A" w:rsidRPr="003C2273" w:rsidRDefault="00F02A3A" w:rsidP="00CE225F">
      <w:pPr>
        <w:spacing w:after="0" w:line="276" w:lineRule="auto"/>
        <w:rPr>
          <w:rFonts w:ascii="Calibri" w:hAnsi="Calibri" w:cs="Calibri"/>
          <w:caps/>
          <w:color w:val="FF0000"/>
          <w:sz w:val="22"/>
          <w:szCs w:val="22"/>
        </w:rPr>
      </w:pPr>
      <w:r w:rsidRPr="003C2273">
        <w:rPr>
          <w:rFonts w:ascii="Calibri" w:hAnsi="Calibri" w:cs="Calibri"/>
          <w:caps/>
          <w:color w:val="FF0000"/>
          <w:sz w:val="22"/>
          <w:szCs w:val="22"/>
        </w:rPr>
        <w:t xml:space="preserve">[complete when completing the CONFIDENTIAlity agreement] </w:t>
      </w:r>
    </w:p>
    <w:p w14:paraId="2B8615C3" w14:textId="77777777" w:rsidR="00F02A3A" w:rsidRPr="003C2273" w:rsidRDefault="00F02A3A" w:rsidP="00CE225F">
      <w:pPr>
        <w:spacing w:after="0" w:line="276" w:lineRule="auto"/>
        <w:rPr>
          <w:rFonts w:ascii="Calibri" w:hAnsi="Calibri" w:cs="Calibri"/>
          <w:sz w:val="22"/>
          <w:szCs w:val="22"/>
          <w:u w:val="single"/>
        </w:rPr>
      </w:pPr>
      <w:r w:rsidRPr="003C2273">
        <w:rPr>
          <w:rFonts w:ascii="Calibri" w:hAnsi="Calibri" w:cs="Calibri"/>
          <w:sz w:val="22"/>
          <w:szCs w:val="22"/>
          <w:u w:val="single"/>
        </w:rPr>
        <w:t>Processing, Personal Data and Data Subjects</w:t>
      </w:r>
    </w:p>
    <w:p w14:paraId="51FDA105" w14:textId="31CF093A" w:rsidR="00F02A3A" w:rsidRPr="003C2273" w:rsidRDefault="00F02A3A" w:rsidP="00CE225F">
      <w:pPr>
        <w:pStyle w:val="ListParagraph"/>
        <w:numPr>
          <w:ilvl w:val="0"/>
          <w:numId w:val="25"/>
        </w:numPr>
        <w:spacing w:after="0" w:line="276" w:lineRule="auto"/>
        <w:contextualSpacing w:val="0"/>
        <w:rPr>
          <w:rFonts w:ascii="Calibri" w:hAnsi="Calibri" w:cs="Calibri"/>
          <w:sz w:val="22"/>
          <w:szCs w:val="22"/>
        </w:rPr>
      </w:pPr>
      <w:r w:rsidRPr="003C2273">
        <w:rPr>
          <w:rFonts w:ascii="Calibri" w:hAnsi="Calibri" w:cs="Calibri"/>
          <w:sz w:val="22"/>
          <w:szCs w:val="22"/>
        </w:rPr>
        <w:t>Processing by the Contractor</w:t>
      </w:r>
    </w:p>
    <w:p w14:paraId="0A172C17" w14:textId="77777777" w:rsidR="00F02A3A" w:rsidRPr="003C2273" w:rsidRDefault="00F02A3A" w:rsidP="00CE225F">
      <w:pPr>
        <w:pStyle w:val="ListParagraph"/>
        <w:spacing w:after="0" w:line="276" w:lineRule="auto"/>
        <w:contextualSpacing w:val="0"/>
        <w:rPr>
          <w:rFonts w:ascii="Calibri" w:hAnsi="Calibri" w:cs="Calibri"/>
          <w:sz w:val="22"/>
          <w:szCs w:val="22"/>
        </w:rPr>
      </w:pPr>
    </w:p>
    <w:p w14:paraId="360317B8" w14:textId="77777777" w:rsidR="00F02A3A" w:rsidRPr="003C2273" w:rsidRDefault="00F02A3A" w:rsidP="00CE225F">
      <w:pPr>
        <w:spacing w:after="0" w:line="276" w:lineRule="auto"/>
        <w:ind w:firstLine="720"/>
        <w:rPr>
          <w:rFonts w:ascii="Calibri" w:hAnsi="Calibri" w:cs="Calibri"/>
          <w:sz w:val="22"/>
          <w:szCs w:val="22"/>
        </w:rPr>
      </w:pPr>
      <w:r w:rsidRPr="003C2273">
        <w:rPr>
          <w:rFonts w:ascii="Calibri" w:hAnsi="Calibri" w:cs="Calibri"/>
          <w:sz w:val="22"/>
          <w:szCs w:val="22"/>
        </w:rPr>
        <w:t>1.1 Subject matter of processing</w:t>
      </w:r>
    </w:p>
    <w:p w14:paraId="2FB1AB83" w14:textId="77777777" w:rsidR="00F02A3A" w:rsidRPr="003C2273" w:rsidRDefault="00F02A3A" w:rsidP="00CE225F">
      <w:pPr>
        <w:spacing w:after="0" w:line="276" w:lineRule="auto"/>
        <w:rPr>
          <w:rFonts w:ascii="Calibri" w:hAnsi="Calibri" w:cs="Calibri"/>
          <w:sz w:val="22"/>
          <w:szCs w:val="22"/>
        </w:rPr>
      </w:pPr>
    </w:p>
    <w:p w14:paraId="4E0D86DF" w14:textId="77777777" w:rsidR="00F02A3A" w:rsidRPr="003C2273" w:rsidRDefault="00F02A3A" w:rsidP="00CE225F">
      <w:pPr>
        <w:spacing w:after="0" w:line="276" w:lineRule="auto"/>
        <w:ind w:firstLine="720"/>
        <w:rPr>
          <w:rFonts w:ascii="Calibri" w:hAnsi="Calibri" w:cs="Calibri"/>
          <w:sz w:val="22"/>
          <w:szCs w:val="22"/>
        </w:rPr>
      </w:pPr>
      <w:r w:rsidRPr="003C2273">
        <w:rPr>
          <w:rFonts w:ascii="Calibri" w:hAnsi="Calibri" w:cs="Calibri"/>
          <w:sz w:val="22"/>
          <w:szCs w:val="22"/>
        </w:rPr>
        <w:t>1.2 Nature of processing</w:t>
      </w:r>
    </w:p>
    <w:p w14:paraId="77FC0162" w14:textId="77777777" w:rsidR="00F02A3A" w:rsidRPr="003C2273" w:rsidRDefault="00F02A3A" w:rsidP="00CE225F">
      <w:pPr>
        <w:spacing w:after="0" w:line="276" w:lineRule="auto"/>
        <w:rPr>
          <w:rFonts w:ascii="Calibri" w:hAnsi="Calibri" w:cs="Calibri"/>
          <w:sz w:val="22"/>
          <w:szCs w:val="22"/>
        </w:rPr>
      </w:pPr>
    </w:p>
    <w:p w14:paraId="19CE0DC8" w14:textId="77777777" w:rsidR="00F02A3A" w:rsidRPr="003C2273" w:rsidRDefault="00F02A3A" w:rsidP="00CE225F">
      <w:pPr>
        <w:spacing w:after="0" w:line="276" w:lineRule="auto"/>
        <w:ind w:firstLine="720"/>
        <w:rPr>
          <w:rFonts w:ascii="Calibri" w:hAnsi="Calibri" w:cs="Calibri"/>
          <w:sz w:val="22"/>
          <w:szCs w:val="22"/>
        </w:rPr>
      </w:pPr>
      <w:r w:rsidRPr="003C2273">
        <w:rPr>
          <w:rFonts w:ascii="Calibri" w:hAnsi="Calibri" w:cs="Calibri"/>
          <w:sz w:val="22"/>
          <w:szCs w:val="22"/>
        </w:rPr>
        <w:t>1.3 Purpose of processing</w:t>
      </w:r>
    </w:p>
    <w:p w14:paraId="10F36AD4" w14:textId="77777777" w:rsidR="00F02A3A" w:rsidRPr="003C2273" w:rsidRDefault="00F02A3A" w:rsidP="00CE225F">
      <w:pPr>
        <w:spacing w:after="0" w:line="276" w:lineRule="auto"/>
        <w:rPr>
          <w:rFonts w:ascii="Calibri" w:hAnsi="Calibri" w:cs="Calibri"/>
          <w:sz w:val="22"/>
          <w:szCs w:val="22"/>
        </w:rPr>
      </w:pPr>
    </w:p>
    <w:p w14:paraId="65561131" w14:textId="77777777" w:rsidR="00F02A3A" w:rsidRPr="003C2273" w:rsidRDefault="00F02A3A" w:rsidP="00CE225F">
      <w:pPr>
        <w:spacing w:after="0" w:line="276" w:lineRule="auto"/>
        <w:ind w:firstLine="720"/>
        <w:rPr>
          <w:rFonts w:ascii="Calibri" w:hAnsi="Calibri" w:cs="Calibri"/>
          <w:sz w:val="22"/>
          <w:szCs w:val="22"/>
        </w:rPr>
      </w:pPr>
      <w:r w:rsidRPr="003C2273">
        <w:rPr>
          <w:rFonts w:ascii="Calibri" w:hAnsi="Calibri" w:cs="Calibri"/>
          <w:sz w:val="22"/>
          <w:szCs w:val="22"/>
        </w:rPr>
        <w:t>1.4 Duration of the processing</w:t>
      </w:r>
    </w:p>
    <w:p w14:paraId="31DE7E43" w14:textId="77777777" w:rsidR="00F02A3A" w:rsidRPr="003C2273" w:rsidRDefault="00F02A3A" w:rsidP="00CE225F">
      <w:pPr>
        <w:spacing w:after="0" w:line="276" w:lineRule="auto"/>
        <w:rPr>
          <w:rFonts w:ascii="Calibri" w:hAnsi="Calibri" w:cs="Calibri"/>
          <w:sz w:val="22"/>
          <w:szCs w:val="22"/>
        </w:rPr>
      </w:pPr>
    </w:p>
    <w:p w14:paraId="3F9E94AD" w14:textId="77777777" w:rsidR="00F02A3A" w:rsidRPr="003C2273" w:rsidRDefault="00F02A3A" w:rsidP="00CE225F">
      <w:pPr>
        <w:spacing w:after="0" w:line="276" w:lineRule="auto"/>
        <w:rPr>
          <w:rFonts w:ascii="Calibri" w:hAnsi="Calibri" w:cs="Calibri"/>
          <w:sz w:val="22"/>
          <w:szCs w:val="22"/>
        </w:rPr>
      </w:pPr>
      <w:r w:rsidRPr="003C2273">
        <w:rPr>
          <w:rFonts w:ascii="Calibri" w:hAnsi="Calibri" w:cs="Calibri"/>
          <w:sz w:val="22"/>
          <w:szCs w:val="22"/>
        </w:rPr>
        <w:t>2. Types of personal data</w:t>
      </w:r>
    </w:p>
    <w:p w14:paraId="41BA7D80" w14:textId="77777777" w:rsidR="00F02A3A" w:rsidRPr="003C2273" w:rsidRDefault="00F02A3A" w:rsidP="00CE225F">
      <w:pPr>
        <w:spacing w:after="0" w:line="276" w:lineRule="auto"/>
        <w:rPr>
          <w:rFonts w:ascii="Calibri" w:hAnsi="Calibri" w:cs="Calibri"/>
          <w:sz w:val="22"/>
          <w:szCs w:val="22"/>
        </w:rPr>
      </w:pPr>
    </w:p>
    <w:p w14:paraId="2A6D6A5F" w14:textId="77777777" w:rsidR="00F02A3A" w:rsidRPr="003C2273" w:rsidRDefault="00F02A3A" w:rsidP="00CE225F">
      <w:pPr>
        <w:spacing w:after="0" w:line="276" w:lineRule="auto"/>
        <w:rPr>
          <w:rFonts w:ascii="Calibri" w:hAnsi="Calibri" w:cs="Calibri"/>
          <w:sz w:val="22"/>
          <w:szCs w:val="22"/>
        </w:rPr>
      </w:pPr>
      <w:r w:rsidRPr="003C2273">
        <w:rPr>
          <w:rFonts w:ascii="Calibri" w:hAnsi="Calibri" w:cs="Calibri"/>
          <w:sz w:val="22"/>
          <w:szCs w:val="22"/>
        </w:rPr>
        <w:t>3. Categories of data subject</w:t>
      </w:r>
    </w:p>
    <w:p w14:paraId="18A2AE6B" w14:textId="77777777" w:rsidR="00A45A56" w:rsidRPr="003C2273" w:rsidRDefault="00A45A56" w:rsidP="00CE225F">
      <w:pPr>
        <w:spacing w:after="0" w:line="276" w:lineRule="auto"/>
        <w:ind w:left="720" w:hanging="720"/>
        <w:rPr>
          <w:rFonts w:ascii="Calibri" w:hAnsi="Calibri" w:cs="Calibri"/>
          <w:sz w:val="22"/>
          <w:szCs w:val="22"/>
        </w:rPr>
      </w:pPr>
    </w:p>
    <w:p w14:paraId="3314D059" w14:textId="77777777" w:rsidR="009B676A" w:rsidRPr="003C2273" w:rsidRDefault="009B676A" w:rsidP="00CE225F">
      <w:pPr>
        <w:spacing w:after="0" w:line="276" w:lineRule="auto"/>
        <w:ind w:left="720" w:hanging="720"/>
        <w:rPr>
          <w:rFonts w:ascii="Calibri" w:hAnsi="Calibri" w:cs="Calibri"/>
          <w:sz w:val="22"/>
          <w:szCs w:val="22"/>
        </w:rPr>
      </w:pPr>
    </w:p>
    <w:p w14:paraId="008CBEED" w14:textId="77777777" w:rsidR="009B676A" w:rsidRPr="003C2273" w:rsidRDefault="009B676A" w:rsidP="00CE225F">
      <w:pPr>
        <w:spacing w:after="0" w:line="276" w:lineRule="auto"/>
        <w:ind w:left="720" w:hanging="720"/>
        <w:rPr>
          <w:rFonts w:ascii="Calibri" w:hAnsi="Calibri" w:cs="Calibri"/>
          <w:sz w:val="22"/>
          <w:szCs w:val="22"/>
        </w:rPr>
      </w:pPr>
    </w:p>
    <w:p w14:paraId="3D025D4A" w14:textId="77777777" w:rsidR="009B676A" w:rsidRPr="003C2273" w:rsidRDefault="009B676A" w:rsidP="00CE225F">
      <w:pPr>
        <w:spacing w:after="0" w:line="276" w:lineRule="auto"/>
        <w:ind w:left="720" w:hanging="720"/>
        <w:rPr>
          <w:rFonts w:ascii="Calibri" w:hAnsi="Calibri" w:cs="Calibri"/>
          <w:sz w:val="22"/>
          <w:szCs w:val="22"/>
        </w:rPr>
      </w:pPr>
    </w:p>
    <w:p w14:paraId="0ACC1B17" w14:textId="77777777" w:rsidR="009B676A" w:rsidRPr="003C2273" w:rsidRDefault="009B676A" w:rsidP="00CE225F">
      <w:pPr>
        <w:spacing w:after="0" w:line="276" w:lineRule="auto"/>
        <w:ind w:left="720" w:hanging="720"/>
        <w:rPr>
          <w:rFonts w:ascii="Calibri" w:hAnsi="Calibri" w:cs="Calibri"/>
          <w:sz w:val="22"/>
          <w:szCs w:val="22"/>
        </w:rPr>
      </w:pPr>
    </w:p>
    <w:p w14:paraId="22BE77D0" w14:textId="77777777" w:rsidR="009B676A" w:rsidRPr="003C2273" w:rsidRDefault="009B676A" w:rsidP="00CE225F">
      <w:pPr>
        <w:spacing w:after="0" w:line="276" w:lineRule="auto"/>
        <w:ind w:left="720" w:hanging="720"/>
        <w:rPr>
          <w:rFonts w:ascii="Calibri" w:hAnsi="Calibri" w:cs="Calibri"/>
          <w:sz w:val="22"/>
          <w:szCs w:val="22"/>
        </w:rPr>
      </w:pPr>
    </w:p>
    <w:p w14:paraId="30A34813" w14:textId="77777777" w:rsidR="009B676A" w:rsidRPr="003C2273" w:rsidRDefault="009B676A" w:rsidP="00CE225F">
      <w:pPr>
        <w:spacing w:after="0" w:line="276" w:lineRule="auto"/>
        <w:ind w:left="720" w:hanging="720"/>
        <w:rPr>
          <w:rFonts w:ascii="Calibri" w:hAnsi="Calibri" w:cs="Calibri"/>
          <w:sz w:val="22"/>
          <w:szCs w:val="22"/>
        </w:rPr>
      </w:pPr>
    </w:p>
    <w:p w14:paraId="376E184D" w14:textId="77777777" w:rsidR="009B676A" w:rsidRPr="003C2273" w:rsidRDefault="009B676A" w:rsidP="00CE225F">
      <w:pPr>
        <w:spacing w:after="0" w:line="276" w:lineRule="auto"/>
        <w:ind w:left="720" w:hanging="720"/>
        <w:rPr>
          <w:rFonts w:ascii="Calibri" w:hAnsi="Calibri" w:cs="Calibri"/>
          <w:sz w:val="22"/>
          <w:szCs w:val="22"/>
        </w:rPr>
      </w:pPr>
    </w:p>
    <w:p w14:paraId="44DD7A84" w14:textId="77777777" w:rsidR="009B676A" w:rsidRPr="003C2273" w:rsidRDefault="009B676A" w:rsidP="00CE225F">
      <w:pPr>
        <w:spacing w:after="0" w:line="276" w:lineRule="auto"/>
        <w:ind w:left="720" w:hanging="720"/>
        <w:rPr>
          <w:rFonts w:ascii="Calibri" w:hAnsi="Calibri" w:cs="Calibri"/>
          <w:sz w:val="22"/>
          <w:szCs w:val="22"/>
        </w:rPr>
      </w:pPr>
    </w:p>
    <w:p w14:paraId="6963DE99" w14:textId="77777777" w:rsidR="009B676A" w:rsidRPr="003C2273" w:rsidRDefault="009B676A" w:rsidP="00CE225F">
      <w:pPr>
        <w:spacing w:after="0" w:line="276" w:lineRule="auto"/>
        <w:ind w:left="720" w:hanging="720"/>
        <w:rPr>
          <w:rFonts w:ascii="Calibri" w:hAnsi="Calibri" w:cs="Calibri"/>
          <w:sz w:val="22"/>
          <w:szCs w:val="22"/>
        </w:rPr>
      </w:pPr>
    </w:p>
    <w:p w14:paraId="63DB8F8F" w14:textId="77777777" w:rsidR="009B676A" w:rsidRPr="003C2273" w:rsidRDefault="009B676A" w:rsidP="00CE225F">
      <w:pPr>
        <w:spacing w:after="0" w:line="276" w:lineRule="auto"/>
        <w:ind w:left="720" w:hanging="720"/>
        <w:rPr>
          <w:rFonts w:ascii="Calibri" w:hAnsi="Calibri" w:cs="Calibri"/>
          <w:sz w:val="22"/>
          <w:szCs w:val="22"/>
        </w:rPr>
      </w:pPr>
    </w:p>
    <w:p w14:paraId="4E6E851D" w14:textId="67734844" w:rsidR="009B676A" w:rsidRPr="009B676A" w:rsidRDefault="009B676A" w:rsidP="00CE225F">
      <w:pPr>
        <w:spacing w:after="0" w:line="276" w:lineRule="auto"/>
        <w:ind w:left="720" w:hanging="720"/>
        <w:jc w:val="center"/>
        <w:rPr>
          <w:rFonts w:ascii="Calibri" w:hAnsi="Calibri" w:cs="Calibri"/>
          <w:b/>
          <w:bCs/>
          <w:color w:val="FF0000"/>
          <w:sz w:val="22"/>
          <w:szCs w:val="22"/>
        </w:rPr>
      </w:pPr>
      <w:r w:rsidRPr="003C2273">
        <w:rPr>
          <w:rFonts w:ascii="Calibri" w:hAnsi="Calibri" w:cs="Calibri"/>
          <w:b/>
          <w:bCs/>
          <w:color w:val="FF0000"/>
          <w:sz w:val="22"/>
          <w:szCs w:val="22"/>
        </w:rPr>
        <w:t>END OF DOCUMENT</w:t>
      </w:r>
    </w:p>
    <w:sectPr w:rsidR="009B676A" w:rsidRPr="009B676A">
      <w:headerReference w:type="default" r:id="rId28"/>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4D13A" w14:textId="77777777" w:rsidR="00534387" w:rsidRPr="003C2273" w:rsidRDefault="00534387" w:rsidP="0053714A">
      <w:pPr>
        <w:spacing w:after="0" w:line="240" w:lineRule="auto"/>
      </w:pPr>
      <w:r w:rsidRPr="003C2273">
        <w:separator/>
      </w:r>
    </w:p>
  </w:endnote>
  <w:endnote w:type="continuationSeparator" w:id="0">
    <w:p w14:paraId="72060E43" w14:textId="77777777" w:rsidR="00534387" w:rsidRPr="003C2273" w:rsidRDefault="00534387" w:rsidP="0053714A">
      <w:pPr>
        <w:spacing w:after="0" w:line="240" w:lineRule="auto"/>
      </w:pPr>
      <w:r w:rsidRPr="003C2273">
        <w:continuationSeparator/>
      </w:r>
    </w:p>
  </w:endnote>
  <w:endnote w:type="continuationNotice" w:id="1">
    <w:p w14:paraId="4F248577" w14:textId="77777777" w:rsidR="00534387" w:rsidRPr="003C2273" w:rsidRDefault="005343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35009710"/>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7D480D37" w14:textId="51DA579A" w:rsidR="00513564" w:rsidRPr="00513564" w:rsidRDefault="00513564">
            <w:pPr>
              <w:pStyle w:val="Footer"/>
              <w:jc w:val="right"/>
              <w:rPr>
                <w:sz w:val="16"/>
                <w:szCs w:val="16"/>
              </w:rPr>
            </w:pPr>
            <w:r w:rsidRPr="00513564">
              <w:rPr>
                <w:sz w:val="16"/>
                <w:szCs w:val="16"/>
              </w:rPr>
              <w:t xml:space="preserve">Page </w:t>
            </w:r>
            <w:r w:rsidRPr="00513564">
              <w:rPr>
                <w:b/>
                <w:bCs/>
                <w:sz w:val="16"/>
                <w:szCs w:val="16"/>
              </w:rPr>
              <w:fldChar w:fldCharType="begin"/>
            </w:r>
            <w:r w:rsidRPr="00513564">
              <w:rPr>
                <w:b/>
                <w:bCs/>
                <w:sz w:val="16"/>
                <w:szCs w:val="16"/>
              </w:rPr>
              <w:instrText xml:space="preserve"> PAGE </w:instrText>
            </w:r>
            <w:r w:rsidRPr="00513564">
              <w:rPr>
                <w:b/>
                <w:bCs/>
                <w:sz w:val="16"/>
                <w:szCs w:val="16"/>
              </w:rPr>
              <w:fldChar w:fldCharType="separate"/>
            </w:r>
            <w:r w:rsidRPr="00513564">
              <w:rPr>
                <w:b/>
                <w:bCs/>
                <w:noProof/>
                <w:sz w:val="16"/>
                <w:szCs w:val="16"/>
              </w:rPr>
              <w:t>2</w:t>
            </w:r>
            <w:r w:rsidRPr="00513564">
              <w:rPr>
                <w:b/>
                <w:bCs/>
                <w:sz w:val="16"/>
                <w:szCs w:val="16"/>
              </w:rPr>
              <w:fldChar w:fldCharType="end"/>
            </w:r>
            <w:r w:rsidRPr="00513564">
              <w:rPr>
                <w:sz w:val="16"/>
                <w:szCs w:val="16"/>
              </w:rPr>
              <w:t xml:space="preserve"> of </w:t>
            </w:r>
            <w:r w:rsidRPr="00513564">
              <w:rPr>
                <w:b/>
                <w:bCs/>
                <w:sz w:val="16"/>
                <w:szCs w:val="16"/>
              </w:rPr>
              <w:fldChar w:fldCharType="begin"/>
            </w:r>
            <w:r w:rsidRPr="00513564">
              <w:rPr>
                <w:b/>
                <w:bCs/>
                <w:sz w:val="16"/>
                <w:szCs w:val="16"/>
              </w:rPr>
              <w:instrText xml:space="preserve"> NUMPAGES  </w:instrText>
            </w:r>
            <w:r w:rsidRPr="00513564">
              <w:rPr>
                <w:b/>
                <w:bCs/>
                <w:sz w:val="16"/>
                <w:szCs w:val="16"/>
              </w:rPr>
              <w:fldChar w:fldCharType="separate"/>
            </w:r>
            <w:r w:rsidRPr="00513564">
              <w:rPr>
                <w:b/>
                <w:bCs/>
                <w:noProof/>
                <w:sz w:val="16"/>
                <w:szCs w:val="16"/>
              </w:rPr>
              <w:t>2</w:t>
            </w:r>
            <w:r w:rsidRPr="00513564">
              <w:rPr>
                <w:b/>
                <w:bCs/>
                <w:sz w:val="16"/>
                <w:szCs w:val="16"/>
              </w:rPr>
              <w:fldChar w:fldCharType="end"/>
            </w:r>
          </w:p>
        </w:sdtContent>
      </w:sdt>
    </w:sdtContent>
  </w:sdt>
  <w:p w14:paraId="0D705CE0" w14:textId="77777777" w:rsidR="00513564" w:rsidRDefault="005135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858B0" w14:textId="77777777" w:rsidR="00534387" w:rsidRPr="003C2273" w:rsidRDefault="00534387" w:rsidP="0053714A">
      <w:pPr>
        <w:spacing w:after="0" w:line="240" w:lineRule="auto"/>
      </w:pPr>
      <w:r w:rsidRPr="003C2273">
        <w:separator/>
      </w:r>
    </w:p>
  </w:footnote>
  <w:footnote w:type="continuationSeparator" w:id="0">
    <w:p w14:paraId="1509751B" w14:textId="77777777" w:rsidR="00534387" w:rsidRPr="003C2273" w:rsidRDefault="00534387" w:rsidP="0053714A">
      <w:pPr>
        <w:spacing w:after="0" w:line="240" w:lineRule="auto"/>
      </w:pPr>
      <w:r w:rsidRPr="003C2273">
        <w:continuationSeparator/>
      </w:r>
    </w:p>
  </w:footnote>
  <w:footnote w:type="continuationNotice" w:id="1">
    <w:p w14:paraId="39C7A600" w14:textId="77777777" w:rsidR="00534387" w:rsidRPr="003C2273" w:rsidRDefault="005343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8BEA1" w14:textId="4FEFA722" w:rsidR="0053714A" w:rsidRPr="003C2273" w:rsidRDefault="0053714A">
    <w:pPr>
      <w:pStyle w:val="Header"/>
    </w:pPr>
    <w:r w:rsidRPr="003C2273">
      <w:rPr>
        <w:noProof/>
      </w:rPr>
      <w:drawing>
        <wp:anchor distT="0" distB="0" distL="114300" distR="114300" simplePos="0" relativeHeight="251658240" behindDoc="1" locked="0" layoutInCell="1" allowOverlap="1" wp14:anchorId="37EBA18A" wp14:editId="3D656233">
          <wp:simplePos x="0" y="0"/>
          <wp:positionH relativeFrom="margin">
            <wp:posOffset>4451350</wp:posOffset>
          </wp:positionH>
          <wp:positionV relativeFrom="paragraph">
            <wp:posOffset>-189703</wp:posOffset>
          </wp:positionV>
          <wp:extent cx="1280160" cy="461645"/>
          <wp:effectExtent l="0" t="0" r="0" b="0"/>
          <wp:wrapTight wrapText="bothSides">
            <wp:wrapPolygon edited="0">
              <wp:start x="643" y="0"/>
              <wp:lineTo x="0" y="1783"/>
              <wp:lineTo x="0" y="15153"/>
              <wp:lineTo x="5143" y="20501"/>
              <wp:lineTo x="13821" y="20501"/>
              <wp:lineTo x="21214" y="16935"/>
              <wp:lineTo x="21214" y="891"/>
              <wp:lineTo x="16714" y="0"/>
              <wp:lineTo x="643" y="0"/>
            </wp:wrapPolygon>
          </wp:wrapTight>
          <wp:docPr id="5347111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11188" name="Graphic 53471118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80160" cy="4616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9282D76"/>
    <w:lvl w:ilvl="0">
      <w:numFmt w:val="bullet"/>
      <w:lvlText w:val="*"/>
      <w:lvlJc w:val="left"/>
    </w:lvl>
  </w:abstractNum>
  <w:abstractNum w:abstractNumId="1" w15:restartNumberingAfterBreak="0">
    <w:nsid w:val="007B1E2A"/>
    <w:multiLevelType w:val="hybridMultilevel"/>
    <w:tmpl w:val="26B42DA6"/>
    <w:lvl w:ilvl="0" w:tplc="4FCE18A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0A8545D"/>
    <w:multiLevelType w:val="hybridMultilevel"/>
    <w:tmpl w:val="904AE08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28A10A8"/>
    <w:multiLevelType w:val="hybridMultilevel"/>
    <w:tmpl w:val="83968CE4"/>
    <w:lvl w:ilvl="0" w:tplc="18090001">
      <w:start w:val="1"/>
      <w:numFmt w:val="bullet"/>
      <w:lvlText w:val=""/>
      <w:lvlJc w:val="left"/>
      <w:pPr>
        <w:ind w:left="1151" w:hanging="360"/>
      </w:pPr>
      <w:rPr>
        <w:rFonts w:ascii="Symbol" w:hAnsi="Symbol" w:hint="default"/>
      </w:rPr>
    </w:lvl>
    <w:lvl w:ilvl="1" w:tplc="18090003" w:tentative="1">
      <w:start w:val="1"/>
      <w:numFmt w:val="bullet"/>
      <w:lvlText w:val="o"/>
      <w:lvlJc w:val="left"/>
      <w:pPr>
        <w:ind w:left="1871" w:hanging="360"/>
      </w:pPr>
      <w:rPr>
        <w:rFonts w:ascii="Courier New" w:hAnsi="Courier New" w:cs="Courier New" w:hint="default"/>
      </w:rPr>
    </w:lvl>
    <w:lvl w:ilvl="2" w:tplc="18090005" w:tentative="1">
      <w:start w:val="1"/>
      <w:numFmt w:val="bullet"/>
      <w:lvlText w:val=""/>
      <w:lvlJc w:val="left"/>
      <w:pPr>
        <w:ind w:left="2591" w:hanging="360"/>
      </w:pPr>
      <w:rPr>
        <w:rFonts w:ascii="Wingdings" w:hAnsi="Wingdings" w:hint="default"/>
      </w:rPr>
    </w:lvl>
    <w:lvl w:ilvl="3" w:tplc="18090001" w:tentative="1">
      <w:start w:val="1"/>
      <w:numFmt w:val="bullet"/>
      <w:lvlText w:val=""/>
      <w:lvlJc w:val="left"/>
      <w:pPr>
        <w:ind w:left="3311" w:hanging="360"/>
      </w:pPr>
      <w:rPr>
        <w:rFonts w:ascii="Symbol" w:hAnsi="Symbol" w:hint="default"/>
      </w:rPr>
    </w:lvl>
    <w:lvl w:ilvl="4" w:tplc="18090003" w:tentative="1">
      <w:start w:val="1"/>
      <w:numFmt w:val="bullet"/>
      <w:lvlText w:val="o"/>
      <w:lvlJc w:val="left"/>
      <w:pPr>
        <w:ind w:left="4031" w:hanging="360"/>
      </w:pPr>
      <w:rPr>
        <w:rFonts w:ascii="Courier New" w:hAnsi="Courier New" w:cs="Courier New" w:hint="default"/>
      </w:rPr>
    </w:lvl>
    <w:lvl w:ilvl="5" w:tplc="18090005" w:tentative="1">
      <w:start w:val="1"/>
      <w:numFmt w:val="bullet"/>
      <w:lvlText w:val=""/>
      <w:lvlJc w:val="left"/>
      <w:pPr>
        <w:ind w:left="4751" w:hanging="360"/>
      </w:pPr>
      <w:rPr>
        <w:rFonts w:ascii="Wingdings" w:hAnsi="Wingdings" w:hint="default"/>
      </w:rPr>
    </w:lvl>
    <w:lvl w:ilvl="6" w:tplc="18090001" w:tentative="1">
      <w:start w:val="1"/>
      <w:numFmt w:val="bullet"/>
      <w:lvlText w:val=""/>
      <w:lvlJc w:val="left"/>
      <w:pPr>
        <w:ind w:left="5471" w:hanging="360"/>
      </w:pPr>
      <w:rPr>
        <w:rFonts w:ascii="Symbol" w:hAnsi="Symbol" w:hint="default"/>
      </w:rPr>
    </w:lvl>
    <w:lvl w:ilvl="7" w:tplc="18090003" w:tentative="1">
      <w:start w:val="1"/>
      <w:numFmt w:val="bullet"/>
      <w:lvlText w:val="o"/>
      <w:lvlJc w:val="left"/>
      <w:pPr>
        <w:ind w:left="6191" w:hanging="360"/>
      </w:pPr>
      <w:rPr>
        <w:rFonts w:ascii="Courier New" w:hAnsi="Courier New" w:cs="Courier New" w:hint="default"/>
      </w:rPr>
    </w:lvl>
    <w:lvl w:ilvl="8" w:tplc="18090005" w:tentative="1">
      <w:start w:val="1"/>
      <w:numFmt w:val="bullet"/>
      <w:lvlText w:val=""/>
      <w:lvlJc w:val="left"/>
      <w:pPr>
        <w:ind w:left="6911" w:hanging="360"/>
      </w:pPr>
      <w:rPr>
        <w:rFonts w:ascii="Wingdings" w:hAnsi="Wingdings" w:hint="default"/>
      </w:rPr>
    </w:lvl>
  </w:abstractNum>
  <w:abstractNum w:abstractNumId="4" w15:restartNumberingAfterBreak="0">
    <w:nsid w:val="043B6A82"/>
    <w:multiLevelType w:val="hybridMultilevel"/>
    <w:tmpl w:val="E482D68A"/>
    <w:lvl w:ilvl="0" w:tplc="D1765CE2">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99427F4"/>
    <w:multiLevelType w:val="hybridMultilevel"/>
    <w:tmpl w:val="11486E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0AC13457"/>
    <w:multiLevelType w:val="hybridMultilevel"/>
    <w:tmpl w:val="85A0F462"/>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FE797F"/>
    <w:multiLevelType w:val="hybridMultilevel"/>
    <w:tmpl w:val="A18CEB20"/>
    <w:lvl w:ilvl="0" w:tplc="1809001B">
      <w:start w:val="1"/>
      <w:numFmt w:val="lowerRoman"/>
      <w:lvlText w:val="%1."/>
      <w:lvlJc w:val="righ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8" w15:restartNumberingAfterBreak="0">
    <w:nsid w:val="0E94701B"/>
    <w:multiLevelType w:val="hybridMultilevel"/>
    <w:tmpl w:val="CC2C6D7E"/>
    <w:lvl w:ilvl="0" w:tplc="18090019">
      <w:start w:val="1"/>
      <w:numFmt w:val="lowerLetter"/>
      <w:lvlText w:val="%1."/>
      <w:lvlJc w:val="left"/>
      <w:pPr>
        <w:ind w:left="1944" w:hanging="360"/>
      </w:pPr>
    </w:lvl>
    <w:lvl w:ilvl="1" w:tplc="18090019" w:tentative="1">
      <w:start w:val="1"/>
      <w:numFmt w:val="lowerLetter"/>
      <w:lvlText w:val="%2."/>
      <w:lvlJc w:val="left"/>
      <w:pPr>
        <w:ind w:left="2664" w:hanging="360"/>
      </w:pPr>
    </w:lvl>
    <w:lvl w:ilvl="2" w:tplc="1809001B" w:tentative="1">
      <w:start w:val="1"/>
      <w:numFmt w:val="lowerRoman"/>
      <w:lvlText w:val="%3."/>
      <w:lvlJc w:val="right"/>
      <w:pPr>
        <w:ind w:left="3384" w:hanging="180"/>
      </w:p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9" w15:restartNumberingAfterBreak="0">
    <w:nsid w:val="0EC96B76"/>
    <w:multiLevelType w:val="hybridMultilevel"/>
    <w:tmpl w:val="EAD0E470"/>
    <w:lvl w:ilvl="0" w:tplc="4D2CE27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2D403EC"/>
    <w:multiLevelType w:val="hybridMultilevel"/>
    <w:tmpl w:val="38B25C1C"/>
    <w:lvl w:ilvl="0" w:tplc="18090019">
      <w:start w:val="1"/>
      <w:numFmt w:val="lowerLetter"/>
      <w:lvlText w:val="%1."/>
      <w:lvlJc w:val="left"/>
      <w:pPr>
        <w:ind w:left="1512" w:hanging="360"/>
      </w:pPr>
    </w:lvl>
    <w:lvl w:ilvl="1" w:tplc="18090019" w:tentative="1">
      <w:start w:val="1"/>
      <w:numFmt w:val="lowerLetter"/>
      <w:lvlText w:val="%2."/>
      <w:lvlJc w:val="left"/>
      <w:pPr>
        <w:ind w:left="2232" w:hanging="360"/>
      </w:pPr>
    </w:lvl>
    <w:lvl w:ilvl="2" w:tplc="1809001B" w:tentative="1">
      <w:start w:val="1"/>
      <w:numFmt w:val="lowerRoman"/>
      <w:lvlText w:val="%3."/>
      <w:lvlJc w:val="right"/>
      <w:pPr>
        <w:ind w:left="2952" w:hanging="180"/>
      </w:pPr>
    </w:lvl>
    <w:lvl w:ilvl="3" w:tplc="1809000F" w:tentative="1">
      <w:start w:val="1"/>
      <w:numFmt w:val="decimal"/>
      <w:lvlText w:val="%4."/>
      <w:lvlJc w:val="left"/>
      <w:pPr>
        <w:ind w:left="3672" w:hanging="360"/>
      </w:pPr>
    </w:lvl>
    <w:lvl w:ilvl="4" w:tplc="18090019" w:tentative="1">
      <w:start w:val="1"/>
      <w:numFmt w:val="lowerLetter"/>
      <w:lvlText w:val="%5."/>
      <w:lvlJc w:val="left"/>
      <w:pPr>
        <w:ind w:left="4392" w:hanging="360"/>
      </w:pPr>
    </w:lvl>
    <w:lvl w:ilvl="5" w:tplc="1809001B" w:tentative="1">
      <w:start w:val="1"/>
      <w:numFmt w:val="lowerRoman"/>
      <w:lvlText w:val="%6."/>
      <w:lvlJc w:val="right"/>
      <w:pPr>
        <w:ind w:left="5112" w:hanging="180"/>
      </w:pPr>
    </w:lvl>
    <w:lvl w:ilvl="6" w:tplc="1809000F" w:tentative="1">
      <w:start w:val="1"/>
      <w:numFmt w:val="decimal"/>
      <w:lvlText w:val="%7."/>
      <w:lvlJc w:val="left"/>
      <w:pPr>
        <w:ind w:left="5832" w:hanging="360"/>
      </w:pPr>
    </w:lvl>
    <w:lvl w:ilvl="7" w:tplc="18090019" w:tentative="1">
      <w:start w:val="1"/>
      <w:numFmt w:val="lowerLetter"/>
      <w:lvlText w:val="%8."/>
      <w:lvlJc w:val="left"/>
      <w:pPr>
        <w:ind w:left="6552" w:hanging="360"/>
      </w:pPr>
    </w:lvl>
    <w:lvl w:ilvl="8" w:tplc="1809001B" w:tentative="1">
      <w:start w:val="1"/>
      <w:numFmt w:val="lowerRoman"/>
      <w:lvlText w:val="%9."/>
      <w:lvlJc w:val="right"/>
      <w:pPr>
        <w:ind w:left="7272" w:hanging="180"/>
      </w:pPr>
    </w:lvl>
  </w:abstractNum>
  <w:abstractNum w:abstractNumId="11" w15:restartNumberingAfterBreak="0">
    <w:nsid w:val="14792C84"/>
    <w:multiLevelType w:val="hybridMultilevel"/>
    <w:tmpl w:val="C6707026"/>
    <w:lvl w:ilvl="0" w:tplc="18090019">
      <w:start w:val="1"/>
      <w:numFmt w:val="lowerLetter"/>
      <w:lvlText w:val="%1."/>
      <w:lvlJc w:val="left"/>
      <w:pPr>
        <w:ind w:left="1512" w:hanging="360"/>
      </w:pPr>
    </w:lvl>
    <w:lvl w:ilvl="1" w:tplc="1809001B">
      <w:start w:val="1"/>
      <w:numFmt w:val="lowerRoman"/>
      <w:lvlText w:val="%2."/>
      <w:lvlJc w:val="right"/>
      <w:pPr>
        <w:ind w:left="2713" w:hanging="360"/>
      </w:pPr>
    </w:lvl>
    <w:lvl w:ilvl="2" w:tplc="1809001B" w:tentative="1">
      <w:start w:val="1"/>
      <w:numFmt w:val="lowerRoman"/>
      <w:lvlText w:val="%3."/>
      <w:lvlJc w:val="right"/>
      <w:pPr>
        <w:ind w:left="2952" w:hanging="180"/>
      </w:pPr>
    </w:lvl>
    <w:lvl w:ilvl="3" w:tplc="1809000F" w:tentative="1">
      <w:start w:val="1"/>
      <w:numFmt w:val="decimal"/>
      <w:lvlText w:val="%4."/>
      <w:lvlJc w:val="left"/>
      <w:pPr>
        <w:ind w:left="3672" w:hanging="360"/>
      </w:pPr>
    </w:lvl>
    <w:lvl w:ilvl="4" w:tplc="18090019" w:tentative="1">
      <w:start w:val="1"/>
      <w:numFmt w:val="lowerLetter"/>
      <w:lvlText w:val="%5."/>
      <w:lvlJc w:val="left"/>
      <w:pPr>
        <w:ind w:left="4392" w:hanging="360"/>
      </w:pPr>
    </w:lvl>
    <w:lvl w:ilvl="5" w:tplc="1809001B" w:tentative="1">
      <w:start w:val="1"/>
      <w:numFmt w:val="lowerRoman"/>
      <w:lvlText w:val="%6."/>
      <w:lvlJc w:val="right"/>
      <w:pPr>
        <w:ind w:left="5112" w:hanging="180"/>
      </w:pPr>
    </w:lvl>
    <w:lvl w:ilvl="6" w:tplc="1809000F" w:tentative="1">
      <w:start w:val="1"/>
      <w:numFmt w:val="decimal"/>
      <w:lvlText w:val="%7."/>
      <w:lvlJc w:val="left"/>
      <w:pPr>
        <w:ind w:left="5832" w:hanging="360"/>
      </w:pPr>
    </w:lvl>
    <w:lvl w:ilvl="7" w:tplc="18090019" w:tentative="1">
      <w:start w:val="1"/>
      <w:numFmt w:val="lowerLetter"/>
      <w:lvlText w:val="%8."/>
      <w:lvlJc w:val="left"/>
      <w:pPr>
        <w:ind w:left="6552" w:hanging="360"/>
      </w:pPr>
    </w:lvl>
    <w:lvl w:ilvl="8" w:tplc="1809001B" w:tentative="1">
      <w:start w:val="1"/>
      <w:numFmt w:val="lowerRoman"/>
      <w:lvlText w:val="%9."/>
      <w:lvlJc w:val="right"/>
      <w:pPr>
        <w:ind w:left="7272" w:hanging="180"/>
      </w:pPr>
    </w:lvl>
  </w:abstractNum>
  <w:abstractNum w:abstractNumId="12" w15:restartNumberingAfterBreak="0">
    <w:nsid w:val="18FF13A6"/>
    <w:multiLevelType w:val="hybridMultilevel"/>
    <w:tmpl w:val="F7CE5076"/>
    <w:lvl w:ilvl="0" w:tplc="1809000F">
      <w:start w:val="1"/>
      <w:numFmt w:val="decimal"/>
      <w:lvlText w:val="%1."/>
      <w:lvlJc w:val="lef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3" w15:restartNumberingAfterBreak="0">
    <w:nsid w:val="19B9780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A5A3311"/>
    <w:multiLevelType w:val="hybridMultilevel"/>
    <w:tmpl w:val="927A00C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1B89052C"/>
    <w:multiLevelType w:val="hybridMultilevel"/>
    <w:tmpl w:val="90DA6F1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B94302A"/>
    <w:multiLevelType w:val="hybridMultilevel"/>
    <w:tmpl w:val="E7AAE9EC"/>
    <w:lvl w:ilvl="0" w:tplc="18090019">
      <w:start w:val="1"/>
      <w:numFmt w:val="lowerLetter"/>
      <w:lvlText w:val="%1."/>
      <w:lvlJc w:val="left"/>
      <w:pPr>
        <w:ind w:left="1944" w:hanging="360"/>
      </w:pPr>
    </w:lvl>
    <w:lvl w:ilvl="1" w:tplc="18090019" w:tentative="1">
      <w:start w:val="1"/>
      <w:numFmt w:val="lowerLetter"/>
      <w:lvlText w:val="%2."/>
      <w:lvlJc w:val="left"/>
      <w:pPr>
        <w:ind w:left="2664" w:hanging="360"/>
      </w:pPr>
    </w:lvl>
    <w:lvl w:ilvl="2" w:tplc="1809001B" w:tentative="1">
      <w:start w:val="1"/>
      <w:numFmt w:val="lowerRoman"/>
      <w:lvlText w:val="%3."/>
      <w:lvlJc w:val="right"/>
      <w:pPr>
        <w:ind w:left="3384" w:hanging="180"/>
      </w:p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17" w15:restartNumberingAfterBreak="0">
    <w:nsid w:val="1D1558B9"/>
    <w:multiLevelType w:val="hybridMultilevel"/>
    <w:tmpl w:val="CE10B324"/>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EDE54AD"/>
    <w:multiLevelType w:val="hybridMultilevel"/>
    <w:tmpl w:val="DFBEFF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2B64595"/>
    <w:multiLevelType w:val="hybridMultilevel"/>
    <w:tmpl w:val="7458E746"/>
    <w:lvl w:ilvl="0" w:tplc="1809001B">
      <w:start w:val="1"/>
      <w:numFmt w:val="lowerRoman"/>
      <w:lvlText w:val="%1."/>
      <w:lvlJc w:val="right"/>
      <w:pPr>
        <w:ind w:left="1353" w:hanging="360"/>
      </w:p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20" w15:restartNumberingAfterBreak="0">
    <w:nsid w:val="242F6869"/>
    <w:multiLevelType w:val="multilevel"/>
    <w:tmpl w:val="DA348A5E"/>
    <w:lvl w:ilvl="0">
      <w:start w:val="1"/>
      <w:numFmt w:val="decimal"/>
      <w:lvlText w:val="Part %1: "/>
      <w:lvlJc w:val="left"/>
      <w:pPr>
        <w:ind w:left="360" w:hanging="360"/>
      </w:pPr>
      <w:rPr>
        <w:rFonts w:hint="default"/>
      </w:rPr>
    </w:lvl>
    <w:lvl w:ilvl="1">
      <w:start w:val="1"/>
      <w:numFmt w:val="decimal"/>
      <w:lvlText w:val="%1.%2."/>
      <w:lvlJc w:val="left"/>
      <w:pPr>
        <w:ind w:left="284" w:hanging="284"/>
      </w:pPr>
      <w:rPr>
        <w:rFonts w:hint="default"/>
        <w:b/>
        <w:bCs/>
        <w:color w:val="auto"/>
      </w:rPr>
    </w:lvl>
    <w:lvl w:ilvl="2">
      <w:start w:val="1"/>
      <w:numFmt w:val="decimal"/>
      <w:lvlText w:val="%1.%2.%3."/>
      <w:lvlJc w:val="left"/>
      <w:pPr>
        <w:ind w:left="1213" w:hanging="504"/>
      </w:pPr>
      <w:rPr>
        <w:rFonts w:hint="default"/>
        <w:b w:val="0"/>
        <w:bCs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67A54F5"/>
    <w:multiLevelType w:val="hybridMultilevel"/>
    <w:tmpl w:val="0F3E245A"/>
    <w:lvl w:ilvl="0" w:tplc="D3863F9E">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6AF2EB7"/>
    <w:multiLevelType w:val="multilevel"/>
    <w:tmpl w:val="6D70C7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6C16F5D"/>
    <w:multiLevelType w:val="hybridMultilevel"/>
    <w:tmpl w:val="4B2899FE"/>
    <w:lvl w:ilvl="0" w:tplc="18090015">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27355915"/>
    <w:multiLevelType w:val="hybridMultilevel"/>
    <w:tmpl w:val="EF9484BE"/>
    <w:lvl w:ilvl="0" w:tplc="0A2A3DC4">
      <w:numFmt w:val="bullet"/>
      <w:lvlText w:val="-"/>
      <w:lvlJc w:val="left"/>
      <w:pPr>
        <w:ind w:left="792" w:hanging="360"/>
      </w:pPr>
      <w:rPr>
        <w:rFonts w:ascii="Calibri" w:eastAsiaTheme="minorEastAsia" w:hAnsi="Calibri" w:cs="Calibri" w:hint="default"/>
        <w:color w:val="auto"/>
      </w:rPr>
    </w:lvl>
    <w:lvl w:ilvl="1" w:tplc="18090003" w:tentative="1">
      <w:start w:val="1"/>
      <w:numFmt w:val="bullet"/>
      <w:lvlText w:val="o"/>
      <w:lvlJc w:val="left"/>
      <w:pPr>
        <w:ind w:left="1512" w:hanging="360"/>
      </w:pPr>
      <w:rPr>
        <w:rFonts w:ascii="Courier New" w:hAnsi="Courier New" w:cs="Courier New" w:hint="default"/>
      </w:rPr>
    </w:lvl>
    <w:lvl w:ilvl="2" w:tplc="18090005" w:tentative="1">
      <w:start w:val="1"/>
      <w:numFmt w:val="bullet"/>
      <w:lvlText w:val=""/>
      <w:lvlJc w:val="left"/>
      <w:pPr>
        <w:ind w:left="2232" w:hanging="360"/>
      </w:pPr>
      <w:rPr>
        <w:rFonts w:ascii="Wingdings" w:hAnsi="Wingdings" w:hint="default"/>
      </w:rPr>
    </w:lvl>
    <w:lvl w:ilvl="3" w:tplc="18090001" w:tentative="1">
      <w:start w:val="1"/>
      <w:numFmt w:val="bullet"/>
      <w:lvlText w:val=""/>
      <w:lvlJc w:val="left"/>
      <w:pPr>
        <w:ind w:left="2952" w:hanging="360"/>
      </w:pPr>
      <w:rPr>
        <w:rFonts w:ascii="Symbol" w:hAnsi="Symbol" w:hint="default"/>
      </w:rPr>
    </w:lvl>
    <w:lvl w:ilvl="4" w:tplc="18090003" w:tentative="1">
      <w:start w:val="1"/>
      <w:numFmt w:val="bullet"/>
      <w:lvlText w:val="o"/>
      <w:lvlJc w:val="left"/>
      <w:pPr>
        <w:ind w:left="3672" w:hanging="360"/>
      </w:pPr>
      <w:rPr>
        <w:rFonts w:ascii="Courier New" w:hAnsi="Courier New" w:cs="Courier New" w:hint="default"/>
      </w:rPr>
    </w:lvl>
    <w:lvl w:ilvl="5" w:tplc="18090005" w:tentative="1">
      <w:start w:val="1"/>
      <w:numFmt w:val="bullet"/>
      <w:lvlText w:val=""/>
      <w:lvlJc w:val="left"/>
      <w:pPr>
        <w:ind w:left="4392" w:hanging="360"/>
      </w:pPr>
      <w:rPr>
        <w:rFonts w:ascii="Wingdings" w:hAnsi="Wingdings" w:hint="default"/>
      </w:rPr>
    </w:lvl>
    <w:lvl w:ilvl="6" w:tplc="18090001" w:tentative="1">
      <w:start w:val="1"/>
      <w:numFmt w:val="bullet"/>
      <w:lvlText w:val=""/>
      <w:lvlJc w:val="left"/>
      <w:pPr>
        <w:ind w:left="5112" w:hanging="360"/>
      </w:pPr>
      <w:rPr>
        <w:rFonts w:ascii="Symbol" w:hAnsi="Symbol" w:hint="default"/>
      </w:rPr>
    </w:lvl>
    <w:lvl w:ilvl="7" w:tplc="18090003" w:tentative="1">
      <w:start w:val="1"/>
      <w:numFmt w:val="bullet"/>
      <w:lvlText w:val="o"/>
      <w:lvlJc w:val="left"/>
      <w:pPr>
        <w:ind w:left="5832" w:hanging="360"/>
      </w:pPr>
      <w:rPr>
        <w:rFonts w:ascii="Courier New" w:hAnsi="Courier New" w:cs="Courier New" w:hint="default"/>
      </w:rPr>
    </w:lvl>
    <w:lvl w:ilvl="8" w:tplc="18090005" w:tentative="1">
      <w:start w:val="1"/>
      <w:numFmt w:val="bullet"/>
      <w:lvlText w:val=""/>
      <w:lvlJc w:val="left"/>
      <w:pPr>
        <w:ind w:left="6552" w:hanging="360"/>
      </w:pPr>
      <w:rPr>
        <w:rFonts w:ascii="Wingdings" w:hAnsi="Wingdings" w:hint="default"/>
      </w:rPr>
    </w:lvl>
  </w:abstractNum>
  <w:abstractNum w:abstractNumId="25" w15:restartNumberingAfterBreak="0">
    <w:nsid w:val="2D19544F"/>
    <w:multiLevelType w:val="hybridMultilevel"/>
    <w:tmpl w:val="A15499FC"/>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F382586"/>
    <w:multiLevelType w:val="hybridMultilevel"/>
    <w:tmpl w:val="0B7CDCAA"/>
    <w:lvl w:ilvl="0" w:tplc="D8AAA4FC">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7" w15:restartNumberingAfterBreak="0">
    <w:nsid w:val="2F6C0E85"/>
    <w:multiLevelType w:val="hybridMultilevel"/>
    <w:tmpl w:val="7B50331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8" w15:restartNumberingAfterBreak="0">
    <w:nsid w:val="371D10B7"/>
    <w:multiLevelType w:val="hybridMultilevel"/>
    <w:tmpl w:val="4168BC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4885186"/>
    <w:multiLevelType w:val="hybridMultilevel"/>
    <w:tmpl w:val="41BC2C08"/>
    <w:lvl w:ilvl="0" w:tplc="9D82219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4C450AB"/>
    <w:multiLevelType w:val="hybridMultilevel"/>
    <w:tmpl w:val="B23E8C3A"/>
    <w:lvl w:ilvl="0" w:tplc="7342204E">
      <w:start w:val="1"/>
      <w:numFmt w:val="decimal"/>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1" w15:restartNumberingAfterBreak="0">
    <w:nsid w:val="44EF518E"/>
    <w:multiLevelType w:val="multilevel"/>
    <w:tmpl w:val="FB523B9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6A03A7A"/>
    <w:multiLevelType w:val="hybridMultilevel"/>
    <w:tmpl w:val="1D1E8F9E"/>
    <w:lvl w:ilvl="0" w:tplc="18090019">
      <w:start w:val="1"/>
      <w:numFmt w:val="lowerLetter"/>
      <w:lvlText w:val="%1."/>
      <w:lvlJc w:val="left"/>
      <w:pPr>
        <w:ind w:left="1944" w:hanging="360"/>
      </w:pPr>
    </w:lvl>
    <w:lvl w:ilvl="1" w:tplc="18090019" w:tentative="1">
      <w:start w:val="1"/>
      <w:numFmt w:val="lowerLetter"/>
      <w:lvlText w:val="%2."/>
      <w:lvlJc w:val="left"/>
      <w:pPr>
        <w:ind w:left="2664" w:hanging="360"/>
      </w:pPr>
    </w:lvl>
    <w:lvl w:ilvl="2" w:tplc="1809001B" w:tentative="1">
      <w:start w:val="1"/>
      <w:numFmt w:val="lowerRoman"/>
      <w:lvlText w:val="%3."/>
      <w:lvlJc w:val="right"/>
      <w:pPr>
        <w:ind w:left="3384" w:hanging="180"/>
      </w:p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33" w15:restartNumberingAfterBreak="0">
    <w:nsid w:val="49D53CD9"/>
    <w:multiLevelType w:val="hybridMultilevel"/>
    <w:tmpl w:val="11507D0C"/>
    <w:lvl w:ilvl="0" w:tplc="18090019">
      <w:start w:val="1"/>
      <w:numFmt w:val="lowerLetter"/>
      <w:lvlText w:val="%1."/>
      <w:lvlJc w:val="left"/>
      <w:pPr>
        <w:ind w:left="1944" w:hanging="360"/>
      </w:pPr>
    </w:lvl>
    <w:lvl w:ilvl="1" w:tplc="18090019" w:tentative="1">
      <w:start w:val="1"/>
      <w:numFmt w:val="lowerLetter"/>
      <w:lvlText w:val="%2."/>
      <w:lvlJc w:val="left"/>
      <w:pPr>
        <w:ind w:left="2664" w:hanging="360"/>
      </w:pPr>
    </w:lvl>
    <w:lvl w:ilvl="2" w:tplc="1809001B" w:tentative="1">
      <w:start w:val="1"/>
      <w:numFmt w:val="lowerRoman"/>
      <w:lvlText w:val="%3."/>
      <w:lvlJc w:val="right"/>
      <w:pPr>
        <w:ind w:left="3384" w:hanging="180"/>
      </w:p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34" w15:restartNumberingAfterBreak="0">
    <w:nsid w:val="4D4B6F45"/>
    <w:multiLevelType w:val="multilevel"/>
    <w:tmpl w:val="9A3A3908"/>
    <w:lvl w:ilvl="0">
      <w:start w:val="1"/>
      <w:numFmt w:val="decimal"/>
      <w:pStyle w:val="L0"/>
      <w:suff w:val="space"/>
      <w:lvlText w:val="Section %1: "/>
      <w:lvlJc w:val="left"/>
      <w:pPr>
        <w:ind w:left="0" w:firstLine="0"/>
      </w:pPr>
      <w:rPr>
        <w:rFonts w:ascii="Arial" w:hAnsi="Arial" w:cs="Arial" w:hint="default"/>
        <w:b/>
        <w:i w:val="0"/>
        <w:color w:val="000000"/>
        <w:sz w:val="32"/>
      </w:rPr>
    </w:lvl>
    <w:lvl w:ilvl="1">
      <w:start w:val="1"/>
      <w:numFmt w:val="decimal"/>
      <w:lvlRestart w:val="0"/>
      <w:pStyle w:val="L1"/>
      <w:lvlText w:val="%2"/>
      <w:lvlJc w:val="left"/>
      <w:pPr>
        <w:tabs>
          <w:tab w:val="num" w:pos="680"/>
        </w:tabs>
        <w:ind w:left="680" w:hanging="680"/>
      </w:pPr>
      <w:rPr>
        <w:rFonts w:hint="default"/>
        <w:b/>
        <w:i w:val="0"/>
      </w:rPr>
    </w:lvl>
    <w:lvl w:ilvl="2">
      <w:start w:val="1"/>
      <w:numFmt w:val="decimal"/>
      <w:pStyle w:val="L2"/>
      <w:lvlText w:val="%2.%3"/>
      <w:lvlJc w:val="left"/>
      <w:pPr>
        <w:tabs>
          <w:tab w:val="num" w:pos="1248"/>
        </w:tabs>
        <w:ind w:left="1248" w:hanging="680"/>
      </w:pPr>
      <w:rPr>
        <w:rFonts w:ascii="Arial" w:hAnsi="Arial" w:cs="Arial" w:hint="default"/>
        <w:sz w:val="24"/>
      </w:rPr>
    </w:lvl>
    <w:lvl w:ilvl="3">
      <w:start w:val="1"/>
      <w:numFmt w:val="decimal"/>
      <w:pStyle w:val="L3"/>
      <w:lvlText w:val="%2.%3.%4"/>
      <w:lvlJc w:val="left"/>
      <w:pPr>
        <w:tabs>
          <w:tab w:val="num" w:pos="1418"/>
        </w:tabs>
        <w:ind w:left="1418" w:hanging="738"/>
      </w:pPr>
      <w:rPr>
        <w:rFonts w:ascii="Arial" w:hAnsi="Arial" w:cs="Arial" w:hint="default"/>
      </w:rPr>
    </w:lvl>
    <w:lvl w:ilvl="4">
      <w:start w:val="1"/>
      <w:numFmt w:val="lowerRoman"/>
      <w:lvlRestart w:val="3"/>
      <w:pStyle w:val="L4"/>
      <w:lvlText w:val="%5)"/>
      <w:lvlJc w:val="left"/>
      <w:pPr>
        <w:tabs>
          <w:tab w:val="num" w:pos="1134"/>
        </w:tabs>
        <w:ind w:left="1134" w:hanging="454"/>
      </w:pPr>
      <w:rPr>
        <w:rFonts w:hint="default"/>
      </w:rPr>
    </w:lvl>
    <w:lvl w:ilvl="5">
      <w:start w:val="1"/>
      <w:numFmt w:val="lowerRoman"/>
      <w:lvlRestart w:val="4"/>
      <w:pStyle w:val="L5"/>
      <w:lvlText w:val="%6)"/>
      <w:lvlJc w:val="left"/>
      <w:pPr>
        <w:tabs>
          <w:tab w:val="num" w:pos="1985"/>
        </w:tabs>
        <w:ind w:left="1985" w:hanging="567"/>
      </w:pPr>
      <w:rPr>
        <w:rFonts w:hint="default"/>
      </w:rPr>
    </w:lvl>
    <w:lvl w:ilvl="6">
      <w:start w:val="1"/>
      <w:numFmt w:val="lowerRoman"/>
      <w:lvlRestart w:val="0"/>
      <w:pStyle w:val="L1Italic"/>
      <w:lvlText w:val="%7)"/>
      <w:lvlJc w:val="left"/>
      <w:pPr>
        <w:tabs>
          <w:tab w:val="num" w:pos="680"/>
        </w:tabs>
        <w:ind w:left="680" w:hanging="680"/>
      </w:pPr>
      <w:rPr>
        <w:rFonts w:hint="default"/>
      </w:rPr>
    </w:lvl>
    <w:lvl w:ilvl="7">
      <w:start w:val="1"/>
      <w:numFmt w:val="lowerRoman"/>
      <w:pStyle w:val="L2Italic"/>
      <w:lvlText w:val="%7.%8)"/>
      <w:lvlJc w:val="left"/>
      <w:pPr>
        <w:tabs>
          <w:tab w:val="num" w:pos="720"/>
        </w:tabs>
        <w:ind w:left="680" w:hanging="680"/>
      </w:pPr>
      <w:rPr>
        <w:rFonts w:hint="default"/>
      </w:rPr>
    </w:lvl>
    <w:lvl w:ilvl="8">
      <w:start w:val="1"/>
      <w:numFmt w:val="lowerRoman"/>
      <w:pStyle w:val="L3Italic"/>
      <w:lvlText w:val="%7.%8.%9)"/>
      <w:lvlJc w:val="left"/>
      <w:pPr>
        <w:tabs>
          <w:tab w:val="num" w:pos="1418"/>
        </w:tabs>
        <w:ind w:left="1417" w:hanging="737"/>
      </w:pPr>
      <w:rPr>
        <w:rFonts w:hint="default"/>
      </w:rPr>
    </w:lvl>
  </w:abstractNum>
  <w:abstractNum w:abstractNumId="35" w15:restartNumberingAfterBreak="0">
    <w:nsid w:val="50F645AE"/>
    <w:multiLevelType w:val="hybridMultilevel"/>
    <w:tmpl w:val="2F1A3D04"/>
    <w:lvl w:ilvl="0" w:tplc="968E5DB4">
      <w:start w:val="1"/>
      <w:numFmt w:val="decimal"/>
      <w:lvlText w:val="Part %1: "/>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5563042F"/>
    <w:multiLevelType w:val="hybridMultilevel"/>
    <w:tmpl w:val="5C10682A"/>
    <w:lvl w:ilvl="0" w:tplc="72F216D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A176803"/>
    <w:multiLevelType w:val="hybridMultilevel"/>
    <w:tmpl w:val="7CDA3BEA"/>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B261404"/>
    <w:multiLevelType w:val="hybridMultilevel"/>
    <w:tmpl w:val="169CA882"/>
    <w:lvl w:ilvl="0" w:tplc="18090001">
      <w:start w:val="1"/>
      <w:numFmt w:val="bullet"/>
      <w:lvlText w:val=""/>
      <w:lvlJc w:val="left"/>
      <w:pPr>
        <w:ind w:left="1151" w:hanging="360"/>
      </w:pPr>
      <w:rPr>
        <w:rFonts w:ascii="Symbol" w:hAnsi="Symbol" w:hint="default"/>
      </w:rPr>
    </w:lvl>
    <w:lvl w:ilvl="1" w:tplc="18090003">
      <w:start w:val="1"/>
      <w:numFmt w:val="bullet"/>
      <w:lvlText w:val="o"/>
      <w:lvlJc w:val="left"/>
      <w:pPr>
        <w:ind w:left="1871" w:hanging="360"/>
      </w:pPr>
      <w:rPr>
        <w:rFonts w:ascii="Courier New" w:hAnsi="Courier New" w:cs="Courier New" w:hint="default"/>
      </w:rPr>
    </w:lvl>
    <w:lvl w:ilvl="2" w:tplc="18090005">
      <w:start w:val="1"/>
      <w:numFmt w:val="bullet"/>
      <w:lvlText w:val=""/>
      <w:lvlJc w:val="left"/>
      <w:pPr>
        <w:ind w:left="2591" w:hanging="360"/>
      </w:pPr>
      <w:rPr>
        <w:rFonts w:ascii="Wingdings" w:hAnsi="Wingdings" w:hint="default"/>
      </w:rPr>
    </w:lvl>
    <w:lvl w:ilvl="3" w:tplc="18090001" w:tentative="1">
      <w:start w:val="1"/>
      <w:numFmt w:val="bullet"/>
      <w:lvlText w:val=""/>
      <w:lvlJc w:val="left"/>
      <w:pPr>
        <w:ind w:left="3311" w:hanging="360"/>
      </w:pPr>
      <w:rPr>
        <w:rFonts w:ascii="Symbol" w:hAnsi="Symbol" w:hint="default"/>
      </w:rPr>
    </w:lvl>
    <w:lvl w:ilvl="4" w:tplc="18090003" w:tentative="1">
      <w:start w:val="1"/>
      <w:numFmt w:val="bullet"/>
      <w:lvlText w:val="o"/>
      <w:lvlJc w:val="left"/>
      <w:pPr>
        <w:ind w:left="4031" w:hanging="360"/>
      </w:pPr>
      <w:rPr>
        <w:rFonts w:ascii="Courier New" w:hAnsi="Courier New" w:cs="Courier New" w:hint="default"/>
      </w:rPr>
    </w:lvl>
    <w:lvl w:ilvl="5" w:tplc="18090005" w:tentative="1">
      <w:start w:val="1"/>
      <w:numFmt w:val="bullet"/>
      <w:lvlText w:val=""/>
      <w:lvlJc w:val="left"/>
      <w:pPr>
        <w:ind w:left="4751" w:hanging="360"/>
      </w:pPr>
      <w:rPr>
        <w:rFonts w:ascii="Wingdings" w:hAnsi="Wingdings" w:hint="default"/>
      </w:rPr>
    </w:lvl>
    <w:lvl w:ilvl="6" w:tplc="18090001" w:tentative="1">
      <w:start w:val="1"/>
      <w:numFmt w:val="bullet"/>
      <w:lvlText w:val=""/>
      <w:lvlJc w:val="left"/>
      <w:pPr>
        <w:ind w:left="5471" w:hanging="360"/>
      </w:pPr>
      <w:rPr>
        <w:rFonts w:ascii="Symbol" w:hAnsi="Symbol" w:hint="default"/>
      </w:rPr>
    </w:lvl>
    <w:lvl w:ilvl="7" w:tplc="18090003" w:tentative="1">
      <w:start w:val="1"/>
      <w:numFmt w:val="bullet"/>
      <w:lvlText w:val="o"/>
      <w:lvlJc w:val="left"/>
      <w:pPr>
        <w:ind w:left="6191" w:hanging="360"/>
      </w:pPr>
      <w:rPr>
        <w:rFonts w:ascii="Courier New" w:hAnsi="Courier New" w:cs="Courier New" w:hint="default"/>
      </w:rPr>
    </w:lvl>
    <w:lvl w:ilvl="8" w:tplc="18090005" w:tentative="1">
      <w:start w:val="1"/>
      <w:numFmt w:val="bullet"/>
      <w:lvlText w:val=""/>
      <w:lvlJc w:val="left"/>
      <w:pPr>
        <w:ind w:left="6911" w:hanging="360"/>
      </w:pPr>
      <w:rPr>
        <w:rFonts w:ascii="Wingdings" w:hAnsi="Wingdings" w:hint="default"/>
      </w:rPr>
    </w:lvl>
  </w:abstractNum>
  <w:abstractNum w:abstractNumId="39" w15:restartNumberingAfterBreak="0">
    <w:nsid w:val="5BFF1393"/>
    <w:multiLevelType w:val="hybridMultilevel"/>
    <w:tmpl w:val="1FD0D706"/>
    <w:lvl w:ilvl="0" w:tplc="0A2A3DC4">
      <w:numFmt w:val="bullet"/>
      <w:lvlText w:val="-"/>
      <w:lvlJc w:val="left"/>
      <w:pPr>
        <w:ind w:left="1154" w:hanging="360"/>
      </w:pPr>
      <w:rPr>
        <w:rFonts w:ascii="Calibri" w:eastAsiaTheme="minorEastAsia" w:hAnsi="Calibri" w:cs="Calibri" w:hint="default"/>
        <w:color w:val="auto"/>
      </w:rPr>
    </w:lvl>
    <w:lvl w:ilvl="1" w:tplc="18090003" w:tentative="1">
      <w:start w:val="1"/>
      <w:numFmt w:val="bullet"/>
      <w:lvlText w:val="o"/>
      <w:lvlJc w:val="left"/>
      <w:pPr>
        <w:ind w:left="1802" w:hanging="360"/>
      </w:pPr>
      <w:rPr>
        <w:rFonts w:ascii="Courier New" w:hAnsi="Courier New" w:cs="Courier New" w:hint="default"/>
      </w:rPr>
    </w:lvl>
    <w:lvl w:ilvl="2" w:tplc="18090005" w:tentative="1">
      <w:start w:val="1"/>
      <w:numFmt w:val="bullet"/>
      <w:lvlText w:val=""/>
      <w:lvlJc w:val="left"/>
      <w:pPr>
        <w:ind w:left="2522" w:hanging="360"/>
      </w:pPr>
      <w:rPr>
        <w:rFonts w:ascii="Wingdings" w:hAnsi="Wingdings" w:hint="default"/>
      </w:rPr>
    </w:lvl>
    <w:lvl w:ilvl="3" w:tplc="18090001" w:tentative="1">
      <w:start w:val="1"/>
      <w:numFmt w:val="bullet"/>
      <w:lvlText w:val=""/>
      <w:lvlJc w:val="left"/>
      <w:pPr>
        <w:ind w:left="3242" w:hanging="360"/>
      </w:pPr>
      <w:rPr>
        <w:rFonts w:ascii="Symbol" w:hAnsi="Symbol" w:hint="default"/>
      </w:rPr>
    </w:lvl>
    <w:lvl w:ilvl="4" w:tplc="18090003" w:tentative="1">
      <w:start w:val="1"/>
      <w:numFmt w:val="bullet"/>
      <w:lvlText w:val="o"/>
      <w:lvlJc w:val="left"/>
      <w:pPr>
        <w:ind w:left="3962" w:hanging="360"/>
      </w:pPr>
      <w:rPr>
        <w:rFonts w:ascii="Courier New" w:hAnsi="Courier New" w:cs="Courier New" w:hint="default"/>
      </w:rPr>
    </w:lvl>
    <w:lvl w:ilvl="5" w:tplc="18090005" w:tentative="1">
      <w:start w:val="1"/>
      <w:numFmt w:val="bullet"/>
      <w:lvlText w:val=""/>
      <w:lvlJc w:val="left"/>
      <w:pPr>
        <w:ind w:left="4682" w:hanging="360"/>
      </w:pPr>
      <w:rPr>
        <w:rFonts w:ascii="Wingdings" w:hAnsi="Wingdings" w:hint="default"/>
      </w:rPr>
    </w:lvl>
    <w:lvl w:ilvl="6" w:tplc="18090001" w:tentative="1">
      <w:start w:val="1"/>
      <w:numFmt w:val="bullet"/>
      <w:lvlText w:val=""/>
      <w:lvlJc w:val="left"/>
      <w:pPr>
        <w:ind w:left="5402" w:hanging="360"/>
      </w:pPr>
      <w:rPr>
        <w:rFonts w:ascii="Symbol" w:hAnsi="Symbol" w:hint="default"/>
      </w:rPr>
    </w:lvl>
    <w:lvl w:ilvl="7" w:tplc="18090003" w:tentative="1">
      <w:start w:val="1"/>
      <w:numFmt w:val="bullet"/>
      <w:lvlText w:val="o"/>
      <w:lvlJc w:val="left"/>
      <w:pPr>
        <w:ind w:left="6122" w:hanging="360"/>
      </w:pPr>
      <w:rPr>
        <w:rFonts w:ascii="Courier New" w:hAnsi="Courier New" w:cs="Courier New" w:hint="default"/>
      </w:rPr>
    </w:lvl>
    <w:lvl w:ilvl="8" w:tplc="18090005" w:tentative="1">
      <w:start w:val="1"/>
      <w:numFmt w:val="bullet"/>
      <w:lvlText w:val=""/>
      <w:lvlJc w:val="left"/>
      <w:pPr>
        <w:ind w:left="6842" w:hanging="360"/>
      </w:pPr>
      <w:rPr>
        <w:rFonts w:ascii="Wingdings" w:hAnsi="Wingdings" w:hint="default"/>
      </w:rPr>
    </w:lvl>
  </w:abstractNum>
  <w:abstractNum w:abstractNumId="40" w15:restartNumberingAfterBreak="0">
    <w:nsid w:val="635E6694"/>
    <w:multiLevelType w:val="hybridMultilevel"/>
    <w:tmpl w:val="0414DA6C"/>
    <w:lvl w:ilvl="0" w:tplc="1809001B">
      <w:start w:val="1"/>
      <w:numFmt w:val="lowerRoman"/>
      <w:lvlText w:val="%1."/>
      <w:lvlJc w:val="right"/>
      <w:pPr>
        <w:ind w:left="2713" w:hanging="360"/>
      </w:pPr>
    </w:lvl>
    <w:lvl w:ilvl="1" w:tplc="18090019" w:tentative="1">
      <w:start w:val="1"/>
      <w:numFmt w:val="lowerLetter"/>
      <w:lvlText w:val="%2."/>
      <w:lvlJc w:val="left"/>
      <w:pPr>
        <w:ind w:left="3433" w:hanging="360"/>
      </w:pPr>
    </w:lvl>
    <w:lvl w:ilvl="2" w:tplc="1809001B" w:tentative="1">
      <w:start w:val="1"/>
      <w:numFmt w:val="lowerRoman"/>
      <w:lvlText w:val="%3."/>
      <w:lvlJc w:val="right"/>
      <w:pPr>
        <w:ind w:left="4153" w:hanging="180"/>
      </w:pPr>
    </w:lvl>
    <w:lvl w:ilvl="3" w:tplc="1809000F" w:tentative="1">
      <w:start w:val="1"/>
      <w:numFmt w:val="decimal"/>
      <w:lvlText w:val="%4."/>
      <w:lvlJc w:val="left"/>
      <w:pPr>
        <w:ind w:left="4873" w:hanging="360"/>
      </w:pPr>
    </w:lvl>
    <w:lvl w:ilvl="4" w:tplc="18090019" w:tentative="1">
      <w:start w:val="1"/>
      <w:numFmt w:val="lowerLetter"/>
      <w:lvlText w:val="%5."/>
      <w:lvlJc w:val="left"/>
      <w:pPr>
        <w:ind w:left="5593" w:hanging="360"/>
      </w:pPr>
    </w:lvl>
    <w:lvl w:ilvl="5" w:tplc="1809001B" w:tentative="1">
      <w:start w:val="1"/>
      <w:numFmt w:val="lowerRoman"/>
      <w:lvlText w:val="%6."/>
      <w:lvlJc w:val="right"/>
      <w:pPr>
        <w:ind w:left="6313" w:hanging="180"/>
      </w:pPr>
    </w:lvl>
    <w:lvl w:ilvl="6" w:tplc="1809000F" w:tentative="1">
      <w:start w:val="1"/>
      <w:numFmt w:val="decimal"/>
      <w:lvlText w:val="%7."/>
      <w:lvlJc w:val="left"/>
      <w:pPr>
        <w:ind w:left="7033" w:hanging="360"/>
      </w:pPr>
    </w:lvl>
    <w:lvl w:ilvl="7" w:tplc="18090019" w:tentative="1">
      <w:start w:val="1"/>
      <w:numFmt w:val="lowerLetter"/>
      <w:lvlText w:val="%8."/>
      <w:lvlJc w:val="left"/>
      <w:pPr>
        <w:ind w:left="7753" w:hanging="360"/>
      </w:pPr>
    </w:lvl>
    <w:lvl w:ilvl="8" w:tplc="1809001B" w:tentative="1">
      <w:start w:val="1"/>
      <w:numFmt w:val="lowerRoman"/>
      <w:lvlText w:val="%9."/>
      <w:lvlJc w:val="right"/>
      <w:pPr>
        <w:ind w:left="8473" w:hanging="180"/>
      </w:pPr>
    </w:lvl>
  </w:abstractNum>
  <w:abstractNum w:abstractNumId="41" w15:restartNumberingAfterBreak="0">
    <w:nsid w:val="66D42A3D"/>
    <w:multiLevelType w:val="hybridMultilevel"/>
    <w:tmpl w:val="A33CE2B2"/>
    <w:lvl w:ilvl="0" w:tplc="202EEB1E">
      <w:start w:val="1"/>
      <w:numFmt w:val="lowerRoman"/>
      <w:lvlText w:val="(%1)"/>
      <w:lvlJc w:val="left"/>
      <w:pPr>
        <w:ind w:left="2055" w:hanging="720"/>
      </w:pPr>
      <w:rPr>
        <w:rFonts w:hint="default"/>
      </w:rPr>
    </w:lvl>
    <w:lvl w:ilvl="1" w:tplc="08090019" w:tentative="1">
      <w:start w:val="1"/>
      <w:numFmt w:val="lowerLetter"/>
      <w:lvlText w:val="%2."/>
      <w:lvlJc w:val="left"/>
      <w:pPr>
        <w:ind w:left="2415" w:hanging="360"/>
      </w:pPr>
    </w:lvl>
    <w:lvl w:ilvl="2" w:tplc="0809001B" w:tentative="1">
      <w:start w:val="1"/>
      <w:numFmt w:val="lowerRoman"/>
      <w:lvlText w:val="%3."/>
      <w:lvlJc w:val="right"/>
      <w:pPr>
        <w:ind w:left="3135" w:hanging="180"/>
      </w:pPr>
    </w:lvl>
    <w:lvl w:ilvl="3" w:tplc="0809000F" w:tentative="1">
      <w:start w:val="1"/>
      <w:numFmt w:val="decimal"/>
      <w:lvlText w:val="%4."/>
      <w:lvlJc w:val="left"/>
      <w:pPr>
        <w:ind w:left="3855" w:hanging="360"/>
      </w:pPr>
    </w:lvl>
    <w:lvl w:ilvl="4" w:tplc="08090019" w:tentative="1">
      <w:start w:val="1"/>
      <w:numFmt w:val="lowerLetter"/>
      <w:lvlText w:val="%5."/>
      <w:lvlJc w:val="left"/>
      <w:pPr>
        <w:ind w:left="4575" w:hanging="360"/>
      </w:pPr>
    </w:lvl>
    <w:lvl w:ilvl="5" w:tplc="0809001B" w:tentative="1">
      <w:start w:val="1"/>
      <w:numFmt w:val="lowerRoman"/>
      <w:lvlText w:val="%6."/>
      <w:lvlJc w:val="right"/>
      <w:pPr>
        <w:ind w:left="5295" w:hanging="180"/>
      </w:pPr>
    </w:lvl>
    <w:lvl w:ilvl="6" w:tplc="0809000F" w:tentative="1">
      <w:start w:val="1"/>
      <w:numFmt w:val="decimal"/>
      <w:lvlText w:val="%7."/>
      <w:lvlJc w:val="left"/>
      <w:pPr>
        <w:ind w:left="6015" w:hanging="360"/>
      </w:pPr>
    </w:lvl>
    <w:lvl w:ilvl="7" w:tplc="08090019" w:tentative="1">
      <w:start w:val="1"/>
      <w:numFmt w:val="lowerLetter"/>
      <w:lvlText w:val="%8."/>
      <w:lvlJc w:val="left"/>
      <w:pPr>
        <w:ind w:left="6735" w:hanging="360"/>
      </w:pPr>
    </w:lvl>
    <w:lvl w:ilvl="8" w:tplc="0809001B" w:tentative="1">
      <w:start w:val="1"/>
      <w:numFmt w:val="lowerRoman"/>
      <w:lvlText w:val="%9."/>
      <w:lvlJc w:val="right"/>
      <w:pPr>
        <w:ind w:left="7455" w:hanging="180"/>
      </w:pPr>
    </w:lvl>
  </w:abstractNum>
  <w:abstractNum w:abstractNumId="42" w15:restartNumberingAfterBreak="0">
    <w:nsid w:val="6A3673FE"/>
    <w:multiLevelType w:val="hybridMultilevel"/>
    <w:tmpl w:val="E746FF6A"/>
    <w:lvl w:ilvl="0" w:tplc="1809001B">
      <w:start w:val="1"/>
      <w:numFmt w:val="lowerRoman"/>
      <w:lvlText w:val="%1."/>
      <w:lvlJc w:val="righ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3" w15:restartNumberingAfterBreak="0">
    <w:nsid w:val="6C037CAC"/>
    <w:multiLevelType w:val="hybridMultilevel"/>
    <w:tmpl w:val="5628A996"/>
    <w:lvl w:ilvl="0" w:tplc="18090001">
      <w:start w:val="1"/>
      <w:numFmt w:val="bullet"/>
      <w:lvlText w:val=""/>
      <w:lvlJc w:val="left"/>
      <w:pPr>
        <w:ind w:left="1154" w:hanging="360"/>
      </w:pPr>
      <w:rPr>
        <w:rFonts w:ascii="Symbol" w:hAnsi="Symbol" w:hint="default"/>
        <w:color w:val="auto"/>
      </w:rPr>
    </w:lvl>
    <w:lvl w:ilvl="1" w:tplc="18090003" w:tentative="1">
      <w:start w:val="1"/>
      <w:numFmt w:val="bullet"/>
      <w:lvlText w:val="o"/>
      <w:lvlJc w:val="left"/>
      <w:pPr>
        <w:ind w:left="1802" w:hanging="360"/>
      </w:pPr>
      <w:rPr>
        <w:rFonts w:ascii="Courier New" w:hAnsi="Courier New" w:cs="Courier New" w:hint="default"/>
      </w:rPr>
    </w:lvl>
    <w:lvl w:ilvl="2" w:tplc="18090005" w:tentative="1">
      <w:start w:val="1"/>
      <w:numFmt w:val="bullet"/>
      <w:lvlText w:val=""/>
      <w:lvlJc w:val="left"/>
      <w:pPr>
        <w:ind w:left="2522" w:hanging="360"/>
      </w:pPr>
      <w:rPr>
        <w:rFonts w:ascii="Wingdings" w:hAnsi="Wingdings" w:hint="default"/>
      </w:rPr>
    </w:lvl>
    <w:lvl w:ilvl="3" w:tplc="18090001" w:tentative="1">
      <w:start w:val="1"/>
      <w:numFmt w:val="bullet"/>
      <w:lvlText w:val=""/>
      <w:lvlJc w:val="left"/>
      <w:pPr>
        <w:ind w:left="3242" w:hanging="360"/>
      </w:pPr>
      <w:rPr>
        <w:rFonts w:ascii="Symbol" w:hAnsi="Symbol" w:hint="default"/>
      </w:rPr>
    </w:lvl>
    <w:lvl w:ilvl="4" w:tplc="18090003" w:tentative="1">
      <w:start w:val="1"/>
      <w:numFmt w:val="bullet"/>
      <w:lvlText w:val="o"/>
      <w:lvlJc w:val="left"/>
      <w:pPr>
        <w:ind w:left="3962" w:hanging="360"/>
      </w:pPr>
      <w:rPr>
        <w:rFonts w:ascii="Courier New" w:hAnsi="Courier New" w:cs="Courier New" w:hint="default"/>
      </w:rPr>
    </w:lvl>
    <w:lvl w:ilvl="5" w:tplc="18090005" w:tentative="1">
      <w:start w:val="1"/>
      <w:numFmt w:val="bullet"/>
      <w:lvlText w:val=""/>
      <w:lvlJc w:val="left"/>
      <w:pPr>
        <w:ind w:left="4682" w:hanging="360"/>
      </w:pPr>
      <w:rPr>
        <w:rFonts w:ascii="Wingdings" w:hAnsi="Wingdings" w:hint="default"/>
      </w:rPr>
    </w:lvl>
    <w:lvl w:ilvl="6" w:tplc="18090001" w:tentative="1">
      <w:start w:val="1"/>
      <w:numFmt w:val="bullet"/>
      <w:lvlText w:val=""/>
      <w:lvlJc w:val="left"/>
      <w:pPr>
        <w:ind w:left="5402" w:hanging="360"/>
      </w:pPr>
      <w:rPr>
        <w:rFonts w:ascii="Symbol" w:hAnsi="Symbol" w:hint="default"/>
      </w:rPr>
    </w:lvl>
    <w:lvl w:ilvl="7" w:tplc="18090003" w:tentative="1">
      <w:start w:val="1"/>
      <w:numFmt w:val="bullet"/>
      <w:lvlText w:val="o"/>
      <w:lvlJc w:val="left"/>
      <w:pPr>
        <w:ind w:left="6122" w:hanging="360"/>
      </w:pPr>
      <w:rPr>
        <w:rFonts w:ascii="Courier New" w:hAnsi="Courier New" w:cs="Courier New" w:hint="default"/>
      </w:rPr>
    </w:lvl>
    <w:lvl w:ilvl="8" w:tplc="18090005" w:tentative="1">
      <w:start w:val="1"/>
      <w:numFmt w:val="bullet"/>
      <w:lvlText w:val=""/>
      <w:lvlJc w:val="left"/>
      <w:pPr>
        <w:ind w:left="6842" w:hanging="360"/>
      </w:pPr>
      <w:rPr>
        <w:rFonts w:ascii="Wingdings" w:hAnsi="Wingdings" w:hint="default"/>
      </w:rPr>
    </w:lvl>
  </w:abstractNum>
  <w:abstractNum w:abstractNumId="44" w15:restartNumberingAfterBreak="0">
    <w:nsid w:val="6C34436F"/>
    <w:multiLevelType w:val="multilevel"/>
    <w:tmpl w:val="2660B52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C4E3995"/>
    <w:multiLevelType w:val="hybridMultilevel"/>
    <w:tmpl w:val="6C6035E0"/>
    <w:lvl w:ilvl="0" w:tplc="18090001">
      <w:start w:val="1"/>
      <w:numFmt w:val="bullet"/>
      <w:lvlText w:val=""/>
      <w:lvlJc w:val="left"/>
      <w:pPr>
        <w:ind w:left="1211" w:hanging="360"/>
      </w:pPr>
      <w:rPr>
        <w:rFonts w:ascii="Symbol" w:hAnsi="Symbol" w:hint="default"/>
      </w:rPr>
    </w:lvl>
    <w:lvl w:ilvl="1" w:tplc="18090003" w:tentative="1">
      <w:start w:val="1"/>
      <w:numFmt w:val="bullet"/>
      <w:lvlText w:val="o"/>
      <w:lvlJc w:val="left"/>
      <w:pPr>
        <w:ind w:left="1931" w:hanging="360"/>
      </w:pPr>
      <w:rPr>
        <w:rFonts w:ascii="Courier New" w:hAnsi="Courier New" w:cs="Courier New" w:hint="default"/>
      </w:rPr>
    </w:lvl>
    <w:lvl w:ilvl="2" w:tplc="18090005" w:tentative="1">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46" w15:restartNumberingAfterBreak="0">
    <w:nsid w:val="6D163C3F"/>
    <w:multiLevelType w:val="hybridMultilevel"/>
    <w:tmpl w:val="E6142B3C"/>
    <w:lvl w:ilvl="0" w:tplc="18090019">
      <w:start w:val="1"/>
      <w:numFmt w:val="lowerLetter"/>
      <w:lvlText w:val="%1."/>
      <w:lvlJc w:val="left"/>
      <w:pPr>
        <w:ind w:left="1944" w:hanging="360"/>
      </w:pPr>
    </w:lvl>
    <w:lvl w:ilvl="1" w:tplc="18090019" w:tentative="1">
      <w:start w:val="1"/>
      <w:numFmt w:val="lowerLetter"/>
      <w:lvlText w:val="%2."/>
      <w:lvlJc w:val="left"/>
      <w:pPr>
        <w:ind w:left="2664" w:hanging="360"/>
      </w:pPr>
    </w:lvl>
    <w:lvl w:ilvl="2" w:tplc="1809001B" w:tentative="1">
      <w:start w:val="1"/>
      <w:numFmt w:val="lowerRoman"/>
      <w:lvlText w:val="%3."/>
      <w:lvlJc w:val="right"/>
      <w:pPr>
        <w:ind w:left="3384" w:hanging="180"/>
      </w:p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47" w15:restartNumberingAfterBreak="0">
    <w:nsid w:val="70066884"/>
    <w:multiLevelType w:val="hybridMultilevel"/>
    <w:tmpl w:val="C7C43044"/>
    <w:lvl w:ilvl="0" w:tplc="1809001B">
      <w:start w:val="1"/>
      <w:numFmt w:val="lowerRoman"/>
      <w:lvlText w:val="%1."/>
      <w:lvlJc w:val="right"/>
      <w:pPr>
        <w:ind w:left="1353" w:hanging="360"/>
      </w:p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48" w15:restartNumberingAfterBreak="0">
    <w:nsid w:val="70983EF7"/>
    <w:multiLevelType w:val="hybridMultilevel"/>
    <w:tmpl w:val="B31607BE"/>
    <w:lvl w:ilvl="0" w:tplc="18090001">
      <w:start w:val="1"/>
      <w:numFmt w:val="bullet"/>
      <w:lvlText w:val=""/>
      <w:lvlJc w:val="left"/>
      <w:pPr>
        <w:ind w:left="1944" w:hanging="360"/>
      </w:pPr>
      <w:rPr>
        <w:rFonts w:ascii="Symbol" w:hAnsi="Symbol" w:hint="default"/>
      </w:rPr>
    </w:lvl>
    <w:lvl w:ilvl="1" w:tplc="18090003" w:tentative="1">
      <w:start w:val="1"/>
      <w:numFmt w:val="bullet"/>
      <w:lvlText w:val="o"/>
      <w:lvlJc w:val="left"/>
      <w:pPr>
        <w:ind w:left="2664" w:hanging="360"/>
      </w:pPr>
      <w:rPr>
        <w:rFonts w:ascii="Courier New" w:hAnsi="Courier New" w:cs="Courier New" w:hint="default"/>
      </w:rPr>
    </w:lvl>
    <w:lvl w:ilvl="2" w:tplc="18090005" w:tentative="1">
      <w:start w:val="1"/>
      <w:numFmt w:val="bullet"/>
      <w:lvlText w:val=""/>
      <w:lvlJc w:val="left"/>
      <w:pPr>
        <w:ind w:left="3384" w:hanging="360"/>
      </w:pPr>
      <w:rPr>
        <w:rFonts w:ascii="Wingdings" w:hAnsi="Wingdings" w:hint="default"/>
      </w:rPr>
    </w:lvl>
    <w:lvl w:ilvl="3" w:tplc="18090001" w:tentative="1">
      <w:start w:val="1"/>
      <w:numFmt w:val="bullet"/>
      <w:lvlText w:val=""/>
      <w:lvlJc w:val="left"/>
      <w:pPr>
        <w:ind w:left="4104" w:hanging="360"/>
      </w:pPr>
      <w:rPr>
        <w:rFonts w:ascii="Symbol" w:hAnsi="Symbol" w:hint="default"/>
      </w:rPr>
    </w:lvl>
    <w:lvl w:ilvl="4" w:tplc="18090003" w:tentative="1">
      <w:start w:val="1"/>
      <w:numFmt w:val="bullet"/>
      <w:lvlText w:val="o"/>
      <w:lvlJc w:val="left"/>
      <w:pPr>
        <w:ind w:left="4824" w:hanging="360"/>
      </w:pPr>
      <w:rPr>
        <w:rFonts w:ascii="Courier New" w:hAnsi="Courier New" w:cs="Courier New" w:hint="default"/>
      </w:rPr>
    </w:lvl>
    <w:lvl w:ilvl="5" w:tplc="18090005" w:tentative="1">
      <w:start w:val="1"/>
      <w:numFmt w:val="bullet"/>
      <w:lvlText w:val=""/>
      <w:lvlJc w:val="left"/>
      <w:pPr>
        <w:ind w:left="5544" w:hanging="360"/>
      </w:pPr>
      <w:rPr>
        <w:rFonts w:ascii="Wingdings" w:hAnsi="Wingdings" w:hint="default"/>
      </w:rPr>
    </w:lvl>
    <w:lvl w:ilvl="6" w:tplc="18090001" w:tentative="1">
      <w:start w:val="1"/>
      <w:numFmt w:val="bullet"/>
      <w:lvlText w:val=""/>
      <w:lvlJc w:val="left"/>
      <w:pPr>
        <w:ind w:left="6264" w:hanging="360"/>
      </w:pPr>
      <w:rPr>
        <w:rFonts w:ascii="Symbol" w:hAnsi="Symbol" w:hint="default"/>
      </w:rPr>
    </w:lvl>
    <w:lvl w:ilvl="7" w:tplc="18090003" w:tentative="1">
      <w:start w:val="1"/>
      <w:numFmt w:val="bullet"/>
      <w:lvlText w:val="o"/>
      <w:lvlJc w:val="left"/>
      <w:pPr>
        <w:ind w:left="6984" w:hanging="360"/>
      </w:pPr>
      <w:rPr>
        <w:rFonts w:ascii="Courier New" w:hAnsi="Courier New" w:cs="Courier New" w:hint="default"/>
      </w:rPr>
    </w:lvl>
    <w:lvl w:ilvl="8" w:tplc="18090005" w:tentative="1">
      <w:start w:val="1"/>
      <w:numFmt w:val="bullet"/>
      <w:lvlText w:val=""/>
      <w:lvlJc w:val="left"/>
      <w:pPr>
        <w:ind w:left="7704" w:hanging="360"/>
      </w:pPr>
      <w:rPr>
        <w:rFonts w:ascii="Wingdings" w:hAnsi="Wingdings" w:hint="default"/>
      </w:rPr>
    </w:lvl>
  </w:abstractNum>
  <w:abstractNum w:abstractNumId="49" w15:restartNumberingAfterBreak="0">
    <w:nsid w:val="75116BC2"/>
    <w:multiLevelType w:val="hybridMultilevel"/>
    <w:tmpl w:val="8566203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0" w15:restartNumberingAfterBreak="0">
    <w:nsid w:val="7BD730F2"/>
    <w:multiLevelType w:val="hybridMultilevel"/>
    <w:tmpl w:val="F3128DB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1" w15:restartNumberingAfterBreak="0">
    <w:nsid w:val="7BE8532E"/>
    <w:multiLevelType w:val="hybridMultilevel"/>
    <w:tmpl w:val="C74AEAEC"/>
    <w:lvl w:ilvl="0" w:tplc="18090001">
      <w:start w:val="1"/>
      <w:numFmt w:val="bullet"/>
      <w:lvlText w:val=""/>
      <w:lvlJc w:val="left"/>
      <w:pPr>
        <w:ind w:left="1514" w:hanging="360"/>
      </w:pPr>
      <w:rPr>
        <w:rFonts w:ascii="Symbol" w:hAnsi="Symbol" w:hint="default"/>
      </w:rPr>
    </w:lvl>
    <w:lvl w:ilvl="1" w:tplc="18090003" w:tentative="1">
      <w:start w:val="1"/>
      <w:numFmt w:val="bullet"/>
      <w:lvlText w:val="o"/>
      <w:lvlJc w:val="left"/>
      <w:pPr>
        <w:ind w:left="2234" w:hanging="360"/>
      </w:pPr>
      <w:rPr>
        <w:rFonts w:ascii="Courier New" w:hAnsi="Courier New" w:cs="Courier New" w:hint="default"/>
      </w:rPr>
    </w:lvl>
    <w:lvl w:ilvl="2" w:tplc="18090005" w:tentative="1">
      <w:start w:val="1"/>
      <w:numFmt w:val="bullet"/>
      <w:lvlText w:val=""/>
      <w:lvlJc w:val="left"/>
      <w:pPr>
        <w:ind w:left="2954" w:hanging="360"/>
      </w:pPr>
      <w:rPr>
        <w:rFonts w:ascii="Wingdings" w:hAnsi="Wingdings" w:hint="default"/>
      </w:rPr>
    </w:lvl>
    <w:lvl w:ilvl="3" w:tplc="18090001" w:tentative="1">
      <w:start w:val="1"/>
      <w:numFmt w:val="bullet"/>
      <w:lvlText w:val=""/>
      <w:lvlJc w:val="left"/>
      <w:pPr>
        <w:ind w:left="3674" w:hanging="360"/>
      </w:pPr>
      <w:rPr>
        <w:rFonts w:ascii="Symbol" w:hAnsi="Symbol" w:hint="default"/>
      </w:rPr>
    </w:lvl>
    <w:lvl w:ilvl="4" w:tplc="18090003" w:tentative="1">
      <w:start w:val="1"/>
      <w:numFmt w:val="bullet"/>
      <w:lvlText w:val="o"/>
      <w:lvlJc w:val="left"/>
      <w:pPr>
        <w:ind w:left="4394" w:hanging="360"/>
      </w:pPr>
      <w:rPr>
        <w:rFonts w:ascii="Courier New" w:hAnsi="Courier New" w:cs="Courier New" w:hint="default"/>
      </w:rPr>
    </w:lvl>
    <w:lvl w:ilvl="5" w:tplc="18090005" w:tentative="1">
      <w:start w:val="1"/>
      <w:numFmt w:val="bullet"/>
      <w:lvlText w:val=""/>
      <w:lvlJc w:val="left"/>
      <w:pPr>
        <w:ind w:left="5114" w:hanging="360"/>
      </w:pPr>
      <w:rPr>
        <w:rFonts w:ascii="Wingdings" w:hAnsi="Wingdings" w:hint="default"/>
      </w:rPr>
    </w:lvl>
    <w:lvl w:ilvl="6" w:tplc="18090001" w:tentative="1">
      <w:start w:val="1"/>
      <w:numFmt w:val="bullet"/>
      <w:lvlText w:val=""/>
      <w:lvlJc w:val="left"/>
      <w:pPr>
        <w:ind w:left="5834" w:hanging="360"/>
      </w:pPr>
      <w:rPr>
        <w:rFonts w:ascii="Symbol" w:hAnsi="Symbol" w:hint="default"/>
      </w:rPr>
    </w:lvl>
    <w:lvl w:ilvl="7" w:tplc="18090003" w:tentative="1">
      <w:start w:val="1"/>
      <w:numFmt w:val="bullet"/>
      <w:lvlText w:val="o"/>
      <w:lvlJc w:val="left"/>
      <w:pPr>
        <w:ind w:left="6554" w:hanging="360"/>
      </w:pPr>
      <w:rPr>
        <w:rFonts w:ascii="Courier New" w:hAnsi="Courier New" w:cs="Courier New" w:hint="default"/>
      </w:rPr>
    </w:lvl>
    <w:lvl w:ilvl="8" w:tplc="18090005" w:tentative="1">
      <w:start w:val="1"/>
      <w:numFmt w:val="bullet"/>
      <w:lvlText w:val=""/>
      <w:lvlJc w:val="left"/>
      <w:pPr>
        <w:ind w:left="7274" w:hanging="360"/>
      </w:pPr>
      <w:rPr>
        <w:rFonts w:ascii="Wingdings" w:hAnsi="Wingdings" w:hint="default"/>
      </w:rPr>
    </w:lvl>
  </w:abstractNum>
  <w:abstractNum w:abstractNumId="52" w15:restartNumberingAfterBreak="0">
    <w:nsid w:val="7DEF7EAF"/>
    <w:multiLevelType w:val="multilevel"/>
    <w:tmpl w:val="13AE47FA"/>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522016623">
    <w:abstractNumId w:val="35"/>
  </w:num>
  <w:num w:numId="2" w16cid:durableId="864754846">
    <w:abstractNumId w:val="13"/>
  </w:num>
  <w:num w:numId="3" w16cid:durableId="1708603606">
    <w:abstractNumId w:val="22"/>
  </w:num>
  <w:num w:numId="4" w16cid:durableId="1925143471">
    <w:abstractNumId w:val="20"/>
  </w:num>
  <w:num w:numId="5" w16cid:durableId="1254044914">
    <w:abstractNumId w:val="48"/>
  </w:num>
  <w:num w:numId="6" w16cid:durableId="996540929">
    <w:abstractNumId w:val="8"/>
  </w:num>
  <w:num w:numId="7" w16cid:durableId="32704147">
    <w:abstractNumId w:val="40"/>
  </w:num>
  <w:num w:numId="8" w16cid:durableId="2115979427">
    <w:abstractNumId w:val="33"/>
  </w:num>
  <w:num w:numId="9" w16cid:durableId="790592909">
    <w:abstractNumId w:val="46"/>
  </w:num>
  <w:num w:numId="10" w16cid:durableId="1649241754">
    <w:abstractNumId w:val="32"/>
  </w:num>
  <w:num w:numId="11" w16cid:durableId="1588342913">
    <w:abstractNumId w:val="11"/>
  </w:num>
  <w:num w:numId="12" w16cid:durableId="576012532">
    <w:abstractNumId w:val="10"/>
  </w:num>
  <w:num w:numId="13" w16cid:durableId="1059940735">
    <w:abstractNumId w:val="51"/>
  </w:num>
  <w:num w:numId="14" w16cid:durableId="1221408226">
    <w:abstractNumId w:val="34"/>
  </w:num>
  <w:num w:numId="15" w16cid:durableId="2131240322">
    <w:abstractNumId w:val="16"/>
  </w:num>
  <w:num w:numId="16" w16cid:durableId="1284115473">
    <w:abstractNumId w:val="17"/>
  </w:num>
  <w:num w:numId="17" w16cid:durableId="1115518043">
    <w:abstractNumId w:val="1"/>
  </w:num>
  <w:num w:numId="18" w16cid:durableId="316225778">
    <w:abstractNumId w:val="4"/>
  </w:num>
  <w:num w:numId="19" w16cid:durableId="537402595">
    <w:abstractNumId w:val="49"/>
  </w:num>
  <w:num w:numId="20" w16cid:durableId="84501692">
    <w:abstractNumId w:val="29"/>
  </w:num>
  <w:num w:numId="21" w16cid:durableId="437681883">
    <w:abstractNumId w:val="26"/>
  </w:num>
  <w:num w:numId="22" w16cid:durableId="1748916230">
    <w:abstractNumId w:val="27"/>
  </w:num>
  <w:num w:numId="23" w16cid:durableId="771127132">
    <w:abstractNumId w:val="18"/>
  </w:num>
  <w:num w:numId="24" w16cid:durableId="950085649">
    <w:abstractNumId w:val="6"/>
  </w:num>
  <w:num w:numId="25" w16cid:durableId="1689987916">
    <w:abstractNumId w:val="37"/>
  </w:num>
  <w:num w:numId="26" w16cid:durableId="1948273064">
    <w:abstractNumId w:val="2"/>
  </w:num>
  <w:num w:numId="27" w16cid:durableId="1503156039">
    <w:abstractNumId w:val="3"/>
  </w:num>
  <w:num w:numId="28" w16cid:durableId="1669556312">
    <w:abstractNumId w:val="41"/>
  </w:num>
  <w:num w:numId="29" w16cid:durableId="1836214942">
    <w:abstractNumId w:val="7"/>
  </w:num>
  <w:num w:numId="30" w16cid:durableId="780534347">
    <w:abstractNumId w:val="19"/>
  </w:num>
  <w:num w:numId="31" w16cid:durableId="1050303730">
    <w:abstractNumId w:val="47"/>
  </w:num>
  <w:num w:numId="32" w16cid:durableId="970210507">
    <w:abstractNumId w:val="42"/>
  </w:num>
  <w:num w:numId="33" w16cid:durableId="1167477313">
    <w:abstractNumId w:val="52"/>
  </w:num>
  <w:num w:numId="34" w16cid:durableId="467673732">
    <w:abstractNumId w:val="0"/>
    <w:lvlOverride w:ilvl="0">
      <w:lvl w:ilvl="0">
        <w:numFmt w:val="bullet"/>
        <w:lvlText w:val=""/>
        <w:legacy w:legacy="1" w:legacySpace="0" w:legacyIndent="360"/>
        <w:lvlJc w:val="left"/>
        <w:rPr>
          <w:rFonts w:ascii="Symbol" w:hAnsi="Symbol" w:hint="default"/>
        </w:rPr>
      </w:lvl>
    </w:lvlOverride>
  </w:num>
  <w:num w:numId="35" w16cid:durableId="1832871930">
    <w:abstractNumId w:val="23"/>
  </w:num>
  <w:num w:numId="36" w16cid:durableId="1512262942">
    <w:abstractNumId w:val="15"/>
  </w:num>
  <w:num w:numId="37" w16cid:durableId="1233851336">
    <w:abstractNumId w:val="28"/>
  </w:num>
  <w:num w:numId="38" w16cid:durableId="1825731482">
    <w:abstractNumId w:val="36"/>
  </w:num>
  <w:num w:numId="39" w16cid:durableId="655886458">
    <w:abstractNumId w:val="25"/>
  </w:num>
  <w:num w:numId="40" w16cid:durableId="1058553556">
    <w:abstractNumId w:val="31"/>
  </w:num>
  <w:num w:numId="41" w16cid:durableId="777414164">
    <w:abstractNumId w:val="44"/>
  </w:num>
  <w:num w:numId="42" w16cid:durableId="472453488">
    <w:abstractNumId w:val="14"/>
  </w:num>
  <w:num w:numId="43" w16cid:durableId="1892963342">
    <w:abstractNumId w:val="38"/>
  </w:num>
  <w:num w:numId="44" w16cid:durableId="972978543">
    <w:abstractNumId w:val="45"/>
  </w:num>
  <w:num w:numId="45" w16cid:durableId="1925527398">
    <w:abstractNumId w:val="24"/>
  </w:num>
  <w:num w:numId="46" w16cid:durableId="707142496">
    <w:abstractNumId w:val="39"/>
  </w:num>
  <w:num w:numId="47" w16cid:durableId="1711959096">
    <w:abstractNumId w:val="43"/>
  </w:num>
  <w:num w:numId="48" w16cid:durableId="882860748">
    <w:abstractNumId w:val="50"/>
  </w:num>
  <w:num w:numId="49" w16cid:durableId="1905532229">
    <w:abstractNumId w:val="5"/>
  </w:num>
  <w:num w:numId="50" w16cid:durableId="224530873">
    <w:abstractNumId w:val="12"/>
  </w:num>
  <w:num w:numId="51" w16cid:durableId="2001347520">
    <w:abstractNumId w:val="30"/>
  </w:num>
  <w:num w:numId="52" w16cid:durableId="474300379">
    <w:abstractNumId w:val="21"/>
  </w:num>
  <w:num w:numId="53" w16cid:durableId="15579341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53714A"/>
    <w:rsid w:val="00000E1A"/>
    <w:rsid w:val="00001887"/>
    <w:rsid w:val="000018D4"/>
    <w:rsid w:val="000044CE"/>
    <w:rsid w:val="00012D45"/>
    <w:rsid w:val="00017275"/>
    <w:rsid w:val="00017348"/>
    <w:rsid w:val="0002098A"/>
    <w:rsid w:val="00022476"/>
    <w:rsid w:val="00026922"/>
    <w:rsid w:val="000315C4"/>
    <w:rsid w:val="00032DE4"/>
    <w:rsid w:val="00033129"/>
    <w:rsid w:val="00035470"/>
    <w:rsid w:val="00046D29"/>
    <w:rsid w:val="000502FA"/>
    <w:rsid w:val="00050358"/>
    <w:rsid w:val="00050994"/>
    <w:rsid w:val="00053EE2"/>
    <w:rsid w:val="00056F24"/>
    <w:rsid w:val="0005735B"/>
    <w:rsid w:val="00063F1C"/>
    <w:rsid w:val="00070608"/>
    <w:rsid w:val="000757B5"/>
    <w:rsid w:val="0007588C"/>
    <w:rsid w:val="00090F9A"/>
    <w:rsid w:val="00091B32"/>
    <w:rsid w:val="000A00BD"/>
    <w:rsid w:val="000A02C3"/>
    <w:rsid w:val="000A0DA8"/>
    <w:rsid w:val="000B0A6E"/>
    <w:rsid w:val="000B40DD"/>
    <w:rsid w:val="000B4E98"/>
    <w:rsid w:val="000B6F47"/>
    <w:rsid w:val="000B7EC4"/>
    <w:rsid w:val="000C1738"/>
    <w:rsid w:val="000C3B78"/>
    <w:rsid w:val="000C4DF9"/>
    <w:rsid w:val="000D4D11"/>
    <w:rsid w:val="000D6A05"/>
    <w:rsid w:val="000D78FC"/>
    <w:rsid w:val="000E003E"/>
    <w:rsid w:val="000E016B"/>
    <w:rsid w:val="000E05D7"/>
    <w:rsid w:val="000E65B8"/>
    <w:rsid w:val="000E78E4"/>
    <w:rsid w:val="000E7D68"/>
    <w:rsid w:val="000F3577"/>
    <w:rsid w:val="000F400E"/>
    <w:rsid w:val="000F412B"/>
    <w:rsid w:val="000F5481"/>
    <w:rsid w:val="000F5821"/>
    <w:rsid w:val="000F6E5A"/>
    <w:rsid w:val="00103118"/>
    <w:rsid w:val="001127F3"/>
    <w:rsid w:val="00112874"/>
    <w:rsid w:val="00114956"/>
    <w:rsid w:val="00117308"/>
    <w:rsid w:val="00122AD1"/>
    <w:rsid w:val="00122BAE"/>
    <w:rsid w:val="00122E7D"/>
    <w:rsid w:val="00124A0E"/>
    <w:rsid w:val="00127DE7"/>
    <w:rsid w:val="00130659"/>
    <w:rsid w:val="001324C9"/>
    <w:rsid w:val="00136DC1"/>
    <w:rsid w:val="001372F5"/>
    <w:rsid w:val="001379E7"/>
    <w:rsid w:val="00140B9B"/>
    <w:rsid w:val="00141DED"/>
    <w:rsid w:val="001445A6"/>
    <w:rsid w:val="00145A8E"/>
    <w:rsid w:val="00152617"/>
    <w:rsid w:val="00156A48"/>
    <w:rsid w:val="00161DC3"/>
    <w:rsid w:val="00162BCD"/>
    <w:rsid w:val="00165BA8"/>
    <w:rsid w:val="001663F9"/>
    <w:rsid w:val="00171025"/>
    <w:rsid w:val="0017455A"/>
    <w:rsid w:val="00175BCB"/>
    <w:rsid w:val="00177ECC"/>
    <w:rsid w:val="00181766"/>
    <w:rsid w:val="00181905"/>
    <w:rsid w:val="00184195"/>
    <w:rsid w:val="00193516"/>
    <w:rsid w:val="001947B3"/>
    <w:rsid w:val="0019694B"/>
    <w:rsid w:val="001A6BD7"/>
    <w:rsid w:val="001B3E77"/>
    <w:rsid w:val="001B77FC"/>
    <w:rsid w:val="001C07F5"/>
    <w:rsid w:val="001C4118"/>
    <w:rsid w:val="001C6812"/>
    <w:rsid w:val="001C6D05"/>
    <w:rsid w:val="001D121C"/>
    <w:rsid w:val="001D6C7F"/>
    <w:rsid w:val="001E0FC6"/>
    <w:rsid w:val="001E28A1"/>
    <w:rsid w:val="001E32FD"/>
    <w:rsid w:val="001E416D"/>
    <w:rsid w:val="001E6C50"/>
    <w:rsid w:val="001E73C7"/>
    <w:rsid w:val="001F07C5"/>
    <w:rsid w:val="001F0D09"/>
    <w:rsid w:val="001F1EF6"/>
    <w:rsid w:val="001F27EB"/>
    <w:rsid w:val="001F3945"/>
    <w:rsid w:val="001F6D98"/>
    <w:rsid w:val="00206525"/>
    <w:rsid w:val="0020692A"/>
    <w:rsid w:val="00207B0A"/>
    <w:rsid w:val="00212C3D"/>
    <w:rsid w:val="00212F8C"/>
    <w:rsid w:val="00223E63"/>
    <w:rsid w:val="00224ADD"/>
    <w:rsid w:val="002302F5"/>
    <w:rsid w:val="0023091D"/>
    <w:rsid w:val="00233968"/>
    <w:rsid w:val="00233AB6"/>
    <w:rsid w:val="00236147"/>
    <w:rsid w:val="002432F2"/>
    <w:rsid w:val="00244505"/>
    <w:rsid w:val="00246580"/>
    <w:rsid w:val="00246BDE"/>
    <w:rsid w:val="002473FB"/>
    <w:rsid w:val="00247B92"/>
    <w:rsid w:val="00250207"/>
    <w:rsid w:val="00253C3D"/>
    <w:rsid w:val="00255EE9"/>
    <w:rsid w:val="002613A5"/>
    <w:rsid w:val="002662E2"/>
    <w:rsid w:val="00266D7F"/>
    <w:rsid w:val="0027482E"/>
    <w:rsid w:val="00274ED2"/>
    <w:rsid w:val="00276320"/>
    <w:rsid w:val="00277CD8"/>
    <w:rsid w:val="00280002"/>
    <w:rsid w:val="00280842"/>
    <w:rsid w:val="0028477D"/>
    <w:rsid w:val="002865FD"/>
    <w:rsid w:val="002919DC"/>
    <w:rsid w:val="00292D61"/>
    <w:rsid w:val="002963E4"/>
    <w:rsid w:val="002A0411"/>
    <w:rsid w:val="002A05A3"/>
    <w:rsid w:val="002A2DA9"/>
    <w:rsid w:val="002A4569"/>
    <w:rsid w:val="002B582C"/>
    <w:rsid w:val="002B59AB"/>
    <w:rsid w:val="002B5B18"/>
    <w:rsid w:val="002B6EA4"/>
    <w:rsid w:val="002C07D3"/>
    <w:rsid w:val="002C41D9"/>
    <w:rsid w:val="002C6147"/>
    <w:rsid w:val="002D258F"/>
    <w:rsid w:val="002D5F22"/>
    <w:rsid w:val="002E02DB"/>
    <w:rsid w:val="002E1715"/>
    <w:rsid w:val="002E3B1F"/>
    <w:rsid w:val="002E47B2"/>
    <w:rsid w:val="002E62EE"/>
    <w:rsid w:val="002F1BB3"/>
    <w:rsid w:val="002F1CDA"/>
    <w:rsid w:val="002F4142"/>
    <w:rsid w:val="002F630C"/>
    <w:rsid w:val="002F679C"/>
    <w:rsid w:val="003010D2"/>
    <w:rsid w:val="003010E0"/>
    <w:rsid w:val="00301F9D"/>
    <w:rsid w:val="003023FB"/>
    <w:rsid w:val="003158DA"/>
    <w:rsid w:val="003209CF"/>
    <w:rsid w:val="003216EA"/>
    <w:rsid w:val="0032691B"/>
    <w:rsid w:val="00327733"/>
    <w:rsid w:val="003302F1"/>
    <w:rsid w:val="0033097C"/>
    <w:rsid w:val="00334686"/>
    <w:rsid w:val="00340B1B"/>
    <w:rsid w:val="00342288"/>
    <w:rsid w:val="00347B70"/>
    <w:rsid w:val="00352FAC"/>
    <w:rsid w:val="00354199"/>
    <w:rsid w:val="003554F3"/>
    <w:rsid w:val="00355F9F"/>
    <w:rsid w:val="003600AF"/>
    <w:rsid w:val="00362159"/>
    <w:rsid w:val="003639E6"/>
    <w:rsid w:val="00370156"/>
    <w:rsid w:val="00370E73"/>
    <w:rsid w:val="00381249"/>
    <w:rsid w:val="00382E2D"/>
    <w:rsid w:val="00383DAB"/>
    <w:rsid w:val="00384211"/>
    <w:rsid w:val="00391718"/>
    <w:rsid w:val="00397385"/>
    <w:rsid w:val="003A11B3"/>
    <w:rsid w:val="003A38DF"/>
    <w:rsid w:val="003A6EB6"/>
    <w:rsid w:val="003B0EF1"/>
    <w:rsid w:val="003B0F06"/>
    <w:rsid w:val="003B61AD"/>
    <w:rsid w:val="003C0C95"/>
    <w:rsid w:val="003C141D"/>
    <w:rsid w:val="003C2273"/>
    <w:rsid w:val="003C2E1B"/>
    <w:rsid w:val="003C3FC2"/>
    <w:rsid w:val="003C5D56"/>
    <w:rsid w:val="003C730C"/>
    <w:rsid w:val="003C7B25"/>
    <w:rsid w:val="003D3937"/>
    <w:rsid w:val="003D4445"/>
    <w:rsid w:val="003E15AB"/>
    <w:rsid w:val="003F0D3E"/>
    <w:rsid w:val="003F13ED"/>
    <w:rsid w:val="003F24B4"/>
    <w:rsid w:val="003F5430"/>
    <w:rsid w:val="003F70DD"/>
    <w:rsid w:val="00400DCC"/>
    <w:rsid w:val="00402560"/>
    <w:rsid w:val="00407614"/>
    <w:rsid w:val="0041145D"/>
    <w:rsid w:val="00411695"/>
    <w:rsid w:val="004171EA"/>
    <w:rsid w:val="00423F2B"/>
    <w:rsid w:val="004244BD"/>
    <w:rsid w:val="004307AB"/>
    <w:rsid w:val="00436FCA"/>
    <w:rsid w:val="00437FFC"/>
    <w:rsid w:val="00440F9B"/>
    <w:rsid w:val="004457B2"/>
    <w:rsid w:val="00451696"/>
    <w:rsid w:val="00452883"/>
    <w:rsid w:val="00452B16"/>
    <w:rsid w:val="004549B5"/>
    <w:rsid w:val="0046039D"/>
    <w:rsid w:val="0046241C"/>
    <w:rsid w:val="0046322C"/>
    <w:rsid w:val="00463B0F"/>
    <w:rsid w:val="00465021"/>
    <w:rsid w:val="00465955"/>
    <w:rsid w:val="00472F7F"/>
    <w:rsid w:val="00480853"/>
    <w:rsid w:val="00483679"/>
    <w:rsid w:val="00485988"/>
    <w:rsid w:val="004871D8"/>
    <w:rsid w:val="00487BA0"/>
    <w:rsid w:val="004901C6"/>
    <w:rsid w:val="004914E4"/>
    <w:rsid w:val="00491890"/>
    <w:rsid w:val="00494EED"/>
    <w:rsid w:val="004A6D81"/>
    <w:rsid w:val="004B1836"/>
    <w:rsid w:val="004B1C50"/>
    <w:rsid w:val="004B22AD"/>
    <w:rsid w:val="004B4D2B"/>
    <w:rsid w:val="004B538F"/>
    <w:rsid w:val="004C3042"/>
    <w:rsid w:val="004C4374"/>
    <w:rsid w:val="004C67EF"/>
    <w:rsid w:val="004D0B0E"/>
    <w:rsid w:val="004D7E13"/>
    <w:rsid w:val="004E0C12"/>
    <w:rsid w:val="004E6CF9"/>
    <w:rsid w:val="004E71CC"/>
    <w:rsid w:val="004F0E2E"/>
    <w:rsid w:val="00502385"/>
    <w:rsid w:val="00507952"/>
    <w:rsid w:val="00510534"/>
    <w:rsid w:val="0051114F"/>
    <w:rsid w:val="0051207D"/>
    <w:rsid w:val="00513564"/>
    <w:rsid w:val="00522F80"/>
    <w:rsid w:val="00524B2E"/>
    <w:rsid w:val="00525243"/>
    <w:rsid w:val="00534387"/>
    <w:rsid w:val="005364E3"/>
    <w:rsid w:val="00536569"/>
    <w:rsid w:val="00536D0B"/>
    <w:rsid w:val="0053714A"/>
    <w:rsid w:val="00541B4C"/>
    <w:rsid w:val="00541D17"/>
    <w:rsid w:val="00542FEC"/>
    <w:rsid w:val="00547057"/>
    <w:rsid w:val="005515AD"/>
    <w:rsid w:val="00551754"/>
    <w:rsid w:val="005547F1"/>
    <w:rsid w:val="005564E3"/>
    <w:rsid w:val="00556F4F"/>
    <w:rsid w:val="00563514"/>
    <w:rsid w:val="00564917"/>
    <w:rsid w:val="00565146"/>
    <w:rsid w:val="00565CE6"/>
    <w:rsid w:val="00570E53"/>
    <w:rsid w:val="005714F9"/>
    <w:rsid w:val="005741FD"/>
    <w:rsid w:val="005750CB"/>
    <w:rsid w:val="00575179"/>
    <w:rsid w:val="00577FAD"/>
    <w:rsid w:val="0058097E"/>
    <w:rsid w:val="005845EB"/>
    <w:rsid w:val="00585757"/>
    <w:rsid w:val="00586DAB"/>
    <w:rsid w:val="00590919"/>
    <w:rsid w:val="005911F9"/>
    <w:rsid w:val="0059215C"/>
    <w:rsid w:val="005921D3"/>
    <w:rsid w:val="00594835"/>
    <w:rsid w:val="00597558"/>
    <w:rsid w:val="005978A0"/>
    <w:rsid w:val="005A1F29"/>
    <w:rsid w:val="005A2B7F"/>
    <w:rsid w:val="005A3608"/>
    <w:rsid w:val="005A45E9"/>
    <w:rsid w:val="005A5817"/>
    <w:rsid w:val="005B1CF2"/>
    <w:rsid w:val="005B1E9C"/>
    <w:rsid w:val="005B24C2"/>
    <w:rsid w:val="005B2B83"/>
    <w:rsid w:val="005B58F9"/>
    <w:rsid w:val="005B646B"/>
    <w:rsid w:val="005C1C9F"/>
    <w:rsid w:val="005C2489"/>
    <w:rsid w:val="005C2BC5"/>
    <w:rsid w:val="005C2F87"/>
    <w:rsid w:val="005C361F"/>
    <w:rsid w:val="005D25EC"/>
    <w:rsid w:val="005E094A"/>
    <w:rsid w:val="005E0D4D"/>
    <w:rsid w:val="005E289F"/>
    <w:rsid w:val="005E37BD"/>
    <w:rsid w:val="005E4324"/>
    <w:rsid w:val="005E4BB3"/>
    <w:rsid w:val="005E591D"/>
    <w:rsid w:val="005E75CD"/>
    <w:rsid w:val="005F097D"/>
    <w:rsid w:val="005F17A2"/>
    <w:rsid w:val="005F4CE3"/>
    <w:rsid w:val="005F6B90"/>
    <w:rsid w:val="006024C9"/>
    <w:rsid w:val="00607D8E"/>
    <w:rsid w:val="006126B5"/>
    <w:rsid w:val="00612913"/>
    <w:rsid w:val="00614535"/>
    <w:rsid w:val="00625529"/>
    <w:rsid w:val="00630B26"/>
    <w:rsid w:val="00636CA5"/>
    <w:rsid w:val="0063772F"/>
    <w:rsid w:val="00640BBE"/>
    <w:rsid w:val="00643D0C"/>
    <w:rsid w:val="00644AFA"/>
    <w:rsid w:val="00644C6D"/>
    <w:rsid w:val="0064697B"/>
    <w:rsid w:val="00650276"/>
    <w:rsid w:val="006507F9"/>
    <w:rsid w:val="00651B3F"/>
    <w:rsid w:val="00651FC3"/>
    <w:rsid w:val="00652154"/>
    <w:rsid w:val="00656F4C"/>
    <w:rsid w:val="00660526"/>
    <w:rsid w:val="0066163A"/>
    <w:rsid w:val="00663932"/>
    <w:rsid w:val="0066420E"/>
    <w:rsid w:val="00664CB2"/>
    <w:rsid w:val="00664F1C"/>
    <w:rsid w:val="006671C8"/>
    <w:rsid w:val="006675A8"/>
    <w:rsid w:val="00670F0E"/>
    <w:rsid w:val="00677950"/>
    <w:rsid w:val="006805C4"/>
    <w:rsid w:val="00680CF4"/>
    <w:rsid w:val="00682A1B"/>
    <w:rsid w:val="00684162"/>
    <w:rsid w:val="00686897"/>
    <w:rsid w:val="00691F17"/>
    <w:rsid w:val="00692552"/>
    <w:rsid w:val="00697474"/>
    <w:rsid w:val="006A0621"/>
    <w:rsid w:val="006A0C93"/>
    <w:rsid w:val="006A1D73"/>
    <w:rsid w:val="006A2740"/>
    <w:rsid w:val="006A5664"/>
    <w:rsid w:val="006A729C"/>
    <w:rsid w:val="006B26AD"/>
    <w:rsid w:val="006B4275"/>
    <w:rsid w:val="006B7C39"/>
    <w:rsid w:val="006D18E1"/>
    <w:rsid w:val="006D61BC"/>
    <w:rsid w:val="006E00B0"/>
    <w:rsid w:val="006E1203"/>
    <w:rsid w:val="006E1A7E"/>
    <w:rsid w:val="006E2915"/>
    <w:rsid w:val="006E43FC"/>
    <w:rsid w:val="006E5C00"/>
    <w:rsid w:val="006E5DA0"/>
    <w:rsid w:val="006F0FC1"/>
    <w:rsid w:val="006F31F3"/>
    <w:rsid w:val="006F54B4"/>
    <w:rsid w:val="006F607C"/>
    <w:rsid w:val="00702CB6"/>
    <w:rsid w:val="00704CD0"/>
    <w:rsid w:val="00712016"/>
    <w:rsid w:val="00715DDB"/>
    <w:rsid w:val="0071616E"/>
    <w:rsid w:val="00716ECB"/>
    <w:rsid w:val="00717567"/>
    <w:rsid w:val="00727407"/>
    <w:rsid w:val="0073097A"/>
    <w:rsid w:val="00732016"/>
    <w:rsid w:val="00733B3A"/>
    <w:rsid w:val="0073401E"/>
    <w:rsid w:val="007375B9"/>
    <w:rsid w:val="00742D3E"/>
    <w:rsid w:val="00744181"/>
    <w:rsid w:val="007450C2"/>
    <w:rsid w:val="007458C0"/>
    <w:rsid w:val="00746317"/>
    <w:rsid w:val="00750D79"/>
    <w:rsid w:val="00751D30"/>
    <w:rsid w:val="0075210E"/>
    <w:rsid w:val="00754502"/>
    <w:rsid w:val="007602BE"/>
    <w:rsid w:val="00763AEE"/>
    <w:rsid w:val="00764C97"/>
    <w:rsid w:val="00765743"/>
    <w:rsid w:val="00766186"/>
    <w:rsid w:val="007757C3"/>
    <w:rsid w:val="007774A3"/>
    <w:rsid w:val="00780CD5"/>
    <w:rsid w:val="00783703"/>
    <w:rsid w:val="00787EDF"/>
    <w:rsid w:val="00792AB6"/>
    <w:rsid w:val="00792C40"/>
    <w:rsid w:val="007957BD"/>
    <w:rsid w:val="00796F8E"/>
    <w:rsid w:val="00797F13"/>
    <w:rsid w:val="007A6796"/>
    <w:rsid w:val="007C522E"/>
    <w:rsid w:val="007C7B25"/>
    <w:rsid w:val="007D088F"/>
    <w:rsid w:val="007D20CF"/>
    <w:rsid w:val="007D3353"/>
    <w:rsid w:val="007E2DC2"/>
    <w:rsid w:val="007E54E9"/>
    <w:rsid w:val="007E7122"/>
    <w:rsid w:val="007F176C"/>
    <w:rsid w:val="008102AD"/>
    <w:rsid w:val="00817975"/>
    <w:rsid w:val="008213C9"/>
    <w:rsid w:val="00831174"/>
    <w:rsid w:val="00833D88"/>
    <w:rsid w:val="0083555F"/>
    <w:rsid w:val="00840C75"/>
    <w:rsid w:val="0084497B"/>
    <w:rsid w:val="00844B41"/>
    <w:rsid w:val="00845180"/>
    <w:rsid w:val="00850FA8"/>
    <w:rsid w:val="0085190C"/>
    <w:rsid w:val="00851AE3"/>
    <w:rsid w:val="0085602A"/>
    <w:rsid w:val="00860EA8"/>
    <w:rsid w:val="00864413"/>
    <w:rsid w:val="00865A17"/>
    <w:rsid w:val="00867DF1"/>
    <w:rsid w:val="00870A48"/>
    <w:rsid w:val="00871EE3"/>
    <w:rsid w:val="0087298A"/>
    <w:rsid w:val="00876816"/>
    <w:rsid w:val="0087709F"/>
    <w:rsid w:val="00877C49"/>
    <w:rsid w:val="00882BD4"/>
    <w:rsid w:val="00884AD9"/>
    <w:rsid w:val="008879DA"/>
    <w:rsid w:val="008A0E8A"/>
    <w:rsid w:val="008A11AB"/>
    <w:rsid w:val="008A17C2"/>
    <w:rsid w:val="008A3AFD"/>
    <w:rsid w:val="008B280B"/>
    <w:rsid w:val="008B3AE4"/>
    <w:rsid w:val="008B4617"/>
    <w:rsid w:val="008C0A47"/>
    <w:rsid w:val="008C691A"/>
    <w:rsid w:val="008D1BE4"/>
    <w:rsid w:val="008D323B"/>
    <w:rsid w:val="008D5B4F"/>
    <w:rsid w:val="008D5F3F"/>
    <w:rsid w:val="008F0EA5"/>
    <w:rsid w:val="00903B40"/>
    <w:rsid w:val="00905C5D"/>
    <w:rsid w:val="00906D7A"/>
    <w:rsid w:val="009073E9"/>
    <w:rsid w:val="00910662"/>
    <w:rsid w:val="00913B02"/>
    <w:rsid w:val="00914B04"/>
    <w:rsid w:val="00922DE6"/>
    <w:rsid w:val="009312B2"/>
    <w:rsid w:val="009352D7"/>
    <w:rsid w:val="009405E7"/>
    <w:rsid w:val="0094128D"/>
    <w:rsid w:val="0094133C"/>
    <w:rsid w:val="009419FA"/>
    <w:rsid w:val="00941C87"/>
    <w:rsid w:val="00944E2D"/>
    <w:rsid w:val="00945086"/>
    <w:rsid w:val="00952071"/>
    <w:rsid w:val="009654C4"/>
    <w:rsid w:val="009721BF"/>
    <w:rsid w:val="009723C6"/>
    <w:rsid w:val="00972EFA"/>
    <w:rsid w:val="009763A0"/>
    <w:rsid w:val="00977B58"/>
    <w:rsid w:val="009822ED"/>
    <w:rsid w:val="009874E0"/>
    <w:rsid w:val="00992877"/>
    <w:rsid w:val="0099576B"/>
    <w:rsid w:val="00995FF9"/>
    <w:rsid w:val="009972F4"/>
    <w:rsid w:val="00997F2C"/>
    <w:rsid w:val="009A06F3"/>
    <w:rsid w:val="009A5C66"/>
    <w:rsid w:val="009B0909"/>
    <w:rsid w:val="009B480A"/>
    <w:rsid w:val="009B676A"/>
    <w:rsid w:val="009C0272"/>
    <w:rsid w:val="009C4462"/>
    <w:rsid w:val="009D125A"/>
    <w:rsid w:val="009D1C28"/>
    <w:rsid w:val="009E0B43"/>
    <w:rsid w:val="009E2693"/>
    <w:rsid w:val="00A00102"/>
    <w:rsid w:val="00A01206"/>
    <w:rsid w:val="00A03410"/>
    <w:rsid w:val="00A0495B"/>
    <w:rsid w:val="00A05F53"/>
    <w:rsid w:val="00A07BF8"/>
    <w:rsid w:val="00A10BD8"/>
    <w:rsid w:val="00A12F03"/>
    <w:rsid w:val="00A20390"/>
    <w:rsid w:val="00A216B7"/>
    <w:rsid w:val="00A22B90"/>
    <w:rsid w:val="00A25E56"/>
    <w:rsid w:val="00A312ED"/>
    <w:rsid w:val="00A31392"/>
    <w:rsid w:val="00A348BF"/>
    <w:rsid w:val="00A36546"/>
    <w:rsid w:val="00A36E3A"/>
    <w:rsid w:val="00A37566"/>
    <w:rsid w:val="00A41D2D"/>
    <w:rsid w:val="00A42017"/>
    <w:rsid w:val="00A4350F"/>
    <w:rsid w:val="00A43BCB"/>
    <w:rsid w:val="00A45A56"/>
    <w:rsid w:val="00A45BAC"/>
    <w:rsid w:val="00A5007B"/>
    <w:rsid w:val="00A54B50"/>
    <w:rsid w:val="00A6170F"/>
    <w:rsid w:val="00A623E2"/>
    <w:rsid w:val="00A62E10"/>
    <w:rsid w:val="00A71F9C"/>
    <w:rsid w:val="00A72221"/>
    <w:rsid w:val="00A7338D"/>
    <w:rsid w:val="00A735B7"/>
    <w:rsid w:val="00A74FA8"/>
    <w:rsid w:val="00A75B97"/>
    <w:rsid w:val="00A7748E"/>
    <w:rsid w:val="00A8058F"/>
    <w:rsid w:val="00A82410"/>
    <w:rsid w:val="00A83E88"/>
    <w:rsid w:val="00A84116"/>
    <w:rsid w:val="00A85A69"/>
    <w:rsid w:val="00A909C2"/>
    <w:rsid w:val="00A90B63"/>
    <w:rsid w:val="00A92A93"/>
    <w:rsid w:val="00A9462F"/>
    <w:rsid w:val="00A94B82"/>
    <w:rsid w:val="00AA31BB"/>
    <w:rsid w:val="00AA51A2"/>
    <w:rsid w:val="00AB2592"/>
    <w:rsid w:val="00AB2FA7"/>
    <w:rsid w:val="00AB3919"/>
    <w:rsid w:val="00AB4526"/>
    <w:rsid w:val="00AC2D97"/>
    <w:rsid w:val="00AC40FE"/>
    <w:rsid w:val="00AC47BB"/>
    <w:rsid w:val="00AD0F3C"/>
    <w:rsid w:val="00AD29FB"/>
    <w:rsid w:val="00AE0D57"/>
    <w:rsid w:val="00AE2287"/>
    <w:rsid w:val="00AE2568"/>
    <w:rsid w:val="00AE35DF"/>
    <w:rsid w:val="00AE4397"/>
    <w:rsid w:val="00AF061E"/>
    <w:rsid w:val="00AF1D7F"/>
    <w:rsid w:val="00AF7F8E"/>
    <w:rsid w:val="00B0079D"/>
    <w:rsid w:val="00B00A63"/>
    <w:rsid w:val="00B015F5"/>
    <w:rsid w:val="00B0288C"/>
    <w:rsid w:val="00B065DF"/>
    <w:rsid w:val="00B1541B"/>
    <w:rsid w:val="00B223BA"/>
    <w:rsid w:val="00B30677"/>
    <w:rsid w:val="00B309AF"/>
    <w:rsid w:val="00B34A6C"/>
    <w:rsid w:val="00B35C4D"/>
    <w:rsid w:val="00B406E8"/>
    <w:rsid w:val="00B43EB6"/>
    <w:rsid w:val="00B45143"/>
    <w:rsid w:val="00B47229"/>
    <w:rsid w:val="00B47298"/>
    <w:rsid w:val="00B518D8"/>
    <w:rsid w:val="00B60891"/>
    <w:rsid w:val="00B61338"/>
    <w:rsid w:val="00B62415"/>
    <w:rsid w:val="00B63785"/>
    <w:rsid w:val="00B63D84"/>
    <w:rsid w:val="00B650D6"/>
    <w:rsid w:val="00B65A4C"/>
    <w:rsid w:val="00B66C11"/>
    <w:rsid w:val="00B76B6A"/>
    <w:rsid w:val="00B77559"/>
    <w:rsid w:val="00B80012"/>
    <w:rsid w:val="00B863D5"/>
    <w:rsid w:val="00B86C56"/>
    <w:rsid w:val="00B9060F"/>
    <w:rsid w:val="00BA4E19"/>
    <w:rsid w:val="00BA7655"/>
    <w:rsid w:val="00BB32F3"/>
    <w:rsid w:val="00BB57A6"/>
    <w:rsid w:val="00BB6524"/>
    <w:rsid w:val="00BD045B"/>
    <w:rsid w:val="00BD3834"/>
    <w:rsid w:val="00BE259A"/>
    <w:rsid w:val="00BE611F"/>
    <w:rsid w:val="00BE7506"/>
    <w:rsid w:val="00BF069F"/>
    <w:rsid w:val="00BF1729"/>
    <w:rsid w:val="00BF1D92"/>
    <w:rsid w:val="00BF2278"/>
    <w:rsid w:val="00BF4DC4"/>
    <w:rsid w:val="00BF59DD"/>
    <w:rsid w:val="00BF7A10"/>
    <w:rsid w:val="00C01351"/>
    <w:rsid w:val="00C0645A"/>
    <w:rsid w:val="00C07B68"/>
    <w:rsid w:val="00C133DD"/>
    <w:rsid w:val="00C15ACC"/>
    <w:rsid w:val="00C20348"/>
    <w:rsid w:val="00C30D31"/>
    <w:rsid w:val="00C407F3"/>
    <w:rsid w:val="00C45086"/>
    <w:rsid w:val="00C4633F"/>
    <w:rsid w:val="00C47668"/>
    <w:rsid w:val="00C47B6B"/>
    <w:rsid w:val="00C5175F"/>
    <w:rsid w:val="00C52937"/>
    <w:rsid w:val="00C53FE6"/>
    <w:rsid w:val="00C64B5F"/>
    <w:rsid w:val="00C6649B"/>
    <w:rsid w:val="00C722B0"/>
    <w:rsid w:val="00C723F5"/>
    <w:rsid w:val="00C7598D"/>
    <w:rsid w:val="00C8732D"/>
    <w:rsid w:val="00C95A80"/>
    <w:rsid w:val="00CA4201"/>
    <w:rsid w:val="00CA54A6"/>
    <w:rsid w:val="00CB0210"/>
    <w:rsid w:val="00CB2E56"/>
    <w:rsid w:val="00CB4B6D"/>
    <w:rsid w:val="00CC5495"/>
    <w:rsid w:val="00CC68E4"/>
    <w:rsid w:val="00CD05A7"/>
    <w:rsid w:val="00CD0D2D"/>
    <w:rsid w:val="00CD3FA6"/>
    <w:rsid w:val="00CD551F"/>
    <w:rsid w:val="00CE225F"/>
    <w:rsid w:val="00CF52C3"/>
    <w:rsid w:val="00CF5643"/>
    <w:rsid w:val="00CF6091"/>
    <w:rsid w:val="00CF7273"/>
    <w:rsid w:val="00CF77C2"/>
    <w:rsid w:val="00D05CD1"/>
    <w:rsid w:val="00D066EE"/>
    <w:rsid w:val="00D13FE8"/>
    <w:rsid w:val="00D14C1A"/>
    <w:rsid w:val="00D17207"/>
    <w:rsid w:val="00D23698"/>
    <w:rsid w:val="00D240BC"/>
    <w:rsid w:val="00D244C8"/>
    <w:rsid w:val="00D25FD1"/>
    <w:rsid w:val="00D418F1"/>
    <w:rsid w:val="00D424FE"/>
    <w:rsid w:val="00D453A5"/>
    <w:rsid w:val="00D453CC"/>
    <w:rsid w:val="00D461C0"/>
    <w:rsid w:val="00D4685E"/>
    <w:rsid w:val="00D52739"/>
    <w:rsid w:val="00D534EB"/>
    <w:rsid w:val="00D53B46"/>
    <w:rsid w:val="00D55622"/>
    <w:rsid w:val="00D559FE"/>
    <w:rsid w:val="00D64610"/>
    <w:rsid w:val="00D6744B"/>
    <w:rsid w:val="00D7063C"/>
    <w:rsid w:val="00D71607"/>
    <w:rsid w:val="00D71C45"/>
    <w:rsid w:val="00D73032"/>
    <w:rsid w:val="00D7329C"/>
    <w:rsid w:val="00D80564"/>
    <w:rsid w:val="00D85BF8"/>
    <w:rsid w:val="00D9108B"/>
    <w:rsid w:val="00DA2D1B"/>
    <w:rsid w:val="00DA37FC"/>
    <w:rsid w:val="00DA3BAD"/>
    <w:rsid w:val="00DA47B3"/>
    <w:rsid w:val="00DA484E"/>
    <w:rsid w:val="00DA489C"/>
    <w:rsid w:val="00DA4B54"/>
    <w:rsid w:val="00DA7AEA"/>
    <w:rsid w:val="00DB4A00"/>
    <w:rsid w:val="00DC11A1"/>
    <w:rsid w:val="00DC1F99"/>
    <w:rsid w:val="00DC3761"/>
    <w:rsid w:val="00DC4A93"/>
    <w:rsid w:val="00DC76A0"/>
    <w:rsid w:val="00DE1DA8"/>
    <w:rsid w:val="00DE5CD9"/>
    <w:rsid w:val="00DE64D7"/>
    <w:rsid w:val="00DF0D1B"/>
    <w:rsid w:val="00DF4676"/>
    <w:rsid w:val="00DF6BF9"/>
    <w:rsid w:val="00E002B1"/>
    <w:rsid w:val="00E00CC6"/>
    <w:rsid w:val="00E02B25"/>
    <w:rsid w:val="00E0688F"/>
    <w:rsid w:val="00E121B3"/>
    <w:rsid w:val="00E12413"/>
    <w:rsid w:val="00E164AF"/>
    <w:rsid w:val="00E23867"/>
    <w:rsid w:val="00E334AE"/>
    <w:rsid w:val="00E36D0F"/>
    <w:rsid w:val="00E373F3"/>
    <w:rsid w:val="00E40776"/>
    <w:rsid w:val="00E427BD"/>
    <w:rsid w:val="00E42BB0"/>
    <w:rsid w:val="00E43C04"/>
    <w:rsid w:val="00E44764"/>
    <w:rsid w:val="00E455DD"/>
    <w:rsid w:val="00E45911"/>
    <w:rsid w:val="00E61F99"/>
    <w:rsid w:val="00E63082"/>
    <w:rsid w:val="00E65954"/>
    <w:rsid w:val="00E67C0C"/>
    <w:rsid w:val="00E7253B"/>
    <w:rsid w:val="00E725D2"/>
    <w:rsid w:val="00E744B6"/>
    <w:rsid w:val="00E74EAA"/>
    <w:rsid w:val="00E82517"/>
    <w:rsid w:val="00E83C92"/>
    <w:rsid w:val="00E875D3"/>
    <w:rsid w:val="00E87749"/>
    <w:rsid w:val="00E94654"/>
    <w:rsid w:val="00E97708"/>
    <w:rsid w:val="00EB00B0"/>
    <w:rsid w:val="00EB1C7A"/>
    <w:rsid w:val="00EB2D17"/>
    <w:rsid w:val="00EB2D7B"/>
    <w:rsid w:val="00EB676A"/>
    <w:rsid w:val="00EC28F4"/>
    <w:rsid w:val="00EC2D94"/>
    <w:rsid w:val="00EC7A0A"/>
    <w:rsid w:val="00ED06D2"/>
    <w:rsid w:val="00EE15EC"/>
    <w:rsid w:val="00EE1EA1"/>
    <w:rsid w:val="00EE517A"/>
    <w:rsid w:val="00EF4DD7"/>
    <w:rsid w:val="00EF568D"/>
    <w:rsid w:val="00F012DE"/>
    <w:rsid w:val="00F0262C"/>
    <w:rsid w:val="00F02A3A"/>
    <w:rsid w:val="00F03A10"/>
    <w:rsid w:val="00F03F8A"/>
    <w:rsid w:val="00F05F6C"/>
    <w:rsid w:val="00F10057"/>
    <w:rsid w:val="00F11B72"/>
    <w:rsid w:val="00F12C64"/>
    <w:rsid w:val="00F15385"/>
    <w:rsid w:val="00F2065A"/>
    <w:rsid w:val="00F21BA1"/>
    <w:rsid w:val="00F230F5"/>
    <w:rsid w:val="00F248DD"/>
    <w:rsid w:val="00F33B81"/>
    <w:rsid w:val="00F41090"/>
    <w:rsid w:val="00F41CCD"/>
    <w:rsid w:val="00F42197"/>
    <w:rsid w:val="00F44B88"/>
    <w:rsid w:val="00F4587F"/>
    <w:rsid w:val="00F47E21"/>
    <w:rsid w:val="00F52E08"/>
    <w:rsid w:val="00F5324F"/>
    <w:rsid w:val="00F5378E"/>
    <w:rsid w:val="00F5688A"/>
    <w:rsid w:val="00F56C6E"/>
    <w:rsid w:val="00F620C5"/>
    <w:rsid w:val="00F72749"/>
    <w:rsid w:val="00F73021"/>
    <w:rsid w:val="00F740BA"/>
    <w:rsid w:val="00F763FA"/>
    <w:rsid w:val="00F764EF"/>
    <w:rsid w:val="00F77730"/>
    <w:rsid w:val="00F8103B"/>
    <w:rsid w:val="00F82234"/>
    <w:rsid w:val="00F8676A"/>
    <w:rsid w:val="00F86A75"/>
    <w:rsid w:val="00F8759B"/>
    <w:rsid w:val="00F90411"/>
    <w:rsid w:val="00F93A29"/>
    <w:rsid w:val="00F97D43"/>
    <w:rsid w:val="00FA36D3"/>
    <w:rsid w:val="00FA6B47"/>
    <w:rsid w:val="00FB019D"/>
    <w:rsid w:val="00FB1E4B"/>
    <w:rsid w:val="00FB2913"/>
    <w:rsid w:val="00FC0F19"/>
    <w:rsid w:val="00FC3320"/>
    <w:rsid w:val="00FC48A4"/>
    <w:rsid w:val="00FC51A0"/>
    <w:rsid w:val="00FC5C0A"/>
    <w:rsid w:val="00FC68EA"/>
    <w:rsid w:val="00FD1679"/>
    <w:rsid w:val="00FD1E83"/>
    <w:rsid w:val="00FD277E"/>
    <w:rsid w:val="00FD5888"/>
    <w:rsid w:val="00FD6C60"/>
    <w:rsid w:val="00FE0C02"/>
    <w:rsid w:val="00FE1E27"/>
    <w:rsid w:val="00FE216F"/>
    <w:rsid w:val="00FE3DA0"/>
    <w:rsid w:val="00FF156A"/>
    <w:rsid w:val="00FF3004"/>
    <w:rsid w:val="00FF5F18"/>
    <w:rsid w:val="02EF5353"/>
    <w:rsid w:val="030A8161"/>
    <w:rsid w:val="181097E4"/>
    <w:rsid w:val="214C3500"/>
    <w:rsid w:val="282E961C"/>
    <w:rsid w:val="2BF8206B"/>
    <w:rsid w:val="3DE6F595"/>
    <w:rsid w:val="3F130CC5"/>
    <w:rsid w:val="42DD8FEF"/>
    <w:rsid w:val="46BEA99F"/>
    <w:rsid w:val="58C16EEF"/>
    <w:rsid w:val="594536ED"/>
    <w:rsid w:val="59748FBF"/>
    <w:rsid w:val="5A2124A7"/>
    <w:rsid w:val="5B1D9E43"/>
    <w:rsid w:val="6B825C08"/>
    <w:rsid w:val="73AB4A59"/>
    <w:rsid w:val="7511283A"/>
    <w:rsid w:val="798AB7EB"/>
    <w:rsid w:val="7E1DCEC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67636"/>
  <w15:docId w15:val="{7BC534E9-6627-47A1-B31B-76BC977C0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0CB"/>
    <w:rPr>
      <w:rFonts w:eastAsiaTheme="minorEastAsia"/>
      <w:lang w:eastAsia="en-IE"/>
    </w:rPr>
  </w:style>
  <w:style w:type="paragraph" w:styleId="Heading1">
    <w:name w:val="heading 1"/>
    <w:basedOn w:val="Normal"/>
    <w:next w:val="Normal"/>
    <w:link w:val="Heading1Char"/>
    <w:uiPriority w:val="9"/>
    <w:qFormat/>
    <w:rsid w:val="005371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71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71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71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71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71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71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71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71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1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71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71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71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71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71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71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71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714A"/>
    <w:rPr>
      <w:rFonts w:eastAsiaTheme="majorEastAsia" w:cstheme="majorBidi"/>
      <w:color w:val="272727" w:themeColor="text1" w:themeTint="D8"/>
    </w:rPr>
  </w:style>
  <w:style w:type="paragraph" w:styleId="Title">
    <w:name w:val="Title"/>
    <w:basedOn w:val="Normal"/>
    <w:next w:val="Normal"/>
    <w:link w:val="TitleChar"/>
    <w:uiPriority w:val="10"/>
    <w:qFormat/>
    <w:rsid w:val="00537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71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1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71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714A"/>
    <w:pPr>
      <w:spacing w:before="160"/>
      <w:jc w:val="center"/>
    </w:pPr>
    <w:rPr>
      <w:i/>
      <w:iCs/>
      <w:color w:val="404040" w:themeColor="text1" w:themeTint="BF"/>
    </w:rPr>
  </w:style>
  <w:style w:type="character" w:customStyle="1" w:styleId="QuoteChar">
    <w:name w:val="Quote Char"/>
    <w:basedOn w:val="DefaultParagraphFont"/>
    <w:link w:val="Quote"/>
    <w:uiPriority w:val="29"/>
    <w:rsid w:val="0053714A"/>
    <w:rPr>
      <w:i/>
      <w:iCs/>
      <w:color w:val="404040" w:themeColor="text1" w:themeTint="BF"/>
    </w:rPr>
  </w:style>
  <w:style w:type="paragraph" w:styleId="ListParagraph">
    <w:name w:val="List Paragraph"/>
    <w:basedOn w:val="Normal"/>
    <w:uiPriority w:val="34"/>
    <w:qFormat/>
    <w:rsid w:val="0053714A"/>
    <w:pPr>
      <w:ind w:left="720"/>
      <w:contextualSpacing/>
    </w:pPr>
  </w:style>
  <w:style w:type="character" w:styleId="IntenseEmphasis">
    <w:name w:val="Intense Emphasis"/>
    <w:basedOn w:val="DefaultParagraphFont"/>
    <w:uiPriority w:val="21"/>
    <w:qFormat/>
    <w:rsid w:val="0053714A"/>
    <w:rPr>
      <w:i/>
      <w:iCs/>
      <w:color w:val="0F4761" w:themeColor="accent1" w:themeShade="BF"/>
    </w:rPr>
  </w:style>
  <w:style w:type="paragraph" w:styleId="IntenseQuote">
    <w:name w:val="Intense Quote"/>
    <w:basedOn w:val="Normal"/>
    <w:next w:val="Normal"/>
    <w:link w:val="IntenseQuoteChar"/>
    <w:uiPriority w:val="30"/>
    <w:qFormat/>
    <w:rsid w:val="005371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714A"/>
    <w:rPr>
      <w:i/>
      <w:iCs/>
      <w:color w:val="0F4761" w:themeColor="accent1" w:themeShade="BF"/>
    </w:rPr>
  </w:style>
  <w:style w:type="character" w:styleId="IntenseReference">
    <w:name w:val="Intense Reference"/>
    <w:basedOn w:val="DefaultParagraphFont"/>
    <w:uiPriority w:val="32"/>
    <w:qFormat/>
    <w:rsid w:val="0053714A"/>
    <w:rPr>
      <w:b/>
      <w:bCs/>
      <w:smallCaps/>
      <w:color w:val="0F4761" w:themeColor="accent1" w:themeShade="BF"/>
      <w:spacing w:val="5"/>
    </w:rPr>
  </w:style>
  <w:style w:type="paragraph" w:styleId="Header">
    <w:name w:val="header"/>
    <w:basedOn w:val="Normal"/>
    <w:link w:val="HeaderChar"/>
    <w:uiPriority w:val="99"/>
    <w:unhideWhenUsed/>
    <w:rsid w:val="005371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714A"/>
    <w:rPr>
      <w:rFonts w:eastAsiaTheme="minorEastAsia"/>
      <w:lang w:eastAsia="en-IE"/>
    </w:rPr>
  </w:style>
  <w:style w:type="paragraph" w:styleId="Footer">
    <w:name w:val="footer"/>
    <w:basedOn w:val="Normal"/>
    <w:link w:val="FooterChar"/>
    <w:uiPriority w:val="99"/>
    <w:unhideWhenUsed/>
    <w:rsid w:val="005371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714A"/>
    <w:rPr>
      <w:rFonts w:eastAsiaTheme="minorEastAsia"/>
      <w:lang w:eastAsia="en-IE"/>
    </w:rPr>
  </w:style>
  <w:style w:type="character" w:styleId="Hyperlink">
    <w:name w:val="Hyperlink"/>
    <w:basedOn w:val="DefaultParagraphFont"/>
    <w:uiPriority w:val="99"/>
    <w:unhideWhenUsed/>
    <w:rsid w:val="00F8103B"/>
    <w:rPr>
      <w:color w:val="0000FF"/>
      <w:u w:val="single"/>
    </w:rPr>
  </w:style>
  <w:style w:type="character" w:styleId="UnresolvedMention">
    <w:name w:val="Unresolved Mention"/>
    <w:basedOn w:val="DefaultParagraphFont"/>
    <w:uiPriority w:val="99"/>
    <w:semiHidden/>
    <w:unhideWhenUsed/>
    <w:rsid w:val="00F8103B"/>
    <w:rPr>
      <w:color w:val="605E5C"/>
      <w:shd w:val="clear" w:color="auto" w:fill="E1DFDD"/>
    </w:rPr>
  </w:style>
  <w:style w:type="table" w:styleId="TableGrid">
    <w:name w:val="Table Grid"/>
    <w:basedOn w:val="TableNormal"/>
    <w:uiPriority w:val="39"/>
    <w:rsid w:val="00564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56491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1">
    <w:name w:val="Grid Table 4 Accent 1"/>
    <w:basedOn w:val="TableNormal"/>
    <w:uiPriority w:val="49"/>
    <w:rsid w:val="0056491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L0">
    <w:name w:val="_L 0"/>
    <w:qFormat/>
    <w:rsid w:val="00436FCA"/>
    <w:pPr>
      <w:numPr>
        <w:numId w:val="14"/>
      </w:numPr>
      <w:pBdr>
        <w:top w:val="single" w:sz="4" w:space="4" w:color="auto"/>
        <w:left w:val="single" w:sz="4" w:space="0" w:color="auto"/>
        <w:bottom w:val="single" w:sz="4" w:space="2" w:color="auto"/>
        <w:right w:val="single" w:sz="4" w:space="0" w:color="auto"/>
      </w:pBdr>
      <w:shd w:val="clear" w:color="auto" w:fill="F2F2F2"/>
      <w:spacing w:after="200" w:line="276" w:lineRule="auto"/>
      <w:jc w:val="center"/>
    </w:pPr>
    <w:rPr>
      <w:rFonts w:ascii="Calibri" w:eastAsia="Calibri" w:hAnsi="Calibri" w:cs="Times New Roman"/>
      <w:b/>
      <w:kern w:val="0"/>
      <w:sz w:val="32"/>
      <w:szCs w:val="32"/>
      <w:lang w:val="en-GB" w:eastAsia="en-GB"/>
      <w14:ligatures w14:val="none"/>
    </w:rPr>
  </w:style>
  <w:style w:type="paragraph" w:customStyle="1" w:styleId="L4">
    <w:name w:val="_L 4"/>
    <w:qFormat/>
    <w:rsid w:val="00436FCA"/>
    <w:pPr>
      <w:numPr>
        <w:ilvl w:val="4"/>
        <w:numId w:val="14"/>
      </w:numPr>
      <w:spacing w:before="120" w:after="200" w:line="276" w:lineRule="auto"/>
      <w:contextualSpacing/>
    </w:pPr>
    <w:rPr>
      <w:rFonts w:ascii="Calibri" w:eastAsia="Calibri" w:hAnsi="Calibri" w:cs="Arial"/>
      <w:kern w:val="0"/>
      <w:lang w:val="en-GB"/>
      <w14:ligatures w14:val="none"/>
    </w:rPr>
  </w:style>
  <w:style w:type="paragraph" w:customStyle="1" w:styleId="L5">
    <w:name w:val="_L 5"/>
    <w:qFormat/>
    <w:rsid w:val="00436FCA"/>
    <w:pPr>
      <w:numPr>
        <w:ilvl w:val="5"/>
        <w:numId w:val="14"/>
      </w:numPr>
      <w:spacing w:before="120" w:after="200" w:line="276" w:lineRule="auto"/>
      <w:contextualSpacing/>
    </w:pPr>
    <w:rPr>
      <w:rFonts w:ascii="Calibri" w:eastAsia="Calibri" w:hAnsi="Calibri" w:cs="Arial"/>
      <w:kern w:val="0"/>
      <w:lang w:val="en-GB"/>
      <w14:ligatures w14:val="none"/>
    </w:rPr>
  </w:style>
  <w:style w:type="paragraph" w:customStyle="1" w:styleId="L1Italic">
    <w:name w:val="_L1 Italic"/>
    <w:qFormat/>
    <w:rsid w:val="00436FCA"/>
    <w:pPr>
      <w:numPr>
        <w:ilvl w:val="6"/>
        <w:numId w:val="14"/>
      </w:numPr>
      <w:spacing w:before="120" w:after="120" w:line="276" w:lineRule="auto"/>
    </w:pPr>
    <w:rPr>
      <w:rFonts w:ascii="Calibri" w:eastAsia="Calibri" w:hAnsi="Calibri" w:cs="Arial"/>
      <w:kern w:val="0"/>
      <w:lang w:val="en-GB" w:eastAsia="en-GB"/>
      <w14:ligatures w14:val="none"/>
    </w:rPr>
  </w:style>
  <w:style w:type="paragraph" w:customStyle="1" w:styleId="L2Italic">
    <w:name w:val="_L2 Italic"/>
    <w:qFormat/>
    <w:rsid w:val="00436FCA"/>
    <w:pPr>
      <w:numPr>
        <w:ilvl w:val="7"/>
        <w:numId w:val="14"/>
      </w:numPr>
      <w:spacing w:before="120" w:after="120" w:line="276" w:lineRule="auto"/>
    </w:pPr>
    <w:rPr>
      <w:rFonts w:ascii="Calibri" w:eastAsia="Calibri" w:hAnsi="Calibri" w:cs="Arial"/>
      <w:kern w:val="0"/>
      <w:lang w:val="en-GB"/>
      <w14:ligatures w14:val="none"/>
    </w:rPr>
  </w:style>
  <w:style w:type="paragraph" w:customStyle="1" w:styleId="L3Italic">
    <w:name w:val="_L3 Italic"/>
    <w:qFormat/>
    <w:rsid w:val="00436FCA"/>
    <w:pPr>
      <w:numPr>
        <w:ilvl w:val="8"/>
        <w:numId w:val="14"/>
      </w:numPr>
      <w:spacing w:before="120" w:after="120" w:line="276" w:lineRule="auto"/>
    </w:pPr>
    <w:rPr>
      <w:rFonts w:ascii="Calibri" w:eastAsia="Calibri" w:hAnsi="Calibri" w:cs="Arial"/>
      <w:kern w:val="0"/>
      <w:lang w:val="en-GB"/>
      <w14:ligatures w14:val="none"/>
    </w:rPr>
  </w:style>
  <w:style w:type="paragraph" w:customStyle="1" w:styleId="L2">
    <w:name w:val="_L 2"/>
    <w:link w:val="L2Char"/>
    <w:qFormat/>
    <w:rsid w:val="00436FCA"/>
    <w:pPr>
      <w:numPr>
        <w:ilvl w:val="2"/>
        <w:numId w:val="14"/>
      </w:numPr>
      <w:spacing w:before="120" w:after="200" w:line="276" w:lineRule="auto"/>
      <w:jc w:val="both"/>
    </w:pPr>
    <w:rPr>
      <w:rFonts w:ascii="Calibri" w:eastAsia="Calibri" w:hAnsi="Calibri" w:cs="Arial"/>
      <w:kern w:val="0"/>
      <w:lang w:val="en-GB"/>
      <w14:ligatures w14:val="none"/>
    </w:rPr>
  </w:style>
  <w:style w:type="paragraph" w:customStyle="1" w:styleId="L1">
    <w:name w:val="_L 1"/>
    <w:next w:val="Normal"/>
    <w:qFormat/>
    <w:rsid w:val="00436FCA"/>
    <w:pPr>
      <w:keepNext/>
      <w:keepLines/>
      <w:numPr>
        <w:ilvl w:val="1"/>
        <w:numId w:val="14"/>
      </w:numPr>
      <w:spacing w:before="120" w:after="200" w:line="276" w:lineRule="auto"/>
      <w:jc w:val="both"/>
    </w:pPr>
    <w:rPr>
      <w:rFonts w:ascii="Calibri" w:eastAsia="Calibri" w:hAnsi="Calibri" w:cs="Arial"/>
      <w:b/>
      <w:kern w:val="0"/>
      <w:lang w:val="en-GB" w:eastAsia="en-GB"/>
      <w14:ligatures w14:val="none"/>
    </w:rPr>
  </w:style>
  <w:style w:type="character" w:customStyle="1" w:styleId="L2Char">
    <w:name w:val="_L 2 Char"/>
    <w:link w:val="L2"/>
    <w:rsid w:val="00436FCA"/>
    <w:rPr>
      <w:rFonts w:ascii="Calibri" w:eastAsia="Calibri" w:hAnsi="Calibri" w:cs="Arial"/>
      <w:kern w:val="0"/>
      <w:lang w:val="en-GB"/>
      <w14:ligatures w14:val="none"/>
    </w:rPr>
  </w:style>
  <w:style w:type="paragraph" w:customStyle="1" w:styleId="L3">
    <w:name w:val="_L 3"/>
    <w:qFormat/>
    <w:rsid w:val="00436FCA"/>
    <w:pPr>
      <w:numPr>
        <w:ilvl w:val="3"/>
        <w:numId w:val="14"/>
      </w:numPr>
      <w:spacing w:before="120" w:after="200" w:line="276" w:lineRule="auto"/>
      <w:jc w:val="both"/>
    </w:pPr>
    <w:rPr>
      <w:rFonts w:ascii="Calibri" w:eastAsia="Calibri" w:hAnsi="Calibri" w:cs="Arial"/>
      <w:kern w:val="0"/>
      <w:lang w:val="en-GB"/>
      <w14:ligatures w14:val="none"/>
    </w:rPr>
  </w:style>
  <w:style w:type="character" w:styleId="CommentReference">
    <w:name w:val="annotation reference"/>
    <w:basedOn w:val="DefaultParagraphFont"/>
    <w:uiPriority w:val="99"/>
    <w:semiHidden/>
    <w:unhideWhenUsed/>
    <w:rsid w:val="00B77559"/>
    <w:rPr>
      <w:sz w:val="16"/>
      <w:szCs w:val="16"/>
    </w:rPr>
  </w:style>
  <w:style w:type="paragraph" w:styleId="CommentText">
    <w:name w:val="annotation text"/>
    <w:basedOn w:val="Normal"/>
    <w:link w:val="CommentTextChar"/>
    <w:uiPriority w:val="99"/>
    <w:unhideWhenUsed/>
    <w:rsid w:val="00B77559"/>
    <w:pPr>
      <w:spacing w:line="240" w:lineRule="auto"/>
    </w:pPr>
    <w:rPr>
      <w:sz w:val="20"/>
      <w:szCs w:val="20"/>
    </w:rPr>
  </w:style>
  <w:style w:type="character" w:customStyle="1" w:styleId="CommentTextChar">
    <w:name w:val="Comment Text Char"/>
    <w:basedOn w:val="DefaultParagraphFont"/>
    <w:link w:val="CommentText"/>
    <w:uiPriority w:val="99"/>
    <w:rsid w:val="00B77559"/>
    <w:rPr>
      <w:rFonts w:eastAsiaTheme="minorEastAsia"/>
      <w:sz w:val="20"/>
      <w:szCs w:val="20"/>
      <w:lang w:eastAsia="en-IE"/>
    </w:rPr>
  </w:style>
  <w:style w:type="paragraph" w:styleId="CommentSubject">
    <w:name w:val="annotation subject"/>
    <w:basedOn w:val="CommentText"/>
    <w:next w:val="CommentText"/>
    <w:link w:val="CommentSubjectChar"/>
    <w:uiPriority w:val="99"/>
    <w:semiHidden/>
    <w:unhideWhenUsed/>
    <w:rsid w:val="00B77559"/>
    <w:rPr>
      <w:b/>
      <w:bCs/>
    </w:rPr>
  </w:style>
  <w:style w:type="character" w:customStyle="1" w:styleId="CommentSubjectChar">
    <w:name w:val="Comment Subject Char"/>
    <w:basedOn w:val="CommentTextChar"/>
    <w:link w:val="CommentSubject"/>
    <w:uiPriority w:val="99"/>
    <w:semiHidden/>
    <w:rsid w:val="00B77559"/>
    <w:rPr>
      <w:rFonts w:eastAsiaTheme="minorEastAsia"/>
      <w:b/>
      <w:bCs/>
      <w:sz w:val="20"/>
      <w:szCs w:val="20"/>
      <w:lang w:eastAsia="en-IE"/>
    </w:rPr>
  </w:style>
  <w:style w:type="character" w:styleId="Mention">
    <w:name w:val="Mention"/>
    <w:basedOn w:val="DefaultParagraphFont"/>
    <w:uiPriority w:val="99"/>
    <w:unhideWhenUsed/>
    <w:rsid w:val="0018190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13414">
      <w:bodyDiv w:val="1"/>
      <w:marLeft w:val="0"/>
      <w:marRight w:val="0"/>
      <w:marTop w:val="0"/>
      <w:marBottom w:val="0"/>
      <w:divBdr>
        <w:top w:val="none" w:sz="0" w:space="0" w:color="auto"/>
        <w:left w:val="none" w:sz="0" w:space="0" w:color="auto"/>
        <w:bottom w:val="none" w:sz="0" w:space="0" w:color="auto"/>
        <w:right w:val="none" w:sz="0" w:space="0" w:color="auto"/>
      </w:divBdr>
      <w:divsChild>
        <w:div w:id="1490709391">
          <w:marLeft w:val="0"/>
          <w:marRight w:val="0"/>
          <w:marTop w:val="0"/>
          <w:marBottom w:val="0"/>
          <w:divBdr>
            <w:top w:val="none" w:sz="0" w:space="0" w:color="auto"/>
            <w:left w:val="none" w:sz="0" w:space="0" w:color="auto"/>
            <w:bottom w:val="none" w:sz="0" w:space="0" w:color="auto"/>
            <w:right w:val="none" w:sz="0" w:space="0" w:color="auto"/>
          </w:divBdr>
        </w:div>
        <w:div w:id="1637683545">
          <w:marLeft w:val="0"/>
          <w:marRight w:val="0"/>
          <w:marTop w:val="0"/>
          <w:marBottom w:val="0"/>
          <w:divBdr>
            <w:top w:val="none" w:sz="0" w:space="0" w:color="auto"/>
            <w:left w:val="none" w:sz="0" w:space="0" w:color="auto"/>
            <w:bottom w:val="none" w:sz="0" w:space="0" w:color="auto"/>
            <w:right w:val="none" w:sz="0" w:space="0" w:color="auto"/>
          </w:divBdr>
          <w:divsChild>
            <w:div w:id="953244471">
              <w:marLeft w:val="0"/>
              <w:marRight w:val="0"/>
              <w:marTop w:val="30"/>
              <w:marBottom w:val="30"/>
              <w:divBdr>
                <w:top w:val="none" w:sz="0" w:space="0" w:color="auto"/>
                <w:left w:val="none" w:sz="0" w:space="0" w:color="auto"/>
                <w:bottom w:val="none" w:sz="0" w:space="0" w:color="auto"/>
                <w:right w:val="none" w:sz="0" w:space="0" w:color="auto"/>
              </w:divBdr>
              <w:divsChild>
                <w:div w:id="58945101">
                  <w:marLeft w:val="0"/>
                  <w:marRight w:val="0"/>
                  <w:marTop w:val="0"/>
                  <w:marBottom w:val="0"/>
                  <w:divBdr>
                    <w:top w:val="none" w:sz="0" w:space="0" w:color="auto"/>
                    <w:left w:val="none" w:sz="0" w:space="0" w:color="auto"/>
                    <w:bottom w:val="none" w:sz="0" w:space="0" w:color="auto"/>
                    <w:right w:val="none" w:sz="0" w:space="0" w:color="auto"/>
                  </w:divBdr>
                  <w:divsChild>
                    <w:div w:id="1435437530">
                      <w:marLeft w:val="0"/>
                      <w:marRight w:val="0"/>
                      <w:marTop w:val="0"/>
                      <w:marBottom w:val="0"/>
                      <w:divBdr>
                        <w:top w:val="none" w:sz="0" w:space="0" w:color="auto"/>
                        <w:left w:val="none" w:sz="0" w:space="0" w:color="auto"/>
                        <w:bottom w:val="none" w:sz="0" w:space="0" w:color="auto"/>
                        <w:right w:val="none" w:sz="0" w:space="0" w:color="auto"/>
                      </w:divBdr>
                    </w:div>
                  </w:divsChild>
                </w:div>
                <w:div w:id="239678853">
                  <w:marLeft w:val="0"/>
                  <w:marRight w:val="0"/>
                  <w:marTop w:val="0"/>
                  <w:marBottom w:val="0"/>
                  <w:divBdr>
                    <w:top w:val="none" w:sz="0" w:space="0" w:color="auto"/>
                    <w:left w:val="none" w:sz="0" w:space="0" w:color="auto"/>
                    <w:bottom w:val="none" w:sz="0" w:space="0" w:color="auto"/>
                    <w:right w:val="none" w:sz="0" w:space="0" w:color="auto"/>
                  </w:divBdr>
                  <w:divsChild>
                    <w:div w:id="1361204891">
                      <w:marLeft w:val="0"/>
                      <w:marRight w:val="0"/>
                      <w:marTop w:val="0"/>
                      <w:marBottom w:val="0"/>
                      <w:divBdr>
                        <w:top w:val="none" w:sz="0" w:space="0" w:color="auto"/>
                        <w:left w:val="none" w:sz="0" w:space="0" w:color="auto"/>
                        <w:bottom w:val="none" w:sz="0" w:space="0" w:color="auto"/>
                        <w:right w:val="none" w:sz="0" w:space="0" w:color="auto"/>
                      </w:divBdr>
                    </w:div>
                  </w:divsChild>
                </w:div>
                <w:div w:id="393698625">
                  <w:marLeft w:val="0"/>
                  <w:marRight w:val="0"/>
                  <w:marTop w:val="0"/>
                  <w:marBottom w:val="0"/>
                  <w:divBdr>
                    <w:top w:val="none" w:sz="0" w:space="0" w:color="auto"/>
                    <w:left w:val="none" w:sz="0" w:space="0" w:color="auto"/>
                    <w:bottom w:val="none" w:sz="0" w:space="0" w:color="auto"/>
                    <w:right w:val="none" w:sz="0" w:space="0" w:color="auto"/>
                  </w:divBdr>
                  <w:divsChild>
                    <w:div w:id="1765177890">
                      <w:marLeft w:val="0"/>
                      <w:marRight w:val="0"/>
                      <w:marTop w:val="0"/>
                      <w:marBottom w:val="0"/>
                      <w:divBdr>
                        <w:top w:val="none" w:sz="0" w:space="0" w:color="auto"/>
                        <w:left w:val="none" w:sz="0" w:space="0" w:color="auto"/>
                        <w:bottom w:val="none" w:sz="0" w:space="0" w:color="auto"/>
                        <w:right w:val="none" w:sz="0" w:space="0" w:color="auto"/>
                      </w:divBdr>
                    </w:div>
                  </w:divsChild>
                </w:div>
                <w:div w:id="416944163">
                  <w:marLeft w:val="0"/>
                  <w:marRight w:val="0"/>
                  <w:marTop w:val="0"/>
                  <w:marBottom w:val="0"/>
                  <w:divBdr>
                    <w:top w:val="none" w:sz="0" w:space="0" w:color="auto"/>
                    <w:left w:val="none" w:sz="0" w:space="0" w:color="auto"/>
                    <w:bottom w:val="none" w:sz="0" w:space="0" w:color="auto"/>
                    <w:right w:val="none" w:sz="0" w:space="0" w:color="auto"/>
                  </w:divBdr>
                  <w:divsChild>
                    <w:div w:id="1263033658">
                      <w:marLeft w:val="0"/>
                      <w:marRight w:val="0"/>
                      <w:marTop w:val="0"/>
                      <w:marBottom w:val="0"/>
                      <w:divBdr>
                        <w:top w:val="none" w:sz="0" w:space="0" w:color="auto"/>
                        <w:left w:val="none" w:sz="0" w:space="0" w:color="auto"/>
                        <w:bottom w:val="none" w:sz="0" w:space="0" w:color="auto"/>
                        <w:right w:val="none" w:sz="0" w:space="0" w:color="auto"/>
                      </w:divBdr>
                    </w:div>
                  </w:divsChild>
                </w:div>
                <w:div w:id="460004823">
                  <w:marLeft w:val="0"/>
                  <w:marRight w:val="0"/>
                  <w:marTop w:val="0"/>
                  <w:marBottom w:val="0"/>
                  <w:divBdr>
                    <w:top w:val="none" w:sz="0" w:space="0" w:color="auto"/>
                    <w:left w:val="none" w:sz="0" w:space="0" w:color="auto"/>
                    <w:bottom w:val="none" w:sz="0" w:space="0" w:color="auto"/>
                    <w:right w:val="none" w:sz="0" w:space="0" w:color="auto"/>
                  </w:divBdr>
                  <w:divsChild>
                    <w:div w:id="1716389972">
                      <w:marLeft w:val="0"/>
                      <w:marRight w:val="0"/>
                      <w:marTop w:val="0"/>
                      <w:marBottom w:val="0"/>
                      <w:divBdr>
                        <w:top w:val="none" w:sz="0" w:space="0" w:color="auto"/>
                        <w:left w:val="none" w:sz="0" w:space="0" w:color="auto"/>
                        <w:bottom w:val="none" w:sz="0" w:space="0" w:color="auto"/>
                        <w:right w:val="none" w:sz="0" w:space="0" w:color="auto"/>
                      </w:divBdr>
                    </w:div>
                  </w:divsChild>
                </w:div>
                <w:div w:id="630131675">
                  <w:marLeft w:val="0"/>
                  <w:marRight w:val="0"/>
                  <w:marTop w:val="0"/>
                  <w:marBottom w:val="0"/>
                  <w:divBdr>
                    <w:top w:val="none" w:sz="0" w:space="0" w:color="auto"/>
                    <w:left w:val="none" w:sz="0" w:space="0" w:color="auto"/>
                    <w:bottom w:val="none" w:sz="0" w:space="0" w:color="auto"/>
                    <w:right w:val="none" w:sz="0" w:space="0" w:color="auto"/>
                  </w:divBdr>
                  <w:divsChild>
                    <w:div w:id="1047492520">
                      <w:marLeft w:val="0"/>
                      <w:marRight w:val="0"/>
                      <w:marTop w:val="0"/>
                      <w:marBottom w:val="0"/>
                      <w:divBdr>
                        <w:top w:val="none" w:sz="0" w:space="0" w:color="auto"/>
                        <w:left w:val="none" w:sz="0" w:space="0" w:color="auto"/>
                        <w:bottom w:val="none" w:sz="0" w:space="0" w:color="auto"/>
                        <w:right w:val="none" w:sz="0" w:space="0" w:color="auto"/>
                      </w:divBdr>
                    </w:div>
                  </w:divsChild>
                </w:div>
                <w:div w:id="754980467">
                  <w:marLeft w:val="0"/>
                  <w:marRight w:val="0"/>
                  <w:marTop w:val="0"/>
                  <w:marBottom w:val="0"/>
                  <w:divBdr>
                    <w:top w:val="none" w:sz="0" w:space="0" w:color="auto"/>
                    <w:left w:val="none" w:sz="0" w:space="0" w:color="auto"/>
                    <w:bottom w:val="none" w:sz="0" w:space="0" w:color="auto"/>
                    <w:right w:val="none" w:sz="0" w:space="0" w:color="auto"/>
                  </w:divBdr>
                  <w:divsChild>
                    <w:div w:id="2089110064">
                      <w:marLeft w:val="0"/>
                      <w:marRight w:val="0"/>
                      <w:marTop w:val="0"/>
                      <w:marBottom w:val="0"/>
                      <w:divBdr>
                        <w:top w:val="none" w:sz="0" w:space="0" w:color="auto"/>
                        <w:left w:val="none" w:sz="0" w:space="0" w:color="auto"/>
                        <w:bottom w:val="none" w:sz="0" w:space="0" w:color="auto"/>
                        <w:right w:val="none" w:sz="0" w:space="0" w:color="auto"/>
                      </w:divBdr>
                    </w:div>
                  </w:divsChild>
                </w:div>
                <w:div w:id="859005009">
                  <w:marLeft w:val="0"/>
                  <w:marRight w:val="0"/>
                  <w:marTop w:val="0"/>
                  <w:marBottom w:val="0"/>
                  <w:divBdr>
                    <w:top w:val="none" w:sz="0" w:space="0" w:color="auto"/>
                    <w:left w:val="none" w:sz="0" w:space="0" w:color="auto"/>
                    <w:bottom w:val="none" w:sz="0" w:space="0" w:color="auto"/>
                    <w:right w:val="none" w:sz="0" w:space="0" w:color="auto"/>
                  </w:divBdr>
                  <w:divsChild>
                    <w:div w:id="1210453878">
                      <w:marLeft w:val="0"/>
                      <w:marRight w:val="0"/>
                      <w:marTop w:val="0"/>
                      <w:marBottom w:val="0"/>
                      <w:divBdr>
                        <w:top w:val="none" w:sz="0" w:space="0" w:color="auto"/>
                        <w:left w:val="none" w:sz="0" w:space="0" w:color="auto"/>
                        <w:bottom w:val="none" w:sz="0" w:space="0" w:color="auto"/>
                        <w:right w:val="none" w:sz="0" w:space="0" w:color="auto"/>
                      </w:divBdr>
                    </w:div>
                  </w:divsChild>
                </w:div>
                <w:div w:id="1085567129">
                  <w:marLeft w:val="0"/>
                  <w:marRight w:val="0"/>
                  <w:marTop w:val="0"/>
                  <w:marBottom w:val="0"/>
                  <w:divBdr>
                    <w:top w:val="none" w:sz="0" w:space="0" w:color="auto"/>
                    <w:left w:val="none" w:sz="0" w:space="0" w:color="auto"/>
                    <w:bottom w:val="none" w:sz="0" w:space="0" w:color="auto"/>
                    <w:right w:val="none" w:sz="0" w:space="0" w:color="auto"/>
                  </w:divBdr>
                  <w:divsChild>
                    <w:div w:id="100733648">
                      <w:marLeft w:val="0"/>
                      <w:marRight w:val="0"/>
                      <w:marTop w:val="0"/>
                      <w:marBottom w:val="0"/>
                      <w:divBdr>
                        <w:top w:val="none" w:sz="0" w:space="0" w:color="auto"/>
                        <w:left w:val="none" w:sz="0" w:space="0" w:color="auto"/>
                        <w:bottom w:val="none" w:sz="0" w:space="0" w:color="auto"/>
                        <w:right w:val="none" w:sz="0" w:space="0" w:color="auto"/>
                      </w:divBdr>
                    </w:div>
                  </w:divsChild>
                </w:div>
                <w:div w:id="1337267345">
                  <w:marLeft w:val="0"/>
                  <w:marRight w:val="0"/>
                  <w:marTop w:val="0"/>
                  <w:marBottom w:val="0"/>
                  <w:divBdr>
                    <w:top w:val="none" w:sz="0" w:space="0" w:color="auto"/>
                    <w:left w:val="none" w:sz="0" w:space="0" w:color="auto"/>
                    <w:bottom w:val="none" w:sz="0" w:space="0" w:color="auto"/>
                    <w:right w:val="none" w:sz="0" w:space="0" w:color="auto"/>
                  </w:divBdr>
                  <w:divsChild>
                    <w:div w:id="1480999906">
                      <w:marLeft w:val="0"/>
                      <w:marRight w:val="0"/>
                      <w:marTop w:val="0"/>
                      <w:marBottom w:val="0"/>
                      <w:divBdr>
                        <w:top w:val="none" w:sz="0" w:space="0" w:color="auto"/>
                        <w:left w:val="none" w:sz="0" w:space="0" w:color="auto"/>
                        <w:bottom w:val="none" w:sz="0" w:space="0" w:color="auto"/>
                        <w:right w:val="none" w:sz="0" w:space="0" w:color="auto"/>
                      </w:divBdr>
                    </w:div>
                  </w:divsChild>
                </w:div>
                <w:div w:id="1381171679">
                  <w:marLeft w:val="0"/>
                  <w:marRight w:val="0"/>
                  <w:marTop w:val="0"/>
                  <w:marBottom w:val="0"/>
                  <w:divBdr>
                    <w:top w:val="none" w:sz="0" w:space="0" w:color="auto"/>
                    <w:left w:val="none" w:sz="0" w:space="0" w:color="auto"/>
                    <w:bottom w:val="none" w:sz="0" w:space="0" w:color="auto"/>
                    <w:right w:val="none" w:sz="0" w:space="0" w:color="auto"/>
                  </w:divBdr>
                  <w:divsChild>
                    <w:div w:id="459229748">
                      <w:marLeft w:val="0"/>
                      <w:marRight w:val="0"/>
                      <w:marTop w:val="0"/>
                      <w:marBottom w:val="0"/>
                      <w:divBdr>
                        <w:top w:val="none" w:sz="0" w:space="0" w:color="auto"/>
                        <w:left w:val="none" w:sz="0" w:space="0" w:color="auto"/>
                        <w:bottom w:val="none" w:sz="0" w:space="0" w:color="auto"/>
                        <w:right w:val="none" w:sz="0" w:space="0" w:color="auto"/>
                      </w:divBdr>
                    </w:div>
                  </w:divsChild>
                </w:div>
                <w:div w:id="1517042759">
                  <w:marLeft w:val="0"/>
                  <w:marRight w:val="0"/>
                  <w:marTop w:val="0"/>
                  <w:marBottom w:val="0"/>
                  <w:divBdr>
                    <w:top w:val="none" w:sz="0" w:space="0" w:color="auto"/>
                    <w:left w:val="none" w:sz="0" w:space="0" w:color="auto"/>
                    <w:bottom w:val="none" w:sz="0" w:space="0" w:color="auto"/>
                    <w:right w:val="none" w:sz="0" w:space="0" w:color="auto"/>
                  </w:divBdr>
                  <w:divsChild>
                    <w:div w:id="630594204">
                      <w:marLeft w:val="0"/>
                      <w:marRight w:val="0"/>
                      <w:marTop w:val="0"/>
                      <w:marBottom w:val="0"/>
                      <w:divBdr>
                        <w:top w:val="none" w:sz="0" w:space="0" w:color="auto"/>
                        <w:left w:val="none" w:sz="0" w:space="0" w:color="auto"/>
                        <w:bottom w:val="none" w:sz="0" w:space="0" w:color="auto"/>
                        <w:right w:val="none" w:sz="0" w:space="0" w:color="auto"/>
                      </w:divBdr>
                    </w:div>
                  </w:divsChild>
                </w:div>
                <w:div w:id="1601528417">
                  <w:marLeft w:val="0"/>
                  <w:marRight w:val="0"/>
                  <w:marTop w:val="0"/>
                  <w:marBottom w:val="0"/>
                  <w:divBdr>
                    <w:top w:val="none" w:sz="0" w:space="0" w:color="auto"/>
                    <w:left w:val="none" w:sz="0" w:space="0" w:color="auto"/>
                    <w:bottom w:val="none" w:sz="0" w:space="0" w:color="auto"/>
                    <w:right w:val="none" w:sz="0" w:space="0" w:color="auto"/>
                  </w:divBdr>
                  <w:divsChild>
                    <w:div w:id="249970308">
                      <w:marLeft w:val="0"/>
                      <w:marRight w:val="0"/>
                      <w:marTop w:val="0"/>
                      <w:marBottom w:val="0"/>
                      <w:divBdr>
                        <w:top w:val="none" w:sz="0" w:space="0" w:color="auto"/>
                        <w:left w:val="none" w:sz="0" w:space="0" w:color="auto"/>
                        <w:bottom w:val="none" w:sz="0" w:space="0" w:color="auto"/>
                        <w:right w:val="none" w:sz="0" w:space="0" w:color="auto"/>
                      </w:divBdr>
                    </w:div>
                  </w:divsChild>
                </w:div>
                <w:div w:id="1675105318">
                  <w:marLeft w:val="0"/>
                  <w:marRight w:val="0"/>
                  <w:marTop w:val="0"/>
                  <w:marBottom w:val="0"/>
                  <w:divBdr>
                    <w:top w:val="none" w:sz="0" w:space="0" w:color="auto"/>
                    <w:left w:val="none" w:sz="0" w:space="0" w:color="auto"/>
                    <w:bottom w:val="none" w:sz="0" w:space="0" w:color="auto"/>
                    <w:right w:val="none" w:sz="0" w:space="0" w:color="auto"/>
                  </w:divBdr>
                  <w:divsChild>
                    <w:div w:id="660083459">
                      <w:marLeft w:val="0"/>
                      <w:marRight w:val="0"/>
                      <w:marTop w:val="0"/>
                      <w:marBottom w:val="0"/>
                      <w:divBdr>
                        <w:top w:val="none" w:sz="0" w:space="0" w:color="auto"/>
                        <w:left w:val="none" w:sz="0" w:space="0" w:color="auto"/>
                        <w:bottom w:val="none" w:sz="0" w:space="0" w:color="auto"/>
                        <w:right w:val="none" w:sz="0" w:space="0" w:color="auto"/>
                      </w:divBdr>
                    </w:div>
                  </w:divsChild>
                </w:div>
                <w:div w:id="1849365718">
                  <w:marLeft w:val="0"/>
                  <w:marRight w:val="0"/>
                  <w:marTop w:val="0"/>
                  <w:marBottom w:val="0"/>
                  <w:divBdr>
                    <w:top w:val="none" w:sz="0" w:space="0" w:color="auto"/>
                    <w:left w:val="none" w:sz="0" w:space="0" w:color="auto"/>
                    <w:bottom w:val="none" w:sz="0" w:space="0" w:color="auto"/>
                    <w:right w:val="none" w:sz="0" w:space="0" w:color="auto"/>
                  </w:divBdr>
                  <w:divsChild>
                    <w:div w:id="436339201">
                      <w:marLeft w:val="0"/>
                      <w:marRight w:val="0"/>
                      <w:marTop w:val="0"/>
                      <w:marBottom w:val="0"/>
                      <w:divBdr>
                        <w:top w:val="none" w:sz="0" w:space="0" w:color="auto"/>
                        <w:left w:val="none" w:sz="0" w:space="0" w:color="auto"/>
                        <w:bottom w:val="none" w:sz="0" w:space="0" w:color="auto"/>
                        <w:right w:val="none" w:sz="0" w:space="0" w:color="auto"/>
                      </w:divBdr>
                    </w:div>
                  </w:divsChild>
                </w:div>
                <w:div w:id="1903445150">
                  <w:marLeft w:val="0"/>
                  <w:marRight w:val="0"/>
                  <w:marTop w:val="0"/>
                  <w:marBottom w:val="0"/>
                  <w:divBdr>
                    <w:top w:val="none" w:sz="0" w:space="0" w:color="auto"/>
                    <w:left w:val="none" w:sz="0" w:space="0" w:color="auto"/>
                    <w:bottom w:val="none" w:sz="0" w:space="0" w:color="auto"/>
                    <w:right w:val="none" w:sz="0" w:space="0" w:color="auto"/>
                  </w:divBdr>
                  <w:divsChild>
                    <w:div w:id="39942299">
                      <w:marLeft w:val="0"/>
                      <w:marRight w:val="0"/>
                      <w:marTop w:val="0"/>
                      <w:marBottom w:val="0"/>
                      <w:divBdr>
                        <w:top w:val="none" w:sz="0" w:space="0" w:color="auto"/>
                        <w:left w:val="none" w:sz="0" w:space="0" w:color="auto"/>
                        <w:bottom w:val="none" w:sz="0" w:space="0" w:color="auto"/>
                        <w:right w:val="none" w:sz="0" w:space="0" w:color="auto"/>
                      </w:divBdr>
                    </w:div>
                  </w:divsChild>
                </w:div>
                <w:div w:id="1928925685">
                  <w:marLeft w:val="0"/>
                  <w:marRight w:val="0"/>
                  <w:marTop w:val="0"/>
                  <w:marBottom w:val="0"/>
                  <w:divBdr>
                    <w:top w:val="none" w:sz="0" w:space="0" w:color="auto"/>
                    <w:left w:val="none" w:sz="0" w:space="0" w:color="auto"/>
                    <w:bottom w:val="none" w:sz="0" w:space="0" w:color="auto"/>
                    <w:right w:val="none" w:sz="0" w:space="0" w:color="auto"/>
                  </w:divBdr>
                  <w:divsChild>
                    <w:div w:id="598372596">
                      <w:marLeft w:val="0"/>
                      <w:marRight w:val="0"/>
                      <w:marTop w:val="0"/>
                      <w:marBottom w:val="0"/>
                      <w:divBdr>
                        <w:top w:val="none" w:sz="0" w:space="0" w:color="auto"/>
                        <w:left w:val="none" w:sz="0" w:space="0" w:color="auto"/>
                        <w:bottom w:val="none" w:sz="0" w:space="0" w:color="auto"/>
                        <w:right w:val="none" w:sz="0" w:space="0" w:color="auto"/>
                      </w:divBdr>
                    </w:div>
                  </w:divsChild>
                </w:div>
                <w:div w:id="2106535979">
                  <w:marLeft w:val="0"/>
                  <w:marRight w:val="0"/>
                  <w:marTop w:val="0"/>
                  <w:marBottom w:val="0"/>
                  <w:divBdr>
                    <w:top w:val="none" w:sz="0" w:space="0" w:color="auto"/>
                    <w:left w:val="none" w:sz="0" w:space="0" w:color="auto"/>
                    <w:bottom w:val="none" w:sz="0" w:space="0" w:color="auto"/>
                    <w:right w:val="none" w:sz="0" w:space="0" w:color="auto"/>
                  </w:divBdr>
                  <w:divsChild>
                    <w:div w:id="68937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931711">
          <w:marLeft w:val="0"/>
          <w:marRight w:val="0"/>
          <w:marTop w:val="0"/>
          <w:marBottom w:val="0"/>
          <w:divBdr>
            <w:top w:val="none" w:sz="0" w:space="0" w:color="auto"/>
            <w:left w:val="none" w:sz="0" w:space="0" w:color="auto"/>
            <w:bottom w:val="none" w:sz="0" w:space="0" w:color="auto"/>
            <w:right w:val="none" w:sz="0" w:space="0" w:color="auto"/>
          </w:divBdr>
        </w:div>
      </w:divsChild>
    </w:div>
    <w:div w:id="106318875">
      <w:bodyDiv w:val="1"/>
      <w:marLeft w:val="0"/>
      <w:marRight w:val="0"/>
      <w:marTop w:val="0"/>
      <w:marBottom w:val="0"/>
      <w:divBdr>
        <w:top w:val="none" w:sz="0" w:space="0" w:color="auto"/>
        <w:left w:val="none" w:sz="0" w:space="0" w:color="auto"/>
        <w:bottom w:val="none" w:sz="0" w:space="0" w:color="auto"/>
        <w:right w:val="none" w:sz="0" w:space="0" w:color="auto"/>
      </w:divBdr>
      <w:divsChild>
        <w:div w:id="11685854">
          <w:marLeft w:val="0"/>
          <w:marRight w:val="0"/>
          <w:marTop w:val="0"/>
          <w:marBottom w:val="0"/>
          <w:divBdr>
            <w:top w:val="none" w:sz="0" w:space="0" w:color="auto"/>
            <w:left w:val="none" w:sz="0" w:space="0" w:color="auto"/>
            <w:bottom w:val="none" w:sz="0" w:space="0" w:color="auto"/>
            <w:right w:val="none" w:sz="0" w:space="0" w:color="auto"/>
          </w:divBdr>
          <w:divsChild>
            <w:div w:id="12001332">
              <w:marLeft w:val="0"/>
              <w:marRight w:val="0"/>
              <w:marTop w:val="30"/>
              <w:marBottom w:val="30"/>
              <w:divBdr>
                <w:top w:val="none" w:sz="0" w:space="0" w:color="auto"/>
                <w:left w:val="none" w:sz="0" w:space="0" w:color="auto"/>
                <w:bottom w:val="none" w:sz="0" w:space="0" w:color="auto"/>
                <w:right w:val="none" w:sz="0" w:space="0" w:color="auto"/>
              </w:divBdr>
              <w:divsChild>
                <w:div w:id="75709148">
                  <w:marLeft w:val="0"/>
                  <w:marRight w:val="0"/>
                  <w:marTop w:val="0"/>
                  <w:marBottom w:val="0"/>
                  <w:divBdr>
                    <w:top w:val="none" w:sz="0" w:space="0" w:color="auto"/>
                    <w:left w:val="none" w:sz="0" w:space="0" w:color="auto"/>
                    <w:bottom w:val="none" w:sz="0" w:space="0" w:color="auto"/>
                    <w:right w:val="none" w:sz="0" w:space="0" w:color="auto"/>
                  </w:divBdr>
                  <w:divsChild>
                    <w:div w:id="1378163457">
                      <w:marLeft w:val="0"/>
                      <w:marRight w:val="0"/>
                      <w:marTop w:val="0"/>
                      <w:marBottom w:val="0"/>
                      <w:divBdr>
                        <w:top w:val="none" w:sz="0" w:space="0" w:color="auto"/>
                        <w:left w:val="none" w:sz="0" w:space="0" w:color="auto"/>
                        <w:bottom w:val="none" w:sz="0" w:space="0" w:color="auto"/>
                        <w:right w:val="none" w:sz="0" w:space="0" w:color="auto"/>
                      </w:divBdr>
                    </w:div>
                  </w:divsChild>
                </w:div>
                <w:div w:id="192814867">
                  <w:marLeft w:val="0"/>
                  <w:marRight w:val="0"/>
                  <w:marTop w:val="0"/>
                  <w:marBottom w:val="0"/>
                  <w:divBdr>
                    <w:top w:val="none" w:sz="0" w:space="0" w:color="auto"/>
                    <w:left w:val="none" w:sz="0" w:space="0" w:color="auto"/>
                    <w:bottom w:val="none" w:sz="0" w:space="0" w:color="auto"/>
                    <w:right w:val="none" w:sz="0" w:space="0" w:color="auto"/>
                  </w:divBdr>
                  <w:divsChild>
                    <w:div w:id="954405459">
                      <w:marLeft w:val="0"/>
                      <w:marRight w:val="0"/>
                      <w:marTop w:val="0"/>
                      <w:marBottom w:val="0"/>
                      <w:divBdr>
                        <w:top w:val="none" w:sz="0" w:space="0" w:color="auto"/>
                        <w:left w:val="none" w:sz="0" w:space="0" w:color="auto"/>
                        <w:bottom w:val="none" w:sz="0" w:space="0" w:color="auto"/>
                        <w:right w:val="none" w:sz="0" w:space="0" w:color="auto"/>
                      </w:divBdr>
                    </w:div>
                  </w:divsChild>
                </w:div>
                <w:div w:id="232281431">
                  <w:marLeft w:val="0"/>
                  <w:marRight w:val="0"/>
                  <w:marTop w:val="0"/>
                  <w:marBottom w:val="0"/>
                  <w:divBdr>
                    <w:top w:val="none" w:sz="0" w:space="0" w:color="auto"/>
                    <w:left w:val="none" w:sz="0" w:space="0" w:color="auto"/>
                    <w:bottom w:val="none" w:sz="0" w:space="0" w:color="auto"/>
                    <w:right w:val="none" w:sz="0" w:space="0" w:color="auto"/>
                  </w:divBdr>
                  <w:divsChild>
                    <w:div w:id="1959023572">
                      <w:marLeft w:val="0"/>
                      <w:marRight w:val="0"/>
                      <w:marTop w:val="0"/>
                      <w:marBottom w:val="0"/>
                      <w:divBdr>
                        <w:top w:val="none" w:sz="0" w:space="0" w:color="auto"/>
                        <w:left w:val="none" w:sz="0" w:space="0" w:color="auto"/>
                        <w:bottom w:val="none" w:sz="0" w:space="0" w:color="auto"/>
                        <w:right w:val="none" w:sz="0" w:space="0" w:color="auto"/>
                      </w:divBdr>
                    </w:div>
                  </w:divsChild>
                </w:div>
                <w:div w:id="237907768">
                  <w:marLeft w:val="0"/>
                  <w:marRight w:val="0"/>
                  <w:marTop w:val="0"/>
                  <w:marBottom w:val="0"/>
                  <w:divBdr>
                    <w:top w:val="none" w:sz="0" w:space="0" w:color="auto"/>
                    <w:left w:val="none" w:sz="0" w:space="0" w:color="auto"/>
                    <w:bottom w:val="none" w:sz="0" w:space="0" w:color="auto"/>
                    <w:right w:val="none" w:sz="0" w:space="0" w:color="auto"/>
                  </w:divBdr>
                  <w:divsChild>
                    <w:div w:id="1542287305">
                      <w:marLeft w:val="0"/>
                      <w:marRight w:val="0"/>
                      <w:marTop w:val="0"/>
                      <w:marBottom w:val="0"/>
                      <w:divBdr>
                        <w:top w:val="none" w:sz="0" w:space="0" w:color="auto"/>
                        <w:left w:val="none" w:sz="0" w:space="0" w:color="auto"/>
                        <w:bottom w:val="none" w:sz="0" w:space="0" w:color="auto"/>
                        <w:right w:val="none" w:sz="0" w:space="0" w:color="auto"/>
                      </w:divBdr>
                    </w:div>
                  </w:divsChild>
                </w:div>
                <w:div w:id="332683131">
                  <w:marLeft w:val="0"/>
                  <w:marRight w:val="0"/>
                  <w:marTop w:val="0"/>
                  <w:marBottom w:val="0"/>
                  <w:divBdr>
                    <w:top w:val="none" w:sz="0" w:space="0" w:color="auto"/>
                    <w:left w:val="none" w:sz="0" w:space="0" w:color="auto"/>
                    <w:bottom w:val="none" w:sz="0" w:space="0" w:color="auto"/>
                    <w:right w:val="none" w:sz="0" w:space="0" w:color="auto"/>
                  </w:divBdr>
                  <w:divsChild>
                    <w:div w:id="59134639">
                      <w:marLeft w:val="0"/>
                      <w:marRight w:val="0"/>
                      <w:marTop w:val="0"/>
                      <w:marBottom w:val="0"/>
                      <w:divBdr>
                        <w:top w:val="none" w:sz="0" w:space="0" w:color="auto"/>
                        <w:left w:val="none" w:sz="0" w:space="0" w:color="auto"/>
                        <w:bottom w:val="none" w:sz="0" w:space="0" w:color="auto"/>
                        <w:right w:val="none" w:sz="0" w:space="0" w:color="auto"/>
                      </w:divBdr>
                    </w:div>
                  </w:divsChild>
                </w:div>
                <w:div w:id="581986607">
                  <w:marLeft w:val="0"/>
                  <w:marRight w:val="0"/>
                  <w:marTop w:val="0"/>
                  <w:marBottom w:val="0"/>
                  <w:divBdr>
                    <w:top w:val="none" w:sz="0" w:space="0" w:color="auto"/>
                    <w:left w:val="none" w:sz="0" w:space="0" w:color="auto"/>
                    <w:bottom w:val="none" w:sz="0" w:space="0" w:color="auto"/>
                    <w:right w:val="none" w:sz="0" w:space="0" w:color="auto"/>
                  </w:divBdr>
                  <w:divsChild>
                    <w:div w:id="1466582502">
                      <w:marLeft w:val="0"/>
                      <w:marRight w:val="0"/>
                      <w:marTop w:val="0"/>
                      <w:marBottom w:val="0"/>
                      <w:divBdr>
                        <w:top w:val="none" w:sz="0" w:space="0" w:color="auto"/>
                        <w:left w:val="none" w:sz="0" w:space="0" w:color="auto"/>
                        <w:bottom w:val="none" w:sz="0" w:space="0" w:color="auto"/>
                        <w:right w:val="none" w:sz="0" w:space="0" w:color="auto"/>
                      </w:divBdr>
                    </w:div>
                  </w:divsChild>
                </w:div>
                <w:div w:id="624584524">
                  <w:marLeft w:val="0"/>
                  <w:marRight w:val="0"/>
                  <w:marTop w:val="0"/>
                  <w:marBottom w:val="0"/>
                  <w:divBdr>
                    <w:top w:val="none" w:sz="0" w:space="0" w:color="auto"/>
                    <w:left w:val="none" w:sz="0" w:space="0" w:color="auto"/>
                    <w:bottom w:val="none" w:sz="0" w:space="0" w:color="auto"/>
                    <w:right w:val="none" w:sz="0" w:space="0" w:color="auto"/>
                  </w:divBdr>
                  <w:divsChild>
                    <w:div w:id="1594435608">
                      <w:marLeft w:val="0"/>
                      <w:marRight w:val="0"/>
                      <w:marTop w:val="0"/>
                      <w:marBottom w:val="0"/>
                      <w:divBdr>
                        <w:top w:val="none" w:sz="0" w:space="0" w:color="auto"/>
                        <w:left w:val="none" w:sz="0" w:space="0" w:color="auto"/>
                        <w:bottom w:val="none" w:sz="0" w:space="0" w:color="auto"/>
                        <w:right w:val="none" w:sz="0" w:space="0" w:color="auto"/>
                      </w:divBdr>
                    </w:div>
                  </w:divsChild>
                </w:div>
                <w:div w:id="765997062">
                  <w:marLeft w:val="0"/>
                  <w:marRight w:val="0"/>
                  <w:marTop w:val="0"/>
                  <w:marBottom w:val="0"/>
                  <w:divBdr>
                    <w:top w:val="none" w:sz="0" w:space="0" w:color="auto"/>
                    <w:left w:val="none" w:sz="0" w:space="0" w:color="auto"/>
                    <w:bottom w:val="none" w:sz="0" w:space="0" w:color="auto"/>
                    <w:right w:val="none" w:sz="0" w:space="0" w:color="auto"/>
                  </w:divBdr>
                  <w:divsChild>
                    <w:div w:id="1971668020">
                      <w:marLeft w:val="0"/>
                      <w:marRight w:val="0"/>
                      <w:marTop w:val="0"/>
                      <w:marBottom w:val="0"/>
                      <w:divBdr>
                        <w:top w:val="none" w:sz="0" w:space="0" w:color="auto"/>
                        <w:left w:val="none" w:sz="0" w:space="0" w:color="auto"/>
                        <w:bottom w:val="none" w:sz="0" w:space="0" w:color="auto"/>
                        <w:right w:val="none" w:sz="0" w:space="0" w:color="auto"/>
                      </w:divBdr>
                    </w:div>
                  </w:divsChild>
                </w:div>
                <w:div w:id="799958930">
                  <w:marLeft w:val="0"/>
                  <w:marRight w:val="0"/>
                  <w:marTop w:val="0"/>
                  <w:marBottom w:val="0"/>
                  <w:divBdr>
                    <w:top w:val="none" w:sz="0" w:space="0" w:color="auto"/>
                    <w:left w:val="none" w:sz="0" w:space="0" w:color="auto"/>
                    <w:bottom w:val="none" w:sz="0" w:space="0" w:color="auto"/>
                    <w:right w:val="none" w:sz="0" w:space="0" w:color="auto"/>
                  </w:divBdr>
                  <w:divsChild>
                    <w:div w:id="504514006">
                      <w:marLeft w:val="0"/>
                      <w:marRight w:val="0"/>
                      <w:marTop w:val="0"/>
                      <w:marBottom w:val="0"/>
                      <w:divBdr>
                        <w:top w:val="none" w:sz="0" w:space="0" w:color="auto"/>
                        <w:left w:val="none" w:sz="0" w:space="0" w:color="auto"/>
                        <w:bottom w:val="none" w:sz="0" w:space="0" w:color="auto"/>
                        <w:right w:val="none" w:sz="0" w:space="0" w:color="auto"/>
                      </w:divBdr>
                    </w:div>
                  </w:divsChild>
                </w:div>
                <w:div w:id="1071343370">
                  <w:marLeft w:val="0"/>
                  <w:marRight w:val="0"/>
                  <w:marTop w:val="0"/>
                  <w:marBottom w:val="0"/>
                  <w:divBdr>
                    <w:top w:val="none" w:sz="0" w:space="0" w:color="auto"/>
                    <w:left w:val="none" w:sz="0" w:space="0" w:color="auto"/>
                    <w:bottom w:val="none" w:sz="0" w:space="0" w:color="auto"/>
                    <w:right w:val="none" w:sz="0" w:space="0" w:color="auto"/>
                  </w:divBdr>
                  <w:divsChild>
                    <w:div w:id="305480086">
                      <w:marLeft w:val="0"/>
                      <w:marRight w:val="0"/>
                      <w:marTop w:val="0"/>
                      <w:marBottom w:val="0"/>
                      <w:divBdr>
                        <w:top w:val="none" w:sz="0" w:space="0" w:color="auto"/>
                        <w:left w:val="none" w:sz="0" w:space="0" w:color="auto"/>
                        <w:bottom w:val="none" w:sz="0" w:space="0" w:color="auto"/>
                        <w:right w:val="none" w:sz="0" w:space="0" w:color="auto"/>
                      </w:divBdr>
                    </w:div>
                  </w:divsChild>
                </w:div>
                <w:div w:id="1099638325">
                  <w:marLeft w:val="0"/>
                  <w:marRight w:val="0"/>
                  <w:marTop w:val="0"/>
                  <w:marBottom w:val="0"/>
                  <w:divBdr>
                    <w:top w:val="none" w:sz="0" w:space="0" w:color="auto"/>
                    <w:left w:val="none" w:sz="0" w:space="0" w:color="auto"/>
                    <w:bottom w:val="none" w:sz="0" w:space="0" w:color="auto"/>
                    <w:right w:val="none" w:sz="0" w:space="0" w:color="auto"/>
                  </w:divBdr>
                  <w:divsChild>
                    <w:div w:id="1671835152">
                      <w:marLeft w:val="0"/>
                      <w:marRight w:val="0"/>
                      <w:marTop w:val="0"/>
                      <w:marBottom w:val="0"/>
                      <w:divBdr>
                        <w:top w:val="none" w:sz="0" w:space="0" w:color="auto"/>
                        <w:left w:val="none" w:sz="0" w:space="0" w:color="auto"/>
                        <w:bottom w:val="none" w:sz="0" w:space="0" w:color="auto"/>
                        <w:right w:val="none" w:sz="0" w:space="0" w:color="auto"/>
                      </w:divBdr>
                    </w:div>
                  </w:divsChild>
                </w:div>
                <w:div w:id="1172574405">
                  <w:marLeft w:val="0"/>
                  <w:marRight w:val="0"/>
                  <w:marTop w:val="0"/>
                  <w:marBottom w:val="0"/>
                  <w:divBdr>
                    <w:top w:val="none" w:sz="0" w:space="0" w:color="auto"/>
                    <w:left w:val="none" w:sz="0" w:space="0" w:color="auto"/>
                    <w:bottom w:val="none" w:sz="0" w:space="0" w:color="auto"/>
                    <w:right w:val="none" w:sz="0" w:space="0" w:color="auto"/>
                  </w:divBdr>
                  <w:divsChild>
                    <w:div w:id="1560551038">
                      <w:marLeft w:val="0"/>
                      <w:marRight w:val="0"/>
                      <w:marTop w:val="0"/>
                      <w:marBottom w:val="0"/>
                      <w:divBdr>
                        <w:top w:val="none" w:sz="0" w:space="0" w:color="auto"/>
                        <w:left w:val="none" w:sz="0" w:space="0" w:color="auto"/>
                        <w:bottom w:val="none" w:sz="0" w:space="0" w:color="auto"/>
                        <w:right w:val="none" w:sz="0" w:space="0" w:color="auto"/>
                      </w:divBdr>
                    </w:div>
                  </w:divsChild>
                </w:div>
                <w:div w:id="1204446736">
                  <w:marLeft w:val="0"/>
                  <w:marRight w:val="0"/>
                  <w:marTop w:val="0"/>
                  <w:marBottom w:val="0"/>
                  <w:divBdr>
                    <w:top w:val="none" w:sz="0" w:space="0" w:color="auto"/>
                    <w:left w:val="none" w:sz="0" w:space="0" w:color="auto"/>
                    <w:bottom w:val="none" w:sz="0" w:space="0" w:color="auto"/>
                    <w:right w:val="none" w:sz="0" w:space="0" w:color="auto"/>
                  </w:divBdr>
                  <w:divsChild>
                    <w:div w:id="1212503388">
                      <w:marLeft w:val="0"/>
                      <w:marRight w:val="0"/>
                      <w:marTop w:val="0"/>
                      <w:marBottom w:val="0"/>
                      <w:divBdr>
                        <w:top w:val="none" w:sz="0" w:space="0" w:color="auto"/>
                        <w:left w:val="none" w:sz="0" w:space="0" w:color="auto"/>
                        <w:bottom w:val="none" w:sz="0" w:space="0" w:color="auto"/>
                        <w:right w:val="none" w:sz="0" w:space="0" w:color="auto"/>
                      </w:divBdr>
                    </w:div>
                  </w:divsChild>
                </w:div>
                <w:div w:id="1303072927">
                  <w:marLeft w:val="0"/>
                  <w:marRight w:val="0"/>
                  <w:marTop w:val="0"/>
                  <w:marBottom w:val="0"/>
                  <w:divBdr>
                    <w:top w:val="none" w:sz="0" w:space="0" w:color="auto"/>
                    <w:left w:val="none" w:sz="0" w:space="0" w:color="auto"/>
                    <w:bottom w:val="none" w:sz="0" w:space="0" w:color="auto"/>
                    <w:right w:val="none" w:sz="0" w:space="0" w:color="auto"/>
                  </w:divBdr>
                  <w:divsChild>
                    <w:div w:id="44650170">
                      <w:marLeft w:val="0"/>
                      <w:marRight w:val="0"/>
                      <w:marTop w:val="0"/>
                      <w:marBottom w:val="0"/>
                      <w:divBdr>
                        <w:top w:val="none" w:sz="0" w:space="0" w:color="auto"/>
                        <w:left w:val="none" w:sz="0" w:space="0" w:color="auto"/>
                        <w:bottom w:val="none" w:sz="0" w:space="0" w:color="auto"/>
                        <w:right w:val="none" w:sz="0" w:space="0" w:color="auto"/>
                      </w:divBdr>
                    </w:div>
                  </w:divsChild>
                </w:div>
                <w:div w:id="1416053981">
                  <w:marLeft w:val="0"/>
                  <w:marRight w:val="0"/>
                  <w:marTop w:val="0"/>
                  <w:marBottom w:val="0"/>
                  <w:divBdr>
                    <w:top w:val="none" w:sz="0" w:space="0" w:color="auto"/>
                    <w:left w:val="none" w:sz="0" w:space="0" w:color="auto"/>
                    <w:bottom w:val="none" w:sz="0" w:space="0" w:color="auto"/>
                    <w:right w:val="none" w:sz="0" w:space="0" w:color="auto"/>
                  </w:divBdr>
                  <w:divsChild>
                    <w:div w:id="1902472689">
                      <w:marLeft w:val="0"/>
                      <w:marRight w:val="0"/>
                      <w:marTop w:val="0"/>
                      <w:marBottom w:val="0"/>
                      <w:divBdr>
                        <w:top w:val="none" w:sz="0" w:space="0" w:color="auto"/>
                        <w:left w:val="none" w:sz="0" w:space="0" w:color="auto"/>
                        <w:bottom w:val="none" w:sz="0" w:space="0" w:color="auto"/>
                        <w:right w:val="none" w:sz="0" w:space="0" w:color="auto"/>
                      </w:divBdr>
                    </w:div>
                  </w:divsChild>
                </w:div>
                <w:div w:id="1431700082">
                  <w:marLeft w:val="0"/>
                  <w:marRight w:val="0"/>
                  <w:marTop w:val="0"/>
                  <w:marBottom w:val="0"/>
                  <w:divBdr>
                    <w:top w:val="none" w:sz="0" w:space="0" w:color="auto"/>
                    <w:left w:val="none" w:sz="0" w:space="0" w:color="auto"/>
                    <w:bottom w:val="none" w:sz="0" w:space="0" w:color="auto"/>
                    <w:right w:val="none" w:sz="0" w:space="0" w:color="auto"/>
                  </w:divBdr>
                  <w:divsChild>
                    <w:div w:id="1571117174">
                      <w:marLeft w:val="0"/>
                      <w:marRight w:val="0"/>
                      <w:marTop w:val="0"/>
                      <w:marBottom w:val="0"/>
                      <w:divBdr>
                        <w:top w:val="none" w:sz="0" w:space="0" w:color="auto"/>
                        <w:left w:val="none" w:sz="0" w:space="0" w:color="auto"/>
                        <w:bottom w:val="none" w:sz="0" w:space="0" w:color="auto"/>
                        <w:right w:val="none" w:sz="0" w:space="0" w:color="auto"/>
                      </w:divBdr>
                    </w:div>
                  </w:divsChild>
                </w:div>
                <w:div w:id="1645356921">
                  <w:marLeft w:val="0"/>
                  <w:marRight w:val="0"/>
                  <w:marTop w:val="0"/>
                  <w:marBottom w:val="0"/>
                  <w:divBdr>
                    <w:top w:val="none" w:sz="0" w:space="0" w:color="auto"/>
                    <w:left w:val="none" w:sz="0" w:space="0" w:color="auto"/>
                    <w:bottom w:val="none" w:sz="0" w:space="0" w:color="auto"/>
                    <w:right w:val="none" w:sz="0" w:space="0" w:color="auto"/>
                  </w:divBdr>
                  <w:divsChild>
                    <w:div w:id="170486827">
                      <w:marLeft w:val="0"/>
                      <w:marRight w:val="0"/>
                      <w:marTop w:val="0"/>
                      <w:marBottom w:val="0"/>
                      <w:divBdr>
                        <w:top w:val="none" w:sz="0" w:space="0" w:color="auto"/>
                        <w:left w:val="none" w:sz="0" w:space="0" w:color="auto"/>
                        <w:bottom w:val="none" w:sz="0" w:space="0" w:color="auto"/>
                        <w:right w:val="none" w:sz="0" w:space="0" w:color="auto"/>
                      </w:divBdr>
                    </w:div>
                  </w:divsChild>
                </w:div>
                <w:div w:id="2019043063">
                  <w:marLeft w:val="0"/>
                  <w:marRight w:val="0"/>
                  <w:marTop w:val="0"/>
                  <w:marBottom w:val="0"/>
                  <w:divBdr>
                    <w:top w:val="none" w:sz="0" w:space="0" w:color="auto"/>
                    <w:left w:val="none" w:sz="0" w:space="0" w:color="auto"/>
                    <w:bottom w:val="none" w:sz="0" w:space="0" w:color="auto"/>
                    <w:right w:val="none" w:sz="0" w:space="0" w:color="auto"/>
                  </w:divBdr>
                  <w:divsChild>
                    <w:div w:id="62577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103392">
          <w:marLeft w:val="0"/>
          <w:marRight w:val="0"/>
          <w:marTop w:val="0"/>
          <w:marBottom w:val="0"/>
          <w:divBdr>
            <w:top w:val="none" w:sz="0" w:space="0" w:color="auto"/>
            <w:left w:val="none" w:sz="0" w:space="0" w:color="auto"/>
            <w:bottom w:val="none" w:sz="0" w:space="0" w:color="auto"/>
            <w:right w:val="none" w:sz="0" w:space="0" w:color="auto"/>
          </w:divBdr>
        </w:div>
        <w:div w:id="1827668807">
          <w:marLeft w:val="0"/>
          <w:marRight w:val="0"/>
          <w:marTop w:val="0"/>
          <w:marBottom w:val="0"/>
          <w:divBdr>
            <w:top w:val="none" w:sz="0" w:space="0" w:color="auto"/>
            <w:left w:val="none" w:sz="0" w:space="0" w:color="auto"/>
            <w:bottom w:val="none" w:sz="0" w:space="0" w:color="auto"/>
            <w:right w:val="none" w:sz="0" w:space="0" w:color="auto"/>
          </w:divBdr>
        </w:div>
      </w:divsChild>
    </w:div>
    <w:div w:id="112404788">
      <w:bodyDiv w:val="1"/>
      <w:marLeft w:val="0"/>
      <w:marRight w:val="0"/>
      <w:marTop w:val="0"/>
      <w:marBottom w:val="0"/>
      <w:divBdr>
        <w:top w:val="none" w:sz="0" w:space="0" w:color="auto"/>
        <w:left w:val="none" w:sz="0" w:space="0" w:color="auto"/>
        <w:bottom w:val="none" w:sz="0" w:space="0" w:color="auto"/>
        <w:right w:val="none" w:sz="0" w:space="0" w:color="auto"/>
      </w:divBdr>
    </w:div>
    <w:div w:id="4111959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ie/en/office-of-government-procurement/collections/request-for-tender-and-contracts-templates/" TargetMode="External"/><Relationship Id="rId18" Type="http://schemas.openxmlformats.org/officeDocument/2006/relationships/hyperlink" Target="https://www.irishstatutebook.ie/" TargetMode="External"/><Relationship Id="rId26" Type="http://schemas.openxmlformats.org/officeDocument/2006/relationships/hyperlink" Target="https://www.gov.ie/en/office-of-government-procurement/collections/request-for-tender-and-contracts-templates/" TargetMode="External"/><Relationship Id="rId3" Type="http://schemas.openxmlformats.org/officeDocument/2006/relationships/customXml" Target="../customXml/item3.xml"/><Relationship Id="rId21" Type="http://schemas.openxmlformats.org/officeDocument/2006/relationships/hyperlink" Target="mailto:tenders@cooperativehousing.ie" TargetMode="External"/><Relationship Id="rId7" Type="http://schemas.openxmlformats.org/officeDocument/2006/relationships/webSettings" Target="webSettings.xml"/><Relationship Id="rId12" Type="http://schemas.openxmlformats.org/officeDocument/2006/relationships/hyperlink" Target="mailto:tenders@cooperativenousing.ie" TargetMode="External"/><Relationship Id="rId17" Type="http://schemas.openxmlformats.org/officeDocument/2006/relationships/hyperlink" Target="mailto:tenders@cooperativehousing.ie" TargetMode="External"/><Relationship Id="rId25" Type="http://schemas.openxmlformats.org/officeDocument/2006/relationships/hyperlink" Target="https://www.gov.ie/en/office-of-government-procurement/collections/request-for-tender-and-contracts-templates/" TargetMode="External"/><Relationship Id="rId2" Type="http://schemas.openxmlformats.org/officeDocument/2006/relationships/customXml" Target="../customXml/item2.xml"/><Relationship Id="rId16" Type="http://schemas.openxmlformats.org/officeDocument/2006/relationships/hyperlink" Target="mailto:tenders@cooperativehousing.ie" TargetMode="External"/><Relationship Id="rId20" Type="http://schemas.openxmlformats.org/officeDocument/2006/relationships/hyperlink" Target="mailto:tenders@cooperativehousing.i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s@cooperativehousing.ie" TargetMode="External"/><Relationship Id="rId24" Type="http://schemas.openxmlformats.org/officeDocument/2006/relationships/hyperlink" Target="https://www.gov.ie/en/office-of-government-procurement/collections/request-for-tender-and-contracts-templates/" TargetMode="External"/><Relationship Id="rId5" Type="http://schemas.openxmlformats.org/officeDocument/2006/relationships/styles" Target="styles.xml"/><Relationship Id="rId15" Type="http://schemas.openxmlformats.org/officeDocument/2006/relationships/hyperlink" Target="mailto:tenders@cooperativehousing.ie" TargetMode="External"/><Relationship Id="rId23" Type="http://schemas.openxmlformats.org/officeDocument/2006/relationships/hyperlink" Target="https://www.gov.ie/en/office-of-government-procurement/collections/request-for-tender-and-contracts-templates/" TargetMode="External"/><Relationship Id="rId28" Type="http://schemas.openxmlformats.org/officeDocument/2006/relationships/header" Target="header1.xml"/><Relationship Id="rId10" Type="http://schemas.openxmlformats.org/officeDocument/2006/relationships/hyperlink" Target="http://www.etenders.gov.ie" TargetMode="External"/><Relationship Id="rId19" Type="http://schemas.openxmlformats.org/officeDocument/2006/relationships/hyperlink" Target="http://www.revenue.ie"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enders@cooperativehousing.ie" TargetMode="External"/><Relationship Id="rId22" Type="http://schemas.openxmlformats.org/officeDocument/2006/relationships/hyperlink" Target="https://www.cooperativehousing.ie/" TargetMode="External"/><Relationship Id="rId27" Type="http://schemas.openxmlformats.org/officeDocument/2006/relationships/hyperlink" Target="mailto:tenders@cooperativehousing.ie"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06d787-88a4-473c-bae4-32dc27b239e3" xsi:nil="true"/>
    <lcf76f155ced4ddcb4097134ff3c332f xmlns="1562df71-aecc-426d-b4d9-57ac48e93f5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633247BF2BB047B52D5FA583755087" ma:contentTypeVersion="15" ma:contentTypeDescription="Create a new document." ma:contentTypeScope="" ma:versionID="722fe8ccb7ede9a3b1456f884b16a70b">
  <xsd:schema xmlns:xsd="http://www.w3.org/2001/XMLSchema" xmlns:xs="http://www.w3.org/2001/XMLSchema" xmlns:p="http://schemas.microsoft.com/office/2006/metadata/properties" xmlns:ns2="1562df71-aecc-426d-b4d9-57ac48e93f53" xmlns:ns3="8106d787-88a4-473c-bae4-32dc27b239e3" targetNamespace="http://schemas.microsoft.com/office/2006/metadata/properties" ma:root="true" ma:fieldsID="50b69a208d4990e1dc2197e8b1e1e1b0" ns2:_="" ns3:_="">
    <xsd:import namespace="1562df71-aecc-426d-b4d9-57ac48e93f53"/>
    <xsd:import namespace="8106d787-88a4-473c-bae4-32dc27b23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2df71-aecc-426d-b4d9-57ac48e93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e7f4717-d846-4234-8ecf-b4701f9a5b8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06d787-88a4-473c-bae4-32dc27b239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11e0257-153d-47b4-a357-3fc27b0e2bc3}" ma:internalName="TaxCatchAll" ma:showField="CatchAllData" ma:web="8106d787-88a4-473c-bae4-32dc27b23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DE8241-E1F6-43B5-B1CF-DFD52C068CC9}">
  <ds:schemaRefs>
    <ds:schemaRef ds:uri="http://schemas.microsoft.com/office/2006/metadata/properties"/>
    <ds:schemaRef ds:uri="http://schemas.microsoft.com/office/infopath/2007/PartnerControls"/>
    <ds:schemaRef ds:uri="8106d787-88a4-473c-bae4-32dc27b239e3"/>
    <ds:schemaRef ds:uri="1562df71-aecc-426d-b4d9-57ac48e93f53"/>
  </ds:schemaRefs>
</ds:datastoreItem>
</file>

<file path=customXml/itemProps2.xml><?xml version="1.0" encoding="utf-8"?>
<ds:datastoreItem xmlns:ds="http://schemas.openxmlformats.org/officeDocument/2006/customXml" ds:itemID="{5A495829-4541-4F9B-8E09-017227233191}">
  <ds:schemaRefs>
    <ds:schemaRef ds:uri="http://schemas.microsoft.com/sharepoint/v3/contenttype/forms"/>
  </ds:schemaRefs>
</ds:datastoreItem>
</file>

<file path=customXml/itemProps3.xml><?xml version="1.0" encoding="utf-8"?>
<ds:datastoreItem xmlns:ds="http://schemas.openxmlformats.org/officeDocument/2006/customXml" ds:itemID="{966696C9-DB92-4C50-A614-8E4FB199B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2df71-aecc-426d-b4d9-57ac48e93f53"/>
    <ds:schemaRef ds:uri="8106d787-88a4-473c-bae4-32dc27b23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41</Pages>
  <Words>13747</Words>
  <Characters>78358</Characters>
  <Application>Microsoft Office Word</Application>
  <DocSecurity>0</DocSecurity>
  <Lines>652</Lines>
  <Paragraphs>183</Paragraphs>
  <ScaleCrop>false</ScaleCrop>
  <Company/>
  <LinksUpToDate>false</LinksUpToDate>
  <CharactersWithSpaces>91922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Lorcan Perry</dc:creator>
  <cp:keywords/>
  <dc:description/>
  <cp:lastModifiedBy>Lorcan Perry</cp:lastModifiedBy>
  <cp:revision>776</cp:revision>
  <dcterms:created xsi:type="dcterms:W3CDTF">2024-06-19T16:34:00Z</dcterms:created>
  <dcterms:modified xsi:type="dcterms:W3CDTF">2025-08-06T08:25:00Z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0x0101004E633247BF2BB047B52D5FA583755087</vt:lpwstr>
  </property>
  <property fmtid="{D5CDD505-2E9C-101B-9397-08002B2CF9AE}" pid="3" name="MediaServiceImageTags">
    <vt:lpwstr/>
  </property>
</Properties>
</file>