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3FF" w:rsidRPr="00352620" w:rsidRDefault="00E846E8" w:rsidP="004123FF">
      <w:pPr>
        <w:rPr>
          <w:rFonts w:ascii="Calibri" w:hAnsi="Calibri" w:cs="Calibri"/>
          <w:color w:val="333333"/>
        </w:rPr>
      </w:pPr>
      <w:r w:rsidRPr="00E846E8">
        <w:rPr>
          <w:rFonts w:ascii="Calibri" w:hAnsi="Calibri" w:cs="Calibri"/>
          <w:b/>
          <w:color w:val="333333"/>
        </w:rPr>
        <w:t>Question asked on 27/07/2025</w:t>
      </w:r>
      <w:r w:rsidR="004123FF" w:rsidRPr="00352620">
        <w:rPr>
          <w:rFonts w:ascii="Calibri" w:hAnsi="Calibri" w:cs="Calibri"/>
          <w:color w:val="333333"/>
        </w:rPr>
        <w:t>: As we are an agency representing a number of artists, would the Council prefer that we submit a separate application for each artist, or to submit a single application and reference all of the artists within it? If a single application is preferred, please indicate where in the form the information on each individual artist should be provided - many thanks</w:t>
      </w:r>
    </w:p>
    <w:p w:rsidR="004123FF" w:rsidRPr="00E846E8" w:rsidRDefault="004123FF" w:rsidP="004123FF">
      <w:pPr>
        <w:rPr>
          <w:rFonts w:ascii="Calibri" w:hAnsi="Calibri" w:cs="Calibri"/>
          <w:b/>
          <w:color w:val="333333"/>
        </w:rPr>
      </w:pPr>
    </w:p>
    <w:p w:rsidR="004123FF" w:rsidRPr="00352620" w:rsidRDefault="00E846E8" w:rsidP="004123FF">
      <w:pPr>
        <w:rPr>
          <w:rFonts w:ascii="Calibri" w:hAnsi="Calibri" w:cs="Calibri"/>
          <w:color w:val="333333"/>
        </w:rPr>
      </w:pPr>
      <w:r w:rsidRPr="00E846E8">
        <w:rPr>
          <w:rFonts w:ascii="Calibri" w:hAnsi="Calibri" w:cs="Calibri"/>
          <w:b/>
          <w:color w:val="333333"/>
        </w:rPr>
        <w:t>Response given 31/07/2025</w:t>
      </w:r>
      <w:r w:rsidR="004123FF" w:rsidRPr="00E846E8">
        <w:rPr>
          <w:rFonts w:ascii="Calibri" w:hAnsi="Calibri" w:cs="Calibri"/>
          <w:b/>
          <w:color w:val="333333"/>
        </w:rPr>
        <w:t>:</w:t>
      </w:r>
      <w:r w:rsidR="004123FF" w:rsidRPr="00352620">
        <w:rPr>
          <w:rFonts w:ascii="Calibri" w:hAnsi="Calibri" w:cs="Calibri"/>
          <w:color w:val="333333"/>
        </w:rPr>
        <w:t xml:space="preserve"> If you, as the agency, are going to be the sole point of contact for hire of artists, and you will be responsible for all invoicing and tax / insurance and all related matters for all artists you represent then you can make one single application. All payments will be made directly to you subject to completion of the application form and supplier set up forms. In this case there is no need to list the individual artists by name but you can outline the range of services your</w:t>
      </w:r>
      <w:r w:rsidR="00DC06E4" w:rsidRPr="00352620">
        <w:rPr>
          <w:rFonts w:ascii="Calibri" w:hAnsi="Calibri" w:cs="Calibri"/>
          <w:color w:val="333333"/>
        </w:rPr>
        <w:t xml:space="preserve"> agency can provide in Section 1 of the Application Form.</w:t>
      </w:r>
    </w:p>
    <w:p w:rsidR="004123FF" w:rsidRPr="00352620" w:rsidRDefault="004123FF" w:rsidP="004123FF">
      <w:pPr>
        <w:rPr>
          <w:rFonts w:ascii="Calibri" w:hAnsi="Calibri" w:cs="Calibri"/>
          <w:color w:val="333333"/>
        </w:rPr>
      </w:pPr>
    </w:p>
    <w:p w:rsidR="004123FF" w:rsidRPr="00352620" w:rsidRDefault="004123FF" w:rsidP="004123FF">
      <w:pPr>
        <w:rPr>
          <w:rFonts w:ascii="Calibri" w:hAnsi="Calibri" w:cs="Calibri"/>
          <w:color w:val="333333"/>
        </w:rPr>
      </w:pPr>
      <w:r w:rsidRPr="00352620">
        <w:rPr>
          <w:rFonts w:ascii="Calibri" w:hAnsi="Calibri" w:cs="Calibri"/>
          <w:color w:val="333333"/>
        </w:rPr>
        <w:t>Individual artists can decide to apply to the panel and complete the form in their own right.</w:t>
      </w:r>
    </w:p>
    <w:p w:rsidR="004123FF" w:rsidRDefault="004123FF" w:rsidP="004123FF">
      <w:pPr>
        <w:rPr>
          <w:rFonts w:ascii="Aptos" w:hAnsi="Aptos"/>
          <w:color w:val="333333"/>
        </w:rPr>
      </w:pPr>
    </w:p>
    <w:p w:rsidR="004123FF" w:rsidRDefault="004123FF"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352620" w:rsidRDefault="00352620" w:rsidP="004123FF">
      <w:pPr>
        <w:rPr>
          <w:rFonts w:ascii="Aptos" w:hAnsi="Aptos"/>
          <w:color w:val="333333"/>
        </w:rPr>
      </w:pPr>
    </w:p>
    <w:p w:rsidR="004123FF" w:rsidRPr="00352620" w:rsidRDefault="00E846E8" w:rsidP="004123FF">
      <w:pPr>
        <w:rPr>
          <w:rFonts w:ascii="Calibri" w:hAnsi="Calibri" w:cs="Calibri"/>
          <w:color w:val="333333"/>
        </w:rPr>
      </w:pPr>
      <w:r w:rsidRPr="00E846E8">
        <w:rPr>
          <w:rFonts w:ascii="Calibri" w:hAnsi="Calibri" w:cs="Calibri"/>
          <w:b/>
          <w:color w:val="333333"/>
        </w:rPr>
        <w:t>Question asked on 27/07/2025</w:t>
      </w:r>
      <w:r w:rsidR="004123FF" w:rsidRPr="00E846E8">
        <w:rPr>
          <w:rFonts w:ascii="Calibri" w:hAnsi="Calibri" w:cs="Calibri"/>
          <w:b/>
          <w:color w:val="333333"/>
        </w:rPr>
        <w:t>:</w:t>
      </w:r>
      <w:r w:rsidR="004123FF" w:rsidRPr="00352620">
        <w:rPr>
          <w:rFonts w:ascii="Calibri" w:hAnsi="Calibri" w:cs="Calibri"/>
          <w:color w:val="333333"/>
        </w:rPr>
        <w:t xml:space="preserve"> In the light of Russian actions in the Ukraine, the European Council adopted a new regulation – EU Regulation 2022/576, aimed at restricting participation in economic activity by applicants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applicants to this effect.</w:t>
      </w:r>
      <w:r w:rsidR="004123FF" w:rsidRPr="00352620">
        <w:rPr>
          <w:rFonts w:ascii="Calibri" w:hAnsi="Calibri" w:cs="Calibri"/>
          <w:color w:val="333333"/>
        </w:rPr>
        <w:br/>
        <w:t>I declare that none of the exclusions specified in EU Regulation 2022/576 apply to any party associated with this application. Yes No</w:t>
      </w:r>
      <w:r w:rsidR="004123FF" w:rsidRPr="00352620">
        <w:rPr>
          <w:rFonts w:ascii="Calibri" w:hAnsi="Calibri" w:cs="Calibri"/>
          <w:color w:val="333333"/>
        </w:rPr>
        <w:br/>
        <w:t xml:space="preserve">Sorry finding this confusing. I am dyslexic so </w:t>
      </w:r>
      <w:proofErr w:type="spellStart"/>
      <w:r w:rsidR="004123FF" w:rsidRPr="00352620">
        <w:rPr>
          <w:rFonts w:ascii="Calibri" w:hAnsi="Calibri" w:cs="Calibri"/>
          <w:color w:val="333333"/>
        </w:rPr>
        <w:t>its</w:t>
      </w:r>
      <w:proofErr w:type="spellEnd"/>
      <w:r w:rsidR="004123FF" w:rsidRPr="00352620">
        <w:rPr>
          <w:rFonts w:ascii="Calibri" w:hAnsi="Calibri" w:cs="Calibri"/>
          <w:color w:val="333333"/>
        </w:rPr>
        <w:t xml:space="preserve"> probably just my reading of it but my business is nothing to do with </w:t>
      </w:r>
      <w:proofErr w:type="spellStart"/>
      <w:r w:rsidR="004123FF" w:rsidRPr="00352620">
        <w:rPr>
          <w:rFonts w:ascii="Calibri" w:hAnsi="Calibri" w:cs="Calibri"/>
          <w:color w:val="333333"/>
        </w:rPr>
        <w:t>Russa</w:t>
      </w:r>
      <w:proofErr w:type="spellEnd"/>
      <w:r w:rsidR="004123FF" w:rsidRPr="00352620">
        <w:rPr>
          <w:rFonts w:ascii="Calibri" w:hAnsi="Calibri" w:cs="Calibri"/>
          <w:color w:val="333333"/>
        </w:rPr>
        <w:t xml:space="preserve"> or </w:t>
      </w:r>
      <w:proofErr w:type="spellStart"/>
      <w:r w:rsidR="004123FF" w:rsidRPr="00352620">
        <w:rPr>
          <w:rFonts w:ascii="Calibri" w:hAnsi="Calibri" w:cs="Calibri"/>
          <w:color w:val="333333"/>
        </w:rPr>
        <w:t>russian</w:t>
      </w:r>
      <w:proofErr w:type="spellEnd"/>
      <w:r w:rsidR="004123FF" w:rsidRPr="00352620">
        <w:rPr>
          <w:rFonts w:ascii="Calibri" w:hAnsi="Calibri" w:cs="Calibri"/>
          <w:color w:val="333333"/>
        </w:rPr>
        <w:t xml:space="preserve"> interests etc. So is that Yes or no </w:t>
      </w:r>
      <w:proofErr w:type="spellStart"/>
      <w:r w:rsidR="004123FF" w:rsidRPr="00352620">
        <w:rPr>
          <w:rFonts w:ascii="Calibri" w:hAnsi="Calibri" w:cs="Calibri"/>
          <w:color w:val="333333"/>
        </w:rPr>
        <w:t>i</w:t>
      </w:r>
      <w:proofErr w:type="spellEnd"/>
      <w:r w:rsidR="004123FF" w:rsidRPr="00352620">
        <w:rPr>
          <w:rFonts w:ascii="Calibri" w:hAnsi="Calibri" w:cs="Calibri"/>
          <w:color w:val="333333"/>
        </w:rPr>
        <w:t xml:space="preserve"> tick. Yes </w:t>
      </w:r>
      <w:proofErr w:type="spellStart"/>
      <w:r w:rsidR="004123FF" w:rsidRPr="00352620">
        <w:rPr>
          <w:rFonts w:ascii="Calibri" w:hAnsi="Calibri" w:cs="Calibri"/>
          <w:color w:val="333333"/>
        </w:rPr>
        <w:t>i</w:t>
      </w:r>
      <w:proofErr w:type="spellEnd"/>
      <w:r w:rsidR="004123FF" w:rsidRPr="00352620">
        <w:rPr>
          <w:rFonts w:ascii="Calibri" w:hAnsi="Calibri" w:cs="Calibri"/>
          <w:color w:val="333333"/>
        </w:rPr>
        <w:t xml:space="preserve"> declare that non apply? Or no it has nothing to do with Russian economic activity? Sorry just re read it a few times and still not sure what </w:t>
      </w:r>
      <w:proofErr w:type="spellStart"/>
      <w:r w:rsidR="004123FF" w:rsidRPr="00352620">
        <w:rPr>
          <w:rFonts w:ascii="Calibri" w:hAnsi="Calibri" w:cs="Calibri"/>
          <w:color w:val="333333"/>
        </w:rPr>
        <w:t>i</w:t>
      </w:r>
      <w:proofErr w:type="spellEnd"/>
      <w:r w:rsidR="004123FF" w:rsidRPr="00352620">
        <w:rPr>
          <w:rFonts w:ascii="Calibri" w:hAnsi="Calibri" w:cs="Calibri"/>
          <w:color w:val="333333"/>
        </w:rPr>
        <w:t xml:space="preserve"> am meant to put to indicate I have no ties </w:t>
      </w:r>
      <w:proofErr w:type="spellStart"/>
      <w:r w:rsidR="004123FF" w:rsidRPr="00352620">
        <w:rPr>
          <w:rFonts w:ascii="Calibri" w:hAnsi="Calibri" w:cs="Calibri"/>
          <w:color w:val="333333"/>
        </w:rPr>
        <w:t>wit</w:t>
      </w:r>
      <w:proofErr w:type="spellEnd"/>
      <w:r w:rsidR="004123FF" w:rsidRPr="00352620">
        <w:rPr>
          <w:rFonts w:ascii="Calibri" w:hAnsi="Calibri" w:cs="Calibri"/>
          <w:color w:val="333333"/>
        </w:rPr>
        <w:t xml:space="preserve"> Russia</w:t>
      </w:r>
    </w:p>
    <w:p w:rsidR="004123FF" w:rsidRPr="00352620" w:rsidRDefault="004123FF" w:rsidP="004123FF">
      <w:pPr>
        <w:rPr>
          <w:rFonts w:ascii="Calibri" w:hAnsi="Calibri" w:cs="Calibri"/>
          <w:color w:val="006FC9"/>
        </w:rPr>
      </w:pPr>
    </w:p>
    <w:p w:rsidR="004A5DBB" w:rsidRPr="00352620" w:rsidRDefault="004A5DBB">
      <w:pPr>
        <w:rPr>
          <w:rFonts w:ascii="Calibri" w:hAnsi="Calibri" w:cs="Calibri"/>
        </w:rPr>
      </w:pPr>
    </w:p>
    <w:p w:rsidR="004123FF" w:rsidRPr="00352620" w:rsidRDefault="00E846E8">
      <w:pPr>
        <w:rPr>
          <w:rFonts w:ascii="Calibri" w:hAnsi="Calibri" w:cs="Calibri"/>
        </w:rPr>
      </w:pPr>
      <w:r w:rsidRPr="00E846E8">
        <w:rPr>
          <w:rFonts w:ascii="Calibri" w:hAnsi="Calibri" w:cs="Calibri"/>
          <w:b/>
        </w:rPr>
        <w:t>Response given on 31/07/2025</w:t>
      </w:r>
      <w:r w:rsidR="004123FF" w:rsidRPr="00352620">
        <w:rPr>
          <w:rFonts w:ascii="Calibri" w:hAnsi="Calibri" w:cs="Calibri"/>
        </w:rPr>
        <w:t>: If you have no economic ties with the Russian Federation you should tick</w:t>
      </w:r>
      <w:bookmarkStart w:id="0" w:name="_GoBack"/>
      <w:bookmarkEnd w:id="0"/>
      <w:r w:rsidR="004123FF" w:rsidRPr="00352620">
        <w:rPr>
          <w:rFonts w:ascii="Calibri" w:hAnsi="Calibri" w:cs="Calibri"/>
        </w:rPr>
        <w:t xml:space="preserve"> Yes in response to this question.</w:t>
      </w:r>
    </w:p>
    <w:sectPr w:rsidR="004123FF" w:rsidRPr="00352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3FF"/>
    <w:rsid w:val="00352620"/>
    <w:rsid w:val="004123FF"/>
    <w:rsid w:val="004A5DBB"/>
    <w:rsid w:val="00DC06E4"/>
    <w:rsid w:val="00E846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C569"/>
  <w15:chartTrackingRefBased/>
  <w15:docId w15:val="{A836193E-D081-4626-9489-1DB540CA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3FF"/>
    <w:pPr>
      <w:spacing w:after="0" w:line="240" w:lineRule="auto"/>
    </w:pPr>
    <w:rPr>
      <w:rFonts w:ascii="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06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6E4"/>
    <w:rPr>
      <w:rFonts w:ascii="Segoe UI" w:hAnsi="Segoe UI" w:cs="Segoe UI"/>
      <w:sz w:val="18"/>
      <w:szCs w:val="18"/>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Kirk</dc:creator>
  <cp:keywords/>
  <dc:description/>
  <cp:lastModifiedBy>Sile McNulty-Goodwin</cp:lastModifiedBy>
  <cp:revision>3</cp:revision>
  <cp:lastPrinted>2025-07-31T13:10:00Z</cp:lastPrinted>
  <dcterms:created xsi:type="dcterms:W3CDTF">2025-07-31T12:29:00Z</dcterms:created>
  <dcterms:modified xsi:type="dcterms:W3CDTF">2025-07-31T13:26:00Z</dcterms:modified>
</cp:coreProperties>
</file>