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C83E4" w14:textId="1F3B490B" w:rsidR="00771165" w:rsidRDefault="008557EA" w:rsidP="00B26B08">
      <w:pPr>
        <w:spacing w:line="276" w:lineRule="auto"/>
        <w:jc w:val="both"/>
        <w:rPr>
          <w:rFonts w:asciiTheme="minorHAnsi" w:hAnsiTheme="minorHAnsi" w:cstheme="minorHAnsi"/>
        </w:rPr>
      </w:pPr>
      <w:r w:rsidRPr="009F4348">
        <w:rPr>
          <w:rFonts w:ascii="Calibri" w:hAnsi="Calibri"/>
          <w:noProof/>
          <w:sz w:val="22"/>
          <w:szCs w:val="22"/>
          <w:lang w:val="en-IE" w:eastAsia="en-IE"/>
        </w:rPr>
        <mc:AlternateContent>
          <mc:Choice Requires="wps">
            <w:drawing>
              <wp:anchor distT="0" distB="0" distL="114300" distR="114300" simplePos="0" relativeHeight="251658246" behindDoc="0" locked="0" layoutInCell="1" allowOverlap="1" wp14:anchorId="406DE644" wp14:editId="53278C2E">
                <wp:simplePos x="0" y="0"/>
                <wp:positionH relativeFrom="column">
                  <wp:posOffset>0</wp:posOffset>
                </wp:positionH>
                <wp:positionV relativeFrom="paragraph">
                  <wp:posOffset>18415</wp:posOffset>
                </wp:positionV>
                <wp:extent cx="5930900" cy="7645400"/>
                <wp:effectExtent l="19050" t="19050" r="12700" b="12700"/>
                <wp:wrapNone/>
                <wp:docPr id="6" name="Rectangle 6"/>
                <wp:cNvGraphicFramePr/>
                <a:graphic xmlns:a="http://schemas.openxmlformats.org/drawingml/2006/main">
                  <a:graphicData uri="http://schemas.microsoft.com/office/word/2010/wordprocessingShape">
                    <wps:wsp>
                      <wps:cNvSpPr/>
                      <wps:spPr>
                        <a:xfrm>
                          <a:off x="0" y="0"/>
                          <a:ext cx="5930900" cy="7645400"/>
                        </a:xfrm>
                        <a:prstGeom prst="rect">
                          <a:avLst/>
                        </a:prstGeom>
                        <a:noFill/>
                        <a:ln w="41275" cap="flat" cmpd="sng" algn="ctr">
                          <a:solidFill>
                            <a:srgbClr val="235D64"/>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7E6294" id="Rectangle 6" o:spid="_x0000_s1026" style="position:absolute;margin-left:0;margin-top:1.45pt;width:467pt;height:602pt;z-index:25166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" filled="f" strokecolor="#235d64" strokeweight="3.25pt"/>
            </w:pict>
          </mc:Fallback>
        </mc:AlternateContent>
      </w:r>
    </w:p>
    <w:p w14:paraId="10056FB3" w14:textId="77777777" w:rsidR="008557EA" w:rsidRPr="008557EA" w:rsidRDefault="008557EA" w:rsidP="00ED2F69">
      <w:pPr>
        <w:rPr>
          <w:rFonts w:asciiTheme="minorHAnsi" w:hAnsiTheme="minorHAnsi" w:cstheme="minorHAnsi"/>
        </w:rPr>
      </w:pPr>
    </w:p>
    <w:p w14:paraId="3E353FEF" w14:textId="77777777" w:rsidR="008557EA" w:rsidRPr="008557EA" w:rsidRDefault="008557EA" w:rsidP="00ED2F69">
      <w:pPr>
        <w:rPr>
          <w:rFonts w:asciiTheme="minorHAnsi" w:hAnsiTheme="minorHAnsi" w:cstheme="minorHAnsi"/>
        </w:rPr>
      </w:pPr>
    </w:p>
    <w:p w14:paraId="5B509C39" w14:textId="77777777" w:rsidR="008557EA" w:rsidRPr="008557EA" w:rsidRDefault="008557EA" w:rsidP="00ED2F69">
      <w:pPr>
        <w:rPr>
          <w:rFonts w:asciiTheme="minorHAnsi" w:hAnsiTheme="minorHAnsi" w:cstheme="minorHAnsi"/>
        </w:rPr>
      </w:pPr>
    </w:p>
    <w:p w14:paraId="3C8B2A9D" w14:textId="77777777" w:rsidR="008557EA" w:rsidRPr="008557EA" w:rsidRDefault="008557EA" w:rsidP="00ED2F69">
      <w:pPr>
        <w:rPr>
          <w:rFonts w:asciiTheme="minorHAnsi" w:hAnsiTheme="minorHAnsi" w:cstheme="minorHAnsi"/>
        </w:rPr>
      </w:pPr>
    </w:p>
    <w:p w14:paraId="782DDC99" w14:textId="77777777" w:rsidR="008557EA" w:rsidRDefault="008557EA" w:rsidP="008557EA">
      <w:pPr>
        <w:rPr>
          <w:rFonts w:asciiTheme="minorHAnsi" w:hAnsiTheme="minorHAnsi" w:cstheme="minorHAnsi"/>
        </w:rPr>
      </w:pPr>
    </w:p>
    <w:p w14:paraId="4A289A37" w14:textId="77777777" w:rsidR="00ED2F69" w:rsidRPr="00ED2F69" w:rsidRDefault="00ED2F69" w:rsidP="00ED2F69">
      <w:pPr>
        <w:rPr>
          <w:rFonts w:asciiTheme="minorHAnsi" w:hAnsiTheme="minorHAnsi" w:cstheme="minorHAnsi"/>
        </w:rPr>
      </w:pPr>
    </w:p>
    <w:p w14:paraId="2F3C9328" w14:textId="77777777" w:rsidR="00ED2F69" w:rsidRPr="00ED2F69" w:rsidRDefault="00ED2F69" w:rsidP="00ED2F69">
      <w:pPr>
        <w:rPr>
          <w:rFonts w:asciiTheme="minorHAnsi" w:hAnsiTheme="minorHAnsi" w:cstheme="minorHAnsi"/>
        </w:rPr>
      </w:pPr>
    </w:p>
    <w:p w14:paraId="387BD84C" w14:textId="77777777" w:rsidR="00ED2F69" w:rsidRPr="00ED2F69" w:rsidRDefault="00ED2F69" w:rsidP="00ED2F69">
      <w:pPr>
        <w:rPr>
          <w:rFonts w:asciiTheme="minorHAnsi" w:hAnsiTheme="minorHAnsi" w:cstheme="minorHAnsi"/>
        </w:rPr>
      </w:pPr>
    </w:p>
    <w:p w14:paraId="7B16754D" w14:textId="77777777" w:rsidR="00ED2F69" w:rsidRPr="00ED2F69" w:rsidRDefault="00ED2F69" w:rsidP="00ED2F69">
      <w:pPr>
        <w:rPr>
          <w:rFonts w:asciiTheme="minorHAnsi" w:hAnsiTheme="minorHAnsi" w:cstheme="minorHAnsi"/>
        </w:rPr>
      </w:pPr>
    </w:p>
    <w:p w14:paraId="19A81B2E" w14:textId="77777777" w:rsidR="00ED2F69" w:rsidRPr="00ED2F69" w:rsidRDefault="00ED2F69" w:rsidP="00ED2F69">
      <w:pPr>
        <w:rPr>
          <w:rFonts w:asciiTheme="minorHAnsi" w:hAnsiTheme="minorHAnsi" w:cstheme="minorHAnsi"/>
        </w:rPr>
      </w:pPr>
    </w:p>
    <w:p w14:paraId="423AF0C1" w14:textId="77777777" w:rsidR="00ED2F69" w:rsidRPr="00ED2F69" w:rsidRDefault="00ED2F69" w:rsidP="00ED2F69">
      <w:pPr>
        <w:rPr>
          <w:rFonts w:asciiTheme="minorHAnsi" w:hAnsiTheme="minorHAnsi" w:cstheme="minorHAnsi"/>
        </w:rPr>
      </w:pPr>
    </w:p>
    <w:p w14:paraId="3DCADD91" w14:textId="77777777" w:rsidR="00ED2F69" w:rsidRPr="00ED2F69" w:rsidRDefault="00ED2F69" w:rsidP="00ED2F69">
      <w:pPr>
        <w:rPr>
          <w:rFonts w:asciiTheme="minorHAnsi" w:hAnsiTheme="minorHAnsi" w:cstheme="minorHAnsi"/>
        </w:rPr>
      </w:pPr>
    </w:p>
    <w:p w14:paraId="43EB1034" w14:textId="77777777" w:rsidR="00ED2F69" w:rsidRPr="00ED2F69" w:rsidRDefault="00ED2F69" w:rsidP="00ED2F69">
      <w:pPr>
        <w:rPr>
          <w:rFonts w:asciiTheme="minorHAnsi" w:hAnsiTheme="minorHAnsi" w:cstheme="minorHAnsi"/>
        </w:rPr>
      </w:pPr>
    </w:p>
    <w:p w14:paraId="51E9C9E3" w14:textId="77777777" w:rsidR="00ED2F69" w:rsidRPr="00ED2F69" w:rsidRDefault="00ED2F69" w:rsidP="00ED2F69">
      <w:pPr>
        <w:rPr>
          <w:rFonts w:asciiTheme="minorHAnsi" w:hAnsiTheme="minorHAnsi" w:cstheme="minorHAnsi"/>
        </w:rPr>
      </w:pPr>
    </w:p>
    <w:p w14:paraId="52968708" w14:textId="77777777" w:rsidR="00ED2F69" w:rsidRPr="00ED2F69" w:rsidRDefault="00ED2F69" w:rsidP="00ED2F69">
      <w:pPr>
        <w:jc w:val="center"/>
        <w:rPr>
          <w:rFonts w:asciiTheme="minorHAnsi" w:hAnsiTheme="minorHAnsi" w:cstheme="minorHAnsi"/>
          <w:sz w:val="36"/>
          <w:szCs w:val="36"/>
        </w:rPr>
      </w:pPr>
    </w:p>
    <w:p w14:paraId="15953D91" w14:textId="635BD931" w:rsidR="00ED2F69" w:rsidRPr="00ED2F69" w:rsidRDefault="00ED2F69" w:rsidP="00ED2F69">
      <w:pPr>
        <w:tabs>
          <w:tab w:val="left" w:pos="2760"/>
        </w:tabs>
        <w:jc w:val="center"/>
        <w:rPr>
          <w:rFonts w:asciiTheme="minorHAnsi" w:hAnsiTheme="minorHAnsi" w:cstheme="minorHAnsi"/>
          <w:sz w:val="36"/>
          <w:szCs w:val="36"/>
        </w:rPr>
      </w:pPr>
      <w:r w:rsidRPr="00ED2F69">
        <w:rPr>
          <w:rFonts w:asciiTheme="minorHAnsi" w:hAnsiTheme="minorHAnsi" w:cstheme="minorHAnsi"/>
          <w:sz w:val="36"/>
          <w:szCs w:val="36"/>
        </w:rPr>
        <w:t>Request for Applications to Participate</w:t>
      </w:r>
    </w:p>
    <w:p w14:paraId="1967ABAF" w14:textId="77777777" w:rsidR="00ED2F69" w:rsidRPr="00ED2F69" w:rsidRDefault="00ED2F69" w:rsidP="00ED2F69">
      <w:pPr>
        <w:tabs>
          <w:tab w:val="left" w:pos="2760"/>
        </w:tabs>
        <w:jc w:val="center"/>
        <w:rPr>
          <w:rFonts w:asciiTheme="minorHAnsi" w:hAnsiTheme="minorHAnsi" w:cstheme="minorHAnsi"/>
          <w:sz w:val="36"/>
          <w:szCs w:val="36"/>
        </w:rPr>
      </w:pPr>
      <w:r w:rsidRPr="00ED2F69">
        <w:rPr>
          <w:rFonts w:asciiTheme="minorHAnsi" w:hAnsiTheme="minorHAnsi" w:cstheme="minorHAnsi"/>
          <w:sz w:val="36"/>
          <w:szCs w:val="36"/>
        </w:rPr>
        <w:t>in a</w:t>
      </w:r>
    </w:p>
    <w:p w14:paraId="39322168" w14:textId="55A82AE7" w:rsidR="00ED2F69" w:rsidRPr="00ED2F69" w:rsidRDefault="00ED2F69" w:rsidP="00ED2F69">
      <w:pPr>
        <w:tabs>
          <w:tab w:val="left" w:pos="2760"/>
        </w:tabs>
        <w:jc w:val="center"/>
        <w:rPr>
          <w:rFonts w:asciiTheme="minorHAnsi" w:hAnsiTheme="minorHAnsi" w:cstheme="minorHAnsi"/>
          <w:sz w:val="36"/>
          <w:szCs w:val="36"/>
        </w:rPr>
      </w:pPr>
      <w:r w:rsidRPr="00ED2F69">
        <w:rPr>
          <w:rFonts w:asciiTheme="minorHAnsi" w:hAnsiTheme="minorHAnsi" w:cstheme="minorHAnsi"/>
          <w:sz w:val="36"/>
          <w:szCs w:val="36"/>
        </w:rPr>
        <w:t>Dynamic Purchasing System</w:t>
      </w:r>
    </w:p>
    <w:p w14:paraId="53385B89" w14:textId="245DC537" w:rsidR="00ED2F69" w:rsidRPr="00ED2F69" w:rsidRDefault="00ED2F69" w:rsidP="00ED2F69">
      <w:pPr>
        <w:tabs>
          <w:tab w:val="left" w:pos="2760"/>
        </w:tabs>
        <w:jc w:val="center"/>
        <w:rPr>
          <w:rFonts w:asciiTheme="minorHAnsi" w:hAnsiTheme="minorHAnsi" w:cstheme="minorHAnsi"/>
          <w:sz w:val="36"/>
          <w:szCs w:val="36"/>
        </w:rPr>
      </w:pPr>
      <w:r>
        <w:rPr>
          <w:rFonts w:asciiTheme="minorHAnsi" w:hAnsiTheme="minorHAnsi" w:cstheme="minorHAnsi"/>
          <w:sz w:val="36"/>
          <w:szCs w:val="36"/>
        </w:rPr>
        <w:t xml:space="preserve">to </w:t>
      </w:r>
    </w:p>
    <w:p w14:paraId="383A284F" w14:textId="3EB411DC" w:rsidR="00ED2F69" w:rsidRDefault="00ED2F69" w:rsidP="00ED2F69">
      <w:pPr>
        <w:tabs>
          <w:tab w:val="left" w:pos="2760"/>
        </w:tabs>
        <w:jc w:val="center"/>
        <w:rPr>
          <w:rFonts w:asciiTheme="minorHAnsi" w:hAnsiTheme="minorHAnsi" w:cstheme="minorHAnsi"/>
          <w:sz w:val="36"/>
          <w:szCs w:val="36"/>
        </w:rPr>
      </w:pPr>
      <w:r w:rsidRPr="00ED2F69">
        <w:rPr>
          <w:rFonts w:asciiTheme="minorHAnsi" w:hAnsiTheme="minorHAnsi" w:cstheme="minorHAnsi"/>
          <w:sz w:val="36"/>
          <w:szCs w:val="36"/>
        </w:rPr>
        <w:t>provide</w:t>
      </w:r>
      <w:r w:rsidR="00A30F91">
        <w:rPr>
          <w:rFonts w:asciiTheme="minorHAnsi" w:hAnsiTheme="minorHAnsi" w:cstheme="minorHAnsi"/>
          <w:sz w:val="36"/>
          <w:szCs w:val="36"/>
        </w:rPr>
        <w:t xml:space="preserve"> Services</w:t>
      </w:r>
      <w:r w:rsidRPr="00ED2F69">
        <w:rPr>
          <w:rFonts w:asciiTheme="minorHAnsi" w:hAnsiTheme="minorHAnsi" w:cstheme="minorHAnsi"/>
          <w:sz w:val="36"/>
          <w:szCs w:val="36"/>
        </w:rPr>
        <w:t xml:space="preserve"> to the Revenue Commissioners </w:t>
      </w:r>
      <w:r w:rsidR="00A30F91">
        <w:rPr>
          <w:rFonts w:asciiTheme="minorHAnsi" w:hAnsiTheme="minorHAnsi" w:cstheme="minorHAnsi"/>
          <w:sz w:val="36"/>
          <w:szCs w:val="36"/>
        </w:rPr>
        <w:t>i</w:t>
      </w:r>
      <w:r w:rsidRPr="00ED2F69">
        <w:rPr>
          <w:rFonts w:asciiTheme="minorHAnsi" w:hAnsiTheme="minorHAnsi" w:cstheme="minorHAnsi"/>
          <w:sz w:val="36"/>
          <w:szCs w:val="36"/>
        </w:rPr>
        <w:t>n the valuation of unquoted shares</w:t>
      </w:r>
      <w:r w:rsidR="008335CA">
        <w:rPr>
          <w:rFonts w:asciiTheme="minorHAnsi" w:hAnsiTheme="minorHAnsi" w:cstheme="minorHAnsi"/>
          <w:sz w:val="36"/>
          <w:szCs w:val="36"/>
        </w:rPr>
        <w:t xml:space="preserve">. </w:t>
      </w:r>
    </w:p>
    <w:p w14:paraId="214501B7" w14:textId="77777777" w:rsidR="008335CA" w:rsidRDefault="008335CA" w:rsidP="00ED2F69">
      <w:pPr>
        <w:tabs>
          <w:tab w:val="left" w:pos="2760"/>
        </w:tabs>
        <w:jc w:val="center"/>
        <w:rPr>
          <w:rFonts w:asciiTheme="minorHAnsi" w:hAnsiTheme="minorHAnsi" w:cstheme="minorHAnsi"/>
          <w:sz w:val="36"/>
          <w:szCs w:val="36"/>
        </w:rPr>
      </w:pPr>
    </w:p>
    <w:p w14:paraId="3EDEE271" w14:textId="5E58AD9C" w:rsidR="008335CA" w:rsidRPr="00ED2F69" w:rsidRDefault="008335CA" w:rsidP="00ED2F69">
      <w:pPr>
        <w:tabs>
          <w:tab w:val="left" w:pos="2760"/>
        </w:tabs>
        <w:jc w:val="center"/>
        <w:rPr>
          <w:rFonts w:asciiTheme="minorHAnsi" w:hAnsiTheme="minorHAnsi" w:cstheme="minorHAnsi"/>
          <w:sz w:val="36"/>
          <w:szCs w:val="36"/>
        </w:rPr>
      </w:pPr>
      <w:r>
        <w:rPr>
          <w:rFonts w:asciiTheme="minorHAnsi" w:hAnsiTheme="minorHAnsi" w:cstheme="minorHAnsi"/>
          <w:sz w:val="36"/>
          <w:szCs w:val="36"/>
        </w:rPr>
        <w:t xml:space="preserve">Publication Date </w:t>
      </w:r>
      <w:r w:rsidR="001A3C09">
        <w:rPr>
          <w:rFonts w:asciiTheme="minorHAnsi" w:hAnsiTheme="minorHAnsi" w:cstheme="minorHAnsi"/>
          <w:sz w:val="36"/>
          <w:szCs w:val="36"/>
        </w:rPr>
        <w:t>30</w:t>
      </w:r>
      <w:r>
        <w:rPr>
          <w:rFonts w:asciiTheme="minorHAnsi" w:hAnsiTheme="minorHAnsi" w:cstheme="minorHAnsi"/>
          <w:sz w:val="36"/>
          <w:szCs w:val="36"/>
        </w:rPr>
        <w:t>/0</w:t>
      </w:r>
      <w:r w:rsidR="00E75BDC">
        <w:rPr>
          <w:rFonts w:asciiTheme="minorHAnsi" w:hAnsiTheme="minorHAnsi" w:cstheme="minorHAnsi"/>
          <w:sz w:val="36"/>
          <w:szCs w:val="36"/>
        </w:rPr>
        <w:t>6</w:t>
      </w:r>
      <w:r>
        <w:rPr>
          <w:rFonts w:asciiTheme="minorHAnsi" w:hAnsiTheme="minorHAnsi" w:cstheme="minorHAnsi"/>
          <w:sz w:val="36"/>
          <w:szCs w:val="36"/>
        </w:rPr>
        <w:t>/2025</w:t>
      </w:r>
    </w:p>
    <w:p w14:paraId="28F8F894" w14:textId="1BA4A08B" w:rsidR="008557EA" w:rsidRPr="008557EA" w:rsidRDefault="008557EA" w:rsidP="00ED2F69">
      <w:pPr>
        <w:tabs>
          <w:tab w:val="left" w:pos="1252"/>
        </w:tabs>
        <w:rPr>
          <w:rFonts w:asciiTheme="minorHAnsi" w:hAnsiTheme="minorHAnsi" w:cstheme="minorHAnsi"/>
        </w:rPr>
      </w:pPr>
    </w:p>
    <w:p w14:paraId="7DE9BEC5" w14:textId="77777777" w:rsidR="003A485A" w:rsidRDefault="003A485A">
      <w:pPr>
        <w:spacing w:after="160" w:line="259" w:lineRule="auto"/>
        <w:rPr>
          <w:rFonts w:asciiTheme="minorHAnsi" w:hAnsiTheme="minorHAnsi" w:cstheme="minorHAnsi"/>
          <w:b/>
          <w:bCs/>
          <w:color w:val="235D64"/>
          <w:sz w:val="28"/>
          <w:lang w:val="en-US"/>
        </w:rPr>
      </w:pPr>
      <w:r>
        <w:br w:type="page"/>
      </w:r>
    </w:p>
    <w:p w14:paraId="00BC8797" w14:textId="1414D2DA" w:rsidR="00771165" w:rsidRPr="005C47F0" w:rsidRDefault="00CD4DA9" w:rsidP="00067FAC">
      <w:pPr>
        <w:pStyle w:val="Heading1"/>
      </w:pPr>
      <w:bookmarkStart w:id="0" w:name="_Toc201927799"/>
      <w:r w:rsidRPr="005C47F0">
        <w:lastRenderedPageBreak/>
        <w:t>C</w:t>
      </w:r>
      <w:r w:rsidR="00771165" w:rsidRPr="005C47F0">
        <w:t>ontents</w:t>
      </w:r>
      <w:bookmarkEnd w:id="0"/>
    </w:p>
    <w:sdt>
      <w:sdtPr>
        <w:rPr>
          <w:rFonts w:ascii="Times New Roman" w:eastAsia="Times New Roman" w:hAnsi="Times New Roman" w:cs="Times New Roman"/>
          <w:color w:val="auto"/>
          <w:sz w:val="24"/>
          <w:lang w:val="en-GB"/>
        </w:rPr>
        <w:id w:val="-362371551"/>
        <w:docPartObj>
          <w:docPartGallery w:val="Table of Contents"/>
          <w:docPartUnique/>
        </w:docPartObj>
      </w:sdtPr>
      <w:sdtEndPr>
        <w:rPr>
          <w:b/>
          <w:bCs/>
          <w:noProof/>
        </w:rPr>
      </w:sdtEndPr>
      <w:sdtContent>
        <w:p w14:paraId="6A9725EB" w14:textId="44728B7D" w:rsidR="00DF7A00" w:rsidRDefault="002A7A18" w:rsidP="004844AF">
          <w:pPr>
            <w:pStyle w:val="TOCHeading"/>
            <w:rPr>
              <w:rFonts w:cstheme="minorBidi"/>
              <w:noProof/>
              <w:kern w:val="2"/>
              <w:sz w:val="24"/>
              <w:lang w:val="en-IE" w:eastAsia="en-IE"/>
              <w14:ligatures w14:val="standardContextual"/>
            </w:rPr>
          </w:pPr>
          <w:r>
            <w:rPr>
              <w:rFonts w:asciiTheme="minorHAnsi" w:eastAsiaTheme="minorEastAsia" w:hAnsiTheme="minorHAnsi"/>
              <w:sz w:val="22"/>
              <w:szCs w:val="22"/>
            </w:rPr>
            <w:fldChar w:fldCharType="begin"/>
          </w:r>
          <w:r>
            <w:instrText xml:space="preserve"> TOC \o "1-1" \h \z \u </w:instrText>
          </w:r>
          <w:r>
            <w:rPr>
              <w:rFonts w:asciiTheme="minorHAnsi" w:eastAsiaTheme="minorEastAsia" w:hAnsiTheme="minorHAnsi"/>
              <w:sz w:val="22"/>
              <w:szCs w:val="22"/>
            </w:rPr>
            <w:fldChar w:fldCharType="separate"/>
          </w:r>
          <w:r w:rsidR="004844AF">
            <w:t xml:space="preserve">Contents </w:t>
          </w:r>
        </w:p>
        <w:p w14:paraId="43968C7A" w14:textId="535D1754" w:rsidR="00DF7A00" w:rsidRDefault="003A6EAC">
          <w:pPr>
            <w:pStyle w:val="TOC1"/>
            <w:rPr>
              <w:rFonts w:cstheme="minorBidi"/>
              <w:noProof/>
              <w:kern w:val="2"/>
              <w:sz w:val="24"/>
              <w:szCs w:val="24"/>
              <w:lang w:val="en-IE" w:eastAsia="en-IE"/>
              <w14:ligatures w14:val="standardContextual"/>
            </w:rPr>
          </w:pPr>
          <w:hyperlink w:anchor="_Toc201927800" w:history="1">
            <w:r w:rsidR="00DF7A00" w:rsidRPr="00DC5BFA">
              <w:rPr>
                <w:rStyle w:val="Hyperlink"/>
                <w:noProof/>
              </w:rPr>
              <w:t>Part 1: Introduction</w:t>
            </w:r>
            <w:r w:rsidR="00DF7A00">
              <w:rPr>
                <w:noProof/>
                <w:webHidden/>
              </w:rPr>
              <w:tab/>
            </w:r>
            <w:r w:rsidR="00DF7A00">
              <w:rPr>
                <w:noProof/>
                <w:webHidden/>
              </w:rPr>
              <w:fldChar w:fldCharType="begin"/>
            </w:r>
            <w:r w:rsidR="00DF7A00">
              <w:rPr>
                <w:noProof/>
                <w:webHidden/>
              </w:rPr>
              <w:instrText xml:space="preserve"> PAGEREF _Toc201927800 \h </w:instrText>
            </w:r>
            <w:r w:rsidR="00DF7A00">
              <w:rPr>
                <w:noProof/>
                <w:webHidden/>
              </w:rPr>
            </w:r>
            <w:r w:rsidR="00DF7A00">
              <w:rPr>
                <w:noProof/>
                <w:webHidden/>
              </w:rPr>
              <w:fldChar w:fldCharType="separate"/>
            </w:r>
            <w:r w:rsidR="00DF7A00">
              <w:rPr>
                <w:noProof/>
                <w:webHidden/>
              </w:rPr>
              <w:t>3</w:t>
            </w:r>
            <w:r w:rsidR="00DF7A00">
              <w:rPr>
                <w:noProof/>
                <w:webHidden/>
              </w:rPr>
              <w:fldChar w:fldCharType="end"/>
            </w:r>
          </w:hyperlink>
        </w:p>
        <w:p w14:paraId="0197F193" w14:textId="58F1DAA4" w:rsidR="00DF7A00" w:rsidRDefault="003A6EAC">
          <w:pPr>
            <w:pStyle w:val="TOC1"/>
            <w:rPr>
              <w:rFonts w:cstheme="minorBidi"/>
              <w:noProof/>
              <w:kern w:val="2"/>
              <w:sz w:val="24"/>
              <w:szCs w:val="24"/>
              <w:lang w:val="en-IE" w:eastAsia="en-IE"/>
              <w14:ligatures w14:val="standardContextual"/>
            </w:rPr>
          </w:pPr>
          <w:hyperlink w:anchor="_Toc201927801" w:history="1">
            <w:r w:rsidR="00DF7A00" w:rsidRPr="00DC5BFA">
              <w:rPr>
                <w:rStyle w:val="Hyperlink"/>
                <w:noProof/>
              </w:rPr>
              <w:t>Part 2: Instructions to Applicants</w:t>
            </w:r>
            <w:r w:rsidR="00DF7A00">
              <w:rPr>
                <w:noProof/>
                <w:webHidden/>
              </w:rPr>
              <w:tab/>
            </w:r>
            <w:r w:rsidR="00DF7A00">
              <w:rPr>
                <w:noProof/>
                <w:webHidden/>
              </w:rPr>
              <w:fldChar w:fldCharType="begin"/>
            </w:r>
            <w:r w:rsidR="00DF7A00">
              <w:rPr>
                <w:noProof/>
                <w:webHidden/>
              </w:rPr>
              <w:instrText xml:space="preserve"> PAGEREF _Toc201927801 \h </w:instrText>
            </w:r>
            <w:r w:rsidR="00DF7A00">
              <w:rPr>
                <w:noProof/>
                <w:webHidden/>
              </w:rPr>
            </w:r>
            <w:r w:rsidR="00DF7A00">
              <w:rPr>
                <w:noProof/>
                <w:webHidden/>
              </w:rPr>
              <w:fldChar w:fldCharType="separate"/>
            </w:r>
            <w:r w:rsidR="00DF7A00">
              <w:rPr>
                <w:noProof/>
                <w:webHidden/>
              </w:rPr>
              <w:t>8</w:t>
            </w:r>
            <w:r w:rsidR="00DF7A00">
              <w:rPr>
                <w:noProof/>
                <w:webHidden/>
              </w:rPr>
              <w:fldChar w:fldCharType="end"/>
            </w:r>
          </w:hyperlink>
        </w:p>
        <w:p w14:paraId="3D1B524B" w14:textId="3CF41769" w:rsidR="00DF7A00" w:rsidRDefault="003A6EAC">
          <w:pPr>
            <w:pStyle w:val="TOC1"/>
            <w:rPr>
              <w:rFonts w:cstheme="minorBidi"/>
              <w:noProof/>
              <w:kern w:val="2"/>
              <w:sz w:val="24"/>
              <w:szCs w:val="24"/>
              <w:lang w:val="en-IE" w:eastAsia="en-IE"/>
              <w14:ligatures w14:val="standardContextual"/>
            </w:rPr>
          </w:pPr>
          <w:hyperlink w:anchor="_Toc201927802" w:history="1">
            <w:r w:rsidR="00DF7A00" w:rsidRPr="00DC5BFA">
              <w:rPr>
                <w:rStyle w:val="Hyperlink"/>
                <w:noProof/>
              </w:rPr>
              <w:t>Part 3: Selection Criteria</w:t>
            </w:r>
            <w:r w:rsidR="00DF7A00">
              <w:rPr>
                <w:noProof/>
                <w:webHidden/>
              </w:rPr>
              <w:tab/>
            </w:r>
            <w:r w:rsidR="00DF7A00">
              <w:rPr>
                <w:noProof/>
                <w:webHidden/>
              </w:rPr>
              <w:fldChar w:fldCharType="begin"/>
            </w:r>
            <w:r w:rsidR="00DF7A00">
              <w:rPr>
                <w:noProof/>
                <w:webHidden/>
              </w:rPr>
              <w:instrText xml:space="preserve"> PAGEREF _Toc201927802 \h </w:instrText>
            </w:r>
            <w:r w:rsidR="00DF7A00">
              <w:rPr>
                <w:noProof/>
                <w:webHidden/>
              </w:rPr>
            </w:r>
            <w:r w:rsidR="00DF7A00">
              <w:rPr>
                <w:noProof/>
                <w:webHidden/>
              </w:rPr>
              <w:fldChar w:fldCharType="separate"/>
            </w:r>
            <w:r w:rsidR="00DF7A00">
              <w:rPr>
                <w:noProof/>
                <w:webHidden/>
              </w:rPr>
              <w:t>18</w:t>
            </w:r>
            <w:r w:rsidR="00DF7A00">
              <w:rPr>
                <w:noProof/>
                <w:webHidden/>
              </w:rPr>
              <w:fldChar w:fldCharType="end"/>
            </w:r>
          </w:hyperlink>
        </w:p>
        <w:p w14:paraId="5C30E26F" w14:textId="5CE80443" w:rsidR="00DF7A00" w:rsidRDefault="003A6EAC">
          <w:pPr>
            <w:pStyle w:val="TOC1"/>
            <w:rPr>
              <w:rFonts w:cstheme="minorBidi"/>
              <w:noProof/>
              <w:kern w:val="2"/>
              <w:sz w:val="24"/>
              <w:szCs w:val="24"/>
              <w:lang w:val="en-IE" w:eastAsia="en-IE"/>
              <w14:ligatures w14:val="standardContextual"/>
            </w:rPr>
          </w:pPr>
          <w:hyperlink w:anchor="_Toc201927803" w:history="1">
            <w:r w:rsidR="00DF7A00" w:rsidRPr="00DC5BFA">
              <w:rPr>
                <w:rStyle w:val="Hyperlink"/>
                <w:noProof/>
              </w:rPr>
              <w:t>Appendix 1: Requirements and Specifications</w:t>
            </w:r>
            <w:r w:rsidR="00DF7A00">
              <w:rPr>
                <w:noProof/>
                <w:webHidden/>
              </w:rPr>
              <w:tab/>
            </w:r>
            <w:r w:rsidR="00DF7A00">
              <w:rPr>
                <w:noProof/>
                <w:webHidden/>
              </w:rPr>
              <w:fldChar w:fldCharType="begin"/>
            </w:r>
            <w:r w:rsidR="00DF7A00">
              <w:rPr>
                <w:noProof/>
                <w:webHidden/>
              </w:rPr>
              <w:instrText xml:space="preserve"> PAGEREF _Toc201927803 \h </w:instrText>
            </w:r>
            <w:r w:rsidR="00DF7A00">
              <w:rPr>
                <w:noProof/>
                <w:webHidden/>
              </w:rPr>
            </w:r>
            <w:r w:rsidR="00DF7A00">
              <w:rPr>
                <w:noProof/>
                <w:webHidden/>
              </w:rPr>
              <w:fldChar w:fldCharType="separate"/>
            </w:r>
            <w:r w:rsidR="00DF7A00">
              <w:rPr>
                <w:noProof/>
                <w:webHidden/>
              </w:rPr>
              <w:t>24</w:t>
            </w:r>
            <w:r w:rsidR="00DF7A00">
              <w:rPr>
                <w:noProof/>
                <w:webHidden/>
              </w:rPr>
              <w:fldChar w:fldCharType="end"/>
            </w:r>
          </w:hyperlink>
        </w:p>
        <w:p w14:paraId="5A6BA3CD" w14:textId="1474DF81" w:rsidR="00DF7A00" w:rsidRDefault="003A6EAC">
          <w:pPr>
            <w:pStyle w:val="TOC1"/>
            <w:rPr>
              <w:rFonts w:cstheme="minorBidi"/>
              <w:noProof/>
              <w:kern w:val="2"/>
              <w:sz w:val="24"/>
              <w:szCs w:val="24"/>
              <w:lang w:val="en-IE" w:eastAsia="en-IE"/>
              <w14:ligatures w14:val="standardContextual"/>
            </w:rPr>
          </w:pPr>
          <w:hyperlink w:anchor="_Toc201927804" w:history="1">
            <w:r w:rsidR="00DF7A00" w:rsidRPr="00DC5BFA">
              <w:rPr>
                <w:rStyle w:val="Hyperlink"/>
                <w:noProof/>
              </w:rPr>
              <w:t>Appendix 2: Applicant’s Statement</w:t>
            </w:r>
            <w:r w:rsidR="00DF7A00">
              <w:rPr>
                <w:noProof/>
                <w:webHidden/>
              </w:rPr>
              <w:tab/>
            </w:r>
            <w:r w:rsidR="00DF7A00">
              <w:rPr>
                <w:noProof/>
                <w:webHidden/>
              </w:rPr>
              <w:fldChar w:fldCharType="begin"/>
            </w:r>
            <w:r w:rsidR="00DF7A00">
              <w:rPr>
                <w:noProof/>
                <w:webHidden/>
              </w:rPr>
              <w:instrText xml:space="preserve"> PAGEREF _Toc201927804 \h </w:instrText>
            </w:r>
            <w:r w:rsidR="00DF7A00">
              <w:rPr>
                <w:noProof/>
                <w:webHidden/>
              </w:rPr>
            </w:r>
            <w:r w:rsidR="00DF7A00">
              <w:rPr>
                <w:noProof/>
                <w:webHidden/>
              </w:rPr>
              <w:fldChar w:fldCharType="separate"/>
            </w:r>
            <w:r w:rsidR="00DF7A00">
              <w:rPr>
                <w:noProof/>
                <w:webHidden/>
              </w:rPr>
              <w:t>31</w:t>
            </w:r>
            <w:r w:rsidR="00DF7A00">
              <w:rPr>
                <w:noProof/>
                <w:webHidden/>
              </w:rPr>
              <w:fldChar w:fldCharType="end"/>
            </w:r>
          </w:hyperlink>
        </w:p>
        <w:p w14:paraId="6E77C364" w14:textId="2356A4A6" w:rsidR="00DF7A00" w:rsidRDefault="003A6EAC">
          <w:pPr>
            <w:pStyle w:val="TOC1"/>
            <w:rPr>
              <w:rFonts w:cstheme="minorBidi"/>
              <w:noProof/>
              <w:kern w:val="2"/>
              <w:sz w:val="24"/>
              <w:szCs w:val="24"/>
              <w:lang w:val="en-IE" w:eastAsia="en-IE"/>
              <w14:ligatures w14:val="standardContextual"/>
            </w:rPr>
          </w:pPr>
          <w:hyperlink w:anchor="_Toc201927805" w:history="1">
            <w:r w:rsidR="00DF7A00" w:rsidRPr="00DC5BFA">
              <w:rPr>
                <w:rStyle w:val="Hyperlink"/>
                <w:noProof/>
              </w:rPr>
              <w:t>Appendix 3: Electronic European Single Procurement Document (eESPD)</w:t>
            </w:r>
            <w:r w:rsidR="00DF7A00">
              <w:rPr>
                <w:noProof/>
                <w:webHidden/>
              </w:rPr>
              <w:tab/>
            </w:r>
            <w:r w:rsidR="00DF7A00">
              <w:rPr>
                <w:noProof/>
                <w:webHidden/>
              </w:rPr>
              <w:fldChar w:fldCharType="begin"/>
            </w:r>
            <w:r w:rsidR="00DF7A00">
              <w:rPr>
                <w:noProof/>
                <w:webHidden/>
              </w:rPr>
              <w:instrText xml:space="preserve"> PAGEREF _Toc201927805 \h </w:instrText>
            </w:r>
            <w:r w:rsidR="00DF7A00">
              <w:rPr>
                <w:noProof/>
                <w:webHidden/>
              </w:rPr>
            </w:r>
            <w:r w:rsidR="00DF7A00">
              <w:rPr>
                <w:noProof/>
                <w:webHidden/>
              </w:rPr>
              <w:fldChar w:fldCharType="separate"/>
            </w:r>
            <w:r w:rsidR="00DF7A00">
              <w:rPr>
                <w:noProof/>
                <w:webHidden/>
              </w:rPr>
              <w:t>33</w:t>
            </w:r>
            <w:r w:rsidR="00DF7A00">
              <w:rPr>
                <w:noProof/>
                <w:webHidden/>
              </w:rPr>
              <w:fldChar w:fldCharType="end"/>
            </w:r>
          </w:hyperlink>
        </w:p>
        <w:p w14:paraId="038FBDF5" w14:textId="3EAE62E9" w:rsidR="00DF7A00" w:rsidRDefault="003A6EAC">
          <w:pPr>
            <w:pStyle w:val="TOC1"/>
            <w:rPr>
              <w:rFonts w:cstheme="minorBidi"/>
              <w:noProof/>
              <w:kern w:val="2"/>
              <w:sz w:val="24"/>
              <w:szCs w:val="24"/>
              <w:lang w:val="en-IE" w:eastAsia="en-IE"/>
              <w14:ligatures w14:val="standardContextual"/>
            </w:rPr>
          </w:pPr>
          <w:hyperlink w:anchor="_Toc201927806" w:history="1">
            <w:r w:rsidR="00DF7A00" w:rsidRPr="00DC5BFA">
              <w:rPr>
                <w:rStyle w:val="Hyperlink"/>
                <w:noProof/>
              </w:rPr>
              <w:t>Appendix 4: Declaration as to Personal Circumstances of Applicant</w:t>
            </w:r>
            <w:r w:rsidR="00DF7A00">
              <w:rPr>
                <w:noProof/>
                <w:webHidden/>
              </w:rPr>
              <w:tab/>
            </w:r>
            <w:r w:rsidR="00DF7A00">
              <w:rPr>
                <w:noProof/>
                <w:webHidden/>
              </w:rPr>
              <w:fldChar w:fldCharType="begin"/>
            </w:r>
            <w:r w:rsidR="00DF7A00">
              <w:rPr>
                <w:noProof/>
                <w:webHidden/>
              </w:rPr>
              <w:instrText xml:space="preserve"> PAGEREF _Toc201927806 \h </w:instrText>
            </w:r>
            <w:r w:rsidR="00DF7A00">
              <w:rPr>
                <w:noProof/>
                <w:webHidden/>
              </w:rPr>
            </w:r>
            <w:r w:rsidR="00DF7A00">
              <w:rPr>
                <w:noProof/>
                <w:webHidden/>
              </w:rPr>
              <w:fldChar w:fldCharType="separate"/>
            </w:r>
            <w:r w:rsidR="00DF7A00">
              <w:rPr>
                <w:noProof/>
                <w:webHidden/>
              </w:rPr>
              <w:t>34</w:t>
            </w:r>
            <w:r w:rsidR="00DF7A00">
              <w:rPr>
                <w:noProof/>
                <w:webHidden/>
              </w:rPr>
              <w:fldChar w:fldCharType="end"/>
            </w:r>
          </w:hyperlink>
        </w:p>
        <w:p w14:paraId="3C76FF66" w14:textId="11741D30" w:rsidR="00DF7A00" w:rsidRDefault="003A6EAC">
          <w:pPr>
            <w:pStyle w:val="TOC1"/>
            <w:rPr>
              <w:rFonts w:cstheme="minorBidi"/>
              <w:noProof/>
              <w:kern w:val="2"/>
              <w:sz w:val="24"/>
              <w:szCs w:val="24"/>
              <w:lang w:val="en-IE" w:eastAsia="en-IE"/>
              <w14:ligatures w14:val="standardContextual"/>
            </w:rPr>
          </w:pPr>
          <w:hyperlink w:anchor="_Toc201927807" w:history="1">
            <w:r w:rsidR="00DF7A00" w:rsidRPr="00DC5BFA">
              <w:rPr>
                <w:rStyle w:val="Hyperlink"/>
                <w:noProof/>
              </w:rPr>
              <w:t>Appendix 5: Dynamic Purchasing System Agreement</w:t>
            </w:r>
            <w:r w:rsidR="00DF7A00">
              <w:rPr>
                <w:noProof/>
                <w:webHidden/>
              </w:rPr>
              <w:tab/>
            </w:r>
            <w:r w:rsidR="00DF7A00">
              <w:rPr>
                <w:noProof/>
                <w:webHidden/>
              </w:rPr>
              <w:fldChar w:fldCharType="begin"/>
            </w:r>
            <w:r w:rsidR="00DF7A00">
              <w:rPr>
                <w:noProof/>
                <w:webHidden/>
              </w:rPr>
              <w:instrText xml:space="preserve"> PAGEREF _Toc201927807 \h </w:instrText>
            </w:r>
            <w:r w:rsidR="00DF7A00">
              <w:rPr>
                <w:noProof/>
                <w:webHidden/>
              </w:rPr>
            </w:r>
            <w:r w:rsidR="00DF7A00">
              <w:rPr>
                <w:noProof/>
                <w:webHidden/>
              </w:rPr>
              <w:fldChar w:fldCharType="separate"/>
            </w:r>
            <w:r w:rsidR="00DF7A00">
              <w:rPr>
                <w:noProof/>
                <w:webHidden/>
              </w:rPr>
              <w:t>37</w:t>
            </w:r>
            <w:r w:rsidR="00DF7A00">
              <w:rPr>
                <w:noProof/>
                <w:webHidden/>
              </w:rPr>
              <w:fldChar w:fldCharType="end"/>
            </w:r>
          </w:hyperlink>
        </w:p>
        <w:p w14:paraId="3C30CA04" w14:textId="3B066F54" w:rsidR="00DF7A00" w:rsidRDefault="003A6EAC">
          <w:pPr>
            <w:pStyle w:val="TOC1"/>
            <w:rPr>
              <w:rFonts w:cstheme="minorBidi"/>
              <w:noProof/>
              <w:kern w:val="2"/>
              <w:sz w:val="24"/>
              <w:szCs w:val="24"/>
              <w:lang w:val="en-IE" w:eastAsia="en-IE"/>
              <w14:ligatures w14:val="standardContextual"/>
            </w:rPr>
          </w:pPr>
          <w:hyperlink w:anchor="_Toc201927808" w:history="1">
            <w:r w:rsidR="00DF7A00" w:rsidRPr="00DC5BFA">
              <w:rPr>
                <w:rStyle w:val="Hyperlink"/>
                <w:noProof/>
              </w:rPr>
              <w:t>Appendix 6 : Management Provisions</w:t>
            </w:r>
            <w:r w:rsidR="00DF7A00">
              <w:rPr>
                <w:noProof/>
                <w:webHidden/>
              </w:rPr>
              <w:tab/>
            </w:r>
            <w:r w:rsidR="00DF7A00">
              <w:rPr>
                <w:noProof/>
                <w:webHidden/>
              </w:rPr>
              <w:fldChar w:fldCharType="begin"/>
            </w:r>
            <w:r w:rsidR="00DF7A00">
              <w:rPr>
                <w:noProof/>
                <w:webHidden/>
              </w:rPr>
              <w:instrText xml:space="preserve"> PAGEREF _Toc201927808 \h </w:instrText>
            </w:r>
            <w:r w:rsidR="00DF7A00">
              <w:rPr>
                <w:noProof/>
                <w:webHidden/>
              </w:rPr>
            </w:r>
            <w:r w:rsidR="00DF7A00">
              <w:rPr>
                <w:noProof/>
                <w:webHidden/>
              </w:rPr>
              <w:fldChar w:fldCharType="separate"/>
            </w:r>
            <w:r w:rsidR="00DF7A00">
              <w:rPr>
                <w:noProof/>
                <w:webHidden/>
              </w:rPr>
              <w:t>49</w:t>
            </w:r>
            <w:r w:rsidR="00DF7A00">
              <w:rPr>
                <w:noProof/>
                <w:webHidden/>
              </w:rPr>
              <w:fldChar w:fldCharType="end"/>
            </w:r>
          </w:hyperlink>
        </w:p>
        <w:p w14:paraId="6A35BEA9" w14:textId="2823ECE5" w:rsidR="00DF7A00" w:rsidRDefault="003A6EAC">
          <w:pPr>
            <w:pStyle w:val="TOC1"/>
            <w:rPr>
              <w:rFonts w:cstheme="minorBidi"/>
              <w:noProof/>
              <w:kern w:val="2"/>
              <w:sz w:val="24"/>
              <w:szCs w:val="24"/>
              <w:lang w:val="en-IE" w:eastAsia="en-IE"/>
              <w14:ligatures w14:val="standardContextual"/>
            </w:rPr>
          </w:pPr>
          <w:hyperlink w:anchor="_Toc201927810" w:history="1">
            <w:r w:rsidR="00DF7A00" w:rsidRPr="00DC5BFA">
              <w:rPr>
                <w:rStyle w:val="Hyperlink"/>
                <w:noProof/>
              </w:rPr>
              <w:t>Appendix 7: Services Contract</w:t>
            </w:r>
            <w:r w:rsidR="00DF7A00">
              <w:rPr>
                <w:noProof/>
                <w:webHidden/>
              </w:rPr>
              <w:tab/>
            </w:r>
            <w:r w:rsidR="00DF7A00">
              <w:rPr>
                <w:noProof/>
                <w:webHidden/>
              </w:rPr>
              <w:fldChar w:fldCharType="begin"/>
            </w:r>
            <w:r w:rsidR="00DF7A00">
              <w:rPr>
                <w:noProof/>
                <w:webHidden/>
              </w:rPr>
              <w:instrText xml:space="preserve"> PAGEREF _Toc201927810 \h </w:instrText>
            </w:r>
            <w:r w:rsidR="00DF7A00">
              <w:rPr>
                <w:noProof/>
                <w:webHidden/>
              </w:rPr>
            </w:r>
            <w:r w:rsidR="00DF7A00">
              <w:rPr>
                <w:noProof/>
                <w:webHidden/>
              </w:rPr>
              <w:fldChar w:fldCharType="separate"/>
            </w:r>
            <w:r w:rsidR="00DF7A00">
              <w:rPr>
                <w:noProof/>
                <w:webHidden/>
              </w:rPr>
              <w:t>50</w:t>
            </w:r>
            <w:r w:rsidR="00DF7A00">
              <w:rPr>
                <w:noProof/>
                <w:webHidden/>
              </w:rPr>
              <w:fldChar w:fldCharType="end"/>
            </w:r>
          </w:hyperlink>
        </w:p>
        <w:p w14:paraId="2AE03C3A" w14:textId="1ADA10DC" w:rsidR="00DF7A00" w:rsidRPr="00DF7A00" w:rsidRDefault="003A6EAC">
          <w:pPr>
            <w:pStyle w:val="TOC1"/>
            <w:rPr>
              <w:rFonts w:cstheme="minorBidi"/>
              <w:noProof/>
              <w:kern w:val="2"/>
              <w:sz w:val="24"/>
              <w:szCs w:val="24"/>
              <w:lang w:val="en-IE" w:eastAsia="en-IE"/>
              <w14:ligatures w14:val="standardContextual"/>
            </w:rPr>
          </w:pPr>
          <w:hyperlink w:anchor="_Toc201927811" w:history="1">
            <w:r w:rsidR="00DF7A00" w:rsidRPr="00DF7A00">
              <w:rPr>
                <w:rStyle w:val="Hyperlink"/>
                <w:rFonts w:ascii="Calibri" w:hAnsi="Calibri"/>
                <w:noProof/>
              </w:rPr>
              <w:t>Appendix 8 - Confidentiality Agreement</w:t>
            </w:r>
            <w:r w:rsidR="00DF7A00" w:rsidRPr="00DF7A00">
              <w:rPr>
                <w:noProof/>
                <w:webHidden/>
              </w:rPr>
              <w:tab/>
            </w:r>
            <w:r w:rsidR="00DF7A00" w:rsidRPr="00DF7A00">
              <w:rPr>
                <w:noProof/>
                <w:webHidden/>
              </w:rPr>
              <w:fldChar w:fldCharType="begin"/>
            </w:r>
            <w:r w:rsidR="00DF7A00" w:rsidRPr="00DF7A00">
              <w:rPr>
                <w:noProof/>
                <w:webHidden/>
              </w:rPr>
              <w:instrText xml:space="preserve"> PAGEREF _Toc201927811 \h </w:instrText>
            </w:r>
            <w:r w:rsidR="00DF7A00" w:rsidRPr="00DF7A00">
              <w:rPr>
                <w:noProof/>
                <w:webHidden/>
              </w:rPr>
            </w:r>
            <w:r w:rsidR="00DF7A00" w:rsidRPr="00DF7A00">
              <w:rPr>
                <w:noProof/>
                <w:webHidden/>
              </w:rPr>
              <w:fldChar w:fldCharType="separate"/>
            </w:r>
            <w:r w:rsidR="00DF7A00" w:rsidRPr="00DF7A00">
              <w:rPr>
                <w:noProof/>
                <w:webHidden/>
              </w:rPr>
              <w:t>78</w:t>
            </w:r>
            <w:r w:rsidR="00DF7A00" w:rsidRPr="00DF7A00">
              <w:rPr>
                <w:noProof/>
                <w:webHidden/>
              </w:rPr>
              <w:fldChar w:fldCharType="end"/>
            </w:r>
          </w:hyperlink>
        </w:p>
        <w:p w14:paraId="777346F2" w14:textId="01257A70" w:rsidR="00DF7A00" w:rsidRPr="00DF7A00" w:rsidRDefault="003A6EAC">
          <w:pPr>
            <w:pStyle w:val="TOC1"/>
            <w:rPr>
              <w:rFonts w:cstheme="minorBidi"/>
              <w:noProof/>
              <w:kern w:val="2"/>
              <w:sz w:val="24"/>
              <w:szCs w:val="24"/>
              <w:lang w:val="en-IE" w:eastAsia="en-IE"/>
              <w14:ligatures w14:val="standardContextual"/>
            </w:rPr>
          </w:pPr>
          <w:hyperlink w:anchor="_Toc201927812" w:history="1">
            <w:r w:rsidR="00DF7A00" w:rsidRPr="00DF7A00">
              <w:rPr>
                <w:rStyle w:val="Hyperlink"/>
                <w:rFonts w:ascii="Calibri" w:hAnsi="Calibri"/>
                <w:noProof/>
              </w:rPr>
              <w:t>Appendix 9: EXAMPLE OF PREVIOUS CONTRACTS TEMPLATE</w:t>
            </w:r>
            <w:r w:rsidR="00DF7A00" w:rsidRPr="00DF7A00">
              <w:rPr>
                <w:noProof/>
                <w:webHidden/>
              </w:rPr>
              <w:tab/>
            </w:r>
            <w:r w:rsidR="00DF7A00" w:rsidRPr="00DF7A00">
              <w:rPr>
                <w:noProof/>
                <w:webHidden/>
              </w:rPr>
              <w:fldChar w:fldCharType="begin"/>
            </w:r>
            <w:r w:rsidR="00DF7A00" w:rsidRPr="00DF7A00">
              <w:rPr>
                <w:noProof/>
                <w:webHidden/>
              </w:rPr>
              <w:instrText xml:space="preserve"> PAGEREF _Toc201927812 \h </w:instrText>
            </w:r>
            <w:r w:rsidR="00DF7A00" w:rsidRPr="00DF7A00">
              <w:rPr>
                <w:noProof/>
                <w:webHidden/>
              </w:rPr>
            </w:r>
            <w:r w:rsidR="00DF7A00" w:rsidRPr="00DF7A00">
              <w:rPr>
                <w:noProof/>
                <w:webHidden/>
              </w:rPr>
              <w:fldChar w:fldCharType="separate"/>
            </w:r>
            <w:r w:rsidR="00DF7A00" w:rsidRPr="00DF7A00">
              <w:rPr>
                <w:noProof/>
                <w:webHidden/>
              </w:rPr>
              <w:t>81</w:t>
            </w:r>
            <w:r w:rsidR="00DF7A00" w:rsidRPr="00DF7A00">
              <w:rPr>
                <w:noProof/>
                <w:webHidden/>
              </w:rPr>
              <w:fldChar w:fldCharType="end"/>
            </w:r>
          </w:hyperlink>
        </w:p>
        <w:p w14:paraId="1C75B5DE" w14:textId="3ADB42A7" w:rsidR="00DF7A00" w:rsidRPr="00DF7A00" w:rsidRDefault="003A6EAC">
          <w:pPr>
            <w:pStyle w:val="TOC1"/>
            <w:rPr>
              <w:rFonts w:cstheme="minorBidi"/>
              <w:noProof/>
              <w:kern w:val="2"/>
              <w:sz w:val="24"/>
              <w:szCs w:val="24"/>
              <w:lang w:val="en-IE" w:eastAsia="en-IE"/>
              <w14:ligatures w14:val="standardContextual"/>
            </w:rPr>
          </w:pPr>
          <w:hyperlink w:anchor="_Toc201927813" w:history="1">
            <w:r w:rsidR="00DF7A00" w:rsidRPr="00DF7A00">
              <w:rPr>
                <w:rStyle w:val="Hyperlink"/>
                <w:rFonts w:ascii="Calibri" w:hAnsi="Calibri"/>
                <w:noProof/>
              </w:rPr>
              <w:t>Appendix 10: Checklist</w:t>
            </w:r>
            <w:r w:rsidR="00DF7A00" w:rsidRPr="00DF7A00">
              <w:rPr>
                <w:noProof/>
                <w:webHidden/>
              </w:rPr>
              <w:tab/>
            </w:r>
            <w:r w:rsidR="00DF7A00" w:rsidRPr="00DF7A00">
              <w:rPr>
                <w:noProof/>
                <w:webHidden/>
              </w:rPr>
              <w:fldChar w:fldCharType="begin"/>
            </w:r>
            <w:r w:rsidR="00DF7A00" w:rsidRPr="00DF7A00">
              <w:rPr>
                <w:noProof/>
                <w:webHidden/>
              </w:rPr>
              <w:instrText xml:space="preserve"> PAGEREF _Toc201927813 \h </w:instrText>
            </w:r>
            <w:r w:rsidR="00DF7A00" w:rsidRPr="00DF7A00">
              <w:rPr>
                <w:noProof/>
                <w:webHidden/>
              </w:rPr>
            </w:r>
            <w:r w:rsidR="00DF7A00" w:rsidRPr="00DF7A00">
              <w:rPr>
                <w:noProof/>
                <w:webHidden/>
              </w:rPr>
              <w:fldChar w:fldCharType="separate"/>
            </w:r>
            <w:r w:rsidR="00DF7A00" w:rsidRPr="00DF7A00">
              <w:rPr>
                <w:noProof/>
                <w:webHidden/>
              </w:rPr>
              <w:t>82</w:t>
            </w:r>
            <w:r w:rsidR="00DF7A00" w:rsidRPr="00DF7A00">
              <w:rPr>
                <w:noProof/>
                <w:webHidden/>
              </w:rPr>
              <w:fldChar w:fldCharType="end"/>
            </w:r>
          </w:hyperlink>
        </w:p>
        <w:p w14:paraId="62D5D56F" w14:textId="6ACEB42D" w:rsidR="00CD4DA9" w:rsidRDefault="002A7A18">
          <w:r>
            <w:fldChar w:fldCharType="end"/>
          </w:r>
        </w:p>
      </w:sdtContent>
    </w:sdt>
    <w:p w14:paraId="4069F06C" w14:textId="77777777" w:rsidR="0093546D" w:rsidRPr="00B26B08" w:rsidRDefault="0093546D" w:rsidP="00B26B08">
      <w:pPr>
        <w:spacing w:after="160" w:line="276" w:lineRule="auto"/>
        <w:rPr>
          <w:rFonts w:asciiTheme="minorHAnsi" w:hAnsiTheme="minorHAnsi" w:cstheme="minorHAnsi"/>
        </w:rPr>
        <w:sectPr w:rsidR="0093546D" w:rsidRPr="00B26B08" w:rsidSect="002A7A18">
          <w:footerReference w:type="default" r:id="rId11"/>
          <w:pgSz w:w="11907" w:h="16840"/>
          <w:pgMar w:top="1418" w:right="1418" w:bottom="851" w:left="1418" w:header="709" w:footer="709" w:gutter="0"/>
          <w:cols w:space="720"/>
          <w:titlePg/>
          <w:docGrid w:linePitch="326"/>
        </w:sectPr>
      </w:pPr>
    </w:p>
    <w:p w14:paraId="3B3924B2" w14:textId="77777777" w:rsidR="00771165" w:rsidRPr="00B26B08" w:rsidRDefault="00DB2F36" w:rsidP="00B26B08">
      <w:pPr>
        <w:spacing w:after="160" w:line="276" w:lineRule="auto"/>
        <w:rPr>
          <w:rFonts w:asciiTheme="minorHAnsi" w:hAnsiTheme="minorHAnsi" w:cstheme="minorHAnsi"/>
        </w:rPr>
      </w:pPr>
      <w:r w:rsidRPr="00B26B08">
        <w:rPr>
          <w:rFonts w:asciiTheme="minorHAnsi" w:hAnsiTheme="minorHAnsi" w:cstheme="minorHAnsi"/>
        </w:rPr>
        <w:br w:type="page"/>
      </w:r>
    </w:p>
    <w:p w14:paraId="1A4182C1" w14:textId="77777777" w:rsidR="00DE0EF7" w:rsidRPr="005C47F0" w:rsidRDefault="00771165" w:rsidP="00067FAC">
      <w:pPr>
        <w:pStyle w:val="Heading1"/>
      </w:pPr>
      <w:bookmarkStart w:id="1" w:name="_Toc201927800"/>
      <w:r w:rsidRPr="005C47F0">
        <w:lastRenderedPageBreak/>
        <w:t>Part 1: Introduction</w:t>
      </w:r>
      <w:bookmarkStart w:id="2" w:name="bkContractingAuth"/>
      <w:bookmarkEnd w:id="2"/>
      <w:bookmarkEnd w:id="1"/>
    </w:p>
    <w:tbl>
      <w:tblPr>
        <w:tblStyle w:val="TableGrid"/>
        <w:tblW w:w="9499" w:type="dxa"/>
        <w:tblInd w:w="-142" w:type="dxa"/>
        <w:tblLook w:val="04A0" w:firstRow="1" w:lastRow="0" w:firstColumn="1" w:lastColumn="0" w:noHBand="0" w:noVBand="1"/>
      </w:tblPr>
      <w:tblGrid>
        <w:gridCol w:w="642"/>
        <w:gridCol w:w="8379"/>
        <w:gridCol w:w="221"/>
        <w:gridCol w:w="257"/>
      </w:tblGrid>
      <w:tr w:rsidR="00C06E07" w:rsidRPr="00DA1025" w14:paraId="6882A90A" w14:textId="77777777" w:rsidTr="0083174C">
        <w:trPr>
          <w:gridAfter w:val="1"/>
          <w:wAfter w:w="257" w:type="dxa"/>
        </w:trPr>
        <w:tc>
          <w:tcPr>
            <w:tcW w:w="642" w:type="dxa"/>
            <w:tcBorders>
              <w:top w:val="nil"/>
              <w:left w:val="nil"/>
              <w:bottom w:val="nil"/>
              <w:right w:val="nil"/>
            </w:tcBorders>
          </w:tcPr>
          <w:p w14:paraId="5E41E188" w14:textId="77777777" w:rsidR="00C06E07" w:rsidRPr="0025384C" w:rsidRDefault="00C06E07" w:rsidP="00B26B08">
            <w:pPr>
              <w:pStyle w:val="Header"/>
              <w:tabs>
                <w:tab w:val="clear" w:pos="4320"/>
                <w:tab w:val="clear" w:pos="8640"/>
                <w:tab w:val="left" w:pos="737"/>
              </w:tabs>
              <w:spacing w:after="120" w:line="276" w:lineRule="auto"/>
              <w:rPr>
                <w:rFonts w:asciiTheme="minorHAnsi" w:hAnsiTheme="minorHAnsi" w:cstheme="minorHAnsi"/>
                <w:color w:val="235D64" w:themeColor="background2"/>
              </w:rPr>
            </w:pPr>
            <w:r w:rsidRPr="0025384C">
              <w:rPr>
                <w:rFonts w:asciiTheme="minorHAnsi" w:hAnsiTheme="minorHAnsi" w:cstheme="minorHAnsi"/>
                <w:color w:val="235D64" w:themeColor="background2"/>
              </w:rPr>
              <w:t>1.1</w:t>
            </w:r>
          </w:p>
        </w:tc>
        <w:tc>
          <w:tcPr>
            <w:tcW w:w="8600" w:type="dxa"/>
            <w:gridSpan w:val="2"/>
            <w:tcBorders>
              <w:top w:val="nil"/>
              <w:left w:val="nil"/>
              <w:bottom w:val="nil"/>
              <w:right w:val="nil"/>
            </w:tcBorders>
          </w:tcPr>
          <w:p w14:paraId="2075F9D2" w14:textId="2A1455C4" w:rsidR="00AE7336" w:rsidRPr="00B26B08" w:rsidRDefault="00C141C1"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w:t>
            </w:r>
            <w:r w:rsidR="00662A96">
              <w:rPr>
                <w:rFonts w:asciiTheme="minorHAnsi" w:hAnsiTheme="minorHAnsi" w:cstheme="minorHAnsi"/>
              </w:rPr>
              <w:t>Office of the Revenue Commissioners</w:t>
            </w:r>
            <w:r w:rsidRPr="00B26B08">
              <w:rPr>
                <w:rFonts w:asciiTheme="minorHAnsi" w:hAnsiTheme="minorHAnsi" w:cstheme="minorHAnsi"/>
              </w:rPr>
              <w:t xml:space="preserve"> (the “Contracting Authority”</w:t>
            </w:r>
            <w:r w:rsidR="00662A96">
              <w:rPr>
                <w:rFonts w:asciiTheme="minorHAnsi" w:hAnsiTheme="minorHAnsi" w:cstheme="minorHAnsi"/>
              </w:rPr>
              <w:t xml:space="preserve"> or “Revenue”</w:t>
            </w:r>
            <w:r w:rsidRPr="00B26B08">
              <w:rPr>
                <w:rFonts w:asciiTheme="minorHAnsi" w:hAnsiTheme="minorHAnsi" w:cstheme="minorHAnsi"/>
              </w:rPr>
              <w:t xml:space="preserve">) is issuing this </w:t>
            </w:r>
            <w:r w:rsidRPr="00ED2F69">
              <w:rPr>
                <w:rFonts w:asciiTheme="minorHAnsi" w:hAnsiTheme="minorHAnsi" w:cstheme="minorHAnsi"/>
                <w:b/>
                <w:bCs/>
              </w:rPr>
              <w:t>request for applications to participate (“RFATP”)</w:t>
            </w:r>
            <w:r w:rsidRPr="00B26B08">
              <w:rPr>
                <w:rFonts w:asciiTheme="minorHAnsi" w:hAnsiTheme="minorHAnsi" w:cstheme="minorHAnsi"/>
              </w:rPr>
              <w:t xml:space="preserve"> in a Dynamic Purchasing System (“DPS”). </w:t>
            </w:r>
          </w:p>
          <w:p w14:paraId="68FDB7D7" w14:textId="77777777" w:rsidR="00C06E07" w:rsidRPr="00B26B08" w:rsidRDefault="00C06E07" w:rsidP="00B26B08">
            <w:pPr>
              <w:spacing w:line="276" w:lineRule="auto"/>
              <w:jc w:val="both"/>
              <w:rPr>
                <w:rFonts w:asciiTheme="minorHAnsi" w:hAnsiTheme="minorHAnsi" w:cstheme="minorHAnsi"/>
              </w:rPr>
            </w:pPr>
          </w:p>
        </w:tc>
      </w:tr>
      <w:tr w:rsidR="00C06E07" w:rsidRPr="00DA1025" w14:paraId="767A39A3" w14:textId="77777777" w:rsidTr="0083174C">
        <w:trPr>
          <w:gridAfter w:val="1"/>
          <w:wAfter w:w="257" w:type="dxa"/>
        </w:trPr>
        <w:tc>
          <w:tcPr>
            <w:tcW w:w="642" w:type="dxa"/>
            <w:tcBorders>
              <w:top w:val="nil"/>
              <w:left w:val="nil"/>
              <w:bottom w:val="nil"/>
              <w:right w:val="nil"/>
            </w:tcBorders>
          </w:tcPr>
          <w:p w14:paraId="779BE116" w14:textId="77777777" w:rsidR="00C06E07" w:rsidRPr="0025384C" w:rsidRDefault="00C06E07" w:rsidP="00B26B08">
            <w:pPr>
              <w:pStyle w:val="Header"/>
              <w:tabs>
                <w:tab w:val="clear" w:pos="4320"/>
                <w:tab w:val="clear" w:pos="8640"/>
                <w:tab w:val="left" w:pos="737"/>
              </w:tabs>
              <w:spacing w:after="120" w:line="276" w:lineRule="auto"/>
              <w:rPr>
                <w:rFonts w:asciiTheme="minorHAnsi" w:hAnsiTheme="minorHAnsi" w:cstheme="minorHAnsi"/>
                <w:color w:val="235D64" w:themeColor="background2"/>
              </w:rPr>
            </w:pPr>
            <w:r w:rsidRPr="0025384C">
              <w:rPr>
                <w:rFonts w:asciiTheme="minorHAnsi" w:hAnsiTheme="minorHAnsi" w:cstheme="minorHAnsi"/>
                <w:color w:val="235D64" w:themeColor="background2"/>
              </w:rPr>
              <w:t>1.2</w:t>
            </w:r>
          </w:p>
        </w:tc>
        <w:tc>
          <w:tcPr>
            <w:tcW w:w="8600" w:type="dxa"/>
            <w:gridSpan w:val="2"/>
            <w:tcBorders>
              <w:top w:val="nil"/>
              <w:left w:val="nil"/>
              <w:bottom w:val="nil"/>
              <w:right w:val="nil"/>
            </w:tcBorders>
          </w:tcPr>
          <w:p w14:paraId="3216FDE2" w14:textId="77777777" w:rsidR="00B5375C" w:rsidRPr="00B26B08" w:rsidRDefault="00B5375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This public procurement competition (“Competition”) is being conducted in accordance with the European Union (Award of Public Authority Contracts) Regulations 2016 (S</w:t>
            </w:r>
            <w:r w:rsidR="0087469B" w:rsidRPr="00B26B08">
              <w:rPr>
                <w:rFonts w:asciiTheme="minorHAnsi" w:hAnsiTheme="minorHAnsi" w:cstheme="minorHAnsi"/>
              </w:rPr>
              <w:t>.</w:t>
            </w:r>
            <w:r w:rsidRPr="00B26B08">
              <w:rPr>
                <w:rFonts w:asciiTheme="minorHAnsi" w:hAnsiTheme="minorHAnsi" w:cstheme="minorHAnsi"/>
              </w:rPr>
              <w:t>I</w:t>
            </w:r>
            <w:r w:rsidR="0087469B" w:rsidRPr="00B26B08">
              <w:rPr>
                <w:rFonts w:asciiTheme="minorHAnsi" w:hAnsiTheme="minorHAnsi" w:cstheme="minorHAnsi"/>
              </w:rPr>
              <w:t>.</w:t>
            </w:r>
            <w:r w:rsidRPr="00B26B08">
              <w:rPr>
                <w:rFonts w:asciiTheme="minorHAnsi" w:hAnsiTheme="minorHAnsi" w:cstheme="minorHAnsi"/>
              </w:rPr>
              <w:t xml:space="preserve"> 284 of 2016) (the “Regulations”).</w:t>
            </w:r>
          </w:p>
          <w:p w14:paraId="3716885D" w14:textId="77777777" w:rsidR="00C141C1" w:rsidRPr="00B26B08" w:rsidRDefault="00C141C1" w:rsidP="00B26B08">
            <w:pPr>
              <w:pStyle w:val="Header"/>
              <w:tabs>
                <w:tab w:val="clear" w:pos="4320"/>
                <w:tab w:val="clear" w:pos="8640"/>
                <w:tab w:val="left" w:pos="737"/>
              </w:tabs>
              <w:spacing w:line="276" w:lineRule="auto"/>
              <w:jc w:val="both"/>
              <w:rPr>
                <w:rFonts w:asciiTheme="minorHAnsi" w:hAnsiTheme="minorHAnsi" w:cstheme="minorHAnsi"/>
              </w:rPr>
            </w:pPr>
          </w:p>
        </w:tc>
      </w:tr>
      <w:tr w:rsidR="00C141C1" w:rsidRPr="00DA1025" w14:paraId="651D994A" w14:textId="77777777" w:rsidTr="0083174C">
        <w:trPr>
          <w:gridAfter w:val="1"/>
          <w:wAfter w:w="257" w:type="dxa"/>
        </w:trPr>
        <w:tc>
          <w:tcPr>
            <w:tcW w:w="642" w:type="dxa"/>
            <w:tcBorders>
              <w:top w:val="nil"/>
              <w:left w:val="nil"/>
              <w:bottom w:val="nil"/>
              <w:right w:val="nil"/>
            </w:tcBorders>
          </w:tcPr>
          <w:p w14:paraId="4A022AF5" w14:textId="77777777" w:rsidR="00C141C1" w:rsidRPr="006519BD" w:rsidRDefault="00CF061C" w:rsidP="006519BD">
            <w:pPr>
              <w:pStyle w:val="Header"/>
              <w:tabs>
                <w:tab w:val="clear" w:pos="4320"/>
                <w:tab w:val="clear" w:pos="8640"/>
                <w:tab w:val="left" w:pos="737"/>
              </w:tabs>
              <w:spacing w:line="276" w:lineRule="auto"/>
              <w:jc w:val="both"/>
              <w:rPr>
                <w:rFonts w:asciiTheme="minorHAnsi" w:hAnsiTheme="minorHAnsi" w:cstheme="minorHAnsi"/>
              </w:rPr>
            </w:pPr>
            <w:r w:rsidRPr="006519BD">
              <w:rPr>
                <w:rFonts w:asciiTheme="minorHAnsi" w:hAnsiTheme="minorHAnsi" w:cstheme="minorHAnsi"/>
              </w:rPr>
              <w:t>1.3</w:t>
            </w:r>
          </w:p>
        </w:tc>
        <w:tc>
          <w:tcPr>
            <w:tcW w:w="8600" w:type="dxa"/>
            <w:gridSpan w:val="2"/>
            <w:tcBorders>
              <w:top w:val="nil"/>
              <w:left w:val="nil"/>
              <w:bottom w:val="nil"/>
              <w:right w:val="nil"/>
            </w:tcBorders>
          </w:tcPr>
          <w:p w14:paraId="40A5583A" w14:textId="77777777" w:rsidR="00C141C1" w:rsidRDefault="00B5375C" w:rsidP="006519BD">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The Contracting Authority invites requests to participate (</w:t>
            </w:r>
            <w:r w:rsidR="00B364F7">
              <w:rPr>
                <w:rFonts w:asciiTheme="minorHAnsi" w:hAnsiTheme="minorHAnsi" w:cstheme="minorHAnsi"/>
              </w:rPr>
              <w:t xml:space="preserve">each an </w:t>
            </w:r>
            <w:r w:rsidRPr="00B26B08">
              <w:rPr>
                <w:rFonts w:asciiTheme="minorHAnsi" w:hAnsiTheme="minorHAnsi" w:cstheme="minorHAnsi"/>
              </w:rPr>
              <w:t>“Application”) from economic operators (</w:t>
            </w:r>
            <w:r w:rsidR="00B364F7">
              <w:rPr>
                <w:rFonts w:asciiTheme="minorHAnsi" w:hAnsiTheme="minorHAnsi" w:cstheme="minorHAnsi"/>
              </w:rPr>
              <w:t xml:space="preserve">each an </w:t>
            </w:r>
            <w:r w:rsidRPr="00B26B08">
              <w:rPr>
                <w:rFonts w:asciiTheme="minorHAnsi" w:hAnsiTheme="minorHAnsi" w:cstheme="minorHAnsi"/>
              </w:rPr>
              <w:t>“</w:t>
            </w:r>
            <w:r w:rsidR="008828D0">
              <w:rPr>
                <w:rFonts w:asciiTheme="minorHAnsi" w:hAnsiTheme="minorHAnsi" w:cstheme="minorHAnsi"/>
              </w:rPr>
              <w:t>Applicant</w:t>
            </w:r>
            <w:r w:rsidRPr="00B26B08">
              <w:rPr>
                <w:rFonts w:asciiTheme="minorHAnsi" w:hAnsiTheme="minorHAnsi" w:cstheme="minorHAnsi"/>
              </w:rPr>
              <w:t xml:space="preserve">”) for appointment to a DPS for the provision of the </w:t>
            </w:r>
            <w:r w:rsidR="00DA1025" w:rsidRPr="00B26B08">
              <w:rPr>
                <w:rFonts w:asciiTheme="minorHAnsi" w:hAnsiTheme="minorHAnsi" w:cstheme="minorHAnsi"/>
              </w:rPr>
              <w:t>s</w:t>
            </w:r>
            <w:r w:rsidRPr="00B26B08">
              <w:rPr>
                <w:rFonts w:asciiTheme="minorHAnsi" w:hAnsiTheme="minorHAnsi" w:cstheme="minorHAnsi"/>
              </w:rPr>
              <w:t>ervices described in Appendix 1</w:t>
            </w:r>
            <w:r w:rsidR="00C40E2C" w:rsidRPr="00B26B08">
              <w:rPr>
                <w:rFonts w:asciiTheme="minorHAnsi" w:hAnsiTheme="minorHAnsi" w:cstheme="minorHAnsi"/>
              </w:rPr>
              <w:t xml:space="preserve"> </w:t>
            </w:r>
            <w:r w:rsidRPr="00B26B08">
              <w:rPr>
                <w:rFonts w:asciiTheme="minorHAnsi" w:hAnsiTheme="minorHAnsi" w:cstheme="minorHAnsi"/>
              </w:rPr>
              <w:t xml:space="preserve">to this RFATP (the </w:t>
            </w:r>
            <w:r w:rsidR="00E90758">
              <w:rPr>
                <w:rFonts w:asciiTheme="minorHAnsi" w:hAnsiTheme="minorHAnsi" w:cstheme="minorHAnsi"/>
              </w:rPr>
              <w:t>“</w:t>
            </w:r>
            <w:r w:rsidR="00566DFF">
              <w:rPr>
                <w:rFonts w:asciiTheme="minorHAnsi" w:hAnsiTheme="minorHAnsi" w:cstheme="minorHAnsi"/>
              </w:rPr>
              <w:t>Services”</w:t>
            </w:r>
            <w:r w:rsidRPr="00B26B08">
              <w:rPr>
                <w:rFonts w:asciiTheme="minorHAnsi" w:hAnsiTheme="minorHAnsi" w:cstheme="minorHAnsi"/>
              </w:rPr>
              <w:t>).</w:t>
            </w:r>
          </w:p>
          <w:p w14:paraId="5036E5E0" w14:textId="77777777" w:rsidR="007F037F" w:rsidRPr="00B26B08" w:rsidRDefault="007F037F" w:rsidP="006519BD">
            <w:pPr>
              <w:pStyle w:val="Header"/>
              <w:tabs>
                <w:tab w:val="clear" w:pos="4320"/>
                <w:tab w:val="clear" w:pos="8640"/>
                <w:tab w:val="left" w:pos="737"/>
              </w:tabs>
              <w:spacing w:line="276" w:lineRule="auto"/>
              <w:jc w:val="both"/>
              <w:rPr>
                <w:rFonts w:asciiTheme="minorHAnsi" w:hAnsiTheme="minorHAnsi" w:cstheme="minorHAnsi"/>
              </w:rPr>
            </w:pPr>
          </w:p>
        </w:tc>
      </w:tr>
      <w:tr w:rsidR="00B5375C" w:rsidRPr="00DA1025" w14:paraId="472FBF46" w14:textId="77777777" w:rsidTr="0083174C">
        <w:trPr>
          <w:gridAfter w:val="1"/>
          <w:wAfter w:w="257" w:type="dxa"/>
        </w:trPr>
        <w:tc>
          <w:tcPr>
            <w:tcW w:w="642" w:type="dxa"/>
            <w:tcBorders>
              <w:top w:val="nil"/>
              <w:left w:val="nil"/>
              <w:bottom w:val="nil"/>
              <w:right w:val="nil"/>
            </w:tcBorders>
          </w:tcPr>
          <w:p w14:paraId="3B8EA0B2" w14:textId="77777777" w:rsidR="00B5375C" w:rsidRPr="0025384C" w:rsidRDefault="00B5375C" w:rsidP="0047759D">
            <w:pPr>
              <w:pStyle w:val="Header"/>
              <w:tabs>
                <w:tab w:val="clear" w:pos="4320"/>
                <w:tab w:val="clear" w:pos="8640"/>
                <w:tab w:val="left" w:pos="737"/>
              </w:tabs>
              <w:spacing w:after="120" w:line="276" w:lineRule="auto"/>
              <w:rPr>
                <w:rFonts w:asciiTheme="minorHAnsi" w:hAnsiTheme="minorHAnsi" w:cstheme="minorHAnsi"/>
              </w:rPr>
            </w:pPr>
            <w:r w:rsidRPr="0025384C">
              <w:rPr>
                <w:rFonts w:asciiTheme="minorHAnsi" w:hAnsiTheme="minorHAnsi" w:cstheme="minorHAnsi"/>
                <w:color w:val="235D64" w:themeColor="background2"/>
              </w:rPr>
              <w:t>1.4</w:t>
            </w:r>
          </w:p>
        </w:tc>
        <w:tc>
          <w:tcPr>
            <w:tcW w:w="8600" w:type="dxa"/>
            <w:gridSpan w:val="2"/>
            <w:tcBorders>
              <w:top w:val="nil"/>
              <w:left w:val="nil"/>
              <w:bottom w:val="nil"/>
              <w:right w:val="nil"/>
            </w:tcBorders>
          </w:tcPr>
          <w:p w14:paraId="790F027E" w14:textId="4F19AB77" w:rsidR="000A186B" w:rsidRPr="000318C9" w:rsidRDefault="00B5375C" w:rsidP="0083174C">
            <w:pPr>
              <w:pStyle w:val="Header"/>
              <w:tabs>
                <w:tab w:val="clear" w:pos="4320"/>
                <w:tab w:val="clear" w:pos="8640"/>
                <w:tab w:val="left" w:pos="737"/>
              </w:tabs>
              <w:spacing w:line="276" w:lineRule="auto"/>
              <w:jc w:val="both"/>
              <w:rPr>
                <w:rFonts w:asciiTheme="minorHAnsi" w:hAnsiTheme="minorHAnsi" w:cstheme="minorHAnsi"/>
              </w:rPr>
            </w:pPr>
            <w:r w:rsidRPr="00BF79A5">
              <w:rPr>
                <w:rFonts w:asciiTheme="minorHAnsi" w:hAnsiTheme="minorHAnsi" w:cstheme="minorHAnsi"/>
              </w:rPr>
              <w:t xml:space="preserve">In summary, </w:t>
            </w:r>
            <w:r w:rsidR="000A186B" w:rsidRPr="00BF79A5">
              <w:rPr>
                <w:rFonts w:asciiTheme="minorHAnsi" w:hAnsiTheme="minorHAnsi" w:cstheme="minorHAnsi"/>
              </w:rPr>
              <w:t>to assist in the full and proper application of the various taxation codes, particularly with regard to the market valuations of private companies, Revenue is seeking to enhance its valuation service in respect of all forms of unquoted shares.</w:t>
            </w:r>
          </w:p>
          <w:p w14:paraId="4FDF92D5" w14:textId="77777777" w:rsidR="000A186B" w:rsidRPr="006519BD" w:rsidRDefault="000A186B" w:rsidP="000A186B">
            <w:pPr>
              <w:spacing w:line="140" w:lineRule="exact"/>
              <w:ind w:left="357"/>
              <w:jc w:val="both"/>
              <w:rPr>
                <w:rFonts w:asciiTheme="minorHAnsi" w:hAnsiTheme="minorHAnsi" w:cstheme="minorHAnsi"/>
              </w:rPr>
            </w:pPr>
          </w:p>
          <w:p w14:paraId="4F10E758" w14:textId="193AB486" w:rsidR="000A186B" w:rsidRDefault="000A186B" w:rsidP="0083174C">
            <w:pPr>
              <w:pStyle w:val="Header"/>
              <w:tabs>
                <w:tab w:val="clear" w:pos="4320"/>
                <w:tab w:val="clear" w:pos="8640"/>
                <w:tab w:val="left" w:pos="737"/>
              </w:tabs>
              <w:spacing w:line="276" w:lineRule="auto"/>
              <w:jc w:val="both"/>
              <w:rPr>
                <w:rFonts w:asciiTheme="minorHAnsi" w:hAnsiTheme="minorHAnsi" w:cstheme="minorHAnsi"/>
              </w:rPr>
            </w:pPr>
            <w:r w:rsidRPr="00BF79A5">
              <w:rPr>
                <w:rFonts w:asciiTheme="minorHAnsi" w:hAnsiTheme="minorHAnsi" w:cstheme="minorHAnsi"/>
              </w:rPr>
              <w:t>Through the DPS</w:t>
            </w:r>
            <w:r w:rsidR="00662A96" w:rsidRPr="00BF79A5">
              <w:rPr>
                <w:rFonts w:asciiTheme="minorHAnsi" w:hAnsiTheme="minorHAnsi" w:cstheme="minorHAnsi"/>
              </w:rPr>
              <w:t>,</w:t>
            </w:r>
            <w:r w:rsidRPr="00BF79A5">
              <w:rPr>
                <w:rFonts w:asciiTheme="minorHAnsi" w:hAnsiTheme="minorHAnsi" w:cstheme="minorHAnsi"/>
              </w:rPr>
              <w:t xml:space="preserve"> Revenue will engage suitably qualified share valuers. Revenue </w:t>
            </w:r>
            <w:r w:rsidR="00662A96" w:rsidRPr="00BF79A5">
              <w:rPr>
                <w:rFonts w:asciiTheme="minorHAnsi" w:hAnsiTheme="minorHAnsi" w:cstheme="minorHAnsi"/>
              </w:rPr>
              <w:t>award contracts through the DPS</w:t>
            </w:r>
            <w:r w:rsidRPr="00BF79A5">
              <w:rPr>
                <w:rFonts w:asciiTheme="minorHAnsi" w:hAnsiTheme="minorHAnsi" w:cstheme="minorHAnsi"/>
              </w:rPr>
              <w:t xml:space="preserve"> as required to provide Revenue with independent expert advice in relation to the valuation of unquoted shares.</w:t>
            </w:r>
            <w:r w:rsidR="00ED2F69" w:rsidRPr="00BF79A5">
              <w:rPr>
                <w:rFonts w:asciiTheme="minorHAnsi" w:hAnsiTheme="minorHAnsi" w:cstheme="minorHAnsi"/>
              </w:rPr>
              <w:t xml:space="preserve"> It is estimated that </w:t>
            </w:r>
            <w:r w:rsidR="00783278" w:rsidRPr="00BF79A5">
              <w:rPr>
                <w:rFonts w:asciiTheme="minorHAnsi" w:hAnsiTheme="minorHAnsi" w:cstheme="minorHAnsi"/>
              </w:rPr>
              <w:t xml:space="preserve">Revenue will award between </w:t>
            </w:r>
            <w:r w:rsidR="0030572A">
              <w:rPr>
                <w:rFonts w:asciiTheme="minorHAnsi" w:hAnsiTheme="minorHAnsi" w:cstheme="minorHAnsi"/>
              </w:rPr>
              <w:t xml:space="preserve">3 </w:t>
            </w:r>
            <w:r w:rsidR="00783278" w:rsidRPr="00BF79A5">
              <w:rPr>
                <w:rFonts w:asciiTheme="minorHAnsi" w:hAnsiTheme="minorHAnsi" w:cstheme="minorHAnsi"/>
              </w:rPr>
              <w:t xml:space="preserve">to </w:t>
            </w:r>
            <w:r w:rsidR="00FC0F05">
              <w:rPr>
                <w:rFonts w:asciiTheme="minorHAnsi" w:hAnsiTheme="minorHAnsi" w:cstheme="minorHAnsi"/>
              </w:rPr>
              <w:t>7</w:t>
            </w:r>
            <w:r w:rsidR="00783278" w:rsidRPr="00BF79A5">
              <w:rPr>
                <w:rFonts w:asciiTheme="minorHAnsi" w:hAnsiTheme="minorHAnsi" w:cstheme="minorHAnsi"/>
              </w:rPr>
              <w:t xml:space="preserve"> contracts per annum during the Term of the DPS. Applicants must understand that the number of contracts to be awarded is an estimate only, based on current and future expected usage. During the Term of the DPS Revenue may award a greater or lower number depending on its business needs.</w:t>
            </w:r>
          </w:p>
          <w:p w14:paraId="2675AB17" w14:textId="77777777" w:rsidR="0083174C" w:rsidRDefault="0083174C" w:rsidP="0083174C">
            <w:pPr>
              <w:pStyle w:val="Header"/>
              <w:tabs>
                <w:tab w:val="clear" w:pos="4320"/>
                <w:tab w:val="clear" w:pos="8640"/>
                <w:tab w:val="left" w:pos="737"/>
              </w:tabs>
              <w:spacing w:line="276" w:lineRule="auto"/>
              <w:jc w:val="both"/>
              <w:rPr>
                <w:rFonts w:asciiTheme="minorHAnsi" w:hAnsiTheme="minorHAnsi" w:cstheme="minorHAnsi"/>
              </w:rPr>
            </w:pPr>
          </w:p>
          <w:p w14:paraId="1663DEDC" w14:textId="77777777" w:rsidR="0083174C" w:rsidRPr="00BF79A5" w:rsidRDefault="0083174C" w:rsidP="0083174C">
            <w:pPr>
              <w:spacing w:line="276" w:lineRule="auto"/>
              <w:jc w:val="both"/>
              <w:rPr>
                <w:rFonts w:asciiTheme="minorHAnsi" w:hAnsiTheme="minorHAnsi" w:cstheme="minorHAnsi"/>
              </w:rPr>
            </w:pPr>
            <w:r w:rsidRPr="00BF79A5">
              <w:rPr>
                <w:rFonts w:asciiTheme="minorHAnsi" w:hAnsiTheme="minorHAnsi" w:cstheme="minorHAnsi"/>
              </w:rPr>
              <w:t>Applications are accordingly invited from suitably qualified valuers (who may be individuals, partnerships or companies).</w:t>
            </w:r>
          </w:p>
          <w:p w14:paraId="5687FF5F" w14:textId="77777777" w:rsidR="000A186B" w:rsidRPr="00BF79A5" w:rsidRDefault="000A186B" w:rsidP="000A186B">
            <w:pPr>
              <w:spacing w:line="140" w:lineRule="exact"/>
              <w:jc w:val="both"/>
              <w:rPr>
                <w:rFonts w:asciiTheme="minorHAnsi" w:hAnsiTheme="minorHAnsi" w:cstheme="minorHAnsi"/>
              </w:rPr>
            </w:pPr>
          </w:p>
          <w:p w14:paraId="08C913BA" w14:textId="6B3893D2" w:rsidR="000A186B" w:rsidRPr="006519BD" w:rsidRDefault="000A186B" w:rsidP="007338EE">
            <w:pPr>
              <w:pStyle w:val="BodyTextIndent2"/>
              <w:ind w:left="0"/>
              <w:rPr>
                <w:rFonts w:asciiTheme="minorHAnsi" w:hAnsiTheme="minorHAnsi" w:cstheme="minorHAnsi"/>
                <w:noProof w:val="0"/>
              </w:rPr>
            </w:pPr>
            <w:r w:rsidRPr="006519BD">
              <w:rPr>
                <w:rFonts w:asciiTheme="minorHAnsi" w:hAnsiTheme="minorHAnsi" w:cstheme="minorHAnsi"/>
                <w:noProof w:val="0"/>
              </w:rPr>
              <w:t>The role of the share valuer will include the following:</w:t>
            </w:r>
          </w:p>
          <w:p w14:paraId="43DADF4C" w14:textId="77777777" w:rsidR="00F441A9" w:rsidRPr="00BF79A5" w:rsidRDefault="000A186B" w:rsidP="00E75BDC">
            <w:pPr>
              <w:pStyle w:val="Header"/>
              <w:numPr>
                <w:ilvl w:val="0"/>
                <w:numId w:val="26"/>
              </w:numPr>
              <w:tabs>
                <w:tab w:val="left" w:pos="737"/>
              </w:tabs>
              <w:spacing w:line="276" w:lineRule="auto"/>
              <w:jc w:val="both"/>
              <w:rPr>
                <w:rFonts w:asciiTheme="minorHAnsi" w:hAnsiTheme="minorHAnsi" w:cstheme="minorHAnsi"/>
              </w:rPr>
            </w:pPr>
            <w:r w:rsidRPr="00BF79A5">
              <w:rPr>
                <w:rFonts w:asciiTheme="minorHAnsi" w:hAnsiTheme="minorHAnsi" w:cstheme="minorHAnsi"/>
              </w:rPr>
              <w:t xml:space="preserve">To provide an independent, expert, professional and timely share valuation service to Revenue, in respect of each share valuation engagement. </w:t>
            </w:r>
          </w:p>
          <w:p w14:paraId="25067674" w14:textId="7AE78D05" w:rsidR="000A186B" w:rsidRPr="00BF79A5" w:rsidRDefault="00F441A9" w:rsidP="00E75BDC">
            <w:pPr>
              <w:pStyle w:val="Header"/>
              <w:numPr>
                <w:ilvl w:val="0"/>
                <w:numId w:val="26"/>
              </w:numPr>
              <w:tabs>
                <w:tab w:val="left" w:pos="737"/>
              </w:tabs>
              <w:spacing w:line="276" w:lineRule="auto"/>
              <w:jc w:val="both"/>
              <w:rPr>
                <w:rFonts w:asciiTheme="minorHAnsi" w:hAnsiTheme="minorHAnsi" w:cstheme="minorHAnsi"/>
              </w:rPr>
            </w:pPr>
            <w:r w:rsidRPr="00BF79A5">
              <w:rPr>
                <w:rFonts w:asciiTheme="minorHAnsi" w:hAnsiTheme="minorHAnsi" w:cstheme="minorHAnsi"/>
              </w:rPr>
              <w:t xml:space="preserve">To provide individual </w:t>
            </w:r>
            <w:r w:rsidR="000A186B" w:rsidRPr="00BF79A5">
              <w:rPr>
                <w:rFonts w:asciiTheme="minorHAnsi" w:hAnsiTheme="minorHAnsi" w:cstheme="minorHAnsi"/>
              </w:rPr>
              <w:t>report</w:t>
            </w:r>
            <w:r w:rsidRPr="00BF79A5">
              <w:rPr>
                <w:rFonts w:asciiTheme="minorHAnsi" w:hAnsiTheme="minorHAnsi" w:cstheme="minorHAnsi"/>
              </w:rPr>
              <w:t>s</w:t>
            </w:r>
            <w:r w:rsidR="000A186B" w:rsidRPr="00BF79A5">
              <w:rPr>
                <w:rFonts w:asciiTheme="minorHAnsi" w:hAnsiTheme="minorHAnsi" w:cstheme="minorHAnsi"/>
              </w:rPr>
              <w:t xml:space="preserve"> on each share valuation</w:t>
            </w:r>
            <w:r w:rsidRPr="00BF79A5">
              <w:rPr>
                <w:rFonts w:asciiTheme="minorHAnsi" w:hAnsiTheme="minorHAnsi" w:cstheme="minorHAnsi"/>
              </w:rPr>
              <w:t>,</w:t>
            </w:r>
            <w:r w:rsidR="000A186B" w:rsidRPr="00BF79A5">
              <w:rPr>
                <w:rFonts w:asciiTheme="minorHAnsi" w:hAnsiTheme="minorHAnsi" w:cstheme="minorHAnsi"/>
              </w:rPr>
              <w:t xml:space="preserve"> outlining the valuation together with the</w:t>
            </w:r>
            <w:r w:rsidR="000454F4">
              <w:rPr>
                <w:rFonts w:asciiTheme="minorHAnsi" w:hAnsiTheme="minorHAnsi" w:cstheme="minorHAnsi"/>
              </w:rPr>
              <w:t xml:space="preserve"> valuation</w:t>
            </w:r>
            <w:r w:rsidR="000A186B" w:rsidRPr="00BF79A5">
              <w:rPr>
                <w:rFonts w:asciiTheme="minorHAnsi" w:hAnsiTheme="minorHAnsi" w:cstheme="minorHAnsi"/>
              </w:rPr>
              <w:t xml:space="preserve"> rationale and written evidence for conclusions reached.</w:t>
            </w:r>
          </w:p>
          <w:p w14:paraId="4DC5618B" w14:textId="25831044" w:rsidR="000A186B" w:rsidRPr="00BF79A5" w:rsidRDefault="000A186B" w:rsidP="00E75BDC">
            <w:pPr>
              <w:pStyle w:val="Header"/>
              <w:numPr>
                <w:ilvl w:val="0"/>
                <w:numId w:val="26"/>
              </w:numPr>
              <w:tabs>
                <w:tab w:val="left" w:pos="737"/>
              </w:tabs>
              <w:spacing w:line="276" w:lineRule="auto"/>
              <w:jc w:val="both"/>
              <w:rPr>
                <w:rFonts w:asciiTheme="minorHAnsi" w:hAnsiTheme="minorHAnsi" w:cstheme="minorHAnsi"/>
              </w:rPr>
            </w:pPr>
            <w:r w:rsidRPr="00BF79A5">
              <w:rPr>
                <w:rFonts w:asciiTheme="minorHAnsi" w:hAnsiTheme="minorHAnsi" w:cstheme="minorHAnsi"/>
              </w:rPr>
              <w:t>To attend meetings with Revenue officials and with other independent share valuers</w:t>
            </w:r>
            <w:r w:rsidR="00BF79A5">
              <w:rPr>
                <w:rFonts w:asciiTheme="minorHAnsi" w:hAnsiTheme="minorHAnsi" w:cstheme="minorHAnsi"/>
              </w:rPr>
              <w:t>,</w:t>
            </w:r>
            <w:r w:rsidRPr="00BF79A5">
              <w:rPr>
                <w:rFonts w:asciiTheme="minorHAnsi" w:hAnsiTheme="minorHAnsi" w:cstheme="minorHAnsi"/>
              </w:rPr>
              <w:t xml:space="preserve"> as necessary.</w:t>
            </w:r>
          </w:p>
          <w:p w14:paraId="1F1064C9" w14:textId="77777777" w:rsidR="000A186B" w:rsidRPr="00BF79A5" w:rsidRDefault="000A186B" w:rsidP="00E75BDC">
            <w:pPr>
              <w:pStyle w:val="Header"/>
              <w:numPr>
                <w:ilvl w:val="0"/>
                <w:numId w:val="26"/>
              </w:numPr>
              <w:tabs>
                <w:tab w:val="left" w:pos="737"/>
              </w:tabs>
              <w:spacing w:line="276" w:lineRule="auto"/>
              <w:jc w:val="both"/>
              <w:rPr>
                <w:rFonts w:asciiTheme="minorHAnsi" w:hAnsiTheme="minorHAnsi" w:cstheme="minorHAnsi"/>
              </w:rPr>
            </w:pPr>
            <w:r w:rsidRPr="00BF79A5">
              <w:rPr>
                <w:rFonts w:asciiTheme="minorHAnsi" w:hAnsiTheme="minorHAnsi" w:cstheme="minorHAnsi"/>
              </w:rPr>
              <w:t>To attend and provide evidence on behalf of Revenue before Arbitration, Independent Experts, Appeal Commissioners and the Courts, as required.</w:t>
            </w:r>
          </w:p>
          <w:p w14:paraId="69B7AD52" w14:textId="1D42EB3E" w:rsidR="00B5375C" w:rsidRPr="00B26B08" w:rsidRDefault="00582A63" w:rsidP="004A590B">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 </w:t>
            </w:r>
          </w:p>
          <w:p w14:paraId="7178ED2D" w14:textId="50EAD15E" w:rsidR="005F59C5" w:rsidRPr="006519BD" w:rsidRDefault="005F59C5" w:rsidP="007246D9">
            <w:pPr>
              <w:pStyle w:val="Header"/>
              <w:tabs>
                <w:tab w:val="clear" w:pos="4320"/>
                <w:tab w:val="clear" w:pos="8640"/>
                <w:tab w:val="left" w:pos="737"/>
              </w:tabs>
              <w:spacing w:line="276" w:lineRule="auto"/>
              <w:jc w:val="both"/>
              <w:rPr>
                <w:rFonts w:asciiTheme="minorHAnsi" w:hAnsiTheme="minorHAnsi" w:cstheme="minorHAnsi"/>
              </w:rPr>
            </w:pPr>
          </w:p>
        </w:tc>
      </w:tr>
      <w:tr w:rsidR="00B5375C" w:rsidRPr="00DA1025" w14:paraId="14CC39DC" w14:textId="77777777" w:rsidTr="0083174C">
        <w:trPr>
          <w:gridAfter w:val="2"/>
          <w:wAfter w:w="478" w:type="dxa"/>
        </w:trPr>
        <w:tc>
          <w:tcPr>
            <w:tcW w:w="9021" w:type="dxa"/>
            <w:gridSpan w:val="2"/>
            <w:tcBorders>
              <w:top w:val="nil"/>
              <w:left w:val="nil"/>
              <w:bottom w:val="nil"/>
              <w:right w:val="nil"/>
            </w:tcBorders>
          </w:tcPr>
          <w:tbl>
            <w:tblPr>
              <w:tblW w:w="0" w:type="auto"/>
              <w:tblLook w:val="01E0" w:firstRow="1" w:lastRow="1" w:firstColumn="1" w:lastColumn="1" w:noHBand="0" w:noVBand="0"/>
            </w:tblPr>
            <w:tblGrid>
              <w:gridCol w:w="8194"/>
            </w:tblGrid>
            <w:tr w:rsidR="00BE1F9A" w:rsidRPr="0025384C" w14:paraId="04BE00D4" w14:textId="77777777" w:rsidTr="00EA335E">
              <w:tc>
                <w:tcPr>
                  <w:tcW w:w="8194" w:type="dxa"/>
                  <w:hideMark/>
                </w:tcPr>
                <w:p w14:paraId="6D7D8E03" w14:textId="77777777" w:rsidR="00BE1F9A" w:rsidRPr="0025384C" w:rsidRDefault="00BE1F9A" w:rsidP="004A590B">
                  <w:pPr>
                    <w:tabs>
                      <w:tab w:val="left" w:pos="740"/>
                    </w:tabs>
                    <w:spacing w:line="276" w:lineRule="auto"/>
                    <w:ind w:left="740"/>
                    <w:contextualSpacing/>
                    <w:jc w:val="both"/>
                    <w:rPr>
                      <w:rFonts w:asciiTheme="minorHAnsi" w:hAnsiTheme="minorHAnsi" w:cstheme="minorHAnsi"/>
                    </w:rPr>
                  </w:pPr>
                </w:p>
              </w:tc>
            </w:tr>
          </w:tbl>
          <w:p w14:paraId="083282AF" w14:textId="77777777" w:rsidR="000220D7" w:rsidRPr="0025384C" w:rsidRDefault="000220D7" w:rsidP="004A590B">
            <w:pPr>
              <w:pStyle w:val="Header"/>
              <w:tabs>
                <w:tab w:val="clear" w:pos="4320"/>
                <w:tab w:val="clear" w:pos="8640"/>
                <w:tab w:val="left" w:pos="737"/>
              </w:tabs>
              <w:spacing w:line="276" w:lineRule="auto"/>
              <w:ind w:left="740"/>
              <w:jc w:val="both"/>
              <w:rPr>
                <w:rFonts w:asciiTheme="minorHAnsi" w:hAnsiTheme="minorHAnsi" w:cstheme="minorHAnsi"/>
              </w:rPr>
            </w:pPr>
          </w:p>
        </w:tc>
      </w:tr>
      <w:tr w:rsidR="00F95FBE" w:rsidRPr="00DA1025" w14:paraId="771216FF" w14:textId="77777777" w:rsidTr="0083174C">
        <w:tc>
          <w:tcPr>
            <w:tcW w:w="642" w:type="dxa"/>
            <w:tcBorders>
              <w:top w:val="nil"/>
              <w:left w:val="nil"/>
              <w:bottom w:val="nil"/>
              <w:right w:val="nil"/>
            </w:tcBorders>
          </w:tcPr>
          <w:p w14:paraId="79D46EEE" w14:textId="77777777" w:rsidR="00946E44" w:rsidRPr="0025384C" w:rsidRDefault="00946E44" w:rsidP="00F95FBE">
            <w:pPr>
              <w:pStyle w:val="Header"/>
              <w:tabs>
                <w:tab w:val="clear" w:pos="4320"/>
                <w:tab w:val="clear" w:pos="8640"/>
                <w:tab w:val="left" w:pos="737"/>
              </w:tabs>
              <w:spacing w:after="120" w:line="276" w:lineRule="auto"/>
              <w:rPr>
                <w:rFonts w:asciiTheme="minorHAnsi" w:hAnsiTheme="minorHAnsi" w:cstheme="minorHAnsi"/>
              </w:rPr>
            </w:pPr>
          </w:p>
          <w:p w14:paraId="65B0A1A3" w14:textId="77777777" w:rsidR="00F95FBE" w:rsidRPr="0025384C" w:rsidRDefault="00F95FBE" w:rsidP="00F95FBE">
            <w:pPr>
              <w:pStyle w:val="Header"/>
              <w:tabs>
                <w:tab w:val="clear" w:pos="4320"/>
                <w:tab w:val="clear" w:pos="8640"/>
                <w:tab w:val="left" w:pos="737"/>
              </w:tabs>
              <w:spacing w:after="120" w:line="276" w:lineRule="auto"/>
              <w:rPr>
                <w:rFonts w:asciiTheme="minorHAnsi" w:hAnsiTheme="minorHAnsi" w:cstheme="minorHAnsi"/>
              </w:rPr>
            </w:pPr>
            <w:r w:rsidRPr="0025384C">
              <w:rPr>
                <w:rFonts w:asciiTheme="minorHAnsi" w:hAnsiTheme="minorHAnsi" w:cstheme="minorHAnsi"/>
                <w:color w:val="235D64" w:themeColor="background2"/>
              </w:rPr>
              <w:t>1.5</w:t>
            </w:r>
          </w:p>
        </w:tc>
        <w:tc>
          <w:tcPr>
            <w:tcW w:w="8857" w:type="dxa"/>
            <w:gridSpan w:val="3"/>
            <w:tcBorders>
              <w:top w:val="nil"/>
              <w:left w:val="nil"/>
              <w:bottom w:val="nil"/>
              <w:right w:val="nil"/>
            </w:tcBorders>
          </w:tcPr>
          <w:p w14:paraId="4435C9C0" w14:textId="77777777" w:rsidR="00F95FBE" w:rsidRPr="0025384C" w:rsidRDefault="00F95FBE" w:rsidP="009324DD">
            <w:pPr>
              <w:pStyle w:val="Header"/>
              <w:tabs>
                <w:tab w:val="clear" w:pos="4320"/>
                <w:tab w:val="clear" w:pos="8640"/>
                <w:tab w:val="left" w:pos="737"/>
              </w:tabs>
              <w:spacing w:after="120" w:line="276" w:lineRule="auto"/>
              <w:ind w:left="-5636" w:hanging="2410"/>
              <w:jc w:val="both"/>
              <w:rPr>
                <w:rFonts w:asciiTheme="minorHAnsi" w:hAnsiTheme="minorHAnsi" w:cstheme="minorHAnsi"/>
              </w:rPr>
            </w:pPr>
            <w:r w:rsidRPr="0025384C">
              <w:rPr>
                <w:rFonts w:asciiTheme="minorHAnsi" w:hAnsiTheme="minorHAnsi" w:cstheme="minorHAnsi"/>
              </w:rPr>
              <w:t>Overview</w:t>
            </w:r>
            <w:r w:rsidR="00623DBA" w:rsidRPr="0025384C">
              <w:rPr>
                <w:rFonts w:asciiTheme="minorHAnsi" w:hAnsiTheme="minorHAnsi" w:cstheme="minorHAnsi"/>
              </w:rPr>
              <w:t xml:space="preserve"> of </w:t>
            </w:r>
            <w:r w:rsidR="00F7564A" w:rsidRPr="0025384C">
              <w:rPr>
                <w:rFonts w:asciiTheme="minorHAnsi" w:hAnsiTheme="minorHAnsi" w:cstheme="minorHAnsi"/>
              </w:rPr>
              <w:t xml:space="preserve">Admittance to the </w:t>
            </w:r>
            <w:r w:rsidR="00623DBA" w:rsidRPr="0025384C">
              <w:rPr>
                <w:rFonts w:asciiTheme="minorHAnsi" w:hAnsiTheme="minorHAnsi" w:cstheme="minorHAnsi"/>
              </w:rPr>
              <w:t>DPS and Award of Contracts</w:t>
            </w:r>
          </w:p>
          <w:p w14:paraId="5E8994ED" w14:textId="3A2DF58C" w:rsidR="00F95FBE" w:rsidRPr="0025384C" w:rsidRDefault="00F95FBE" w:rsidP="000E4E7B">
            <w:pPr>
              <w:pStyle w:val="Header"/>
              <w:tabs>
                <w:tab w:val="clear" w:pos="4320"/>
                <w:tab w:val="clear" w:pos="8640"/>
                <w:tab w:val="left" w:pos="737"/>
              </w:tabs>
              <w:spacing w:line="276" w:lineRule="auto"/>
              <w:ind w:right="234"/>
              <w:jc w:val="both"/>
              <w:rPr>
                <w:rFonts w:asciiTheme="minorHAnsi" w:hAnsiTheme="minorHAnsi" w:cstheme="minorHAnsi"/>
              </w:rPr>
            </w:pPr>
            <w:r w:rsidRPr="0025384C">
              <w:rPr>
                <w:rFonts w:asciiTheme="minorHAnsi" w:hAnsiTheme="minorHAnsi" w:cstheme="minorHAnsi"/>
              </w:rPr>
              <w:t>Admittance to the DPS and subsequent award of</w:t>
            </w:r>
            <w:r w:rsidR="00625633" w:rsidRPr="0025384C">
              <w:rPr>
                <w:rFonts w:asciiTheme="minorHAnsi" w:hAnsiTheme="minorHAnsi" w:cstheme="minorHAnsi"/>
              </w:rPr>
              <w:t xml:space="preserve"> </w:t>
            </w:r>
            <w:r w:rsidR="00C95652" w:rsidRPr="0025384C">
              <w:rPr>
                <w:rFonts w:asciiTheme="minorHAnsi" w:hAnsiTheme="minorHAnsi" w:cstheme="minorHAnsi"/>
              </w:rPr>
              <w:t>any services contract</w:t>
            </w:r>
            <w:r w:rsidR="00195567" w:rsidRPr="0025384C">
              <w:rPr>
                <w:rFonts w:asciiTheme="minorHAnsi" w:hAnsiTheme="minorHAnsi" w:cstheme="minorHAnsi"/>
              </w:rPr>
              <w:t xml:space="preserve"> thereunder,</w:t>
            </w:r>
            <w:r w:rsidR="00C95652" w:rsidRPr="0025384C">
              <w:rPr>
                <w:rFonts w:asciiTheme="minorHAnsi" w:hAnsiTheme="minorHAnsi" w:cstheme="minorHAnsi"/>
              </w:rPr>
              <w:t xml:space="preserve"> as </w:t>
            </w:r>
            <w:r w:rsidR="00195567" w:rsidRPr="0025384C">
              <w:rPr>
                <w:rFonts w:asciiTheme="minorHAnsi" w:hAnsiTheme="minorHAnsi" w:cstheme="minorHAnsi"/>
              </w:rPr>
              <w:t>set out</w:t>
            </w:r>
            <w:r w:rsidR="00C95652" w:rsidRPr="0025384C">
              <w:rPr>
                <w:rFonts w:asciiTheme="minorHAnsi" w:hAnsiTheme="minorHAnsi" w:cstheme="minorHAnsi"/>
              </w:rPr>
              <w:t xml:space="preserve"> in Appendix </w:t>
            </w:r>
            <w:r w:rsidR="00DD2670">
              <w:rPr>
                <w:rFonts w:asciiTheme="minorHAnsi" w:hAnsiTheme="minorHAnsi" w:cstheme="minorHAnsi"/>
              </w:rPr>
              <w:t>7</w:t>
            </w:r>
            <w:r w:rsidR="00C95652" w:rsidRPr="0025384C">
              <w:rPr>
                <w:rFonts w:asciiTheme="minorHAnsi" w:hAnsiTheme="minorHAnsi" w:cstheme="minorHAnsi"/>
              </w:rPr>
              <w:t xml:space="preserve"> of this RFATP (“</w:t>
            </w:r>
            <w:r w:rsidR="00625633" w:rsidRPr="0025384C">
              <w:rPr>
                <w:rFonts w:asciiTheme="minorHAnsi" w:hAnsiTheme="minorHAnsi" w:cstheme="minorHAnsi"/>
              </w:rPr>
              <w:t>Service</w:t>
            </w:r>
            <w:r w:rsidR="002F2A63" w:rsidRPr="0025384C">
              <w:rPr>
                <w:rFonts w:asciiTheme="minorHAnsi" w:hAnsiTheme="minorHAnsi" w:cstheme="minorHAnsi"/>
              </w:rPr>
              <w:t>s</w:t>
            </w:r>
            <w:r w:rsidR="00625633" w:rsidRPr="0025384C">
              <w:rPr>
                <w:rFonts w:asciiTheme="minorHAnsi" w:hAnsiTheme="minorHAnsi" w:cstheme="minorHAnsi"/>
              </w:rPr>
              <w:t xml:space="preserve"> C</w:t>
            </w:r>
            <w:r w:rsidRPr="0025384C">
              <w:rPr>
                <w:rFonts w:asciiTheme="minorHAnsi" w:hAnsiTheme="minorHAnsi" w:cstheme="minorHAnsi"/>
              </w:rPr>
              <w:t>ontract</w:t>
            </w:r>
            <w:r w:rsidR="00C95652" w:rsidRPr="0025384C">
              <w:rPr>
                <w:rFonts w:asciiTheme="minorHAnsi" w:hAnsiTheme="minorHAnsi" w:cstheme="minorHAnsi"/>
              </w:rPr>
              <w:t>(</w:t>
            </w:r>
            <w:r w:rsidRPr="0025384C">
              <w:rPr>
                <w:rFonts w:asciiTheme="minorHAnsi" w:hAnsiTheme="minorHAnsi" w:cstheme="minorHAnsi"/>
              </w:rPr>
              <w:t>s</w:t>
            </w:r>
            <w:r w:rsidR="000E4E7B" w:rsidRPr="0025384C">
              <w:rPr>
                <w:rFonts w:asciiTheme="minorHAnsi" w:hAnsiTheme="minorHAnsi" w:cstheme="minorHAnsi"/>
              </w:rPr>
              <w:t>)”)</w:t>
            </w:r>
            <w:r w:rsidRPr="0025384C">
              <w:rPr>
                <w:rFonts w:asciiTheme="minorHAnsi" w:hAnsiTheme="minorHAnsi" w:cstheme="minorHAnsi"/>
              </w:rPr>
              <w:t xml:space="preserve"> </w:t>
            </w:r>
            <w:r w:rsidR="00AA4882" w:rsidRPr="0025384C">
              <w:rPr>
                <w:rFonts w:asciiTheme="minorHAnsi" w:hAnsiTheme="minorHAnsi" w:cstheme="minorHAnsi"/>
              </w:rPr>
              <w:t>shall be conducted as follows</w:t>
            </w:r>
            <w:r w:rsidRPr="0025384C">
              <w:rPr>
                <w:rFonts w:asciiTheme="minorHAnsi" w:hAnsiTheme="minorHAnsi" w:cstheme="minorHAnsi"/>
              </w:rPr>
              <w:t>:</w:t>
            </w:r>
          </w:p>
          <w:p w14:paraId="5F23418E" w14:textId="77777777" w:rsidR="00F95FBE" w:rsidRPr="0025384C" w:rsidRDefault="00F95FBE" w:rsidP="00F95FBE">
            <w:pPr>
              <w:pStyle w:val="Header"/>
              <w:tabs>
                <w:tab w:val="clear" w:pos="4320"/>
                <w:tab w:val="clear" w:pos="8640"/>
                <w:tab w:val="left" w:pos="737"/>
              </w:tabs>
              <w:spacing w:line="276" w:lineRule="auto"/>
              <w:jc w:val="both"/>
              <w:rPr>
                <w:rFonts w:asciiTheme="minorHAnsi" w:hAnsiTheme="minorHAnsi" w:cstheme="minorHAnsi"/>
              </w:rPr>
            </w:pPr>
          </w:p>
          <w:p w14:paraId="6696CF48" w14:textId="77777777" w:rsidR="00F95FBE" w:rsidRPr="0025384C" w:rsidRDefault="00F95FBE" w:rsidP="00F95FBE">
            <w:pPr>
              <w:pStyle w:val="Header"/>
              <w:tabs>
                <w:tab w:val="left" w:pos="737"/>
              </w:tabs>
              <w:spacing w:line="276" w:lineRule="auto"/>
              <w:jc w:val="both"/>
              <w:rPr>
                <w:rFonts w:asciiTheme="minorHAnsi" w:hAnsiTheme="minorHAnsi" w:cstheme="minorHAnsi"/>
                <w:b/>
              </w:rPr>
            </w:pPr>
            <w:r w:rsidRPr="0025384C">
              <w:rPr>
                <w:rFonts w:asciiTheme="minorHAnsi" w:hAnsiTheme="minorHAnsi" w:cstheme="minorHAnsi"/>
                <w:b/>
              </w:rPr>
              <w:t xml:space="preserve">Stage 1 – Admittance to the DPS: </w:t>
            </w:r>
            <w:r w:rsidRPr="0025384C">
              <w:rPr>
                <w:rFonts w:asciiTheme="minorHAnsi" w:hAnsiTheme="minorHAnsi" w:cstheme="minorHAnsi"/>
                <w:b/>
              </w:rPr>
              <w:tab/>
            </w:r>
          </w:p>
          <w:p w14:paraId="429AF02C" w14:textId="6ADF0FC5" w:rsidR="00F95FBE" w:rsidRPr="0025384C" w:rsidRDefault="00F95FBE" w:rsidP="00F95FBE">
            <w:pPr>
              <w:pStyle w:val="Header"/>
              <w:tabs>
                <w:tab w:val="left" w:pos="737"/>
              </w:tabs>
              <w:spacing w:line="276" w:lineRule="auto"/>
              <w:jc w:val="both"/>
              <w:rPr>
                <w:rFonts w:asciiTheme="minorHAnsi" w:hAnsiTheme="minorHAnsi" w:cstheme="minorHAnsi"/>
              </w:rPr>
            </w:pPr>
            <w:r w:rsidRPr="0025384C">
              <w:rPr>
                <w:rFonts w:asciiTheme="minorHAnsi" w:hAnsiTheme="minorHAnsi" w:cstheme="minorHAnsi"/>
              </w:rPr>
              <w:t>The Contracting Authority invites Applications from economic operators</w:t>
            </w:r>
            <w:r w:rsidR="0065213F" w:rsidRPr="0025384C">
              <w:rPr>
                <w:rFonts w:asciiTheme="minorHAnsi" w:hAnsiTheme="minorHAnsi" w:cstheme="minorHAnsi"/>
              </w:rPr>
              <w:t xml:space="preserve"> in response to </w:t>
            </w:r>
            <w:r w:rsidRPr="0025384C">
              <w:rPr>
                <w:rFonts w:asciiTheme="minorHAnsi" w:hAnsiTheme="minorHAnsi" w:cstheme="minorHAnsi"/>
              </w:rPr>
              <w:t xml:space="preserve">the </w:t>
            </w:r>
            <w:r w:rsidR="00905FEC" w:rsidRPr="0025384C">
              <w:rPr>
                <w:rFonts w:asciiTheme="minorHAnsi" w:hAnsiTheme="minorHAnsi" w:cstheme="minorHAnsi"/>
              </w:rPr>
              <w:t xml:space="preserve">Compliance </w:t>
            </w:r>
            <w:r w:rsidRPr="0025384C">
              <w:rPr>
                <w:rFonts w:asciiTheme="minorHAnsi" w:hAnsiTheme="minorHAnsi" w:cstheme="minorHAnsi"/>
              </w:rPr>
              <w:t xml:space="preserve">and </w:t>
            </w:r>
            <w:r w:rsidR="00905FEC" w:rsidRPr="0025384C">
              <w:rPr>
                <w:rFonts w:asciiTheme="minorHAnsi" w:hAnsiTheme="minorHAnsi" w:cstheme="minorHAnsi"/>
              </w:rPr>
              <w:t xml:space="preserve">Selection Criteria </w:t>
            </w:r>
            <w:r w:rsidR="00195567" w:rsidRPr="0025384C">
              <w:rPr>
                <w:rFonts w:asciiTheme="minorHAnsi" w:hAnsiTheme="minorHAnsi" w:cstheme="minorHAnsi"/>
              </w:rPr>
              <w:t xml:space="preserve">set out </w:t>
            </w:r>
            <w:r w:rsidRPr="0025384C">
              <w:rPr>
                <w:rFonts w:asciiTheme="minorHAnsi" w:hAnsiTheme="minorHAnsi" w:cstheme="minorHAnsi"/>
              </w:rPr>
              <w:t xml:space="preserve">in paragraphs 3.1 and 3.2 of </w:t>
            </w:r>
            <w:r w:rsidR="00566DFF" w:rsidRPr="0025384C">
              <w:rPr>
                <w:rFonts w:asciiTheme="minorHAnsi" w:hAnsiTheme="minorHAnsi" w:cstheme="minorHAnsi"/>
              </w:rPr>
              <w:t xml:space="preserve">Part 3 of </w:t>
            </w:r>
            <w:r w:rsidRPr="0025384C">
              <w:rPr>
                <w:rFonts w:asciiTheme="minorHAnsi" w:hAnsiTheme="minorHAnsi" w:cstheme="minorHAnsi"/>
              </w:rPr>
              <w:t>this RFATP.</w:t>
            </w:r>
            <w:r w:rsidR="0065213F" w:rsidRPr="0025384C">
              <w:rPr>
                <w:rFonts w:asciiTheme="minorHAnsi" w:hAnsiTheme="minorHAnsi" w:cstheme="minorHAnsi"/>
              </w:rPr>
              <w:t xml:space="preserve"> </w:t>
            </w:r>
            <w:r w:rsidR="00D914F7" w:rsidRPr="0025384C">
              <w:rPr>
                <w:rFonts w:asciiTheme="minorHAnsi" w:hAnsiTheme="minorHAnsi" w:cstheme="minorHAnsi"/>
              </w:rPr>
              <w:t xml:space="preserve">While </w:t>
            </w:r>
            <w:r w:rsidR="008828D0" w:rsidRPr="0025384C">
              <w:rPr>
                <w:rFonts w:asciiTheme="minorHAnsi" w:hAnsiTheme="minorHAnsi" w:cstheme="minorHAnsi"/>
              </w:rPr>
              <w:t>Applicant</w:t>
            </w:r>
            <w:r w:rsidR="0000770F" w:rsidRPr="0025384C">
              <w:rPr>
                <w:rFonts w:asciiTheme="minorHAnsi" w:hAnsiTheme="minorHAnsi" w:cstheme="minorHAnsi"/>
              </w:rPr>
              <w:t xml:space="preserve">s </w:t>
            </w:r>
            <w:r w:rsidR="00D914F7" w:rsidRPr="0025384C">
              <w:rPr>
                <w:rFonts w:asciiTheme="minorHAnsi" w:hAnsiTheme="minorHAnsi" w:cstheme="minorHAnsi"/>
              </w:rPr>
              <w:t>are required to submit a response</w:t>
            </w:r>
            <w:r w:rsidR="00F7564A" w:rsidRPr="0025384C">
              <w:rPr>
                <w:rFonts w:asciiTheme="minorHAnsi" w:hAnsiTheme="minorHAnsi" w:cstheme="minorHAnsi"/>
              </w:rPr>
              <w:t xml:space="preserve"> to and fulfil </w:t>
            </w:r>
            <w:r w:rsidR="00D914F7" w:rsidRPr="0025384C">
              <w:rPr>
                <w:rFonts w:asciiTheme="minorHAnsi" w:hAnsiTheme="minorHAnsi" w:cstheme="minorHAnsi"/>
              </w:rPr>
              <w:t xml:space="preserve">the </w:t>
            </w:r>
            <w:r w:rsidR="00905FEC" w:rsidRPr="0025384C">
              <w:rPr>
                <w:rFonts w:asciiTheme="minorHAnsi" w:hAnsiTheme="minorHAnsi" w:cstheme="minorHAnsi"/>
              </w:rPr>
              <w:t>Compliance and Selection Criteria</w:t>
            </w:r>
            <w:r w:rsidR="00566DFF" w:rsidRPr="0025384C">
              <w:rPr>
                <w:rFonts w:asciiTheme="minorHAnsi" w:hAnsiTheme="minorHAnsi" w:cstheme="minorHAnsi"/>
              </w:rPr>
              <w:t xml:space="preserve">, </w:t>
            </w:r>
            <w:r w:rsidR="008828D0" w:rsidRPr="0025384C">
              <w:rPr>
                <w:rFonts w:asciiTheme="minorHAnsi" w:hAnsiTheme="minorHAnsi" w:cstheme="minorHAnsi"/>
              </w:rPr>
              <w:t>Applicant</w:t>
            </w:r>
            <w:r w:rsidR="00D914F7" w:rsidRPr="0025384C">
              <w:rPr>
                <w:rFonts w:asciiTheme="minorHAnsi" w:hAnsiTheme="minorHAnsi" w:cstheme="minorHAnsi"/>
              </w:rPr>
              <w:t xml:space="preserve">s </w:t>
            </w:r>
            <w:r w:rsidR="0000770F" w:rsidRPr="0025384C">
              <w:rPr>
                <w:rFonts w:asciiTheme="minorHAnsi" w:hAnsiTheme="minorHAnsi" w:cstheme="minorHAnsi"/>
              </w:rPr>
              <w:t xml:space="preserve">are </w:t>
            </w:r>
            <w:r w:rsidR="0000770F" w:rsidRPr="0025384C">
              <w:rPr>
                <w:rFonts w:asciiTheme="minorHAnsi" w:hAnsiTheme="minorHAnsi" w:cstheme="minorHAnsi"/>
                <w:i/>
              </w:rPr>
              <w:t>not</w:t>
            </w:r>
            <w:r w:rsidR="0000770F" w:rsidRPr="0025384C">
              <w:rPr>
                <w:rFonts w:asciiTheme="minorHAnsi" w:hAnsiTheme="minorHAnsi" w:cstheme="minorHAnsi"/>
              </w:rPr>
              <w:t xml:space="preserve"> required to submit </w:t>
            </w:r>
            <w:r w:rsidR="00195567" w:rsidRPr="0025384C">
              <w:rPr>
                <w:rFonts w:asciiTheme="minorHAnsi" w:hAnsiTheme="minorHAnsi" w:cstheme="minorHAnsi"/>
              </w:rPr>
              <w:t xml:space="preserve">either </w:t>
            </w:r>
            <w:r w:rsidR="0000770F" w:rsidRPr="0025384C">
              <w:rPr>
                <w:rFonts w:asciiTheme="minorHAnsi" w:hAnsiTheme="minorHAnsi" w:cstheme="minorHAnsi"/>
              </w:rPr>
              <w:t xml:space="preserve">a tender proposal </w:t>
            </w:r>
            <w:r w:rsidR="005431D8" w:rsidRPr="0025384C">
              <w:rPr>
                <w:rFonts w:asciiTheme="minorHAnsi" w:hAnsiTheme="minorHAnsi" w:cstheme="minorHAnsi"/>
              </w:rPr>
              <w:t xml:space="preserve">or pricing </w:t>
            </w:r>
            <w:r w:rsidR="0000770F" w:rsidRPr="0025384C">
              <w:rPr>
                <w:rFonts w:asciiTheme="minorHAnsi" w:hAnsiTheme="minorHAnsi" w:cstheme="minorHAnsi"/>
              </w:rPr>
              <w:t>at Stage 1 of the Competition</w:t>
            </w:r>
            <w:r w:rsidR="00195567" w:rsidRPr="0025384C">
              <w:rPr>
                <w:rFonts w:asciiTheme="minorHAnsi" w:hAnsiTheme="minorHAnsi" w:cstheme="minorHAnsi"/>
              </w:rPr>
              <w:t>. Tender responses and pricing submissions</w:t>
            </w:r>
            <w:r w:rsidR="00F7564A" w:rsidRPr="0025384C">
              <w:rPr>
                <w:rFonts w:asciiTheme="minorHAnsi" w:hAnsiTheme="minorHAnsi" w:cstheme="minorHAnsi"/>
              </w:rPr>
              <w:t xml:space="preserve"> </w:t>
            </w:r>
            <w:r w:rsidR="0000770F" w:rsidRPr="0025384C">
              <w:rPr>
                <w:rFonts w:asciiTheme="minorHAnsi" w:hAnsiTheme="minorHAnsi" w:cstheme="minorHAnsi"/>
              </w:rPr>
              <w:t>will</w:t>
            </w:r>
            <w:r w:rsidR="00195567" w:rsidRPr="0025384C">
              <w:rPr>
                <w:rFonts w:asciiTheme="minorHAnsi" w:hAnsiTheme="minorHAnsi" w:cstheme="minorHAnsi"/>
              </w:rPr>
              <w:t>,</w:t>
            </w:r>
            <w:r w:rsidR="0000770F" w:rsidRPr="0025384C">
              <w:rPr>
                <w:rFonts w:asciiTheme="minorHAnsi" w:hAnsiTheme="minorHAnsi" w:cstheme="minorHAnsi"/>
              </w:rPr>
              <w:t xml:space="preserve"> instead</w:t>
            </w:r>
            <w:r w:rsidR="00195567" w:rsidRPr="0025384C">
              <w:rPr>
                <w:rFonts w:asciiTheme="minorHAnsi" w:hAnsiTheme="minorHAnsi" w:cstheme="minorHAnsi"/>
              </w:rPr>
              <w:t>,</w:t>
            </w:r>
            <w:r w:rsidR="0000770F" w:rsidRPr="0025384C">
              <w:rPr>
                <w:rFonts w:asciiTheme="minorHAnsi" w:hAnsiTheme="minorHAnsi" w:cstheme="minorHAnsi"/>
              </w:rPr>
              <w:t xml:space="preserve"> be required in response to future </w:t>
            </w:r>
            <w:r w:rsidR="00D63251" w:rsidRPr="0025384C">
              <w:rPr>
                <w:rFonts w:asciiTheme="minorHAnsi" w:hAnsiTheme="minorHAnsi" w:cstheme="minorHAnsi"/>
              </w:rPr>
              <w:t>Mini</w:t>
            </w:r>
            <w:r w:rsidR="00396DB9" w:rsidRPr="0025384C">
              <w:rPr>
                <w:rFonts w:asciiTheme="minorHAnsi" w:hAnsiTheme="minorHAnsi" w:cstheme="minorHAnsi"/>
              </w:rPr>
              <w:t xml:space="preserve"> Competition</w:t>
            </w:r>
            <w:r w:rsidR="0000770F" w:rsidRPr="0025384C">
              <w:rPr>
                <w:rFonts w:asciiTheme="minorHAnsi" w:hAnsiTheme="minorHAnsi" w:cstheme="minorHAnsi"/>
              </w:rPr>
              <w:t xml:space="preserve">s </w:t>
            </w:r>
            <w:r w:rsidR="00835725" w:rsidRPr="0025384C">
              <w:rPr>
                <w:rFonts w:asciiTheme="minorHAnsi" w:hAnsiTheme="minorHAnsi" w:cstheme="minorHAnsi"/>
              </w:rPr>
              <w:t>conducted under the DPS</w:t>
            </w:r>
            <w:r w:rsidR="00F441A9">
              <w:rPr>
                <w:rFonts w:asciiTheme="minorHAnsi" w:hAnsiTheme="minorHAnsi" w:cstheme="minorHAnsi"/>
              </w:rPr>
              <w:t>, at Stage 2</w:t>
            </w:r>
            <w:r w:rsidR="0000770F" w:rsidRPr="0025384C">
              <w:rPr>
                <w:rFonts w:asciiTheme="minorHAnsi" w:hAnsiTheme="minorHAnsi" w:cstheme="minorHAnsi"/>
              </w:rPr>
              <w:t xml:space="preserve">. </w:t>
            </w:r>
            <w:r w:rsidRPr="0025384C">
              <w:rPr>
                <w:rFonts w:asciiTheme="minorHAnsi" w:hAnsiTheme="minorHAnsi" w:cstheme="minorHAnsi"/>
              </w:rPr>
              <w:t xml:space="preserve">All </w:t>
            </w:r>
            <w:r w:rsidR="008828D0" w:rsidRPr="0025384C">
              <w:rPr>
                <w:rFonts w:asciiTheme="minorHAnsi" w:hAnsiTheme="minorHAnsi" w:cstheme="minorHAnsi"/>
              </w:rPr>
              <w:t>Applicant</w:t>
            </w:r>
            <w:r w:rsidRPr="0025384C">
              <w:rPr>
                <w:rFonts w:asciiTheme="minorHAnsi" w:hAnsiTheme="minorHAnsi" w:cstheme="minorHAnsi"/>
              </w:rPr>
              <w:t xml:space="preserve">s that meet the </w:t>
            </w:r>
            <w:r w:rsidR="00905FEC" w:rsidRPr="0025384C">
              <w:rPr>
                <w:rFonts w:asciiTheme="minorHAnsi" w:hAnsiTheme="minorHAnsi" w:cstheme="minorHAnsi"/>
              </w:rPr>
              <w:t xml:space="preserve">Compliance and Selection </w:t>
            </w:r>
            <w:r w:rsidR="00765A4D" w:rsidRPr="0025384C">
              <w:rPr>
                <w:rFonts w:asciiTheme="minorHAnsi" w:hAnsiTheme="minorHAnsi" w:cstheme="minorHAnsi"/>
              </w:rPr>
              <w:t xml:space="preserve">Criteria </w:t>
            </w:r>
            <w:r w:rsidR="00195567" w:rsidRPr="0025384C">
              <w:rPr>
                <w:rFonts w:asciiTheme="minorHAnsi" w:hAnsiTheme="minorHAnsi" w:cstheme="minorHAnsi"/>
              </w:rPr>
              <w:t>in this RFATP</w:t>
            </w:r>
            <w:r w:rsidR="00F441A9">
              <w:rPr>
                <w:rFonts w:asciiTheme="minorHAnsi" w:hAnsiTheme="minorHAnsi" w:cstheme="minorHAnsi"/>
              </w:rPr>
              <w:t xml:space="preserve"> at Stage 1,</w:t>
            </w:r>
            <w:r w:rsidR="00195567" w:rsidRPr="0025384C">
              <w:rPr>
                <w:rFonts w:asciiTheme="minorHAnsi" w:hAnsiTheme="minorHAnsi" w:cstheme="minorHAnsi"/>
              </w:rPr>
              <w:t xml:space="preserve"> </w:t>
            </w:r>
            <w:r w:rsidRPr="0025384C">
              <w:rPr>
                <w:rFonts w:asciiTheme="minorHAnsi" w:hAnsiTheme="minorHAnsi" w:cstheme="minorHAnsi"/>
              </w:rPr>
              <w:t>will be admitted to the DPS</w:t>
            </w:r>
            <w:r w:rsidR="00F441A9">
              <w:rPr>
                <w:rFonts w:asciiTheme="minorHAnsi" w:hAnsiTheme="minorHAnsi" w:cstheme="minorHAnsi"/>
              </w:rPr>
              <w:t>,</w:t>
            </w:r>
            <w:r w:rsidR="006E5F5D" w:rsidRPr="0025384C">
              <w:rPr>
                <w:rFonts w:asciiTheme="minorHAnsi" w:hAnsiTheme="minorHAnsi" w:cstheme="minorHAnsi"/>
              </w:rPr>
              <w:t xml:space="preserve"> provided they </w:t>
            </w:r>
            <w:r w:rsidRPr="0025384C">
              <w:rPr>
                <w:rFonts w:asciiTheme="minorHAnsi" w:hAnsiTheme="minorHAnsi" w:cstheme="minorHAnsi"/>
              </w:rPr>
              <w:t xml:space="preserve">enter into the DPS Agreement </w:t>
            </w:r>
            <w:r w:rsidR="00195567" w:rsidRPr="0025384C">
              <w:rPr>
                <w:rFonts w:asciiTheme="minorHAnsi" w:hAnsiTheme="minorHAnsi" w:cstheme="minorHAnsi"/>
              </w:rPr>
              <w:t xml:space="preserve">as set out </w:t>
            </w:r>
            <w:r w:rsidRPr="0025384C">
              <w:rPr>
                <w:rFonts w:asciiTheme="minorHAnsi" w:hAnsiTheme="minorHAnsi" w:cstheme="minorHAnsi"/>
              </w:rPr>
              <w:t>at Appendix 5 to this RFATP</w:t>
            </w:r>
            <w:r w:rsidR="0085341A" w:rsidRPr="0025384C">
              <w:rPr>
                <w:rFonts w:asciiTheme="minorHAnsi" w:hAnsiTheme="minorHAnsi" w:cstheme="minorHAnsi"/>
              </w:rPr>
              <w:t xml:space="preserve"> </w:t>
            </w:r>
            <w:r w:rsidR="00195567" w:rsidRPr="0025384C">
              <w:rPr>
                <w:rFonts w:asciiTheme="minorHAnsi" w:hAnsiTheme="minorHAnsi" w:cstheme="minorHAnsi"/>
              </w:rPr>
              <w:t xml:space="preserve">(“DPS Agreement”) </w:t>
            </w:r>
            <w:r w:rsidR="0085341A" w:rsidRPr="0025384C">
              <w:rPr>
                <w:rFonts w:asciiTheme="minorHAnsi" w:hAnsiTheme="minorHAnsi" w:cstheme="minorHAnsi"/>
              </w:rPr>
              <w:t>with the Contracting Authority</w:t>
            </w:r>
            <w:r w:rsidRPr="0025384C">
              <w:rPr>
                <w:rFonts w:asciiTheme="minorHAnsi" w:hAnsiTheme="minorHAnsi" w:cstheme="minorHAnsi"/>
              </w:rPr>
              <w:t xml:space="preserve">. </w:t>
            </w:r>
          </w:p>
          <w:p w14:paraId="4CFC9ADB" w14:textId="77777777" w:rsidR="00DD75FD" w:rsidRPr="0025384C" w:rsidRDefault="00DD75FD" w:rsidP="00F95FBE">
            <w:pPr>
              <w:pStyle w:val="Header"/>
              <w:tabs>
                <w:tab w:val="left" w:pos="737"/>
              </w:tabs>
              <w:spacing w:line="276" w:lineRule="auto"/>
              <w:jc w:val="both"/>
              <w:rPr>
                <w:rFonts w:asciiTheme="minorHAnsi" w:hAnsiTheme="minorHAnsi" w:cstheme="minorHAnsi"/>
              </w:rPr>
            </w:pPr>
          </w:p>
          <w:p w14:paraId="11CD995B" w14:textId="77777777" w:rsidR="00195567" w:rsidRPr="009C4272" w:rsidRDefault="00195567" w:rsidP="00F95FBE">
            <w:pPr>
              <w:pStyle w:val="Header"/>
              <w:tabs>
                <w:tab w:val="left" w:pos="737"/>
              </w:tabs>
              <w:spacing w:line="276" w:lineRule="auto"/>
              <w:jc w:val="both"/>
              <w:rPr>
                <w:rFonts w:asciiTheme="minorHAnsi" w:hAnsiTheme="minorHAnsi" w:cstheme="minorHAnsi"/>
                <w:b/>
                <w:bCs/>
                <w:u w:val="single"/>
              </w:rPr>
            </w:pPr>
            <w:r w:rsidRPr="009C4272">
              <w:rPr>
                <w:rFonts w:asciiTheme="minorHAnsi" w:hAnsiTheme="minorHAnsi" w:cstheme="minorHAnsi"/>
                <w:b/>
                <w:bCs/>
                <w:u w:val="single"/>
              </w:rPr>
              <w:t xml:space="preserve">Ongoing </w:t>
            </w:r>
            <w:r w:rsidR="0091198D" w:rsidRPr="009C4272">
              <w:rPr>
                <w:rFonts w:asciiTheme="minorHAnsi" w:hAnsiTheme="minorHAnsi" w:cstheme="minorHAnsi"/>
                <w:b/>
                <w:bCs/>
                <w:u w:val="single"/>
              </w:rPr>
              <w:t>a</w:t>
            </w:r>
            <w:r w:rsidR="00304B98" w:rsidRPr="009C4272">
              <w:rPr>
                <w:rFonts w:asciiTheme="minorHAnsi" w:hAnsiTheme="minorHAnsi" w:cstheme="minorHAnsi"/>
                <w:b/>
                <w:bCs/>
                <w:u w:val="single"/>
              </w:rPr>
              <w:t xml:space="preserve">pplication </w:t>
            </w:r>
            <w:r w:rsidR="0091198D" w:rsidRPr="009C4272">
              <w:rPr>
                <w:rFonts w:asciiTheme="minorHAnsi" w:hAnsiTheme="minorHAnsi" w:cstheme="minorHAnsi"/>
                <w:b/>
                <w:bCs/>
                <w:u w:val="single"/>
              </w:rPr>
              <w:t>p</w:t>
            </w:r>
            <w:r w:rsidRPr="009C4272">
              <w:rPr>
                <w:rFonts w:asciiTheme="minorHAnsi" w:hAnsiTheme="minorHAnsi" w:cstheme="minorHAnsi"/>
                <w:b/>
                <w:bCs/>
                <w:u w:val="single"/>
              </w:rPr>
              <w:t xml:space="preserve">rocess to </w:t>
            </w:r>
            <w:r w:rsidR="0091198D" w:rsidRPr="009C4272">
              <w:rPr>
                <w:rFonts w:asciiTheme="minorHAnsi" w:hAnsiTheme="minorHAnsi" w:cstheme="minorHAnsi"/>
                <w:b/>
                <w:bCs/>
                <w:u w:val="single"/>
              </w:rPr>
              <w:t>b</w:t>
            </w:r>
            <w:r w:rsidR="00304B98" w:rsidRPr="009C4272">
              <w:rPr>
                <w:rFonts w:asciiTheme="minorHAnsi" w:hAnsiTheme="minorHAnsi" w:cstheme="minorHAnsi"/>
                <w:b/>
                <w:bCs/>
                <w:u w:val="single"/>
              </w:rPr>
              <w:t>ecome a DPS Member</w:t>
            </w:r>
          </w:p>
          <w:p w14:paraId="1780EAB7" w14:textId="77777777" w:rsidR="00DD75FD" w:rsidRPr="0025384C" w:rsidRDefault="00DD75FD" w:rsidP="00F95FBE">
            <w:pPr>
              <w:pStyle w:val="Header"/>
              <w:tabs>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Economic operators may apply for admission to the DPS, or re-apply in the case of </w:t>
            </w:r>
            <w:r w:rsidR="008828D0" w:rsidRPr="0025384C">
              <w:rPr>
                <w:rFonts w:asciiTheme="minorHAnsi" w:hAnsiTheme="minorHAnsi" w:cstheme="minorHAnsi"/>
              </w:rPr>
              <w:t>Applicant</w:t>
            </w:r>
            <w:r w:rsidRPr="0025384C">
              <w:rPr>
                <w:rFonts w:asciiTheme="minorHAnsi" w:hAnsiTheme="minorHAnsi" w:cstheme="minorHAnsi"/>
              </w:rPr>
              <w:t xml:space="preserve">s who failed to satisfy the </w:t>
            </w:r>
            <w:r w:rsidR="00905FEC" w:rsidRPr="0025384C">
              <w:rPr>
                <w:rFonts w:asciiTheme="minorHAnsi" w:hAnsiTheme="minorHAnsi" w:cstheme="minorHAnsi"/>
              </w:rPr>
              <w:t>Compliance or Selection Criteria</w:t>
            </w:r>
            <w:r w:rsidRPr="0025384C">
              <w:rPr>
                <w:rFonts w:asciiTheme="minorHAnsi" w:hAnsiTheme="minorHAnsi" w:cstheme="minorHAnsi"/>
              </w:rPr>
              <w:t xml:space="preserve">, at any point throughout the entire </w:t>
            </w:r>
            <w:r w:rsidR="00C02E5B" w:rsidRPr="0025384C">
              <w:rPr>
                <w:rFonts w:asciiTheme="minorHAnsi" w:hAnsiTheme="minorHAnsi" w:cstheme="minorHAnsi"/>
              </w:rPr>
              <w:t>Term of</w:t>
            </w:r>
            <w:r w:rsidRPr="0025384C">
              <w:rPr>
                <w:rFonts w:asciiTheme="minorHAnsi" w:hAnsiTheme="minorHAnsi" w:cstheme="minorHAnsi"/>
              </w:rPr>
              <w:t xml:space="preserve"> the DPS.</w:t>
            </w:r>
            <w:r w:rsidR="00304B98" w:rsidRPr="0025384C">
              <w:rPr>
                <w:rFonts w:asciiTheme="minorHAnsi" w:hAnsiTheme="minorHAnsi" w:cstheme="minorHAnsi"/>
              </w:rPr>
              <w:t xml:space="preserve"> </w:t>
            </w:r>
            <w:r w:rsidR="00515164" w:rsidRPr="0025384C">
              <w:rPr>
                <w:rFonts w:asciiTheme="minorHAnsi" w:hAnsiTheme="minorHAnsi" w:cstheme="minorHAnsi"/>
              </w:rPr>
              <w:t xml:space="preserve">Regardless of when they submit their </w:t>
            </w:r>
            <w:r w:rsidR="0091198D" w:rsidRPr="0025384C">
              <w:rPr>
                <w:rFonts w:asciiTheme="minorHAnsi" w:hAnsiTheme="minorHAnsi" w:cstheme="minorHAnsi"/>
              </w:rPr>
              <w:t>A</w:t>
            </w:r>
            <w:r w:rsidR="00515164" w:rsidRPr="0025384C">
              <w:rPr>
                <w:rFonts w:asciiTheme="minorHAnsi" w:hAnsiTheme="minorHAnsi" w:cstheme="minorHAnsi"/>
              </w:rPr>
              <w:t xml:space="preserve">pplication, in order to be </w:t>
            </w:r>
            <w:r w:rsidR="009711F5" w:rsidRPr="0025384C">
              <w:rPr>
                <w:rFonts w:asciiTheme="minorHAnsi" w:hAnsiTheme="minorHAnsi" w:cstheme="minorHAnsi"/>
              </w:rPr>
              <w:t>admitted to</w:t>
            </w:r>
            <w:r w:rsidR="00515164" w:rsidRPr="0025384C">
              <w:rPr>
                <w:rFonts w:asciiTheme="minorHAnsi" w:hAnsiTheme="minorHAnsi" w:cstheme="minorHAnsi"/>
              </w:rPr>
              <w:t xml:space="preserve"> the DPS, </w:t>
            </w:r>
            <w:r w:rsidR="00304B98" w:rsidRPr="0025384C">
              <w:rPr>
                <w:rFonts w:asciiTheme="minorHAnsi" w:hAnsiTheme="minorHAnsi" w:cstheme="minorHAnsi"/>
              </w:rPr>
              <w:t>Applicants must fulfil all Compliance and Selection Criteria set out in this RFATP.</w:t>
            </w:r>
            <w:r w:rsidRPr="0025384C">
              <w:rPr>
                <w:rFonts w:asciiTheme="minorHAnsi" w:hAnsiTheme="minorHAnsi" w:cstheme="minorHAnsi"/>
              </w:rPr>
              <w:t xml:space="preserve"> </w:t>
            </w:r>
          </w:p>
          <w:p w14:paraId="1133A139" w14:textId="77777777" w:rsidR="00FF1E47" w:rsidRDefault="00FF1E47" w:rsidP="00F95FBE">
            <w:pPr>
              <w:pStyle w:val="Header"/>
              <w:tabs>
                <w:tab w:val="left" w:pos="737"/>
              </w:tabs>
              <w:spacing w:line="276" w:lineRule="auto"/>
              <w:jc w:val="both"/>
              <w:rPr>
                <w:rFonts w:asciiTheme="minorHAnsi" w:hAnsiTheme="minorHAnsi" w:cstheme="minorHAnsi"/>
                <w:b/>
              </w:rPr>
            </w:pPr>
          </w:p>
          <w:p w14:paraId="6D586B0B" w14:textId="75CB3EC2" w:rsidR="00F95FBE" w:rsidRPr="0025384C" w:rsidRDefault="00F95FBE" w:rsidP="00F95FBE">
            <w:pPr>
              <w:pStyle w:val="Header"/>
              <w:tabs>
                <w:tab w:val="left" w:pos="737"/>
              </w:tabs>
              <w:spacing w:line="276" w:lineRule="auto"/>
              <w:jc w:val="both"/>
              <w:rPr>
                <w:rFonts w:asciiTheme="minorHAnsi" w:hAnsiTheme="minorHAnsi" w:cstheme="minorHAnsi"/>
                <w:b/>
              </w:rPr>
            </w:pPr>
            <w:r w:rsidRPr="0025384C">
              <w:rPr>
                <w:rFonts w:asciiTheme="minorHAnsi" w:hAnsiTheme="minorHAnsi" w:cstheme="minorHAnsi"/>
                <w:b/>
              </w:rPr>
              <w:t xml:space="preserve">Stage 2 – Award of </w:t>
            </w:r>
            <w:r w:rsidR="00625633" w:rsidRPr="0025384C">
              <w:rPr>
                <w:rFonts w:asciiTheme="minorHAnsi" w:hAnsiTheme="minorHAnsi" w:cstheme="minorHAnsi"/>
                <w:b/>
              </w:rPr>
              <w:t>Service</w:t>
            </w:r>
            <w:r w:rsidR="002F2A63" w:rsidRPr="0025384C">
              <w:rPr>
                <w:rFonts w:asciiTheme="minorHAnsi" w:hAnsiTheme="minorHAnsi" w:cstheme="minorHAnsi"/>
                <w:b/>
              </w:rPr>
              <w:t>s</w:t>
            </w:r>
            <w:r w:rsidR="00625633" w:rsidRPr="0025384C">
              <w:rPr>
                <w:rFonts w:asciiTheme="minorHAnsi" w:hAnsiTheme="minorHAnsi" w:cstheme="minorHAnsi"/>
                <w:b/>
              </w:rPr>
              <w:t xml:space="preserve"> </w:t>
            </w:r>
            <w:r w:rsidRPr="0025384C">
              <w:rPr>
                <w:rFonts w:asciiTheme="minorHAnsi" w:hAnsiTheme="minorHAnsi" w:cstheme="minorHAnsi"/>
                <w:b/>
              </w:rPr>
              <w:t xml:space="preserve">Contracts: </w:t>
            </w:r>
          </w:p>
          <w:p w14:paraId="740F777C" w14:textId="19681D47" w:rsidR="00F95FBE" w:rsidRDefault="00F95FBE" w:rsidP="00F95FBE">
            <w:pPr>
              <w:pStyle w:val="Header"/>
              <w:tabs>
                <w:tab w:val="clear" w:pos="4320"/>
                <w:tab w:val="clear" w:pos="8640"/>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All </w:t>
            </w:r>
            <w:r w:rsidR="008828D0" w:rsidRPr="0025384C">
              <w:rPr>
                <w:rFonts w:asciiTheme="minorHAnsi" w:hAnsiTheme="minorHAnsi" w:cstheme="minorHAnsi"/>
              </w:rPr>
              <w:t>Applicant</w:t>
            </w:r>
            <w:r w:rsidRPr="0025384C">
              <w:rPr>
                <w:rFonts w:asciiTheme="minorHAnsi" w:hAnsiTheme="minorHAnsi" w:cstheme="minorHAnsi"/>
              </w:rPr>
              <w:t>s that enter into a DPS Agreement with the Contracting Authority in Stage 1 (each a “DPS Member”) will be invited to</w:t>
            </w:r>
            <w:r w:rsidR="00856F85" w:rsidRPr="0025384C">
              <w:rPr>
                <w:rFonts w:asciiTheme="minorHAnsi" w:hAnsiTheme="minorHAnsi" w:cstheme="minorHAnsi"/>
              </w:rPr>
              <w:t xml:space="preserve"> </w:t>
            </w:r>
            <w:r w:rsidR="00195567" w:rsidRPr="0025384C">
              <w:rPr>
                <w:rFonts w:asciiTheme="minorHAnsi" w:hAnsiTheme="minorHAnsi" w:cstheme="minorHAnsi"/>
              </w:rPr>
              <w:t xml:space="preserve">participate in </w:t>
            </w:r>
            <w:r w:rsidR="00856F85" w:rsidRPr="0025384C">
              <w:rPr>
                <w:rFonts w:asciiTheme="minorHAnsi" w:hAnsiTheme="minorHAnsi" w:cstheme="minorHAnsi"/>
              </w:rPr>
              <w:t>future</w:t>
            </w:r>
            <w:r w:rsidRPr="0025384C">
              <w:rPr>
                <w:rFonts w:asciiTheme="minorHAnsi" w:hAnsiTheme="minorHAnsi" w:cstheme="minorHAnsi"/>
              </w:rPr>
              <w:t xml:space="preserve"> </w:t>
            </w:r>
            <w:r w:rsidR="00C34888" w:rsidRPr="0025384C">
              <w:rPr>
                <w:rFonts w:asciiTheme="minorHAnsi" w:hAnsiTheme="minorHAnsi" w:cstheme="minorHAnsi"/>
              </w:rPr>
              <w:t>S</w:t>
            </w:r>
            <w:r w:rsidRPr="0025384C">
              <w:rPr>
                <w:rFonts w:asciiTheme="minorHAnsi" w:hAnsiTheme="minorHAnsi" w:cstheme="minorHAnsi"/>
              </w:rPr>
              <w:t xml:space="preserve">tage 2 </w:t>
            </w:r>
            <w:r w:rsidR="00C75A84" w:rsidRPr="0025384C">
              <w:rPr>
                <w:rFonts w:asciiTheme="minorHAnsi" w:hAnsiTheme="minorHAnsi" w:cstheme="minorHAnsi"/>
              </w:rPr>
              <w:t>M</w:t>
            </w:r>
            <w:r w:rsidR="00D63251" w:rsidRPr="0025384C">
              <w:rPr>
                <w:rFonts w:asciiTheme="minorHAnsi" w:hAnsiTheme="minorHAnsi" w:cstheme="minorHAnsi"/>
              </w:rPr>
              <w:t xml:space="preserve">ini </w:t>
            </w:r>
            <w:r w:rsidR="00C75A84" w:rsidRPr="0025384C">
              <w:rPr>
                <w:rFonts w:asciiTheme="minorHAnsi" w:hAnsiTheme="minorHAnsi" w:cstheme="minorHAnsi"/>
              </w:rPr>
              <w:t>C</w:t>
            </w:r>
            <w:r w:rsidRPr="0025384C">
              <w:rPr>
                <w:rFonts w:asciiTheme="minorHAnsi" w:hAnsiTheme="minorHAnsi" w:cstheme="minorHAnsi"/>
              </w:rPr>
              <w:t xml:space="preserve">ompetitions  </w:t>
            </w:r>
            <w:r w:rsidR="000454F4">
              <w:rPr>
                <w:rFonts w:asciiTheme="minorHAnsi" w:hAnsiTheme="minorHAnsi" w:cstheme="minorHAnsi"/>
              </w:rPr>
              <w:t xml:space="preserve">and are eligible </w:t>
            </w:r>
            <w:r w:rsidRPr="0025384C">
              <w:rPr>
                <w:rFonts w:asciiTheme="minorHAnsi" w:hAnsiTheme="minorHAnsi" w:cstheme="minorHAnsi"/>
              </w:rPr>
              <w:t>to submit tender</w:t>
            </w:r>
            <w:r w:rsidR="00195567" w:rsidRPr="0025384C">
              <w:rPr>
                <w:rFonts w:asciiTheme="minorHAnsi" w:hAnsiTheme="minorHAnsi" w:cstheme="minorHAnsi"/>
              </w:rPr>
              <w:t xml:space="preserve"> responses</w:t>
            </w:r>
            <w:r w:rsidRPr="0025384C">
              <w:rPr>
                <w:rFonts w:asciiTheme="minorHAnsi" w:hAnsiTheme="minorHAnsi" w:cstheme="minorHAnsi"/>
              </w:rPr>
              <w:t xml:space="preserve"> based on the requirements set out in the </w:t>
            </w:r>
            <w:r w:rsidR="000C6145" w:rsidRPr="0025384C">
              <w:rPr>
                <w:rFonts w:asciiTheme="minorHAnsi" w:hAnsiTheme="minorHAnsi" w:cstheme="minorHAnsi"/>
              </w:rPr>
              <w:t xml:space="preserve">relevant </w:t>
            </w:r>
            <w:r w:rsidR="00C34888" w:rsidRPr="0025384C">
              <w:rPr>
                <w:rFonts w:asciiTheme="minorHAnsi" w:hAnsiTheme="minorHAnsi" w:cstheme="minorHAnsi"/>
              </w:rPr>
              <w:t>S</w:t>
            </w:r>
            <w:r w:rsidRPr="0025384C">
              <w:rPr>
                <w:rFonts w:asciiTheme="minorHAnsi" w:hAnsiTheme="minorHAnsi" w:cstheme="minorHAnsi"/>
              </w:rPr>
              <w:t xml:space="preserve">tage 2 request for tenders (“RFT”). </w:t>
            </w:r>
            <w:r w:rsidR="00396DB9" w:rsidRPr="0025384C">
              <w:rPr>
                <w:rFonts w:asciiTheme="minorHAnsi" w:hAnsiTheme="minorHAnsi" w:cstheme="minorHAnsi"/>
              </w:rPr>
              <w:t>Mini Competition</w:t>
            </w:r>
            <w:r w:rsidRPr="0025384C">
              <w:rPr>
                <w:rFonts w:asciiTheme="minorHAnsi" w:hAnsiTheme="minorHAnsi" w:cstheme="minorHAnsi"/>
              </w:rPr>
              <w:t xml:space="preserve">s will be conducted in accordance with the procedures set out at clauses 5 and 6 of the DPS Agreement. After the </w:t>
            </w:r>
            <w:proofErr w:type="spellStart"/>
            <w:r w:rsidR="00F441A9">
              <w:rPr>
                <w:rFonts w:asciiTheme="minorHAnsi" w:hAnsiTheme="minorHAnsi" w:cstheme="minorHAnsi"/>
              </w:rPr>
              <w:t>evalution</w:t>
            </w:r>
            <w:proofErr w:type="spellEnd"/>
            <w:r w:rsidR="00F441A9" w:rsidRPr="0025384C">
              <w:rPr>
                <w:rFonts w:asciiTheme="minorHAnsi" w:hAnsiTheme="minorHAnsi" w:cstheme="minorHAnsi"/>
              </w:rPr>
              <w:t xml:space="preserve"> </w:t>
            </w:r>
            <w:r w:rsidRPr="0025384C">
              <w:rPr>
                <w:rFonts w:asciiTheme="minorHAnsi" w:hAnsiTheme="minorHAnsi" w:cstheme="minorHAnsi"/>
              </w:rPr>
              <w:t>of the tenders received in response to the</w:t>
            </w:r>
            <w:r w:rsidR="000C6145" w:rsidRPr="0025384C">
              <w:rPr>
                <w:rFonts w:asciiTheme="minorHAnsi" w:hAnsiTheme="minorHAnsi" w:cstheme="minorHAnsi"/>
              </w:rPr>
              <w:t xml:space="preserve"> relevant</w:t>
            </w:r>
            <w:r w:rsidRPr="0025384C">
              <w:rPr>
                <w:rFonts w:asciiTheme="minorHAnsi" w:hAnsiTheme="minorHAnsi" w:cstheme="minorHAnsi"/>
              </w:rPr>
              <w:t xml:space="preserve"> RFT</w:t>
            </w:r>
            <w:r w:rsidR="00F441A9">
              <w:rPr>
                <w:rFonts w:asciiTheme="minorHAnsi" w:hAnsiTheme="minorHAnsi" w:cstheme="minorHAnsi"/>
              </w:rPr>
              <w:t>,</w:t>
            </w:r>
            <w:r w:rsidRPr="0025384C">
              <w:rPr>
                <w:rFonts w:asciiTheme="minorHAnsi" w:hAnsiTheme="minorHAnsi" w:cstheme="minorHAnsi"/>
              </w:rPr>
              <w:t xml:space="preserve"> the Contracting Authority may decide to award the </w:t>
            </w:r>
            <w:r w:rsidR="00625633" w:rsidRPr="0025384C">
              <w:rPr>
                <w:rFonts w:asciiTheme="minorHAnsi" w:hAnsiTheme="minorHAnsi" w:cstheme="minorHAnsi"/>
              </w:rPr>
              <w:t>Service</w:t>
            </w:r>
            <w:r w:rsidR="002F2A63" w:rsidRPr="0025384C">
              <w:rPr>
                <w:rFonts w:asciiTheme="minorHAnsi" w:hAnsiTheme="minorHAnsi" w:cstheme="minorHAnsi"/>
              </w:rPr>
              <w:t>s</w:t>
            </w:r>
            <w:r w:rsidR="00625633" w:rsidRPr="0025384C">
              <w:rPr>
                <w:rFonts w:asciiTheme="minorHAnsi" w:hAnsiTheme="minorHAnsi" w:cstheme="minorHAnsi"/>
              </w:rPr>
              <w:t xml:space="preserve"> C</w:t>
            </w:r>
            <w:r w:rsidRPr="0025384C">
              <w:rPr>
                <w:rFonts w:asciiTheme="minorHAnsi" w:hAnsiTheme="minorHAnsi" w:cstheme="minorHAnsi"/>
              </w:rPr>
              <w:t>ontract(s) to the DPS Member that has submitted</w:t>
            </w:r>
            <w:r w:rsidR="000D7652" w:rsidRPr="0025384C">
              <w:rPr>
                <w:rFonts w:asciiTheme="minorHAnsi" w:hAnsiTheme="minorHAnsi" w:cstheme="minorHAnsi"/>
              </w:rPr>
              <w:t xml:space="preserve"> the</w:t>
            </w:r>
            <w:r w:rsidRPr="0025384C">
              <w:rPr>
                <w:rFonts w:asciiTheme="minorHAnsi" w:hAnsiTheme="minorHAnsi" w:cstheme="minorHAnsi"/>
              </w:rPr>
              <w:t xml:space="preserve"> most economically advantageous tender based on the award criteria set out in the RFT.</w:t>
            </w:r>
            <w:r w:rsidR="00CB372F" w:rsidRPr="0025384C">
              <w:rPr>
                <w:rFonts w:asciiTheme="minorHAnsi" w:hAnsiTheme="minorHAnsi" w:cstheme="minorHAnsi"/>
              </w:rPr>
              <w:t xml:space="preserve"> (See Section 6.2 of Appendix 5 for details of Award Criteria that may be used at Mini Competition stage).</w:t>
            </w:r>
          </w:p>
          <w:p w14:paraId="423DA4A8" w14:textId="77777777" w:rsidR="0047759D" w:rsidRDefault="0047759D" w:rsidP="00F95FBE">
            <w:pPr>
              <w:pStyle w:val="Header"/>
              <w:tabs>
                <w:tab w:val="clear" w:pos="4320"/>
                <w:tab w:val="clear" w:pos="8640"/>
                <w:tab w:val="left" w:pos="737"/>
              </w:tabs>
              <w:spacing w:line="276" w:lineRule="auto"/>
              <w:jc w:val="both"/>
              <w:rPr>
                <w:rFonts w:asciiTheme="minorHAnsi" w:hAnsiTheme="minorHAnsi" w:cstheme="minorHAnsi"/>
              </w:rPr>
            </w:pPr>
          </w:p>
          <w:p w14:paraId="4A22AAC9" w14:textId="77777777" w:rsidR="0047759D" w:rsidRDefault="0047759D" w:rsidP="00F95FBE">
            <w:pPr>
              <w:pStyle w:val="Header"/>
              <w:tabs>
                <w:tab w:val="clear" w:pos="4320"/>
                <w:tab w:val="clear" w:pos="8640"/>
                <w:tab w:val="left" w:pos="737"/>
              </w:tabs>
              <w:spacing w:line="276" w:lineRule="auto"/>
              <w:jc w:val="both"/>
              <w:rPr>
                <w:rFonts w:asciiTheme="minorHAnsi" w:hAnsiTheme="minorHAnsi" w:cstheme="minorHAnsi"/>
              </w:rPr>
            </w:pPr>
          </w:p>
          <w:p w14:paraId="4E846A14" w14:textId="77777777" w:rsidR="0083174C" w:rsidRDefault="0083174C" w:rsidP="00F95FBE">
            <w:pPr>
              <w:pStyle w:val="Header"/>
              <w:tabs>
                <w:tab w:val="clear" w:pos="4320"/>
                <w:tab w:val="clear" w:pos="8640"/>
                <w:tab w:val="left" w:pos="737"/>
              </w:tabs>
              <w:spacing w:line="276" w:lineRule="auto"/>
              <w:jc w:val="both"/>
              <w:rPr>
                <w:rFonts w:asciiTheme="minorHAnsi" w:hAnsiTheme="minorHAnsi" w:cstheme="minorHAnsi"/>
              </w:rPr>
            </w:pPr>
          </w:p>
          <w:p w14:paraId="3FB266E3" w14:textId="77777777" w:rsidR="00E75BDC" w:rsidRDefault="00E75BDC" w:rsidP="00F95FBE">
            <w:pPr>
              <w:pStyle w:val="Header"/>
              <w:tabs>
                <w:tab w:val="clear" w:pos="4320"/>
                <w:tab w:val="clear" w:pos="8640"/>
                <w:tab w:val="left" w:pos="737"/>
              </w:tabs>
              <w:spacing w:line="276" w:lineRule="auto"/>
              <w:jc w:val="both"/>
              <w:rPr>
                <w:rFonts w:asciiTheme="minorHAnsi" w:hAnsiTheme="minorHAnsi" w:cstheme="minorHAnsi"/>
              </w:rPr>
            </w:pPr>
          </w:p>
          <w:p w14:paraId="48E5C51C" w14:textId="77777777" w:rsidR="0083174C" w:rsidRPr="0025384C" w:rsidRDefault="0083174C" w:rsidP="00F95FBE">
            <w:pPr>
              <w:pStyle w:val="Header"/>
              <w:tabs>
                <w:tab w:val="clear" w:pos="4320"/>
                <w:tab w:val="clear" w:pos="8640"/>
                <w:tab w:val="left" w:pos="737"/>
              </w:tabs>
              <w:spacing w:line="276" w:lineRule="auto"/>
              <w:jc w:val="both"/>
              <w:rPr>
                <w:rFonts w:asciiTheme="minorHAnsi" w:hAnsiTheme="minorHAnsi" w:cstheme="minorHAnsi"/>
              </w:rPr>
            </w:pPr>
          </w:p>
          <w:p w14:paraId="1067BEDE" w14:textId="77777777" w:rsidR="003E503F" w:rsidRPr="0025384C" w:rsidRDefault="003E503F" w:rsidP="00F95FBE">
            <w:pPr>
              <w:pStyle w:val="Header"/>
              <w:tabs>
                <w:tab w:val="clear" w:pos="4320"/>
                <w:tab w:val="clear" w:pos="8640"/>
                <w:tab w:val="left" w:pos="737"/>
              </w:tabs>
              <w:spacing w:line="276" w:lineRule="auto"/>
              <w:jc w:val="both"/>
              <w:rPr>
                <w:rFonts w:asciiTheme="minorHAnsi" w:hAnsiTheme="minorHAnsi" w:cstheme="minorHAnsi"/>
              </w:rPr>
            </w:pPr>
          </w:p>
        </w:tc>
      </w:tr>
      <w:tr w:rsidR="00F95FBE" w:rsidRPr="00DA1025" w14:paraId="715468DB" w14:textId="77777777" w:rsidTr="0083174C">
        <w:tc>
          <w:tcPr>
            <w:tcW w:w="642" w:type="dxa"/>
            <w:tcBorders>
              <w:top w:val="nil"/>
              <w:left w:val="nil"/>
              <w:bottom w:val="nil"/>
              <w:right w:val="nil"/>
            </w:tcBorders>
          </w:tcPr>
          <w:p w14:paraId="0C09385D" w14:textId="77777777" w:rsidR="00F95FBE" w:rsidRPr="0025384C" w:rsidRDefault="005067B4" w:rsidP="00F95FBE">
            <w:pPr>
              <w:pStyle w:val="Header"/>
              <w:tabs>
                <w:tab w:val="clear" w:pos="4320"/>
                <w:tab w:val="clear" w:pos="8640"/>
                <w:tab w:val="left" w:pos="737"/>
              </w:tabs>
              <w:spacing w:after="120" w:line="276" w:lineRule="auto"/>
              <w:rPr>
                <w:rFonts w:asciiTheme="minorHAnsi" w:hAnsiTheme="minorHAnsi" w:cstheme="minorHAnsi"/>
              </w:rPr>
            </w:pPr>
            <w:r w:rsidRPr="0025384C">
              <w:rPr>
                <w:rFonts w:asciiTheme="minorHAnsi" w:hAnsiTheme="minorHAnsi" w:cstheme="minorHAnsi"/>
                <w:color w:val="235D64" w:themeColor="background2"/>
              </w:rPr>
              <w:lastRenderedPageBreak/>
              <w:t>1.6</w:t>
            </w:r>
          </w:p>
        </w:tc>
        <w:tc>
          <w:tcPr>
            <w:tcW w:w="8857" w:type="dxa"/>
            <w:gridSpan w:val="3"/>
            <w:tcBorders>
              <w:top w:val="nil"/>
              <w:left w:val="nil"/>
              <w:bottom w:val="nil"/>
              <w:right w:val="nil"/>
            </w:tcBorders>
          </w:tcPr>
          <w:p w14:paraId="58C407D9" w14:textId="77777777" w:rsidR="00F95FBE" w:rsidRPr="0025384C" w:rsidRDefault="00F95FBE" w:rsidP="00F95FBE">
            <w:pPr>
              <w:pStyle w:val="Header"/>
              <w:tabs>
                <w:tab w:val="clear" w:pos="4320"/>
                <w:tab w:val="clear" w:pos="8640"/>
                <w:tab w:val="left" w:pos="737"/>
              </w:tabs>
              <w:spacing w:after="120" w:line="276" w:lineRule="auto"/>
              <w:jc w:val="both"/>
              <w:rPr>
                <w:rFonts w:asciiTheme="minorHAnsi" w:hAnsiTheme="minorHAnsi" w:cstheme="minorHAnsi"/>
              </w:rPr>
            </w:pPr>
            <w:r w:rsidRPr="0025384C">
              <w:rPr>
                <w:rFonts w:asciiTheme="minorHAnsi" w:hAnsiTheme="minorHAnsi" w:cstheme="minorHAnsi"/>
              </w:rPr>
              <w:t>Overview of Application Process</w:t>
            </w:r>
          </w:p>
          <w:p w14:paraId="736DF548" w14:textId="77777777" w:rsidR="00F95FBE" w:rsidRPr="0025384C" w:rsidRDefault="00F95FBE" w:rsidP="00F95FBE">
            <w:pPr>
              <w:pStyle w:val="Header"/>
              <w:tabs>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The DPS will be hosted on the eTenders web platform </w:t>
            </w:r>
            <w:hyperlink r:id="rId12" w:history="1">
              <w:r w:rsidRPr="0025384C">
                <w:rPr>
                  <w:rStyle w:val="Hyperlink"/>
                  <w:rFonts w:asciiTheme="minorHAnsi" w:hAnsiTheme="minorHAnsi" w:cstheme="minorHAnsi"/>
                  <w:color w:val="auto"/>
                </w:rPr>
                <w:t>www.etenders.gov.ie</w:t>
              </w:r>
            </w:hyperlink>
            <w:r w:rsidRPr="0025384C">
              <w:rPr>
                <w:rFonts w:asciiTheme="minorHAnsi" w:hAnsiTheme="minorHAnsi" w:cstheme="minorHAnsi"/>
              </w:rPr>
              <w:t xml:space="preserve"> (“</w:t>
            </w:r>
            <w:r w:rsidR="00357E30" w:rsidRPr="0025384C">
              <w:rPr>
                <w:rFonts w:asciiTheme="minorHAnsi" w:hAnsiTheme="minorHAnsi" w:cstheme="minorHAnsi"/>
              </w:rPr>
              <w:t>eTenders</w:t>
            </w:r>
            <w:r w:rsidRPr="0025384C">
              <w:rPr>
                <w:rFonts w:asciiTheme="minorHAnsi" w:hAnsiTheme="minorHAnsi" w:cstheme="minorHAnsi"/>
              </w:rPr>
              <w:t xml:space="preserve">”). All communications arising out of or in connection with the DPS will be by electronic means. No hard copy documents will be issued or accepted by the </w:t>
            </w:r>
            <w:r w:rsidR="003E503F" w:rsidRPr="0025384C">
              <w:rPr>
                <w:rFonts w:asciiTheme="minorHAnsi" w:hAnsiTheme="minorHAnsi" w:cstheme="minorHAnsi"/>
              </w:rPr>
              <w:t>Contracting Authority</w:t>
            </w:r>
            <w:r w:rsidRPr="0025384C">
              <w:rPr>
                <w:rFonts w:asciiTheme="minorHAnsi" w:hAnsiTheme="minorHAnsi" w:cstheme="minorHAnsi"/>
              </w:rPr>
              <w:t xml:space="preserve"> and all communications with the Contracting Authority must be via </w:t>
            </w:r>
            <w:r w:rsidR="00357E30" w:rsidRPr="0025384C">
              <w:rPr>
                <w:rFonts w:asciiTheme="minorHAnsi" w:hAnsiTheme="minorHAnsi" w:cstheme="minorHAnsi"/>
              </w:rPr>
              <w:t>eTenders</w:t>
            </w:r>
            <w:r w:rsidRPr="0025384C">
              <w:rPr>
                <w:rFonts w:asciiTheme="minorHAnsi" w:hAnsiTheme="minorHAnsi" w:cstheme="minorHAnsi"/>
              </w:rPr>
              <w:t>.</w:t>
            </w:r>
          </w:p>
          <w:p w14:paraId="5C67C91C" w14:textId="77777777" w:rsidR="00F95FBE" w:rsidRPr="0025384C" w:rsidRDefault="00F95FBE" w:rsidP="00F95FBE">
            <w:pPr>
              <w:pStyle w:val="Header"/>
              <w:tabs>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  </w:t>
            </w:r>
          </w:p>
          <w:p w14:paraId="149B1E0D" w14:textId="77777777" w:rsidR="00F95FBE" w:rsidRPr="0025384C" w:rsidRDefault="00F95FBE" w:rsidP="00F95FBE">
            <w:pPr>
              <w:pStyle w:val="Header"/>
              <w:tabs>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The following is an overview of the process </w:t>
            </w:r>
            <w:r w:rsidR="0025384C">
              <w:rPr>
                <w:rFonts w:asciiTheme="minorHAnsi" w:hAnsiTheme="minorHAnsi" w:cstheme="minorHAnsi"/>
              </w:rPr>
              <w:t xml:space="preserve">steps that </w:t>
            </w:r>
            <w:r w:rsidR="008828D0" w:rsidRPr="0025384C">
              <w:rPr>
                <w:rFonts w:asciiTheme="minorHAnsi" w:hAnsiTheme="minorHAnsi" w:cstheme="minorHAnsi"/>
              </w:rPr>
              <w:t>Applicant</w:t>
            </w:r>
            <w:r w:rsidRPr="0025384C">
              <w:rPr>
                <w:rFonts w:asciiTheme="minorHAnsi" w:hAnsiTheme="minorHAnsi" w:cstheme="minorHAnsi"/>
              </w:rPr>
              <w:t xml:space="preserve">s must follow when submitting an Application for admittance to the DPS.  </w:t>
            </w:r>
          </w:p>
          <w:p w14:paraId="1DDC9B43" w14:textId="77777777" w:rsidR="00F95FBE" w:rsidRPr="0025384C" w:rsidRDefault="008828D0" w:rsidP="00FE135F">
            <w:pPr>
              <w:pStyle w:val="Header"/>
              <w:numPr>
                <w:ilvl w:val="0"/>
                <w:numId w:val="10"/>
              </w:numPr>
              <w:tabs>
                <w:tab w:val="left" w:pos="737"/>
              </w:tabs>
              <w:spacing w:line="276" w:lineRule="auto"/>
              <w:jc w:val="both"/>
              <w:rPr>
                <w:rFonts w:asciiTheme="minorHAnsi" w:hAnsiTheme="minorHAnsi" w:cstheme="minorHAnsi"/>
              </w:rPr>
            </w:pPr>
            <w:r w:rsidRPr="0025384C">
              <w:rPr>
                <w:rFonts w:asciiTheme="minorHAnsi" w:hAnsiTheme="minorHAnsi" w:cstheme="minorHAnsi"/>
              </w:rPr>
              <w:t>Applicant</w:t>
            </w:r>
            <w:r w:rsidR="00F95FBE" w:rsidRPr="0025384C">
              <w:rPr>
                <w:rFonts w:asciiTheme="minorHAnsi" w:hAnsiTheme="minorHAnsi" w:cstheme="minorHAnsi"/>
              </w:rPr>
              <w:t xml:space="preserve">s must register with </w:t>
            </w:r>
            <w:r w:rsidR="00810955" w:rsidRPr="0025384C">
              <w:rPr>
                <w:rFonts w:asciiTheme="minorHAnsi" w:hAnsiTheme="minorHAnsi" w:cstheme="minorHAnsi"/>
              </w:rPr>
              <w:t>eT</w:t>
            </w:r>
            <w:r w:rsidR="00F95FBE" w:rsidRPr="0025384C">
              <w:rPr>
                <w:rFonts w:asciiTheme="minorHAnsi" w:hAnsiTheme="minorHAnsi" w:cstheme="minorHAnsi"/>
              </w:rPr>
              <w:t xml:space="preserve">enders and/or </w:t>
            </w:r>
            <w:r w:rsidR="00F1043C" w:rsidRPr="0025384C">
              <w:rPr>
                <w:rFonts w:asciiTheme="minorHAnsi" w:hAnsiTheme="minorHAnsi" w:cstheme="minorHAnsi"/>
              </w:rPr>
              <w:t xml:space="preserve">login </w:t>
            </w:r>
            <w:r w:rsidR="00F95FBE" w:rsidRPr="0025384C">
              <w:rPr>
                <w:rFonts w:asciiTheme="minorHAnsi" w:hAnsiTheme="minorHAnsi" w:cstheme="minorHAnsi"/>
              </w:rPr>
              <w:t xml:space="preserve">to </w:t>
            </w:r>
            <w:r w:rsidR="00357E30" w:rsidRPr="0025384C">
              <w:rPr>
                <w:rFonts w:asciiTheme="minorHAnsi" w:hAnsiTheme="minorHAnsi" w:cstheme="minorHAnsi"/>
              </w:rPr>
              <w:t>eTenders</w:t>
            </w:r>
            <w:r w:rsidR="0025384C">
              <w:rPr>
                <w:rFonts w:asciiTheme="minorHAnsi" w:hAnsiTheme="minorHAnsi" w:cstheme="minorHAnsi"/>
              </w:rPr>
              <w:t>.</w:t>
            </w:r>
          </w:p>
          <w:p w14:paraId="333D1835" w14:textId="77777777" w:rsidR="00F95FBE" w:rsidRDefault="008828D0" w:rsidP="00FE135F">
            <w:pPr>
              <w:pStyle w:val="Header"/>
              <w:numPr>
                <w:ilvl w:val="0"/>
                <w:numId w:val="10"/>
              </w:numPr>
              <w:tabs>
                <w:tab w:val="left" w:pos="737"/>
              </w:tabs>
              <w:spacing w:line="276" w:lineRule="auto"/>
              <w:jc w:val="both"/>
              <w:rPr>
                <w:rFonts w:asciiTheme="minorHAnsi" w:hAnsiTheme="minorHAnsi" w:cstheme="minorHAnsi"/>
              </w:rPr>
            </w:pPr>
            <w:r w:rsidRPr="0025384C">
              <w:rPr>
                <w:rFonts w:asciiTheme="minorHAnsi" w:hAnsiTheme="minorHAnsi" w:cstheme="minorHAnsi"/>
              </w:rPr>
              <w:t>Applicant</w:t>
            </w:r>
            <w:r w:rsidR="00F95FBE" w:rsidRPr="0025384C">
              <w:rPr>
                <w:rFonts w:asciiTheme="minorHAnsi" w:hAnsiTheme="minorHAnsi" w:cstheme="minorHAnsi"/>
              </w:rPr>
              <w:t xml:space="preserve">s must review </w:t>
            </w:r>
            <w:r w:rsidR="00053407" w:rsidRPr="0025384C">
              <w:rPr>
                <w:rFonts w:asciiTheme="minorHAnsi" w:hAnsiTheme="minorHAnsi" w:cstheme="minorHAnsi"/>
              </w:rPr>
              <w:t xml:space="preserve">in full and comply with all requirements </w:t>
            </w:r>
            <w:r w:rsidR="00F95FBE" w:rsidRPr="0025384C">
              <w:rPr>
                <w:rFonts w:asciiTheme="minorHAnsi" w:hAnsiTheme="minorHAnsi" w:cstheme="minorHAnsi"/>
              </w:rPr>
              <w:t>for this Competition</w:t>
            </w:r>
            <w:r w:rsidR="00053407" w:rsidRPr="0025384C">
              <w:rPr>
                <w:rFonts w:asciiTheme="minorHAnsi" w:hAnsiTheme="minorHAnsi" w:cstheme="minorHAnsi"/>
              </w:rPr>
              <w:t xml:space="preserve"> set out in the RFATP and any published DPS documents for this Competition</w:t>
            </w:r>
            <w:r w:rsidR="0025384C">
              <w:rPr>
                <w:rFonts w:asciiTheme="minorHAnsi" w:hAnsiTheme="minorHAnsi" w:cstheme="minorHAnsi"/>
              </w:rPr>
              <w:t>.</w:t>
            </w:r>
          </w:p>
          <w:p w14:paraId="700666C0" w14:textId="2287D3FA" w:rsidR="00887A9E" w:rsidRPr="0025384C" w:rsidRDefault="00887A9E" w:rsidP="00FE135F">
            <w:pPr>
              <w:pStyle w:val="Header"/>
              <w:numPr>
                <w:ilvl w:val="0"/>
                <w:numId w:val="10"/>
              </w:numPr>
              <w:tabs>
                <w:tab w:val="left" w:pos="737"/>
              </w:tabs>
              <w:spacing w:line="276" w:lineRule="auto"/>
              <w:jc w:val="both"/>
              <w:rPr>
                <w:rFonts w:asciiTheme="minorHAnsi" w:hAnsiTheme="minorHAnsi" w:cstheme="minorHAnsi"/>
              </w:rPr>
            </w:pPr>
            <w:r>
              <w:rPr>
                <w:rFonts w:asciiTheme="minorHAnsi" w:hAnsiTheme="minorHAnsi" w:cstheme="minorHAnsi"/>
              </w:rPr>
              <w:t>Applicants must complete the Applicant Response Document published as part of this DPS.</w:t>
            </w:r>
          </w:p>
          <w:p w14:paraId="49D66BF1" w14:textId="282E168A" w:rsidR="00F95FBE" w:rsidRPr="0025384C" w:rsidRDefault="008828D0" w:rsidP="00FE135F">
            <w:pPr>
              <w:pStyle w:val="Header"/>
              <w:numPr>
                <w:ilvl w:val="0"/>
                <w:numId w:val="10"/>
              </w:numPr>
              <w:tabs>
                <w:tab w:val="left" w:pos="737"/>
              </w:tabs>
              <w:spacing w:line="276" w:lineRule="auto"/>
              <w:jc w:val="both"/>
              <w:rPr>
                <w:rFonts w:asciiTheme="minorHAnsi" w:hAnsiTheme="minorHAnsi" w:cstheme="minorHAnsi"/>
              </w:rPr>
            </w:pPr>
            <w:r w:rsidRPr="0025384C">
              <w:rPr>
                <w:rFonts w:asciiTheme="minorHAnsi" w:hAnsiTheme="minorHAnsi" w:cstheme="minorHAnsi"/>
              </w:rPr>
              <w:t>Applicant</w:t>
            </w:r>
            <w:r w:rsidR="00F95FBE" w:rsidRPr="0025384C">
              <w:rPr>
                <w:rFonts w:asciiTheme="minorHAnsi" w:hAnsiTheme="minorHAnsi" w:cstheme="minorHAnsi"/>
              </w:rPr>
              <w:t xml:space="preserve">s must complete and upload the electronic European Single Procurement Document (“eESPD”) to </w:t>
            </w:r>
            <w:r w:rsidR="00357E30" w:rsidRPr="0025384C">
              <w:rPr>
                <w:rFonts w:asciiTheme="minorHAnsi" w:hAnsiTheme="minorHAnsi" w:cstheme="minorHAnsi"/>
              </w:rPr>
              <w:t>eTenders</w:t>
            </w:r>
            <w:r w:rsidR="0025384C">
              <w:rPr>
                <w:rFonts w:asciiTheme="minorHAnsi" w:hAnsiTheme="minorHAnsi" w:cstheme="minorHAnsi"/>
              </w:rPr>
              <w:t>.</w:t>
            </w:r>
          </w:p>
          <w:p w14:paraId="41F7C95A" w14:textId="5A94CCD5" w:rsidR="00F95FBE" w:rsidRPr="0025384C" w:rsidRDefault="008828D0" w:rsidP="00FE135F">
            <w:pPr>
              <w:pStyle w:val="Header"/>
              <w:numPr>
                <w:ilvl w:val="0"/>
                <w:numId w:val="10"/>
              </w:numPr>
              <w:tabs>
                <w:tab w:val="left" w:pos="737"/>
              </w:tabs>
              <w:spacing w:line="276" w:lineRule="auto"/>
              <w:jc w:val="both"/>
              <w:rPr>
                <w:rFonts w:asciiTheme="minorHAnsi" w:hAnsiTheme="minorHAnsi" w:cstheme="minorHAnsi"/>
              </w:rPr>
            </w:pPr>
            <w:r w:rsidRPr="0025384C">
              <w:rPr>
                <w:rFonts w:asciiTheme="minorHAnsi" w:hAnsiTheme="minorHAnsi" w:cstheme="minorHAnsi"/>
              </w:rPr>
              <w:t>Applicant</w:t>
            </w:r>
            <w:r w:rsidR="00F95FBE" w:rsidRPr="0025384C">
              <w:rPr>
                <w:rFonts w:asciiTheme="minorHAnsi" w:hAnsiTheme="minorHAnsi" w:cstheme="minorHAnsi"/>
              </w:rPr>
              <w:t xml:space="preserve">s must complete </w:t>
            </w:r>
            <w:r w:rsidR="000C11D4">
              <w:rPr>
                <w:rFonts w:asciiTheme="minorHAnsi" w:hAnsiTheme="minorHAnsi" w:cstheme="minorHAnsi"/>
              </w:rPr>
              <w:t xml:space="preserve">the </w:t>
            </w:r>
            <w:r w:rsidR="00F95FBE" w:rsidRPr="0025384C">
              <w:rPr>
                <w:rFonts w:asciiTheme="minorHAnsi" w:hAnsiTheme="minorHAnsi" w:cstheme="minorHAnsi"/>
              </w:rPr>
              <w:t xml:space="preserve">DPS </w:t>
            </w:r>
            <w:r w:rsidRPr="0025384C">
              <w:rPr>
                <w:rFonts w:asciiTheme="minorHAnsi" w:hAnsiTheme="minorHAnsi" w:cstheme="minorHAnsi"/>
              </w:rPr>
              <w:t>Applicant</w:t>
            </w:r>
            <w:r w:rsidR="00F95FBE" w:rsidRPr="0025384C">
              <w:rPr>
                <w:rFonts w:asciiTheme="minorHAnsi" w:hAnsiTheme="minorHAnsi" w:cstheme="minorHAnsi"/>
              </w:rPr>
              <w:t xml:space="preserve"> </w:t>
            </w:r>
            <w:r w:rsidR="009711F5" w:rsidRPr="0025384C">
              <w:rPr>
                <w:rFonts w:asciiTheme="minorHAnsi" w:hAnsiTheme="minorHAnsi" w:cstheme="minorHAnsi"/>
              </w:rPr>
              <w:t xml:space="preserve">Checklist </w:t>
            </w:r>
            <w:r w:rsidR="00354D2B" w:rsidRPr="0025384C">
              <w:rPr>
                <w:rFonts w:asciiTheme="minorHAnsi" w:hAnsiTheme="minorHAnsi" w:cstheme="minorHAnsi"/>
              </w:rPr>
              <w:t>(</w:t>
            </w:r>
            <w:r w:rsidR="009711F5" w:rsidRPr="0025384C">
              <w:rPr>
                <w:rFonts w:asciiTheme="minorHAnsi" w:hAnsiTheme="minorHAnsi" w:cstheme="minorHAnsi"/>
              </w:rPr>
              <w:t>located in</w:t>
            </w:r>
            <w:r w:rsidR="00F95FBE" w:rsidRPr="0025384C">
              <w:rPr>
                <w:rFonts w:asciiTheme="minorHAnsi" w:hAnsiTheme="minorHAnsi" w:cstheme="minorHAnsi"/>
              </w:rPr>
              <w:t xml:space="preserve"> </w:t>
            </w:r>
            <w:r w:rsidR="009711F5" w:rsidRPr="0025384C">
              <w:rPr>
                <w:rFonts w:asciiTheme="minorHAnsi" w:hAnsiTheme="minorHAnsi" w:cstheme="minorHAnsi"/>
              </w:rPr>
              <w:t xml:space="preserve">Appendix </w:t>
            </w:r>
            <w:r w:rsidR="00DF7A00">
              <w:rPr>
                <w:rFonts w:asciiTheme="minorHAnsi" w:hAnsiTheme="minorHAnsi" w:cstheme="minorHAnsi"/>
              </w:rPr>
              <w:t>10</w:t>
            </w:r>
            <w:r w:rsidR="009711F5" w:rsidRPr="0025384C">
              <w:rPr>
                <w:rFonts w:asciiTheme="minorHAnsi" w:hAnsiTheme="minorHAnsi" w:cstheme="minorHAnsi"/>
              </w:rPr>
              <w:t xml:space="preserve"> </w:t>
            </w:r>
            <w:r w:rsidR="00F95FBE" w:rsidRPr="0025384C">
              <w:rPr>
                <w:rFonts w:asciiTheme="minorHAnsi" w:hAnsiTheme="minorHAnsi" w:cstheme="minorHAnsi"/>
              </w:rPr>
              <w:t>to th</w:t>
            </w:r>
            <w:r w:rsidR="009711F5" w:rsidRPr="0025384C">
              <w:rPr>
                <w:rFonts w:asciiTheme="minorHAnsi" w:hAnsiTheme="minorHAnsi" w:cstheme="minorHAnsi"/>
              </w:rPr>
              <w:t>is</w:t>
            </w:r>
            <w:r w:rsidR="00F95FBE" w:rsidRPr="0025384C">
              <w:rPr>
                <w:rFonts w:asciiTheme="minorHAnsi" w:hAnsiTheme="minorHAnsi" w:cstheme="minorHAnsi"/>
              </w:rPr>
              <w:t xml:space="preserve"> RFATP</w:t>
            </w:r>
            <w:r w:rsidR="00354D2B" w:rsidRPr="0025384C">
              <w:rPr>
                <w:rFonts w:asciiTheme="minorHAnsi" w:hAnsiTheme="minorHAnsi" w:cstheme="minorHAnsi"/>
              </w:rPr>
              <w:t>)</w:t>
            </w:r>
            <w:r w:rsidR="0085156A" w:rsidRPr="0025384C">
              <w:rPr>
                <w:rFonts w:asciiTheme="minorHAnsi" w:hAnsiTheme="minorHAnsi" w:cstheme="minorHAnsi"/>
              </w:rPr>
              <w:t xml:space="preserve"> and upload </w:t>
            </w:r>
            <w:r w:rsidR="009711F5" w:rsidRPr="0025384C">
              <w:rPr>
                <w:rFonts w:asciiTheme="minorHAnsi" w:hAnsiTheme="minorHAnsi" w:cstheme="minorHAnsi"/>
              </w:rPr>
              <w:t xml:space="preserve">the completed Checklist </w:t>
            </w:r>
            <w:r w:rsidR="00A865ED" w:rsidRPr="0025384C">
              <w:rPr>
                <w:rFonts w:asciiTheme="minorHAnsi" w:hAnsiTheme="minorHAnsi" w:cstheme="minorHAnsi"/>
                <w:b/>
                <w:u w:val="single"/>
              </w:rPr>
              <w:t>along with all required documents</w:t>
            </w:r>
            <w:r w:rsidR="00A865ED" w:rsidRPr="0025384C">
              <w:rPr>
                <w:rFonts w:asciiTheme="minorHAnsi" w:hAnsiTheme="minorHAnsi" w:cstheme="minorHAnsi"/>
              </w:rPr>
              <w:t xml:space="preserve"> </w:t>
            </w:r>
            <w:r w:rsidR="0085156A" w:rsidRPr="0025384C">
              <w:rPr>
                <w:rFonts w:asciiTheme="minorHAnsi" w:hAnsiTheme="minorHAnsi" w:cstheme="minorHAnsi"/>
              </w:rPr>
              <w:t xml:space="preserve">to </w:t>
            </w:r>
            <w:r w:rsidR="00357E30" w:rsidRPr="0025384C">
              <w:rPr>
                <w:rFonts w:asciiTheme="minorHAnsi" w:hAnsiTheme="minorHAnsi" w:cstheme="minorHAnsi"/>
              </w:rPr>
              <w:t>eTenders</w:t>
            </w:r>
            <w:r w:rsidR="00C32CFD" w:rsidRPr="0025384C">
              <w:rPr>
                <w:rFonts w:asciiTheme="minorHAnsi" w:hAnsiTheme="minorHAnsi" w:cstheme="minorHAnsi"/>
              </w:rPr>
              <w:t xml:space="preserve"> by the Application Deadline</w:t>
            </w:r>
            <w:r w:rsidR="00F95FBE" w:rsidRPr="0025384C">
              <w:rPr>
                <w:rFonts w:asciiTheme="minorHAnsi" w:hAnsiTheme="minorHAnsi" w:cstheme="minorHAnsi"/>
              </w:rPr>
              <w:t xml:space="preserve">. </w:t>
            </w:r>
            <w:r w:rsidRPr="0025384C">
              <w:rPr>
                <w:rFonts w:asciiTheme="minorHAnsi" w:hAnsiTheme="minorHAnsi" w:cstheme="minorHAnsi"/>
              </w:rPr>
              <w:t>Applicant</w:t>
            </w:r>
            <w:r w:rsidR="00F95FBE" w:rsidRPr="0025384C">
              <w:rPr>
                <w:rFonts w:asciiTheme="minorHAnsi" w:hAnsiTheme="minorHAnsi" w:cstheme="minorHAnsi"/>
              </w:rPr>
              <w:t xml:space="preserve">s are </w:t>
            </w:r>
            <w:r w:rsidR="009711F5" w:rsidRPr="0025384C">
              <w:rPr>
                <w:rFonts w:asciiTheme="minorHAnsi" w:hAnsiTheme="minorHAnsi" w:cstheme="minorHAnsi"/>
              </w:rPr>
              <w:t xml:space="preserve">reminded that they are </w:t>
            </w:r>
            <w:r w:rsidR="00F95FBE" w:rsidRPr="0025384C">
              <w:rPr>
                <w:rFonts w:asciiTheme="minorHAnsi" w:hAnsiTheme="minorHAnsi" w:cstheme="minorHAnsi"/>
                <w:b/>
                <w:u w:val="single"/>
              </w:rPr>
              <w:t>not</w:t>
            </w:r>
            <w:r w:rsidR="00F95FBE" w:rsidRPr="0025384C">
              <w:rPr>
                <w:rFonts w:asciiTheme="minorHAnsi" w:hAnsiTheme="minorHAnsi" w:cstheme="minorHAnsi"/>
              </w:rPr>
              <w:t xml:space="preserve"> required to submit a tender proposal or pricing in response to the </w:t>
            </w:r>
            <w:r w:rsidR="008D47B0" w:rsidRPr="0025384C">
              <w:rPr>
                <w:rFonts w:asciiTheme="minorHAnsi" w:hAnsiTheme="minorHAnsi" w:cstheme="minorHAnsi"/>
              </w:rPr>
              <w:t xml:space="preserve">requirements </w:t>
            </w:r>
            <w:r w:rsidR="00711C0A" w:rsidRPr="0025384C">
              <w:rPr>
                <w:rFonts w:asciiTheme="minorHAnsi" w:hAnsiTheme="minorHAnsi" w:cstheme="minorHAnsi"/>
              </w:rPr>
              <w:t>at this Stage 1</w:t>
            </w:r>
            <w:r w:rsidR="0025384C">
              <w:rPr>
                <w:rFonts w:asciiTheme="minorHAnsi" w:hAnsiTheme="minorHAnsi" w:cstheme="minorHAnsi"/>
              </w:rPr>
              <w:t>.</w:t>
            </w:r>
            <w:r w:rsidR="00F95FBE" w:rsidRPr="0025384C">
              <w:rPr>
                <w:rFonts w:asciiTheme="minorHAnsi" w:hAnsiTheme="minorHAnsi" w:cstheme="minorHAnsi"/>
              </w:rPr>
              <w:t xml:space="preserve"> </w:t>
            </w:r>
          </w:p>
          <w:p w14:paraId="59F46280" w14:textId="77777777" w:rsidR="00F95FBE" w:rsidRPr="0025384C" w:rsidRDefault="008828D0" w:rsidP="00FE135F">
            <w:pPr>
              <w:pStyle w:val="Header"/>
              <w:numPr>
                <w:ilvl w:val="0"/>
                <w:numId w:val="10"/>
              </w:numPr>
              <w:tabs>
                <w:tab w:val="left" w:pos="737"/>
              </w:tabs>
              <w:spacing w:line="276" w:lineRule="auto"/>
              <w:jc w:val="both"/>
              <w:rPr>
                <w:rFonts w:asciiTheme="minorHAnsi" w:hAnsiTheme="minorHAnsi" w:cstheme="minorHAnsi"/>
              </w:rPr>
            </w:pPr>
            <w:r w:rsidRPr="0025384C">
              <w:rPr>
                <w:rFonts w:asciiTheme="minorHAnsi" w:hAnsiTheme="minorHAnsi" w:cstheme="minorHAnsi"/>
              </w:rPr>
              <w:t>Applicant</w:t>
            </w:r>
            <w:r w:rsidR="00F95FBE" w:rsidRPr="0025384C">
              <w:rPr>
                <w:rFonts w:asciiTheme="minorHAnsi" w:hAnsiTheme="minorHAnsi" w:cstheme="minorHAnsi"/>
              </w:rPr>
              <w:t xml:space="preserve">s that fulfil the </w:t>
            </w:r>
            <w:r w:rsidR="00F1043C" w:rsidRPr="0025384C">
              <w:rPr>
                <w:rFonts w:asciiTheme="minorHAnsi" w:hAnsiTheme="minorHAnsi" w:cstheme="minorHAnsi"/>
              </w:rPr>
              <w:t xml:space="preserve">Compliance and Selection Criteria </w:t>
            </w:r>
            <w:r w:rsidR="009711F5" w:rsidRPr="0025384C">
              <w:rPr>
                <w:rFonts w:asciiTheme="minorHAnsi" w:hAnsiTheme="minorHAnsi" w:cstheme="minorHAnsi"/>
              </w:rPr>
              <w:t>for</w:t>
            </w:r>
            <w:r w:rsidR="00F95FBE" w:rsidRPr="0025384C">
              <w:rPr>
                <w:rFonts w:asciiTheme="minorHAnsi" w:hAnsiTheme="minorHAnsi" w:cstheme="minorHAnsi"/>
              </w:rPr>
              <w:t xml:space="preserve"> this RFATP will be sent confirmation via eTenders of </w:t>
            </w:r>
            <w:r w:rsidR="00711C0A" w:rsidRPr="0025384C">
              <w:rPr>
                <w:rFonts w:asciiTheme="minorHAnsi" w:hAnsiTheme="minorHAnsi" w:cstheme="minorHAnsi"/>
              </w:rPr>
              <w:t xml:space="preserve">their </w:t>
            </w:r>
            <w:r w:rsidR="00F95FBE" w:rsidRPr="0025384C">
              <w:rPr>
                <w:rFonts w:asciiTheme="minorHAnsi" w:hAnsiTheme="minorHAnsi" w:cstheme="minorHAnsi"/>
              </w:rPr>
              <w:t xml:space="preserve">admittance to the DPS and </w:t>
            </w:r>
            <w:r w:rsidR="00C02E5B" w:rsidRPr="0025384C">
              <w:rPr>
                <w:rFonts w:asciiTheme="minorHAnsi" w:hAnsiTheme="minorHAnsi" w:cstheme="minorHAnsi"/>
              </w:rPr>
              <w:t>will be</w:t>
            </w:r>
            <w:r w:rsidR="00F95FBE" w:rsidRPr="0025384C">
              <w:rPr>
                <w:rFonts w:asciiTheme="minorHAnsi" w:hAnsiTheme="minorHAnsi" w:cstheme="minorHAnsi"/>
              </w:rPr>
              <w:t xml:space="preserve"> required to sign the DPS Agreem</w:t>
            </w:r>
            <w:r w:rsidR="0025384C">
              <w:rPr>
                <w:rFonts w:asciiTheme="minorHAnsi" w:hAnsiTheme="minorHAnsi" w:cstheme="minorHAnsi"/>
              </w:rPr>
              <w:t>ent at Appendix 5 to this RFATP.</w:t>
            </w:r>
          </w:p>
          <w:p w14:paraId="0F73BC6B" w14:textId="77777777" w:rsidR="00F95FBE" w:rsidRPr="0025384C" w:rsidRDefault="008828D0" w:rsidP="00FE135F">
            <w:pPr>
              <w:pStyle w:val="Header"/>
              <w:numPr>
                <w:ilvl w:val="0"/>
                <w:numId w:val="10"/>
              </w:numPr>
              <w:tabs>
                <w:tab w:val="left" w:pos="737"/>
              </w:tabs>
              <w:spacing w:line="276" w:lineRule="auto"/>
              <w:jc w:val="both"/>
              <w:rPr>
                <w:rFonts w:asciiTheme="minorHAnsi" w:hAnsiTheme="minorHAnsi" w:cstheme="minorHAnsi"/>
              </w:rPr>
            </w:pPr>
            <w:r w:rsidRPr="0025384C">
              <w:rPr>
                <w:rFonts w:asciiTheme="minorHAnsi" w:hAnsiTheme="minorHAnsi" w:cstheme="minorHAnsi"/>
              </w:rPr>
              <w:t>Applicant</w:t>
            </w:r>
            <w:r w:rsidR="00F95FBE" w:rsidRPr="0025384C">
              <w:rPr>
                <w:rFonts w:asciiTheme="minorHAnsi" w:hAnsiTheme="minorHAnsi" w:cstheme="minorHAnsi"/>
              </w:rPr>
              <w:t xml:space="preserve">s that do not meet the </w:t>
            </w:r>
            <w:r w:rsidR="00F1043C" w:rsidRPr="0025384C">
              <w:rPr>
                <w:rFonts w:asciiTheme="minorHAnsi" w:hAnsiTheme="minorHAnsi" w:cstheme="minorHAnsi"/>
              </w:rPr>
              <w:t xml:space="preserve">Compliance and Selection Criteria </w:t>
            </w:r>
            <w:r w:rsidR="00354D2B" w:rsidRPr="0025384C">
              <w:rPr>
                <w:rFonts w:asciiTheme="minorHAnsi" w:hAnsiTheme="minorHAnsi" w:cstheme="minorHAnsi"/>
              </w:rPr>
              <w:t>for</w:t>
            </w:r>
            <w:r w:rsidR="00F95FBE" w:rsidRPr="0025384C">
              <w:rPr>
                <w:rFonts w:asciiTheme="minorHAnsi" w:hAnsiTheme="minorHAnsi" w:cstheme="minorHAnsi"/>
              </w:rPr>
              <w:t xml:space="preserve"> this RFATP will not be admitted to the DPS and will be notified acc</w:t>
            </w:r>
            <w:r w:rsidR="0025384C">
              <w:rPr>
                <w:rFonts w:asciiTheme="minorHAnsi" w:hAnsiTheme="minorHAnsi" w:cstheme="minorHAnsi"/>
              </w:rPr>
              <w:t>ordingly via eTenders.</w:t>
            </w:r>
            <w:r w:rsidR="00F95FBE" w:rsidRPr="0025384C">
              <w:rPr>
                <w:rFonts w:asciiTheme="minorHAnsi" w:hAnsiTheme="minorHAnsi" w:cstheme="minorHAnsi"/>
              </w:rPr>
              <w:t xml:space="preserve"> </w:t>
            </w:r>
          </w:p>
          <w:p w14:paraId="66100845" w14:textId="22756102" w:rsidR="00F95FBE" w:rsidRDefault="00F95FBE" w:rsidP="00FE135F">
            <w:pPr>
              <w:pStyle w:val="Header"/>
              <w:numPr>
                <w:ilvl w:val="0"/>
                <w:numId w:val="10"/>
              </w:numPr>
              <w:tabs>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Unsuccessful </w:t>
            </w:r>
            <w:r w:rsidR="008828D0" w:rsidRPr="0025384C">
              <w:rPr>
                <w:rFonts w:asciiTheme="minorHAnsi" w:hAnsiTheme="minorHAnsi" w:cstheme="minorHAnsi"/>
              </w:rPr>
              <w:t>Applicant</w:t>
            </w:r>
            <w:r w:rsidRPr="0025384C">
              <w:rPr>
                <w:rFonts w:asciiTheme="minorHAnsi" w:hAnsiTheme="minorHAnsi" w:cstheme="minorHAnsi"/>
              </w:rPr>
              <w:t>s may re-apply for admittance onto the DPS at any stage throughout the Term (as defined in paragraph 1.8 below) of the DPS</w:t>
            </w:r>
            <w:r w:rsidR="00D13A31" w:rsidRPr="0025384C">
              <w:rPr>
                <w:rFonts w:asciiTheme="minorHAnsi" w:hAnsiTheme="minorHAnsi" w:cstheme="minorHAnsi"/>
              </w:rPr>
              <w:t xml:space="preserve"> following the date of </w:t>
            </w:r>
            <w:r w:rsidR="00FF1E47">
              <w:rPr>
                <w:rFonts w:asciiTheme="minorHAnsi" w:hAnsiTheme="minorHAnsi" w:cstheme="minorHAnsi"/>
              </w:rPr>
              <w:t xml:space="preserve">establishment of this DPS </w:t>
            </w:r>
            <w:r w:rsidR="00C57DAB">
              <w:rPr>
                <w:rFonts w:asciiTheme="minorHAnsi" w:hAnsiTheme="minorHAnsi" w:cstheme="minorHAnsi"/>
              </w:rPr>
              <w:t>which shall be determined as follows:</w:t>
            </w:r>
          </w:p>
          <w:p w14:paraId="48BFC253" w14:textId="1602749A" w:rsidR="00C57DAB" w:rsidRDefault="00C57DAB" w:rsidP="00FE135F">
            <w:pPr>
              <w:pStyle w:val="Header"/>
              <w:numPr>
                <w:ilvl w:val="1"/>
                <w:numId w:val="10"/>
              </w:numPr>
              <w:tabs>
                <w:tab w:val="left" w:pos="737"/>
              </w:tabs>
              <w:spacing w:line="276" w:lineRule="auto"/>
              <w:jc w:val="both"/>
              <w:rPr>
                <w:rFonts w:asciiTheme="minorHAnsi" w:hAnsiTheme="minorHAnsi" w:cstheme="minorHAnsi"/>
              </w:rPr>
            </w:pPr>
            <w:r>
              <w:rPr>
                <w:rFonts w:asciiTheme="minorHAnsi" w:hAnsiTheme="minorHAnsi" w:cstheme="minorHAnsi"/>
              </w:rPr>
              <w:t xml:space="preserve">The Application Deadline (as </w:t>
            </w:r>
            <w:r w:rsidR="00067869">
              <w:rPr>
                <w:rFonts w:asciiTheme="minorHAnsi" w:hAnsiTheme="minorHAnsi" w:cstheme="minorHAnsi"/>
              </w:rPr>
              <w:t>specified</w:t>
            </w:r>
            <w:r>
              <w:rPr>
                <w:rFonts w:asciiTheme="minorHAnsi" w:hAnsiTheme="minorHAnsi" w:cstheme="minorHAnsi"/>
              </w:rPr>
              <w:t xml:space="preserve"> in Section 2.6 of this RFATP) will be followed by an evaluation period of </w:t>
            </w:r>
            <w:r w:rsidR="00067869">
              <w:rPr>
                <w:rFonts w:asciiTheme="minorHAnsi" w:hAnsiTheme="minorHAnsi" w:cstheme="minorHAnsi"/>
              </w:rPr>
              <w:t xml:space="preserve">no less than </w:t>
            </w:r>
            <w:r>
              <w:rPr>
                <w:rFonts w:asciiTheme="minorHAnsi" w:hAnsiTheme="minorHAnsi" w:cstheme="minorHAnsi"/>
              </w:rPr>
              <w:t>thirty (30) days;</w:t>
            </w:r>
          </w:p>
          <w:p w14:paraId="620BF962" w14:textId="26249F25" w:rsidR="00C57DAB" w:rsidRDefault="00C57DAB" w:rsidP="00FE135F">
            <w:pPr>
              <w:pStyle w:val="Header"/>
              <w:numPr>
                <w:ilvl w:val="1"/>
                <w:numId w:val="10"/>
              </w:numPr>
              <w:tabs>
                <w:tab w:val="left" w:pos="737"/>
              </w:tabs>
              <w:spacing w:line="276" w:lineRule="auto"/>
              <w:jc w:val="both"/>
              <w:rPr>
                <w:rFonts w:asciiTheme="minorHAnsi" w:hAnsiTheme="minorHAnsi" w:cstheme="minorHAnsi"/>
              </w:rPr>
            </w:pPr>
            <w:r>
              <w:rPr>
                <w:rFonts w:asciiTheme="minorHAnsi" w:hAnsiTheme="minorHAnsi" w:cstheme="minorHAnsi"/>
              </w:rPr>
              <w:t xml:space="preserve">On a date which is </w:t>
            </w:r>
            <w:r w:rsidR="00067869">
              <w:rPr>
                <w:rFonts w:asciiTheme="minorHAnsi" w:hAnsiTheme="minorHAnsi" w:cstheme="minorHAnsi"/>
              </w:rPr>
              <w:t xml:space="preserve">no less than </w:t>
            </w:r>
            <w:r>
              <w:rPr>
                <w:rFonts w:asciiTheme="minorHAnsi" w:hAnsiTheme="minorHAnsi" w:cstheme="minorHAnsi"/>
              </w:rPr>
              <w:t xml:space="preserve">ten (10) days after the conclusion of the evaluation period </w:t>
            </w:r>
            <w:r w:rsidR="00067869">
              <w:rPr>
                <w:rFonts w:asciiTheme="minorHAnsi" w:hAnsiTheme="minorHAnsi" w:cstheme="minorHAnsi"/>
              </w:rPr>
              <w:t xml:space="preserve">set out at a. immediately above, </w:t>
            </w:r>
            <w:r>
              <w:rPr>
                <w:rFonts w:asciiTheme="minorHAnsi" w:hAnsiTheme="minorHAnsi" w:cstheme="minorHAnsi"/>
              </w:rPr>
              <w:t>the DPS will be established (the “Establishment Date”);</w:t>
            </w:r>
          </w:p>
          <w:p w14:paraId="3E0E2CCD" w14:textId="304C00EA" w:rsidR="00C57DAB" w:rsidRPr="0025384C" w:rsidRDefault="00C57DAB" w:rsidP="00FE135F">
            <w:pPr>
              <w:pStyle w:val="Header"/>
              <w:numPr>
                <w:ilvl w:val="1"/>
                <w:numId w:val="10"/>
              </w:numPr>
              <w:tabs>
                <w:tab w:val="left" w:pos="737"/>
              </w:tabs>
              <w:spacing w:line="276" w:lineRule="auto"/>
              <w:jc w:val="both"/>
              <w:rPr>
                <w:rFonts w:asciiTheme="minorHAnsi" w:hAnsiTheme="minorHAnsi" w:cstheme="minorHAnsi"/>
              </w:rPr>
            </w:pPr>
            <w:r>
              <w:rPr>
                <w:rFonts w:asciiTheme="minorHAnsi" w:hAnsiTheme="minorHAnsi" w:cstheme="minorHAnsi"/>
              </w:rPr>
              <w:t>The Establishment Date will more specifically be set out in the contract award notice for this Competition published on OJEU and eTenders.</w:t>
            </w:r>
          </w:p>
          <w:p w14:paraId="101A3023" w14:textId="4404E46B" w:rsidR="00F95FBE" w:rsidRPr="0025384C" w:rsidRDefault="00F95FBE" w:rsidP="00FE135F">
            <w:pPr>
              <w:pStyle w:val="Header"/>
              <w:numPr>
                <w:ilvl w:val="0"/>
                <w:numId w:val="10"/>
              </w:numPr>
              <w:tabs>
                <w:tab w:val="left" w:pos="737"/>
              </w:tabs>
              <w:spacing w:line="276" w:lineRule="auto"/>
              <w:jc w:val="both"/>
              <w:rPr>
                <w:rFonts w:asciiTheme="minorHAnsi" w:hAnsiTheme="minorHAnsi" w:cstheme="minorHAnsi"/>
              </w:rPr>
            </w:pPr>
            <w:r w:rsidRPr="0025384C">
              <w:rPr>
                <w:rFonts w:asciiTheme="minorHAnsi" w:hAnsiTheme="minorHAnsi" w:cstheme="minorHAnsi"/>
              </w:rPr>
              <w:t>Economic Operators that did not submit an Application in</w:t>
            </w:r>
            <w:r w:rsidR="00067869">
              <w:rPr>
                <w:rFonts w:asciiTheme="minorHAnsi" w:hAnsiTheme="minorHAnsi" w:cstheme="minorHAnsi"/>
              </w:rPr>
              <w:t xml:space="preserve"> response to this RFATP by the Application D</w:t>
            </w:r>
            <w:r w:rsidRPr="0025384C">
              <w:rPr>
                <w:rFonts w:asciiTheme="minorHAnsi" w:hAnsiTheme="minorHAnsi" w:cstheme="minorHAnsi"/>
              </w:rPr>
              <w:t xml:space="preserve">eadline may apply for admittance onto the DPS at any stage throughout the </w:t>
            </w:r>
            <w:r w:rsidR="00C02E5B" w:rsidRPr="0025384C">
              <w:rPr>
                <w:rFonts w:asciiTheme="minorHAnsi" w:hAnsiTheme="minorHAnsi" w:cstheme="minorHAnsi"/>
              </w:rPr>
              <w:t>Term of</w:t>
            </w:r>
            <w:r w:rsidRPr="0025384C">
              <w:rPr>
                <w:rFonts w:asciiTheme="minorHAnsi" w:hAnsiTheme="minorHAnsi" w:cstheme="minorHAnsi"/>
              </w:rPr>
              <w:t xml:space="preserve"> the DPS</w:t>
            </w:r>
            <w:r w:rsidR="00D13A31" w:rsidRPr="0025384C">
              <w:rPr>
                <w:rFonts w:asciiTheme="minorHAnsi" w:hAnsiTheme="minorHAnsi" w:cstheme="minorHAnsi"/>
              </w:rPr>
              <w:t xml:space="preserve"> following the </w:t>
            </w:r>
            <w:r w:rsidR="00FF1E47">
              <w:rPr>
                <w:rFonts w:asciiTheme="minorHAnsi" w:hAnsiTheme="minorHAnsi" w:cstheme="minorHAnsi"/>
              </w:rPr>
              <w:t>Establishment Date</w:t>
            </w:r>
            <w:r w:rsidRPr="0025384C">
              <w:rPr>
                <w:rFonts w:asciiTheme="minorHAnsi" w:hAnsiTheme="minorHAnsi" w:cstheme="minorHAnsi"/>
              </w:rPr>
              <w:t xml:space="preserve">.  </w:t>
            </w:r>
          </w:p>
          <w:p w14:paraId="57B565DC" w14:textId="2137FBDB" w:rsidR="00F95FBE" w:rsidRPr="0025384C" w:rsidRDefault="003F7A1D" w:rsidP="00FE135F">
            <w:pPr>
              <w:pStyle w:val="Header"/>
              <w:numPr>
                <w:ilvl w:val="0"/>
                <w:numId w:val="10"/>
              </w:numPr>
              <w:tabs>
                <w:tab w:val="left" w:pos="737"/>
              </w:tabs>
              <w:spacing w:line="276" w:lineRule="auto"/>
              <w:jc w:val="both"/>
              <w:rPr>
                <w:rFonts w:asciiTheme="minorHAnsi" w:hAnsiTheme="minorHAnsi" w:cstheme="minorHAnsi"/>
              </w:rPr>
            </w:pPr>
            <w:r>
              <w:rPr>
                <w:rFonts w:asciiTheme="minorHAnsi" w:hAnsiTheme="minorHAnsi" w:cstheme="minorHAnsi"/>
              </w:rPr>
              <w:t>I</w:t>
            </w:r>
            <w:r w:rsidR="00F95FBE" w:rsidRPr="0025384C">
              <w:rPr>
                <w:rFonts w:asciiTheme="minorHAnsi" w:hAnsiTheme="minorHAnsi" w:cstheme="minorHAnsi"/>
              </w:rPr>
              <w:t xml:space="preserve">t is envisaged that all successful DPS Members will be invited to all future </w:t>
            </w:r>
            <w:r w:rsidR="00396DB9" w:rsidRPr="0025384C">
              <w:rPr>
                <w:rFonts w:asciiTheme="minorHAnsi" w:hAnsiTheme="minorHAnsi" w:cstheme="minorHAnsi"/>
              </w:rPr>
              <w:t>Mini Competition</w:t>
            </w:r>
            <w:r w:rsidR="00F95FBE" w:rsidRPr="0025384C">
              <w:rPr>
                <w:rFonts w:asciiTheme="minorHAnsi" w:hAnsiTheme="minorHAnsi" w:cstheme="minorHAnsi"/>
              </w:rPr>
              <w:t>s conducted under the DPS.</w:t>
            </w:r>
          </w:p>
          <w:p w14:paraId="65119D22" w14:textId="77777777" w:rsidR="0025384C" w:rsidRDefault="00F95FBE" w:rsidP="00FE135F">
            <w:pPr>
              <w:pStyle w:val="ListParagraph"/>
              <w:numPr>
                <w:ilvl w:val="0"/>
                <w:numId w:val="10"/>
              </w:numPr>
              <w:spacing w:line="276" w:lineRule="auto"/>
              <w:jc w:val="both"/>
              <w:rPr>
                <w:rFonts w:asciiTheme="minorHAnsi" w:hAnsiTheme="minorHAnsi" w:cstheme="minorHAnsi"/>
              </w:rPr>
            </w:pPr>
            <w:r w:rsidRPr="0025384C">
              <w:rPr>
                <w:rFonts w:asciiTheme="minorHAnsi" w:hAnsiTheme="minorHAnsi" w:cstheme="minorHAnsi"/>
              </w:rPr>
              <w:lastRenderedPageBreak/>
              <w:t xml:space="preserve">Future </w:t>
            </w:r>
            <w:r w:rsidR="00396DB9" w:rsidRPr="0025384C">
              <w:rPr>
                <w:rFonts w:asciiTheme="minorHAnsi" w:hAnsiTheme="minorHAnsi" w:cstheme="minorHAnsi"/>
              </w:rPr>
              <w:t>Mini Competition</w:t>
            </w:r>
            <w:r w:rsidRPr="0025384C">
              <w:rPr>
                <w:rFonts w:asciiTheme="minorHAnsi" w:hAnsiTheme="minorHAnsi" w:cstheme="minorHAnsi"/>
              </w:rPr>
              <w:t>s will be conducted in accordance with the DPS Agreement at Appendix 5</w:t>
            </w:r>
            <w:r w:rsidR="0025384C">
              <w:rPr>
                <w:rFonts w:asciiTheme="minorHAnsi" w:hAnsiTheme="minorHAnsi" w:cstheme="minorHAnsi"/>
              </w:rPr>
              <w:t>.</w:t>
            </w:r>
            <w:r w:rsidRPr="0025384C">
              <w:rPr>
                <w:rFonts w:asciiTheme="minorHAnsi" w:hAnsiTheme="minorHAnsi" w:cstheme="minorHAnsi"/>
              </w:rPr>
              <w:t xml:space="preserve"> </w:t>
            </w:r>
          </w:p>
          <w:p w14:paraId="6FC616FD" w14:textId="77777777" w:rsidR="001B5C66" w:rsidRDefault="0025384C" w:rsidP="00FE135F">
            <w:pPr>
              <w:pStyle w:val="ListParagraph"/>
              <w:numPr>
                <w:ilvl w:val="0"/>
                <w:numId w:val="10"/>
              </w:numPr>
              <w:spacing w:line="276" w:lineRule="auto"/>
              <w:jc w:val="both"/>
              <w:rPr>
                <w:rFonts w:asciiTheme="minorHAnsi" w:hAnsiTheme="minorHAnsi" w:cstheme="minorHAnsi"/>
              </w:rPr>
            </w:pPr>
            <w:r>
              <w:rPr>
                <w:rFonts w:asciiTheme="minorHAnsi" w:hAnsiTheme="minorHAnsi" w:cstheme="minorHAnsi"/>
              </w:rPr>
              <w:t>S</w:t>
            </w:r>
            <w:r w:rsidR="002F2A63" w:rsidRPr="0025384C">
              <w:rPr>
                <w:rFonts w:asciiTheme="minorHAnsi" w:hAnsiTheme="minorHAnsi" w:cstheme="minorHAnsi"/>
              </w:rPr>
              <w:t>ervices C</w:t>
            </w:r>
            <w:r w:rsidR="00F95FBE" w:rsidRPr="0025384C">
              <w:rPr>
                <w:rFonts w:asciiTheme="minorHAnsi" w:hAnsiTheme="minorHAnsi" w:cstheme="minorHAnsi"/>
              </w:rPr>
              <w:t xml:space="preserve">ontracts </w:t>
            </w:r>
            <w:r>
              <w:rPr>
                <w:rFonts w:asciiTheme="minorHAnsi" w:hAnsiTheme="minorHAnsi" w:cstheme="minorHAnsi"/>
              </w:rPr>
              <w:t xml:space="preserve">awarded under Mini Competitions </w:t>
            </w:r>
            <w:r w:rsidR="00F95FBE" w:rsidRPr="0025384C">
              <w:rPr>
                <w:rFonts w:asciiTheme="minorHAnsi" w:hAnsiTheme="minorHAnsi" w:cstheme="minorHAnsi"/>
              </w:rPr>
              <w:t>will be awarded in accordance with clauses 5 and 6 of the DPS Agreement.</w:t>
            </w:r>
          </w:p>
          <w:p w14:paraId="1D6CC87F" w14:textId="77777777" w:rsidR="0025384C" w:rsidRPr="0025384C" w:rsidRDefault="0025384C" w:rsidP="0025384C">
            <w:pPr>
              <w:pStyle w:val="ListParagraph"/>
              <w:spacing w:line="276" w:lineRule="auto"/>
              <w:jc w:val="both"/>
              <w:rPr>
                <w:rFonts w:asciiTheme="minorHAnsi" w:hAnsiTheme="minorHAnsi" w:cstheme="minorHAnsi"/>
              </w:rPr>
            </w:pPr>
          </w:p>
        </w:tc>
      </w:tr>
      <w:tr w:rsidR="00F95FBE" w:rsidRPr="00DA1025" w14:paraId="3B5247DD" w14:textId="77777777" w:rsidTr="0083174C">
        <w:tc>
          <w:tcPr>
            <w:tcW w:w="642" w:type="dxa"/>
            <w:tcBorders>
              <w:top w:val="nil"/>
              <w:left w:val="nil"/>
              <w:bottom w:val="nil"/>
              <w:right w:val="nil"/>
            </w:tcBorders>
          </w:tcPr>
          <w:p w14:paraId="0060B1E6" w14:textId="5068D71C" w:rsidR="00F95FBE" w:rsidRPr="0025384C" w:rsidRDefault="00F95FBE" w:rsidP="00F95FBE">
            <w:pPr>
              <w:pStyle w:val="Header"/>
              <w:tabs>
                <w:tab w:val="clear" w:pos="4320"/>
                <w:tab w:val="clear" w:pos="8640"/>
                <w:tab w:val="left" w:pos="737"/>
              </w:tabs>
              <w:spacing w:after="120" w:line="276" w:lineRule="auto"/>
              <w:rPr>
                <w:rFonts w:asciiTheme="minorHAnsi" w:hAnsiTheme="minorHAnsi" w:cstheme="minorHAnsi"/>
              </w:rPr>
            </w:pPr>
            <w:r w:rsidRPr="0025384C">
              <w:rPr>
                <w:rFonts w:asciiTheme="minorHAnsi" w:hAnsiTheme="minorHAnsi" w:cstheme="minorHAnsi"/>
                <w:color w:val="235D64" w:themeColor="background2"/>
              </w:rPr>
              <w:lastRenderedPageBreak/>
              <w:t>1.</w:t>
            </w:r>
            <w:r w:rsidR="00783278">
              <w:rPr>
                <w:rFonts w:asciiTheme="minorHAnsi" w:hAnsiTheme="minorHAnsi" w:cstheme="minorHAnsi"/>
                <w:color w:val="235D64" w:themeColor="background2"/>
              </w:rPr>
              <w:t>7</w:t>
            </w:r>
          </w:p>
        </w:tc>
        <w:tc>
          <w:tcPr>
            <w:tcW w:w="8857" w:type="dxa"/>
            <w:gridSpan w:val="3"/>
            <w:tcBorders>
              <w:top w:val="nil"/>
              <w:left w:val="nil"/>
              <w:bottom w:val="nil"/>
              <w:right w:val="nil"/>
            </w:tcBorders>
          </w:tcPr>
          <w:p w14:paraId="18957FC0" w14:textId="2727B9C9" w:rsidR="00F95FBE" w:rsidRPr="0025384C" w:rsidRDefault="00F95FBE" w:rsidP="00F95FBE">
            <w:pPr>
              <w:pStyle w:val="Header"/>
              <w:tabs>
                <w:tab w:val="clear" w:pos="4320"/>
                <w:tab w:val="clear" w:pos="8640"/>
                <w:tab w:val="left" w:pos="737"/>
              </w:tabs>
              <w:spacing w:after="120" w:line="276" w:lineRule="auto"/>
              <w:jc w:val="both"/>
              <w:rPr>
                <w:rFonts w:asciiTheme="minorHAnsi" w:hAnsiTheme="minorHAnsi" w:cstheme="minorHAnsi"/>
              </w:rPr>
            </w:pPr>
            <w:r w:rsidRPr="0025384C">
              <w:rPr>
                <w:rFonts w:asciiTheme="minorHAnsi" w:hAnsiTheme="minorHAnsi" w:cstheme="minorHAnsi"/>
              </w:rPr>
              <w:t>Term</w:t>
            </w:r>
            <w:r w:rsidR="002E79F1">
              <w:rPr>
                <w:rFonts w:asciiTheme="minorHAnsi" w:hAnsiTheme="minorHAnsi" w:cstheme="minorHAnsi"/>
              </w:rPr>
              <w:t xml:space="preserve"> of DPS and DPS Agreements</w:t>
            </w:r>
          </w:p>
          <w:p w14:paraId="092F6EA2" w14:textId="3CCC36D0" w:rsidR="002E79F1" w:rsidRDefault="002E79F1" w:rsidP="00F95FBE">
            <w:pPr>
              <w:pStyle w:val="Header"/>
              <w:tabs>
                <w:tab w:val="left" w:pos="737"/>
              </w:tabs>
              <w:spacing w:line="276" w:lineRule="auto"/>
              <w:jc w:val="both"/>
              <w:rPr>
                <w:rFonts w:asciiTheme="minorHAnsi" w:hAnsiTheme="minorHAnsi" w:cstheme="minorHAnsi"/>
              </w:rPr>
            </w:pPr>
            <w:r>
              <w:rPr>
                <w:rFonts w:asciiTheme="minorHAnsi" w:hAnsiTheme="minorHAnsi" w:cstheme="minorHAnsi"/>
              </w:rPr>
              <w:t xml:space="preserve">Any DPS that may result from this Competition will, subject to paragraph 1.10 below, be valid for a period of </w:t>
            </w:r>
            <w:r w:rsidR="0069771C">
              <w:rPr>
                <w:rFonts w:asciiTheme="minorHAnsi" w:hAnsiTheme="minorHAnsi" w:cstheme="minorHAnsi"/>
              </w:rPr>
              <w:t xml:space="preserve">five </w:t>
            </w:r>
            <w:r>
              <w:rPr>
                <w:rFonts w:asciiTheme="minorHAnsi" w:hAnsiTheme="minorHAnsi" w:cstheme="minorHAnsi"/>
              </w:rPr>
              <w:t>(</w:t>
            </w:r>
            <w:r w:rsidR="0069771C">
              <w:rPr>
                <w:rFonts w:asciiTheme="minorHAnsi" w:hAnsiTheme="minorHAnsi" w:cstheme="minorHAnsi"/>
              </w:rPr>
              <w:t>5</w:t>
            </w:r>
            <w:r>
              <w:rPr>
                <w:rFonts w:asciiTheme="minorHAnsi" w:hAnsiTheme="minorHAnsi" w:cstheme="minorHAnsi"/>
              </w:rPr>
              <w:t>) years from the Establishment Date.</w:t>
            </w:r>
          </w:p>
          <w:p w14:paraId="260302C8" w14:textId="651DDD46" w:rsidR="008D48E9" w:rsidRDefault="00F95FBE" w:rsidP="00F95FBE">
            <w:pPr>
              <w:pStyle w:val="Header"/>
              <w:tabs>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Any DPS </w:t>
            </w:r>
            <w:r w:rsidR="002E79F1">
              <w:rPr>
                <w:rFonts w:asciiTheme="minorHAnsi" w:hAnsiTheme="minorHAnsi" w:cstheme="minorHAnsi"/>
              </w:rPr>
              <w:t xml:space="preserve">Agreement </w:t>
            </w:r>
            <w:r w:rsidRPr="0025384C">
              <w:rPr>
                <w:rFonts w:asciiTheme="minorHAnsi" w:hAnsiTheme="minorHAnsi" w:cstheme="minorHAnsi"/>
              </w:rPr>
              <w:t xml:space="preserve">that may </w:t>
            </w:r>
            <w:r w:rsidR="003F1ABB">
              <w:rPr>
                <w:rFonts w:asciiTheme="minorHAnsi" w:hAnsiTheme="minorHAnsi" w:cstheme="minorHAnsi"/>
              </w:rPr>
              <w:t>awarded under the DPS</w:t>
            </w:r>
            <w:r w:rsidRPr="0025384C">
              <w:rPr>
                <w:rFonts w:asciiTheme="minorHAnsi" w:hAnsiTheme="minorHAnsi" w:cstheme="minorHAnsi"/>
              </w:rPr>
              <w:t xml:space="preserve"> will, subject to paragraph 1.</w:t>
            </w:r>
            <w:r w:rsidR="002E79F1">
              <w:rPr>
                <w:rFonts w:asciiTheme="minorHAnsi" w:hAnsiTheme="minorHAnsi" w:cstheme="minorHAnsi"/>
              </w:rPr>
              <w:t>10</w:t>
            </w:r>
            <w:r w:rsidRPr="0025384C">
              <w:rPr>
                <w:rFonts w:asciiTheme="minorHAnsi" w:hAnsiTheme="minorHAnsi" w:cstheme="minorHAnsi"/>
              </w:rPr>
              <w:t xml:space="preserve"> below, be for a period of </w:t>
            </w:r>
            <w:r w:rsidRPr="000C4E17">
              <w:rPr>
                <w:rFonts w:asciiTheme="minorHAnsi" w:hAnsiTheme="minorHAnsi" w:cstheme="minorHAnsi"/>
              </w:rPr>
              <w:t>validity of up to</w:t>
            </w:r>
            <w:r w:rsidRPr="0025384C">
              <w:rPr>
                <w:rFonts w:asciiTheme="minorHAnsi" w:hAnsiTheme="minorHAnsi" w:cstheme="minorHAnsi"/>
              </w:rPr>
              <w:t xml:space="preserve"> </w:t>
            </w:r>
            <w:r w:rsidR="0069771C">
              <w:rPr>
                <w:rFonts w:asciiTheme="minorHAnsi" w:hAnsiTheme="minorHAnsi" w:cstheme="minorHAnsi"/>
              </w:rPr>
              <w:t>5</w:t>
            </w:r>
            <w:r w:rsidR="0069771C" w:rsidRPr="0025384C">
              <w:rPr>
                <w:rFonts w:asciiTheme="minorHAnsi" w:hAnsiTheme="minorHAnsi" w:cstheme="minorHAnsi"/>
              </w:rPr>
              <w:t xml:space="preserve"> </w:t>
            </w:r>
            <w:r w:rsidRPr="0025384C">
              <w:rPr>
                <w:rFonts w:asciiTheme="minorHAnsi" w:hAnsiTheme="minorHAnsi" w:cstheme="minorHAnsi"/>
              </w:rPr>
              <w:t xml:space="preserve">years </w:t>
            </w:r>
            <w:r w:rsidR="00867495" w:rsidRPr="0025384C">
              <w:rPr>
                <w:rFonts w:asciiTheme="minorHAnsi" w:hAnsiTheme="minorHAnsi" w:cstheme="minorHAnsi"/>
              </w:rPr>
              <w:t xml:space="preserve">from the </w:t>
            </w:r>
            <w:r w:rsidR="00CF2106">
              <w:rPr>
                <w:rFonts w:asciiTheme="minorHAnsi" w:hAnsiTheme="minorHAnsi" w:cstheme="minorHAnsi"/>
              </w:rPr>
              <w:t xml:space="preserve">Establishment Date </w:t>
            </w:r>
            <w:r w:rsidRPr="0025384C">
              <w:rPr>
                <w:rFonts w:asciiTheme="minorHAnsi" w:hAnsiTheme="minorHAnsi" w:cstheme="minorHAnsi"/>
              </w:rPr>
              <w:t xml:space="preserve">(the </w:t>
            </w:r>
            <w:r w:rsidR="0088490C" w:rsidRPr="0025384C">
              <w:rPr>
                <w:rFonts w:asciiTheme="minorHAnsi" w:hAnsiTheme="minorHAnsi" w:cstheme="minorHAnsi"/>
              </w:rPr>
              <w:t>“</w:t>
            </w:r>
            <w:r w:rsidRPr="0025384C">
              <w:rPr>
                <w:rFonts w:asciiTheme="minorHAnsi" w:hAnsiTheme="minorHAnsi" w:cstheme="minorHAnsi"/>
              </w:rPr>
              <w:t>Term”).</w:t>
            </w:r>
            <w:r w:rsidR="002E79F1">
              <w:rPr>
                <w:rFonts w:asciiTheme="minorHAnsi" w:hAnsiTheme="minorHAnsi" w:cstheme="minorHAnsi"/>
              </w:rPr>
              <w:t xml:space="preserve"> </w:t>
            </w:r>
          </w:p>
          <w:p w14:paraId="549E9B69" w14:textId="77777777" w:rsidR="008D48E9" w:rsidRDefault="008D48E9" w:rsidP="00F95FBE">
            <w:pPr>
              <w:pStyle w:val="Header"/>
              <w:tabs>
                <w:tab w:val="left" w:pos="737"/>
              </w:tabs>
              <w:spacing w:line="276" w:lineRule="auto"/>
              <w:jc w:val="both"/>
              <w:rPr>
                <w:rFonts w:asciiTheme="minorHAnsi" w:hAnsiTheme="minorHAnsi" w:cstheme="minorHAnsi"/>
              </w:rPr>
            </w:pPr>
            <w:r>
              <w:rPr>
                <w:rFonts w:asciiTheme="minorHAnsi" w:hAnsiTheme="minorHAnsi" w:cstheme="minorHAnsi"/>
              </w:rPr>
              <w:t>For example:</w:t>
            </w:r>
          </w:p>
          <w:p w14:paraId="3A52AF42" w14:textId="5CB2BB13" w:rsidR="003A2AA7" w:rsidRDefault="008D48E9" w:rsidP="00887A9E">
            <w:pPr>
              <w:pStyle w:val="Header"/>
              <w:numPr>
                <w:ilvl w:val="0"/>
                <w:numId w:val="45"/>
              </w:numPr>
              <w:tabs>
                <w:tab w:val="left" w:pos="737"/>
              </w:tabs>
              <w:spacing w:line="276" w:lineRule="auto"/>
              <w:jc w:val="both"/>
              <w:rPr>
                <w:rFonts w:asciiTheme="minorHAnsi" w:hAnsiTheme="minorHAnsi" w:cstheme="minorHAnsi"/>
              </w:rPr>
            </w:pPr>
            <w:r>
              <w:rPr>
                <w:rFonts w:asciiTheme="minorHAnsi" w:hAnsiTheme="minorHAnsi" w:cstheme="minorHAnsi"/>
              </w:rPr>
              <w:t>A D</w:t>
            </w:r>
            <w:r w:rsidR="00394D0B">
              <w:rPr>
                <w:rFonts w:asciiTheme="minorHAnsi" w:hAnsiTheme="minorHAnsi" w:cstheme="minorHAnsi"/>
              </w:rPr>
              <w:t>PS A</w:t>
            </w:r>
            <w:r>
              <w:rPr>
                <w:rFonts w:asciiTheme="minorHAnsi" w:hAnsiTheme="minorHAnsi" w:cstheme="minorHAnsi"/>
              </w:rPr>
              <w:t xml:space="preserve">greement has its Commencement Date on the Establishment Date. This DPS Agreement will have a Term of </w:t>
            </w:r>
            <w:r w:rsidR="00EF24F1" w:rsidRPr="000C4E17">
              <w:rPr>
                <w:rFonts w:asciiTheme="minorHAnsi" w:hAnsiTheme="minorHAnsi" w:cstheme="minorHAnsi"/>
              </w:rPr>
              <w:t>up to</w:t>
            </w:r>
            <w:r w:rsidR="00EF24F1" w:rsidRPr="0025384C">
              <w:rPr>
                <w:rFonts w:asciiTheme="minorHAnsi" w:hAnsiTheme="minorHAnsi" w:cstheme="minorHAnsi"/>
              </w:rPr>
              <w:t xml:space="preserve"> </w:t>
            </w:r>
            <w:r w:rsidR="0069771C">
              <w:rPr>
                <w:rFonts w:asciiTheme="minorHAnsi" w:hAnsiTheme="minorHAnsi" w:cstheme="minorHAnsi"/>
              </w:rPr>
              <w:t xml:space="preserve">five </w:t>
            </w:r>
            <w:r>
              <w:rPr>
                <w:rFonts w:asciiTheme="minorHAnsi" w:hAnsiTheme="minorHAnsi" w:cstheme="minorHAnsi"/>
              </w:rPr>
              <w:t>(</w:t>
            </w:r>
            <w:r w:rsidR="0069771C">
              <w:rPr>
                <w:rFonts w:asciiTheme="minorHAnsi" w:hAnsiTheme="minorHAnsi" w:cstheme="minorHAnsi"/>
              </w:rPr>
              <w:t>5</w:t>
            </w:r>
            <w:r>
              <w:rPr>
                <w:rFonts w:asciiTheme="minorHAnsi" w:hAnsiTheme="minorHAnsi" w:cstheme="minorHAnsi"/>
              </w:rPr>
              <w:t xml:space="preserve">) years until the </w:t>
            </w:r>
            <w:r w:rsidR="0069771C">
              <w:rPr>
                <w:rFonts w:asciiTheme="minorHAnsi" w:hAnsiTheme="minorHAnsi" w:cstheme="minorHAnsi"/>
              </w:rPr>
              <w:t>5</w:t>
            </w:r>
            <w:r w:rsidRPr="008D48E9">
              <w:rPr>
                <w:rFonts w:asciiTheme="minorHAnsi" w:hAnsiTheme="minorHAnsi" w:cstheme="minorHAnsi"/>
                <w:vertAlign w:val="superscript"/>
              </w:rPr>
              <w:t>th</w:t>
            </w:r>
            <w:r>
              <w:rPr>
                <w:rFonts w:asciiTheme="minorHAnsi" w:hAnsiTheme="minorHAnsi" w:cstheme="minorHAnsi"/>
              </w:rPr>
              <w:t xml:space="preserve"> anniversary of the Establishment Date.</w:t>
            </w:r>
          </w:p>
          <w:p w14:paraId="2A543B0A" w14:textId="27C87DDF" w:rsidR="008D48E9" w:rsidRDefault="008D48E9" w:rsidP="00887A9E">
            <w:pPr>
              <w:pStyle w:val="Header"/>
              <w:numPr>
                <w:ilvl w:val="0"/>
                <w:numId w:val="45"/>
              </w:numPr>
              <w:tabs>
                <w:tab w:val="left" w:pos="737"/>
              </w:tabs>
              <w:spacing w:line="276" w:lineRule="auto"/>
              <w:jc w:val="both"/>
              <w:rPr>
                <w:rFonts w:asciiTheme="minorHAnsi" w:hAnsiTheme="minorHAnsi" w:cstheme="minorHAnsi"/>
              </w:rPr>
            </w:pPr>
            <w:r>
              <w:rPr>
                <w:rFonts w:asciiTheme="minorHAnsi" w:hAnsiTheme="minorHAnsi" w:cstheme="minorHAnsi"/>
              </w:rPr>
              <w:t xml:space="preserve">A DPS Agreement has its Commencement Date on </w:t>
            </w:r>
            <w:r w:rsidR="00783278">
              <w:rPr>
                <w:rFonts w:asciiTheme="minorHAnsi" w:hAnsiTheme="minorHAnsi" w:cstheme="minorHAnsi"/>
              </w:rPr>
              <w:t>a date later that the Establishment Date will have a shorter Term until the 5</w:t>
            </w:r>
            <w:r w:rsidR="00783278" w:rsidRPr="000C4E17">
              <w:rPr>
                <w:rFonts w:asciiTheme="minorHAnsi" w:hAnsiTheme="minorHAnsi" w:cstheme="minorHAnsi"/>
                <w:vertAlign w:val="superscript"/>
              </w:rPr>
              <w:t>th</w:t>
            </w:r>
            <w:r w:rsidR="00783278">
              <w:rPr>
                <w:rFonts w:asciiTheme="minorHAnsi" w:hAnsiTheme="minorHAnsi" w:cstheme="minorHAnsi"/>
              </w:rPr>
              <w:t xml:space="preserve"> anniversary of the Establishment Date. For example, if an Applicant joins the DPS on </w:t>
            </w:r>
            <w:r>
              <w:rPr>
                <w:rFonts w:asciiTheme="minorHAnsi" w:hAnsiTheme="minorHAnsi" w:cstheme="minorHAnsi"/>
              </w:rPr>
              <w:t xml:space="preserve">the  </w:t>
            </w:r>
            <w:r w:rsidR="00783278">
              <w:rPr>
                <w:rFonts w:asciiTheme="minorHAnsi" w:hAnsiTheme="minorHAnsi" w:cstheme="minorHAnsi"/>
              </w:rPr>
              <w:t xml:space="preserve">second </w:t>
            </w:r>
            <w:r>
              <w:rPr>
                <w:rFonts w:asciiTheme="minorHAnsi" w:hAnsiTheme="minorHAnsi" w:cstheme="minorHAnsi"/>
              </w:rPr>
              <w:t>anniversary of the Establishment Date</w:t>
            </w:r>
            <w:r w:rsidR="00783278">
              <w:rPr>
                <w:rFonts w:asciiTheme="minorHAnsi" w:hAnsiTheme="minorHAnsi" w:cstheme="minorHAnsi"/>
              </w:rPr>
              <w:t>, t</w:t>
            </w:r>
            <w:r>
              <w:rPr>
                <w:rFonts w:asciiTheme="minorHAnsi" w:hAnsiTheme="minorHAnsi" w:cstheme="minorHAnsi"/>
              </w:rPr>
              <w:t xml:space="preserve">his DPS Agreement will have a Term of </w:t>
            </w:r>
            <w:r w:rsidR="00EF24F1">
              <w:rPr>
                <w:rFonts w:asciiTheme="minorHAnsi" w:hAnsiTheme="minorHAnsi" w:cstheme="minorHAnsi"/>
              </w:rPr>
              <w:t xml:space="preserve"> </w:t>
            </w:r>
            <w:r w:rsidR="00EF24F1" w:rsidRPr="000C4E17">
              <w:rPr>
                <w:rFonts w:asciiTheme="minorHAnsi" w:hAnsiTheme="minorHAnsi" w:cstheme="minorHAnsi"/>
              </w:rPr>
              <w:t>up to</w:t>
            </w:r>
            <w:r w:rsidR="000C4E17" w:rsidRPr="000C4E17">
              <w:rPr>
                <w:rFonts w:asciiTheme="minorHAnsi" w:hAnsiTheme="minorHAnsi" w:cstheme="minorHAnsi"/>
              </w:rPr>
              <w:t xml:space="preserve"> </w:t>
            </w:r>
            <w:r w:rsidR="00783278">
              <w:rPr>
                <w:rFonts w:asciiTheme="minorHAnsi" w:hAnsiTheme="minorHAnsi" w:cstheme="minorHAnsi"/>
              </w:rPr>
              <w:t xml:space="preserve">3 </w:t>
            </w:r>
            <w:r>
              <w:rPr>
                <w:rFonts w:asciiTheme="minorHAnsi" w:hAnsiTheme="minorHAnsi" w:cstheme="minorHAnsi"/>
              </w:rPr>
              <w:t xml:space="preserve">years until the </w:t>
            </w:r>
            <w:r w:rsidR="0021453A">
              <w:rPr>
                <w:rFonts w:asciiTheme="minorHAnsi" w:hAnsiTheme="minorHAnsi" w:cstheme="minorHAnsi"/>
              </w:rPr>
              <w:t>5</w:t>
            </w:r>
            <w:r w:rsidRPr="008D48E9">
              <w:rPr>
                <w:rFonts w:asciiTheme="minorHAnsi" w:hAnsiTheme="minorHAnsi" w:cstheme="minorHAnsi"/>
                <w:vertAlign w:val="superscript"/>
              </w:rPr>
              <w:t>th</w:t>
            </w:r>
            <w:r>
              <w:rPr>
                <w:rFonts w:asciiTheme="minorHAnsi" w:hAnsiTheme="minorHAnsi" w:cstheme="minorHAnsi"/>
              </w:rPr>
              <w:t xml:space="preserve"> anniversary of the Establishment Date.</w:t>
            </w:r>
          </w:p>
          <w:p w14:paraId="22D05454" w14:textId="77777777" w:rsidR="0047759D" w:rsidRPr="0025384C" w:rsidRDefault="0047759D" w:rsidP="0047759D">
            <w:pPr>
              <w:pStyle w:val="Header"/>
              <w:tabs>
                <w:tab w:val="left" w:pos="737"/>
              </w:tabs>
              <w:spacing w:line="276" w:lineRule="auto"/>
              <w:ind w:left="720"/>
              <w:jc w:val="both"/>
              <w:rPr>
                <w:rFonts w:asciiTheme="minorHAnsi" w:hAnsiTheme="minorHAnsi" w:cstheme="minorHAnsi"/>
              </w:rPr>
            </w:pPr>
          </w:p>
          <w:p w14:paraId="111A5C44" w14:textId="77777777" w:rsidR="00F95FBE" w:rsidRPr="0025384C" w:rsidRDefault="00F95FBE" w:rsidP="0021453A">
            <w:pPr>
              <w:pStyle w:val="Header"/>
              <w:tabs>
                <w:tab w:val="left" w:pos="737"/>
              </w:tabs>
              <w:spacing w:line="276" w:lineRule="auto"/>
              <w:ind w:left="360"/>
              <w:jc w:val="both"/>
              <w:rPr>
                <w:rFonts w:asciiTheme="minorHAnsi" w:hAnsiTheme="minorHAnsi" w:cstheme="minorHAnsi"/>
                <w:i/>
              </w:rPr>
            </w:pPr>
          </w:p>
        </w:tc>
      </w:tr>
      <w:tr w:rsidR="00F95FBE" w:rsidRPr="00DA1025" w14:paraId="52694407" w14:textId="77777777" w:rsidTr="0083174C">
        <w:tc>
          <w:tcPr>
            <w:tcW w:w="642" w:type="dxa"/>
            <w:tcBorders>
              <w:top w:val="nil"/>
              <w:left w:val="nil"/>
              <w:bottom w:val="nil"/>
              <w:right w:val="nil"/>
            </w:tcBorders>
          </w:tcPr>
          <w:p w14:paraId="593AF1C8" w14:textId="23D72637" w:rsidR="003A2AA7" w:rsidRPr="00D86FAA" w:rsidRDefault="003A2AA7" w:rsidP="0047759D">
            <w:pPr>
              <w:pStyle w:val="Header"/>
              <w:tabs>
                <w:tab w:val="clear" w:pos="4320"/>
                <w:tab w:val="clear" w:pos="8640"/>
                <w:tab w:val="left" w:pos="737"/>
              </w:tabs>
              <w:spacing w:after="120" w:line="276" w:lineRule="auto"/>
              <w:rPr>
                <w:rFonts w:asciiTheme="minorHAnsi" w:hAnsiTheme="minorHAnsi" w:cstheme="minorHAnsi"/>
                <w:color w:val="235D64" w:themeColor="background2"/>
              </w:rPr>
            </w:pPr>
            <w:r w:rsidRPr="00D86FAA">
              <w:rPr>
                <w:rFonts w:asciiTheme="minorHAnsi" w:hAnsiTheme="minorHAnsi" w:cstheme="minorHAnsi"/>
                <w:color w:val="235D64" w:themeColor="background2"/>
              </w:rPr>
              <w:t>1.</w:t>
            </w:r>
            <w:r w:rsidR="0021453A">
              <w:rPr>
                <w:rFonts w:asciiTheme="minorHAnsi" w:hAnsiTheme="minorHAnsi" w:cstheme="minorHAnsi"/>
                <w:color w:val="235D64" w:themeColor="background2"/>
              </w:rPr>
              <w:t>8</w:t>
            </w:r>
            <w:r w:rsidR="0047759D">
              <w:rPr>
                <w:rFonts w:asciiTheme="minorHAnsi" w:hAnsiTheme="minorHAnsi" w:cstheme="minorHAnsi"/>
                <w:color w:val="235D64" w:themeColor="background2"/>
              </w:rPr>
              <w:t xml:space="preserve"> </w:t>
            </w:r>
          </w:p>
        </w:tc>
        <w:tc>
          <w:tcPr>
            <w:tcW w:w="8857" w:type="dxa"/>
            <w:gridSpan w:val="3"/>
            <w:tcBorders>
              <w:top w:val="nil"/>
              <w:left w:val="nil"/>
              <w:bottom w:val="nil"/>
              <w:right w:val="nil"/>
            </w:tcBorders>
          </w:tcPr>
          <w:p w14:paraId="3507E100" w14:textId="77777777" w:rsidR="0047759D" w:rsidRPr="0047759D" w:rsidRDefault="0047759D" w:rsidP="0047759D">
            <w:pPr>
              <w:pStyle w:val="Header"/>
              <w:tabs>
                <w:tab w:val="left" w:pos="737"/>
              </w:tabs>
              <w:spacing w:line="276" w:lineRule="auto"/>
              <w:jc w:val="both"/>
              <w:rPr>
                <w:rFonts w:asciiTheme="minorHAnsi" w:hAnsiTheme="minorHAnsi" w:cstheme="minorHAnsi"/>
              </w:rPr>
            </w:pPr>
            <w:r w:rsidRPr="0047759D">
              <w:rPr>
                <w:rFonts w:asciiTheme="minorHAnsi" w:hAnsiTheme="minorHAnsi" w:cstheme="minorHAnsi"/>
              </w:rPr>
              <w:t>Termination of DPS and DPS Agreements</w:t>
            </w:r>
          </w:p>
          <w:p w14:paraId="0A4F95B8" w14:textId="77777777" w:rsidR="0047759D" w:rsidRPr="0047759D" w:rsidRDefault="0047759D" w:rsidP="0047759D">
            <w:pPr>
              <w:pStyle w:val="Header"/>
              <w:tabs>
                <w:tab w:val="clear" w:pos="4320"/>
                <w:tab w:val="clear" w:pos="8640"/>
                <w:tab w:val="left" w:pos="737"/>
              </w:tabs>
              <w:spacing w:line="276" w:lineRule="auto"/>
              <w:jc w:val="both"/>
              <w:rPr>
                <w:rFonts w:asciiTheme="minorHAnsi" w:hAnsiTheme="minorHAnsi" w:cstheme="minorHAnsi"/>
              </w:rPr>
            </w:pPr>
            <w:r w:rsidRPr="0047759D">
              <w:rPr>
                <w:rFonts w:asciiTheme="minorHAnsi" w:hAnsiTheme="minorHAnsi" w:cstheme="minorHAnsi"/>
              </w:rPr>
              <w:t>A DPS Member’s position on the DPS may be terminated, pursuant to Clause 17 of the DPS Agreement.</w:t>
            </w:r>
          </w:p>
          <w:p w14:paraId="2A2F69B8" w14:textId="77777777" w:rsidR="0047759D" w:rsidRPr="0047759D" w:rsidRDefault="0047759D" w:rsidP="0047759D">
            <w:pPr>
              <w:pStyle w:val="Header"/>
              <w:tabs>
                <w:tab w:val="clear" w:pos="4320"/>
                <w:tab w:val="clear" w:pos="8640"/>
                <w:tab w:val="left" w:pos="737"/>
              </w:tabs>
              <w:spacing w:line="276" w:lineRule="auto"/>
              <w:jc w:val="both"/>
              <w:rPr>
                <w:rFonts w:asciiTheme="minorHAnsi" w:hAnsiTheme="minorHAnsi" w:cstheme="minorHAnsi"/>
              </w:rPr>
            </w:pPr>
          </w:p>
          <w:p w14:paraId="77F78252" w14:textId="77777777" w:rsidR="0047759D" w:rsidRPr="0047759D" w:rsidRDefault="0047759D" w:rsidP="0047759D">
            <w:pPr>
              <w:pStyle w:val="Header"/>
              <w:tabs>
                <w:tab w:val="left" w:pos="737"/>
              </w:tabs>
              <w:spacing w:line="276" w:lineRule="auto"/>
              <w:jc w:val="both"/>
              <w:rPr>
                <w:rFonts w:asciiTheme="minorHAnsi" w:hAnsiTheme="minorHAnsi" w:cstheme="minorHAnsi"/>
              </w:rPr>
            </w:pPr>
            <w:r w:rsidRPr="0047759D">
              <w:rPr>
                <w:rFonts w:asciiTheme="minorHAnsi" w:hAnsiTheme="minorHAnsi" w:cstheme="minorHAnsi"/>
              </w:rPr>
              <w:t>Subject to the provisions of Regulations 34(27) of SI 284/2016, the Contracting Authority may change the period of validity of the DPS at any point, at its sole and absolute discretion. This may include extending, shortening or terminating the system.</w:t>
            </w:r>
          </w:p>
          <w:p w14:paraId="5F40C242" w14:textId="2DBEAE66" w:rsidR="00CF2106" w:rsidRPr="0025384C" w:rsidRDefault="00CF2106" w:rsidP="0047759D">
            <w:pPr>
              <w:pStyle w:val="Header"/>
              <w:tabs>
                <w:tab w:val="clear" w:pos="4320"/>
                <w:tab w:val="clear" w:pos="8640"/>
                <w:tab w:val="left" w:pos="737"/>
              </w:tabs>
              <w:spacing w:line="276" w:lineRule="auto"/>
              <w:jc w:val="both"/>
              <w:rPr>
                <w:rFonts w:asciiTheme="minorHAnsi" w:hAnsiTheme="minorHAnsi" w:cstheme="minorHAnsi"/>
              </w:rPr>
            </w:pPr>
          </w:p>
        </w:tc>
      </w:tr>
      <w:tr w:rsidR="00F95FBE" w:rsidRPr="00DA1025" w14:paraId="2323212E" w14:textId="77777777" w:rsidTr="0083174C">
        <w:tc>
          <w:tcPr>
            <w:tcW w:w="642" w:type="dxa"/>
            <w:tcBorders>
              <w:top w:val="nil"/>
              <w:left w:val="nil"/>
              <w:bottom w:val="nil"/>
              <w:right w:val="nil"/>
            </w:tcBorders>
          </w:tcPr>
          <w:p w14:paraId="2B63A985" w14:textId="72D9E0FC" w:rsidR="00F95FBE" w:rsidRPr="0025384C" w:rsidRDefault="00F95FBE" w:rsidP="00F95FBE">
            <w:pPr>
              <w:pStyle w:val="Header"/>
              <w:tabs>
                <w:tab w:val="clear" w:pos="4320"/>
                <w:tab w:val="clear" w:pos="8640"/>
                <w:tab w:val="left" w:pos="737"/>
              </w:tabs>
              <w:spacing w:after="120" w:line="276" w:lineRule="auto"/>
              <w:rPr>
                <w:rFonts w:asciiTheme="minorHAnsi" w:hAnsiTheme="minorHAnsi" w:cstheme="minorHAnsi"/>
              </w:rPr>
            </w:pPr>
            <w:r w:rsidRPr="00D86FAA">
              <w:rPr>
                <w:rFonts w:asciiTheme="minorHAnsi" w:hAnsiTheme="minorHAnsi" w:cstheme="minorHAnsi"/>
                <w:color w:val="235D64" w:themeColor="background2"/>
              </w:rPr>
              <w:t>1.</w:t>
            </w:r>
            <w:r w:rsidR="0021453A">
              <w:rPr>
                <w:rFonts w:asciiTheme="minorHAnsi" w:hAnsiTheme="minorHAnsi" w:cstheme="minorHAnsi"/>
                <w:color w:val="235D64" w:themeColor="background2"/>
              </w:rPr>
              <w:t>9</w:t>
            </w:r>
          </w:p>
        </w:tc>
        <w:tc>
          <w:tcPr>
            <w:tcW w:w="8857" w:type="dxa"/>
            <w:gridSpan w:val="3"/>
            <w:tcBorders>
              <w:top w:val="nil"/>
              <w:left w:val="nil"/>
              <w:bottom w:val="nil"/>
              <w:right w:val="nil"/>
            </w:tcBorders>
          </w:tcPr>
          <w:p w14:paraId="296B1927" w14:textId="77777777" w:rsidR="00F95FBE" w:rsidRPr="0025384C" w:rsidRDefault="00F95FBE" w:rsidP="00F95FBE">
            <w:pPr>
              <w:pStyle w:val="Header"/>
              <w:tabs>
                <w:tab w:val="clear" w:pos="4320"/>
                <w:tab w:val="clear" w:pos="8640"/>
                <w:tab w:val="left" w:pos="737"/>
              </w:tabs>
              <w:spacing w:after="120" w:line="276" w:lineRule="auto"/>
              <w:jc w:val="both"/>
              <w:rPr>
                <w:rFonts w:asciiTheme="minorHAnsi" w:hAnsiTheme="minorHAnsi" w:cstheme="minorHAnsi"/>
              </w:rPr>
            </w:pPr>
            <w:r w:rsidRPr="0025384C">
              <w:rPr>
                <w:rFonts w:asciiTheme="minorHAnsi" w:hAnsiTheme="minorHAnsi" w:cstheme="minorHAnsi"/>
              </w:rPr>
              <w:t xml:space="preserve">Estimated Value of </w:t>
            </w:r>
            <w:r w:rsidR="002F2A63" w:rsidRPr="0025384C">
              <w:rPr>
                <w:rFonts w:asciiTheme="minorHAnsi" w:hAnsiTheme="minorHAnsi" w:cstheme="minorHAnsi"/>
              </w:rPr>
              <w:t xml:space="preserve">Services </w:t>
            </w:r>
            <w:r w:rsidRPr="0025384C">
              <w:rPr>
                <w:rFonts w:asciiTheme="minorHAnsi" w:hAnsiTheme="minorHAnsi" w:cstheme="minorHAnsi"/>
              </w:rPr>
              <w:t>Contracts to be Awarded</w:t>
            </w:r>
          </w:p>
          <w:p w14:paraId="41493AE3" w14:textId="497E31A0" w:rsidR="00EF4BF3" w:rsidRPr="0025384C" w:rsidRDefault="00F95FBE" w:rsidP="0021453A">
            <w:pPr>
              <w:pStyle w:val="Header"/>
              <w:tabs>
                <w:tab w:val="clear" w:pos="4320"/>
                <w:tab w:val="clear" w:pos="8640"/>
                <w:tab w:val="left" w:pos="737"/>
              </w:tabs>
              <w:spacing w:line="276" w:lineRule="auto"/>
              <w:jc w:val="both"/>
              <w:rPr>
                <w:rFonts w:asciiTheme="minorHAnsi" w:hAnsiTheme="minorHAnsi" w:cstheme="minorHAnsi"/>
              </w:rPr>
            </w:pPr>
            <w:r w:rsidRPr="0025384C">
              <w:rPr>
                <w:rFonts w:asciiTheme="minorHAnsi" w:hAnsiTheme="minorHAnsi" w:cstheme="minorHAnsi"/>
              </w:rPr>
              <w:t>The Contracting Authority estimates that the aggregate expenditure on the Services to be covered by the proposed DPS Agreemen</w:t>
            </w:r>
            <w:r w:rsidR="008D6795" w:rsidRPr="0025384C">
              <w:rPr>
                <w:rFonts w:asciiTheme="minorHAnsi" w:hAnsiTheme="minorHAnsi" w:cstheme="minorHAnsi"/>
              </w:rPr>
              <w:t>t may amount to some</w:t>
            </w:r>
            <w:r w:rsidR="002A72DB" w:rsidRPr="0025384C">
              <w:rPr>
                <w:rFonts w:asciiTheme="minorHAnsi" w:hAnsiTheme="minorHAnsi" w:cstheme="minorHAnsi"/>
              </w:rPr>
              <w:t xml:space="preserve"> €</w:t>
            </w:r>
            <w:r w:rsidR="003C02B9">
              <w:rPr>
                <w:rFonts w:asciiTheme="minorHAnsi" w:hAnsiTheme="minorHAnsi" w:cstheme="minorHAnsi"/>
              </w:rPr>
              <w:t xml:space="preserve">50,000 </w:t>
            </w:r>
            <w:r w:rsidR="002A72DB" w:rsidRPr="0025384C">
              <w:rPr>
                <w:rFonts w:asciiTheme="minorHAnsi" w:hAnsiTheme="minorHAnsi" w:cstheme="minorHAnsi"/>
              </w:rPr>
              <w:t>(excluding VAT) per annum or</w:t>
            </w:r>
            <w:r w:rsidR="008D6795" w:rsidRPr="0025384C">
              <w:rPr>
                <w:rFonts w:asciiTheme="minorHAnsi" w:hAnsiTheme="minorHAnsi" w:cstheme="minorHAnsi"/>
              </w:rPr>
              <w:t xml:space="preserve"> </w:t>
            </w:r>
            <w:r w:rsidR="002B6921" w:rsidRPr="0025384C">
              <w:rPr>
                <w:rFonts w:asciiTheme="minorHAnsi" w:hAnsiTheme="minorHAnsi" w:cstheme="minorHAnsi"/>
              </w:rPr>
              <w:t>€</w:t>
            </w:r>
            <w:r w:rsidR="003C02B9">
              <w:rPr>
                <w:rFonts w:asciiTheme="minorHAnsi" w:hAnsiTheme="minorHAnsi" w:cstheme="minorHAnsi"/>
              </w:rPr>
              <w:t>250,000</w:t>
            </w:r>
            <w:r w:rsidR="002B6921" w:rsidRPr="0025384C">
              <w:rPr>
                <w:rFonts w:asciiTheme="minorHAnsi" w:hAnsiTheme="minorHAnsi" w:cstheme="minorHAnsi"/>
              </w:rPr>
              <w:t xml:space="preserve"> </w:t>
            </w:r>
            <w:r w:rsidRPr="0025384C">
              <w:rPr>
                <w:rFonts w:asciiTheme="minorHAnsi" w:hAnsiTheme="minorHAnsi" w:cstheme="minorHAnsi"/>
              </w:rPr>
              <w:t xml:space="preserve">(excl. VAT) over the </w:t>
            </w:r>
            <w:r w:rsidR="002A72DB" w:rsidRPr="0025384C">
              <w:rPr>
                <w:rFonts w:asciiTheme="minorHAnsi" w:hAnsiTheme="minorHAnsi" w:cstheme="minorHAnsi"/>
              </w:rPr>
              <w:t xml:space="preserve">full </w:t>
            </w:r>
            <w:r w:rsidR="0021453A">
              <w:rPr>
                <w:rFonts w:asciiTheme="minorHAnsi" w:hAnsiTheme="minorHAnsi" w:cstheme="minorHAnsi"/>
              </w:rPr>
              <w:t>five-</w:t>
            </w:r>
            <w:r w:rsidR="002A72DB" w:rsidRPr="0025384C">
              <w:rPr>
                <w:rFonts w:asciiTheme="minorHAnsi" w:hAnsiTheme="minorHAnsi" w:cstheme="minorHAnsi"/>
              </w:rPr>
              <w:t xml:space="preserve">year </w:t>
            </w:r>
            <w:r w:rsidR="008D48E9">
              <w:rPr>
                <w:rFonts w:asciiTheme="minorHAnsi" w:hAnsiTheme="minorHAnsi" w:cstheme="minorHAnsi"/>
              </w:rPr>
              <w:t xml:space="preserve">DPS </w:t>
            </w:r>
            <w:r w:rsidRPr="0025384C">
              <w:rPr>
                <w:rFonts w:asciiTheme="minorHAnsi" w:hAnsiTheme="minorHAnsi" w:cstheme="minorHAnsi"/>
              </w:rPr>
              <w:t>Term</w:t>
            </w:r>
            <w:r w:rsidR="0021453A">
              <w:rPr>
                <w:rFonts w:asciiTheme="minorHAnsi" w:hAnsiTheme="minorHAnsi" w:cstheme="minorHAnsi"/>
              </w:rPr>
              <w:t>.</w:t>
            </w:r>
            <w:r w:rsidR="0021453A" w:rsidRPr="0025384C" w:rsidDel="0021453A">
              <w:rPr>
                <w:rFonts w:asciiTheme="minorHAnsi" w:hAnsiTheme="minorHAnsi" w:cstheme="minorHAnsi"/>
              </w:rPr>
              <w:t xml:space="preserve"> </w:t>
            </w:r>
          </w:p>
          <w:p w14:paraId="3164F1CE" w14:textId="77777777" w:rsidR="00EF4BF3" w:rsidRPr="0025384C" w:rsidRDefault="00EF4BF3" w:rsidP="00F95FBE">
            <w:pPr>
              <w:pStyle w:val="Header"/>
              <w:tabs>
                <w:tab w:val="clear" w:pos="4320"/>
                <w:tab w:val="clear" w:pos="8640"/>
                <w:tab w:val="left" w:pos="737"/>
              </w:tabs>
              <w:spacing w:line="276" w:lineRule="auto"/>
              <w:jc w:val="both"/>
              <w:rPr>
                <w:rFonts w:asciiTheme="minorHAnsi" w:hAnsiTheme="minorHAnsi" w:cstheme="minorHAnsi"/>
              </w:rPr>
            </w:pPr>
          </w:p>
          <w:p w14:paraId="089D2F6D" w14:textId="49DC2F3E" w:rsidR="00F95FBE" w:rsidRDefault="008828D0" w:rsidP="00963DD2">
            <w:pPr>
              <w:pStyle w:val="Header"/>
              <w:tabs>
                <w:tab w:val="clear" w:pos="4320"/>
                <w:tab w:val="clear" w:pos="8640"/>
                <w:tab w:val="left" w:pos="737"/>
              </w:tabs>
              <w:spacing w:after="120" w:line="276" w:lineRule="auto"/>
              <w:jc w:val="both"/>
              <w:rPr>
                <w:rFonts w:asciiTheme="minorHAnsi" w:hAnsiTheme="minorHAnsi" w:cstheme="minorHAnsi"/>
              </w:rPr>
            </w:pPr>
            <w:r w:rsidRPr="0025384C">
              <w:rPr>
                <w:rFonts w:asciiTheme="minorHAnsi" w:hAnsiTheme="minorHAnsi" w:cstheme="minorHAnsi"/>
              </w:rPr>
              <w:t>Applicant</w:t>
            </w:r>
            <w:r w:rsidR="00F95FBE" w:rsidRPr="0025384C">
              <w:rPr>
                <w:rFonts w:asciiTheme="minorHAnsi" w:hAnsiTheme="minorHAnsi" w:cstheme="minorHAnsi"/>
              </w:rPr>
              <w:t xml:space="preserve">s must understand that the </w:t>
            </w:r>
            <w:r w:rsidR="00963DD2">
              <w:rPr>
                <w:rFonts w:asciiTheme="minorHAnsi" w:hAnsiTheme="minorHAnsi" w:cstheme="minorHAnsi"/>
              </w:rPr>
              <w:t>estimated v</w:t>
            </w:r>
            <w:r w:rsidR="00963DD2" w:rsidRPr="0025384C">
              <w:rPr>
                <w:rFonts w:asciiTheme="minorHAnsi" w:hAnsiTheme="minorHAnsi" w:cstheme="minorHAnsi"/>
              </w:rPr>
              <w:t xml:space="preserve">alue of </w:t>
            </w:r>
            <w:r w:rsidR="00963DD2">
              <w:rPr>
                <w:rFonts w:asciiTheme="minorHAnsi" w:hAnsiTheme="minorHAnsi" w:cstheme="minorHAnsi"/>
              </w:rPr>
              <w:t>s</w:t>
            </w:r>
            <w:r w:rsidR="00963DD2" w:rsidRPr="0025384C">
              <w:rPr>
                <w:rFonts w:asciiTheme="minorHAnsi" w:hAnsiTheme="minorHAnsi" w:cstheme="minorHAnsi"/>
              </w:rPr>
              <w:t xml:space="preserve">ervices </w:t>
            </w:r>
            <w:r w:rsidR="00963DD2">
              <w:rPr>
                <w:rFonts w:asciiTheme="minorHAnsi" w:hAnsiTheme="minorHAnsi" w:cstheme="minorHAnsi"/>
              </w:rPr>
              <w:t>contracts to be a</w:t>
            </w:r>
            <w:r w:rsidR="00963DD2" w:rsidRPr="0025384C">
              <w:rPr>
                <w:rFonts w:asciiTheme="minorHAnsi" w:hAnsiTheme="minorHAnsi" w:cstheme="minorHAnsi"/>
              </w:rPr>
              <w:t>warded</w:t>
            </w:r>
            <w:r w:rsidR="00963DD2">
              <w:rPr>
                <w:rFonts w:asciiTheme="minorHAnsi" w:hAnsiTheme="minorHAnsi" w:cstheme="minorHAnsi"/>
              </w:rPr>
              <w:t xml:space="preserve"> </w:t>
            </w:r>
            <w:r w:rsidR="00F95FBE" w:rsidRPr="0025384C">
              <w:rPr>
                <w:rFonts w:asciiTheme="minorHAnsi" w:hAnsiTheme="minorHAnsi" w:cstheme="minorHAnsi"/>
              </w:rPr>
              <w:t>is an estimate only</w:t>
            </w:r>
            <w:r w:rsidR="008D48E9">
              <w:rPr>
                <w:rFonts w:asciiTheme="minorHAnsi" w:hAnsiTheme="minorHAnsi" w:cstheme="minorHAnsi"/>
              </w:rPr>
              <w:t>,</w:t>
            </w:r>
            <w:r w:rsidR="00F95FBE" w:rsidRPr="0025384C">
              <w:rPr>
                <w:rFonts w:asciiTheme="minorHAnsi" w:hAnsiTheme="minorHAnsi" w:cstheme="minorHAnsi"/>
              </w:rPr>
              <w:t xml:space="preserve"> based on current and future expected usage.</w:t>
            </w:r>
          </w:p>
          <w:p w14:paraId="412C88EF" w14:textId="77777777" w:rsidR="00887A9E" w:rsidRPr="0025384C" w:rsidRDefault="00887A9E" w:rsidP="00963DD2">
            <w:pPr>
              <w:pStyle w:val="Header"/>
              <w:tabs>
                <w:tab w:val="clear" w:pos="4320"/>
                <w:tab w:val="clear" w:pos="8640"/>
                <w:tab w:val="left" w:pos="737"/>
              </w:tabs>
              <w:spacing w:after="120" w:line="276" w:lineRule="auto"/>
              <w:jc w:val="both"/>
              <w:rPr>
                <w:rFonts w:asciiTheme="minorHAnsi" w:hAnsiTheme="minorHAnsi" w:cstheme="minorHAnsi"/>
              </w:rPr>
            </w:pPr>
          </w:p>
          <w:p w14:paraId="113115EF" w14:textId="77777777" w:rsidR="00F95FBE" w:rsidRPr="0025384C" w:rsidRDefault="00F95FBE" w:rsidP="00F95FBE">
            <w:pPr>
              <w:pStyle w:val="Header"/>
              <w:tabs>
                <w:tab w:val="clear" w:pos="4320"/>
                <w:tab w:val="clear" w:pos="8640"/>
                <w:tab w:val="left" w:pos="737"/>
              </w:tabs>
              <w:spacing w:line="276" w:lineRule="auto"/>
              <w:jc w:val="both"/>
              <w:rPr>
                <w:rFonts w:asciiTheme="minorHAnsi" w:hAnsiTheme="minorHAnsi" w:cstheme="minorHAnsi"/>
                <w:highlight w:val="yellow"/>
              </w:rPr>
            </w:pPr>
          </w:p>
        </w:tc>
      </w:tr>
      <w:tr w:rsidR="00F95FBE" w:rsidRPr="00DA1025" w14:paraId="31F20138" w14:textId="77777777" w:rsidTr="0083174C">
        <w:tc>
          <w:tcPr>
            <w:tcW w:w="642" w:type="dxa"/>
            <w:tcBorders>
              <w:top w:val="nil"/>
              <w:left w:val="nil"/>
              <w:bottom w:val="nil"/>
              <w:right w:val="nil"/>
            </w:tcBorders>
          </w:tcPr>
          <w:p w14:paraId="15BCB3C3" w14:textId="5F880125" w:rsidR="00F95FBE" w:rsidRPr="00D86FAA" w:rsidRDefault="00F95FBE" w:rsidP="00F95FBE">
            <w:pPr>
              <w:pStyle w:val="Header"/>
              <w:tabs>
                <w:tab w:val="clear" w:pos="4320"/>
                <w:tab w:val="clear" w:pos="8640"/>
                <w:tab w:val="left" w:pos="737"/>
              </w:tabs>
              <w:spacing w:after="120" w:line="276" w:lineRule="auto"/>
              <w:rPr>
                <w:rFonts w:asciiTheme="minorHAnsi" w:hAnsiTheme="minorHAnsi" w:cstheme="minorHAnsi"/>
                <w:color w:val="235D64" w:themeColor="background2"/>
              </w:rPr>
            </w:pPr>
            <w:r w:rsidRPr="00D86FAA">
              <w:rPr>
                <w:rFonts w:asciiTheme="minorHAnsi" w:hAnsiTheme="minorHAnsi" w:cstheme="minorHAnsi"/>
                <w:color w:val="235D64" w:themeColor="background2"/>
              </w:rPr>
              <w:lastRenderedPageBreak/>
              <w:t>1.</w:t>
            </w:r>
            <w:r w:rsidR="0021453A">
              <w:rPr>
                <w:rFonts w:asciiTheme="minorHAnsi" w:hAnsiTheme="minorHAnsi" w:cstheme="minorHAnsi"/>
                <w:color w:val="235D64" w:themeColor="background2"/>
              </w:rPr>
              <w:t>10</w:t>
            </w:r>
          </w:p>
        </w:tc>
        <w:tc>
          <w:tcPr>
            <w:tcW w:w="8857" w:type="dxa"/>
            <w:gridSpan w:val="3"/>
            <w:tcBorders>
              <w:top w:val="nil"/>
              <w:left w:val="nil"/>
              <w:bottom w:val="nil"/>
              <w:right w:val="nil"/>
            </w:tcBorders>
          </w:tcPr>
          <w:p w14:paraId="0348EF59" w14:textId="77777777" w:rsidR="00F95FBE" w:rsidRPr="0025384C" w:rsidRDefault="00F95FBE" w:rsidP="00F95FBE">
            <w:pPr>
              <w:pStyle w:val="Header"/>
              <w:tabs>
                <w:tab w:val="clear" w:pos="4320"/>
                <w:tab w:val="clear" w:pos="8640"/>
                <w:tab w:val="left" w:pos="737"/>
              </w:tabs>
              <w:spacing w:after="120" w:line="276" w:lineRule="auto"/>
              <w:jc w:val="both"/>
              <w:rPr>
                <w:rFonts w:asciiTheme="minorHAnsi" w:hAnsiTheme="minorHAnsi" w:cstheme="minorHAnsi"/>
              </w:rPr>
            </w:pPr>
            <w:r w:rsidRPr="0025384C">
              <w:rPr>
                <w:rFonts w:asciiTheme="minorHAnsi" w:hAnsiTheme="minorHAnsi" w:cstheme="minorHAnsi"/>
              </w:rPr>
              <w:t>SME Participation</w:t>
            </w:r>
          </w:p>
          <w:p w14:paraId="2012E2F4" w14:textId="77777777" w:rsidR="00F95FBE" w:rsidRPr="0025384C" w:rsidRDefault="00F95FBE" w:rsidP="00F95FBE">
            <w:pPr>
              <w:pStyle w:val="Header"/>
              <w:tabs>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Contracting Authority policy seeks to encourage participation on a fair and equal basis by Small and Medium Enterprises (“SME”s) in this Application to Participate in the DPS and, if successful, in future </w:t>
            </w:r>
            <w:r w:rsidR="00396DB9" w:rsidRPr="0025384C">
              <w:rPr>
                <w:rFonts w:asciiTheme="minorHAnsi" w:hAnsiTheme="minorHAnsi" w:cstheme="minorHAnsi"/>
              </w:rPr>
              <w:t>Mini Competition</w:t>
            </w:r>
            <w:r w:rsidRPr="0025384C">
              <w:rPr>
                <w:rFonts w:asciiTheme="minorHAnsi" w:hAnsiTheme="minorHAnsi" w:cstheme="minorHAnsi"/>
              </w:rPr>
              <w:t xml:space="preserve">s.  SMEs that believe the scope of this Application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w:t>
            </w:r>
            <w:r w:rsidR="002F2A63" w:rsidRPr="0025384C">
              <w:rPr>
                <w:rFonts w:asciiTheme="minorHAnsi" w:hAnsiTheme="minorHAnsi" w:cstheme="minorHAnsi"/>
              </w:rPr>
              <w:t xml:space="preserve">Services </w:t>
            </w:r>
            <w:r w:rsidRPr="0025384C">
              <w:rPr>
                <w:rFonts w:asciiTheme="minorHAnsi" w:hAnsiTheme="minorHAnsi" w:cstheme="minorHAnsi"/>
              </w:rPr>
              <w:t>Contracts that may result from this Application and therefore increase their social and economic benefits.</w:t>
            </w:r>
          </w:p>
          <w:p w14:paraId="0F997846" w14:textId="77777777" w:rsidR="00F95FBE" w:rsidRPr="0025384C" w:rsidRDefault="00F95FBE" w:rsidP="00F95FBE">
            <w:pPr>
              <w:pStyle w:val="Header"/>
              <w:tabs>
                <w:tab w:val="left" w:pos="737"/>
              </w:tabs>
              <w:spacing w:line="276" w:lineRule="auto"/>
              <w:jc w:val="both"/>
              <w:rPr>
                <w:rFonts w:asciiTheme="minorHAnsi" w:hAnsiTheme="minorHAnsi" w:cstheme="minorHAnsi"/>
              </w:rPr>
            </w:pPr>
            <w:r w:rsidRPr="0025384C">
              <w:rPr>
                <w:rFonts w:asciiTheme="minorHAnsi" w:hAnsiTheme="minorHAnsi" w:cstheme="minorHAnsi"/>
              </w:rPr>
              <w:t xml:space="preserve"> </w:t>
            </w:r>
          </w:p>
          <w:p w14:paraId="0DA7C071" w14:textId="77777777" w:rsidR="00F95FBE" w:rsidRPr="0025384C" w:rsidRDefault="00F95FBE" w:rsidP="00F95FBE">
            <w:pPr>
              <w:pStyle w:val="Header"/>
              <w:tabs>
                <w:tab w:val="clear" w:pos="4320"/>
                <w:tab w:val="clear" w:pos="8640"/>
                <w:tab w:val="left" w:pos="737"/>
              </w:tabs>
              <w:spacing w:line="276" w:lineRule="auto"/>
              <w:jc w:val="both"/>
              <w:rPr>
                <w:rFonts w:asciiTheme="minorHAnsi" w:hAnsiTheme="minorHAnsi" w:cstheme="minorHAnsi"/>
              </w:rPr>
            </w:pPr>
            <w:r w:rsidRPr="0025384C">
              <w:rPr>
                <w:rFonts w:asciiTheme="minorHAnsi" w:hAnsiTheme="minorHAnsi" w:cstheme="minorHAnsi"/>
              </w:rPr>
              <w:t>Larger enterprises are also encouraged, subject to paragraph 2.5, to consider the practical ways that SMEs can be included in their proposals to maximise the social and economic benefits of any</w:t>
            </w:r>
            <w:r w:rsidR="002F2A63" w:rsidRPr="0025384C">
              <w:rPr>
                <w:rFonts w:asciiTheme="minorHAnsi" w:hAnsiTheme="minorHAnsi" w:cstheme="minorHAnsi"/>
              </w:rPr>
              <w:t xml:space="preserve"> Services</w:t>
            </w:r>
            <w:r w:rsidRPr="0025384C">
              <w:rPr>
                <w:rFonts w:asciiTheme="minorHAnsi" w:hAnsiTheme="minorHAnsi" w:cstheme="minorHAnsi"/>
              </w:rPr>
              <w:t xml:space="preserve"> Contracts that may result from this Application.</w:t>
            </w:r>
          </w:p>
          <w:p w14:paraId="778E6C90" w14:textId="77777777" w:rsidR="00F95FBE" w:rsidRPr="0025384C" w:rsidRDefault="00F95FBE" w:rsidP="00F95FBE">
            <w:pPr>
              <w:pStyle w:val="Header"/>
              <w:tabs>
                <w:tab w:val="clear" w:pos="4320"/>
                <w:tab w:val="clear" w:pos="8640"/>
                <w:tab w:val="left" w:pos="737"/>
              </w:tabs>
              <w:spacing w:line="276" w:lineRule="auto"/>
              <w:jc w:val="both"/>
              <w:rPr>
                <w:rFonts w:asciiTheme="minorHAnsi" w:hAnsiTheme="minorHAnsi" w:cstheme="minorHAnsi"/>
                <w:highlight w:val="yellow"/>
              </w:rPr>
            </w:pPr>
          </w:p>
          <w:p w14:paraId="2DE7D563" w14:textId="77777777" w:rsidR="00946E44" w:rsidRPr="0025384C" w:rsidRDefault="00946E44" w:rsidP="00F95FBE">
            <w:pPr>
              <w:pStyle w:val="Header"/>
              <w:tabs>
                <w:tab w:val="clear" w:pos="4320"/>
                <w:tab w:val="clear" w:pos="8640"/>
                <w:tab w:val="left" w:pos="737"/>
              </w:tabs>
              <w:spacing w:line="276" w:lineRule="auto"/>
              <w:jc w:val="both"/>
              <w:rPr>
                <w:rFonts w:asciiTheme="minorHAnsi" w:hAnsiTheme="minorHAnsi" w:cstheme="minorHAnsi"/>
                <w:highlight w:val="yellow"/>
              </w:rPr>
            </w:pPr>
          </w:p>
        </w:tc>
      </w:tr>
      <w:tr w:rsidR="00F95FBE" w:rsidRPr="00DA1025" w14:paraId="13987009" w14:textId="77777777" w:rsidTr="0083174C">
        <w:tc>
          <w:tcPr>
            <w:tcW w:w="642" w:type="dxa"/>
            <w:tcBorders>
              <w:top w:val="nil"/>
              <w:left w:val="nil"/>
              <w:bottom w:val="nil"/>
              <w:right w:val="nil"/>
            </w:tcBorders>
          </w:tcPr>
          <w:p w14:paraId="2C259B69" w14:textId="7141CFEF" w:rsidR="00F95FBE" w:rsidRPr="00D86FAA" w:rsidRDefault="00F95FBE" w:rsidP="00F95FBE">
            <w:pPr>
              <w:pStyle w:val="Header"/>
              <w:tabs>
                <w:tab w:val="clear" w:pos="4320"/>
                <w:tab w:val="clear" w:pos="8640"/>
                <w:tab w:val="left" w:pos="737"/>
              </w:tabs>
              <w:spacing w:after="120" w:line="276" w:lineRule="auto"/>
              <w:rPr>
                <w:rFonts w:asciiTheme="minorHAnsi" w:hAnsiTheme="minorHAnsi" w:cstheme="minorHAnsi"/>
                <w:color w:val="235D64" w:themeColor="background2"/>
              </w:rPr>
            </w:pPr>
            <w:r w:rsidRPr="00D86FAA">
              <w:rPr>
                <w:rFonts w:asciiTheme="minorHAnsi" w:hAnsiTheme="minorHAnsi" w:cstheme="minorHAnsi"/>
                <w:color w:val="235D64" w:themeColor="background2"/>
              </w:rPr>
              <w:t>1.1</w:t>
            </w:r>
            <w:r w:rsidR="0021453A">
              <w:rPr>
                <w:rFonts w:asciiTheme="minorHAnsi" w:hAnsiTheme="minorHAnsi" w:cstheme="minorHAnsi"/>
                <w:color w:val="235D64" w:themeColor="background2"/>
              </w:rPr>
              <w:t>1</w:t>
            </w:r>
          </w:p>
        </w:tc>
        <w:tc>
          <w:tcPr>
            <w:tcW w:w="8857" w:type="dxa"/>
            <w:gridSpan w:val="3"/>
            <w:tcBorders>
              <w:top w:val="nil"/>
              <w:left w:val="nil"/>
              <w:bottom w:val="nil"/>
              <w:right w:val="nil"/>
            </w:tcBorders>
          </w:tcPr>
          <w:p w14:paraId="2BC9FCAC" w14:textId="0DE5DBCE" w:rsidR="0069771C" w:rsidRDefault="0069771C" w:rsidP="00427E92">
            <w:pPr>
              <w:pStyle w:val="Header"/>
              <w:tabs>
                <w:tab w:val="left" w:pos="737"/>
              </w:tabs>
              <w:spacing w:line="276" w:lineRule="auto"/>
              <w:jc w:val="both"/>
              <w:rPr>
                <w:rFonts w:asciiTheme="minorHAnsi" w:hAnsiTheme="minorHAnsi" w:cstheme="minorHAnsi"/>
              </w:rPr>
            </w:pPr>
            <w:r>
              <w:rPr>
                <w:rFonts w:asciiTheme="minorHAnsi" w:hAnsiTheme="minorHAnsi" w:cstheme="minorHAnsi"/>
              </w:rPr>
              <w:t>DPS Membership Complia</w:t>
            </w:r>
            <w:r w:rsidR="00D7615D">
              <w:rPr>
                <w:rFonts w:asciiTheme="minorHAnsi" w:hAnsiTheme="minorHAnsi" w:cstheme="minorHAnsi"/>
              </w:rPr>
              <w:t>n</w:t>
            </w:r>
            <w:r>
              <w:rPr>
                <w:rFonts w:asciiTheme="minorHAnsi" w:hAnsiTheme="minorHAnsi" w:cstheme="minorHAnsi"/>
              </w:rPr>
              <w:t>ce</w:t>
            </w:r>
          </w:p>
          <w:p w14:paraId="5C13C48E" w14:textId="77777777" w:rsidR="0069771C" w:rsidRDefault="0069771C" w:rsidP="0069771C">
            <w:pPr>
              <w:pStyle w:val="Header"/>
              <w:tabs>
                <w:tab w:val="left" w:pos="737"/>
              </w:tabs>
              <w:spacing w:line="276" w:lineRule="auto"/>
              <w:jc w:val="both"/>
              <w:rPr>
                <w:rFonts w:asciiTheme="minorHAnsi" w:hAnsiTheme="minorHAnsi" w:cstheme="minorHAnsi"/>
              </w:rPr>
            </w:pPr>
          </w:p>
          <w:p w14:paraId="2060264A" w14:textId="6553961F" w:rsidR="0069771C" w:rsidRDefault="0069771C" w:rsidP="0069771C">
            <w:pPr>
              <w:pStyle w:val="Header"/>
              <w:tabs>
                <w:tab w:val="left" w:pos="737"/>
              </w:tabs>
              <w:spacing w:line="276" w:lineRule="auto"/>
              <w:jc w:val="both"/>
              <w:rPr>
                <w:rFonts w:asciiTheme="minorHAnsi" w:hAnsiTheme="minorHAnsi" w:cstheme="minorHAnsi"/>
              </w:rPr>
            </w:pPr>
            <w:r>
              <w:rPr>
                <w:rFonts w:asciiTheme="minorHAnsi" w:hAnsiTheme="minorHAnsi" w:cstheme="minorHAnsi"/>
              </w:rPr>
              <w:t xml:space="preserve">On the first and all subsequent anniversaries of the DPS agreement and its establishment, all DPS members </w:t>
            </w:r>
            <w:r w:rsidR="000C4E17">
              <w:rPr>
                <w:rFonts w:asciiTheme="minorHAnsi" w:hAnsiTheme="minorHAnsi" w:cstheme="minorHAnsi"/>
              </w:rPr>
              <w:t xml:space="preserve">may </w:t>
            </w:r>
            <w:r>
              <w:rPr>
                <w:rFonts w:asciiTheme="minorHAnsi" w:hAnsiTheme="minorHAnsi" w:cstheme="minorHAnsi"/>
              </w:rPr>
              <w:t>be required to provide up to date</w:t>
            </w:r>
            <w:r w:rsidR="00D7615D">
              <w:rPr>
                <w:rFonts w:asciiTheme="minorHAnsi" w:hAnsiTheme="minorHAnsi" w:cstheme="minorHAnsi"/>
              </w:rPr>
              <w:t xml:space="preserve"> details regarding the initial Selection Criteria</w:t>
            </w:r>
            <w:r w:rsidR="0021453A">
              <w:rPr>
                <w:rFonts w:asciiTheme="minorHAnsi" w:hAnsiTheme="minorHAnsi" w:cstheme="minorHAnsi"/>
              </w:rPr>
              <w:t xml:space="preserve"> </w:t>
            </w:r>
            <w:r w:rsidR="00D7615D">
              <w:rPr>
                <w:rFonts w:asciiTheme="minorHAnsi" w:hAnsiTheme="minorHAnsi" w:cstheme="minorHAnsi"/>
              </w:rPr>
              <w:t>that was required for initial entry into the DPS Agreement</w:t>
            </w:r>
          </w:p>
          <w:p w14:paraId="353A752E" w14:textId="77777777" w:rsidR="00D7615D" w:rsidRDefault="00D7615D" w:rsidP="0069771C">
            <w:pPr>
              <w:pStyle w:val="Header"/>
              <w:tabs>
                <w:tab w:val="left" w:pos="737"/>
              </w:tabs>
              <w:spacing w:line="276" w:lineRule="auto"/>
              <w:jc w:val="both"/>
              <w:rPr>
                <w:rFonts w:asciiTheme="minorHAnsi" w:hAnsiTheme="minorHAnsi" w:cstheme="minorHAnsi"/>
              </w:rPr>
            </w:pPr>
          </w:p>
          <w:p w14:paraId="390D19D4" w14:textId="77777777" w:rsidR="00D7615D" w:rsidRDefault="00D7615D" w:rsidP="0069771C">
            <w:pPr>
              <w:pStyle w:val="Header"/>
              <w:tabs>
                <w:tab w:val="left" w:pos="737"/>
              </w:tabs>
              <w:spacing w:line="276" w:lineRule="auto"/>
              <w:jc w:val="both"/>
              <w:rPr>
                <w:rFonts w:asciiTheme="minorHAnsi" w:hAnsiTheme="minorHAnsi" w:cstheme="minorHAnsi"/>
              </w:rPr>
            </w:pPr>
            <w:r>
              <w:rPr>
                <w:rFonts w:asciiTheme="minorHAnsi" w:hAnsiTheme="minorHAnsi" w:cstheme="minorHAnsi"/>
              </w:rPr>
              <w:t>This information regarding Financial and Technical ability will be requested through a yearly request from all members through the etenders of system. Failure to provide these updated details to the Contracting Authority will preclude you for ongoing participation in any future mini competitions, until such time as this information is received and verified.</w:t>
            </w:r>
          </w:p>
          <w:p w14:paraId="3583C207" w14:textId="77777777" w:rsidR="00887A9E" w:rsidRDefault="00887A9E" w:rsidP="0069771C">
            <w:pPr>
              <w:pStyle w:val="Header"/>
              <w:tabs>
                <w:tab w:val="left" w:pos="737"/>
              </w:tabs>
              <w:spacing w:line="276" w:lineRule="auto"/>
              <w:jc w:val="both"/>
              <w:rPr>
                <w:rFonts w:asciiTheme="minorHAnsi" w:hAnsiTheme="minorHAnsi" w:cstheme="minorHAnsi"/>
              </w:rPr>
            </w:pPr>
          </w:p>
          <w:p w14:paraId="068F3193" w14:textId="77777777" w:rsidR="00887A9E" w:rsidRDefault="00887A9E" w:rsidP="0069771C">
            <w:pPr>
              <w:pStyle w:val="Header"/>
              <w:tabs>
                <w:tab w:val="left" w:pos="737"/>
              </w:tabs>
              <w:spacing w:line="276" w:lineRule="auto"/>
              <w:jc w:val="both"/>
              <w:rPr>
                <w:rFonts w:asciiTheme="minorHAnsi" w:hAnsiTheme="minorHAnsi" w:cstheme="minorHAnsi"/>
              </w:rPr>
            </w:pPr>
          </w:p>
          <w:p w14:paraId="084533F8" w14:textId="77777777" w:rsidR="00887A9E" w:rsidRDefault="00887A9E" w:rsidP="0069771C">
            <w:pPr>
              <w:pStyle w:val="Header"/>
              <w:tabs>
                <w:tab w:val="left" w:pos="737"/>
              </w:tabs>
              <w:spacing w:line="276" w:lineRule="auto"/>
              <w:jc w:val="both"/>
              <w:rPr>
                <w:rFonts w:asciiTheme="minorHAnsi" w:hAnsiTheme="minorHAnsi" w:cstheme="minorHAnsi"/>
              </w:rPr>
            </w:pPr>
          </w:p>
          <w:p w14:paraId="062F3986" w14:textId="77777777" w:rsidR="00887A9E" w:rsidRDefault="00887A9E" w:rsidP="0069771C">
            <w:pPr>
              <w:pStyle w:val="Header"/>
              <w:tabs>
                <w:tab w:val="left" w:pos="737"/>
              </w:tabs>
              <w:spacing w:line="276" w:lineRule="auto"/>
              <w:jc w:val="both"/>
              <w:rPr>
                <w:rFonts w:asciiTheme="minorHAnsi" w:hAnsiTheme="minorHAnsi" w:cstheme="minorHAnsi"/>
              </w:rPr>
            </w:pPr>
          </w:p>
          <w:p w14:paraId="13023723" w14:textId="77777777" w:rsidR="00887A9E" w:rsidRDefault="00887A9E" w:rsidP="0069771C">
            <w:pPr>
              <w:pStyle w:val="Header"/>
              <w:tabs>
                <w:tab w:val="left" w:pos="737"/>
              </w:tabs>
              <w:spacing w:line="276" w:lineRule="auto"/>
              <w:jc w:val="both"/>
              <w:rPr>
                <w:rFonts w:asciiTheme="minorHAnsi" w:hAnsiTheme="minorHAnsi" w:cstheme="minorHAnsi"/>
              </w:rPr>
            </w:pPr>
          </w:p>
          <w:p w14:paraId="3469F0A0" w14:textId="77777777" w:rsidR="00887A9E" w:rsidRDefault="00887A9E" w:rsidP="0069771C">
            <w:pPr>
              <w:pStyle w:val="Header"/>
              <w:tabs>
                <w:tab w:val="left" w:pos="737"/>
              </w:tabs>
              <w:spacing w:line="276" w:lineRule="auto"/>
              <w:jc w:val="both"/>
              <w:rPr>
                <w:rFonts w:asciiTheme="minorHAnsi" w:hAnsiTheme="minorHAnsi" w:cstheme="minorHAnsi"/>
              </w:rPr>
            </w:pPr>
          </w:p>
          <w:p w14:paraId="5D33618A" w14:textId="77777777" w:rsidR="00887A9E" w:rsidRDefault="00887A9E" w:rsidP="0069771C">
            <w:pPr>
              <w:pStyle w:val="Header"/>
              <w:tabs>
                <w:tab w:val="left" w:pos="737"/>
              </w:tabs>
              <w:spacing w:line="276" w:lineRule="auto"/>
              <w:jc w:val="both"/>
              <w:rPr>
                <w:rFonts w:asciiTheme="minorHAnsi" w:hAnsiTheme="minorHAnsi" w:cstheme="minorHAnsi"/>
              </w:rPr>
            </w:pPr>
          </w:p>
          <w:p w14:paraId="6B2A9874" w14:textId="77777777" w:rsidR="00887A9E" w:rsidRDefault="00887A9E" w:rsidP="0069771C">
            <w:pPr>
              <w:pStyle w:val="Header"/>
              <w:tabs>
                <w:tab w:val="left" w:pos="737"/>
              </w:tabs>
              <w:spacing w:line="276" w:lineRule="auto"/>
              <w:jc w:val="both"/>
              <w:rPr>
                <w:rFonts w:asciiTheme="minorHAnsi" w:hAnsiTheme="minorHAnsi" w:cstheme="minorHAnsi"/>
              </w:rPr>
            </w:pPr>
          </w:p>
          <w:p w14:paraId="75E5F8E3" w14:textId="77777777" w:rsidR="00887A9E" w:rsidRDefault="00887A9E" w:rsidP="0069771C">
            <w:pPr>
              <w:pStyle w:val="Header"/>
              <w:tabs>
                <w:tab w:val="left" w:pos="737"/>
              </w:tabs>
              <w:spacing w:line="276" w:lineRule="auto"/>
              <w:jc w:val="both"/>
              <w:rPr>
                <w:rFonts w:asciiTheme="minorHAnsi" w:hAnsiTheme="minorHAnsi" w:cstheme="minorHAnsi"/>
              </w:rPr>
            </w:pPr>
          </w:p>
          <w:p w14:paraId="5469E13F" w14:textId="77777777" w:rsidR="00887A9E" w:rsidRDefault="00887A9E" w:rsidP="0069771C">
            <w:pPr>
              <w:pStyle w:val="Header"/>
              <w:tabs>
                <w:tab w:val="left" w:pos="737"/>
              </w:tabs>
              <w:spacing w:line="276" w:lineRule="auto"/>
              <w:jc w:val="both"/>
              <w:rPr>
                <w:rFonts w:asciiTheme="minorHAnsi" w:hAnsiTheme="minorHAnsi" w:cstheme="minorHAnsi"/>
              </w:rPr>
            </w:pPr>
          </w:p>
          <w:p w14:paraId="0E3EA04D" w14:textId="1C280820" w:rsidR="00887A9E" w:rsidRPr="0069771C" w:rsidRDefault="00887A9E" w:rsidP="0069771C">
            <w:pPr>
              <w:pStyle w:val="Header"/>
              <w:tabs>
                <w:tab w:val="left" w:pos="737"/>
              </w:tabs>
              <w:spacing w:line="276" w:lineRule="auto"/>
              <w:jc w:val="both"/>
              <w:rPr>
                <w:rFonts w:asciiTheme="minorHAnsi" w:hAnsiTheme="minorHAnsi" w:cstheme="minorHAnsi"/>
              </w:rPr>
            </w:pPr>
          </w:p>
        </w:tc>
      </w:tr>
    </w:tbl>
    <w:p w14:paraId="5A0EB660" w14:textId="77777777" w:rsidR="00771165" w:rsidRPr="00A1451F" w:rsidRDefault="00771165" w:rsidP="00067FAC">
      <w:pPr>
        <w:pStyle w:val="Heading1"/>
      </w:pPr>
      <w:bookmarkStart w:id="3" w:name="_Toc201927801"/>
      <w:r w:rsidRPr="00A1451F">
        <w:lastRenderedPageBreak/>
        <w:t xml:space="preserve">Part 2: Instructions to </w:t>
      </w:r>
      <w:r w:rsidR="008828D0">
        <w:t>Applicant</w:t>
      </w:r>
      <w:r w:rsidR="00FD45E8" w:rsidRPr="00A1451F">
        <w:t>s</w:t>
      </w:r>
      <w:bookmarkEnd w:id="3"/>
    </w:p>
    <w:p w14:paraId="0177680E" w14:textId="77777777" w:rsidR="00AB1F4A" w:rsidRPr="0083174C" w:rsidRDefault="00AB1F4A" w:rsidP="00067FAC">
      <w:pPr>
        <w:pStyle w:val="Heading2"/>
      </w:pPr>
      <w:r w:rsidRPr="0083174C">
        <w:t>2.1</w:t>
      </w:r>
      <w:r w:rsidRPr="0083174C">
        <w:tab/>
        <w:t>Important Notices</w:t>
      </w:r>
    </w:p>
    <w:p w14:paraId="5CDF9922" w14:textId="77777777" w:rsidR="00AB1F4A" w:rsidRPr="00B26B08" w:rsidRDefault="00AB1F4A" w:rsidP="00B26B08">
      <w:pPr>
        <w:spacing w:line="276" w:lineRule="auto"/>
        <w:rPr>
          <w:rFonts w:asciiTheme="minorHAnsi" w:hAnsiTheme="minorHAnsi" w:cstheme="minorHAnsi"/>
          <w:bdr w:val="single" w:sz="4" w:space="0" w:color="auto"/>
          <w:lang w:val="en-US"/>
        </w:rPr>
      </w:pPr>
    </w:p>
    <w:tbl>
      <w:tblPr>
        <w:tblStyle w:val="TableGrid"/>
        <w:tblW w:w="0" w:type="auto"/>
        <w:tblInd w:w="-142" w:type="dxa"/>
        <w:tblLook w:val="04A0" w:firstRow="1" w:lastRow="0" w:firstColumn="1" w:lastColumn="0" w:noHBand="0" w:noVBand="1"/>
      </w:tblPr>
      <w:tblGrid>
        <w:gridCol w:w="710"/>
        <w:gridCol w:w="8493"/>
      </w:tblGrid>
      <w:tr w:rsidR="00AB1F4A" w:rsidRPr="00DA1025" w14:paraId="3E0B230A" w14:textId="77777777" w:rsidTr="00E3569B">
        <w:tc>
          <w:tcPr>
            <w:tcW w:w="710" w:type="dxa"/>
            <w:tcBorders>
              <w:top w:val="nil"/>
              <w:left w:val="nil"/>
              <w:bottom w:val="nil"/>
              <w:right w:val="nil"/>
            </w:tcBorders>
          </w:tcPr>
          <w:p w14:paraId="0902821A" w14:textId="77777777" w:rsidR="00AB1F4A" w:rsidRPr="0071394E" w:rsidRDefault="00AB1F4A" w:rsidP="00B26B08">
            <w:pPr>
              <w:spacing w:line="276" w:lineRule="auto"/>
              <w:rPr>
                <w:rFonts w:asciiTheme="minorHAnsi" w:hAnsiTheme="minorHAnsi" w:cstheme="minorHAnsi"/>
                <w:color w:val="235D64" w:themeColor="background2"/>
                <w:lang w:val="en-US"/>
              </w:rPr>
            </w:pPr>
            <w:r w:rsidRPr="0071394E">
              <w:rPr>
                <w:rFonts w:asciiTheme="minorHAnsi" w:hAnsiTheme="minorHAnsi" w:cstheme="minorHAnsi"/>
                <w:color w:val="235D64" w:themeColor="background2"/>
              </w:rPr>
              <w:t>2.1.1</w:t>
            </w:r>
          </w:p>
        </w:tc>
        <w:tc>
          <w:tcPr>
            <w:tcW w:w="8493" w:type="dxa"/>
            <w:tcBorders>
              <w:top w:val="nil"/>
              <w:left w:val="nil"/>
              <w:bottom w:val="nil"/>
              <w:right w:val="nil"/>
            </w:tcBorders>
          </w:tcPr>
          <w:p w14:paraId="4045C8BB" w14:textId="497349B0" w:rsidR="00AB1F4A" w:rsidRDefault="00AB1F4A"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While every effort has been made to provide comprehensive and accurate information in all notices and documents prepared for the purposes of this DPS, the Contracting Authority does not accept any liability or provide any express or implied warranty in respect of any such information. </w:t>
            </w:r>
            <w:r w:rsidR="008828D0">
              <w:rPr>
                <w:rFonts w:asciiTheme="minorHAnsi" w:hAnsiTheme="minorHAnsi" w:cstheme="minorHAnsi"/>
              </w:rPr>
              <w:t>Applicant</w:t>
            </w:r>
            <w:r w:rsidRPr="00B26B08">
              <w:rPr>
                <w:rFonts w:asciiTheme="minorHAnsi" w:hAnsiTheme="minorHAnsi" w:cstheme="minorHAnsi"/>
              </w:rPr>
              <w:t>s must form their own conclusions about the solution needed to meet the requirements set out in this RFATP and may wish to consult their legal advisers.</w:t>
            </w:r>
          </w:p>
          <w:p w14:paraId="50328AFE" w14:textId="77777777" w:rsidR="00394693" w:rsidRPr="00B26B08" w:rsidRDefault="00394693" w:rsidP="00B26B08">
            <w:pPr>
              <w:pStyle w:val="Header"/>
              <w:tabs>
                <w:tab w:val="clear" w:pos="4320"/>
                <w:tab w:val="clear" w:pos="8640"/>
                <w:tab w:val="left" w:pos="737"/>
              </w:tabs>
              <w:spacing w:line="276" w:lineRule="auto"/>
              <w:jc w:val="both"/>
              <w:rPr>
                <w:rFonts w:asciiTheme="minorHAnsi" w:hAnsiTheme="minorHAnsi" w:cstheme="minorHAnsi"/>
              </w:rPr>
            </w:pPr>
          </w:p>
        </w:tc>
      </w:tr>
      <w:tr w:rsidR="00AB1F4A" w:rsidRPr="00DA1025" w14:paraId="6F0621A5" w14:textId="77777777" w:rsidTr="00E3569B">
        <w:tc>
          <w:tcPr>
            <w:tcW w:w="710" w:type="dxa"/>
            <w:tcBorders>
              <w:top w:val="nil"/>
              <w:left w:val="nil"/>
              <w:bottom w:val="nil"/>
              <w:right w:val="nil"/>
            </w:tcBorders>
          </w:tcPr>
          <w:p w14:paraId="4C4C1EA2" w14:textId="77777777" w:rsidR="00AB1F4A" w:rsidRPr="0071394E" w:rsidRDefault="00AB1F4A" w:rsidP="00B26B08">
            <w:pPr>
              <w:spacing w:line="276" w:lineRule="auto"/>
              <w:rPr>
                <w:rFonts w:asciiTheme="minorHAnsi" w:hAnsiTheme="minorHAnsi" w:cstheme="minorHAnsi"/>
                <w:color w:val="235D64" w:themeColor="background2"/>
                <w:lang w:eastAsia="en-US"/>
              </w:rPr>
            </w:pPr>
            <w:r w:rsidRPr="0071394E">
              <w:rPr>
                <w:rFonts w:asciiTheme="minorHAnsi" w:hAnsiTheme="minorHAnsi" w:cstheme="minorHAnsi"/>
                <w:color w:val="235D64" w:themeColor="background2"/>
              </w:rPr>
              <w:t>2.1.2</w:t>
            </w:r>
          </w:p>
        </w:tc>
        <w:tc>
          <w:tcPr>
            <w:tcW w:w="8493" w:type="dxa"/>
            <w:tcBorders>
              <w:top w:val="nil"/>
              <w:left w:val="nil"/>
              <w:bottom w:val="nil"/>
              <w:right w:val="nil"/>
            </w:tcBorders>
          </w:tcPr>
          <w:p w14:paraId="1F400B30"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Contracting Authority does not bind itself to accept any Application.  </w:t>
            </w:r>
          </w:p>
          <w:p w14:paraId="76F9FE36"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p>
          <w:p w14:paraId="6F9A4C49"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This RFATP does not constitute an offer or commitment to establish a DPS and/or to enter into a DPS Agreement</w:t>
            </w:r>
            <w:r w:rsidR="00F54767">
              <w:rPr>
                <w:rFonts w:asciiTheme="minorHAnsi" w:hAnsiTheme="minorHAnsi" w:cstheme="minorHAnsi"/>
              </w:rPr>
              <w:t xml:space="preserve"> or a </w:t>
            </w:r>
            <w:r w:rsidR="002F2A63">
              <w:rPr>
                <w:rFonts w:asciiTheme="minorHAnsi" w:hAnsiTheme="minorHAnsi" w:cstheme="minorHAnsi"/>
              </w:rPr>
              <w:t xml:space="preserve">Services </w:t>
            </w:r>
            <w:r w:rsidR="00F54767">
              <w:rPr>
                <w:rFonts w:asciiTheme="minorHAnsi" w:hAnsiTheme="minorHAnsi" w:cstheme="minorHAnsi"/>
              </w:rPr>
              <w:t>Contract.</w:t>
            </w:r>
          </w:p>
          <w:p w14:paraId="0D6D714D"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p>
          <w:p w14:paraId="3AA0564A"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Admittance of a</w:t>
            </w:r>
            <w:r w:rsidR="00FB2F55">
              <w:rPr>
                <w:rFonts w:asciiTheme="minorHAnsi" w:hAnsiTheme="minorHAnsi" w:cstheme="minorHAnsi"/>
              </w:rPr>
              <w:t>n</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 xml:space="preserve"> to the DPS will not take place unless and until a DPS Agreement has been signed by the </w:t>
            </w:r>
            <w:r w:rsidR="008828D0">
              <w:rPr>
                <w:rFonts w:asciiTheme="minorHAnsi" w:hAnsiTheme="minorHAnsi" w:cstheme="minorHAnsi"/>
              </w:rPr>
              <w:t>Applicant</w:t>
            </w:r>
            <w:r w:rsidRPr="00B26B08">
              <w:rPr>
                <w:rFonts w:asciiTheme="minorHAnsi" w:hAnsiTheme="minorHAnsi" w:cstheme="minorHAnsi"/>
              </w:rPr>
              <w:t xml:space="preserve"> and the Contracting Authority.</w:t>
            </w:r>
          </w:p>
          <w:p w14:paraId="341B1B04"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p>
          <w:p w14:paraId="0EE842E5"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Admittance of a</w:t>
            </w:r>
            <w:r w:rsidR="00FB2F55">
              <w:rPr>
                <w:rFonts w:asciiTheme="minorHAnsi" w:hAnsiTheme="minorHAnsi" w:cstheme="minorHAnsi"/>
              </w:rPr>
              <w:t>n</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 xml:space="preserve"> to the DPS does not guarantee the award o</w:t>
            </w:r>
            <w:r w:rsidR="00E2527E" w:rsidRPr="00B26B08">
              <w:rPr>
                <w:rFonts w:asciiTheme="minorHAnsi" w:hAnsiTheme="minorHAnsi" w:cstheme="minorHAnsi"/>
              </w:rPr>
              <w:t xml:space="preserve">f any </w:t>
            </w:r>
            <w:r w:rsidR="002F2A63">
              <w:rPr>
                <w:rFonts w:asciiTheme="minorHAnsi" w:hAnsiTheme="minorHAnsi" w:cstheme="minorHAnsi"/>
              </w:rPr>
              <w:t xml:space="preserve">Services </w:t>
            </w:r>
            <w:r w:rsidRPr="00B26B08">
              <w:rPr>
                <w:rFonts w:asciiTheme="minorHAnsi" w:hAnsiTheme="minorHAnsi" w:cstheme="minorHAnsi"/>
              </w:rPr>
              <w:t>Contract.</w:t>
            </w:r>
          </w:p>
          <w:p w14:paraId="7F5B07E1"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p>
          <w:p w14:paraId="624A47E2" w14:textId="29405365"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No contractual rights will exist </w:t>
            </w:r>
            <w:r w:rsidR="00E2527E" w:rsidRPr="00B26B08">
              <w:rPr>
                <w:rFonts w:asciiTheme="minorHAnsi" w:hAnsiTheme="minorHAnsi" w:cstheme="minorHAnsi"/>
              </w:rPr>
              <w:t xml:space="preserve">unless and until a formal </w:t>
            </w:r>
            <w:r w:rsidR="002F2A63">
              <w:rPr>
                <w:rFonts w:asciiTheme="minorHAnsi" w:hAnsiTheme="minorHAnsi" w:cstheme="minorHAnsi"/>
              </w:rPr>
              <w:t xml:space="preserve">Services </w:t>
            </w:r>
            <w:r w:rsidRPr="00B26B08">
              <w:rPr>
                <w:rFonts w:asciiTheme="minorHAnsi" w:hAnsiTheme="minorHAnsi" w:cstheme="minorHAnsi"/>
              </w:rPr>
              <w:t xml:space="preserve">Contract has been executed by or on behalf of the </w:t>
            </w:r>
            <w:r w:rsidR="006F1AE5">
              <w:rPr>
                <w:rFonts w:asciiTheme="minorHAnsi" w:hAnsiTheme="minorHAnsi" w:cstheme="minorHAnsi"/>
              </w:rPr>
              <w:t>Contracting Authority</w:t>
            </w:r>
            <w:r w:rsidRPr="00B26B08">
              <w:rPr>
                <w:rFonts w:asciiTheme="minorHAnsi" w:hAnsiTheme="minorHAnsi" w:cstheme="minorHAnsi"/>
              </w:rPr>
              <w:t xml:space="preserve">. Any notification of preferred bidder status by the Contracting Authority shall not give rise to any enforceable rights by the </w:t>
            </w:r>
            <w:r w:rsidR="0089359D">
              <w:rPr>
                <w:rFonts w:asciiTheme="minorHAnsi" w:hAnsiTheme="minorHAnsi" w:cstheme="minorHAnsi"/>
              </w:rPr>
              <w:t>DPS Member</w:t>
            </w:r>
            <w:r w:rsidRPr="00B26B08">
              <w:rPr>
                <w:rFonts w:asciiTheme="minorHAnsi" w:hAnsiTheme="minorHAnsi" w:cstheme="minorHAnsi"/>
              </w:rPr>
              <w:t>.</w:t>
            </w:r>
          </w:p>
          <w:p w14:paraId="56B4A0C3"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p>
          <w:p w14:paraId="6A8835C0"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Contracting Authority </w:t>
            </w:r>
            <w:r w:rsidR="00745226">
              <w:rPr>
                <w:rFonts w:asciiTheme="minorHAnsi" w:hAnsiTheme="minorHAnsi" w:cstheme="minorHAnsi"/>
              </w:rPr>
              <w:t>reserves the right to</w:t>
            </w:r>
            <w:r w:rsidR="00745226" w:rsidRPr="00B26B08">
              <w:rPr>
                <w:rFonts w:asciiTheme="minorHAnsi" w:hAnsiTheme="minorHAnsi" w:cstheme="minorHAnsi"/>
              </w:rPr>
              <w:t xml:space="preserve"> </w:t>
            </w:r>
            <w:r w:rsidRPr="00B26B08">
              <w:rPr>
                <w:rFonts w:asciiTheme="minorHAnsi" w:hAnsiTheme="minorHAnsi" w:cstheme="minorHAnsi"/>
              </w:rPr>
              <w:t xml:space="preserve">cancel this Competition at any time prior to </w:t>
            </w:r>
            <w:r w:rsidR="00745226">
              <w:rPr>
                <w:rFonts w:asciiTheme="minorHAnsi" w:hAnsiTheme="minorHAnsi" w:cstheme="minorHAnsi"/>
              </w:rPr>
              <w:t xml:space="preserve">executing </w:t>
            </w:r>
            <w:r w:rsidRPr="00B26B08">
              <w:rPr>
                <w:rFonts w:asciiTheme="minorHAnsi" w:hAnsiTheme="minorHAnsi" w:cstheme="minorHAnsi"/>
              </w:rPr>
              <w:t xml:space="preserve">a formal DPS </w:t>
            </w:r>
            <w:r w:rsidR="00745226">
              <w:rPr>
                <w:rFonts w:asciiTheme="minorHAnsi" w:hAnsiTheme="minorHAnsi" w:cstheme="minorHAnsi"/>
              </w:rPr>
              <w:t>Agreement</w:t>
            </w:r>
            <w:r w:rsidRPr="00B26B08">
              <w:rPr>
                <w:rFonts w:asciiTheme="minorHAnsi" w:hAnsiTheme="minorHAnsi" w:cstheme="minorHAnsi"/>
              </w:rPr>
              <w:t xml:space="preserve"> or </w:t>
            </w:r>
            <w:r w:rsidR="00745226">
              <w:rPr>
                <w:rFonts w:asciiTheme="minorHAnsi" w:hAnsiTheme="minorHAnsi" w:cstheme="minorHAnsi"/>
              </w:rPr>
              <w:t xml:space="preserve">to </w:t>
            </w:r>
            <w:r w:rsidRPr="00B26B08">
              <w:rPr>
                <w:rFonts w:asciiTheme="minorHAnsi" w:hAnsiTheme="minorHAnsi" w:cstheme="minorHAnsi"/>
              </w:rPr>
              <w:t>terminate the DPS Agreement at any time during the Term in accordance with the termination provisions set out at clause 17 of the DPS Agreement.</w:t>
            </w:r>
          </w:p>
          <w:p w14:paraId="0682E996"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p>
          <w:p w14:paraId="6747C302"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Admission</w:t>
            </w:r>
            <w:r w:rsidR="00E2527E" w:rsidRPr="00B26B08">
              <w:rPr>
                <w:rFonts w:asciiTheme="minorHAnsi" w:hAnsiTheme="minorHAnsi" w:cstheme="minorHAnsi"/>
              </w:rPr>
              <w:t xml:space="preserve"> to the DPS or award of a </w:t>
            </w:r>
            <w:r w:rsidR="002F2A63">
              <w:rPr>
                <w:rFonts w:asciiTheme="minorHAnsi" w:hAnsiTheme="minorHAnsi" w:cstheme="minorHAnsi"/>
              </w:rPr>
              <w:t>Services Contract</w:t>
            </w:r>
            <w:r w:rsidRPr="00B26B08">
              <w:rPr>
                <w:rFonts w:asciiTheme="minorHAnsi" w:hAnsiTheme="minorHAnsi" w:cstheme="minorHAnsi"/>
              </w:rPr>
              <w:t xml:space="preserve"> under a </w:t>
            </w:r>
            <w:r w:rsidR="00396DB9">
              <w:rPr>
                <w:rFonts w:asciiTheme="minorHAnsi" w:hAnsiTheme="minorHAnsi" w:cstheme="minorHAnsi"/>
              </w:rPr>
              <w:t>Mini Competition</w:t>
            </w:r>
            <w:r w:rsidRPr="00B26B08">
              <w:rPr>
                <w:rFonts w:asciiTheme="minorHAnsi" w:hAnsiTheme="minorHAnsi" w:cstheme="minorHAnsi"/>
              </w:rPr>
              <w:t xml:space="preserve"> does not confer exclusivity on the successful </w:t>
            </w:r>
            <w:r w:rsidR="008828D0">
              <w:rPr>
                <w:rFonts w:asciiTheme="minorHAnsi" w:hAnsiTheme="minorHAnsi" w:cstheme="minorHAnsi"/>
              </w:rPr>
              <w:t>Applicant</w:t>
            </w:r>
            <w:r w:rsidRPr="00B26B08">
              <w:rPr>
                <w:rFonts w:asciiTheme="minorHAnsi" w:hAnsiTheme="minorHAnsi" w:cstheme="minorHAnsi"/>
              </w:rPr>
              <w:t>(s).</w:t>
            </w:r>
          </w:p>
          <w:p w14:paraId="47110150"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p>
          <w:p w14:paraId="726C2EE1" w14:textId="4E235CEE" w:rsidR="00AB1F4A"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AB1F4A" w:rsidRPr="00B26B08">
              <w:rPr>
                <w:rFonts w:asciiTheme="minorHAnsi" w:hAnsiTheme="minorHAnsi" w:cstheme="minorHAnsi"/>
              </w:rPr>
              <w:t>s should note that the Contracting Authority shall be under no obligation to purc</w:t>
            </w:r>
            <w:r w:rsidR="00E2527E" w:rsidRPr="00B26B08">
              <w:rPr>
                <w:rFonts w:asciiTheme="minorHAnsi" w:hAnsiTheme="minorHAnsi" w:cstheme="minorHAnsi"/>
              </w:rPr>
              <w:t xml:space="preserve">hase any minimum value of </w:t>
            </w:r>
            <w:r w:rsidR="00BA3966" w:rsidRPr="00B26B08">
              <w:rPr>
                <w:rFonts w:asciiTheme="minorHAnsi" w:hAnsiTheme="minorHAnsi" w:cstheme="minorHAnsi"/>
              </w:rPr>
              <w:t>Services</w:t>
            </w:r>
            <w:r w:rsidR="00AB1F4A" w:rsidRPr="00B26B08">
              <w:rPr>
                <w:rFonts w:asciiTheme="minorHAnsi" w:hAnsiTheme="minorHAnsi" w:cstheme="minorHAnsi"/>
              </w:rPr>
              <w:t xml:space="preserve"> under</w:t>
            </w:r>
            <w:r w:rsidR="00E2527E" w:rsidRPr="00B26B08">
              <w:rPr>
                <w:rFonts w:asciiTheme="minorHAnsi" w:hAnsiTheme="minorHAnsi" w:cstheme="minorHAnsi"/>
              </w:rPr>
              <w:t xml:space="preserve"> the DPS Agreement or any</w:t>
            </w:r>
            <w:r w:rsidR="002F2A63">
              <w:rPr>
                <w:rFonts w:asciiTheme="minorHAnsi" w:hAnsiTheme="minorHAnsi" w:cstheme="minorHAnsi"/>
              </w:rPr>
              <w:t xml:space="preserve"> Services</w:t>
            </w:r>
            <w:r w:rsidR="00E2527E" w:rsidRPr="00B26B08">
              <w:rPr>
                <w:rFonts w:asciiTheme="minorHAnsi" w:hAnsiTheme="minorHAnsi" w:cstheme="minorHAnsi"/>
              </w:rPr>
              <w:t xml:space="preserve"> </w:t>
            </w:r>
            <w:r w:rsidR="00AB1F4A" w:rsidRPr="00B26B08">
              <w:rPr>
                <w:rFonts w:asciiTheme="minorHAnsi" w:hAnsiTheme="minorHAnsi" w:cstheme="minorHAnsi"/>
              </w:rPr>
              <w:t>Contract.</w:t>
            </w:r>
          </w:p>
          <w:p w14:paraId="3B4F5F41" w14:textId="77777777" w:rsidR="00AB1F4A" w:rsidRPr="00B26B08" w:rsidRDefault="00AB1F4A" w:rsidP="00B26B08">
            <w:pPr>
              <w:pStyle w:val="Header"/>
              <w:tabs>
                <w:tab w:val="clear" w:pos="4320"/>
                <w:tab w:val="clear" w:pos="8640"/>
                <w:tab w:val="left" w:pos="737"/>
              </w:tabs>
              <w:spacing w:line="276" w:lineRule="auto"/>
              <w:jc w:val="both"/>
              <w:rPr>
                <w:rFonts w:asciiTheme="minorHAnsi" w:hAnsiTheme="minorHAnsi" w:cstheme="minorHAnsi"/>
              </w:rPr>
            </w:pPr>
          </w:p>
        </w:tc>
      </w:tr>
      <w:tr w:rsidR="00F0709C" w:rsidRPr="00DA1025" w14:paraId="7A522A9A" w14:textId="77777777" w:rsidTr="00E3569B">
        <w:tc>
          <w:tcPr>
            <w:tcW w:w="710" w:type="dxa"/>
            <w:tcBorders>
              <w:top w:val="nil"/>
              <w:left w:val="nil"/>
              <w:bottom w:val="nil"/>
              <w:right w:val="nil"/>
            </w:tcBorders>
          </w:tcPr>
          <w:p w14:paraId="59459965" w14:textId="77777777" w:rsidR="00F0709C" w:rsidRPr="0071394E" w:rsidRDefault="00F0709C" w:rsidP="00B26B08">
            <w:pPr>
              <w:spacing w:line="276" w:lineRule="auto"/>
              <w:rPr>
                <w:rFonts w:asciiTheme="minorHAnsi" w:hAnsiTheme="minorHAnsi" w:cstheme="minorHAnsi"/>
                <w:color w:val="235D64" w:themeColor="background2"/>
                <w:lang w:eastAsia="en-US"/>
              </w:rPr>
            </w:pPr>
            <w:r w:rsidRPr="0071394E">
              <w:rPr>
                <w:rFonts w:asciiTheme="minorHAnsi" w:hAnsiTheme="minorHAnsi" w:cstheme="minorHAnsi"/>
                <w:color w:val="235D64" w:themeColor="background2"/>
              </w:rPr>
              <w:t>2.1.3</w:t>
            </w:r>
          </w:p>
        </w:tc>
        <w:tc>
          <w:tcPr>
            <w:tcW w:w="8493" w:type="dxa"/>
            <w:tcBorders>
              <w:top w:val="nil"/>
              <w:left w:val="nil"/>
              <w:bottom w:val="nil"/>
              <w:right w:val="nil"/>
            </w:tcBorders>
          </w:tcPr>
          <w:p w14:paraId="5E1AAB9B" w14:textId="77777777" w:rsidR="003323F0" w:rsidRDefault="00F0709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This RFATP supersedes and replaces any and all previous documentation, communications and correspondence between the Contracting Authority and </w:t>
            </w:r>
            <w:r w:rsidR="008828D0">
              <w:rPr>
                <w:rFonts w:asciiTheme="minorHAnsi" w:hAnsiTheme="minorHAnsi" w:cstheme="minorHAnsi"/>
              </w:rPr>
              <w:lastRenderedPageBreak/>
              <w:t>Applicant</w:t>
            </w:r>
            <w:r w:rsidRPr="00B26B08">
              <w:rPr>
                <w:rFonts w:asciiTheme="minorHAnsi" w:hAnsiTheme="minorHAnsi" w:cstheme="minorHAnsi"/>
              </w:rPr>
              <w:t xml:space="preserve">s, and </w:t>
            </w:r>
            <w:r w:rsidR="008828D0">
              <w:rPr>
                <w:rFonts w:asciiTheme="minorHAnsi" w:hAnsiTheme="minorHAnsi" w:cstheme="minorHAnsi"/>
              </w:rPr>
              <w:t>Applicant</w:t>
            </w:r>
            <w:r w:rsidRPr="00B26B08">
              <w:rPr>
                <w:rFonts w:asciiTheme="minorHAnsi" w:hAnsiTheme="minorHAnsi" w:cstheme="minorHAnsi"/>
              </w:rPr>
              <w:t xml:space="preserve">s should place no reliance on such previous documentation and correspondence. </w:t>
            </w:r>
          </w:p>
          <w:p w14:paraId="40363313"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 </w:t>
            </w:r>
          </w:p>
        </w:tc>
      </w:tr>
      <w:tr w:rsidR="00F0709C" w:rsidRPr="00DA1025" w14:paraId="55221986" w14:textId="77777777" w:rsidTr="00E3569B">
        <w:tc>
          <w:tcPr>
            <w:tcW w:w="710" w:type="dxa"/>
            <w:tcBorders>
              <w:top w:val="nil"/>
              <w:left w:val="nil"/>
              <w:bottom w:val="nil"/>
              <w:right w:val="nil"/>
            </w:tcBorders>
          </w:tcPr>
          <w:p w14:paraId="3D3959D2" w14:textId="77777777" w:rsidR="00F0709C" w:rsidRPr="0071394E" w:rsidRDefault="00F0709C" w:rsidP="00B26B08">
            <w:pPr>
              <w:spacing w:line="276" w:lineRule="auto"/>
              <w:rPr>
                <w:rFonts w:asciiTheme="minorHAnsi" w:hAnsiTheme="minorHAnsi" w:cstheme="minorHAnsi"/>
                <w:color w:val="235D64" w:themeColor="background2"/>
              </w:rPr>
            </w:pPr>
            <w:r w:rsidRPr="0071394E">
              <w:rPr>
                <w:rFonts w:asciiTheme="minorHAnsi" w:hAnsiTheme="minorHAnsi" w:cstheme="minorHAnsi"/>
                <w:color w:val="235D64" w:themeColor="background2"/>
              </w:rPr>
              <w:lastRenderedPageBreak/>
              <w:t>2.1.4</w:t>
            </w:r>
          </w:p>
        </w:tc>
        <w:tc>
          <w:tcPr>
            <w:tcW w:w="8493" w:type="dxa"/>
            <w:tcBorders>
              <w:top w:val="nil"/>
              <w:left w:val="nil"/>
              <w:bottom w:val="nil"/>
              <w:right w:val="nil"/>
            </w:tcBorders>
          </w:tcPr>
          <w:p w14:paraId="5C379B23"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5C47835A"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p>
          <w:p w14:paraId="3E86F447"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w:t>
            </w:r>
            <w:r w:rsidR="008828D0">
              <w:rPr>
                <w:rFonts w:asciiTheme="minorHAnsi" w:hAnsiTheme="minorHAnsi" w:cstheme="minorHAnsi"/>
              </w:rPr>
              <w:t>Applicant</w:t>
            </w:r>
            <w:r w:rsidRPr="00B26B08">
              <w:rPr>
                <w:rFonts w:asciiTheme="minorHAnsi" w:hAnsiTheme="minorHAnsi" w:cstheme="minorHAnsi"/>
              </w:rPr>
              <w:t xml:space="preserve"> in response to this RFATP.</w:t>
            </w:r>
          </w:p>
          <w:p w14:paraId="5A5626CD"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 </w:t>
            </w:r>
          </w:p>
          <w:p w14:paraId="361B6C9A"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w:t>
            </w:r>
            <w:r w:rsidR="008828D0">
              <w:rPr>
                <w:rFonts w:asciiTheme="minorHAnsi" w:hAnsiTheme="minorHAnsi" w:cstheme="minorHAnsi"/>
              </w:rPr>
              <w:t>Applicant</w:t>
            </w:r>
            <w:r w:rsidRPr="00B26B08">
              <w:rPr>
                <w:rFonts w:asciiTheme="minorHAnsi" w:hAnsiTheme="minorHAnsi" w:cstheme="minorHAnsi"/>
              </w:rPr>
              <w:t xml:space="preserve">, as Data Controller in respect of any Personal Data provided by it in its Application, is required to confirm in the statement required under paragraph 2.4 below that all Data Subjects (where Data Subject has the meaning given under the Data Protection Laws) whose Personal Data is provided by the </w:t>
            </w:r>
            <w:r w:rsidR="008828D0">
              <w:rPr>
                <w:rFonts w:asciiTheme="minorHAnsi" w:hAnsiTheme="minorHAnsi" w:cstheme="minorHAnsi"/>
              </w:rPr>
              <w:t>Applicant</w:t>
            </w:r>
            <w:r w:rsidRPr="00B26B08">
              <w:rPr>
                <w:rFonts w:asciiTheme="minorHAnsi" w:hAnsiTheme="minorHAnsi" w:cstheme="minorHAnsi"/>
              </w:rPr>
              <w:t xml:space="preserve"> have consented to the processing of such Personal Data by the </w:t>
            </w:r>
            <w:r w:rsidR="008828D0">
              <w:rPr>
                <w:rFonts w:asciiTheme="minorHAnsi" w:hAnsiTheme="minorHAnsi" w:cstheme="minorHAnsi"/>
              </w:rPr>
              <w:t>Applicant</w:t>
            </w:r>
            <w:r w:rsidRPr="00B26B08">
              <w:rPr>
                <w:rFonts w:asciiTheme="minorHAnsi" w:hAnsiTheme="minorHAnsi" w:cstheme="minorHAnsi"/>
              </w:rPr>
              <w:t xml:space="preserve">, the Contracting Authority, the Evaluation Team and the supplier of the etenders.gov.ie website, for the purposes of the participation of the </w:t>
            </w:r>
            <w:r w:rsidR="008828D0">
              <w:rPr>
                <w:rFonts w:asciiTheme="minorHAnsi" w:hAnsiTheme="minorHAnsi" w:cstheme="minorHAnsi"/>
              </w:rPr>
              <w:t>Applicant</w:t>
            </w:r>
            <w:r w:rsidRPr="00B26B08">
              <w:rPr>
                <w:rFonts w:asciiTheme="minorHAnsi" w:hAnsiTheme="minorHAnsi" w:cstheme="minorHAnsi"/>
              </w:rPr>
              <w:t xml:space="preserve"> in this Competition or that the </w:t>
            </w:r>
            <w:r w:rsidR="008828D0">
              <w:rPr>
                <w:rFonts w:asciiTheme="minorHAnsi" w:hAnsiTheme="minorHAnsi" w:cstheme="minorHAnsi"/>
              </w:rPr>
              <w:t>Applicant</w:t>
            </w:r>
            <w:r w:rsidRPr="00B26B08">
              <w:rPr>
                <w:rFonts w:asciiTheme="minorHAnsi" w:hAnsiTheme="minorHAnsi" w:cstheme="minorHAnsi"/>
              </w:rPr>
              <w:t xml:space="preserve"> otherwise has a legal basis for providing such Personal Data to the Contracting Authority for the purposes of its participation in this Competition .  </w:t>
            </w:r>
          </w:p>
        </w:tc>
      </w:tr>
    </w:tbl>
    <w:p w14:paraId="183A11C2" w14:textId="77777777" w:rsidR="00AB1F4A" w:rsidRPr="00B26B08" w:rsidRDefault="00AB1F4A" w:rsidP="00B26B08">
      <w:pPr>
        <w:spacing w:line="276" w:lineRule="auto"/>
        <w:rPr>
          <w:rFonts w:asciiTheme="minorHAnsi" w:hAnsiTheme="minorHAnsi" w:cstheme="minorHAnsi"/>
          <w:lang w:val="en-US"/>
        </w:rPr>
      </w:pPr>
    </w:p>
    <w:p w14:paraId="06C7FE6C" w14:textId="77777777" w:rsidR="00F0709C" w:rsidRPr="0083174C" w:rsidRDefault="00F0709C" w:rsidP="00067FAC">
      <w:pPr>
        <w:pStyle w:val="Heading2"/>
      </w:pPr>
      <w:r w:rsidRPr="0083174C">
        <w:t>2.2</w:t>
      </w:r>
      <w:r w:rsidRPr="0083174C">
        <w:tab/>
        <w:t>Compliant Applications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493"/>
      </w:tblGrid>
      <w:tr w:rsidR="00F0709C" w:rsidRPr="00DA1025" w14:paraId="4462CF18" w14:textId="77777777" w:rsidTr="00E3569B">
        <w:tc>
          <w:tcPr>
            <w:tcW w:w="710" w:type="dxa"/>
          </w:tcPr>
          <w:p w14:paraId="41781887" w14:textId="77777777" w:rsidR="00F0709C" w:rsidRPr="0071394E" w:rsidRDefault="00F0709C" w:rsidP="00B26B08">
            <w:pPr>
              <w:spacing w:line="276" w:lineRule="auto"/>
              <w:jc w:val="both"/>
              <w:rPr>
                <w:rFonts w:asciiTheme="minorHAnsi" w:hAnsiTheme="minorHAnsi" w:cstheme="minorHAnsi"/>
                <w:color w:val="235D64" w:themeColor="background2"/>
                <w:lang w:val="en-US"/>
              </w:rPr>
            </w:pPr>
            <w:r w:rsidRPr="0071394E">
              <w:rPr>
                <w:rFonts w:asciiTheme="minorHAnsi" w:hAnsiTheme="minorHAnsi" w:cstheme="minorHAnsi"/>
                <w:color w:val="235D64" w:themeColor="background2"/>
              </w:rPr>
              <w:t>2.2.1</w:t>
            </w:r>
          </w:p>
        </w:tc>
        <w:tc>
          <w:tcPr>
            <w:tcW w:w="8493" w:type="dxa"/>
          </w:tcPr>
          <w:p w14:paraId="3751BBB9"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If a</w:t>
            </w:r>
            <w:r w:rsidR="00FB2F55">
              <w:rPr>
                <w:rFonts w:asciiTheme="minorHAnsi" w:hAnsiTheme="minorHAnsi" w:cstheme="minorHAnsi"/>
              </w:rPr>
              <w:t>n</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 xml:space="preserve"> fails to comply in any respect with the requirements of this paragraph 2.2.1, the Contracting Authority reserves the right to reject the </w:t>
            </w:r>
            <w:r w:rsidR="008828D0">
              <w:rPr>
                <w:rFonts w:asciiTheme="minorHAnsi" w:hAnsiTheme="minorHAnsi" w:cstheme="minorHAnsi"/>
              </w:rPr>
              <w:t>Applicant</w:t>
            </w:r>
            <w:r w:rsidRPr="00B26B08">
              <w:rPr>
                <w:rFonts w:asciiTheme="minorHAnsi" w:hAnsiTheme="minorHAnsi" w:cstheme="minorHAnsi"/>
              </w:rPr>
              <w:t>’s Application as non-compliant or, without prejudice to this right and subject to its obligations at law, to take any other action it considers appropriate including but not limited to:</w:t>
            </w:r>
          </w:p>
          <w:p w14:paraId="559B8963"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p>
          <w:p w14:paraId="4AF28B5B" w14:textId="77777777" w:rsidR="00F0709C" w:rsidRPr="00B26B08" w:rsidRDefault="00F0709C" w:rsidP="00FE135F">
            <w:pPr>
              <w:pStyle w:val="Header"/>
              <w:numPr>
                <w:ilvl w:val="0"/>
                <w:numId w:val="11"/>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seeking written (electronic) clarification from the </w:t>
            </w:r>
            <w:r w:rsidR="008828D0">
              <w:rPr>
                <w:rFonts w:asciiTheme="minorHAnsi" w:hAnsiTheme="minorHAnsi" w:cstheme="minorHAnsi"/>
              </w:rPr>
              <w:t>Applicant</w:t>
            </w:r>
            <w:r w:rsidRPr="00B26B08">
              <w:rPr>
                <w:rFonts w:asciiTheme="minorHAnsi" w:hAnsiTheme="minorHAnsi" w:cstheme="minorHAnsi"/>
              </w:rPr>
              <w:t>;</w:t>
            </w:r>
          </w:p>
          <w:p w14:paraId="55D90D94" w14:textId="77777777" w:rsidR="00F0709C" w:rsidRPr="00B26B08" w:rsidRDefault="00F0709C" w:rsidP="00FE135F">
            <w:pPr>
              <w:pStyle w:val="Header"/>
              <w:numPr>
                <w:ilvl w:val="0"/>
                <w:numId w:val="11"/>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seeking further information from the </w:t>
            </w:r>
            <w:r w:rsidR="008828D0">
              <w:rPr>
                <w:rFonts w:asciiTheme="minorHAnsi" w:hAnsiTheme="minorHAnsi" w:cstheme="minorHAnsi"/>
              </w:rPr>
              <w:t>Applicant</w:t>
            </w:r>
            <w:r w:rsidRPr="00B26B08">
              <w:rPr>
                <w:rFonts w:asciiTheme="minorHAnsi" w:hAnsiTheme="minorHAnsi" w:cstheme="minorHAnsi"/>
              </w:rPr>
              <w:t>;</w:t>
            </w:r>
          </w:p>
          <w:p w14:paraId="02EAD9B6" w14:textId="77777777" w:rsidR="00F0709C" w:rsidRPr="00B26B08" w:rsidRDefault="00F0709C" w:rsidP="00FE135F">
            <w:pPr>
              <w:pStyle w:val="Header"/>
              <w:numPr>
                <w:ilvl w:val="0"/>
                <w:numId w:val="11"/>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waiving a requirement, which in the Contracting Authority’s view, is non-material or procedural.</w:t>
            </w:r>
          </w:p>
          <w:p w14:paraId="06AEC0A9" w14:textId="77777777" w:rsidR="00F0709C" w:rsidRDefault="00F0709C" w:rsidP="00B26B08">
            <w:pPr>
              <w:pStyle w:val="Header"/>
              <w:tabs>
                <w:tab w:val="clear" w:pos="4320"/>
                <w:tab w:val="clear" w:pos="8640"/>
                <w:tab w:val="left" w:pos="737"/>
              </w:tabs>
              <w:spacing w:line="276" w:lineRule="auto"/>
              <w:jc w:val="both"/>
              <w:rPr>
                <w:rFonts w:asciiTheme="minorHAnsi" w:hAnsiTheme="minorHAnsi" w:cstheme="minorHAnsi"/>
              </w:rPr>
            </w:pPr>
          </w:p>
          <w:p w14:paraId="7921C6F2" w14:textId="77777777" w:rsidR="006E2891" w:rsidRDefault="006E2891" w:rsidP="00B26B08">
            <w:pPr>
              <w:pStyle w:val="Header"/>
              <w:tabs>
                <w:tab w:val="clear" w:pos="4320"/>
                <w:tab w:val="clear" w:pos="8640"/>
                <w:tab w:val="left" w:pos="737"/>
              </w:tabs>
              <w:spacing w:line="276" w:lineRule="auto"/>
              <w:jc w:val="both"/>
              <w:rPr>
                <w:rFonts w:asciiTheme="minorHAnsi" w:hAnsiTheme="minorHAnsi" w:cstheme="minorHAnsi"/>
              </w:rPr>
            </w:pPr>
          </w:p>
          <w:p w14:paraId="245BB4F1" w14:textId="77777777" w:rsidR="00887A9E" w:rsidRDefault="00887A9E" w:rsidP="00B26B08">
            <w:pPr>
              <w:pStyle w:val="Header"/>
              <w:tabs>
                <w:tab w:val="clear" w:pos="4320"/>
                <w:tab w:val="clear" w:pos="8640"/>
                <w:tab w:val="left" w:pos="737"/>
              </w:tabs>
              <w:spacing w:line="276" w:lineRule="auto"/>
              <w:jc w:val="both"/>
              <w:rPr>
                <w:rFonts w:asciiTheme="minorHAnsi" w:hAnsiTheme="minorHAnsi" w:cstheme="minorHAnsi"/>
              </w:rPr>
            </w:pPr>
          </w:p>
          <w:p w14:paraId="1FDA218D" w14:textId="77777777" w:rsidR="006E2891" w:rsidRPr="00B26B08" w:rsidRDefault="006E2891" w:rsidP="00B26B08">
            <w:pPr>
              <w:pStyle w:val="Header"/>
              <w:tabs>
                <w:tab w:val="clear" w:pos="4320"/>
                <w:tab w:val="clear" w:pos="8640"/>
                <w:tab w:val="left" w:pos="737"/>
              </w:tabs>
              <w:spacing w:line="276" w:lineRule="auto"/>
              <w:jc w:val="both"/>
              <w:rPr>
                <w:rFonts w:asciiTheme="minorHAnsi" w:hAnsiTheme="minorHAnsi" w:cstheme="minorHAnsi"/>
              </w:rPr>
            </w:pPr>
          </w:p>
          <w:p w14:paraId="0E45DB4B" w14:textId="77777777" w:rsidR="00F0709C" w:rsidRPr="00A11CA5" w:rsidRDefault="008828D0" w:rsidP="00B26B08">
            <w:pPr>
              <w:pStyle w:val="Header"/>
              <w:tabs>
                <w:tab w:val="clear" w:pos="4320"/>
                <w:tab w:val="clear" w:pos="8640"/>
                <w:tab w:val="left" w:pos="737"/>
              </w:tabs>
              <w:spacing w:line="276" w:lineRule="auto"/>
              <w:jc w:val="both"/>
              <w:rPr>
                <w:rFonts w:asciiTheme="minorHAnsi" w:hAnsiTheme="minorHAnsi" w:cstheme="minorHAnsi"/>
                <w:b/>
              </w:rPr>
            </w:pPr>
            <w:r>
              <w:rPr>
                <w:rFonts w:asciiTheme="minorHAnsi" w:hAnsiTheme="minorHAnsi" w:cstheme="minorHAnsi"/>
                <w:b/>
              </w:rPr>
              <w:lastRenderedPageBreak/>
              <w:t>Applicant</w:t>
            </w:r>
            <w:r w:rsidR="00F0709C" w:rsidRPr="00A11CA5">
              <w:rPr>
                <w:rFonts w:asciiTheme="minorHAnsi" w:hAnsiTheme="minorHAnsi" w:cstheme="minorHAnsi"/>
                <w:b/>
              </w:rPr>
              <w:t>s are required:</w:t>
            </w:r>
          </w:p>
          <w:p w14:paraId="28FA8126" w14:textId="77777777" w:rsidR="00F0709C" w:rsidRPr="00B26B08" w:rsidRDefault="00F0709C" w:rsidP="00FE135F">
            <w:pPr>
              <w:pStyle w:val="Header"/>
              <w:numPr>
                <w:ilvl w:val="0"/>
                <w:numId w:val="12"/>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To complete and submit with their Application the electronic version of the European Single Procurement Document (“eESPD”) available to download separately from </w:t>
            </w:r>
            <w:r w:rsidR="00E753FB">
              <w:rPr>
                <w:rFonts w:asciiTheme="minorHAnsi" w:hAnsiTheme="minorHAnsi" w:cstheme="minorHAnsi"/>
              </w:rPr>
              <w:t>eTenders</w:t>
            </w:r>
            <w:r w:rsidRPr="00B26B08">
              <w:rPr>
                <w:rFonts w:asciiTheme="minorHAnsi" w:hAnsiTheme="minorHAnsi" w:cstheme="minorHAnsi"/>
              </w:rPr>
              <w:t xml:space="preserve">.  Alternatively, </w:t>
            </w:r>
            <w:r w:rsidR="008828D0">
              <w:rPr>
                <w:rFonts w:asciiTheme="minorHAnsi" w:hAnsiTheme="minorHAnsi" w:cstheme="minorHAnsi"/>
              </w:rPr>
              <w:t>Applicant</w:t>
            </w:r>
            <w:r w:rsidRPr="00B26B08">
              <w:rPr>
                <w:rFonts w:asciiTheme="minorHAnsi" w:hAnsiTheme="minorHAnsi" w:cstheme="minorHAnsi"/>
              </w:rPr>
              <w:t xml:space="preserve">s may submit an eESPD which has already been used in a previous procurement procedure PROVIDED THAT they confirm that: </w:t>
            </w:r>
          </w:p>
          <w:p w14:paraId="2D394B6C" w14:textId="321E3603" w:rsidR="0047330F" w:rsidRPr="00B26B08" w:rsidRDefault="00F0709C" w:rsidP="00FE135F">
            <w:pPr>
              <w:pStyle w:val="Header"/>
              <w:numPr>
                <w:ilvl w:val="1"/>
                <w:numId w:val="13"/>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the information contained in it continues to be correct;</w:t>
            </w:r>
            <w:r w:rsidR="0047330F" w:rsidRPr="00B26B08">
              <w:rPr>
                <w:rFonts w:asciiTheme="minorHAnsi" w:hAnsiTheme="minorHAnsi" w:cstheme="minorHAnsi"/>
              </w:rPr>
              <w:t xml:space="preserve"> and</w:t>
            </w:r>
          </w:p>
          <w:p w14:paraId="0A0F460E" w14:textId="77777777" w:rsidR="00F0709C" w:rsidRPr="00B26B08" w:rsidRDefault="00F0709C" w:rsidP="00FE135F">
            <w:pPr>
              <w:pStyle w:val="Header"/>
              <w:numPr>
                <w:ilvl w:val="1"/>
                <w:numId w:val="13"/>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that they satisfy the Selection Criteria for this DPS as set out at part 3.2 below;</w:t>
            </w:r>
          </w:p>
          <w:p w14:paraId="06FF3612"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p>
          <w:p w14:paraId="07C9FFBF" w14:textId="0A41F98E" w:rsidR="0047330F" w:rsidRPr="00B26B08" w:rsidRDefault="00F0709C" w:rsidP="00FE135F">
            <w:pPr>
              <w:pStyle w:val="Header"/>
              <w:numPr>
                <w:ilvl w:val="0"/>
                <w:numId w:val="12"/>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To submit </w:t>
            </w:r>
            <w:r w:rsidR="00887A9E">
              <w:rPr>
                <w:rFonts w:asciiTheme="minorHAnsi" w:hAnsiTheme="minorHAnsi" w:cstheme="minorHAnsi"/>
              </w:rPr>
              <w:t xml:space="preserve">the Applicant Response Document and </w:t>
            </w:r>
            <w:r w:rsidRPr="00B26B08">
              <w:rPr>
                <w:rFonts w:asciiTheme="minorHAnsi" w:hAnsiTheme="minorHAnsi" w:cstheme="minorHAnsi"/>
              </w:rPr>
              <w:t>all documentation which this RFATP requires to be submitted;</w:t>
            </w:r>
          </w:p>
          <w:p w14:paraId="6B65067F" w14:textId="77777777" w:rsidR="0047330F" w:rsidRPr="00B26B08" w:rsidRDefault="0047330F" w:rsidP="00B26B08">
            <w:pPr>
              <w:pStyle w:val="Header"/>
              <w:tabs>
                <w:tab w:val="clear" w:pos="4320"/>
                <w:tab w:val="clear" w:pos="8640"/>
                <w:tab w:val="left" w:pos="737"/>
              </w:tabs>
              <w:spacing w:line="276" w:lineRule="auto"/>
              <w:ind w:left="720"/>
              <w:jc w:val="both"/>
              <w:rPr>
                <w:rFonts w:asciiTheme="minorHAnsi" w:hAnsiTheme="minorHAnsi" w:cstheme="minorHAnsi"/>
              </w:rPr>
            </w:pPr>
          </w:p>
          <w:p w14:paraId="1DB71440" w14:textId="77777777" w:rsidR="0047330F" w:rsidRPr="00B26B08" w:rsidRDefault="00F0709C" w:rsidP="00FE135F">
            <w:pPr>
              <w:pStyle w:val="Header"/>
              <w:numPr>
                <w:ilvl w:val="0"/>
                <w:numId w:val="12"/>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To follow the format of this RFATP and respond to each element in the order as set out in this RFATP;</w:t>
            </w:r>
          </w:p>
          <w:p w14:paraId="13909420" w14:textId="77777777" w:rsidR="0047330F" w:rsidRPr="00B26B08" w:rsidRDefault="0047330F" w:rsidP="00B26B08">
            <w:pPr>
              <w:pStyle w:val="ListParagraph"/>
              <w:spacing w:line="276" w:lineRule="auto"/>
              <w:jc w:val="both"/>
              <w:rPr>
                <w:rFonts w:asciiTheme="minorHAnsi" w:hAnsiTheme="minorHAnsi" w:cstheme="minorHAnsi"/>
              </w:rPr>
            </w:pPr>
          </w:p>
          <w:p w14:paraId="2C8F3DEF" w14:textId="77777777" w:rsidR="0047330F" w:rsidRPr="00B26B08" w:rsidRDefault="00F0709C" w:rsidP="00FE135F">
            <w:pPr>
              <w:pStyle w:val="Header"/>
              <w:numPr>
                <w:ilvl w:val="0"/>
                <w:numId w:val="12"/>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To conform to and comply with all instructions and requirements set out in this RFATP;</w:t>
            </w:r>
          </w:p>
          <w:p w14:paraId="0E47B70B" w14:textId="77777777" w:rsidR="0047330F" w:rsidRPr="00B26B08" w:rsidRDefault="0047330F" w:rsidP="00B26B08">
            <w:pPr>
              <w:pStyle w:val="ListParagraph"/>
              <w:spacing w:line="276" w:lineRule="auto"/>
              <w:jc w:val="both"/>
              <w:rPr>
                <w:rFonts w:asciiTheme="minorHAnsi" w:hAnsiTheme="minorHAnsi" w:cstheme="minorHAnsi"/>
              </w:rPr>
            </w:pPr>
          </w:p>
          <w:p w14:paraId="7045E3D4" w14:textId="77777777" w:rsidR="0047330F" w:rsidRPr="00B26B08" w:rsidRDefault="00F0709C" w:rsidP="00FE135F">
            <w:pPr>
              <w:pStyle w:val="Header"/>
              <w:numPr>
                <w:ilvl w:val="0"/>
                <w:numId w:val="12"/>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To submit the statement required under paragraph 2.4 below; </w:t>
            </w:r>
          </w:p>
          <w:p w14:paraId="44423D1E" w14:textId="77777777" w:rsidR="0047330F" w:rsidRPr="00B26B08" w:rsidRDefault="0047330F" w:rsidP="00B26B08">
            <w:pPr>
              <w:pStyle w:val="ListParagraph"/>
              <w:spacing w:line="276" w:lineRule="auto"/>
              <w:jc w:val="both"/>
              <w:rPr>
                <w:rFonts w:asciiTheme="minorHAnsi" w:hAnsiTheme="minorHAnsi" w:cstheme="minorHAnsi"/>
              </w:rPr>
            </w:pPr>
          </w:p>
          <w:p w14:paraId="3C2F808A" w14:textId="77777777" w:rsidR="0047330F" w:rsidRPr="00B26B08" w:rsidRDefault="00F0709C" w:rsidP="00FE135F">
            <w:pPr>
              <w:pStyle w:val="Header"/>
              <w:numPr>
                <w:ilvl w:val="0"/>
                <w:numId w:val="12"/>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Not to alter or edit this RFATP in any way; and</w:t>
            </w:r>
          </w:p>
          <w:p w14:paraId="05630368" w14:textId="77777777" w:rsidR="0047330F" w:rsidRPr="00B26B08" w:rsidRDefault="0047330F" w:rsidP="00B26B08">
            <w:pPr>
              <w:pStyle w:val="ListParagraph"/>
              <w:spacing w:line="276" w:lineRule="auto"/>
              <w:jc w:val="both"/>
              <w:rPr>
                <w:rFonts w:asciiTheme="minorHAnsi" w:hAnsiTheme="minorHAnsi" w:cstheme="minorHAnsi"/>
              </w:rPr>
            </w:pPr>
          </w:p>
          <w:p w14:paraId="42865505" w14:textId="12BFED09" w:rsidR="00F0709C" w:rsidRPr="00B26B08" w:rsidRDefault="00F0709C" w:rsidP="00FE135F">
            <w:pPr>
              <w:pStyle w:val="Header"/>
              <w:numPr>
                <w:ilvl w:val="0"/>
                <w:numId w:val="12"/>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To complete and submit with their Application </w:t>
            </w:r>
            <w:r w:rsidR="00745226">
              <w:rPr>
                <w:rFonts w:asciiTheme="minorHAnsi" w:hAnsiTheme="minorHAnsi" w:cstheme="minorHAnsi"/>
              </w:rPr>
              <w:t xml:space="preserve">the checklist set out at Appendix </w:t>
            </w:r>
            <w:r w:rsidR="00DF7A00">
              <w:rPr>
                <w:rFonts w:asciiTheme="minorHAnsi" w:hAnsiTheme="minorHAnsi" w:cstheme="minorHAnsi"/>
              </w:rPr>
              <w:t>10</w:t>
            </w:r>
            <w:r w:rsidR="00252029" w:rsidRPr="00B26B08">
              <w:rPr>
                <w:rFonts w:asciiTheme="minorHAnsi" w:hAnsiTheme="minorHAnsi" w:cstheme="minorHAnsi"/>
              </w:rPr>
              <w:t xml:space="preserve"> to this RFATP</w:t>
            </w:r>
            <w:r w:rsidR="004E3894">
              <w:rPr>
                <w:rFonts w:asciiTheme="minorHAnsi" w:hAnsiTheme="minorHAnsi" w:cstheme="minorHAnsi"/>
              </w:rPr>
              <w:t xml:space="preserve"> </w:t>
            </w:r>
            <w:r w:rsidRPr="00B26B08">
              <w:rPr>
                <w:rFonts w:asciiTheme="minorHAnsi" w:hAnsiTheme="minorHAnsi" w:cstheme="minorHAnsi"/>
              </w:rPr>
              <w:t xml:space="preserve">in line with </w:t>
            </w:r>
            <w:r w:rsidR="00745226">
              <w:rPr>
                <w:rFonts w:asciiTheme="minorHAnsi" w:hAnsiTheme="minorHAnsi" w:cstheme="minorHAnsi"/>
              </w:rPr>
              <w:t xml:space="preserve">all </w:t>
            </w:r>
            <w:r w:rsidRPr="00B26B08">
              <w:rPr>
                <w:rFonts w:asciiTheme="minorHAnsi" w:hAnsiTheme="minorHAnsi" w:cstheme="minorHAnsi"/>
              </w:rPr>
              <w:t>instructions provided.</w:t>
            </w:r>
          </w:p>
          <w:p w14:paraId="3678690C"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p>
        </w:tc>
      </w:tr>
      <w:tr w:rsidR="00F0709C" w:rsidRPr="00DA1025" w14:paraId="65645623" w14:textId="77777777" w:rsidTr="00E3569B">
        <w:tc>
          <w:tcPr>
            <w:tcW w:w="710" w:type="dxa"/>
          </w:tcPr>
          <w:p w14:paraId="1DAFAE7A" w14:textId="77777777" w:rsidR="00F0709C" w:rsidRPr="0071394E" w:rsidRDefault="00F0709C" w:rsidP="00B26B08">
            <w:pPr>
              <w:spacing w:line="276" w:lineRule="auto"/>
              <w:jc w:val="both"/>
              <w:rPr>
                <w:rFonts w:asciiTheme="minorHAnsi" w:hAnsiTheme="minorHAnsi" w:cstheme="minorHAnsi"/>
                <w:color w:val="235D64" w:themeColor="background2"/>
                <w:lang w:eastAsia="en-US"/>
              </w:rPr>
            </w:pPr>
            <w:r w:rsidRPr="0071394E">
              <w:rPr>
                <w:rFonts w:asciiTheme="minorHAnsi" w:hAnsiTheme="minorHAnsi" w:cstheme="minorHAnsi"/>
                <w:color w:val="235D64" w:themeColor="background2"/>
              </w:rPr>
              <w:lastRenderedPageBreak/>
              <w:t>2.2.2</w:t>
            </w:r>
          </w:p>
        </w:tc>
        <w:tc>
          <w:tcPr>
            <w:tcW w:w="8493" w:type="dxa"/>
          </w:tcPr>
          <w:p w14:paraId="77C5413A" w14:textId="77777777" w:rsidR="00F0709C" w:rsidRPr="00B26B08" w:rsidRDefault="00F0709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Without prejudice to the generality of paragraph 2.2.1, failure to comply with paragraph 2.6 below will render the Application non-compliant and it will be rejected.</w:t>
            </w:r>
          </w:p>
        </w:tc>
      </w:tr>
    </w:tbl>
    <w:p w14:paraId="55497785" w14:textId="77777777" w:rsidR="00F0709C" w:rsidRPr="00B26B08" w:rsidRDefault="00F0709C" w:rsidP="00B26B08">
      <w:pPr>
        <w:spacing w:line="276" w:lineRule="auto"/>
        <w:jc w:val="both"/>
        <w:rPr>
          <w:rFonts w:asciiTheme="minorHAnsi" w:hAnsiTheme="minorHAnsi" w:cstheme="minorHAnsi"/>
          <w:lang w:val="en-US"/>
        </w:rPr>
      </w:pPr>
    </w:p>
    <w:p w14:paraId="7E7B1E5A" w14:textId="77777777" w:rsidR="006F4666" w:rsidRPr="0083174C" w:rsidRDefault="006F4666" w:rsidP="00067FAC">
      <w:pPr>
        <w:pStyle w:val="Heading2"/>
      </w:pPr>
      <w:r w:rsidRPr="0083174C">
        <w:t>2.3</w:t>
      </w:r>
      <w:r w:rsidRPr="0083174C">
        <w:tab/>
        <w:t xml:space="preserve">DPS Agreement and </w:t>
      </w:r>
      <w:r w:rsidR="002F2A63" w:rsidRPr="0083174C">
        <w:t xml:space="preserve">Services </w:t>
      </w:r>
      <w:r w:rsidRPr="0083174C">
        <w:t xml:space="preserve">Contract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493"/>
      </w:tblGrid>
      <w:tr w:rsidR="006F4666" w:rsidRPr="00DA1025" w14:paraId="6E5EC730" w14:textId="77777777" w:rsidTr="00E3569B">
        <w:tc>
          <w:tcPr>
            <w:tcW w:w="710" w:type="dxa"/>
          </w:tcPr>
          <w:p w14:paraId="54485842" w14:textId="77777777" w:rsidR="006F4666" w:rsidRPr="0071394E" w:rsidRDefault="006F4666" w:rsidP="00B26B08">
            <w:pPr>
              <w:spacing w:line="276" w:lineRule="auto"/>
              <w:jc w:val="both"/>
              <w:rPr>
                <w:rFonts w:asciiTheme="minorHAnsi" w:hAnsiTheme="minorHAnsi" w:cstheme="minorHAnsi"/>
                <w:color w:val="235D64" w:themeColor="background2"/>
                <w:lang w:eastAsia="en-US"/>
              </w:rPr>
            </w:pPr>
            <w:r w:rsidRPr="0071394E">
              <w:rPr>
                <w:rFonts w:asciiTheme="minorHAnsi" w:hAnsiTheme="minorHAnsi" w:cstheme="minorHAnsi"/>
                <w:color w:val="235D64" w:themeColor="background2"/>
              </w:rPr>
              <w:t>2.3.1</w:t>
            </w:r>
          </w:p>
        </w:tc>
        <w:tc>
          <w:tcPr>
            <w:tcW w:w="8493" w:type="dxa"/>
          </w:tcPr>
          <w:p w14:paraId="766EB5AA" w14:textId="080DEE50" w:rsidR="00737E46"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6F4666" w:rsidRPr="00B26B08">
              <w:rPr>
                <w:rFonts w:asciiTheme="minorHAnsi" w:hAnsiTheme="minorHAnsi" w:cstheme="minorHAnsi"/>
              </w:rPr>
              <w:t xml:space="preserve">s should note the terms and conditions of </w:t>
            </w:r>
            <w:r w:rsidR="00DC6544" w:rsidRPr="00B26B08">
              <w:rPr>
                <w:rFonts w:asciiTheme="minorHAnsi" w:hAnsiTheme="minorHAnsi" w:cstheme="minorHAnsi"/>
              </w:rPr>
              <w:t xml:space="preserve">the DPS Agreement and the </w:t>
            </w:r>
            <w:r w:rsidR="002F2A63">
              <w:rPr>
                <w:rFonts w:asciiTheme="minorHAnsi" w:hAnsiTheme="minorHAnsi" w:cstheme="minorHAnsi"/>
              </w:rPr>
              <w:t xml:space="preserve">Services </w:t>
            </w:r>
            <w:r w:rsidR="006F4666" w:rsidRPr="00B26B08">
              <w:rPr>
                <w:rFonts w:asciiTheme="minorHAnsi" w:hAnsiTheme="minorHAnsi" w:cstheme="minorHAnsi"/>
              </w:rPr>
              <w:t xml:space="preserve">Contract set out at Appendix 5 and Appendix </w:t>
            </w:r>
            <w:r w:rsidR="00DD2670">
              <w:rPr>
                <w:rFonts w:asciiTheme="minorHAnsi" w:hAnsiTheme="minorHAnsi" w:cstheme="minorHAnsi"/>
              </w:rPr>
              <w:t>7</w:t>
            </w:r>
            <w:r w:rsidR="006F4666" w:rsidRPr="00B26B08">
              <w:rPr>
                <w:rFonts w:asciiTheme="minorHAnsi" w:hAnsiTheme="minorHAnsi" w:cstheme="minorHAnsi"/>
              </w:rPr>
              <w:t xml:space="preserve"> to this RFATP respectively.</w:t>
            </w:r>
            <w:r w:rsidR="00530F88" w:rsidRPr="00B26B08">
              <w:rPr>
                <w:rFonts w:asciiTheme="minorHAnsi" w:hAnsiTheme="minorHAnsi" w:cstheme="minorHAnsi"/>
              </w:rPr>
              <w:t xml:space="preserve"> </w:t>
            </w:r>
            <w:r w:rsidR="00737E46" w:rsidRPr="00B26B08">
              <w:rPr>
                <w:rFonts w:asciiTheme="minorHAnsi" w:hAnsiTheme="minorHAnsi" w:cstheme="minorHAnsi"/>
              </w:rPr>
              <w:t xml:space="preserve">The </w:t>
            </w:r>
            <w:r w:rsidR="002F2A63">
              <w:rPr>
                <w:rFonts w:asciiTheme="minorHAnsi" w:hAnsiTheme="minorHAnsi" w:cstheme="minorHAnsi"/>
              </w:rPr>
              <w:t xml:space="preserve">Services </w:t>
            </w:r>
            <w:r w:rsidR="00737E46" w:rsidRPr="00B26B08">
              <w:rPr>
                <w:rFonts w:asciiTheme="minorHAnsi" w:hAnsiTheme="minorHAnsi" w:cstheme="minorHAnsi"/>
              </w:rPr>
              <w:t xml:space="preserve">Contract at Appendix </w:t>
            </w:r>
            <w:r w:rsidR="00DD2670">
              <w:rPr>
                <w:rFonts w:asciiTheme="minorHAnsi" w:hAnsiTheme="minorHAnsi" w:cstheme="minorHAnsi"/>
              </w:rPr>
              <w:t>7</w:t>
            </w:r>
            <w:r w:rsidR="00737E46" w:rsidRPr="00B26B08">
              <w:rPr>
                <w:rFonts w:asciiTheme="minorHAnsi" w:hAnsiTheme="minorHAnsi" w:cstheme="minorHAnsi"/>
              </w:rPr>
              <w:t xml:space="preserve"> is a template </w:t>
            </w:r>
            <w:r w:rsidR="00600CEF" w:rsidRPr="00B26B08">
              <w:rPr>
                <w:rFonts w:asciiTheme="minorHAnsi" w:hAnsiTheme="minorHAnsi" w:cstheme="minorHAnsi"/>
              </w:rPr>
              <w:t xml:space="preserve">which </w:t>
            </w:r>
            <w:r w:rsidR="00737E46" w:rsidRPr="00B26B08">
              <w:rPr>
                <w:rFonts w:asciiTheme="minorHAnsi" w:hAnsiTheme="minorHAnsi" w:cstheme="minorHAnsi"/>
              </w:rPr>
              <w:t xml:space="preserve">may be revised or amended at the sole discretion of the Contracting Authority at any stage throughout the Term of the DPS. Any such updated amended </w:t>
            </w:r>
            <w:r w:rsidR="002F2A63">
              <w:rPr>
                <w:rFonts w:asciiTheme="minorHAnsi" w:hAnsiTheme="minorHAnsi" w:cstheme="minorHAnsi"/>
              </w:rPr>
              <w:t>Services C</w:t>
            </w:r>
            <w:r w:rsidR="00737E46" w:rsidRPr="00B26B08">
              <w:rPr>
                <w:rFonts w:asciiTheme="minorHAnsi" w:hAnsiTheme="minorHAnsi" w:cstheme="minorHAnsi"/>
              </w:rPr>
              <w:t xml:space="preserve">ontract shall be appended to the RFT at </w:t>
            </w:r>
            <w:r w:rsidR="00396DB9">
              <w:rPr>
                <w:rFonts w:asciiTheme="minorHAnsi" w:hAnsiTheme="minorHAnsi" w:cstheme="minorHAnsi"/>
              </w:rPr>
              <w:t>Mini Competition</w:t>
            </w:r>
            <w:r w:rsidR="00737E46" w:rsidRPr="00B26B08">
              <w:rPr>
                <w:rFonts w:asciiTheme="minorHAnsi" w:hAnsiTheme="minorHAnsi" w:cstheme="minorHAnsi"/>
              </w:rPr>
              <w:t xml:space="preserve"> stage and by tendering for a </w:t>
            </w:r>
            <w:r w:rsidR="00396DB9">
              <w:rPr>
                <w:rFonts w:asciiTheme="minorHAnsi" w:hAnsiTheme="minorHAnsi" w:cstheme="minorHAnsi"/>
              </w:rPr>
              <w:t>Mini Competition</w:t>
            </w:r>
            <w:r w:rsidR="00737E46" w:rsidRPr="00B26B08">
              <w:rPr>
                <w:rFonts w:asciiTheme="minorHAnsi" w:hAnsiTheme="minorHAnsi" w:cstheme="minorHAnsi"/>
              </w:rPr>
              <w:t xml:space="preserve"> a DPS Member agrees to enter into any such amended </w:t>
            </w:r>
            <w:r w:rsidR="002F2A63">
              <w:rPr>
                <w:rFonts w:asciiTheme="minorHAnsi" w:hAnsiTheme="minorHAnsi" w:cstheme="minorHAnsi"/>
              </w:rPr>
              <w:t xml:space="preserve">Services </w:t>
            </w:r>
            <w:r w:rsidR="00737E46" w:rsidRPr="00B26B08">
              <w:rPr>
                <w:rFonts w:asciiTheme="minorHAnsi" w:hAnsiTheme="minorHAnsi" w:cstheme="minorHAnsi"/>
              </w:rPr>
              <w:t>Contract.</w:t>
            </w:r>
          </w:p>
          <w:p w14:paraId="103C24DC" w14:textId="77777777" w:rsidR="006F4666" w:rsidRPr="00B26B08" w:rsidRDefault="006F4666" w:rsidP="00B26B08">
            <w:pPr>
              <w:pStyle w:val="Header"/>
              <w:tabs>
                <w:tab w:val="clear" w:pos="4320"/>
                <w:tab w:val="clear" w:pos="8640"/>
                <w:tab w:val="left" w:pos="737"/>
              </w:tabs>
              <w:spacing w:line="276" w:lineRule="auto"/>
              <w:jc w:val="both"/>
              <w:rPr>
                <w:rFonts w:asciiTheme="minorHAnsi" w:hAnsiTheme="minorHAnsi" w:cstheme="minorHAnsi"/>
              </w:rPr>
            </w:pPr>
          </w:p>
        </w:tc>
      </w:tr>
      <w:tr w:rsidR="006F4666" w:rsidRPr="00DA1025" w14:paraId="63A6FD6B" w14:textId="77777777" w:rsidTr="00E3569B">
        <w:tc>
          <w:tcPr>
            <w:tcW w:w="710" w:type="dxa"/>
          </w:tcPr>
          <w:p w14:paraId="450C7047" w14:textId="77777777" w:rsidR="006F4666" w:rsidRPr="0071394E" w:rsidRDefault="006F4666" w:rsidP="00B26B08">
            <w:pPr>
              <w:spacing w:line="276" w:lineRule="auto"/>
              <w:jc w:val="both"/>
              <w:rPr>
                <w:rFonts w:asciiTheme="minorHAnsi" w:hAnsiTheme="minorHAnsi" w:cstheme="minorHAnsi"/>
                <w:color w:val="235D64" w:themeColor="background2"/>
                <w:lang w:eastAsia="en-US"/>
              </w:rPr>
            </w:pPr>
            <w:r w:rsidRPr="0071394E">
              <w:rPr>
                <w:rFonts w:asciiTheme="minorHAnsi" w:hAnsiTheme="minorHAnsi" w:cstheme="minorHAnsi"/>
                <w:color w:val="235D64" w:themeColor="background2"/>
              </w:rPr>
              <w:lastRenderedPageBreak/>
              <w:t>2.3.2</w:t>
            </w:r>
          </w:p>
        </w:tc>
        <w:tc>
          <w:tcPr>
            <w:tcW w:w="8493" w:type="dxa"/>
          </w:tcPr>
          <w:p w14:paraId="093C26BE" w14:textId="77777777" w:rsidR="006F4666"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4C036B" w:rsidRPr="00B26B08">
              <w:rPr>
                <w:rFonts w:asciiTheme="minorHAnsi" w:hAnsiTheme="minorHAnsi" w:cstheme="minorHAnsi"/>
              </w:rPr>
              <w:t xml:space="preserve">s are required to confirm their acceptance of the DPS Agreement and the </w:t>
            </w:r>
            <w:r w:rsidR="002F2A63">
              <w:rPr>
                <w:rFonts w:asciiTheme="minorHAnsi" w:hAnsiTheme="minorHAnsi" w:cstheme="minorHAnsi"/>
              </w:rPr>
              <w:t xml:space="preserve">Services </w:t>
            </w:r>
            <w:r w:rsidR="004C036B" w:rsidRPr="00B26B08">
              <w:rPr>
                <w:rFonts w:asciiTheme="minorHAnsi" w:hAnsiTheme="minorHAnsi" w:cstheme="minorHAnsi"/>
              </w:rPr>
              <w:t xml:space="preserve">Contract in the </w:t>
            </w:r>
            <w:r>
              <w:rPr>
                <w:rFonts w:asciiTheme="minorHAnsi" w:hAnsiTheme="minorHAnsi" w:cstheme="minorHAnsi"/>
              </w:rPr>
              <w:t>Applicant</w:t>
            </w:r>
            <w:r w:rsidR="004C036B" w:rsidRPr="00B26B08">
              <w:rPr>
                <w:rFonts w:asciiTheme="minorHAnsi" w:hAnsiTheme="minorHAnsi" w:cstheme="minorHAnsi"/>
              </w:rPr>
              <w:t xml:space="preserve">’s Statement at Appendix 2.  </w:t>
            </w:r>
            <w:r>
              <w:rPr>
                <w:rFonts w:asciiTheme="minorHAnsi" w:hAnsiTheme="minorHAnsi" w:cstheme="minorHAnsi"/>
              </w:rPr>
              <w:t>Applicant</w:t>
            </w:r>
            <w:r w:rsidR="004C036B" w:rsidRPr="00B26B08">
              <w:rPr>
                <w:rFonts w:asciiTheme="minorHAnsi" w:hAnsiTheme="minorHAnsi" w:cstheme="minorHAnsi"/>
              </w:rPr>
              <w:t xml:space="preserve">s may not amend the DPS Agreement or the </w:t>
            </w:r>
            <w:r w:rsidR="002F2A63">
              <w:rPr>
                <w:rFonts w:asciiTheme="minorHAnsi" w:hAnsiTheme="minorHAnsi" w:cstheme="minorHAnsi"/>
              </w:rPr>
              <w:t xml:space="preserve">Services </w:t>
            </w:r>
            <w:r w:rsidR="004C036B" w:rsidRPr="00B26B08">
              <w:rPr>
                <w:rFonts w:asciiTheme="minorHAnsi" w:hAnsiTheme="minorHAnsi" w:cstheme="minorHAnsi"/>
              </w:rPr>
              <w:t>Contract.</w:t>
            </w:r>
          </w:p>
        </w:tc>
      </w:tr>
    </w:tbl>
    <w:p w14:paraId="1854ED22" w14:textId="77777777" w:rsidR="006F4666" w:rsidRPr="00B26B08" w:rsidRDefault="006F4666" w:rsidP="00B26B08">
      <w:pPr>
        <w:spacing w:line="276" w:lineRule="auto"/>
        <w:jc w:val="both"/>
        <w:rPr>
          <w:rFonts w:asciiTheme="minorHAnsi" w:hAnsiTheme="minorHAnsi" w:cstheme="minorHAnsi"/>
        </w:rPr>
      </w:pPr>
    </w:p>
    <w:p w14:paraId="0D19DD1D" w14:textId="77777777" w:rsidR="004C036B" w:rsidRPr="0083174C" w:rsidRDefault="004C036B" w:rsidP="00067FAC">
      <w:pPr>
        <w:pStyle w:val="Heading2"/>
      </w:pPr>
      <w:r w:rsidRPr="0083174C">
        <w:t>2.4</w:t>
      </w:r>
      <w:r w:rsidRPr="0083174C">
        <w:tab/>
        <w:t>Acceptance of RFATP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4C036B" w:rsidRPr="00DA1025" w14:paraId="097C0EDC" w14:textId="77777777" w:rsidTr="00DD736B">
        <w:tc>
          <w:tcPr>
            <w:tcW w:w="9061" w:type="dxa"/>
          </w:tcPr>
          <w:p w14:paraId="34445802" w14:textId="77777777" w:rsidR="004C036B" w:rsidRPr="00B26B08" w:rsidRDefault="004C036B"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Each </w:t>
            </w:r>
            <w:r w:rsidR="008828D0">
              <w:rPr>
                <w:rFonts w:asciiTheme="minorHAnsi" w:hAnsiTheme="minorHAnsi" w:cstheme="minorHAnsi"/>
              </w:rPr>
              <w:t>Applicant</w:t>
            </w:r>
            <w:r w:rsidRPr="00B26B08">
              <w:rPr>
                <w:rFonts w:asciiTheme="minorHAnsi" w:hAnsiTheme="minorHAnsi" w:cstheme="minorHAnsi"/>
              </w:rPr>
              <w:t xml:space="preserve"> is required to accept the provisions of this RFATP.  ALL </w:t>
            </w:r>
            <w:r w:rsidR="008828D0">
              <w:rPr>
                <w:rFonts w:asciiTheme="minorHAnsi" w:hAnsiTheme="minorHAnsi" w:cstheme="minorHAnsi"/>
              </w:rPr>
              <w:t>APPLICANT</w:t>
            </w:r>
            <w:r w:rsidRPr="00B26B08">
              <w:rPr>
                <w:rFonts w:asciiTheme="minorHAnsi" w:hAnsiTheme="minorHAnsi" w:cstheme="minorHAnsi"/>
              </w:rPr>
              <w:t xml:space="preserve">S MUST RETURN, with their Application, a scanned signed copy of the </w:t>
            </w:r>
            <w:r w:rsidR="008828D0">
              <w:rPr>
                <w:rFonts w:asciiTheme="minorHAnsi" w:hAnsiTheme="minorHAnsi" w:cstheme="minorHAnsi"/>
              </w:rPr>
              <w:t>Applicant</w:t>
            </w:r>
            <w:r w:rsidRPr="00B26B08">
              <w:rPr>
                <w:rFonts w:asciiTheme="minorHAnsi" w:hAnsiTheme="minorHAnsi" w:cstheme="minorHAnsi"/>
              </w:rPr>
              <w:t xml:space="preserve">’s Statement, as set out in Appendix 2, printed on the </w:t>
            </w:r>
            <w:r w:rsidR="008828D0">
              <w:rPr>
                <w:rFonts w:asciiTheme="minorHAnsi" w:hAnsiTheme="minorHAnsi" w:cstheme="minorHAnsi"/>
              </w:rPr>
              <w:t>Applicant</w:t>
            </w:r>
            <w:r w:rsidRPr="00B26B08">
              <w:rPr>
                <w:rFonts w:asciiTheme="minorHAnsi" w:hAnsiTheme="minorHAnsi" w:cstheme="minorHAnsi"/>
              </w:rPr>
              <w:t xml:space="preserve">’s letterhead.  The Contracting Authority must be able to read the scanned signature of the </w:t>
            </w:r>
            <w:r w:rsidR="008828D0">
              <w:rPr>
                <w:rFonts w:asciiTheme="minorHAnsi" w:hAnsiTheme="minorHAnsi" w:cstheme="minorHAnsi"/>
              </w:rPr>
              <w:t>Applicant</w:t>
            </w:r>
            <w:r w:rsidRPr="00B26B08">
              <w:rPr>
                <w:rFonts w:asciiTheme="minorHAnsi" w:hAnsiTheme="minorHAnsi" w:cstheme="minorHAnsi"/>
              </w:rPr>
              <w:t xml:space="preserve">.  If possible, please sign documents using blue ink.  If the Contracting Authority cannot read the scanned signature, </w:t>
            </w:r>
            <w:r w:rsidR="008828D0">
              <w:rPr>
                <w:rFonts w:asciiTheme="minorHAnsi" w:hAnsiTheme="minorHAnsi" w:cstheme="minorHAnsi"/>
              </w:rPr>
              <w:t>Applicant</w:t>
            </w:r>
            <w:r w:rsidRPr="00B26B08">
              <w:rPr>
                <w:rFonts w:asciiTheme="minorHAnsi" w:hAnsiTheme="minorHAnsi" w:cstheme="minorHAnsi"/>
              </w:rPr>
              <w:t xml:space="preserve">s may be requested to resubmit.  </w:t>
            </w:r>
            <w:r w:rsidR="008828D0">
              <w:rPr>
                <w:rFonts w:asciiTheme="minorHAnsi" w:hAnsiTheme="minorHAnsi" w:cstheme="minorHAnsi"/>
              </w:rPr>
              <w:t>Applicant</w:t>
            </w:r>
            <w:r w:rsidRPr="00B26B08">
              <w:rPr>
                <w:rFonts w:asciiTheme="minorHAnsi" w:hAnsiTheme="minorHAnsi" w:cstheme="minorHAnsi"/>
              </w:rPr>
              <w:t xml:space="preserve">s may not amend the </w:t>
            </w:r>
            <w:r w:rsidR="008828D0">
              <w:rPr>
                <w:rFonts w:asciiTheme="minorHAnsi" w:hAnsiTheme="minorHAnsi" w:cstheme="minorHAnsi"/>
              </w:rPr>
              <w:t>Applicant</w:t>
            </w:r>
            <w:r w:rsidRPr="00B26B08">
              <w:rPr>
                <w:rFonts w:asciiTheme="minorHAnsi" w:hAnsiTheme="minorHAnsi" w:cstheme="minorHAnsi"/>
              </w:rPr>
              <w:t>’s Statement.</w:t>
            </w:r>
          </w:p>
          <w:p w14:paraId="3CF12097" w14:textId="77777777" w:rsidR="004C036B" w:rsidRPr="00B26B08" w:rsidRDefault="004C036B" w:rsidP="00B26B08">
            <w:pPr>
              <w:pStyle w:val="Header"/>
              <w:tabs>
                <w:tab w:val="clear" w:pos="4320"/>
                <w:tab w:val="clear" w:pos="8640"/>
                <w:tab w:val="left" w:pos="737"/>
              </w:tabs>
              <w:spacing w:line="276" w:lineRule="auto"/>
              <w:jc w:val="both"/>
              <w:rPr>
                <w:rFonts w:asciiTheme="minorHAnsi" w:hAnsiTheme="minorHAnsi" w:cstheme="minorHAnsi"/>
              </w:rPr>
            </w:pPr>
          </w:p>
        </w:tc>
      </w:tr>
    </w:tbl>
    <w:p w14:paraId="7752C4C4" w14:textId="77777777" w:rsidR="00771165" w:rsidRPr="0083174C" w:rsidRDefault="00771165" w:rsidP="00067FAC">
      <w:pPr>
        <w:pStyle w:val="Heading2"/>
      </w:pPr>
      <w:r w:rsidRPr="0083174C">
        <w:t>2.5</w:t>
      </w:r>
      <w:r w:rsidRPr="0083174C">
        <w:tab/>
        <w:t>Consortia and Prime / Subcontractors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4C036B" w:rsidRPr="00DA1025" w14:paraId="5F008277" w14:textId="77777777" w:rsidTr="00DD736B">
        <w:tc>
          <w:tcPr>
            <w:tcW w:w="9061" w:type="dxa"/>
          </w:tcPr>
          <w:p w14:paraId="3D5391E8" w14:textId="77777777" w:rsidR="00156EB5" w:rsidRPr="00B26B08" w:rsidRDefault="004C036B"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Where a group of undertakings (in whatever form and regardless of the legal relationship between them) come together to submit an application in response to this RFATP the Contracting Authority will deal with all matters relating to this Competition through a single nominated entity authorised to represent all members of the group of undertakings and who will carry overall responsibility for the DPS Agreement and performance of any Contract (the “Prime Contractor”), irrespective of whether or not tasks are to be performed by a subcontractor or other consortium member (the “S</w:t>
            </w:r>
            <w:r w:rsidR="00156EB5" w:rsidRPr="00B26B08">
              <w:rPr>
                <w:rFonts w:asciiTheme="minorHAnsi" w:hAnsiTheme="minorHAnsi" w:cstheme="minorHAnsi"/>
              </w:rPr>
              <w:t>ubcontractor”).</w:t>
            </w:r>
          </w:p>
          <w:p w14:paraId="4A11511D" w14:textId="77777777" w:rsidR="00B5162D" w:rsidRPr="00B26B08" w:rsidRDefault="00B5162D" w:rsidP="00B26B08">
            <w:pPr>
              <w:pStyle w:val="Header"/>
              <w:tabs>
                <w:tab w:val="clear" w:pos="4320"/>
                <w:tab w:val="clear" w:pos="8640"/>
                <w:tab w:val="left" w:pos="737"/>
              </w:tabs>
              <w:spacing w:line="276" w:lineRule="auto"/>
              <w:jc w:val="both"/>
              <w:rPr>
                <w:rFonts w:asciiTheme="minorHAnsi" w:hAnsiTheme="minorHAnsi" w:cstheme="minorHAnsi"/>
              </w:rPr>
            </w:pPr>
          </w:p>
          <w:p w14:paraId="1561AB97" w14:textId="77777777" w:rsidR="004C036B" w:rsidRPr="00B26B08" w:rsidRDefault="004C036B"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w:t>
            </w:r>
            <w:r w:rsidR="008828D0">
              <w:rPr>
                <w:rFonts w:asciiTheme="minorHAnsi" w:hAnsiTheme="minorHAnsi" w:cstheme="minorHAnsi"/>
              </w:rPr>
              <w:t>Applicant</w:t>
            </w:r>
            <w:r w:rsidRPr="00B26B08">
              <w:rPr>
                <w:rFonts w:asciiTheme="minorHAnsi" w:hAnsiTheme="minorHAnsi" w:cstheme="minorHAnsi"/>
              </w:rPr>
              <w:t xml:space="preserve"> must provide details of all members of the group of undertakings and their role in the Application and clearly and comprehensively set out the name, title, telephone number, postal address, and email address of the nominated contact personnel of the Prime Contractor authorised to represent the </w:t>
            </w:r>
            <w:r w:rsidR="008828D0">
              <w:rPr>
                <w:rFonts w:asciiTheme="minorHAnsi" w:hAnsiTheme="minorHAnsi" w:cstheme="minorHAnsi"/>
              </w:rPr>
              <w:t>Applicant</w:t>
            </w:r>
            <w:r w:rsidRPr="00B26B08">
              <w:rPr>
                <w:rFonts w:asciiTheme="minorHAnsi" w:hAnsiTheme="minorHAnsi" w:cstheme="minorHAnsi"/>
              </w:rPr>
              <w:t xml:space="preserve"> and to whom all communications shall be directed and accepted until this Competition has been completed or terminated.  Correspondence from any other person (including from any Subcontractor) will NOT be accepted, acknowledged or responded to.</w:t>
            </w:r>
          </w:p>
        </w:tc>
      </w:tr>
    </w:tbl>
    <w:p w14:paraId="3199FB6E" w14:textId="77777777" w:rsidR="004C036B" w:rsidRPr="00B26B08" w:rsidRDefault="004C036B" w:rsidP="00B26B08">
      <w:pPr>
        <w:spacing w:line="276" w:lineRule="auto"/>
        <w:rPr>
          <w:rFonts w:asciiTheme="minorHAnsi" w:hAnsiTheme="minorHAnsi" w:cstheme="minorHAnsi"/>
        </w:rPr>
      </w:pPr>
    </w:p>
    <w:p w14:paraId="7B4F6986" w14:textId="77777777" w:rsidR="00771165" w:rsidRPr="0083174C" w:rsidRDefault="00771165" w:rsidP="00067FAC">
      <w:pPr>
        <w:pStyle w:val="Heading2"/>
      </w:pPr>
      <w:r w:rsidRPr="0083174C">
        <w:t>2.6</w:t>
      </w:r>
      <w:r w:rsidRPr="0083174C">
        <w:tab/>
      </w:r>
      <w:r w:rsidR="001E36D1" w:rsidRPr="0083174C">
        <w:t>Application</w:t>
      </w:r>
      <w:r w:rsidRPr="0083174C">
        <w:t xml:space="preserve"> Submission Requirements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493"/>
      </w:tblGrid>
      <w:tr w:rsidR="00156EB5" w:rsidRPr="00DA1025" w14:paraId="1373FB07" w14:textId="77777777" w:rsidTr="00E3569B">
        <w:tc>
          <w:tcPr>
            <w:tcW w:w="710" w:type="dxa"/>
          </w:tcPr>
          <w:p w14:paraId="30902D38" w14:textId="77777777" w:rsidR="00156EB5" w:rsidRPr="0071394E" w:rsidRDefault="00156EB5" w:rsidP="00B26B08">
            <w:pPr>
              <w:spacing w:line="276" w:lineRule="auto"/>
              <w:jc w:val="both"/>
              <w:rPr>
                <w:rFonts w:asciiTheme="minorHAnsi" w:hAnsiTheme="minorHAnsi" w:cstheme="minorHAnsi"/>
                <w:color w:val="235D64" w:themeColor="background2"/>
                <w:lang w:eastAsia="en-US"/>
              </w:rPr>
            </w:pPr>
            <w:r w:rsidRPr="0071394E">
              <w:rPr>
                <w:rFonts w:asciiTheme="minorHAnsi" w:hAnsiTheme="minorHAnsi" w:cstheme="minorHAnsi"/>
                <w:color w:val="235D64" w:themeColor="background2"/>
              </w:rPr>
              <w:t>2.6.1</w:t>
            </w:r>
          </w:p>
        </w:tc>
        <w:tc>
          <w:tcPr>
            <w:tcW w:w="8493" w:type="dxa"/>
          </w:tcPr>
          <w:p w14:paraId="26239AC8" w14:textId="77777777" w:rsidR="00156EB5" w:rsidRPr="00B26B08" w:rsidRDefault="00156EB5"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Applications must be submitted via the electronic post-box available on </w:t>
            </w:r>
            <w:hyperlink r:id="rId13" w:history="1">
              <w:r w:rsidR="00CF1BB7" w:rsidRPr="00B26B08">
                <w:rPr>
                  <w:rStyle w:val="Hyperlink"/>
                  <w:rFonts w:asciiTheme="minorHAnsi" w:hAnsiTheme="minorHAnsi" w:cstheme="minorHAnsi"/>
                </w:rPr>
                <w:t>www.etenders.gov.ie</w:t>
              </w:r>
            </w:hyperlink>
            <w:r w:rsidR="00CF1BB7" w:rsidRPr="00B26B08">
              <w:rPr>
                <w:rFonts w:asciiTheme="minorHAnsi" w:hAnsiTheme="minorHAnsi" w:cstheme="minorHAnsi"/>
              </w:rPr>
              <w:t xml:space="preserve"> </w:t>
            </w:r>
            <w:r w:rsidR="007E0CE9" w:rsidRPr="00B26B08">
              <w:rPr>
                <w:rFonts w:asciiTheme="minorHAnsi" w:hAnsiTheme="minorHAnsi" w:cstheme="minorHAnsi"/>
              </w:rPr>
              <w:t xml:space="preserve"> </w:t>
            </w:r>
            <w:r w:rsidRPr="00B26B08">
              <w:rPr>
                <w:rFonts w:asciiTheme="minorHAnsi" w:hAnsiTheme="minorHAnsi" w:cstheme="minorHAnsi"/>
              </w:rPr>
              <w:t xml:space="preserve"> (“</w:t>
            </w:r>
            <w:r w:rsidR="00357E30">
              <w:rPr>
                <w:rFonts w:asciiTheme="minorHAnsi" w:hAnsiTheme="minorHAnsi" w:cstheme="minorHAnsi"/>
              </w:rPr>
              <w:t>eTenders</w:t>
            </w:r>
            <w:r w:rsidRPr="00B26B08">
              <w:rPr>
                <w:rFonts w:asciiTheme="minorHAnsi" w:hAnsiTheme="minorHAnsi" w:cstheme="minorHAnsi"/>
              </w:rPr>
              <w:t xml:space="preserve">”).  Only Applications submitted to the electronic post-box will be accepted.  Applications submitted by any other means (including but not limited to by email, fax, post or hand delivery) will NOT be accepted.  </w:t>
            </w:r>
          </w:p>
          <w:p w14:paraId="3EF5B18A" w14:textId="77777777" w:rsidR="007E0CE9" w:rsidRPr="00B26B08" w:rsidRDefault="007E0CE9" w:rsidP="00B26B08">
            <w:pPr>
              <w:pStyle w:val="Header"/>
              <w:tabs>
                <w:tab w:val="clear" w:pos="4320"/>
                <w:tab w:val="clear" w:pos="8640"/>
                <w:tab w:val="left" w:pos="737"/>
              </w:tabs>
              <w:spacing w:line="276" w:lineRule="auto"/>
              <w:jc w:val="both"/>
              <w:rPr>
                <w:rFonts w:asciiTheme="minorHAnsi" w:hAnsiTheme="minorHAnsi" w:cstheme="minorHAnsi"/>
              </w:rPr>
            </w:pPr>
          </w:p>
          <w:p w14:paraId="72A8CE86" w14:textId="264E5DF0" w:rsidR="00156EB5"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156EB5" w:rsidRPr="00B26B08">
              <w:rPr>
                <w:rFonts w:asciiTheme="minorHAnsi" w:hAnsiTheme="minorHAnsi" w:cstheme="minorHAnsi"/>
              </w:rPr>
              <w:t xml:space="preserve">s must ensure that they give themselves sufficient time to upload and submit all required Application documentation before the initial Application Deadline (as defined in paragraph 2.6.2) has passed.  </w:t>
            </w:r>
            <w:r>
              <w:rPr>
                <w:rFonts w:asciiTheme="minorHAnsi" w:hAnsiTheme="minorHAnsi" w:cstheme="minorHAnsi"/>
              </w:rPr>
              <w:t>Applicant</w:t>
            </w:r>
            <w:r w:rsidR="00156EB5" w:rsidRPr="00B26B08">
              <w:rPr>
                <w:rFonts w:asciiTheme="minorHAnsi" w:hAnsiTheme="minorHAnsi" w:cstheme="minorHAnsi"/>
              </w:rPr>
              <w:t xml:space="preserve">s should take into account the </w:t>
            </w:r>
            <w:r w:rsidR="00156EB5" w:rsidRPr="00B26B08">
              <w:rPr>
                <w:rFonts w:asciiTheme="minorHAnsi" w:hAnsiTheme="minorHAnsi" w:cstheme="minorHAnsi"/>
              </w:rPr>
              <w:lastRenderedPageBreak/>
              <w:t xml:space="preserve">fact that upload speeds vary. There is a maximum of </w:t>
            </w:r>
            <w:r w:rsidR="00B43A4C">
              <w:rPr>
                <w:rFonts w:asciiTheme="minorHAnsi" w:hAnsiTheme="minorHAnsi" w:cstheme="minorHAnsi"/>
              </w:rPr>
              <w:t>2</w:t>
            </w:r>
            <w:r w:rsidR="00156EB5" w:rsidRPr="00B26B08">
              <w:rPr>
                <w:rFonts w:asciiTheme="minorHAnsi" w:hAnsiTheme="minorHAnsi" w:cstheme="minorHAnsi"/>
              </w:rPr>
              <w:t>GB for the total (combined) documents sent to the electronic post-box.</w:t>
            </w:r>
            <w:r w:rsidR="00254496">
              <w:rPr>
                <w:rFonts w:asciiTheme="minorHAnsi" w:hAnsiTheme="minorHAnsi" w:cstheme="minorHAnsi"/>
              </w:rPr>
              <w:t xml:space="preserve"> To submit an application to participate in the DPS, you must click Submit DPS application and Create Tender Online options. </w:t>
            </w:r>
            <w:r w:rsidR="00156EB5" w:rsidRPr="00B26B08">
              <w:rPr>
                <w:rFonts w:asciiTheme="minorHAnsi" w:hAnsiTheme="minorHAnsi" w:cstheme="minorHAnsi"/>
              </w:rPr>
              <w:t xml:space="preserve">  In order to </w:t>
            </w:r>
            <w:r w:rsidR="0091184E">
              <w:rPr>
                <w:rFonts w:asciiTheme="minorHAnsi" w:hAnsiTheme="minorHAnsi" w:cstheme="minorHAnsi"/>
              </w:rPr>
              <w:t xml:space="preserve">submit the relevant documentation for your application to participate in the DPS, click on Create Response and insert a relevant response title. You will then be able to edit, attach and upload the relevant documents for your DPS application. To </w:t>
            </w:r>
            <w:r w:rsidR="00156EB5" w:rsidRPr="00B26B08">
              <w:rPr>
                <w:rFonts w:asciiTheme="minorHAnsi" w:hAnsiTheme="minorHAnsi" w:cstheme="minorHAnsi"/>
              </w:rPr>
              <w:t xml:space="preserve">submit </w:t>
            </w:r>
            <w:r w:rsidR="0091184E">
              <w:rPr>
                <w:rFonts w:asciiTheme="minorHAnsi" w:hAnsiTheme="minorHAnsi" w:cstheme="minorHAnsi"/>
              </w:rPr>
              <w:t>your</w:t>
            </w:r>
            <w:r w:rsidR="00156EB5" w:rsidRPr="00B26B08">
              <w:rPr>
                <w:rFonts w:asciiTheme="minorHAnsi" w:hAnsiTheme="minorHAnsi" w:cstheme="minorHAnsi"/>
              </w:rPr>
              <w:t xml:space="preserve"> </w:t>
            </w:r>
            <w:r w:rsidR="0091184E">
              <w:rPr>
                <w:rFonts w:asciiTheme="minorHAnsi" w:hAnsiTheme="minorHAnsi" w:cstheme="minorHAnsi"/>
              </w:rPr>
              <w:t xml:space="preserve">complete response </w:t>
            </w:r>
            <w:r w:rsidR="00156EB5" w:rsidRPr="00B26B08">
              <w:rPr>
                <w:rFonts w:asciiTheme="minorHAnsi" w:hAnsiTheme="minorHAnsi" w:cstheme="minorHAnsi"/>
              </w:rPr>
              <w:t xml:space="preserve">to the electronic post-box, please note that you must click “Submit”.  After submitting you can still modify and re-send your response up until response deadline.  </w:t>
            </w:r>
            <w:r>
              <w:rPr>
                <w:rFonts w:asciiTheme="minorHAnsi" w:hAnsiTheme="minorHAnsi" w:cstheme="minorHAnsi"/>
              </w:rPr>
              <w:t>Applicant</w:t>
            </w:r>
            <w:r w:rsidR="00156EB5" w:rsidRPr="00B26B08">
              <w:rPr>
                <w:rFonts w:asciiTheme="minorHAnsi" w:hAnsiTheme="minorHAnsi" w:cstheme="minorHAnsi"/>
              </w:rPr>
              <w:t>s should be aware that the “Submit” button will be disabled automatically upon the expiration of the response deadline.</w:t>
            </w:r>
          </w:p>
          <w:p w14:paraId="5107F140" w14:textId="77777777" w:rsidR="007D0137" w:rsidRPr="00B26B08" w:rsidRDefault="007D0137" w:rsidP="00B26B08">
            <w:pPr>
              <w:pStyle w:val="Header"/>
              <w:tabs>
                <w:tab w:val="clear" w:pos="4320"/>
                <w:tab w:val="clear" w:pos="8640"/>
                <w:tab w:val="left" w:pos="737"/>
              </w:tabs>
              <w:spacing w:line="276" w:lineRule="auto"/>
              <w:jc w:val="both"/>
              <w:rPr>
                <w:rFonts w:asciiTheme="minorHAnsi" w:hAnsiTheme="minorHAnsi" w:cstheme="minorHAnsi"/>
              </w:rPr>
            </w:pPr>
          </w:p>
          <w:p w14:paraId="38BF06C8" w14:textId="77777777" w:rsidR="007E0CE9" w:rsidRPr="00B26B08" w:rsidRDefault="007E0CE9" w:rsidP="00B26B08">
            <w:pPr>
              <w:pStyle w:val="Header"/>
              <w:tabs>
                <w:tab w:val="clear" w:pos="4320"/>
                <w:tab w:val="clear" w:pos="8640"/>
                <w:tab w:val="left" w:pos="737"/>
              </w:tabs>
              <w:spacing w:line="276" w:lineRule="auto"/>
              <w:jc w:val="both"/>
              <w:rPr>
                <w:rFonts w:asciiTheme="minorHAnsi" w:hAnsiTheme="minorHAnsi" w:cstheme="minorHAnsi"/>
              </w:rPr>
            </w:pPr>
          </w:p>
        </w:tc>
      </w:tr>
      <w:tr w:rsidR="00156EB5" w:rsidRPr="00DA1025" w14:paraId="00469A6A" w14:textId="77777777" w:rsidTr="00E3569B">
        <w:tc>
          <w:tcPr>
            <w:tcW w:w="710" w:type="dxa"/>
          </w:tcPr>
          <w:p w14:paraId="6372033F" w14:textId="77777777" w:rsidR="00156EB5" w:rsidRPr="0071394E" w:rsidRDefault="007E0CE9" w:rsidP="00B26B08">
            <w:pPr>
              <w:spacing w:line="276" w:lineRule="auto"/>
              <w:jc w:val="both"/>
              <w:rPr>
                <w:rFonts w:asciiTheme="minorHAnsi" w:hAnsiTheme="minorHAnsi" w:cstheme="minorHAnsi"/>
                <w:color w:val="235D64" w:themeColor="background2"/>
                <w:lang w:eastAsia="en-US"/>
              </w:rPr>
            </w:pPr>
            <w:r w:rsidRPr="0071394E">
              <w:rPr>
                <w:rFonts w:asciiTheme="minorHAnsi" w:hAnsiTheme="minorHAnsi" w:cstheme="minorHAnsi"/>
                <w:color w:val="235D64" w:themeColor="background2"/>
              </w:rPr>
              <w:lastRenderedPageBreak/>
              <w:t>2.6.2</w:t>
            </w:r>
          </w:p>
        </w:tc>
        <w:tc>
          <w:tcPr>
            <w:tcW w:w="8493" w:type="dxa"/>
          </w:tcPr>
          <w:p w14:paraId="27F38192" w14:textId="77777777" w:rsidR="007E0CE9" w:rsidRPr="00C315F4" w:rsidRDefault="007E0CE9" w:rsidP="00B26B08">
            <w:pPr>
              <w:spacing w:line="276" w:lineRule="auto"/>
              <w:jc w:val="both"/>
              <w:rPr>
                <w:rFonts w:asciiTheme="minorHAnsi" w:hAnsiTheme="minorHAnsi" w:cstheme="minorHAnsi"/>
                <w:lang w:eastAsia="en-US"/>
              </w:rPr>
            </w:pPr>
            <w:r w:rsidRPr="00C315F4">
              <w:rPr>
                <w:rFonts w:asciiTheme="minorHAnsi" w:hAnsiTheme="minorHAnsi" w:cstheme="minorHAnsi"/>
              </w:rPr>
              <w:t>Application Deadline</w:t>
            </w:r>
          </w:p>
          <w:p w14:paraId="43BE9747" w14:textId="25C57497" w:rsidR="00156EB5" w:rsidRPr="00B26B08" w:rsidRDefault="007E0CE9"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Subject to paragraph 2.8.1 of this RFATP, Applications must be received not later than</w:t>
            </w:r>
            <w:r w:rsidR="006C6ED4">
              <w:rPr>
                <w:rFonts w:asciiTheme="minorHAnsi" w:hAnsiTheme="minorHAnsi" w:cstheme="minorHAnsi"/>
              </w:rPr>
              <w:t xml:space="preserve"> </w:t>
            </w:r>
            <w:r w:rsidR="003A6EAC">
              <w:rPr>
                <w:rFonts w:asciiTheme="minorHAnsi" w:hAnsiTheme="minorHAnsi" w:cstheme="minorHAnsi"/>
              </w:rPr>
              <w:t>Tuesday</w:t>
            </w:r>
            <w:r w:rsidR="00887A9E">
              <w:rPr>
                <w:rFonts w:asciiTheme="minorHAnsi" w:hAnsiTheme="minorHAnsi" w:cstheme="minorHAnsi"/>
              </w:rPr>
              <w:t xml:space="preserve"> </w:t>
            </w:r>
            <w:r w:rsidR="003A6EAC">
              <w:rPr>
                <w:rFonts w:asciiTheme="minorHAnsi" w:hAnsiTheme="minorHAnsi" w:cstheme="minorHAnsi"/>
              </w:rPr>
              <w:t>5</w:t>
            </w:r>
            <w:r w:rsidR="00B43A4C">
              <w:rPr>
                <w:rFonts w:asciiTheme="minorHAnsi" w:hAnsiTheme="minorHAnsi" w:cstheme="minorHAnsi"/>
              </w:rPr>
              <w:t>th</w:t>
            </w:r>
            <w:r w:rsidR="00887A9E">
              <w:rPr>
                <w:rFonts w:asciiTheme="minorHAnsi" w:hAnsiTheme="minorHAnsi" w:cstheme="minorHAnsi"/>
              </w:rPr>
              <w:t xml:space="preserve"> August</w:t>
            </w:r>
            <w:r w:rsidR="006C6ED4">
              <w:rPr>
                <w:rFonts w:asciiTheme="minorHAnsi" w:hAnsiTheme="minorHAnsi" w:cstheme="minorHAnsi"/>
              </w:rPr>
              <w:t xml:space="preserve"> 2025 at 12 noon </w:t>
            </w:r>
            <w:r w:rsidR="007B4C9E">
              <w:rPr>
                <w:rFonts w:asciiTheme="minorHAnsi" w:hAnsiTheme="minorHAnsi" w:cstheme="minorHAnsi"/>
              </w:rPr>
              <w:t xml:space="preserve">(Irish time) </w:t>
            </w:r>
            <w:r w:rsidR="007B4C9E">
              <w:rPr>
                <w:rFonts w:asciiTheme="minorHAnsi" w:hAnsiTheme="minorHAnsi" w:cstheme="minorHAnsi"/>
                <w:b/>
              </w:rPr>
              <w:t>(</w:t>
            </w:r>
            <w:r w:rsidRPr="00B26B08">
              <w:rPr>
                <w:rFonts w:asciiTheme="minorHAnsi" w:hAnsiTheme="minorHAnsi" w:cstheme="minorHAnsi"/>
              </w:rPr>
              <w:t xml:space="preserve">the “Application Deadline”).  </w:t>
            </w:r>
          </w:p>
          <w:p w14:paraId="01BE6573" w14:textId="77777777" w:rsidR="007E0CE9" w:rsidRPr="00B26B08" w:rsidRDefault="007E0CE9" w:rsidP="00B26B08">
            <w:pPr>
              <w:pStyle w:val="Header"/>
              <w:tabs>
                <w:tab w:val="clear" w:pos="4320"/>
                <w:tab w:val="clear" w:pos="8640"/>
                <w:tab w:val="left" w:pos="737"/>
              </w:tabs>
              <w:spacing w:line="276" w:lineRule="auto"/>
              <w:jc w:val="both"/>
              <w:rPr>
                <w:rFonts w:asciiTheme="minorHAnsi" w:hAnsiTheme="minorHAnsi" w:cstheme="minorHAnsi"/>
              </w:rPr>
            </w:pPr>
          </w:p>
        </w:tc>
      </w:tr>
      <w:tr w:rsidR="00156EB5" w:rsidRPr="00DA1025" w14:paraId="365726B2" w14:textId="77777777" w:rsidTr="00E3569B">
        <w:tc>
          <w:tcPr>
            <w:tcW w:w="710" w:type="dxa"/>
          </w:tcPr>
          <w:p w14:paraId="2F9E7960" w14:textId="77777777" w:rsidR="00156EB5" w:rsidRPr="0071394E" w:rsidRDefault="007E0CE9" w:rsidP="00B26B08">
            <w:pPr>
              <w:spacing w:line="276" w:lineRule="auto"/>
              <w:jc w:val="both"/>
              <w:rPr>
                <w:rFonts w:asciiTheme="minorHAnsi" w:hAnsiTheme="minorHAnsi" w:cstheme="minorHAnsi"/>
                <w:color w:val="235D64" w:themeColor="background2"/>
                <w:lang w:eastAsia="en-US"/>
              </w:rPr>
            </w:pPr>
            <w:r w:rsidRPr="0071394E">
              <w:rPr>
                <w:rFonts w:asciiTheme="minorHAnsi" w:hAnsiTheme="minorHAnsi" w:cstheme="minorHAnsi"/>
                <w:color w:val="235D64" w:themeColor="background2"/>
              </w:rPr>
              <w:t>2.6.3</w:t>
            </w:r>
          </w:p>
        </w:tc>
        <w:tc>
          <w:tcPr>
            <w:tcW w:w="8493" w:type="dxa"/>
          </w:tcPr>
          <w:p w14:paraId="6DA3306F" w14:textId="77777777" w:rsidR="00156EB5" w:rsidRPr="00B26B08" w:rsidRDefault="007E0CE9"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Applications must be submitted in English.</w:t>
            </w:r>
          </w:p>
          <w:p w14:paraId="2885F6BB" w14:textId="77777777" w:rsidR="007E0CE9" w:rsidRPr="00B26B08" w:rsidRDefault="007E0CE9" w:rsidP="00B26B08">
            <w:pPr>
              <w:pStyle w:val="Header"/>
              <w:tabs>
                <w:tab w:val="clear" w:pos="4320"/>
                <w:tab w:val="clear" w:pos="8640"/>
                <w:tab w:val="left" w:pos="737"/>
              </w:tabs>
              <w:spacing w:line="276" w:lineRule="auto"/>
              <w:jc w:val="both"/>
              <w:rPr>
                <w:rFonts w:asciiTheme="minorHAnsi" w:hAnsiTheme="minorHAnsi" w:cstheme="minorHAnsi"/>
              </w:rPr>
            </w:pPr>
          </w:p>
        </w:tc>
      </w:tr>
      <w:tr w:rsidR="007E0CE9" w:rsidRPr="00DA1025" w14:paraId="49A549B2" w14:textId="77777777" w:rsidTr="00E3569B">
        <w:tc>
          <w:tcPr>
            <w:tcW w:w="710" w:type="dxa"/>
          </w:tcPr>
          <w:p w14:paraId="48744E6F" w14:textId="77777777" w:rsidR="007E0CE9" w:rsidRPr="0071394E" w:rsidRDefault="007E0CE9"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2.6.4</w:t>
            </w:r>
          </w:p>
        </w:tc>
        <w:tc>
          <w:tcPr>
            <w:tcW w:w="8493" w:type="dxa"/>
          </w:tcPr>
          <w:p w14:paraId="30F1D503" w14:textId="635DD02E" w:rsidR="007E0CE9" w:rsidRPr="00B26B08" w:rsidRDefault="00DD1B54"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Each</w:t>
            </w:r>
            <w:r w:rsidR="007E0CE9" w:rsidRPr="00B26B08">
              <w:rPr>
                <w:rFonts w:asciiTheme="minorHAnsi" w:hAnsiTheme="minorHAnsi" w:cstheme="minorHAnsi"/>
              </w:rPr>
              <w:t xml:space="preserve"> </w:t>
            </w:r>
            <w:r w:rsidR="008828D0">
              <w:rPr>
                <w:rFonts w:asciiTheme="minorHAnsi" w:hAnsiTheme="minorHAnsi" w:cstheme="minorHAnsi"/>
              </w:rPr>
              <w:t>Applicant</w:t>
            </w:r>
            <w:r w:rsidR="007E0CE9" w:rsidRPr="00B26B08">
              <w:rPr>
                <w:rFonts w:asciiTheme="minorHAnsi" w:hAnsiTheme="minorHAnsi" w:cstheme="minorHAnsi"/>
              </w:rPr>
              <w:t xml:space="preserve"> is limited to submitting one Application in its own capacity and one Application as part of a consortium/ group of undertakings under this RFATP for admittance to the DPS.</w:t>
            </w:r>
          </w:p>
          <w:p w14:paraId="4885A204" w14:textId="77777777" w:rsidR="007E0CE9" w:rsidRPr="00B26B08" w:rsidRDefault="007E0CE9" w:rsidP="00B26B08">
            <w:pPr>
              <w:pStyle w:val="Header"/>
              <w:tabs>
                <w:tab w:val="clear" w:pos="4320"/>
                <w:tab w:val="clear" w:pos="8640"/>
                <w:tab w:val="left" w:pos="737"/>
              </w:tabs>
              <w:spacing w:line="276" w:lineRule="auto"/>
              <w:jc w:val="both"/>
              <w:rPr>
                <w:rFonts w:asciiTheme="minorHAnsi" w:hAnsiTheme="minorHAnsi" w:cstheme="minorHAnsi"/>
              </w:rPr>
            </w:pPr>
          </w:p>
        </w:tc>
      </w:tr>
      <w:tr w:rsidR="007E0CE9" w:rsidRPr="00DA1025" w14:paraId="054C4C56" w14:textId="77777777" w:rsidTr="00E3569B">
        <w:tc>
          <w:tcPr>
            <w:tcW w:w="710" w:type="dxa"/>
          </w:tcPr>
          <w:p w14:paraId="65090E20" w14:textId="77777777" w:rsidR="007E0CE9" w:rsidRPr="0071394E" w:rsidRDefault="007E0CE9"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2.6.5</w:t>
            </w:r>
          </w:p>
        </w:tc>
        <w:tc>
          <w:tcPr>
            <w:tcW w:w="8493" w:type="dxa"/>
          </w:tcPr>
          <w:p w14:paraId="276FC103" w14:textId="77777777" w:rsidR="007E0CE9" w:rsidRPr="00B26B08" w:rsidRDefault="007E0CE9"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All parts of the Applications must be submitted in soft copy to </w:t>
            </w:r>
            <w:r w:rsidR="00357E30">
              <w:rPr>
                <w:rFonts w:asciiTheme="minorHAnsi" w:hAnsiTheme="minorHAnsi" w:cstheme="minorHAnsi"/>
              </w:rPr>
              <w:t>eTenders</w:t>
            </w:r>
            <w:r w:rsidRPr="00B26B08">
              <w:rPr>
                <w:rFonts w:asciiTheme="minorHAnsi" w:hAnsiTheme="minorHAnsi" w:cstheme="minorHAnsi"/>
              </w:rPr>
              <w:t xml:space="preserve"> and must be compiled such that they can be read immediately using Microsoft Office applications e.g. MS Word, MS Excel, </w:t>
            </w:r>
            <w:r w:rsidR="00C02E5B" w:rsidRPr="00B26B08">
              <w:rPr>
                <w:rFonts w:asciiTheme="minorHAnsi" w:hAnsiTheme="minorHAnsi" w:cstheme="minorHAnsi"/>
              </w:rPr>
              <w:t>etc.</w:t>
            </w:r>
            <w:r w:rsidRPr="00B26B08">
              <w:rPr>
                <w:rFonts w:asciiTheme="minorHAnsi" w:hAnsiTheme="minorHAnsi" w:cstheme="minorHAnsi"/>
              </w:rPr>
              <w:t xml:space="preserve"> or a PDF Reader. The Contracting Authority is not responsible for corruption in electronic documents. </w:t>
            </w:r>
            <w:r w:rsidR="008828D0">
              <w:rPr>
                <w:rFonts w:asciiTheme="minorHAnsi" w:hAnsiTheme="minorHAnsi" w:cstheme="minorHAnsi"/>
              </w:rPr>
              <w:t>Applicant</w:t>
            </w:r>
            <w:r w:rsidRPr="00B26B08">
              <w:rPr>
                <w:rFonts w:asciiTheme="minorHAnsi" w:hAnsiTheme="minorHAnsi" w:cstheme="minorHAnsi"/>
              </w:rPr>
              <w:t>s must ensure electronic documents are not corrupt.</w:t>
            </w:r>
          </w:p>
        </w:tc>
      </w:tr>
    </w:tbl>
    <w:p w14:paraId="5B193437" w14:textId="77777777" w:rsidR="00156EB5" w:rsidRPr="00B26B08" w:rsidRDefault="00156EB5" w:rsidP="00B26B08">
      <w:pPr>
        <w:spacing w:line="276" w:lineRule="auto"/>
        <w:jc w:val="both"/>
        <w:rPr>
          <w:rFonts w:asciiTheme="minorHAnsi" w:hAnsiTheme="minorHAnsi" w:cstheme="minorHAnsi"/>
        </w:rPr>
      </w:pPr>
    </w:p>
    <w:p w14:paraId="70F50BED" w14:textId="77777777" w:rsidR="00771165" w:rsidRPr="0083174C" w:rsidRDefault="00771165" w:rsidP="00067FAC">
      <w:pPr>
        <w:pStyle w:val="Heading2"/>
      </w:pPr>
      <w:r w:rsidRPr="0083174C">
        <w:t>2.7</w:t>
      </w:r>
      <w:r w:rsidRPr="0083174C">
        <w:tab/>
        <w:t>Queries and Clarifications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493"/>
      </w:tblGrid>
      <w:tr w:rsidR="001B5A91" w:rsidRPr="00DA1025" w14:paraId="7C42AD5D" w14:textId="77777777" w:rsidTr="00E3569B">
        <w:tc>
          <w:tcPr>
            <w:tcW w:w="710" w:type="dxa"/>
          </w:tcPr>
          <w:p w14:paraId="03D77D29" w14:textId="77777777" w:rsidR="001B5A91" w:rsidRPr="0071394E" w:rsidRDefault="001B5A91"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2.7.1</w:t>
            </w:r>
          </w:p>
        </w:tc>
        <w:tc>
          <w:tcPr>
            <w:tcW w:w="8493" w:type="dxa"/>
          </w:tcPr>
          <w:p w14:paraId="7CE93D52" w14:textId="7347C5D1" w:rsidR="001B5A91" w:rsidRPr="00B26B08" w:rsidRDefault="001B5A91"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All queries relating to any aspect of this Competition or of this RFATP must be directed to the messaging facility on </w:t>
            </w:r>
            <w:r w:rsidR="00357E30">
              <w:rPr>
                <w:rFonts w:asciiTheme="minorHAnsi" w:hAnsiTheme="minorHAnsi" w:cstheme="minorHAnsi"/>
              </w:rPr>
              <w:t>eTenders</w:t>
            </w:r>
            <w:r w:rsidRPr="00B26B08">
              <w:rPr>
                <w:rFonts w:asciiTheme="minorHAnsi" w:hAnsiTheme="minorHAnsi" w:cstheme="minorHAnsi"/>
              </w:rPr>
              <w:t xml:space="preserve"> </w:t>
            </w:r>
            <w:r w:rsidR="00357E30">
              <w:rPr>
                <w:rFonts w:asciiTheme="minorHAnsi" w:hAnsiTheme="minorHAnsi" w:cstheme="minorHAnsi"/>
              </w:rPr>
              <w:t xml:space="preserve">at </w:t>
            </w:r>
            <w:hyperlink r:id="rId14" w:history="1">
              <w:r w:rsidR="00745226" w:rsidRPr="007F7B90">
                <w:rPr>
                  <w:rStyle w:val="Hyperlink"/>
                  <w:rFonts w:asciiTheme="minorHAnsi" w:hAnsiTheme="minorHAnsi" w:cstheme="minorHAnsi"/>
                </w:rPr>
                <w:t>www.etenders.gov.ie</w:t>
              </w:r>
            </w:hyperlink>
            <w:r w:rsidR="00745226">
              <w:rPr>
                <w:rFonts w:asciiTheme="minorHAnsi" w:hAnsiTheme="minorHAnsi" w:cstheme="minorHAnsi"/>
              </w:rPr>
              <w:t xml:space="preserve"> </w:t>
            </w:r>
            <w:r w:rsidRPr="00B26B08">
              <w:rPr>
                <w:rFonts w:asciiTheme="minorHAnsi" w:hAnsiTheme="minorHAnsi" w:cstheme="minorHAnsi"/>
              </w:rPr>
              <w:t xml:space="preserve">. Subject to paragraph 2.8.1 of this RFATP, queries must be submitted by no later than </w:t>
            </w:r>
            <w:r w:rsidR="006C6ED4">
              <w:rPr>
                <w:rFonts w:asciiTheme="minorHAnsi" w:hAnsiTheme="minorHAnsi" w:cstheme="minorHAnsi"/>
              </w:rPr>
              <w:t xml:space="preserve">Friday </w:t>
            </w:r>
            <w:r w:rsidR="00AE43F5">
              <w:rPr>
                <w:rFonts w:asciiTheme="minorHAnsi" w:hAnsiTheme="minorHAnsi" w:cstheme="minorHAnsi"/>
              </w:rPr>
              <w:t>25</w:t>
            </w:r>
            <w:r w:rsidR="006C6ED4" w:rsidRPr="006C6ED4">
              <w:rPr>
                <w:rFonts w:asciiTheme="minorHAnsi" w:hAnsiTheme="minorHAnsi" w:cstheme="minorHAnsi"/>
                <w:vertAlign w:val="superscript"/>
              </w:rPr>
              <w:t>th</w:t>
            </w:r>
            <w:r w:rsidR="006C6ED4">
              <w:rPr>
                <w:rFonts w:asciiTheme="minorHAnsi" w:hAnsiTheme="minorHAnsi" w:cstheme="minorHAnsi"/>
              </w:rPr>
              <w:t xml:space="preserve"> </w:t>
            </w:r>
            <w:r w:rsidR="00AE43F5">
              <w:rPr>
                <w:rFonts w:asciiTheme="minorHAnsi" w:hAnsiTheme="minorHAnsi" w:cstheme="minorHAnsi"/>
              </w:rPr>
              <w:t>July</w:t>
            </w:r>
            <w:r w:rsidR="006C6ED4">
              <w:rPr>
                <w:rFonts w:asciiTheme="minorHAnsi" w:hAnsiTheme="minorHAnsi" w:cstheme="minorHAnsi"/>
              </w:rPr>
              <w:t xml:space="preserve"> 2025 at 12 noon (Irish time). </w:t>
            </w:r>
            <w:r w:rsidRPr="00B26B08">
              <w:rPr>
                <w:rFonts w:asciiTheme="minorHAnsi" w:hAnsiTheme="minorHAnsi" w:cstheme="minorHAnsi"/>
              </w:rPr>
              <w:t xml:space="preserve">For the avoidance of doubt, </w:t>
            </w:r>
            <w:r w:rsidR="008828D0">
              <w:rPr>
                <w:rFonts w:asciiTheme="minorHAnsi" w:hAnsiTheme="minorHAnsi" w:cstheme="minorHAnsi"/>
              </w:rPr>
              <w:t>Applicant</w:t>
            </w:r>
            <w:r w:rsidRPr="00B26B08">
              <w:rPr>
                <w:rFonts w:asciiTheme="minorHAnsi" w:hAnsiTheme="minorHAnsi" w:cstheme="minorHAnsi"/>
              </w:rPr>
              <w:t xml:space="preserve">s may not contact </w:t>
            </w:r>
            <w:r w:rsidR="00A04F06">
              <w:rPr>
                <w:rFonts w:asciiTheme="minorHAnsi" w:hAnsiTheme="minorHAnsi" w:cstheme="minorHAnsi"/>
              </w:rPr>
              <w:t>the Contracting Authority</w:t>
            </w:r>
            <w:r w:rsidRPr="00B26B08">
              <w:rPr>
                <w:rFonts w:asciiTheme="minorHAnsi" w:hAnsiTheme="minorHAnsi" w:cstheme="minorHAnsi"/>
              </w:rPr>
              <w:t xml:space="preserve"> regarding any aspect of this Competition</w:t>
            </w:r>
            <w:r w:rsidR="00134A04">
              <w:rPr>
                <w:rFonts w:asciiTheme="minorHAnsi" w:hAnsiTheme="minorHAnsi" w:cstheme="minorHAnsi"/>
              </w:rPr>
              <w:t xml:space="preserve">, unless it is </w:t>
            </w:r>
            <w:r w:rsidR="00C1487D">
              <w:rPr>
                <w:rFonts w:asciiTheme="minorHAnsi" w:hAnsiTheme="minorHAnsi" w:cstheme="minorHAnsi"/>
              </w:rPr>
              <w:t>to seeks a clarification</w:t>
            </w:r>
            <w:r w:rsidR="00134A04">
              <w:rPr>
                <w:rFonts w:asciiTheme="minorHAnsi" w:hAnsiTheme="minorHAnsi" w:cstheme="minorHAnsi"/>
              </w:rPr>
              <w:t xml:space="preserve"> through eTenders</w:t>
            </w:r>
            <w:r w:rsidRPr="00B26B08">
              <w:rPr>
                <w:rFonts w:asciiTheme="minorHAnsi" w:hAnsiTheme="minorHAnsi" w:cstheme="minorHAnsi"/>
              </w:rPr>
              <w:t>.</w:t>
            </w:r>
          </w:p>
          <w:p w14:paraId="1AE2722B" w14:textId="77777777" w:rsidR="001B5A91" w:rsidRPr="00B26B08" w:rsidRDefault="001B5A91" w:rsidP="00B26B08">
            <w:pPr>
              <w:pStyle w:val="Header"/>
              <w:tabs>
                <w:tab w:val="clear" w:pos="4320"/>
                <w:tab w:val="clear" w:pos="8640"/>
                <w:tab w:val="left" w:pos="737"/>
              </w:tabs>
              <w:spacing w:line="276" w:lineRule="auto"/>
              <w:jc w:val="both"/>
              <w:rPr>
                <w:rFonts w:asciiTheme="minorHAnsi" w:hAnsiTheme="minorHAnsi" w:cstheme="minorHAnsi"/>
              </w:rPr>
            </w:pPr>
          </w:p>
        </w:tc>
      </w:tr>
      <w:tr w:rsidR="001B5A91" w:rsidRPr="00DA1025" w14:paraId="743EE5F6" w14:textId="77777777" w:rsidTr="00E3569B">
        <w:tc>
          <w:tcPr>
            <w:tcW w:w="710" w:type="dxa"/>
          </w:tcPr>
          <w:p w14:paraId="2501CF82" w14:textId="77777777" w:rsidR="001B5A91" w:rsidRPr="0071394E" w:rsidRDefault="001B5A91"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2.7.2</w:t>
            </w:r>
          </w:p>
        </w:tc>
        <w:tc>
          <w:tcPr>
            <w:tcW w:w="8493" w:type="dxa"/>
          </w:tcPr>
          <w:p w14:paraId="5182787B" w14:textId="77777777" w:rsidR="001B5A91" w:rsidRPr="00B26B08" w:rsidRDefault="001B5A91"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All responses to queries will be issued by the Contracting Authority via the messaging facility on </w:t>
            </w:r>
            <w:r w:rsidR="00357E30">
              <w:rPr>
                <w:rFonts w:asciiTheme="minorHAnsi" w:hAnsiTheme="minorHAnsi" w:cstheme="minorHAnsi"/>
              </w:rPr>
              <w:t>eTenders at</w:t>
            </w:r>
            <w:r w:rsidRPr="00B26B08">
              <w:rPr>
                <w:rFonts w:asciiTheme="minorHAnsi" w:hAnsiTheme="minorHAnsi" w:cstheme="minorHAnsi"/>
              </w:rPr>
              <w:t xml:space="preserve"> </w:t>
            </w:r>
            <w:hyperlink r:id="rId15" w:history="1">
              <w:r w:rsidR="00CF1BB7" w:rsidRPr="00B26B08">
                <w:rPr>
                  <w:rStyle w:val="Hyperlink"/>
                  <w:rFonts w:asciiTheme="minorHAnsi" w:hAnsiTheme="minorHAnsi" w:cstheme="minorHAnsi"/>
                </w:rPr>
                <w:t>www.etenders.gov.ie</w:t>
              </w:r>
            </w:hyperlink>
            <w:r w:rsidR="00CF1BB7" w:rsidRPr="00B26B08">
              <w:rPr>
                <w:rFonts w:asciiTheme="minorHAnsi" w:hAnsiTheme="minorHAnsi" w:cstheme="minorHAnsi"/>
              </w:rPr>
              <w:t xml:space="preserve"> </w:t>
            </w:r>
            <w:r w:rsidRPr="00B26B08">
              <w:rPr>
                <w:rFonts w:asciiTheme="minorHAnsi" w:hAnsiTheme="minorHAnsi" w:cstheme="minorHAnsi"/>
              </w:rPr>
              <w:t xml:space="preserve">  Where appropriate, queries may be amalgamated. </w:t>
            </w:r>
            <w:r w:rsidR="008828D0">
              <w:rPr>
                <w:rFonts w:asciiTheme="minorHAnsi" w:hAnsiTheme="minorHAnsi" w:cstheme="minorHAnsi"/>
              </w:rPr>
              <w:t>Applicant</w:t>
            </w:r>
            <w:r w:rsidRPr="00B26B08">
              <w:rPr>
                <w:rFonts w:asciiTheme="minorHAnsi" w:hAnsiTheme="minorHAnsi" w:cstheme="minorHAnsi"/>
              </w:rPr>
              <w:t xml:space="preserve">s should note that the Contracting Authority will not respond to individual </w:t>
            </w:r>
            <w:r w:rsidR="008828D0">
              <w:rPr>
                <w:rFonts w:asciiTheme="minorHAnsi" w:hAnsiTheme="minorHAnsi" w:cstheme="minorHAnsi"/>
              </w:rPr>
              <w:t>Applicant</w:t>
            </w:r>
            <w:r w:rsidRPr="00B26B08">
              <w:rPr>
                <w:rFonts w:asciiTheme="minorHAnsi" w:hAnsiTheme="minorHAnsi" w:cstheme="minorHAnsi"/>
              </w:rPr>
              <w:t>s privately.</w:t>
            </w:r>
          </w:p>
          <w:p w14:paraId="1554E0C0" w14:textId="77777777" w:rsidR="001B5A91" w:rsidRPr="00B26B08" w:rsidRDefault="001B5A91" w:rsidP="00B26B08">
            <w:pPr>
              <w:pStyle w:val="Header"/>
              <w:tabs>
                <w:tab w:val="clear" w:pos="4320"/>
                <w:tab w:val="clear" w:pos="8640"/>
                <w:tab w:val="left" w:pos="737"/>
              </w:tabs>
              <w:spacing w:line="276" w:lineRule="auto"/>
              <w:jc w:val="both"/>
              <w:rPr>
                <w:rFonts w:asciiTheme="minorHAnsi" w:hAnsiTheme="minorHAnsi" w:cstheme="minorHAnsi"/>
              </w:rPr>
            </w:pPr>
          </w:p>
        </w:tc>
      </w:tr>
      <w:tr w:rsidR="001B5A91" w:rsidRPr="00DA1025" w14:paraId="6C1901ED" w14:textId="77777777" w:rsidTr="00E3569B">
        <w:tc>
          <w:tcPr>
            <w:tcW w:w="710" w:type="dxa"/>
          </w:tcPr>
          <w:p w14:paraId="2C0901C2" w14:textId="77777777" w:rsidR="001B5A91" w:rsidRPr="0071394E" w:rsidRDefault="001B5A91"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lastRenderedPageBreak/>
              <w:t>2.7.3</w:t>
            </w:r>
          </w:p>
        </w:tc>
        <w:tc>
          <w:tcPr>
            <w:tcW w:w="8493" w:type="dxa"/>
          </w:tcPr>
          <w:p w14:paraId="70953ED3" w14:textId="77777777" w:rsidR="001B5A91" w:rsidRPr="00B26B08" w:rsidRDefault="001B5A91"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Contracting Authority reserves the right to issue or seek written clarifications via </w:t>
            </w:r>
            <w:r w:rsidR="00357E30">
              <w:rPr>
                <w:rFonts w:asciiTheme="minorHAnsi" w:hAnsiTheme="minorHAnsi" w:cstheme="minorHAnsi"/>
              </w:rPr>
              <w:t>eTenders</w:t>
            </w:r>
            <w:r w:rsidRPr="00B26B08">
              <w:rPr>
                <w:rFonts w:asciiTheme="minorHAnsi" w:hAnsiTheme="minorHAnsi" w:cstheme="minorHAnsi"/>
              </w:rPr>
              <w:t>.</w:t>
            </w:r>
          </w:p>
          <w:p w14:paraId="28980C34" w14:textId="77777777" w:rsidR="001B5A91" w:rsidRPr="00B26B08" w:rsidRDefault="001B5A91" w:rsidP="00B26B08">
            <w:pPr>
              <w:pStyle w:val="Header"/>
              <w:tabs>
                <w:tab w:val="clear" w:pos="4320"/>
                <w:tab w:val="clear" w:pos="8640"/>
                <w:tab w:val="left" w:pos="737"/>
              </w:tabs>
              <w:spacing w:line="276" w:lineRule="auto"/>
              <w:jc w:val="both"/>
              <w:rPr>
                <w:rFonts w:asciiTheme="minorHAnsi" w:hAnsiTheme="minorHAnsi" w:cstheme="minorHAnsi"/>
              </w:rPr>
            </w:pPr>
          </w:p>
        </w:tc>
      </w:tr>
      <w:tr w:rsidR="001B5A91" w:rsidRPr="00DA1025" w14:paraId="33836E0D" w14:textId="77777777" w:rsidTr="00E3569B">
        <w:tc>
          <w:tcPr>
            <w:tcW w:w="710" w:type="dxa"/>
          </w:tcPr>
          <w:p w14:paraId="166BD58A" w14:textId="77777777" w:rsidR="001B5A91" w:rsidRPr="0071394E" w:rsidRDefault="001B5A91"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2.7.4</w:t>
            </w:r>
          </w:p>
        </w:tc>
        <w:tc>
          <w:tcPr>
            <w:tcW w:w="8493" w:type="dxa"/>
          </w:tcPr>
          <w:p w14:paraId="41EBCD19" w14:textId="77777777" w:rsidR="001B5A91" w:rsidRPr="00B26B08" w:rsidRDefault="001B5A91"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Contracting Authority reserves the right, at any time before the Application Deadline, to update or amend the information contained in this document and/or to extend the Application Deadline.  Participating </w:t>
            </w:r>
            <w:r w:rsidR="008828D0">
              <w:rPr>
                <w:rFonts w:asciiTheme="minorHAnsi" w:hAnsiTheme="minorHAnsi" w:cstheme="minorHAnsi"/>
              </w:rPr>
              <w:t>Applicant</w:t>
            </w:r>
            <w:r w:rsidRPr="00B26B08">
              <w:rPr>
                <w:rFonts w:asciiTheme="minorHAnsi" w:hAnsiTheme="minorHAnsi" w:cstheme="minorHAnsi"/>
              </w:rPr>
              <w:t xml:space="preserve">s will be informed of any such amendment or extension through </w:t>
            </w:r>
            <w:r w:rsidR="00357E30">
              <w:rPr>
                <w:rFonts w:asciiTheme="minorHAnsi" w:hAnsiTheme="minorHAnsi" w:cstheme="minorHAnsi"/>
              </w:rPr>
              <w:t>eTenders</w:t>
            </w:r>
            <w:r w:rsidRPr="00B26B08">
              <w:rPr>
                <w:rFonts w:asciiTheme="minorHAnsi" w:hAnsiTheme="minorHAnsi" w:cstheme="minorHAnsi"/>
              </w:rPr>
              <w:t>.</w:t>
            </w:r>
          </w:p>
          <w:p w14:paraId="0E281A3E" w14:textId="77777777" w:rsidR="00B5162D" w:rsidRPr="00B26B08" w:rsidRDefault="00B5162D" w:rsidP="00B26B08">
            <w:pPr>
              <w:pStyle w:val="Header"/>
              <w:tabs>
                <w:tab w:val="clear" w:pos="4320"/>
                <w:tab w:val="clear" w:pos="8640"/>
                <w:tab w:val="left" w:pos="737"/>
              </w:tabs>
              <w:spacing w:line="276" w:lineRule="auto"/>
              <w:jc w:val="both"/>
              <w:rPr>
                <w:rFonts w:asciiTheme="minorHAnsi" w:hAnsiTheme="minorHAnsi" w:cstheme="minorHAnsi"/>
              </w:rPr>
            </w:pPr>
          </w:p>
        </w:tc>
      </w:tr>
      <w:tr w:rsidR="001B5A91" w:rsidRPr="00DA1025" w14:paraId="017E4655" w14:textId="77777777" w:rsidTr="00E3569B">
        <w:tc>
          <w:tcPr>
            <w:tcW w:w="710" w:type="dxa"/>
          </w:tcPr>
          <w:p w14:paraId="5421C509" w14:textId="77777777" w:rsidR="001B5A91" w:rsidRPr="0071394E" w:rsidRDefault="00466374"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2.7.5</w:t>
            </w:r>
          </w:p>
        </w:tc>
        <w:tc>
          <w:tcPr>
            <w:tcW w:w="8493" w:type="dxa"/>
          </w:tcPr>
          <w:p w14:paraId="2E90BBB8" w14:textId="77777777" w:rsidR="001B5A91"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466374" w:rsidRPr="00B26B08">
              <w:rPr>
                <w:rFonts w:asciiTheme="minorHAnsi" w:hAnsiTheme="minorHAnsi" w:cstheme="minorHAnsi"/>
              </w:rPr>
              <w:t xml:space="preserve">s should ensure that they register their interest in this Competition, by clicking on the “Accept” button on </w:t>
            </w:r>
            <w:r w:rsidR="00357E30">
              <w:rPr>
                <w:rFonts w:asciiTheme="minorHAnsi" w:hAnsiTheme="minorHAnsi" w:cstheme="minorHAnsi"/>
              </w:rPr>
              <w:t>eTenders</w:t>
            </w:r>
            <w:r w:rsidR="00466374" w:rsidRPr="00B26B08">
              <w:rPr>
                <w:rFonts w:asciiTheme="minorHAnsi" w:hAnsiTheme="minorHAnsi" w:cstheme="minorHAnsi"/>
              </w:rPr>
              <w:t>, in order to receive all responses to queries and other updates in relation to this Competition.</w:t>
            </w:r>
          </w:p>
        </w:tc>
      </w:tr>
    </w:tbl>
    <w:p w14:paraId="645CDF1A" w14:textId="4666B731" w:rsidR="00771165" w:rsidRPr="0083174C" w:rsidRDefault="00771165" w:rsidP="00067FAC">
      <w:pPr>
        <w:pStyle w:val="Heading2"/>
      </w:pPr>
      <w:r w:rsidRPr="0083174C">
        <w:t>2.8</w:t>
      </w:r>
      <w:r w:rsidRPr="0083174C">
        <w:tab/>
      </w:r>
      <w:r w:rsidR="00466374" w:rsidRPr="0083174C">
        <w:t xml:space="preserve">Applications for Admittance to DPS </w:t>
      </w:r>
      <w:r w:rsidR="004810FB" w:rsidRPr="0083174C">
        <w:t xml:space="preserve">Following Establishment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493"/>
      </w:tblGrid>
      <w:tr w:rsidR="00466374" w:rsidRPr="00DA1025" w14:paraId="18DA26F4" w14:textId="77777777" w:rsidTr="00E3569B">
        <w:tc>
          <w:tcPr>
            <w:tcW w:w="710" w:type="dxa"/>
          </w:tcPr>
          <w:p w14:paraId="59E7D970" w14:textId="77777777" w:rsidR="00466374" w:rsidRPr="0071394E" w:rsidRDefault="00466374"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2.8.1</w:t>
            </w:r>
          </w:p>
        </w:tc>
        <w:tc>
          <w:tcPr>
            <w:tcW w:w="8493" w:type="dxa"/>
          </w:tcPr>
          <w:p w14:paraId="2E8D7FB2" w14:textId="41693833" w:rsidR="00466374" w:rsidRPr="00B26B08" w:rsidRDefault="00E70F94"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Notwithstanding the Application Deadline in paragraph 2.6.2 and deadline for submission of clarification queries in paragraph 2.7.1, both unsuccessful </w:t>
            </w:r>
            <w:r w:rsidR="008828D0">
              <w:rPr>
                <w:rFonts w:asciiTheme="minorHAnsi" w:hAnsiTheme="minorHAnsi" w:cstheme="minorHAnsi"/>
              </w:rPr>
              <w:t>Applicant</w:t>
            </w:r>
            <w:r w:rsidRPr="00B26B08">
              <w:rPr>
                <w:rFonts w:asciiTheme="minorHAnsi" w:hAnsiTheme="minorHAnsi" w:cstheme="minorHAnsi"/>
              </w:rPr>
              <w:t xml:space="preserve">s that submit an Application but fail to fulfil the </w:t>
            </w:r>
            <w:r w:rsidR="004D71DE" w:rsidRPr="00B26B08">
              <w:rPr>
                <w:rFonts w:asciiTheme="minorHAnsi" w:hAnsiTheme="minorHAnsi" w:cstheme="minorHAnsi"/>
              </w:rPr>
              <w:t xml:space="preserve">Compliance and Selection </w:t>
            </w:r>
            <w:r w:rsidRPr="00B26B08">
              <w:rPr>
                <w:rFonts w:asciiTheme="minorHAnsi" w:hAnsiTheme="minorHAnsi" w:cstheme="minorHAnsi"/>
              </w:rPr>
              <w:t xml:space="preserve">criteria in this RFATP, and economic operators that did not submit an Application in response to this RFATP by the Application Deadline may apply / re-apply and submit an Application in response to this RFATP at any stage throughout the Term of the DPS. The Contracting Authority shall evaluate any such Application(s) against the </w:t>
            </w:r>
            <w:r w:rsidR="004D71DE" w:rsidRPr="00B26B08">
              <w:rPr>
                <w:rFonts w:asciiTheme="minorHAnsi" w:hAnsiTheme="minorHAnsi" w:cstheme="minorHAnsi"/>
              </w:rPr>
              <w:t xml:space="preserve">Compliance and Selection Criteria </w:t>
            </w:r>
            <w:r w:rsidRPr="00B26B08">
              <w:rPr>
                <w:rFonts w:asciiTheme="minorHAnsi" w:hAnsiTheme="minorHAnsi" w:cstheme="minorHAnsi"/>
              </w:rPr>
              <w:t>set out in this RFATP and shall duly notify the Applicant of the outcome of that Application in accordance with paragraph 3.4.1 of this RFATP.</w:t>
            </w:r>
          </w:p>
          <w:p w14:paraId="0568999F" w14:textId="77777777" w:rsidR="00E70F94" w:rsidRPr="00B26B08" w:rsidRDefault="00E70F94" w:rsidP="00B26B08">
            <w:pPr>
              <w:pStyle w:val="Header"/>
              <w:tabs>
                <w:tab w:val="clear" w:pos="4320"/>
                <w:tab w:val="clear" w:pos="8640"/>
                <w:tab w:val="left" w:pos="737"/>
              </w:tabs>
              <w:spacing w:line="276" w:lineRule="auto"/>
              <w:jc w:val="both"/>
              <w:rPr>
                <w:rFonts w:asciiTheme="minorHAnsi" w:hAnsiTheme="minorHAnsi" w:cstheme="minorHAnsi"/>
              </w:rPr>
            </w:pPr>
          </w:p>
        </w:tc>
      </w:tr>
      <w:tr w:rsidR="00466374" w:rsidRPr="00DA1025" w14:paraId="32673DCA" w14:textId="77777777" w:rsidTr="00E3569B">
        <w:tc>
          <w:tcPr>
            <w:tcW w:w="710" w:type="dxa"/>
          </w:tcPr>
          <w:p w14:paraId="04152F58" w14:textId="2C568FA0" w:rsidR="00466374" w:rsidRPr="0071394E" w:rsidRDefault="00466374" w:rsidP="00B26B08">
            <w:pPr>
              <w:spacing w:line="276" w:lineRule="auto"/>
              <w:jc w:val="both"/>
              <w:rPr>
                <w:rFonts w:asciiTheme="minorHAnsi" w:hAnsiTheme="minorHAnsi" w:cstheme="minorHAnsi"/>
                <w:color w:val="235D64" w:themeColor="background2"/>
              </w:rPr>
            </w:pPr>
          </w:p>
        </w:tc>
        <w:tc>
          <w:tcPr>
            <w:tcW w:w="8493" w:type="dxa"/>
          </w:tcPr>
          <w:p w14:paraId="3BC5E822" w14:textId="384C74BE" w:rsidR="00466374" w:rsidRPr="00B26B08" w:rsidRDefault="00466374" w:rsidP="00B26B08">
            <w:pPr>
              <w:pStyle w:val="Header"/>
              <w:tabs>
                <w:tab w:val="clear" w:pos="4320"/>
                <w:tab w:val="clear" w:pos="8640"/>
                <w:tab w:val="left" w:pos="737"/>
              </w:tabs>
              <w:spacing w:line="276" w:lineRule="auto"/>
              <w:jc w:val="both"/>
              <w:rPr>
                <w:rFonts w:asciiTheme="minorHAnsi" w:hAnsiTheme="minorHAnsi" w:cstheme="minorHAnsi"/>
              </w:rPr>
            </w:pPr>
          </w:p>
        </w:tc>
      </w:tr>
    </w:tbl>
    <w:p w14:paraId="2B9A451A" w14:textId="77777777" w:rsidR="00771165" w:rsidRPr="0083174C" w:rsidRDefault="00771165" w:rsidP="00067FAC">
      <w:pPr>
        <w:pStyle w:val="Heading2"/>
      </w:pPr>
      <w:r w:rsidRPr="0083174C">
        <w:t>2.9</w:t>
      </w:r>
      <w:r w:rsidRPr="0083174C">
        <w:tab/>
        <w:t xml:space="preserve">Confidentiality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493"/>
      </w:tblGrid>
      <w:tr w:rsidR="00E70F94" w:rsidRPr="00DA1025" w14:paraId="3EE5E8F3" w14:textId="77777777" w:rsidTr="00E3569B">
        <w:tc>
          <w:tcPr>
            <w:tcW w:w="710" w:type="dxa"/>
          </w:tcPr>
          <w:p w14:paraId="5859B04A" w14:textId="77777777" w:rsidR="00E70F94" w:rsidRPr="0071394E" w:rsidRDefault="00E70F94"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2.9.1</w:t>
            </w:r>
          </w:p>
        </w:tc>
        <w:tc>
          <w:tcPr>
            <w:tcW w:w="8493" w:type="dxa"/>
          </w:tcPr>
          <w:p w14:paraId="03CCE96B" w14:textId="77777777" w:rsidR="00E70F94" w:rsidRPr="00B26B08" w:rsidRDefault="00E70F94"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All documentation, drawings, data, statistics, information, patterns, samples or material disclosed or furnished by the Contracting Authority to </w:t>
            </w:r>
            <w:r w:rsidR="008828D0">
              <w:rPr>
                <w:rFonts w:asciiTheme="minorHAnsi" w:hAnsiTheme="minorHAnsi" w:cstheme="minorHAnsi"/>
              </w:rPr>
              <w:t>Applicant</w:t>
            </w:r>
            <w:r w:rsidRPr="00B26B08">
              <w:rPr>
                <w:rFonts w:asciiTheme="minorHAnsi" w:hAnsiTheme="minorHAnsi" w:cstheme="minorHAnsi"/>
              </w:rPr>
              <w:t>s during the course of this Competition:</w:t>
            </w:r>
          </w:p>
          <w:p w14:paraId="67235BE0" w14:textId="77777777" w:rsidR="00E70F94" w:rsidRPr="00B26B08" w:rsidRDefault="00E70F94" w:rsidP="00B26B08">
            <w:pPr>
              <w:pStyle w:val="Header"/>
              <w:tabs>
                <w:tab w:val="clear" w:pos="4320"/>
                <w:tab w:val="clear" w:pos="8640"/>
                <w:tab w:val="left" w:pos="737"/>
              </w:tabs>
              <w:spacing w:line="276" w:lineRule="auto"/>
              <w:jc w:val="both"/>
              <w:rPr>
                <w:rFonts w:asciiTheme="minorHAnsi" w:hAnsiTheme="minorHAnsi" w:cstheme="minorHAnsi"/>
              </w:rPr>
            </w:pPr>
          </w:p>
          <w:p w14:paraId="52888E72" w14:textId="77777777" w:rsidR="00E70F94" w:rsidRPr="00B26B08" w:rsidRDefault="00E70F94" w:rsidP="00AE43F5">
            <w:pPr>
              <w:pStyle w:val="Header"/>
              <w:numPr>
                <w:ilvl w:val="0"/>
                <w:numId w:val="14"/>
              </w:numPr>
              <w:tabs>
                <w:tab w:val="clear" w:pos="4320"/>
                <w:tab w:val="clear" w:pos="8640"/>
                <w:tab w:val="left" w:pos="737"/>
              </w:tabs>
              <w:ind w:left="360"/>
              <w:jc w:val="both"/>
              <w:rPr>
                <w:rFonts w:asciiTheme="minorHAnsi" w:hAnsiTheme="minorHAnsi" w:cstheme="minorHAnsi"/>
              </w:rPr>
            </w:pPr>
            <w:r w:rsidRPr="00B26B08">
              <w:rPr>
                <w:rFonts w:asciiTheme="minorHAnsi" w:hAnsiTheme="minorHAnsi" w:cstheme="minorHAnsi"/>
              </w:rPr>
              <w:t>are furnished for the sole purpose of replying to this RFATP only;</w:t>
            </w:r>
          </w:p>
          <w:p w14:paraId="5BCD7EBC" w14:textId="77777777" w:rsidR="00CF1BB7" w:rsidRPr="00B26B08" w:rsidRDefault="00CF1BB7" w:rsidP="00AE43F5">
            <w:pPr>
              <w:pStyle w:val="Header"/>
              <w:tabs>
                <w:tab w:val="clear" w:pos="4320"/>
                <w:tab w:val="clear" w:pos="8640"/>
                <w:tab w:val="left" w:pos="737"/>
              </w:tabs>
              <w:ind w:left="360"/>
              <w:jc w:val="both"/>
              <w:rPr>
                <w:rFonts w:asciiTheme="minorHAnsi" w:hAnsiTheme="minorHAnsi" w:cstheme="minorHAnsi"/>
              </w:rPr>
            </w:pPr>
          </w:p>
          <w:p w14:paraId="7583CB89" w14:textId="77777777" w:rsidR="00E70F94" w:rsidRPr="00B26B08" w:rsidRDefault="00E70F94" w:rsidP="00AE43F5">
            <w:pPr>
              <w:pStyle w:val="Header"/>
              <w:numPr>
                <w:ilvl w:val="0"/>
                <w:numId w:val="14"/>
              </w:numPr>
              <w:tabs>
                <w:tab w:val="clear" w:pos="4320"/>
                <w:tab w:val="clear" w:pos="8640"/>
                <w:tab w:val="left" w:pos="737"/>
              </w:tabs>
              <w:ind w:left="360"/>
              <w:jc w:val="both"/>
              <w:rPr>
                <w:rFonts w:asciiTheme="minorHAnsi" w:hAnsiTheme="minorHAnsi" w:cstheme="minorHAnsi"/>
              </w:rPr>
            </w:pPr>
            <w:r w:rsidRPr="00B26B08">
              <w:rPr>
                <w:rFonts w:asciiTheme="minorHAnsi" w:hAnsiTheme="minorHAnsi" w:cstheme="minorHAnsi"/>
              </w:rPr>
              <w:t>may not be used, communicated, reproduced or published for any other purpose without the prior written permission of the Contracting Authority;</w:t>
            </w:r>
          </w:p>
          <w:p w14:paraId="5C242D6B" w14:textId="77777777" w:rsidR="00CF1BB7" w:rsidRPr="00B26B08" w:rsidRDefault="00CF1BB7" w:rsidP="00AE43F5">
            <w:pPr>
              <w:pStyle w:val="Header"/>
              <w:tabs>
                <w:tab w:val="clear" w:pos="4320"/>
                <w:tab w:val="clear" w:pos="8640"/>
                <w:tab w:val="left" w:pos="737"/>
              </w:tabs>
              <w:jc w:val="both"/>
              <w:rPr>
                <w:rFonts w:asciiTheme="minorHAnsi" w:hAnsiTheme="minorHAnsi" w:cstheme="minorHAnsi"/>
              </w:rPr>
            </w:pPr>
          </w:p>
          <w:p w14:paraId="72EF5C60" w14:textId="77777777" w:rsidR="00E70F94" w:rsidRPr="00B26B08" w:rsidRDefault="00E70F94" w:rsidP="00AE43F5">
            <w:pPr>
              <w:pStyle w:val="Header"/>
              <w:numPr>
                <w:ilvl w:val="0"/>
                <w:numId w:val="14"/>
              </w:numPr>
              <w:tabs>
                <w:tab w:val="clear" w:pos="4320"/>
                <w:tab w:val="clear" w:pos="8640"/>
                <w:tab w:val="left" w:pos="737"/>
              </w:tabs>
              <w:ind w:left="360"/>
              <w:jc w:val="both"/>
              <w:rPr>
                <w:rFonts w:asciiTheme="minorHAnsi" w:hAnsiTheme="minorHAnsi" w:cstheme="minorHAnsi"/>
              </w:rPr>
            </w:pPr>
            <w:r w:rsidRPr="00B26B08">
              <w:rPr>
                <w:rFonts w:asciiTheme="minorHAnsi" w:hAnsiTheme="minorHAnsi" w:cstheme="minorHAnsi"/>
              </w:rPr>
              <w:t xml:space="preserve">shall be treated as confidential by the </w:t>
            </w:r>
            <w:r w:rsidR="008828D0">
              <w:rPr>
                <w:rFonts w:asciiTheme="minorHAnsi" w:hAnsiTheme="minorHAnsi" w:cstheme="minorHAnsi"/>
              </w:rPr>
              <w:t>Applicant</w:t>
            </w:r>
            <w:r w:rsidRPr="00B26B08">
              <w:rPr>
                <w:rFonts w:asciiTheme="minorHAnsi" w:hAnsiTheme="minorHAnsi" w:cstheme="minorHAnsi"/>
              </w:rPr>
              <w:t xml:space="preserve"> and by any third parties (including subcontractors) engaged or consulted by the </w:t>
            </w:r>
            <w:r w:rsidR="008828D0">
              <w:rPr>
                <w:rFonts w:asciiTheme="minorHAnsi" w:hAnsiTheme="minorHAnsi" w:cstheme="minorHAnsi"/>
              </w:rPr>
              <w:t>Applicant</w:t>
            </w:r>
            <w:r w:rsidRPr="00B26B08">
              <w:rPr>
                <w:rFonts w:asciiTheme="minorHAnsi" w:hAnsiTheme="minorHAnsi" w:cstheme="minorHAnsi"/>
              </w:rPr>
              <w:t>; and</w:t>
            </w:r>
          </w:p>
          <w:p w14:paraId="63B7CE67" w14:textId="77777777" w:rsidR="00E70F94" w:rsidRPr="00B26B08" w:rsidRDefault="00E70F94" w:rsidP="00AE43F5">
            <w:pPr>
              <w:pStyle w:val="Header"/>
              <w:tabs>
                <w:tab w:val="clear" w:pos="4320"/>
                <w:tab w:val="clear" w:pos="8640"/>
                <w:tab w:val="left" w:pos="737"/>
              </w:tabs>
              <w:jc w:val="both"/>
              <w:rPr>
                <w:rFonts w:asciiTheme="minorHAnsi" w:hAnsiTheme="minorHAnsi" w:cstheme="minorHAnsi"/>
              </w:rPr>
            </w:pPr>
          </w:p>
          <w:p w14:paraId="1D762541" w14:textId="77777777" w:rsidR="00E70F94" w:rsidRPr="00B26B08" w:rsidRDefault="00E70F94" w:rsidP="00AE43F5">
            <w:pPr>
              <w:pStyle w:val="Header"/>
              <w:numPr>
                <w:ilvl w:val="0"/>
                <w:numId w:val="14"/>
              </w:numPr>
              <w:tabs>
                <w:tab w:val="clear" w:pos="4320"/>
                <w:tab w:val="clear" w:pos="8640"/>
                <w:tab w:val="left" w:pos="737"/>
              </w:tabs>
              <w:ind w:left="360"/>
              <w:jc w:val="both"/>
              <w:rPr>
                <w:rFonts w:asciiTheme="minorHAnsi" w:hAnsiTheme="minorHAnsi" w:cstheme="minorHAnsi"/>
              </w:rPr>
            </w:pPr>
            <w:r w:rsidRPr="00B26B08">
              <w:rPr>
                <w:rFonts w:asciiTheme="minorHAnsi" w:hAnsiTheme="minorHAnsi" w:cstheme="minorHAnsi"/>
              </w:rPr>
              <w:t>must be returned immediately to the Contracting Authority upon cancellation or completion of this Competition if so requested by the Contracting Authority.</w:t>
            </w:r>
          </w:p>
          <w:p w14:paraId="587FEE4D" w14:textId="77777777" w:rsidR="00E70F94" w:rsidRPr="00B26B08" w:rsidRDefault="00E70F94" w:rsidP="00B26B08">
            <w:pPr>
              <w:pStyle w:val="Header"/>
              <w:tabs>
                <w:tab w:val="clear" w:pos="4320"/>
                <w:tab w:val="clear" w:pos="8640"/>
                <w:tab w:val="left" w:pos="737"/>
              </w:tabs>
              <w:spacing w:line="276" w:lineRule="auto"/>
              <w:jc w:val="both"/>
              <w:rPr>
                <w:rFonts w:asciiTheme="minorHAnsi" w:hAnsiTheme="minorHAnsi" w:cstheme="minorHAnsi"/>
              </w:rPr>
            </w:pPr>
          </w:p>
        </w:tc>
      </w:tr>
    </w:tbl>
    <w:p w14:paraId="7FDAAF19" w14:textId="77777777" w:rsidR="00771165" w:rsidRPr="0083174C" w:rsidRDefault="00771165" w:rsidP="00067FAC">
      <w:pPr>
        <w:pStyle w:val="Heading2"/>
      </w:pPr>
      <w:r w:rsidRPr="0083174C">
        <w:lastRenderedPageBreak/>
        <w:t>2.10</w:t>
      </w:r>
      <w:r w:rsidRPr="0083174C">
        <w:tab/>
        <w:t>Pricing</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4"/>
        <w:gridCol w:w="8389"/>
      </w:tblGrid>
      <w:tr w:rsidR="00E70F94" w:rsidRPr="00DA1025" w14:paraId="753AC089" w14:textId="77777777" w:rsidTr="00E3569B">
        <w:tc>
          <w:tcPr>
            <w:tcW w:w="709" w:type="dxa"/>
          </w:tcPr>
          <w:p w14:paraId="037C45A0" w14:textId="77777777" w:rsidR="00E70F94" w:rsidRPr="0071394E" w:rsidRDefault="00E70F94"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2.10.1</w:t>
            </w:r>
          </w:p>
        </w:tc>
        <w:tc>
          <w:tcPr>
            <w:tcW w:w="8504" w:type="dxa"/>
          </w:tcPr>
          <w:p w14:paraId="5187C232" w14:textId="77777777" w:rsidR="00FC3DB5"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FC3DB5" w:rsidRPr="00B26B08">
              <w:rPr>
                <w:rFonts w:asciiTheme="minorHAnsi" w:hAnsiTheme="minorHAnsi" w:cstheme="minorHAnsi"/>
              </w:rPr>
              <w:t xml:space="preserve">s are reminded that they are not required to submit a Pricing Schedule in response to this RFATP. Successful </w:t>
            </w:r>
            <w:r>
              <w:rPr>
                <w:rFonts w:asciiTheme="minorHAnsi" w:hAnsiTheme="minorHAnsi" w:cstheme="minorHAnsi"/>
              </w:rPr>
              <w:t>Applicant</w:t>
            </w:r>
            <w:r w:rsidR="00FC3DB5" w:rsidRPr="00B26B08">
              <w:rPr>
                <w:rFonts w:asciiTheme="minorHAnsi" w:hAnsiTheme="minorHAnsi" w:cstheme="minorHAnsi"/>
              </w:rPr>
              <w:t xml:space="preserve">s appointed to </w:t>
            </w:r>
            <w:r w:rsidR="00CC65CF">
              <w:rPr>
                <w:rFonts w:asciiTheme="minorHAnsi" w:hAnsiTheme="minorHAnsi" w:cstheme="minorHAnsi"/>
              </w:rPr>
              <w:t>the</w:t>
            </w:r>
            <w:r w:rsidR="00FC3DB5" w:rsidRPr="00B26B08">
              <w:rPr>
                <w:rFonts w:asciiTheme="minorHAnsi" w:hAnsiTheme="minorHAnsi" w:cstheme="minorHAnsi"/>
              </w:rPr>
              <w:t xml:space="preserve"> DPS will however be required to submit pricing in response to future </w:t>
            </w:r>
            <w:r w:rsidR="00396DB9">
              <w:rPr>
                <w:rFonts w:asciiTheme="minorHAnsi" w:hAnsiTheme="minorHAnsi" w:cstheme="minorHAnsi"/>
              </w:rPr>
              <w:t>Mini Competition</w:t>
            </w:r>
            <w:r w:rsidR="00FC3DB5" w:rsidRPr="00B26B08">
              <w:rPr>
                <w:rFonts w:asciiTheme="minorHAnsi" w:hAnsiTheme="minorHAnsi" w:cstheme="minorHAnsi"/>
              </w:rPr>
              <w:t xml:space="preserve">s conducted under the DPS.   </w:t>
            </w:r>
          </w:p>
          <w:p w14:paraId="6031E568" w14:textId="77777777" w:rsidR="00E70F94" w:rsidRPr="00B26B08" w:rsidRDefault="00E70F94" w:rsidP="00B26B08">
            <w:pPr>
              <w:pStyle w:val="Header"/>
              <w:tabs>
                <w:tab w:val="clear" w:pos="4320"/>
                <w:tab w:val="clear" w:pos="8640"/>
                <w:tab w:val="left" w:pos="737"/>
              </w:tabs>
              <w:spacing w:line="276" w:lineRule="auto"/>
              <w:jc w:val="both"/>
              <w:rPr>
                <w:rFonts w:asciiTheme="minorHAnsi" w:hAnsiTheme="minorHAnsi" w:cstheme="minorHAnsi"/>
              </w:rPr>
            </w:pPr>
          </w:p>
        </w:tc>
      </w:tr>
      <w:tr w:rsidR="00E70F94" w:rsidRPr="00DA1025" w14:paraId="3ED7CCB3" w14:textId="77777777" w:rsidTr="00E3569B">
        <w:tc>
          <w:tcPr>
            <w:tcW w:w="709" w:type="dxa"/>
          </w:tcPr>
          <w:p w14:paraId="69F94E57" w14:textId="77777777" w:rsidR="00E70F94" w:rsidRPr="0071394E" w:rsidRDefault="00FC3DB5"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2.10.2</w:t>
            </w:r>
          </w:p>
        </w:tc>
        <w:tc>
          <w:tcPr>
            <w:tcW w:w="8504" w:type="dxa"/>
          </w:tcPr>
          <w:p w14:paraId="1C3F4224" w14:textId="510E4474" w:rsidR="00FC3DB5" w:rsidRPr="00B26B08" w:rsidRDefault="00FC3DB5"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All prices </w:t>
            </w:r>
            <w:r w:rsidR="00E341DB">
              <w:rPr>
                <w:rFonts w:asciiTheme="minorHAnsi" w:hAnsiTheme="minorHAnsi" w:cstheme="minorHAnsi"/>
              </w:rPr>
              <w:t>submitted in response to</w:t>
            </w:r>
            <w:r w:rsidRPr="00B26B08">
              <w:rPr>
                <w:rFonts w:asciiTheme="minorHAnsi" w:hAnsiTheme="minorHAnsi" w:cstheme="minorHAnsi"/>
              </w:rPr>
              <w:t xml:space="preserve"> any subsequent </w:t>
            </w:r>
            <w:r w:rsidR="00396DB9">
              <w:rPr>
                <w:rFonts w:asciiTheme="minorHAnsi" w:hAnsiTheme="minorHAnsi" w:cstheme="minorHAnsi"/>
              </w:rPr>
              <w:t>Mini Competition</w:t>
            </w:r>
            <w:r w:rsidRPr="00B26B08">
              <w:rPr>
                <w:rFonts w:asciiTheme="minorHAnsi" w:hAnsiTheme="minorHAnsi" w:cstheme="minorHAnsi"/>
              </w:rPr>
              <w:t>s must be all-inclusive</w:t>
            </w:r>
            <w:r w:rsidR="00134A04">
              <w:rPr>
                <w:rFonts w:asciiTheme="minorHAnsi" w:hAnsiTheme="minorHAnsi" w:cstheme="minorHAnsi"/>
              </w:rPr>
              <w:t xml:space="preserve"> and include proposed costs for each aspect of the service, whether it is required or not by the Contracting Authority</w:t>
            </w:r>
            <w:r w:rsidR="00225BEB">
              <w:rPr>
                <w:rFonts w:asciiTheme="minorHAnsi" w:hAnsiTheme="minorHAnsi" w:cstheme="minorHAnsi"/>
              </w:rPr>
              <w:t>.</w:t>
            </w:r>
            <w:r w:rsidRPr="00B26B08">
              <w:rPr>
                <w:rFonts w:asciiTheme="minorHAnsi" w:hAnsiTheme="minorHAnsi" w:cstheme="minorHAnsi"/>
              </w:rPr>
              <w:t xml:space="preserve"> </w:t>
            </w:r>
            <w:r w:rsidR="00134A04">
              <w:rPr>
                <w:rFonts w:asciiTheme="minorHAnsi" w:hAnsiTheme="minorHAnsi" w:cstheme="minorHAnsi"/>
              </w:rPr>
              <w:t xml:space="preserve">All costs must </w:t>
            </w:r>
            <w:r w:rsidRPr="00B26B08">
              <w:rPr>
                <w:rFonts w:asciiTheme="minorHAnsi" w:hAnsiTheme="minorHAnsi" w:cstheme="minorHAnsi"/>
              </w:rPr>
              <w:t>be expressed in Euro only and exclusive of VAT.  The VAT rate(s) where applicable should be indicated separately.</w:t>
            </w:r>
          </w:p>
          <w:p w14:paraId="41D90D16" w14:textId="77777777" w:rsidR="00E70F94" w:rsidRPr="00B26B08" w:rsidRDefault="00E70F94" w:rsidP="00B26B08">
            <w:pPr>
              <w:pStyle w:val="Header"/>
              <w:tabs>
                <w:tab w:val="clear" w:pos="4320"/>
                <w:tab w:val="clear" w:pos="8640"/>
                <w:tab w:val="left" w:pos="737"/>
              </w:tabs>
              <w:spacing w:line="276" w:lineRule="auto"/>
              <w:jc w:val="both"/>
              <w:rPr>
                <w:rFonts w:asciiTheme="minorHAnsi" w:hAnsiTheme="minorHAnsi" w:cstheme="minorHAnsi"/>
              </w:rPr>
            </w:pPr>
          </w:p>
        </w:tc>
      </w:tr>
      <w:tr w:rsidR="00FC3DB5" w:rsidRPr="00DA1025" w14:paraId="1B73A837" w14:textId="77777777" w:rsidTr="00E3569B">
        <w:tc>
          <w:tcPr>
            <w:tcW w:w="709" w:type="dxa"/>
          </w:tcPr>
          <w:p w14:paraId="1A3AD6BB" w14:textId="3AB3C32A" w:rsidR="00FC3DB5" w:rsidRPr="0071394E" w:rsidRDefault="00FC3DB5"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2.10.</w:t>
            </w:r>
            <w:r w:rsidR="003C6AF5">
              <w:rPr>
                <w:rFonts w:asciiTheme="minorHAnsi" w:hAnsiTheme="minorHAnsi" w:cstheme="minorHAnsi"/>
                <w:color w:val="235D64" w:themeColor="background2"/>
              </w:rPr>
              <w:t>3</w:t>
            </w:r>
          </w:p>
        </w:tc>
        <w:tc>
          <w:tcPr>
            <w:tcW w:w="8504" w:type="dxa"/>
          </w:tcPr>
          <w:p w14:paraId="5E4C85DE" w14:textId="71DAD1C8" w:rsidR="00FC3DB5" w:rsidRPr="00B26B08" w:rsidRDefault="00FC3DB5"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Any currency variations occurring over the </w:t>
            </w:r>
            <w:r w:rsidR="00461946">
              <w:rPr>
                <w:rFonts w:asciiTheme="minorHAnsi" w:hAnsiTheme="minorHAnsi" w:cstheme="minorHAnsi"/>
              </w:rPr>
              <w:t>T</w:t>
            </w:r>
            <w:r w:rsidRPr="00B26B08">
              <w:rPr>
                <w:rFonts w:asciiTheme="minorHAnsi" w:hAnsiTheme="minorHAnsi" w:cstheme="minorHAnsi"/>
              </w:rPr>
              <w:t>erm of any</w:t>
            </w:r>
            <w:r w:rsidR="002F2A63">
              <w:rPr>
                <w:rFonts w:asciiTheme="minorHAnsi" w:hAnsiTheme="minorHAnsi" w:cstheme="minorHAnsi"/>
              </w:rPr>
              <w:t xml:space="preserve"> Services</w:t>
            </w:r>
            <w:r w:rsidRPr="00B26B08">
              <w:rPr>
                <w:rFonts w:asciiTheme="minorHAnsi" w:hAnsiTheme="minorHAnsi" w:cstheme="minorHAnsi"/>
              </w:rPr>
              <w:t xml:space="preserve"> Contract shall be borne by the </w:t>
            </w:r>
            <w:r w:rsidR="008828D0">
              <w:rPr>
                <w:rFonts w:asciiTheme="minorHAnsi" w:hAnsiTheme="minorHAnsi" w:cstheme="minorHAnsi"/>
              </w:rPr>
              <w:t>Applicant</w:t>
            </w:r>
            <w:r w:rsidRPr="00B26B08">
              <w:rPr>
                <w:rFonts w:asciiTheme="minorHAnsi" w:hAnsiTheme="minorHAnsi" w:cstheme="minorHAnsi"/>
              </w:rPr>
              <w:t>.</w:t>
            </w:r>
          </w:p>
          <w:p w14:paraId="38B88FDB" w14:textId="77777777" w:rsidR="00FC3DB5" w:rsidRPr="00B26B08" w:rsidRDefault="00FC3DB5" w:rsidP="00B26B08">
            <w:pPr>
              <w:pStyle w:val="Header"/>
              <w:tabs>
                <w:tab w:val="clear" w:pos="4320"/>
                <w:tab w:val="clear" w:pos="8640"/>
                <w:tab w:val="left" w:pos="737"/>
              </w:tabs>
              <w:spacing w:line="276" w:lineRule="auto"/>
              <w:jc w:val="both"/>
              <w:rPr>
                <w:rFonts w:asciiTheme="minorHAnsi" w:hAnsiTheme="minorHAnsi" w:cstheme="minorHAnsi"/>
              </w:rPr>
            </w:pPr>
          </w:p>
        </w:tc>
      </w:tr>
      <w:tr w:rsidR="00FC3DB5" w:rsidRPr="00DA1025" w14:paraId="0281DF50" w14:textId="77777777" w:rsidTr="00E3569B">
        <w:tc>
          <w:tcPr>
            <w:tcW w:w="709" w:type="dxa"/>
          </w:tcPr>
          <w:p w14:paraId="3F090FC9" w14:textId="0A00384D" w:rsidR="00FC3DB5" w:rsidRPr="0071394E" w:rsidRDefault="00FC3DB5"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2.10.</w:t>
            </w:r>
            <w:r w:rsidR="003C6AF5">
              <w:rPr>
                <w:rFonts w:asciiTheme="minorHAnsi" w:hAnsiTheme="minorHAnsi" w:cstheme="minorHAnsi"/>
                <w:color w:val="235D64" w:themeColor="background2"/>
              </w:rPr>
              <w:t>4</w:t>
            </w:r>
          </w:p>
        </w:tc>
        <w:tc>
          <w:tcPr>
            <w:tcW w:w="8504" w:type="dxa"/>
          </w:tcPr>
          <w:p w14:paraId="59AF68A3" w14:textId="22F4790C" w:rsidR="00FC3DB5" w:rsidRPr="00B26B08" w:rsidRDefault="00FC3DB5"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Payments</w:t>
            </w:r>
            <w:r w:rsidRPr="00206238">
              <w:rPr>
                <w:rFonts w:asciiTheme="minorHAnsi" w:hAnsiTheme="minorHAnsi" w:cstheme="minorHAnsi"/>
              </w:rPr>
              <w:t xml:space="preserve"> for</w:t>
            </w:r>
            <w:r w:rsidR="00BA3966" w:rsidRPr="00206238">
              <w:rPr>
                <w:rFonts w:asciiTheme="minorHAnsi" w:hAnsiTheme="minorHAnsi" w:cstheme="minorHAnsi"/>
              </w:rPr>
              <w:t xml:space="preserve"> Services</w:t>
            </w:r>
            <w:r w:rsidRPr="00206238">
              <w:rPr>
                <w:rFonts w:asciiTheme="minorHAnsi" w:hAnsiTheme="minorHAnsi" w:cstheme="minorHAnsi"/>
              </w:rPr>
              <w:t xml:space="preserve"> p</w:t>
            </w:r>
            <w:r w:rsidRPr="00B26B08">
              <w:rPr>
                <w:rFonts w:asciiTheme="minorHAnsi" w:hAnsiTheme="minorHAnsi" w:cstheme="minorHAnsi"/>
              </w:rPr>
              <w:t xml:space="preserve">rovided pursuant to this RFATP shall be made subject to and in accordance with the </w:t>
            </w:r>
            <w:r w:rsidR="002F2A63">
              <w:rPr>
                <w:rFonts w:asciiTheme="minorHAnsi" w:hAnsiTheme="minorHAnsi" w:cstheme="minorHAnsi"/>
              </w:rPr>
              <w:t xml:space="preserve">Services </w:t>
            </w:r>
            <w:r w:rsidRPr="00B26B08">
              <w:rPr>
                <w:rFonts w:asciiTheme="minorHAnsi" w:hAnsiTheme="minorHAnsi" w:cstheme="minorHAnsi"/>
              </w:rPr>
              <w:t xml:space="preserve">Contract at Appendix </w:t>
            </w:r>
            <w:r w:rsidR="00DD2670">
              <w:rPr>
                <w:rFonts w:asciiTheme="minorHAnsi" w:hAnsiTheme="minorHAnsi" w:cstheme="minorHAnsi"/>
              </w:rPr>
              <w:t>7</w:t>
            </w:r>
            <w:r w:rsidRPr="00B26B08">
              <w:rPr>
                <w:rFonts w:asciiTheme="minorHAnsi" w:hAnsiTheme="minorHAnsi" w:cstheme="minorHAnsi"/>
              </w:rPr>
              <w:t xml:space="preserve"> to this RFATP and the terms of any subsequent RFT.</w:t>
            </w:r>
          </w:p>
          <w:p w14:paraId="394E0E28" w14:textId="77777777" w:rsidR="00FC3DB5" w:rsidRPr="00B26B08" w:rsidRDefault="00FC3DB5" w:rsidP="00B26B08">
            <w:pPr>
              <w:pStyle w:val="Header"/>
              <w:tabs>
                <w:tab w:val="clear" w:pos="4320"/>
                <w:tab w:val="clear" w:pos="8640"/>
                <w:tab w:val="left" w:pos="737"/>
              </w:tabs>
              <w:spacing w:line="276" w:lineRule="auto"/>
              <w:jc w:val="both"/>
              <w:rPr>
                <w:rFonts w:asciiTheme="minorHAnsi" w:hAnsiTheme="minorHAnsi" w:cstheme="minorHAnsi"/>
              </w:rPr>
            </w:pPr>
          </w:p>
        </w:tc>
      </w:tr>
    </w:tbl>
    <w:p w14:paraId="25D98263" w14:textId="77777777" w:rsidR="00771165" w:rsidRPr="0083174C" w:rsidRDefault="00771165" w:rsidP="00067FAC">
      <w:pPr>
        <w:pStyle w:val="Heading2"/>
      </w:pPr>
      <w:r w:rsidRPr="0083174C">
        <w:t>2.11</w:t>
      </w:r>
      <w:r w:rsidRPr="0083174C">
        <w:tab/>
        <w:t>E</w:t>
      </w:r>
      <w:r w:rsidR="0066070E" w:rsidRPr="0083174C">
        <w:t xml:space="preserve">nvironmental, Social and Labour </w:t>
      </w:r>
      <w:r w:rsidRPr="0083174C">
        <w:t>Law</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362"/>
      </w:tblGrid>
      <w:tr w:rsidR="00FC3DB5" w:rsidRPr="00DA1025" w14:paraId="349AA516" w14:textId="77777777" w:rsidTr="00E3569B">
        <w:tc>
          <w:tcPr>
            <w:tcW w:w="851" w:type="dxa"/>
          </w:tcPr>
          <w:p w14:paraId="246BDB32" w14:textId="77777777" w:rsidR="00FC3DB5" w:rsidRPr="0071394E" w:rsidRDefault="00FC3DB5"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2.11.1</w:t>
            </w:r>
          </w:p>
        </w:tc>
        <w:tc>
          <w:tcPr>
            <w:tcW w:w="8362" w:type="dxa"/>
          </w:tcPr>
          <w:p w14:paraId="58C4CEBA" w14:textId="77777777" w:rsidR="00FC3DB5" w:rsidRPr="00B26B08" w:rsidRDefault="002F2A63"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In the performance of any Services C</w:t>
            </w:r>
            <w:r w:rsidR="00FC3DB5" w:rsidRPr="00B26B08">
              <w:rPr>
                <w:rFonts w:asciiTheme="minorHAnsi" w:hAnsiTheme="minorHAnsi" w:cstheme="minorHAnsi"/>
              </w:rPr>
              <w:t xml:space="preserve">ontract awarded, the successful </w:t>
            </w:r>
            <w:r w:rsidR="008828D0">
              <w:rPr>
                <w:rFonts w:asciiTheme="minorHAnsi" w:hAnsiTheme="minorHAnsi" w:cstheme="minorHAnsi"/>
              </w:rPr>
              <w:t>Applicant</w:t>
            </w:r>
            <w:r w:rsidR="00FC3DB5" w:rsidRPr="00B26B08">
              <w:rPr>
                <w:rFonts w:asciiTheme="minorHAnsi" w:hAnsiTheme="minorHAnsi" w:cstheme="minorHAnsi"/>
              </w:rPr>
              <w:t>(s) and their Subcontractors (if any), shall be required to comply with all applicable obligations in the field of environmental, social and labour law that apply at the place where the goods or related services are provided, that have been established by EU law, national law, collective agreements or by international, environmental, social and labour law listed in Schedule 7 of the Regulations.</w:t>
            </w:r>
          </w:p>
          <w:p w14:paraId="113B8CF1" w14:textId="77777777" w:rsidR="00FC3DB5" w:rsidRPr="00B26B08" w:rsidRDefault="00FC3DB5" w:rsidP="00B26B08">
            <w:pPr>
              <w:pStyle w:val="Header"/>
              <w:tabs>
                <w:tab w:val="clear" w:pos="4320"/>
                <w:tab w:val="clear" w:pos="8640"/>
                <w:tab w:val="left" w:pos="737"/>
              </w:tabs>
              <w:spacing w:line="276" w:lineRule="auto"/>
              <w:jc w:val="both"/>
              <w:rPr>
                <w:rFonts w:asciiTheme="minorHAnsi" w:hAnsiTheme="minorHAnsi" w:cstheme="minorHAnsi"/>
              </w:rPr>
            </w:pPr>
          </w:p>
        </w:tc>
      </w:tr>
      <w:tr w:rsidR="00FC3DB5" w:rsidRPr="00DA1025" w14:paraId="5C00354C" w14:textId="77777777" w:rsidTr="00E3569B">
        <w:tc>
          <w:tcPr>
            <w:tcW w:w="851" w:type="dxa"/>
          </w:tcPr>
          <w:p w14:paraId="2BBC04ED" w14:textId="77777777" w:rsidR="00FC3DB5" w:rsidRPr="0071394E" w:rsidRDefault="00FC3DB5"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2.11.2</w:t>
            </w:r>
          </w:p>
        </w:tc>
        <w:tc>
          <w:tcPr>
            <w:tcW w:w="8362" w:type="dxa"/>
          </w:tcPr>
          <w:p w14:paraId="6715B9F5" w14:textId="77777777" w:rsidR="00FC3DB5"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FC3DB5" w:rsidRPr="00B26B08">
              <w:rPr>
                <w:rFonts w:asciiTheme="minorHAnsi" w:hAnsiTheme="minorHAnsi" w:cstheme="minorHAnsi"/>
              </w:rPr>
              <w:t>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478BDF3E" w14:textId="77777777" w:rsidR="00FC3DB5" w:rsidRPr="00B26B08" w:rsidRDefault="00FC3DB5" w:rsidP="00B26B08">
            <w:pPr>
              <w:pStyle w:val="Header"/>
              <w:tabs>
                <w:tab w:val="clear" w:pos="4320"/>
                <w:tab w:val="clear" w:pos="8640"/>
                <w:tab w:val="left" w:pos="737"/>
              </w:tabs>
              <w:spacing w:line="276" w:lineRule="auto"/>
              <w:jc w:val="both"/>
              <w:rPr>
                <w:rFonts w:asciiTheme="minorHAnsi" w:hAnsiTheme="minorHAnsi" w:cstheme="minorHAnsi"/>
              </w:rPr>
            </w:pPr>
          </w:p>
        </w:tc>
      </w:tr>
      <w:tr w:rsidR="00FC3DB5" w:rsidRPr="00DA1025" w14:paraId="7407EE21" w14:textId="77777777" w:rsidTr="00E3569B">
        <w:tc>
          <w:tcPr>
            <w:tcW w:w="851" w:type="dxa"/>
          </w:tcPr>
          <w:p w14:paraId="0F099468" w14:textId="77777777" w:rsidR="00FC3DB5" w:rsidRPr="0071394E" w:rsidRDefault="00FC3DB5"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2.11.3</w:t>
            </w:r>
          </w:p>
        </w:tc>
        <w:tc>
          <w:tcPr>
            <w:tcW w:w="8362" w:type="dxa"/>
          </w:tcPr>
          <w:p w14:paraId="7D8F0D8E" w14:textId="77777777" w:rsidR="00FC3DB5" w:rsidRPr="00B26B08" w:rsidRDefault="00FC3DB5"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Protection of Employees (Temporary Agency Work) Act 2012 (the “2012 Act”) provides that an Agency Worker (as defined in the 2012 Act) is entitled to the same basic working and employment conditions </w:t>
            </w:r>
            <w:r w:rsidRPr="00206238">
              <w:rPr>
                <w:rFonts w:asciiTheme="minorHAnsi" w:hAnsiTheme="minorHAnsi" w:cstheme="minorHAnsi"/>
              </w:rPr>
              <w:t xml:space="preserve">as those which apply to employees </w:t>
            </w:r>
            <w:r w:rsidRPr="00206238">
              <w:rPr>
                <w:rFonts w:asciiTheme="minorHAnsi" w:hAnsiTheme="minorHAnsi" w:cstheme="minorHAnsi"/>
              </w:rPr>
              <w:lastRenderedPageBreak/>
              <w:t xml:space="preserve">recruited directly by the Hirer (as defined in the 2012 Act) to do the same or a similar job.  Where the provision of the </w:t>
            </w:r>
            <w:r w:rsidR="00BA3966" w:rsidRPr="00206238">
              <w:rPr>
                <w:rFonts w:asciiTheme="minorHAnsi" w:hAnsiTheme="minorHAnsi" w:cstheme="minorHAnsi"/>
              </w:rPr>
              <w:t>Services</w:t>
            </w:r>
            <w:r w:rsidRPr="00206238">
              <w:rPr>
                <w:rFonts w:asciiTheme="minorHAnsi" w:hAnsiTheme="minorHAnsi" w:cstheme="minorHAnsi"/>
              </w:rPr>
              <w:t xml:space="preserve"> will involve the provision to the Contracting Authority of Agency Workers (within the meaning of the 2012 Act), </w:t>
            </w:r>
            <w:r w:rsidR="008828D0">
              <w:rPr>
                <w:rFonts w:asciiTheme="minorHAnsi" w:hAnsiTheme="minorHAnsi" w:cstheme="minorHAnsi"/>
              </w:rPr>
              <w:t>Applicant</w:t>
            </w:r>
            <w:r w:rsidRPr="00206238">
              <w:rPr>
                <w:rFonts w:asciiTheme="minorHAnsi" w:hAnsiTheme="minorHAnsi" w:cstheme="minorHAnsi"/>
              </w:rPr>
              <w:t xml:space="preserve">s should ensure that they consider their obligations under the 2012 Act when pricing their Application.  The Contracting Authority shall have no liability for any increase in salaries that may be payable as a result of the application of the 2012 Act to the provision of the </w:t>
            </w:r>
            <w:r w:rsidR="00BA3966" w:rsidRPr="00206238">
              <w:rPr>
                <w:rFonts w:asciiTheme="minorHAnsi" w:hAnsiTheme="minorHAnsi" w:cstheme="minorHAnsi"/>
              </w:rPr>
              <w:t>Services</w:t>
            </w:r>
            <w:r w:rsidRPr="00206238">
              <w:rPr>
                <w:rFonts w:asciiTheme="minorHAnsi" w:hAnsiTheme="minorHAnsi" w:cstheme="minorHAnsi"/>
              </w:rPr>
              <w:t>.</w:t>
            </w:r>
          </w:p>
        </w:tc>
      </w:tr>
    </w:tbl>
    <w:p w14:paraId="6F475767" w14:textId="77777777" w:rsidR="00FC3DB5" w:rsidRPr="00B26B08" w:rsidRDefault="00FC3DB5" w:rsidP="00B26B08">
      <w:pPr>
        <w:spacing w:line="276" w:lineRule="auto"/>
        <w:jc w:val="both"/>
        <w:rPr>
          <w:rFonts w:asciiTheme="minorHAnsi" w:hAnsiTheme="minorHAnsi" w:cstheme="minorHAnsi"/>
        </w:rPr>
      </w:pPr>
    </w:p>
    <w:p w14:paraId="1EF10E85" w14:textId="77777777" w:rsidR="00CF1BB7" w:rsidRPr="0083174C" w:rsidRDefault="00771165" w:rsidP="00067FAC">
      <w:pPr>
        <w:pStyle w:val="Heading2"/>
      </w:pPr>
      <w:r w:rsidRPr="0083174C">
        <w:t>2.12</w:t>
      </w:r>
      <w:r w:rsidRPr="0083174C">
        <w:tab/>
        <w:t>Publicity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FC3DB5" w:rsidRPr="00DA1025" w14:paraId="03DEA8E7" w14:textId="77777777" w:rsidTr="00DD736B">
        <w:tc>
          <w:tcPr>
            <w:tcW w:w="9061" w:type="dxa"/>
          </w:tcPr>
          <w:p w14:paraId="20C6C0C9" w14:textId="77777777" w:rsidR="00FC3DB5" w:rsidRPr="00B26B08" w:rsidRDefault="00FC3DB5" w:rsidP="003C7017">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No publicity regarding this DPS or any DPS </w:t>
            </w:r>
            <w:r w:rsidR="00745226">
              <w:rPr>
                <w:rFonts w:asciiTheme="minorHAnsi" w:hAnsiTheme="minorHAnsi" w:cstheme="minorHAnsi"/>
              </w:rPr>
              <w:t>Agreement</w:t>
            </w:r>
            <w:r w:rsidRPr="00B26B08">
              <w:rPr>
                <w:rFonts w:asciiTheme="minorHAnsi" w:hAnsiTheme="minorHAnsi" w:cstheme="minorHAnsi"/>
              </w:rPr>
              <w:t xml:space="preserve">, </w:t>
            </w:r>
            <w:r w:rsidR="00396DB9">
              <w:rPr>
                <w:rFonts w:asciiTheme="minorHAnsi" w:hAnsiTheme="minorHAnsi" w:cstheme="minorHAnsi"/>
              </w:rPr>
              <w:t>Mini Competition</w:t>
            </w:r>
            <w:r w:rsidRPr="00B26B08">
              <w:rPr>
                <w:rFonts w:asciiTheme="minorHAnsi" w:hAnsiTheme="minorHAnsi" w:cstheme="minorHAnsi"/>
              </w:rPr>
              <w:t>, or</w:t>
            </w:r>
            <w:r w:rsidR="004B7F34">
              <w:rPr>
                <w:rFonts w:asciiTheme="minorHAnsi" w:hAnsiTheme="minorHAnsi" w:cstheme="minorHAnsi"/>
              </w:rPr>
              <w:t xml:space="preserve"> Services</w:t>
            </w:r>
            <w:r w:rsidRPr="00B26B08">
              <w:rPr>
                <w:rFonts w:asciiTheme="minorHAnsi" w:hAnsiTheme="minorHAnsi" w:cstheme="minorHAnsi"/>
              </w:rPr>
              <w:t xml:space="preserve"> Contract pursuant to this DPS is permitted unless and until the Contracting Authority has given its prior written consent to the relevant communication.</w:t>
            </w:r>
          </w:p>
        </w:tc>
      </w:tr>
    </w:tbl>
    <w:p w14:paraId="10025D25" w14:textId="77777777" w:rsidR="00FC3DB5" w:rsidRPr="00B26B08" w:rsidRDefault="00FC3DB5" w:rsidP="00B26B08">
      <w:pPr>
        <w:spacing w:line="276" w:lineRule="auto"/>
        <w:jc w:val="both"/>
        <w:rPr>
          <w:rFonts w:asciiTheme="minorHAnsi" w:hAnsiTheme="minorHAnsi" w:cstheme="minorHAnsi"/>
        </w:rPr>
      </w:pPr>
    </w:p>
    <w:p w14:paraId="45BC02E6" w14:textId="77777777" w:rsidR="00771165" w:rsidRPr="0083174C" w:rsidRDefault="00771165" w:rsidP="00067FAC">
      <w:pPr>
        <w:pStyle w:val="Heading2"/>
      </w:pPr>
      <w:r w:rsidRPr="0083174C">
        <w:t>2.13</w:t>
      </w:r>
      <w:r w:rsidRPr="0083174C">
        <w:tab/>
        <w:t xml:space="preserve">Registrable Interest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D54660" w:rsidRPr="00DA1025" w14:paraId="0B368CB7" w14:textId="77777777" w:rsidTr="00DD736B">
        <w:tc>
          <w:tcPr>
            <w:tcW w:w="9061" w:type="dxa"/>
          </w:tcPr>
          <w:p w14:paraId="58C7FCB5" w14:textId="1405B357" w:rsidR="00D54660" w:rsidRPr="00B26B08" w:rsidRDefault="00D54660" w:rsidP="003A2BD2">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Any Registrable Interest involving any </w:t>
            </w:r>
            <w:r w:rsidR="008828D0">
              <w:rPr>
                <w:rFonts w:asciiTheme="minorHAnsi" w:hAnsiTheme="minorHAnsi" w:cstheme="minorHAnsi"/>
              </w:rPr>
              <w:t>Applicant</w:t>
            </w:r>
            <w:r w:rsidRPr="00B26B08">
              <w:rPr>
                <w:rFonts w:asciiTheme="minorHAnsi" w:hAnsiTheme="minorHAnsi" w:cstheme="minorHAnsi"/>
              </w:rPr>
              <w:t xml:space="preserve"> or Subcontractor and the Contracting Authority, members of the Government, members of the Oireachtas, or employees and officers of the Contracting Authority and their relatives must be fully disclosed in the Application or, in the event of this information only coming to the notice of the </w:t>
            </w:r>
            <w:r w:rsidR="008828D0">
              <w:rPr>
                <w:rFonts w:asciiTheme="minorHAnsi" w:hAnsiTheme="minorHAnsi" w:cstheme="minorHAnsi"/>
              </w:rPr>
              <w:t>Applicant</w:t>
            </w:r>
            <w:r w:rsidRPr="00B26B08">
              <w:rPr>
                <w:rFonts w:asciiTheme="minorHAnsi" w:hAnsiTheme="minorHAnsi" w:cstheme="minorHAnsi"/>
              </w:rPr>
              <w:t xml:space="preserve"> or Subcontractor after the submission of an Application, must be communicated to the Contracting Authority immediately upon such information becoming known to the </w:t>
            </w:r>
            <w:r w:rsidR="008828D0">
              <w:rPr>
                <w:rFonts w:asciiTheme="minorHAnsi" w:hAnsiTheme="minorHAnsi" w:cstheme="minorHAnsi"/>
              </w:rPr>
              <w:t>Applicant</w:t>
            </w:r>
            <w:r w:rsidRPr="00B26B08">
              <w:rPr>
                <w:rFonts w:asciiTheme="minorHAnsi" w:hAnsiTheme="minorHAnsi" w:cstheme="minorHAnsi"/>
              </w:rPr>
              <w:t xml:space="preserve">/Subcontractor. The terms “Registrable Interest” and “Relative” shall be interpreted as per Section 2 of the Ethics in Public Office Acts 1995 and 2001, copies of which are available at www.irishstatutebook.ie. The Contracting Authority will, in its absolute discretion, decide on the appropriate course of action, which may in appropriate circumstances include eliminating this </w:t>
            </w:r>
            <w:r w:rsidR="008828D0">
              <w:rPr>
                <w:rFonts w:asciiTheme="minorHAnsi" w:hAnsiTheme="minorHAnsi" w:cstheme="minorHAnsi"/>
              </w:rPr>
              <w:t>Applicant</w:t>
            </w:r>
            <w:r w:rsidRPr="00B26B08">
              <w:rPr>
                <w:rFonts w:asciiTheme="minorHAnsi" w:hAnsiTheme="minorHAnsi" w:cstheme="minorHAnsi"/>
              </w:rPr>
              <w:t xml:space="preserve"> from this Competition or a </w:t>
            </w:r>
            <w:r w:rsidR="00396DB9">
              <w:rPr>
                <w:rFonts w:asciiTheme="minorHAnsi" w:hAnsiTheme="minorHAnsi" w:cstheme="minorHAnsi"/>
              </w:rPr>
              <w:t>Mini Competition</w:t>
            </w:r>
            <w:r w:rsidRPr="00B26B08">
              <w:rPr>
                <w:rFonts w:asciiTheme="minorHAnsi" w:hAnsiTheme="minorHAnsi" w:cstheme="minorHAnsi"/>
              </w:rPr>
              <w:t xml:space="preserve"> or terminating any DPS Agreement and / or </w:t>
            </w:r>
            <w:r w:rsidR="004B7F34">
              <w:rPr>
                <w:rFonts w:asciiTheme="minorHAnsi" w:hAnsiTheme="minorHAnsi" w:cstheme="minorHAnsi"/>
              </w:rPr>
              <w:t xml:space="preserve">Services </w:t>
            </w:r>
            <w:r w:rsidRPr="00B26B08">
              <w:rPr>
                <w:rFonts w:asciiTheme="minorHAnsi" w:hAnsiTheme="minorHAnsi" w:cstheme="minorHAnsi"/>
              </w:rPr>
              <w:t xml:space="preserve">Contract entered into by such </w:t>
            </w:r>
            <w:r w:rsidR="008828D0">
              <w:rPr>
                <w:rFonts w:asciiTheme="minorHAnsi" w:hAnsiTheme="minorHAnsi" w:cstheme="minorHAnsi"/>
              </w:rPr>
              <w:t>Applicant</w:t>
            </w:r>
            <w:r w:rsidRPr="00B26B08">
              <w:rPr>
                <w:rFonts w:asciiTheme="minorHAnsi" w:hAnsiTheme="minorHAnsi" w:cstheme="minorHAnsi"/>
              </w:rPr>
              <w:t>.</w:t>
            </w:r>
          </w:p>
        </w:tc>
      </w:tr>
    </w:tbl>
    <w:p w14:paraId="46C0FD9B" w14:textId="77777777" w:rsidR="00D54660" w:rsidRPr="00B26B08" w:rsidRDefault="00D54660" w:rsidP="00B26B08">
      <w:pPr>
        <w:spacing w:line="276" w:lineRule="auto"/>
        <w:jc w:val="both"/>
        <w:rPr>
          <w:rFonts w:asciiTheme="minorHAnsi" w:hAnsiTheme="minorHAnsi" w:cstheme="minorHAnsi"/>
        </w:rPr>
      </w:pPr>
    </w:p>
    <w:p w14:paraId="74CDF4D4" w14:textId="77777777" w:rsidR="00771165" w:rsidRPr="0083174C" w:rsidRDefault="00771165" w:rsidP="00067FAC">
      <w:pPr>
        <w:pStyle w:val="Heading2"/>
      </w:pPr>
      <w:r w:rsidRPr="0083174C">
        <w:t>2.14</w:t>
      </w:r>
      <w:r w:rsidRPr="0083174C">
        <w:tab/>
        <w:t>Anti-Competitive Conduct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D54660" w:rsidRPr="00DA1025" w14:paraId="6C4773EB" w14:textId="77777777" w:rsidTr="00DD736B">
        <w:tc>
          <w:tcPr>
            <w:tcW w:w="9061" w:type="dxa"/>
          </w:tcPr>
          <w:p w14:paraId="1C365AD6" w14:textId="77777777" w:rsidR="00D54660"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CF1BB7" w:rsidRPr="00B26B08">
              <w:rPr>
                <w:rFonts w:asciiTheme="minorHAnsi" w:hAnsiTheme="minorHAnsi" w:cstheme="minorHAnsi"/>
              </w:rPr>
              <w:t xml:space="preserve">s’ attention is drawn to the Competition Act 2002 (as amended, the “2002 Act”). The 2002 Act makes it a criminal offence for </w:t>
            </w:r>
            <w:r>
              <w:rPr>
                <w:rFonts w:asciiTheme="minorHAnsi" w:hAnsiTheme="minorHAnsi" w:cstheme="minorHAnsi"/>
              </w:rPr>
              <w:t>Applicant</w:t>
            </w:r>
            <w:r w:rsidR="00CF1BB7" w:rsidRPr="00B26B08">
              <w:rPr>
                <w:rFonts w:asciiTheme="minorHAnsi" w:hAnsiTheme="minorHAnsi" w:cstheme="minorHAnsi"/>
              </w:rPr>
              <w:t>s to collude on prices or terms in a public procurement competition.</w:t>
            </w:r>
          </w:p>
        </w:tc>
      </w:tr>
    </w:tbl>
    <w:p w14:paraId="0C36F6B6" w14:textId="77777777" w:rsidR="00771165" w:rsidRPr="0083174C" w:rsidRDefault="00771165" w:rsidP="00067FAC">
      <w:pPr>
        <w:pStyle w:val="Heading2"/>
      </w:pPr>
      <w:r w:rsidRPr="0083174C">
        <w:t>2.15 Industry Terms Used in this</w:t>
      </w:r>
      <w:r w:rsidR="001607C9" w:rsidRPr="0083174C">
        <w:t xml:space="preserve"> </w:t>
      </w:r>
      <w:r w:rsidR="00372A32" w:rsidRPr="0083174C">
        <w:t>RFATP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CF1BB7" w:rsidRPr="00DA1025" w14:paraId="438BFAF6" w14:textId="77777777" w:rsidTr="00DD736B">
        <w:tc>
          <w:tcPr>
            <w:tcW w:w="9061" w:type="dxa"/>
          </w:tcPr>
          <w:p w14:paraId="33A34CCE" w14:textId="77777777" w:rsidR="00CF1BB7" w:rsidRPr="00B26B08" w:rsidRDefault="00CF1BB7"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Where reference is made to a particular item, source, process, trademark, or type in this RFATP then all such references are to be given the meaning generally understood in the relevant industry and operational environment.</w:t>
            </w:r>
          </w:p>
          <w:p w14:paraId="1AC64684" w14:textId="77777777" w:rsidR="00CF1BB7" w:rsidRPr="00B26B08" w:rsidRDefault="00CF1BB7" w:rsidP="00B26B08">
            <w:pPr>
              <w:pStyle w:val="Header"/>
              <w:tabs>
                <w:tab w:val="clear" w:pos="4320"/>
                <w:tab w:val="clear" w:pos="8640"/>
                <w:tab w:val="left" w:pos="737"/>
              </w:tabs>
              <w:spacing w:line="276" w:lineRule="auto"/>
              <w:jc w:val="both"/>
              <w:rPr>
                <w:rFonts w:asciiTheme="minorHAnsi" w:hAnsiTheme="minorHAnsi" w:cstheme="minorHAnsi"/>
              </w:rPr>
            </w:pPr>
          </w:p>
        </w:tc>
      </w:tr>
    </w:tbl>
    <w:p w14:paraId="6C27945E" w14:textId="77777777" w:rsidR="00771165" w:rsidRPr="0083174C" w:rsidRDefault="00771165" w:rsidP="00067FAC">
      <w:pPr>
        <w:pStyle w:val="Heading2"/>
      </w:pPr>
      <w:r w:rsidRPr="0083174C">
        <w:lastRenderedPageBreak/>
        <w:t>2.16</w:t>
      </w:r>
      <w:r w:rsidRPr="0083174C">
        <w:tab/>
        <w:t>Freedom of Information</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362"/>
      </w:tblGrid>
      <w:tr w:rsidR="00CF1BB7" w:rsidRPr="00DA1025" w14:paraId="57D369D6" w14:textId="77777777" w:rsidTr="00E3569B">
        <w:tc>
          <w:tcPr>
            <w:tcW w:w="851" w:type="dxa"/>
          </w:tcPr>
          <w:p w14:paraId="4573D4A8" w14:textId="77777777" w:rsidR="00CF1BB7" w:rsidRPr="0071394E" w:rsidRDefault="00CF1BB7"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2.16.1</w:t>
            </w:r>
          </w:p>
        </w:tc>
        <w:tc>
          <w:tcPr>
            <w:tcW w:w="8362" w:type="dxa"/>
          </w:tcPr>
          <w:p w14:paraId="07B20A46" w14:textId="77777777" w:rsidR="00CF1BB7"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CF1BB7" w:rsidRPr="00B26B08">
              <w:rPr>
                <w:rFonts w:asciiTheme="minorHAnsi" w:hAnsiTheme="minorHAnsi" w:cstheme="minorHAnsi"/>
              </w:rPr>
              <w:t>s should be aware that, under the Freedom of Information Act 2014, information provided by them during this Competition may be liable to be disclosed.</w:t>
            </w:r>
          </w:p>
          <w:p w14:paraId="5440DFB8" w14:textId="77777777" w:rsidR="00CF1BB7" w:rsidRPr="00B26B08" w:rsidRDefault="00CF1BB7" w:rsidP="00B26B08">
            <w:pPr>
              <w:pStyle w:val="Header"/>
              <w:tabs>
                <w:tab w:val="clear" w:pos="4320"/>
                <w:tab w:val="clear" w:pos="8640"/>
                <w:tab w:val="left" w:pos="737"/>
              </w:tabs>
              <w:spacing w:line="276" w:lineRule="auto"/>
              <w:jc w:val="both"/>
              <w:rPr>
                <w:rFonts w:asciiTheme="minorHAnsi" w:hAnsiTheme="minorHAnsi" w:cstheme="minorHAnsi"/>
              </w:rPr>
            </w:pPr>
          </w:p>
        </w:tc>
      </w:tr>
      <w:tr w:rsidR="00CF1BB7" w:rsidRPr="00DA1025" w14:paraId="7C8BB233" w14:textId="77777777" w:rsidTr="00E3569B">
        <w:tc>
          <w:tcPr>
            <w:tcW w:w="851" w:type="dxa"/>
          </w:tcPr>
          <w:p w14:paraId="64902855" w14:textId="77777777" w:rsidR="00CF1BB7" w:rsidRPr="0071394E" w:rsidRDefault="00CF1BB7"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2.16.2</w:t>
            </w:r>
          </w:p>
        </w:tc>
        <w:tc>
          <w:tcPr>
            <w:tcW w:w="8362" w:type="dxa"/>
          </w:tcPr>
          <w:p w14:paraId="09682CCF" w14:textId="77777777" w:rsidR="00CF1BB7" w:rsidRPr="00B26B08" w:rsidRDefault="008828D0" w:rsidP="00B26B0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CF1BB7" w:rsidRPr="00B26B08">
              <w:rPr>
                <w:rFonts w:asciiTheme="minorHAnsi" w:hAnsiTheme="minorHAnsi" w:cstheme="minorHAnsi"/>
              </w:rPr>
              <w:t xml:space="preserve">s are asked to consider if any of the information supplied by them in their Application should not be disclosed because of its confidentiality or commercial sensitivity.  If </w:t>
            </w:r>
            <w:r>
              <w:rPr>
                <w:rFonts w:asciiTheme="minorHAnsi" w:hAnsiTheme="minorHAnsi" w:cstheme="minorHAnsi"/>
              </w:rPr>
              <w:t>Applicant</w:t>
            </w:r>
            <w:r w:rsidR="00CF1BB7" w:rsidRPr="00B26B08">
              <w:rPr>
                <w:rFonts w:asciiTheme="minorHAnsi" w:hAnsiTheme="minorHAnsi" w:cstheme="minorHAnsi"/>
              </w:rPr>
              <w:t xml:space="preserve">s consider that certain information is not to be disclosed because of its confidentiality or commercial sensitivity, </w:t>
            </w:r>
            <w:r>
              <w:rPr>
                <w:rFonts w:asciiTheme="minorHAnsi" w:hAnsiTheme="minorHAnsi" w:cstheme="minorHAnsi"/>
              </w:rPr>
              <w:t>Applicant</w:t>
            </w:r>
            <w:r w:rsidR="00CF1BB7" w:rsidRPr="00B26B08">
              <w:rPr>
                <w:rFonts w:asciiTheme="minorHAnsi" w:hAnsiTheme="minorHAnsi" w:cstheme="minorHAnsi"/>
              </w:rPr>
              <w:t xml:space="preserve">s must, when providing such information, clearly identify such information and specify the reasons for its confidentiality or commercial sensitivity.  If </w:t>
            </w:r>
            <w:r>
              <w:rPr>
                <w:rFonts w:asciiTheme="minorHAnsi" w:hAnsiTheme="minorHAnsi" w:cstheme="minorHAnsi"/>
              </w:rPr>
              <w:t>Applicant</w:t>
            </w:r>
            <w:r w:rsidR="00CF1BB7" w:rsidRPr="00B26B08">
              <w:rPr>
                <w:rFonts w:asciiTheme="minorHAnsi" w:hAnsiTheme="minorHAnsi" w:cstheme="minorHAnsi"/>
              </w:rPr>
              <w:t xml:space="preserve">s do not identify information as confidential or commercially sensitive, it is liable to be released in response to a Freedom of Information request without further notice to or consultation with the </w:t>
            </w:r>
            <w:r>
              <w:rPr>
                <w:rFonts w:asciiTheme="minorHAnsi" w:hAnsiTheme="minorHAnsi" w:cstheme="minorHAnsi"/>
              </w:rPr>
              <w:t>Applicant</w:t>
            </w:r>
            <w:r w:rsidR="00CF1BB7" w:rsidRPr="00B26B08">
              <w:rPr>
                <w:rFonts w:asciiTheme="minorHAnsi" w:hAnsiTheme="minorHAnsi" w:cstheme="minorHAnsi"/>
              </w:rPr>
              <w:t xml:space="preserve">. The Contracting Authority will, where possible, consult with </w:t>
            </w:r>
            <w:r>
              <w:rPr>
                <w:rFonts w:asciiTheme="minorHAnsi" w:hAnsiTheme="minorHAnsi" w:cstheme="minorHAnsi"/>
              </w:rPr>
              <w:t>Applicant</w:t>
            </w:r>
            <w:r w:rsidR="00CF1BB7" w:rsidRPr="00B26B08">
              <w:rPr>
                <w:rFonts w:asciiTheme="minorHAnsi" w:hAnsiTheme="minorHAnsi" w:cstheme="minorHAnsi"/>
              </w:rPr>
              <w:t>s about confidential or commercially sensitive information so identified before making a decision on a request received under the Freedom of Information Act. The Contracting Authority accepts no liability whatsoever in respect of any information provided which is subsequently released (irrespective of notification) or in respect of any consequential damage suffered as a result of such obligations.</w:t>
            </w:r>
          </w:p>
        </w:tc>
      </w:tr>
    </w:tbl>
    <w:p w14:paraId="164046CA" w14:textId="77777777" w:rsidR="00CF1BB7" w:rsidRPr="00B26B08" w:rsidRDefault="00CF1BB7" w:rsidP="00B26B08">
      <w:pPr>
        <w:spacing w:line="276" w:lineRule="auto"/>
        <w:jc w:val="both"/>
        <w:rPr>
          <w:rFonts w:asciiTheme="minorHAnsi" w:hAnsiTheme="minorHAnsi" w:cstheme="minorHAnsi"/>
        </w:rPr>
      </w:pPr>
    </w:p>
    <w:p w14:paraId="3AE87B64" w14:textId="77777777" w:rsidR="00771165" w:rsidRPr="0083174C" w:rsidRDefault="00771165" w:rsidP="00067FAC">
      <w:pPr>
        <w:pStyle w:val="Heading2"/>
      </w:pPr>
      <w:r w:rsidRPr="0083174C">
        <w:t>2.17</w:t>
      </w:r>
      <w:r w:rsidRPr="0083174C">
        <w:tab/>
        <w:t>Tax Clearance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CC2D65" w:rsidRPr="00DA1025" w14:paraId="3BBF11A7" w14:textId="77777777" w:rsidTr="00DD736B">
        <w:tc>
          <w:tcPr>
            <w:tcW w:w="9061" w:type="dxa"/>
          </w:tcPr>
          <w:p w14:paraId="03D2742A" w14:textId="19735F5E" w:rsidR="00CC2D65" w:rsidRPr="00B26B08" w:rsidRDefault="00CC2D65" w:rsidP="004E445B">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It will be a condition of admission to the DPS or to enter into any </w:t>
            </w:r>
            <w:r w:rsidR="004B7F34">
              <w:rPr>
                <w:rFonts w:asciiTheme="minorHAnsi" w:hAnsiTheme="minorHAnsi" w:cstheme="minorHAnsi"/>
              </w:rPr>
              <w:t xml:space="preserve">Services </w:t>
            </w:r>
            <w:r w:rsidRPr="00B26B08">
              <w:rPr>
                <w:rFonts w:asciiTheme="minorHAnsi" w:hAnsiTheme="minorHAnsi" w:cstheme="minorHAnsi"/>
              </w:rPr>
              <w:t xml:space="preserve">Contract resulting from a </w:t>
            </w:r>
            <w:r w:rsidR="00396DB9">
              <w:rPr>
                <w:rFonts w:asciiTheme="minorHAnsi" w:hAnsiTheme="minorHAnsi" w:cstheme="minorHAnsi"/>
              </w:rPr>
              <w:t>Mini Competition</w:t>
            </w:r>
            <w:r w:rsidRPr="00B26B08">
              <w:rPr>
                <w:rFonts w:asciiTheme="minorHAnsi" w:hAnsiTheme="minorHAnsi" w:cstheme="minorHAnsi"/>
              </w:rPr>
              <w:t xml:space="preserve"> that the successful </w:t>
            </w:r>
            <w:r w:rsidR="008828D0">
              <w:rPr>
                <w:rFonts w:asciiTheme="minorHAnsi" w:hAnsiTheme="minorHAnsi" w:cstheme="minorHAnsi"/>
              </w:rPr>
              <w:t>Applicant</w:t>
            </w:r>
            <w:r w:rsidRPr="00B26B08">
              <w:rPr>
                <w:rFonts w:asciiTheme="minorHAnsi" w:hAnsiTheme="minorHAnsi" w:cstheme="minorHAnsi"/>
              </w:rPr>
              <w:t xml:space="preserve">(s) shall, for the </w:t>
            </w:r>
            <w:r w:rsidR="00461946">
              <w:rPr>
                <w:rFonts w:asciiTheme="minorHAnsi" w:hAnsiTheme="minorHAnsi" w:cstheme="minorHAnsi"/>
              </w:rPr>
              <w:t>T</w:t>
            </w:r>
            <w:r w:rsidRPr="00B26B08">
              <w:rPr>
                <w:rFonts w:asciiTheme="minorHAnsi" w:hAnsiTheme="minorHAnsi" w:cstheme="minorHAnsi"/>
              </w:rPr>
              <w:t>erm of such</w:t>
            </w:r>
            <w:r w:rsidR="004B7F34">
              <w:rPr>
                <w:rFonts w:asciiTheme="minorHAnsi" w:hAnsiTheme="minorHAnsi" w:cstheme="minorHAnsi"/>
              </w:rPr>
              <w:t xml:space="preserve"> Services C</w:t>
            </w:r>
            <w:r w:rsidRPr="00B26B08">
              <w:rPr>
                <w:rFonts w:asciiTheme="minorHAnsi" w:hAnsiTheme="minorHAnsi" w:cstheme="minorHAnsi"/>
              </w:rPr>
              <w:t xml:space="preserve">ontract(s), comply with all EU and domestic tax laws.  </w:t>
            </w:r>
            <w:r w:rsidR="008828D0">
              <w:rPr>
                <w:rFonts w:asciiTheme="minorHAnsi" w:hAnsiTheme="minorHAnsi" w:cstheme="minorHAnsi"/>
              </w:rPr>
              <w:t>Applicant</w:t>
            </w:r>
            <w:r w:rsidRPr="00B26B08">
              <w:rPr>
                <w:rFonts w:asciiTheme="minorHAnsi" w:hAnsiTheme="minorHAnsi" w:cstheme="minorHAnsi"/>
              </w:rPr>
              <w:t xml:space="preserve">s are referred to </w:t>
            </w:r>
            <w:hyperlink r:id="rId16" w:history="1">
              <w:r w:rsidRPr="00B26B08">
                <w:rPr>
                  <w:rStyle w:val="Hyperlink"/>
                  <w:rFonts w:asciiTheme="minorHAnsi" w:hAnsiTheme="minorHAnsi" w:cstheme="minorHAnsi"/>
                </w:rPr>
                <w:t>www.revenue.ie</w:t>
              </w:r>
            </w:hyperlink>
            <w:r w:rsidRPr="00B26B08">
              <w:rPr>
                <w:rFonts w:asciiTheme="minorHAnsi" w:hAnsiTheme="minorHAnsi" w:cstheme="minorHAnsi"/>
              </w:rPr>
              <w:t xml:space="preserve">  for further information.  Prior to the award of any DPS </w:t>
            </w:r>
            <w:r w:rsidR="0089359D">
              <w:rPr>
                <w:rFonts w:asciiTheme="minorHAnsi" w:hAnsiTheme="minorHAnsi" w:cstheme="minorHAnsi"/>
              </w:rPr>
              <w:t>Agreement</w:t>
            </w:r>
            <w:r w:rsidR="0089359D" w:rsidRPr="00B26B08">
              <w:rPr>
                <w:rFonts w:asciiTheme="minorHAnsi" w:hAnsiTheme="minorHAnsi" w:cstheme="minorHAnsi"/>
              </w:rPr>
              <w:t xml:space="preserve"> </w:t>
            </w:r>
            <w:r w:rsidRPr="00B26B08">
              <w:rPr>
                <w:rFonts w:asciiTheme="minorHAnsi" w:hAnsiTheme="minorHAnsi" w:cstheme="minorHAnsi"/>
              </w:rPr>
              <w:t xml:space="preserve">or </w:t>
            </w:r>
            <w:r w:rsidR="004B7F34">
              <w:rPr>
                <w:rFonts w:asciiTheme="minorHAnsi" w:hAnsiTheme="minorHAnsi" w:cstheme="minorHAnsi"/>
              </w:rPr>
              <w:t xml:space="preserve">Services </w:t>
            </w:r>
            <w:r w:rsidRPr="00B26B08">
              <w:rPr>
                <w:rFonts w:asciiTheme="minorHAnsi" w:hAnsiTheme="minorHAnsi" w:cstheme="minorHAnsi"/>
              </w:rPr>
              <w:t xml:space="preserve">Contract arising out of a </w:t>
            </w:r>
            <w:r w:rsidR="00396DB9">
              <w:rPr>
                <w:rFonts w:asciiTheme="minorHAnsi" w:hAnsiTheme="minorHAnsi" w:cstheme="minorHAnsi"/>
              </w:rPr>
              <w:t>Mini Competition</w:t>
            </w:r>
            <w:r w:rsidRPr="00B26B08">
              <w:rPr>
                <w:rFonts w:asciiTheme="minorHAnsi" w:hAnsiTheme="minorHAnsi" w:cstheme="minorHAnsi"/>
              </w:rPr>
              <w:t xml:space="preserve">, the successful </w:t>
            </w:r>
            <w:r w:rsidR="008828D0">
              <w:rPr>
                <w:rFonts w:asciiTheme="minorHAnsi" w:hAnsiTheme="minorHAnsi" w:cstheme="minorHAnsi"/>
              </w:rPr>
              <w:t>Applicant</w:t>
            </w:r>
            <w:r w:rsidRPr="00B26B08">
              <w:rPr>
                <w:rFonts w:asciiTheme="minorHAnsi" w:hAnsiTheme="minorHAnsi" w:cstheme="minorHAnsi"/>
              </w:rPr>
              <w:t xml:space="preserve"> shall be required to supply its Tax Clearance Access Number and Tax Reference Number to facilitate online verification of their tax status by the Contracting Authority.  By supplying these numbers the successful </w:t>
            </w:r>
            <w:r w:rsidR="008828D0">
              <w:rPr>
                <w:rFonts w:asciiTheme="minorHAnsi" w:hAnsiTheme="minorHAnsi" w:cstheme="minorHAnsi"/>
              </w:rPr>
              <w:t>Applicant</w:t>
            </w:r>
            <w:r w:rsidRPr="00B26B08">
              <w:rPr>
                <w:rFonts w:asciiTheme="minorHAnsi" w:hAnsiTheme="minorHAnsi" w:cstheme="minorHAnsi"/>
              </w:rPr>
              <w:t xml:space="preserve"> acknowledges and agrees that the Contracting Authority has the permission of the successful </w:t>
            </w:r>
            <w:r w:rsidR="008828D0">
              <w:rPr>
                <w:rFonts w:asciiTheme="minorHAnsi" w:hAnsiTheme="minorHAnsi" w:cstheme="minorHAnsi"/>
              </w:rPr>
              <w:t>Applicant</w:t>
            </w:r>
            <w:r w:rsidRPr="00B26B08">
              <w:rPr>
                <w:rFonts w:asciiTheme="minorHAnsi" w:hAnsiTheme="minorHAnsi" w:cstheme="minorHAnsi"/>
              </w:rPr>
              <w:t xml:space="preserve"> to verify its tax cleared position online.</w:t>
            </w:r>
          </w:p>
        </w:tc>
      </w:tr>
    </w:tbl>
    <w:p w14:paraId="2C14F575" w14:textId="77777777" w:rsidR="00CC2D65" w:rsidRPr="00B26B08" w:rsidRDefault="00CC2D65" w:rsidP="00B26B08">
      <w:pPr>
        <w:spacing w:line="276" w:lineRule="auto"/>
        <w:jc w:val="both"/>
        <w:rPr>
          <w:rFonts w:asciiTheme="minorHAnsi" w:hAnsiTheme="minorHAnsi" w:cstheme="minorHAnsi"/>
        </w:rPr>
      </w:pPr>
    </w:p>
    <w:p w14:paraId="3B194F6A" w14:textId="1CA1E663" w:rsidR="00771165" w:rsidRPr="0083174C" w:rsidRDefault="00771165" w:rsidP="00067FAC">
      <w:pPr>
        <w:pStyle w:val="Heading2"/>
      </w:pPr>
      <w:r w:rsidRPr="0083174C">
        <w:t>2.18</w:t>
      </w:r>
      <w:r w:rsidRPr="0083174C">
        <w:tab/>
        <w:t>Conflicts of Interest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CC2D65" w:rsidRPr="00DA1025" w14:paraId="3C997E0D" w14:textId="77777777" w:rsidTr="00DD736B">
        <w:tc>
          <w:tcPr>
            <w:tcW w:w="9061" w:type="dxa"/>
          </w:tcPr>
          <w:p w14:paraId="55085B0A" w14:textId="77777777" w:rsidR="00CC2D65" w:rsidRPr="00B26B08" w:rsidRDefault="00CC2D65" w:rsidP="00F7564A">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Any conflict of interest or potential conflict of interest on the part of a</w:t>
            </w:r>
            <w:r w:rsidR="00FB2F55">
              <w:rPr>
                <w:rFonts w:asciiTheme="minorHAnsi" w:hAnsiTheme="minorHAnsi" w:cstheme="minorHAnsi"/>
              </w:rPr>
              <w:t>n</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 xml:space="preserve">, Subcontractor or individual employee(s) or agent(s) of the </w:t>
            </w:r>
            <w:r w:rsidR="008828D0">
              <w:rPr>
                <w:rFonts w:asciiTheme="minorHAnsi" w:hAnsiTheme="minorHAnsi" w:cstheme="minorHAnsi"/>
              </w:rPr>
              <w:t>Applicant</w:t>
            </w:r>
            <w:r w:rsidRPr="00B26B08">
              <w:rPr>
                <w:rFonts w:asciiTheme="minorHAnsi" w:hAnsiTheme="minorHAnsi" w:cstheme="minorHAnsi"/>
              </w:rPr>
              <w:t xml:space="preserve"> or Subcontractor(s) must be fully disclosed to the Contracting Authority as soon as the conflict or potential conflict is or becomes apparent.  In the event of any actual or potential conflict of interest, the Contracting Authority may invite </w:t>
            </w:r>
            <w:r w:rsidR="008828D0">
              <w:rPr>
                <w:rFonts w:asciiTheme="minorHAnsi" w:hAnsiTheme="minorHAnsi" w:cstheme="minorHAnsi"/>
              </w:rPr>
              <w:t>Applicant</w:t>
            </w:r>
            <w:r w:rsidRPr="00B26B08">
              <w:rPr>
                <w:rFonts w:asciiTheme="minorHAnsi" w:hAnsiTheme="minorHAnsi" w:cstheme="minorHAnsi"/>
              </w:rPr>
              <w:t xml:space="preserve">s to propose means by which the conflict of interest might be removed.  The Contracting Authority will, at its absolute discretion, decide on the appropriate course of action, which may in appropriate circumstances include </w:t>
            </w:r>
            <w:r w:rsidRPr="00B26B08">
              <w:rPr>
                <w:rFonts w:asciiTheme="minorHAnsi" w:hAnsiTheme="minorHAnsi" w:cstheme="minorHAnsi"/>
              </w:rPr>
              <w:lastRenderedPageBreak/>
              <w:t>eliminating a</w:t>
            </w:r>
            <w:r w:rsidR="00FB2F55">
              <w:rPr>
                <w:rFonts w:asciiTheme="minorHAnsi" w:hAnsiTheme="minorHAnsi" w:cstheme="minorHAnsi"/>
              </w:rPr>
              <w:t>n</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 xml:space="preserve"> from this Competition or any </w:t>
            </w:r>
            <w:r w:rsidR="00396DB9">
              <w:rPr>
                <w:rFonts w:asciiTheme="minorHAnsi" w:hAnsiTheme="minorHAnsi" w:cstheme="minorHAnsi"/>
              </w:rPr>
              <w:t>Mini Competition</w:t>
            </w:r>
            <w:r w:rsidRPr="00B26B08">
              <w:rPr>
                <w:rFonts w:asciiTheme="minorHAnsi" w:hAnsiTheme="minorHAnsi" w:cstheme="minorHAnsi"/>
              </w:rPr>
              <w:t xml:space="preserve"> or terminating any DPS Agreement or </w:t>
            </w:r>
            <w:r w:rsidR="004B7F34">
              <w:rPr>
                <w:rFonts w:asciiTheme="minorHAnsi" w:hAnsiTheme="minorHAnsi" w:cstheme="minorHAnsi"/>
              </w:rPr>
              <w:t xml:space="preserve">Services </w:t>
            </w:r>
            <w:r w:rsidRPr="00B26B08">
              <w:rPr>
                <w:rFonts w:asciiTheme="minorHAnsi" w:hAnsiTheme="minorHAnsi" w:cstheme="minorHAnsi"/>
              </w:rPr>
              <w:t>Contract entered into by a</w:t>
            </w:r>
            <w:r w:rsidR="00FB2F55">
              <w:rPr>
                <w:rFonts w:asciiTheme="minorHAnsi" w:hAnsiTheme="minorHAnsi" w:cstheme="minorHAnsi"/>
              </w:rPr>
              <w:t>n</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w:t>
            </w:r>
          </w:p>
        </w:tc>
      </w:tr>
    </w:tbl>
    <w:p w14:paraId="67859662" w14:textId="77777777" w:rsidR="00CC2D65" w:rsidRPr="00B26B08" w:rsidRDefault="00CC2D65" w:rsidP="00B26B08">
      <w:pPr>
        <w:spacing w:line="276" w:lineRule="auto"/>
        <w:jc w:val="both"/>
        <w:rPr>
          <w:rFonts w:asciiTheme="minorHAnsi" w:hAnsiTheme="minorHAnsi" w:cstheme="minorHAnsi"/>
        </w:rPr>
      </w:pPr>
    </w:p>
    <w:p w14:paraId="0AE70964" w14:textId="77777777" w:rsidR="00771165" w:rsidRPr="0083174C" w:rsidRDefault="00771165" w:rsidP="00067FAC">
      <w:pPr>
        <w:pStyle w:val="Heading2"/>
      </w:pPr>
      <w:r w:rsidRPr="0083174C">
        <w:t>2.19</w:t>
      </w:r>
      <w:r w:rsidRPr="0083174C">
        <w:tab/>
        <w:t xml:space="preserve">Withdrawal from </w:t>
      </w:r>
      <w:r w:rsidR="004C684C" w:rsidRPr="0083174C">
        <w:t xml:space="preserve">participation in </w:t>
      </w:r>
      <w:r w:rsidRPr="0083174C">
        <w:t xml:space="preserve">this </w:t>
      </w:r>
      <w:r w:rsidR="00A643A1" w:rsidRPr="0083174C">
        <w:t>DPS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CC2D65" w:rsidRPr="00DA1025" w14:paraId="6B2D92C0" w14:textId="77777777" w:rsidTr="00DD736B">
        <w:tc>
          <w:tcPr>
            <w:tcW w:w="9061" w:type="dxa"/>
          </w:tcPr>
          <w:p w14:paraId="6E6D7629" w14:textId="7895241F" w:rsidR="00AE43F5" w:rsidRPr="00AE43F5" w:rsidRDefault="008828D0" w:rsidP="00AE43F5">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CC2D65" w:rsidRPr="00B26B08">
              <w:rPr>
                <w:rFonts w:asciiTheme="minorHAnsi" w:hAnsiTheme="minorHAnsi" w:cstheme="minorHAnsi"/>
              </w:rPr>
              <w:t xml:space="preserve">s are required to notify the Contracting Authority immediately, via </w:t>
            </w:r>
            <w:r w:rsidR="00357E30">
              <w:rPr>
                <w:rFonts w:asciiTheme="minorHAnsi" w:hAnsiTheme="minorHAnsi" w:cstheme="minorHAnsi"/>
              </w:rPr>
              <w:t>eTenders</w:t>
            </w:r>
            <w:r w:rsidR="00CC2D65" w:rsidRPr="00B26B08">
              <w:rPr>
                <w:rFonts w:asciiTheme="minorHAnsi" w:hAnsiTheme="minorHAnsi" w:cstheme="minorHAnsi"/>
              </w:rPr>
              <w:t xml:space="preserve">, if at any stage they decide to withdraw from participation in this Competition.  </w:t>
            </w:r>
          </w:p>
          <w:p w14:paraId="5F0105C8" w14:textId="77777777" w:rsidR="00CC2D65" w:rsidRDefault="00CC2D65" w:rsidP="00B26B08">
            <w:pPr>
              <w:pStyle w:val="Header"/>
              <w:tabs>
                <w:tab w:val="clear" w:pos="4320"/>
                <w:tab w:val="clear" w:pos="8640"/>
                <w:tab w:val="left" w:pos="737"/>
              </w:tabs>
              <w:spacing w:line="276" w:lineRule="auto"/>
              <w:jc w:val="both"/>
              <w:rPr>
                <w:rFonts w:asciiTheme="minorHAnsi" w:hAnsiTheme="minorHAnsi" w:cstheme="minorHAnsi"/>
              </w:rPr>
            </w:pPr>
          </w:p>
          <w:p w14:paraId="5C60085C" w14:textId="785B0425" w:rsidR="00AE43F5" w:rsidRPr="00B26B08" w:rsidRDefault="00AE43F5" w:rsidP="00B26B08">
            <w:pPr>
              <w:pStyle w:val="Header"/>
              <w:tabs>
                <w:tab w:val="clear" w:pos="4320"/>
                <w:tab w:val="clear" w:pos="8640"/>
                <w:tab w:val="left" w:pos="737"/>
              </w:tabs>
              <w:spacing w:line="276" w:lineRule="auto"/>
              <w:jc w:val="both"/>
              <w:rPr>
                <w:rFonts w:asciiTheme="minorHAnsi" w:hAnsiTheme="minorHAnsi" w:cstheme="minorHAnsi"/>
              </w:rPr>
            </w:pPr>
          </w:p>
        </w:tc>
      </w:tr>
    </w:tbl>
    <w:p w14:paraId="6B20F0BC" w14:textId="0D68D045" w:rsidR="00AE43F5" w:rsidRPr="0083174C" w:rsidRDefault="00AE43F5" w:rsidP="00AE43F5">
      <w:pPr>
        <w:pStyle w:val="Heading2"/>
      </w:pPr>
      <w:r w:rsidRPr="0083174C">
        <w:t>2.</w:t>
      </w:r>
      <w:r>
        <w:t>20</w:t>
      </w:r>
      <w:r w:rsidRPr="0083174C">
        <w:tab/>
        <w:t>Withdrawal from participation in this DPS</w:t>
      </w:r>
    </w:p>
    <w:p w14:paraId="0C97A011" w14:textId="0731CEB8" w:rsidR="00AE43F5" w:rsidRPr="00AE43F5" w:rsidRDefault="00AE43F5" w:rsidP="00AE43F5">
      <w:pPr>
        <w:pStyle w:val="Header"/>
        <w:tabs>
          <w:tab w:val="clear" w:pos="4320"/>
          <w:tab w:val="clear" w:pos="8640"/>
          <w:tab w:val="left" w:pos="737"/>
        </w:tabs>
        <w:spacing w:line="276" w:lineRule="auto"/>
        <w:ind w:left="57"/>
        <w:rPr>
          <w:rFonts w:asciiTheme="minorHAnsi" w:hAnsiTheme="minorHAnsi" w:cstheme="minorHAnsi"/>
          <w:lang w:eastAsia="en-IE"/>
        </w:rPr>
      </w:pPr>
      <w:r w:rsidRPr="00AE43F5">
        <w:rPr>
          <w:rFonts w:asciiTheme="minorHAnsi" w:hAnsiTheme="minorHAnsi" w:cstheme="minorHAnsi"/>
          <w:lang w:eastAsia="en-IE"/>
        </w:rPr>
        <w:t>All costs and expenses incurred by Applicants relating to their participation in this Competition shall be borne by and are a matter for discharge by the Applicants exclusively.</w:t>
      </w:r>
    </w:p>
    <w:p w14:paraId="4E63CE14" w14:textId="77777777" w:rsidR="00CC2D65" w:rsidRDefault="00CC2D65" w:rsidP="00B26B08">
      <w:pPr>
        <w:spacing w:line="276" w:lineRule="auto"/>
        <w:jc w:val="both"/>
        <w:rPr>
          <w:rFonts w:asciiTheme="minorHAnsi" w:hAnsiTheme="minorHAnsi" w:cstheme="minorHAnsi"/>
        </w:rPr>
      </w:pPr>
    </w:p>
    <w:p w14:paraId="38CBEA14" w14:textId="46D7295C" w:rsidR="00771165" w:rsidRPr="0083174C" w:rsidRDefault="00771165" w:rsidP="00067FAC">
      <w:pPr>
        <w:pStyle w:val="Heading2"/>
      </w:pPr>
      <w:r w:rsidRPr="0083174C">
        <w:t>2.2</w:t>
      </w:r>
      <w:r w:rsidR="00A04F06" w:rsidRPr="0083174C">
        <w:t>1</w:t>
      </w:r>
      <w:r w:rsidRPr="0083174C">
        <w:tab/>
        <w:t xml:space="preserve">Insurance </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362"/>
      </w:tblGrid>
      <w:tr w:rsidR="00CC2D65" w:rsidRPr="00DA1025" w14:paraId="44EE3CA5" w14:textId="77777777" w:rsidTr="00E3569B">
        <w:tc>
          <w:tcPr>
            <w:tcW w:w="851" w:type="dxa"/>
          </w:tcPr>
          <w:p w14:paraId="01DFD916" w14:textId="475A83EA" w:rsidR="00CC2D65" w:rsidRPr="0071394E" w:rsidRDefault="00CC2D65"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2.2</w:t>
            </w:r>
            <w:r w:rsidR="00A04F06">
              <w:rPr>
                <w:rFonts w:asciiTheme="minorHAnsi" w:hAnsiTheme="minorHAnsi" w:cstheme="minorHAnsi"/>
                <w:color w:val="235D64" w:themeColor="background2"/>
              </w:rPr>
              <w:t>1</w:t>
            </w:r>
            <w:r w:rsidRPr="0071394E">
              <w:rPr>
                <w:rFonts w:asciiTheme="minorHAnsi" w:hAnsiTheme="minorHAnsi" w:cstheme="minorHAnsi"/>
                <w:color w:val="235D64" w:themeColor="background2"/>
              </w:rPr>
              <w:t>.1</w:t>
            </w:r>
          </w:p>
        </w:tc>
        <w:tc>
          <w:tcPr>
            <w:tcW w:w="8362" w:type="dxa"/>
          </w:tcPr>
          <w:p w14:paraId="0397CFFA" w14:textId="77777777" w:rsidR="00DC6544" w:rsidRPr="00B26B08" w:rsidRDefault="00CC2D65"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successful </w:t>
            </w:r>
            <w:r w:rsidR="008828D0">
              <w:rPr>
                <w:rFonts w:asciiTheme="minorHAnsi" w:hAnsiTheme="minorHAnsi" w:cstheme="minorHAnsi"/>
              </w:rPr>
              <w:t>Applicant</w:t>
            </w:r>
            <w:r w:rsidRPr="00B26B08">
              <w:rPr>
                <w:rFonts w:asciiTheme="minorHAnsi" w:hAnsiTheme="minorHAnsi" w:cstheme="minorHAnsi"/>
              </w:rPr>
              <w:t>(s) shall be required to hold, for the term of any</w:t>
            </w:r>
            <w:r w:rsidR="00DC6544" w:rsidRPr="00B26B08">
              <w:rPr>
                <w:rFonts w:asciiTheme="minorHAnsi" w:hAnsiTheme="minorHAnsi" w:cstheme="minorHAnsi"/>
              </w:rPr>
              <w:t xml:space="preserve"> </w:t>
            </w:r>
            <w:r w:rsidRPr="00B26B08">
              <w:rPr>
                <w:rFonts w:asciiTheme="minorHAnsi" w:hAnsiTheme="minorHAnsi" w:cstheme="minorHAnsi"/>
              </w:rPr>
              <w:t xml:space="preserve">Contract awarded pursuant to a </w:t>
            </w:r>
            <w:r w:rsidR="00396DB9">
              <w:rPr>
                <w:rFonts w:asciiTheme="minorHAnsi" w:hAnsiTheme="minorHAnsi" w:cstheme="minorHAnsi"/>
              </w:rPr>
              <w:t>Mini Competition</w:t>
            </w:r>
            <w:r w:rsidRPr="00B26B08">
              <w:rPr>
                <w:rFonts w:asciiTheme="minorHAnsi" w:hAnsiTheme="minorHAnsi" w:cstheme="minorHAnsi"/>
              </w:rPr>
              <w:t xml:space="preserve">, insurances of the type and to the level specified in each </w:t>
            </w:r>
            <w:r w:rsidR="00396DB9">
              <w:rPr>
                <w:rFonts w:asciiTheme="minorHAnsi" w:hAnsiTheme="minorHAnsi" w:cstheme="minorHAnsi"/>
              </w:rPr>
              <w:t>Mini Competition</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 xml:space="preserve">s should note that they are not obliged to have insurances in place in order to enter into a DPS Agreement with the Contracting Authority. The types of and levels of insurance required are not likely to </w:t>
            </w:r>
            <w:r w:rsidR="009B287D" w:rsidRPr="00B26B08">
              <w:rPr>
                <w:rFonts w:asciiTheme="minorHAnsi" w:hAnsiTheme="minorHAnsi" w:cstheme="minorHAnsi"/>
              </w:rPr>
              <w:t>exceed the following insurances:</w:t>
            </w:r>
          </w:p>
          <w:p w14:paraId="72125906" w14:textId="77777777" w:rsidR="00CC2D65" w:rsidRPr="00B26B08" w:rsidRDefault="00CC2D65" w:rsidP="00B26B08">
            <w:pPr>
              <w:pStyle w:val="Header"/>
              <w:tabs>
                <w:tab w:val="clear" w:pos="4320"/>
                <w:tab w:val="clear" w:pos="8640"/>
                <w:tab w:val="left" w:pos="737"/>
              </w:tabs>
              <w:spacing w:line="276" w:lineRule="auto"/>
              <w:jc w:val="both"/>
              <w:rPr>
                <w:rFonts w:asciiTheme="minorHAnsi" w:hAnsiTheme="minorHAnsi" w:cstheme="minorHAnsi"/>
              </w:rPr>
            </w:pPr>
          </w:p>
        </w:tc>
      </w:tr>
    </w:tbl>
    <w:tbl>
      <w:tblPr>
        <w:tblW w:w="9146" w:type="dxa"/>
        <w:tblInd w:w="142" w:type="dxa"/>
        <w:tblLayout w:type="fixed"/>
        <w:tblLook w:val="01E0" w:firstRow="1" w:lastRow="1" w:firstColumn="1" w:lastColumn="1" w:noHBand="0" w:noVBand="0"/>
      </w:tblPr>
      <w:tblGrid>
        <w:gridCol w:w="9146"/>
      </w:tblGrid>
      <w:tr w:rsidR="009D2B67" w:rsidRPr="00DA1025" w14:paraId="190D06FE" w14:textId="77777777" w:rsidTr="00177ECC">
        <w:tc>
          <w:tcPr>
            <w:tcW w:w="9146" w:type="dxa"/>
            <w:hideMark/>
          </w:tcPr>
          <w:tbl>
            <w:tblPr>
              <w:tblW w:w="0" w:type="auto"/>
              <w:tblInd w:w="59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824"/>
              <w:gridCol w:w="5394"/>
            </w:tblGrid>
            <w:tr w:rsidR="009D2B67" w:rsidRPr="00342F3D" w14:paraId="71D92A02" w14:textId="77777777" w:rsidTr="006F050D">
              <w:tc>
                <w:tcPr>
                  <w:tcW w:w="2824" w:type="dxa"/>
                  <w:tcBorders>
                    <w:top w:val="single" w:sz="12" w:space="0" w:color="FFFFFF"/>
                    <w:left w:val="single" w:sz="12" w:space="0" w:color="FFFFFF"/>
                    <w:bottom w:val="single" w:sz="12" w:space="0" w:color="FFFFFF"/>
                    <w:right w:val="single" w:sz="12" w:space="0" w:color="FFFFFF"/>
                  </w:tcBorders>
                  <w:shd w:val="clear" w:color="auto" w:fill="737373"/>
                  <w:hideMark/>
                </w:tcPr>
                <w:p w14:paraId="02997238" w14:textId="77777777" w:rsidR="009D2B67" w:rsidRPr="00B26B08" w:rsidRDefault="00E16F50" w:rsidP="00E16F50">
                  <w:pPr>
                    <w:spacing w:line="276" w:lineRule="auto"/>
                    <w:jc w:val="center"/>
                    <w:rPr>
                      <w:rFonts w:asciiTheme="minorHAnsi" w:hAnsiTheme="minorHAnsi" w:cstheme="minorHAnsi"/>
                      <w:b/>
                    </w:rPr>
                  </w:pPr>
                  <w:r>
                    <w:rPr>
                      <w:rFonts w:asciiTheme="minorHAnsi" w:hAnsiTheme="minorHAnsi" w:cstheme="minorHAnsi"/>
                      <w:b/>
                    </w:rPr>
                    <w:t xml:space="preserve">Type of Insurance </w:t>
                  </w:r>
                </w:p>
              </w:tc>
              <w:tc>
                <w:tcPr>
                  <w:tcW w:w="5394" w:type="dxa"/>
                  <w:tcBorders>
                    <w:top w:val="single" w:sz="12" w:space="0" w:color="FFFFFF"/>
                    <w:left w:val="single" w:sz="12" w:space="0" w:color="FFFFFF"/>
                    <w:bottom w:val="single" w:sz="12" w:space="0" w:color="FFFFFF"/>
                    <w:right w:val="single" w:sz="12" w:space="0" w:color="FFFFFF"/>
                  </w:tcBorders>
                  <w:shd w:val="clear" w:color="auto" w:fill="737373"/>
                  <w:hideMark/>
                </w:tcPr>
                <w:p w14:paraId="53BF6D83" w14:textId="77777777" w:rsidR="009D2B67" w:rsidRPr="00B26B08" w:rsidRDefault="009D2B67" w:rsidP="00B26B08">
                  <w:pPr>
                    <w:spacing w:line="276" w:lineRule="auto"/>
                    <w:jc w:val="center"/>
                    <w:rPr>
                      <w:rFonts w:asciiTheme="minorHAnsi" w:hAnsiTheme="minorHAnsi" w:cstheme="minorHAnsi"/>
                      <w:b/>
                    </w:rPr>
                  </w:pPr>
                  <w:r w:rsidRPr="00B26B08">
                    <w:rPr>
                      <w:rFonts w:asciiTheme="minorHAnsi" w:hAnsiTheme="minorHAnsi" w:cstheme="minorHAnsi"/>
                      <w:b/>
                    </w:rPr>
                    <w:t>Indemnity Limit</w:t>
                  </w:r>
                </w:p>
              </w:tc>
            </w:tr>
            <w:tr w:rsidR="007338EE" w:rsidRPr="00342F3D" w14:paraId="28E8F27D" w14:textId="77777777" w:rsidTr="006F050D">
              <w:tc>
                <w:tcPr>
                  <w:tcW w:w="2824" w:type="dxa"/>
                  <w:tcBorders>
                    <w:top w:val="single" w:sz="12" w:space="0" w:color="FFFFFF"/>
                    <w:left w:val="single" w:sz="12" w:space="0" w:color="FFFFFF"/>
                    <w:bottom w:val="single" w:sz="12" w:space="0" w:color="FFFFFF"/>
                    <w:right w:val="single" w:sz="12" w:space="0" w:color="FFFFFF"/>
                  </w:tcBorders>
                  <w:shd w:val="clear" w:color="auto" w:fill="737373"/>
                </w:tcPr>
                <w:p w14:paraId="76A715CE" w14:textId="77777777" w:rsidR="007338EE" w:rsidRDefault="007338EE" w:rsidP="00E16F50">
                  <w:pPr>
                    <w:spacing w:line="276" w:lineRule="auto"/>
                    <w:jc w:val="center"/>
                    <w:rPr>
                      <w:rFonts w:asciiTheme="minorHAnsi" w:hAnsiTheme="minorHAnsi" w:cstheme="minorHAnsi"/>
                      <w:b/>
                    </w:rPr>
                  </w:pPr>
                </w:p>
              </w:tc>
              <w:tc>
                <w:tcPr>
                  <w:tcW w:w="5394" w:type="dxa"/>
                  <w:tcBorders>
                    <w:top w:val="single" w:sz="12" w:space="0" w:color="FFFFFF"/>
                    <w:left w:val="single" w:sz="12" w:space="0" w:color="FFFFFF"/>
                    <w:bottom w:val="single" w:sz="12" w:space="0" w:color="FFFFFF"/>
                    <w:right w:val="single" w:sz="12" w:space="0" w:color="FFFFFF"/>
                  </w:tcBorders>
                  <w:shd w:val="clear" w:color="auto" w:fill="737373"/>
                </w:tcPr>
                <w:p w14:paraId="02FC6CDC" w14:textId="77777777" w:rsidR="007338EE" w:rsidRPr="00B26B08" w:rsidRDefault="007338EE" w:rsidP="00B26B08">
                  <w:pPr>
                    <w:spacing w:line="276" w:lineRule="auto"/>
                    <w:jc w:val="center"/>
                    <w:rPr>
                      <w:rFonts w:asciiTheme="minorHAnsi" w:hAnsiTheme="minorHAnsi" w:cstheme="minorHAnsi"/>
                      <w:b/>
                    </w:rPr>
                  </w:pPr>
                </w:p>
              </w:tc>
            </w:tr>
            <w:tr w:rsidR="009D2B67" w:rsidRPr="00342F3D" w14:paraId="1A58A874" w14:textId="77777777" w:rsidTr="006F050D">
              <w:tc>
                <w:tcPr>
                  <w:tcW w:w="2824" w:type="dxa"/>
                  <w:tcBorders>
                    <w:top w:val="single" w:sz="12" w:space="0" w:color="FFFFFF"/>
                    <w:left w:val="single" w:sz="12" w:space="0" w:color="FFFFFF"/>
                    <w:bottom w:val="single" w:sz="12" w:space="0" w:color="FFFFFF"/>
                    <w:right w:val="single" w:sz="12" w:space="0" w:color="FFFFFF"/>
                  </w:tcBorders>
                  <w:shd w:val="clear" w:color="auto" w:fill="CCCCCC"/>
                  <w:hideMark/>
                </w:tcPr>
                <w:p w14:paraId="332D8364" w14:textId="77777777" w:rsidR="009D2B67" w:rsidRPr="00B26B08" w:rsidRDefault="009D2B67" w:rsidP="00B26B08">
                  <w:pPr>
                    <w:spacing w:line="276" w:lineRule="auto"/>
                    <w:rPr>
                      <w:rFonts w:asciiTheme="minorHAnsi" w:hAnsiTheme="minorHAnsi" w:cstheme="minorHAnsi"/>
                    </w:rPr>
                  </w:pPr>
                  <w:r w:rsidRPr="00B26B08">
                    <w:rPr>
                      <w:rFonts w:asciiTheme="minorHAnsi" w:hAnsiTheme="minorHAnsi" w:cstheme="minorHAnsi"/>
                    </w:rPr>
                    <w:t>Employer’s Liability</w:t>
                  </w:r>
                </w:p>
              </w:tc>
              <w:tc>
                <w:tcPr>
                  <w:tcW w:w="5394" w:type="dxa"/>
                  <w:tcBorders>
                    <w:top w:val="single" w:sz="12" w:space="0" w:color="FFFFFF"/>
                    <w:left w:val="single" w:sz="12" w:space="0" w:color="FFFFFF"/>
                    <w:bottom w:val="single" w:sz="12" w:space="0" w:color="FFFFFF"/>
                    <w:right w:val="single" w:sz="12" w:space="0" w:color="FFFFFF"/>
                  </w:tcBorders>
                  <w:shd w:val="clear" w:color="auto" w:fill="CCCCCC"/>
                  <w:hideMark/>
                </w:tcPr>
                <w:p w14:paraId="7416661F" w14:textId="77777777" w:rsidR="009D2B67" w:rsidRPr="00B26B08" w:rsidRDefault="009D2B67" w:rsidP="00B26B08">
                  <w:pPr>
                    <w:spacing w:line="276" w:lineRule="auto"/>
                    <w:rPr>
                      <w:rFonts w:asciiTheme="minorHAnsi" w:hAnsiTheme="minorHAnsi" w:cstheme="minorHAnsi"/>
                    </w:rPr>
                  </w:pPr>
                  <w:r w:rsidRPr="00B26B08">
                    <w:rPr>
                      <w:rFonts w:asciiTheme="minorHAnsi" w:hAnsiTheme="minorHAnsi" w:cstheme="minorHAnsi"/>
                    </w:rPr>
                    <w:t>€12.7</w:t>
                  </w:r>
                  <w:r w:rsidR="004B52F1">
                    <w:rPr>
                      <w:rFonts w:asciiTheme="minorHAnsi" w:hAnsiTheme="minorHAnsi" w:cstheme="minorHAnsi"/>
                    </w:rPr>
                    <w:t xml:space="preserve"> </w:t>
                  </w:r>
                  <w:r w:rsidRPr="00B26B08">
                    <w:rPr>
                      <w:rFonts w:asciiTheme="minorHAnsi" w:hAnsiTheme="minorHAnsi" w:cstheme="minorHAnsi"/>
                    </w:rPr>
                    <w:t>m</w:t>
                  </w:r>
                  <w:r w:rsidR="00932451">
                    <w:rPr>
                      <w:rFonts w:asciiTheme="minorHAnsi" w:hAnsiTheme="minorHAnsi" w:cstheme="minorHAnsi"/>
                    </w:rPr>
                    <w:t xml:space="preserve">illion </w:t>
                  </w:r>
                  <w:r w:rsidR="00932451" w:rsidRPr="00932451">
                    <w:rPr>
                      <w:rFonts w:asciiTheme="minorHAnsi" w:hAnsiTheme="minorHAnsi" w:cstheme="minorHAnsi"/>
                    </w:rPr>
                    <w:t>limit for any one claim or series of claims arising out of a single occurrence</w:t>
                  </w:r>
                  <w:r w:rsidR="00461946">
                    <w:rPr>
                      <w:rFonts w:asciiTheme="minorHAnsi" w:hAnsiTheme="minorHAnsi" w:cstheme="minorHAnsi"/>
                    </w:rPr>
                    <w:t>.</w:t>
                  </w:r>
                  <w:r w:rsidR="00932451" w:rsidRPr="00932451">
                    <w:rPr>
                      <w:rFonts w:asciiTheme="minorHAnsi" w:hAnsiTheme="minorHAnsi" w:cstheme="minorHAnsi"/>
                    </w:rPr>
                    <w:t xml:space="preserve"> </w:t>
                  </w:r>
                  <w:r w:rsidR="00932451">
                    <w:rPr>
                      <w:rFonts w:asciiTheme="minorHAnsi" w:hAnsiTheme="minorHAnsi" w:cstheme="minorHAnsi"/>
                    </w:rPr>
                    <w:t xml:space="preserve"> </w:t>
                  </w:r>
                </w:p>
              </w:tc>
            </w:tr>
            <w:tr w:rsidR="009D2B67" w:rsidRPr="00342F3D" w14:paraId="4060A71E" w14:textId="77777777" w:rsidTr="006F050D">
              <w:tc>
                <w:tcPr>
                  <w:tcW w:w="2824" w:type="dxa"/>
                  <w:tcBorders>
                    <w:top w:val="single" w:sz="12" w:space="0" w:color="FFFFFF"/>
                    <w:left w:val="single" w:sz="12" w:space="0" w:color="FFFFFF"/>
                    <w:bottom w:val="single" w:sz="12" w:space="0" w:color="FFFFFF"/>
                    <w:right w:val="single" w:sz="12" w:space="0" w:color="FFFFFF"/>
                  </w:tcBorders>
                  <w:shd w:val="clear" w:color="auto" w:fill="CCCCCC"/>
                  <w:hideMark/>
                </w:tcPr>
                <w:p w14:paraId="564320EA" w14:textId="77777777" w:rsidR="009D2B67" w:rsidRPr="00B26B08" w:rsidRDefault="009D2B67" w:rsidP="00B26B08">
                  <w:pPr>
                    <w:spacing w:line="276" w:lineRule="auto"/>
                    <w:rPr>
                      <w:rFonts w:asciiTheme="minorHAnsi" w:hAnsiTheme="minorHAnsi" w:cstheme="minorHAnsi"/>
                    </w:rPr>
                  </w:pPr>
                  <w:r w:rsidRPr="00B26B08">
                    <w:rPr>
                      <w:rFonts w:asciiTheme="minorHAnsi" w:hAnsiTheme="minorHAnsi" w:cstheme="minorHAnsi"/>
                    </w:rPr>
                    <w:t>Public Liability</w:t>
                  </w:r>
                </w:p>
              </w:tc>
              <w:tc>
                <w:tcPr>
                  <w:tcW w:w="5394" w:type="dxa"/>
                  <w:tcBorders>
                    <w:top w:val="single" w:sz="12" w:space="0" w:color="FFFFFF"/>
                    <w:left w:val="single" w:sz="12" w:space="0" w:color="FFFFFF"/>
                    <w:bottom w:val="single" w:sz="12" w:space="0" w:color="FFFFFF"/>
                    <w:right w:val="single" w:sz="12" w:space="0" w:color="FFFFFF"/>
                  </w:tcBorders>
                  <w:shd w:val="clear" w:color="auto" w:fill="CCCCCC"/>
                  <w:hideMark/>
                </w:tcPr>
                <w:p w14:paraId="68528261" w14:textId="77777777" w:rsidR="009D2B67" w:rsidRPr="00B26B08" w:rsidRDefault="00932451" w:rsidP="00B26B08">
                  <w:pPr>
                    <w:spacing w:line="276" w:lineRule="auto"/>
                    <w:rPr>
                      <w:rFonts w:asciiTheme="minorHAnsi" w:hAnsiTheme="minorHAnsi" w:cstheme="minorHAnsi"/>
                    </w:rPr>
                  </w:pPr>
                  <w:r>
                    <w:rPr>
                      <w:rFonts w:asciiTheme="minorHAnsi" w:hAnsiTheme="minorHAnsi" w:cstheme="minorHAnsi"/>
                    </w:rPr>
                    <w:t xml:space="preserve">€6.5 </w:t>
                  </w:r>
                  <w:r w:rsidRPr="00932451">
                    <w:rPr>
                      <w:rFonts w:asciiTheme="minorHAnsi" w:hAnsiTheme="minorHAnsi" w:cstheme="minorHAnsi"/>
                    </w:rPr>
                    <w:t>million limit for any one claim or series of claims arising out of a single occurrence.</w:t>
                  </w:r>
                </w:p>
              </w:tc>
            </w:tr>
            <w:tr w:rsidR="009D2B67" w:rsidRPr="00342F3D" w14:paraId="427DAEF6" w14:textId="77777777" w:rsidTr="006F050D">
              <w:tc>
                <w:tcPr>
                  <w:tcW w:w="2824" w:type="dxa"/>
                  <w:tcBorders>
                    <w:top w:val="single" w:sz="12" w:space="0" w:color="FFFFFF"/>
                    <w:left w:val="single" w:sz="12" w:space="0" w:color="FFFFFF"/>
                    <w:bottom w:val="single" w:sz="12" w:space="0" w:color="FFFFFF"/>
                    <w:right w:val="single" w:sz="12" w:space="0" w:color="FFFFFF"/>
                  </w:tcBorders>
                  <w:shd w:val="clear" w:color="auto" w:fill="CCCCCC"/>
                  <w:hideMark/>
                </w:tcPr>
                <w:p w14:paraId="274715FC" w14:textId="77777777" w:rsidR="009D2B67" w:rsidRPr="00B26B08" w:rsidRDefault="009D2B67" w:rsidP="00E16F50">
                  <w:pPr>
                    <w:spacing w:line="276" w:lineRule="auto"/>
                    <w:rPr>
                      <w:rFonts w:asciiTheme="minorHAnsi" w:hAnsiTheme="minorHAnsi" w:cstheme="minorHAnsi"/>
                    </w:rPr>
                  </w:pPr>
                  <w:r w:rsidRPr="00B26B08">
                    <w:rPr>
                      <w:rFonts w:asciiTheme="minorHAnsi" w:hAnsiTheme="minorHAnsi" w:cstheme="minorHAnsi"/>
                    </w:rPr>
                    <w:t xml:space="preserve">Professional Indemnity </w:t>
                  </w:r>
                </w:p>
              </w:tc>
              <w:tc>
                <w:tcPr>
                  <w:tcW w:w="5394" w:type="dxa"/>
                  <w:tcBorders>
                    <w:top w:val="single" w:sz="12" w:space="0" w:color="FFFFFF"/>
                    <w:left w:val="single" w:sz="12" w:space="0" w:color="FFFFFF"/>
                    <w:bottom w:val="single" w:sz="12" w:space="0" w:color="FFFFFF"/>
                    <w:right w:val="single" w:sz="12" w:space="0" w:color="FFFFFF"/>
                  </w:tcBorders>
                  <w:shd w:val="clear" w:color="auto" w:fill="CCCCCC"/>
                  <w:hideMark/>
                </w:tcPr>
                <w:p w14:paraId="6D2333E5" w14:textId="3A0171EE" w:rsidR="00932451" w:rsidRPr="00932451" w:rsidRDefault="00932451" w:rsidP="00932451">
                  <w:pPr>
                    <w:spacing w:line="276" w:lineRule="auto"/>
                    <w:rPr>
                      <w:rFonts w:asciiTheme="minorHAnsi" w:hAnsiTheme="minorHAnsi" w:cstheme="minorHAnsi"/>
                      <w:lang w:val="en-US"/>
                    </w:rPr>
                  </w:pPr>
                  <w:r>
                    <w:rPr>
                      <w:rFonts w:asciiTheme="minorHAnsi" w:hAnsiTheme="minorHAnsi" w:cstheme="minorHAnsi"/>
                    </w:rPr>
                    <w:t>€</w:t>
                  </w:r>
                  <w:r w:rsidR="00BC76ED">
                    <w:rPr>
                      <w:rFonts w:asciiTheme="minorHAnsi" w:hAnsiTheme="minorHAnsi" w:cstheme="minorHAnsi"/>
                    </w:rPr>
                    <w:t>2</w:t>
                  </w:r>
                  <w:r w:rsidR="00461946">
                    <w:rPr>
                      <w:rFonts w:asciiTheme="minorHAnsi" w:hAnsiTheme="minorHAnsi" w:cstheme="minorHAnsi"/>
                    </w:rPr>
                    <w:t xml:space="preserve"> million</w:t>
                  </w:r>
                  <w:r>
                    <w:rPr>
                      <w:rFonts w:asciiTheme="minorHAnsi" w:hAnsiTheme="minorHAnsi" w:cstheme="minorHAnsi"/>
                    </w:rPr>
                    <w:t xml:space="preserve"> for any one claim. Minimum of €10</w:t>
                  </w:r>
                  <w:r w:rsidR="00461946">
                    <w:rPr>
                      <w:rFonts w:asciiTheme="minorHAnsi" w:hAnsiTheme="minorHAnsi" w:cstheme="minorHAnsi"/>
                    </w:rPr>
                    <w:t xml:space="preserve"> million</w:t>
                  </w:r>
                  <w:r>
                    <w:rPr>
                      <w:rFonts w:asciiTheme="minorHAnsi" w:hAnsiTheme="minorHAnsi" w:cstheme="minorHAnsi"/>
                    </w:rPr>
                    <w:t xml:space="preserve"> in the aggregate. </w:t>
                  </w:r>
                  <w:r w:rsidRPr="00932451">
                    <w:rPr>
                      <w:rFonts w:asciiTheme="minorHAnsi" w:hAnsiTheme="minorHAnsi" w:cstheme="minorHAnsi"/>
                      <w:lang w:val="en-US"/>
                    </w:rPr>
                    <w:t>Cover is to be maintained for a minimum of 6 years post termination / completion of the contract.</w:t>
                  </w:r>
                </w:p>
                <w:p w14:paraId="37EAB710" w14:textId="77777777" w:rsidR="009D2B67" w:rsidRPr="00B26B08" w:rsidRDefault="009D2B67" w:rsidP="00BC76ED">
                  <w:pPr>
                    <w:spacing w:line="276" w:lineRule="auto"/>
                    <w:rPr>
                      <w:rFonts w:asciiTheme="minorHAnsi" w:hAnsiTheme="minorHAnsi" w:cstheme="minorHAnsi"/>
                    </w:rPr>
                  </w:pPr>
                </w:p>
              </w:tc>
            </w:tr>
          </w:tbl>
          <w:p w14:paraId="456FA479" w14:textId="77777777" w:rsidR="009D2B67" w:rsidRDefault="009D2B67" w:rsidP="00B26B08">
            <w:pPr>
              <w:spacing w:line="276" w:lineRule="auto"/>
              <w:ind w:left="597"/>
              <w:rPr>
                <w:rFonts w:asciiTheme="minorHAnsi" w:hAnsiTheme="minorHAnsi" w:cstheme="minorHAnsi"/>
              </w:rPr>
            </w:pPr>
          </w:p>
          <w:p w14:paraId="6705A034" w14:textId="0A1034E4" w:rsidR="004D24B5" w:rsidRPr="004D24B5" w:rsidRDefault="000B3BF2" w:rsidP="004D24B5">
            <w:pPr>
              <w:spacing w:line="276" w:lineRule="auto"/>
              <w:ind w:left="597"/>
              <w:rPr>
                <w:rFonts w:asciiTheme="minorHAnsi" w:hAnsiTheme="minorHAnsi" w:cstheme="minorHAnsi"/>
                <w:lang w:val="en-IE"/>
              </w:rPr>
            </w:pPr>
            <w:r>
              <w:rPr>
                <w:rFonts w:asciiTheme="minorHAnsi" w:hAnsiTheme="minorHAnsi" w:cstheme="minorHAnsi"/>
              </w:rPr>
              <w:t xml:space="preserve">The </w:t>
            </w:r>
            <w:r w:rsidR="004D24B5" w:rsidRPr="004D24B5">
              <w:rPr>
                <w:rFonts w:asciiTheme="minorHAnsi" w:hAnsiTheme="minorHAnsi" w:cstheme="minorHAnsi"/>
              </w:rPr>
              <w:t xml:space="preserve">Insurance </w:t>
            </w:r>
            <w:r>
              <w:rPr>
                <w:rFonts w:asciiTheme="minorHAnsi" w:hAnsiTheme="minorHAnsi" w:cstheme="minorHAnsi"/>
              </w:rPr>
              <w:t xml:space="preserve">must </w:t>
            </w:r>
            <w:r w:rsidR="004D24B5" w:rsidRPr="004D24B5">
              <w:rPr>
                <w:rFonts w:asciiTheme="minorHAnsi" w:hAnsiTheme="minorHAnsi" w:cstheme="minorHAnsi"/>
              </w:rPr>
              <w:t>be placed with an insurer authorised to transact business within Ireland (or within the EU under the freedom of Services Directive). Insurance territor</w:t>
            </w:r>
            <w:r>
              <w:rPr>
                <w:rFonts w:asciiTheme="minorHAnsi" w:hAnsiTheme="minorHAnsi" w:cstheme="minorHAnsi"/>
              </w:rPr>
              <w:t>ial and jurisdictional limits must</w:t>
            </w:r>
            <w:r w:rsidR="004D24B5" w:rsidRPr="004D24B5">
              <w:rPr>
                <w:rFonts w:asciiTheme="minorHAnsi" w:hAnsiTheme="minorHAnsi" w:cstheme="minorHAnsi"/>
              </w:rPr>
              <w:t xml:space="preserve"> include </w:t>
            </w:r>
            <w:r w:rsidR="00C02E5B" w:rsidRPr="004D24B5">
              <w:rPr>
                <w:rFonts w:asciiTheme="minorHAnsi" w:hAnsiTheme="minorHAnsi" w:cstheme="minorHAnsi"/>
              </w:rPr>
              <w:t>Ireland</w:t>
            </w:r>
            <w:r w:rsidR="00C02E5B" w:rsidRPr="004D24B5">
              <w:rPr>
                <w:rFonts w:asciiTheme="minorHAnsi" w:hAnsiTheme="minorHAnsi" w:cstheme="minorHAnsi"/>
                <w:i/>
                <w:iCs/>
              </w:rPr>
              <w:t xml:space="preserve">. </w:t>
            </w:r>
            <w:r w:rsidR="004D24B5" w:rsidRPr="00882C96">
              <w:rPr>
                <w:rFonts w:asciiTheme="minorHAnsi" w:hAnsiTheme="minorHAnsi" w:cstheme="minorHAnsi"/>
                <w:iCs/>
              </w:rPr>
              <w:t>Insurer</w:t>
            </w:r>
            <w:r w:rsidRPr="00882C96">
              <w:rPr>
                <w:rFonts w:asciiTheme="minorHAnsi" w:hAnsiTheme="minorHAnsi" w:cstheme="minorHAnsi"/>
                <w:iCs/>
              </w:rPr>
              <w:t xml:space="preserve"> must have a</w:t>
            </w:r>
            <w:r w:rsidR="004D24B5" w:rsidRPr="00882C96">
              <w:rPr>
                <w:rFonts w:asciiTheme="minorHAnsi" w:hAnsiTheme="minorHAnsi" w:cstheme="minorHAnsi"/>
                <w:iCs/>
              </w:rPr>
              <w:t xml:space="preserve"> minimum rating of at least “A” from A.M. Best </w:t>
            </w:r>
            <w:r w:rsidR="004D24B5" w:rsidRPr="00882C96">
              <w:rPr>
                <w:rFonts w:asciiTheme="minorHAnsi" w:hAnsiTheme="minorHAnsi" w:cstheme="minorHAnsi"/>
              </w:rPr>
              <w:t>(or equivalent rating agency).</w:t>
            </w:r>
          </w:p>
          <w:p w14:paraId="6FCCA619" w14:textId="4ED801BF" w:rsidR="009D2B67" w:rsidRPr="004D24B5" w:rsidRDefault="009D2B67" w:rsidP="00F30C7C">
            <w:pPr>
              <w:spacing w:before="80" w:after="200" w:line="276" w:lineRule="auto"/>
              <w:ind w:left="597"/>
              <w:jc w:val="both"/>
              <w:rPr>
                <w:rFonts w:asciiTheme="minorHAnsi" w:hAnsiTheme="minorHAnsi" w:cstheme="minorHAnsi"/>
              </w:rPr>
            </w:pPr>
          </w:p>
        </w:tc>
      </w:tr>
    </w:tbl>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362"/>
      </w:tblGrid>
      <w:tr w:rsidR="009B287D" w:rsidRPr="00DA1025" w14:paraId="3E369EE2" w14:textId="77777777" w:rsidTr="00177ECC">
        <w:tc>
          <w:tcPr>
            <w:tcW w:w="851" w:type="dxa"/>
          </w:tcPr>
          <w:p w14:paraId="23D20622" w14:textId="77777777" w:rsidR="009B287D" w:rsidRPr="00B26B08" w:rsidRDefault="009B287D" w:rsidP="00B26B08">
            <w:pPr>
              <w:spacing w:line="276" w:lineRule="auto"/>
              <w:jc w:val="both"/>
              <w:rPr>
                <w:rFonts w:asciiTheme="minorHAnsi" w:hAnsiTheme="minorHAnsi" w:cstheme="minorHAnsi"/>
                <w:color w:val="0000FF"/>
              </w:rPr>
            </w:pPr>
          </w:p>
        </w:tc>
        <w:tc>
          <w:tcPr>
            <w:tcW w:w="8362" w:type="dxa"/>
          </w:tcPr>
          <w:p w14:paraId="4B42013F" w14:textId="77777777" w:rsidR="009B287D" w:rsidRPr="00B26B08" w:rsidRDefault="009B287D" w:rsidP="00B26B08">
            <w:pPr>
              <w:pStyle w:val="Header"/>
              <w:tabs>
                <w:tab w:val="clear" w:pos="4320"/>
                <w:tab w:val="clear" w:pos="8640"/>
                <w:tab w:val="left" w:pos="737"/>
              </w:tabs>
              <w:spacing w:line="276" w:lineRule="auto"/>
              <w:jc w:val="both"/>
              <w:rPr>
                <w:rFonts w:asciiTheme="minorHAnsi" w:hAnsiTheme="minorHAnsi" w:cstheme="minorHAnsi"/>
              </w:rPr>
            </w:pPr>
          </w:p>
        </w:tc>
      </w:tr>
      <w:tr w:rsidR="00CC2D65" w:rsidRPr="00DA1025" w14:paraId="7470BCFA" w14:textId="77777777" w:rsidTr="00177ECC">
        <w:tc>
          <w:tcPr>
            <w:tcW w:w="851" w:type="dxa"/>
          </w:tcPr>
          <w:p w14:paraId="507A2B80" w14:textId="1A62256D" w:rsidR="00CC2D65" w:rsidRPr="00B26B08" w:rsidRDefault="00DC6544" w:rsidP="00B26B08">
            <w:pPr>
              <w:spacing w:line="276" w:lineRule="auto"/>
              <w:jc w:val="both"/>
              <w:rPr>
                <w:rFonts w:asciiTheme="minorHAnsi" w:hAnsiTheme="minorHAnsi" w:cstheme="minorHAnsi"/>
                <w:color w:val="0000FF"/>
              </w:rPr>
            </w:pPr>
            <w:r w:rsidRPr="0071394E">
              <w:rPr>
                <w:rFonts w:asciiTheme="minorHAnsi" w:hAnsiTheme="minorHAnsi" w:cstheme="minorHAnsi"/>
                <w:color w:val="235D64" w:themeColor="background2"/>
              </w:rPr>
              <w:lastRenderedPageBreak/>
              <w:t>2.2</w:t>
            </w:r>
            <w:r w:rsidR="00A04F06">
              <w:rPr>
                <w:rFonts w:asciiTheme="minorHAnsi" w:hAnsiTheme="minorHAnsi" w:cstheme="minorHAnsi"/>
                <w:color w:val="235D64" w:themeColor="background2"/>
              </w:rPr>
              <w:t>1</w:t>
            </w:r>
            <w:r w:rsidRPr="0071394E">
              <w:rPr>
                <w:rFonts w:asciiTheme="minorHAnsi" w:hAnsiTheme="minorHAnsi" w:cstheme="minorHAnsi"/>
                <w:color w:val="235D64" w:themeColor="background2"/>
              </w:rPr>
              <w:t>.2</w:t>
            </w:r>
          </w:p>
        </w:tc>
        <w:tc>
          <w:tcPr>
            <w:tcW w:w="8362" w:type="dxa"/>
          </w:tcPr>
          <w:p w14:paraId="79E3C0D0" w14:textId="13A2E328" w:rsidR="008C4197" w:rsidRPr="007C11C1" w:rsidRDefault="008C4197" w:rsidP="00F7564A">
            <w:pPr>
              <w:pStyle w:val="Header"/>
              <w:tabs>
                <w:tab w:val="clear" w:pos="4320"/>
                <w:tab w:val="clear" w:pos="8640"/>
                <w:tab w:val="left" w:pos="737"/>
              </w:tabs>
              <w:spacing w:line="276" w:lineRule="auto"/>
              <w:jc w:val="both"/>
              <w:rPr>
                <w:rFonts w:asciiTheme="minorHAnsi" w:hAnsiTheme="minorHAnsi" w:cstheme="minorHAnsi"/>
                <w:b/>
              </w:rPr>
            </w:pPr>
            <w:r>
              <w:rPr>
                <w:rFonts w:asciiTheme="minorHAnsi" w:hAnsiTheme="minorHAnsi" w:cstheme="minorHAnsi"/>
              </w:rPr>
              <w:t>By signing the Applicant’s Statement at Appendix 2, Applicants confirm, that if awarded a</w:t>
            </w:r>
            <w:r w:rsidRPr="008C4197">
              <w:rPr>
                <w:rFonts w:asciiTheme="minorHAnsi" w:hAnsiTheme="minorHAnsi" w:cstheme="minorHAnsi"/>
              </w:rPr>
              <w:t xml:space="preserve"> Contract arising from a</w:t>
            </w:r>
            <w:r w:rsidR="002C1ACC">
              <w:rPr>
                <w:rFonts w:asciiTheme="minorHAnsi" w:hAnsiTheme="minorHAnsi" w:cstheme="minorHAnsi"/>
              </w:rPr>
              <w:t xml:space="preserve"> Mini</w:t>
            </w:r>
            <w:r w:rsidR="00CF2106">
              <w:rPr>
                <w:rFonts w:asciiTheme="minorHAnsi" w:hAnsiTheme="minorHAnsi" w:cstheme="minorHAnsi"/>
              </w:rPr>
              <w:t xml:space="preserve"> </w:t>
            </w:r>
            <w:r w:rsidRPr="008C4197">
              <w:rPr>
                <w:rFonts w:asciiTheme="minorHAnsi" w:hAnsiTheme="minorHAnsi" w:cstheme="minorHAnsi"/>
              </w:rPr>
              <w:t xml:space="preserve">Competition pursuant to the </w:t>
            </w:r>
            <w:r>
              <w:rPr>
                <w:rFonts w:asciiTheme="minorHAnsi" w:hAnsiTheme="minorHAnsi" w:cstheme="minorHAnsi"/>
              </w:rPr>
              <w:t xml:space="preserve">DPS </w:t>
            </w:r>
            <w:r w:rsidRPr="008C4197">
              <w:rPr>
                <w:rFonts w:asciiTheme="minorHAnsi" w:hAnsiTheme="minorHAnsi" w:cstheme="minorHAnsi"/>
              </w:rPr>
              <w:t>Agreement, (</w:t>
            </w:r>
            <w:proofErr w:type="spellStart"/>
            <w:r w:rsidRPr="008C4197">
              <w:rPr>
                <w:rFonts w:asciiTheme="minorHAnsi" w:hAnsiTheme="minorHAnsi" w:cstheme="minorHAnsi"/>
              </w:rPr>
              <w:t>i</w:t>
            </w:r>
            <w:proofErr w:type="spellEnd"/>
            <w:r w:rsidRPr="008C4197">
              <w:rPr>
                <w:rFonts w:asciiTheme="minorHAnsi" w:hAnsiTheme="minorHAnsi" w:cstheme="minorHAnsi"/>
              </w:rPr>
              <w:t xml:space="preserve">) they will, from the Effective Date of the </w:t>
            </w:r>
            <w:r w:rsidR="004E445B">
              <w:rPr>
                <w:rFonts w:asciiTheme="minorHAnsi" w:hAnsiTheme="minorHAnsi" w:cstheme="minorHAnsi"/>
              </w:rPr>
              <w:t xml:space="preserve">Services </w:t>
            </w:r>
            <w:r w:rsidRPr="008C4197">
              <w:rPr>
                <w:rFonts w:asciiTheme="minorHAnsi" w:hAnsiTheme="minorHAnsi" w:cstheme="minorHAnsi"/>
              </w:rPr>
              <w:t xml:space="preserve">Contract (as defined in the </w:t>
            </w:r>
            <w:r w:rsidR="004E445B">
              <w:rPr>
                <w:rFonts w:asciiTheme="minorHAnsi" w:hAnsiTheme="minorHAnsi" w:cstheme="minorHAnsi"/>
              </w:rPr>
              <w:t>Services</w:t>
            </w:r>
            <w:r w:rsidRPr="008C4197">
              <w:rPr>
                <w:rFonts w:asciiTheme="minorHAnsi" w:hAnsiTheme="minorHAnsi" w:cstheme="minorHAnsi"/>
              </w:rPr>
              <w:t xml:space="preserve"> Contract), obtain and hold the types and levels of insuranc</w:t>
            </w:r>
            <w:r w:rsidR="009A2560">
              <w:rPr>
                <w:rFonts w:asciiTheme="minorHAnsi" w:hAnsiTheme="minorHAnsi" w:cstheme="minorHAnsi"/>
              </w:rPr>
              <w:t xml:space="preserve">e as specified in the relevant </w:t>
            </w:r>
            <w:r w:rsidR="00C315F4">
              <w:rPr>
                <w:rFonts w:asciiTheme="minorHAnsi" w:hAnsiTheme="minorHAnsi" w:cstheme="minorHAnsi"/>
              </w:rPr>
              <w:t xml:space="preserve">RFT, </w:t>
            </w:r>
            <w:r w:rsidRPr="008C4197">
              <w:rPr>
                <w:rFonts w:asciiTheme="minorHAnsi" w:hAnsiTheme="minorHAnsi" w:cstheme="minorHAnsi"/>
              </w:rPr>
              <w:t xml:space="preserve">(ii) </w:t>
            </w:r>
            <w:r w:rsidRPr="006F050D">
              <w:rPr>
                <w:rFonts w:asciiTheme="minorHAnsi" w:hAnsiTheme="minorHAnsi" w:cstheme="minorHAnsi"/>
              </w:rPr>
              <w:t>confirm that</w:t>
            </w:r>
            <w:r>
              <w:rPr>
                <w:rFonts w:asciiTheme="minorHAnsi" w:hAnsiTheme="minorHAnsi" w:cstheme="minorHAnsi"/>
              </w:rPr>
              <w:t xml:space="preserve"> </w:t>
            </w:r>
            <w:r w:rsidRPr="008C4197">
              <w:rPr>
                <w:rFonts w:asciiTheme="minorHAnsi" w:hAnsiTheme="minorHAnsi" w:cstheme="minorHAnsi"/>
              </w:rPr>
              <w:t xml:space="preserve">the territorial limits and jurisdiction of its insurance policies include Ireland and (iii) </w:t>
            </w:r>
            <w:r w:rsidRPr="006F050D">
              <w:rPr>
                <w:rFonts w:asciiTheme="minorHAnsi" w:hAnsiTheme="minorHAnsi" w:cstheme="minorHAnsi"/>
              </w:rPr>
              <w:t>confirm that</w:t>
            </w:r>
            <w:r>
              <w:rPr>
                <w:rFonts w:asciiTheme="minorHAnsi" w:hAnsiTheme="minorHAnsi" w:cstheme="minorHAnsi"/>
              </w:rPr>
              <w:t xml:space="preserve"> </w:t>
            </w:r>
            <w:r w:rsidRPr="008C4197">
              <w:rPr>
                <w:rFonts w:asciiTheme="minorHAnsi" w:hAnsiTheme="minorHAnsi" w:cstheme="minorHAnsi"/>
              </w:rPr>
              <w:t xml:space="preserve">they are not aware of any exclusions, restrictions, conditions or warranties or, in the case of policies with an aggregate limit of indemnity, any outstanding claims, which could have a material adverse impact on the level of coverage specified above.  </w:t>
            </w:r>
            <w:r w:rsidRPr="007C11C1">
              <w:rPr>
                <w:rFonts w:asciiTheme="minorHAnsi" w:hAnsiTheme="minorHAnsi" w:cstheme="minorHAnsi"/>
                <w:b/>
              </w:rPr>
              <w:t xml:space="preserve">A formal confirmation from the Tenderer's insurance company or broker to this effect will be requested from the successful DPS Member(s) prior to the award of (and shall be a condition of) any </w:t>
            </w:r>
            <w:r w:rsidR="004E445B">
              <w:rPr>
                <w:rFonts w:asciiTheme="minorHAnsi" w:hAnsiTheme="minorHAnsi" w:cstheme="minorHAnsi"/>
                <w:b/>
              </w:rPr>
              <w:t xml:space="preserve">Services </w:t>
            </w:r>
            <w:r w:rsidRPr="007C11C1">
              <w:rPr>
                <w:rFonts w:asciiTheme="minorHAnsi" w:hAnsiTheme="minorHAnsi" w:cstheme="minorHAnsi"/>
                <w:b/>
              </w:rPr>
              <w:t>Contract.</w:t>
            </w:r>
          </w:p>
          <w:p w14:paraId="3168DA4F" w14:textId="77777777" w:rsidR="008C4197" w:rsidRDefault="008C4197" w:rsidP="00F7564A">
            <w:pPr>
              <w:pStyle w:val="Header"/>
              <w:tabs>
                <w:tab w:val="clear" w:pos="4320"/>
                <w:tab w:val="clear" w:pos="8640"/>
                <w:tab w:val="left" w:pos="737"/>
              </w:tabs>
              <w:spacing w:line="276" w:lineRule="auto"/>
              <w:jc w:val="both"/>
              <w:rPr>
                <w:rFonts w:asciiTheme="minorHAnsi" w:hAnsiTheme="minorHAnsi" w:cstheme="minorHAnsi"/>
              </w:rPr>
            </w:pPr>
          </w:p>
          <w:p w14:paraId="1E8BCE29" w14:textId="77777777" w:rsidR="00E16F50" w:rsidRPr="00B26B08" w:rsidRDefault="00E16F50" w:rsidP="00F7564A">
            <w:pPr>
              <w:pStyle w:val="Header"/>
              <w:tabs>
                <w:tab w:val="clear" w:pos="4320"/>
                <w:tab w:val="clear" w:pos="8640"/>
                <w:tab w:val="left" w:pos="737"/>
              </w:tabs>
              <w:spacing w:line="276" w:lineRule="auto"/>
              <w:jc w:val="both"/>
              <w:rPr>
                <w:rFonts w:asciiTheme="minorHAnsi" w:hAnsiTheme="minorHAnsi" w:cstheme="minorHAnsi"/>
              </w:rPr>
            </w:pPr>
          </w:p>
        </w:tc>
      </w:tr>
      <w:tr w:rsidR="00CC2D65" w:rsidRPr="00DA1025" w14:paraId="2B4B7503" w14:textId="77777777" w:rsidTr="00177ECC">
        <w:tc>
          <w:tcPr>
            <w:tcW w:w="851" w:type="dxa"/>
          </w:tcPr>
          <w:p w14:paraId="240ECAF8" w14:textId="5A932690" w:rsidR="00CC2D65" w:rsidRPr="00B26B08" w:rsidRDefault="00DC6544" w:rsidP="00B26B08">
            <w:pPr>
              <w:spacing w:line="276" w:lineRule="auto"/>
              <w:jc w:val="both"/>
              <w:rPr>
                <w:rFonts w:asciiTheme="minorHAnsi" w:hAnsiTheme="minorHAnsi" w:cstheme="minorHAnsi"/>
                <w:color w:val="0000FF"/>
              </w:rPr>
            </w:pPr>
            <w:r w:rsidRPr="0071394E">
              <w:rPr>
                <w:rFonts w:asciiTheme="minorHAnsi" w:hAnsiTheme="minorHAnsi" w:cstheme="minorHAnsi"/>
                <w:color w:val="235D64" w:themeColor="background2"/>
              </w:rPr>
              <w:t>2.2</w:t>
            </w:r>
            <w:r w:rsidR="00A04F06">
              <w:rPr>
                <w:rFonts w:asciiTheme="minorHAnsi" w:hAnsiTheme="minorHAnsi" w:cstheme="minorHAnsi"/>
                <w:color w:val="235D64" w:themeColor="background2"/>
              </w:rPr>
              <w:t>1</w:t>
            </w:r>
            <w:r w:rsidRPr="0071394E">
              <w:rPr>
                <w:rFonts w:asciiTheme="minorHAnsi" w:hAnsiTheme="minorHAnsi" w:cstheme="minorHAnsi"/>
                <w:color w:val="235D64" w:themeColor="background2"/>
              </w:rPr>
              <w:t>.3</w:t>
            </w:r>
          </w:p>
        </w:tc>
        <w:tc>
          <w:tcPr>
            <w:tcW w:w="8362" w:type="dxa"/>
          </w:tcPr>
          <w:p w14:paraId="668D4137" w14:textId="27A69FB9" w:rsidR="00DC6544" w:rsidRPr="00B26B08" w:rsidRDefault="00DC6544"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successful </w:t>
            </w:r>
            <w:r w:rsidR="008828D0">
              <w:rPr>
                <w:rFonts w:asciiTheme="minorHAnsi" w:hAnsiTheme="minorHAnsi" w:cstheme="minorHAnsi"/>
              </w:rPr>
              <w:t>Applicant</w:t>
            </w:r>
            <w:r w:rsidRPr="00B26B08">
              <w:rPr>
                <w:rFonts w:asciiTheme="minorHAnsi" w:hAnsiTheme="minorHAnsi" w:cstheme="minorHAnsi"/>
              </w:rPr>
              <w:t xml:space="preserve"> will, during the </w:t>
            </w:r>
            <w:r w:rsidR="004B52F1">
              <w:rPr>
                <w:rFonts w:asciiTheme="minorHAnsi" w:hAnsiTheme="minorHAnsi" w:cstheme="minorHAnsi"/>
              </w:rPr>
              <w:t>T</w:t>
            </w:r>
            <w:r w:rsidRPr="00B26B08">
              <w:rPr>
                <w:rFonts w:asciiTheme="minorHAnsi" w:hAnsiTheme="minorHAnsi" w:cstheme="minorHAnsi"/>
              </w:rPr>
              <w:t>erm of the Contract, be required to:</w:t>
            </w:r>
          </w:p>
          <w:p w14:paraId="540BD2DD" w14:textId="0E66674F" w:rsidR="00DC6544" w:rsidRPr="00B26B08" w:rsidRDefault="00DC6544" w:rsidP="00FE135F">
            <w:pPr>
              <w:pStyle w:val="Header"/>
              <w:numPr>
                <w:ilvl w:val="0"/>
                <w:numId w:val="15"/>
              </w:numPr>
              <w:tabs>
                <w:tab w:val="left" w:pos="737"/>
              </w:tabs>
              <w:spacing w:line="276" w:lineRule="auto"/>
              <w:jc w:val="both"/>
              <w:rPr>
                <w:rFonts w:asciiTheme="minorHAnsi" w:hAnsiTheme="minorHAnsi" w:cstheme="minorHAnsi"/>
              </w:rPr>
            </w:pPr>
            <w:r w:rsidRPr="00B26B08">
              <w:rPr>
                <w:rFonts w:asciiTheme="minorHAnsi" w:hAnsiTheme="minorHAnsi" w:cstheme="minorHAnsi"/>
              </w:rPr>
              <w:t>immediately advise the Contracting Authority of any material change to its insured status;</w:t>
            </w:r>
          </w:p>
          <w:p w14:paraId="64A55A19" w14:textId="77777777" w:rsidR="00DC6544" w:rsidRPr="00B26B08" w:rsidRDefault="00DC6544" w:rsidP="00FE135F">
            <w:pPr>
              <w:pStyle w:val="Header"/>
              <w:numPr>
                <w:ilvl w:val="0"/>
                <w:numId w:val="15"/>
              </w:numPr>
              <w:tabs>
                <w:tab w:val="left" w:pos="737"/>
              </w:tabs>
              <w:spacing w:line="276" w:lineRule="auto"/>
              <w:jc w:val="both"/>
              <w:rPr>
                <w:rFonts w:asciiTheme="minorHAnsi" w:hAnsiTheme="minorHAnsi" w:cstheme="minorHAnsi"/>
              </w:rPr>
            </w:pPr>
            <w:r w:rsidRPr="00B26B08">
              <w:rPr>
                <w:rFonts w:asciiTheme="minorHAnsi" w:hAnsiTheme="minorHAnsi" w:cstheme="minorHAnsi"/>
              </w:rPr>
              <w:t>produce proof of current premiums paid upon request;</w:t>
            </w:r>
          </w:p>
          <w:p w14:paraId="367E6DEA" w14:textId="77777777" w:rsidR="00CC2D65" w:rsidRPr="00B26B08" w:rsidRDefault="00DC6544" w:rsidP="00FE135F">
            <w:pPr>
              <w:pStyle w:val="Header"/>
              <w:numPr>
                <w:ilvl w:val="0"/>
                <w:numId w:val="15"/>
              </w:numPr>
              <w:tabs>
                <w:tab w:val="left" w:pos="737"/>
              </w:tabs>
              <w:spacing w:line="276" w:lineRule="auto"/>
              <w:jc w:val="both"/>
              <w:rPr>
                <w:rFonts w:asciiTheme="minorHAnsi" w:hAnsiTheme="minorHAnsi" w:cstheme="minorHAnsi"/>
              </w:rPr>
            </w:pPr>
            <w:r w:rsidRPr="00B26B08">
              <w:rPr>
                <w:rFonts w:asciiTheme="minorHAnsi" w:hAnsiTheme="minorHAnsi" w:cstheme="minorHAnsi"/>
              </w:rPr>
              <w:t>produce valid certificates of insurance upon request.</w:t>
            </w:r>
          </w:p>
        </w:tc>
      </w:tr>
    </w:tbl>
    <w:tbl>
      <w:tblPr>
        <w:tblW w:w="0" w:type="auto"/>
        <w:tblLook w:val="04A0" w:firstRow="1" w:lastRow="0" w:firstColumn="1" w:lastColumn="0" w:noHBand="0" w:noVBand="1"/>
      </w:tblPr>
      <w:tblGrid>
        <w:gridCol w:w="711"/>
        <w:gridCol w:w="8350"/>
      </w:tblGrid>
      <w:tr w:rsidR="0025560C" w:rsidRPr="00DA1025" w14:paraId="787D4EB0" w14:textId="77777777" w:rsidTr="007D0137">
        <w:tc>
          <w:tcPr>
            <w:tcW w:w="711" w:type="dxa"/>
          </w:tcPr>
          <w:p w14:paraId="08D4C71D" w14:textId="77777777" w:rsidR="0025560C" w:rsidRPr="00B26B08" w:rsidRDefault="0025560C" w:rsidP="00B26B08">
            <w:pPr>
              <w:tabs>
                <w:tab w:val="left" w:pos="774"/>
                <w:tab w:val="left" w:pos="1313"/>
              </w:tabs>
              <w:spacing w:after="200" w:line="276" w:lineRule="auto"/>
              <w:jc w:val="both"/>
              <w:rPr>
                <w:rFonts w:asciiTheme="minorHAnsi" w:hAnsiTheme="minorHAnsi" w:cstheme="minorHAnsi"/>
              </w:rPr>
            </w:pPr>
          </w:p>
        </w:tc>
        <w:tc>
          <w:tcPr>
            <w:tcW w:w="8350" w:type="dxa"/>
          </w:tcPr>
          <w:p w14:paraId="65E760E6" w14:textId="77777777" w:rsidR="00AE43F5" w:rsidRPr="00B26B08" w:rsidRDefault="00AE43F5" w:rsidP="00B26B08">
            <w:pPr>
              <w:pStyle w:val="ListParagraph"/>
              <w:tabs>
                <w:tab w:val="left" w:pos="774"/>
                <w:tab w:val="left" w:pos="1313"/>
              </w:tabs>
              <w:spacing w:after="200" w:line="276" w:lineRule="auto"/>
              <w:jc w:val="both"/>
              <w:rPr>
                <w:rFonts w:asciiTheme="minorHAnsi" w:hAnsiTheme="minorHAnsi" w:cstheme="minorHAnsi"/>
              </w:rPr>
            </w:pPr>
          </w:p>
        </w:tc>
      </w:tr>
    </w:tbl>
    <w:p w14:paraId="7A40AECB" w14:textId="77777777" w:rsidR="00771165" w:rsidRPr="00E16943" w:rsidRDefault="00771165" w:rsidP="00067FAC">
      <w:pPr>
        <w:pStyle w:val="Heading1"/>
      </w:pPr>
      <w:bookmarkStart w:id="4" w:name="_Toc201927802"/>
      <w:r w:rsidRPr="00E16943">
        <w:t xml:space="preserve">Part 3: </w:t>
      </w:r>
      <w:r w:rsidR="0025690F" w:rsidRPr="00E16943">
        <w:t>Selection</w:t>
      </w:r>
      <w:r w:rsidRPr="00E16943">
        <w:t xml:space="preserve"> Criteria</w:t>
      </w:r>
      <w:bookmarkEnd w:id="4"/>
    </w:p>
    <w:p w14:paraId="1E7EA180" w14:textId="77777777" w:rsidR="00771165" w:rsidRPr="0083174C" w:rsidRDefault="00771165" w:rsidP="00067FAC">
      <w:pPr>
        <w:pStyle w:val="Heading2"/>
      </w:pPr>
      <w:r w:rsidRPr="0083174C">
        <w:t>3.1</w:t>
      </w:r>
      <w:r w:rsidRPr="0083174C">
        <w:tab/>
        <w:t xml:space="preserve">Compliant </w:t>
      </w:r>
      <w:r w:rsidR="00BF3108" w:rsidRPr="0083174C">
        <w:t>Applications</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8494"/>
      </w:tblGrid>
      <w:tr w:rsidR="004C6669" w:rsidRPr="00DA1025" w14:paraId="17FD5307" w14:textId="77777777" w:rsidTr="00177ECC">
        <w:tc>
          <w:tcPr>
            <w:tcW w:w="709" w:type="dxa"/>
          </w:tcPr>
          <w:p w14:paraId="7B0679CC" w14:textId="77777777" w:rsidR="004C6669" w:rsidRPr="0071394E" w:rsidRDefault="004C6669"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3.1</w:t>
            </w:r>
          </w:p>
        </w:tc>
        <w:tc>
          <w:tcPr>
            <w:tcW w:w="8494" w:type="dxa"/>
          </w:tcPr>
          <w:p w14:paraId="427B8032" w14:textId="77777777" w:rsidR="004C6669" w:rsidRPr="00B26B08" w:rsidRDefault="004C6669"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Only those </w:t>
            </w:r>
            <w:r w:rsidR="008828D0">
              <w:rPr>
                <w:rFonts w:asciiTheme="minorHAnsi" w:hAnsiTheme="minorHAnsi" w:cstheme="minorHAnsi"/>
              </w:rPr>
              <w:t>Applicant</w:t>
            </w:r>
            <w:r w:rsidR="00FA6335">
              <w:rPr>
                <w:rFonts w:asciiTheme="minorHAnsi" w:hAnsiTheme="minorHAnsi" w:cstheme="minorHAnsi"/>
              </w:rPr>
              <w:t>s who have:</w:t>
            </w:r>
          </w:p>
          <w:p w14:paraId="16F1C606" w14:textId="77777777" w:rsidR="004C6669" w:rsidRPr="00B26B08" w:rsidRDefault="004C6669" w:rsidP="00B26B08">
            <w:pPr>
              <w:pStyle w:val="Header"/>
              <w:tabs>
                <w:tab w:val="clear" w:pos="4320"/>
                <w:tab w:val="clear" w:pos="8640"/>
                <w:tab w:val="left" w:pos="737"/>
              </w:tabs>
              <w:spacing w:line="276" w:lineRule="auto"/>
              <w:jc w:val="both"/>
              <w:rPr>
                <w:rFonts w:asciiTheme="minorHAnsi" w:hAnsiTheme="minorHAnsi" w:cstheme="minorHAnsi"/>
              </w:rPr>
            </w:pPr>
          </w:p>
          <w:p w14:paraId="54468F13" w14:textId="77777777" w:rsidR="004C6669" w:rsidRPr="00B26B08" w:rsidRDefault="004C6669" w:rsidP="00FE135F">
            <w:pPr>
              <w:pStyle w:val="Header"/>
              <w:numPr>
                <w:ilvl w:val="0"/>
                <w:numId w:val="16"/>
              </w:numPr>
              <w:tabs>
                <w:tab w:val="clear" w:pos="4320"/>
                <w:tab w:val="clear" w:pos="8640"/>
                <w:tab w:val="left" w:pos="737"/>
              </w:tabs>
              <w:spacing w:line="276" w:lineRule="auto"/>
              <w:ind w:left="360"/>
              <w:jc w:val="both"/>
              <w:rPr>
                <w:rFonts w:asciiTheme="minorHAnsi" w:hAnsiTheme="minorHAnsi" w:cstheme="minorHAnsi"/>
              </w:rPr>
            </w:pPr>
            <w:r w:rsidRPr="00B26B08">
              <w:rPr>
                <w:rFonts w:asciiTheme="minorHAnsi" w:hAnsiTheme="minorHAnsi" w:cstheme="minorHAnsi"/>
              </w:rPr>
              <w:t>Submitted compliant Applications pursuant to part 2.2 above</w:t>
            </w:r>
            <w:r w:rsidR="00083742">
              <w:rPr>
                <w:rFonts w:asciiTheme="minorHAnsi" w:hAnsiTheme="minorHAnsi" w:cstheme="minorHAnsi"/>
              </w:rPr>
              <w:t>;</w:t>
            </w:r>
            <w:r w:rsidRPr="00B26B08">
              <w:rPr>
                <w:rFonts w:asciiTheme="minorHAnsi" w:hAnsiTheme="minorHAnsi" w:cstheme="minorHAnsi"/>
              </w:rPr>
              <w:t xml:space="preserve"> and</w:t>
            </w:r>
          </w:p>
          <w:p w14:paraId="31EB9CE7" w14:textId="77777777" w:rsidR="004C6669" w:rsidRPr="00B26B08" w:rsidRDefault="004C6669" w:rsidP="00177ECC">
            <w:pPr>
              <w:pStyle w:val="Header"/>
              <w:tabs>
                <w:tab w:val="clear" w:pos="4320"/>
                <w:tab w:val="clear" w:pos="8640"/>
                <w:tab w:val="left" w:pos="737"/>
              </w:tabs>
              <w:spacing w:line="276" w:lineRule="auto"/>
              <w:ind w:left="360"/>
              <w:jc w:val="both"/>
              <w:rPr>
                <w:rFonts w:asciiTheme="minorHAnsi" w:hAnsiTheme="minorHAnsi" w:cstheme="minorHAnsi"/>
              </w:rPr>
            </w:pPr>
          </w:p>
          <w:p w14:paraId="36EF0AF5" w14:textId="77777777" w:rsidR="004C6669" w:rsidRPr="00B26B08" w:rsidRDefault="004C6669" w:rsidP="00FE135F">
            <w:pPr>
              <w:pStyle w:val="Header"/>
              <w:numPr>
                <w:ilvl w:val="0"/>
                <w:numId w:val="16"/>
              </w:numPr>
              <w:tabs>
                <w:tab w:val="clear" w:pos="4320"/>
                <w:tab w:val="clear" w:pos="8640"/>
                <w:tab w:val="left" w:pos="737"/>
              </w:tabs>
              <w:spacing w:line="276" w:lineRule="auto"/>
              <w:ind w:left="360"/>
              <w:jc w:val="both"/>
              <w:rPr>
                <w:rFonts w:asciiTheme="minorHAnsi" w:hAnsiTheme="minorHAnsi" w:cstheme="minorHAnsi"/>
              </w:rPr>
            </w:pPr>
            <w:r w:rsidRPr="00B26B08">
              <w:rPr>
                <w:rFonts w:asciiTheme="minorHAnsi" w:hAnsiTheme="minorHAnsi" w:cstheme="minorHAnsi"/>
              </w:rPr>
              <w:t>Declared by way of eESPD that either:</w:t>
            </w:r>
          </w:p>
          <w:p w14:paraId="0B8425F5" w14:textId="77777777" w:rsidR="004C6669" w:rsidRPr="00B26B08" w:rsidRDefault="004C6669" w:rsidP="00FE135F">
            <w:pPr>
              <w:pStyle w:val="Header"/>
              <w:numPr>
                <w:ilvl w:val="0"/>
                <w:numId w:val="17"/>
              </w:numPr>
              <w:tabs>
                <w:tab w:val="left" w:pos="737"/>
              </w:tabs>
              <w:spacing w:line="276" w:lineRule="auto"/>
              <w:ind w:left="1110"/>
              <w:jc w:val="both"/>
              <w:rPr>
                <w:rFonts w:asciiTheme="minorHAnsi" w:hAnsiTheme="minorHAnsi" w:cstheme="minorHAnsi"/>
              </w:rPr>
            </w:pPr>
            <w:r w:rsidRPr="00B26B08">
              <w:rPr>
                <w:rFonts w:asciiTheme="minorHAnsi" w:hAnsiTheme="minorHAnsi" w:cstheme="minorHAnsi"/>
              </w:rPr>
              <w:t xml:space="preserve">no grounds for exclusion of the </w:t>
            </w:r>
            <w:r w:rsidR="008828D0">
              <w:rPr>
                <w:rFonts w:asciiTheme="minorHAnsi" w:hAnsiTheme="minorHAnsi" w:cstheme="minorHAnsi"/>
              </w:rPr>
              <w:t>Applicant</w:t>
            </w:r>
            <w:r w:rsidRPr="00B26B08">
              <w:rPr>
                <w:rFonts w:asciiTheme="minorHAnsi" w:hAnsiTheme="minorHAnsi" w:cstheme="minorHAnsi"/>
              </w:rPr>
              <w:t xml:space="preserve"> pursuant to Regulation 57 of the Regulations (the “Exclusion Grounds”) apply to them</w:t>
            </w:r>
            <w:r w:rsidR="00032CD1">
              <w:rPr>
                <w:rFonts w:asciiTheme="minorHAnsi" w:hAnsiTheme="minorHAnsi" w:cstheme="minorHAnsi"/>
              </w:rPr>
              <w:t>;</w:t>
            </w:r>
            <w:r w:rsidRPr="00B26B08">
              <w:rPr>
                <w:rFonts w:asciiTheme="minorHAnsi" w:hAnsiTheme="minorHAnsi" w:cstheme="minorHAnsi"/>
              </w:rPr>
              <w:t xml:space="preserve"> or</w:t>
            </w:r>
          </w:p>
          <w:p w14:paraId="67B0F062" w14:textId="77777777" w:rsidR="004C6669" w:rsidRPr="00B26B08" w:rsidRDefault="004C6669" w:rsidP="00FE135F">
            <w:pPr>
              <w:pStyle w:val="Header"/>
              <w:numPr>
                <w:ilvl w:val="0"/>
                <w:numId w:val="17"/>
              </w:numPr>
              <w:tabs>
                <w:tab w:val="left" w:pos="737"/>
              </w:tabs>
              <w:spacing w:line="276" w:lineRule="auto"/>
              <w:ind w:left="1110"/>
              <w:jc w:val="both"/>
              <w:rPr>
                <w:rFonts w:asciiTheme="minorHAnsi" w:hAnsiTheme="minorHAnsi" w:cstheme="minorHAnsi"/>
              </w:rPr>
            </w:pPr>
            <w:r w:rsidRPr="00B26B08">
              <w:rPr>
                <w:rFonts w:asciiTheme="minorHAnsi" w:hAnsiTheme="minorHAnsi" w:cstheme="minorHAnsi"/>
              </w:rPr>
              <w:t xml:space="preserve">where any such Exclusion Grounds apply, and where the </w:t>
            </w:r>
            <w:r w:rsidR="008828D0">
              <w:rPr>
                <w:rFonts w:asciiTheme="minorHAnsi" w:hAnsiTheme="minorHAnsi" w:cstheme="minorHAnsi"/>
              </w:rPr>
              <w:t>Applicant</w:t>
            </w:r>
            <w:r w:rsidRPr="00B26B08">
              <w:rPr>
                <w:rFonts w:asciiTheme="minorHAnsi" w:hAnsiTheme="minorHAnsi" w:cstheme="minorHAnsi"/>
              </w:rPr>
              <w:t xml:space="preserve"> is not precluded from doing so under Regulation 57(17) of the Regulations, it can provide evidence to the effect that measures taken by the </w:t>
            </w:r>
            <w:r w:rsidR="008828D0">
              <w:rPr>
                <w:rFonts w:asciiTheme="minorHAnsi" w:hAnsiTheme="minorHAnsi" w:cstheme="minorHAnsi"/>
              </w:rPr>
              <w:t>Applicant</w:t>
            </w:r>
            <w:r w:rsidRPr="00B26B08">
              <w:rPr>
                <w:rFonts w:asciiTheme="minorHAnsi" w:hAnsiTheme="minorHAnsi" w:cstheme="minorHAnsi"/>
              </w:rPr>
              <w:t xml:space="preserve"> are sufficient to demonstrate its reliability despite the existence of any relevant Exclusion Ground</w:t>
            </w:r>
            <w:r w:rsidR="00083742">
              <w:rPr>
                <w:rFonts w:asciiTheme="minorHAnsi" w:hAnsiTheme="minorHAnsi" w:cstheme="minorHAnsi"/>
              </w:rPr>
              <w:t>;</w:t>
            </w:r>
            <w:r w:rsidRPr="00B26B08">
              <w:rPr>
                <w:rFonts w:asciiTheme="minorHAnsi" w:hAnsiTheme="minorHAnsi" w:cstheme="minorHAnsi"/>
              </w:rPr>
              <w:t xml:space="preserve"> and</w:t>
            </w:r>
          </w:p>
          <w:p w14:paraId="0A02CB47" w14:textId="77777777" w:rsidR="004C6669" w:rsidRPr="00B26B08" w:rsidRDefault="004C6669" w:rsidP="00177ECC">
            <w:pPr>
              <w:pStyle w:val="Header"/>
              <w:tabs>
                <w:tab w:val="left" w:pos="737"/>
              </w:tabs>
              <w:spacing w:line="276" w:lineRule="auto"/>
              <w:jc w:val="both"/>
              <w:rPr>
                <w:rFonts w:asciiTheme="minorHAnsi" w:hAnsiTheme="minorHAnsi" w:cstheme="minorHAnsi"/>
              </w:rPr>
            </w:pPr>
          </w:p>
          <w:p w14:paraId="283D16F2" w14:textId="77777777" w:rsidR="004C6669" w:rsidRPr="00B26B08" w:rsidRDefault="004C6669" w:rsidP="00FE135F">
            <w:pPr>
              <w:pStyle w:val="Header"/>
              <w:numPr>
                <w:ilvl w:val="0"/>
                <w:numId w:val="16"/>
              </w:numPr>
              <w:tabs>
                <w:tab w:val="left" w:pos="737"/>
              </w:tabs>
              <w:spacing w:line="276" w:lineRule="auto"/>
              <w:ind w:left="360"/>
              <w:jc w:val="both"/>
              <w:rPr>
                <w:rFonts w:asciiTheme="minorHAnsi" w:hAnsiTheme="minorHAnsi" w:cstheme="minorHAnsi"/>
              </w:rPr>
            </w:pPr>
            <w:r w:rsidRPr="00B26B08">
              <w:rPr>
                <w:rFonts w:asciiTheme="minorHAnsi" w:hAnsiTheme="minorHAnsi" w:cstheme="minorHAnsi"/>
              </w:rPr>
              <w:t xml:space="preserve">Declared by way of eESPD that they satisfy the selection criteria for this Competition as set out in part 3.2 below (the “Selection Criteria”), </w:t>
            </w:r>
          </w:p>
          <w:p w14:paraId="4AA60593" w14:textId="77777777" w:rsidR="00E52662" w:rsidRPr="00B26B08" w:rsidRDefault="00E52662" w:rsidP="00B26B08">
            <w:pPr>
              <w:pStyle w:val="Header"/>
              <w:tabs>
                <w:tab w:val="left" w:pos="737"/>
              </w:tabs>
              <w:spacing w:line="276" w:lineRule="auto"/>
              <w:jc w:val="both"/>
              <w:rPr>
                <w:rFonts w:asciiTheme="minorHAnsi" w:hAnsiTheme="minorHAnsi" w:cstheme="minorHAnsi"/>
              </w:rPr>
            </w:pPr>
            <w:r>
              <w:rPr>
                <w:rFonts w:asciiTheme="minorHAnsi" w:hAnsiTheme="minorHAnsi" w:cstheme="minorHAnsi"/>
              </w:rPr>
              <w:t xml:space="preserve">              </w:t>
            </w:r>
          </w:p>
          <w:p w14:paraId="5E30B310" w14:textId="77777777" w:rsidR="004C6669" w:rsidRPr="00B26B08" w:rsidRDefault="004C6669" w:rsidP="00B26B08">
            <w:pPr>
              <w:pStyle w:val="Header"/>
              <w:tabs>
                <w:tab w:val="left" w:pos="737"/>
              </w:tabs>
              <w:spacing w:line="276" w:lineRule="auto"/>
              <w:jc w:val="both"/>
              <w:rPr>
                <w:rFonts w:asciiTheme="minorHAnsi" w:hAnsiTheme="minorHAnsi" w:cstheme="minorHAnsi"/>
              </w:rPr>
            </w:pPr>
            <w:r w:rsidRPr="00B26B08">
              <w:rPr>
                <w:rFonts w:asciiTheme="minorHAnsi" w:hAnsiTheme="minorHAnsi" w:cstheme="minorHAnsi"/>
              </w:rPr>
              <w:lastRenderedPageBreak/>
              <w:t>will be admitted to the DPS.</w:t>
            </w:r>
          </w:p>
          <w:p w14:paraId="0D5264C7" w14:textId="77777777" w:rsidR="00AA585B" w:rsidRDefault="00AA585B" w:rsidP="00AA585B">
            <w:pPr>
              <w:pStyle w:val="Header"/>
              <w:tabs>
                <w:tab w:val="left" w:pos="737"/>
              </w:tabs>
              <w:spacing w:line="276" w:lineRule="auto"/>
              <w:jc w:val="both"/>
              <w:rPr>
                <w:rFonts w:asciiTheme="minorHAnsi" w:hAnsiTheme="minorHAnsi" w:cstheme="minorHAnsi"/>
              </w:rPr>
            </w:pPr>
          </w:p>
          <w:p w14:paraId="2CF0D25A" w14:textId="77777777" w:rsidR="00AA585B" w:rsidRPr="00B26B08" w:rsidRDefault="00AA585B" w:rsidP="00AA585B">
            <w:pPr>
              <w:pStyle w:val="Header"/>
              <w:tabs>
                <w:tab w:val="left" w:pos="737"/>
              </w:tabs>
              <w:spacing w:line="276" w:lineRule="auto"/>
              <w:jc w:val="both"/>
              <w:rPr>
                <w:rFonts w:asciiTheme="minorHAnsi" w:hAnsiTheme="minorHAnsi" w:cstheme="minorHAnsi"/>
              </w:rPr>
            </w:pPr>
            <w:r>
              <w:rPr>
                <w:rFonts w:asciiTheme="minorHAnsi" w:hAnsiTheme="minorHAnsi" w:cstheme="minorHAnsi"/>
              </w:rPr>
              <w:t>Applicant</w:t>
            </w:r>
            <w:r w:rsidRPr="00B26B08">
              <w:rPr>
                <w:rFonts w:asciiTheme="minorHAnsi" w:hAnsiTheme="minorHAnsi" w:cstheme="minorHAnsi"/>
              </w:rPr>
              <w:t>s should note that where a</w:t>
            </w:r>
            <w:r>
              <w:rPr>
                <w:rFonts w:asciiTheme="minorHAnsi" w:hAnsiTheme="minorHAnsi" w:cstheme="minorHAnsi"/>
              </w:rPr>
              <w:t>n</w:t>
            </w:r>
            <w:r w:rsidRPr="00B26B08">
              <w:rPr>
                <w:rFonts w:asciiTheme="minorHAnsi" w:hAnsiTheme="minorHAnsi" w:cstheme="minorHAnsi"/>
              </w:rPr>
              <w:t xml:space="preserve"> </w:t>
            </w:r>
            <w:r>
              <w:rPr>
                <w:rFonts w:asciiTheme="minorHAnsi" w:hAnsiTheme="minorHAnsi" w:cstheme="minorHAnsi"/>
              </w:rPr>
              <w:t>Applicant</w:t>
            </w:r>
            <w:r w:rsidRPr="00B26B08">
              <w:rPr>
                <w:rFonts w:asciiTheme="minorHAnsi" w:hAnsiTheme="minorHAnsi" w:cstheme="minorHAnsi"/>
              </w:rPr>
              <w:t xml:space="preserve"> (Prime Contractor) is relying on the capacity of other entities (Subcontractors) for the purposes of fulfilling any of the Selection Criteria in part 3.2 below it must: </w:t>
            </w:r>
          </w:p>
          <w:p w14:paraId="2DC2990B" w14:textId="77777777" w:rsidR="00AA585B" w:rsidRPr="00B26B08" w:rsidRDefault="00AA585B" w:rsidP="00FE135F">
            <w:pPr>
              <w:pStyle w:val="Header"/>
              <w:numPr>
                <w:ilvl w:val="0"/>
                <w:numId w:val="18"/>
              </w:numPr>
              <w:tabs>
                <w:tab w:val="left" w:pos="737"/>
              </w:tabs>
              <w:spacing w:line="276" w:lineRule="auto"/>
              <w:jc w:val="both"/>
              <w:rPr>
                <w:rFonts w:asciiTheme="minorHAnsi" w:hAnsiTheme="minorHAnsi" w:cstheme="minorHAnsi"/>
              </w:rPr>
            </w:pPr>
            <w:r w:rsidRPr="00B26B08">
              <w:rPr>
                <w:rFonts w:asciiTheme="minorHAnsi" w:hAnsiTheme="minorHAnsi" w:cstheme="minorHAnsi"/>
              </w:rPr>
              <w:t>complete and submit a separate eESPD in respect of each such Subcontractor</w:t>
            </w:r>
            <w:r w:rsidR="008F0595">
              <w:rPr>
                <w:rFonts w:asciiTheme="minorHAnsi" w:hAnsiTheme="minorHAnsi" w:cstheme="minorHAnsi"/>
              </w:rPr>
              <w:t>;</w:t>
            </w:r>
            <w:r w:rsidRPr="00B26B08">
              <w:rPr>
                <w:rFonts w:asciiTheme="minorHAnsi" w:hAnsiTheme="minorHAnsi" w:cstheme="minorHAnsi"/>
              </w:rPr>
              <w:t xml:space="preserve"> and</w:t>
            </w:r>
          </w:p>
          <w:p w14:paraId="1D760660" w14:textId="77777777" w:rsidR="00AA585B" w:rsidRPr="00B26B08" w:rsidRDefault="00AA585B" w:rsidP="00FE135F">
            <w:pPr>
              <w:pStyle w:val="Header"/>
              <w:numPr>
                <w:ilvl w:val="0"/>
                <w:numId w:val="18"/>
              </w:numPr>
              <w:tabs>
                <w:tab w:val="left" w:pos="737"/>
              </w:tabs>
              <w:spacing w:line="276" w:lineRule="auto"/>
              <w:jc w:val="both"/>
              <w:rPr>
                <w:rFonts w:asciiTheme="minorHAnsi" w:hAnsiTheme="minorHAnsi" w:cstheme="minorHAnsi"/>
              </w:rPr>
            </w:pPr>
            <w:r w:rsidRPr="00B26B08">
              <w:rPr>
                <w:rFonts w:asciiTheme="minorHAnsi" w:hAnsiTheme="minorHAnsi" w:cstheme="minorHAnsi"/>
              </w:rPr>
              <w:t>when requested by the Contracting Authority, submit proof, to the satisfaction of the Contracting Authority, that each such Subcontractor will place the necessary resources at the disposal of the Prime Contractor.</w:t>
            </w:r>
          </w:p>
          <w:p w14:paraId="53DF605F" w14:textId="77777777" w:rsidR="008963AC" w:rsidRDefault="008963AC" w:rsidP="008963AC">
            <w:pPr>
              <w:pStyle w:val="Header"/>
              <w:tabs>
                <w:tab w:val="left" w:pos="737"/>
              </w:tabs>
              <w:spacing w:line="276" w:lineRule="auto"/>
              <w:jc w:val="both"/>
              <w:rPr>
                <w:rFonts w:ascii="Calibri" w:hAnsi="Calibri"/>
              </w:rPr>
            </w:pPr>
          </w:p>
          <w:p w14:paraId="3B811200" w14:textId="77777777" w:rsidR="00AA585B" w:rsidRPr="008963AC" w:rsidRDefault="008963AC" w:rsidP="008963AC">
            <w:pPr>
              <w:pStyle w:val="Header"/>
              <w:tabs>
                <w:tab w:val="left" w:pos="737"/>
              </w:tabs>
              <w:spacing w:line="276" w:lineRule="auto"/>
              <w:jc w:val="both"/>
              <w:rPr>
                <w:rFonts w:ascii="Calibri" w:hAnsi="Calibri"/>
              </w:rPr>
            </w:pPr>
            <w:r w:rsidRPr="008963AC">
              <w:rPr>
                <w:rFonts w:ascii="Calibri" w:hAnsi="Calibri"/>
              </w:rPr>
              <w:t>Where an Applicant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p>
          <w:p w14:paraId="4555F62E" w14:textId="77777777" w:rsidR="004C6669" w:rsidRPr="00B26B08" w:rsidRDefault="004C6669" w:rsidP="00B26B08">
            <w:pPr>
              <w:pStyle w:val="Header"/>
              <w:tabs>
                <w:tab w:val="left" w:pos="737"/>
              </w:tabs>
              <w:spacing w:line="276" w:lineRule="auto"/>
              <w:ind w:left="360"/>
              <w:jc w:val="both"/>
              <w:rPr>
                <w:rFonts w:asciiTheme="minorHAnsi" w:hAnsiTheme="minorHAnsi" w:cstheme="minorHAnsi"/>
              </w:rPr>
            </w:pPr>
          </w:p>
          <w:p w14:paraId="0DD21356" w14:textId="77777777" w:rsidR="004C6669" w:rsidRPr="00B26B08" w:rsidRDefault="00AA585B" w:rsidP="00B26B08">
            <w:pPr>
              <w:pStyle w:val="Header"/>
              <w:tabs>
                <w:tab w:val="left" w:pos="737"/>
              </w:tabs>
              <w:spacing w:line="276" w:lineRule="auto"/>
              <w:jc w:val="both"/>
              <w:rPr>
                <w:rFonts w:asciiTheme="minorHAnsi" w:hAnsiTheme="minorHAnsi" w:cstheme="minorHAnsi"/>
              </w:rPr>
            </w:pPr>
            <w:r>
              <w:rPr>
                <w:rFonts w:asciiTheme="minorHAnsi" w:hAnsiTheme="minorHAnsi" w:cstheme="minorHAnsi"/>
              </w:rPr>
              <w:t>In order to ensure the proper conduct of the procedure Applicants are required</w:t>
            </w:r>
            <w:r w:rsidR="004C6669" w:rsidRPr="00B26B08">
              <w:rPr>
                <w:rFonts w:asciiTheme="minorHAnsi" w:hAnsiTheme="minorHAnsi" w:cstheme="minorHAnsi"/>
              </w:rPr>
              <w:t xml:space="preserve"> to submit </w:t>
            </w:r>
            <w:r w:rsidRPr="00DE4D7A">
              <w:rPr>
                <w:rFonts w:asciiTheme="minorHAnsi" w:hAnsiTheme="minorHAnsi" w:cstheme="minorHAnsi"/>
                <w:b/>
                <w:u w:val="single"/>
              </w:rPr>
              <w:t>with their Application</w:t>
            </w:r>
            <w:r>
              <w:rPr>
                <w:rFonts w:asciiTheme="minorHAnsi" w:hAnsiTheme="minorHAnsi" w:cstheme="minorHAnsi"/>
              </w:rPr>
              <w:t xml:space="preserve"> </w:t>
            </w:r>
            <w:r w:rsidR="004C6669" w:rsidRPr="00B26B08">
              <w:rPr>
                <w:rFonts w:asciiTheme="minorHAnsi" w:hAnsiTheme="minorHAnsi" w:cstheme="minorHAnsi"/>
              </w:rPr>
              <w:t xml:space="preserve">any or all of the following for the purposes of verification of the status of the </w:t>
            </w:r>
            <w:r w:rsidR="008828D0">
              <w:rPr>
                <w:rFonts w:asciiTheme="minorHAnsi" w:hAnsiTheme="minorHAnsi" w:cstheme="minorHAnsi"/>
              </w:rPr>
              <w:t>Applicant</w:t>
            </w:r>
            <w:r w:rsidR="004C6669" w:rsidRPr="00B26B08">
              <w:rPr>
                <w:rFonts w:asciiTheme="minorHAnsi" w:hAnsiTheme="minorHAnsi" w:cstheme="minorHAnsi"/>
              </w:rPr>
              <w:t xml:space="preserve"> (including the Prime Contractor and any Subcontractor): </w:t>
            </w:r>
          </w:p>
          <w:p w14:paraId="4F3C8ECD" w14:textId="77777777" w:rsidR="004C6669" w:rsidRPr="00B26B08" w:rsidRDefault="004C6669" w:rsidP="00FE135F">
            <w:pPr>
              <w:pStyle w:val="Header"/>
              <w:numPr>
                <w:ilvl w:val="0"/>
                <w:numId w:val="19"/>
              </w:numPr>
              <w:tabs>
                <w:tab w:val="left" w:pos="737"/>
              </w:tabs>
              <w:spacing w:line="276" w:lineRule="auto"/>
              <w:jc w:val="both"/>
              <w:rPr>
                <w:rFonts w:asciiTheme="minorHAnsi" w:hAnsiTheme="minorHAnsi" w:cstheme="minorHAnsi"/>
              </w:rPr>
            </w:pPr>
            <w:r w:rsidRPr="00B26B08">
              <w:rPr>
                <w:rFonts w:asciiTheme="minorHAnsi" w:hAnsiTheme="minorHAnsi" w:cstheme="minorHAnsi"/>
              </w:rPr>
              <w:t>a Declaration in the form attached at Appendix 4;</w:t>
            </w:r>
          </w:p>
          <w:p w14:paraId="613F3007" w14:textId="77777777" w:rsidR="004C6669" w:rsidRPr="00B26B08" w:rsidRDefault="004C6669" w:rsidP="00FE135F">
            <w:pPr>
              <w:pStyle w:val="Header"/>
              <w:numPr>
                <w:ilvl w:val="0"/>
                <w:numId w:val="19"/>
              </w:numPr>
              <w:tabs>
                <w:tab w:val="left" w:pos="737"/>
              </w:tabs>
              <w:spacing w:line="276" w:lineRule="auto"/>
              <w:jc w:val="both"/>
              <w:rPr>
                <w:rFonts w:asciiTheme="minorHAnsi" w:hAnsiTheme="minorHAnsi" w:cstheme="minorHAnsi"/>
              </w:rPr>
            </w:pPr>
            <w:r w:rsidRPr="00B26B08">
              <w:rPr>
                <w:rFonts w:asciiTheme="minorHAnsi" w:hAnsiTheme="minorHAnsi" w:cstheme="minorHAnsi"/>
              </w:rPr>
              <w:t>evidence to the effect that measures taken by the entity concerned are sufficient to demonstrate its reliability despite the existence of a relevant Exclusion Ground;</w:t>
            </w:r>
            <w:r w:rsidR="005267BC">
              <w:rPr>
                <w:rFonts w:asciiTheme="minorHAnsi" w:hAnsiTheme="minorHAnsi" w:cstheme="minorHAnsi"/>
              </w:rPr>
              <w:t xml:space="preserve"> and</w:t>
            </w:r>
          </w:p>
          <w:p w14:paraId="5022696A" w14:textId="77777777" w:rsidR="004C6669" w:rsidRDefault="004C6669" w:rsidP="00FE135F">
            <w:pPr>
              <w:pStyle w:val="Header"/>
              <w:numPr>
                <w:ilvl w:val="0"/>
                <w:numId w:val="19"/>
              </w:numPr>
              <w:tabs>
                <w:tab w:val="left" w:pos="737"/>
              </w:tabs>
              <w:spacing w:line="276" w:lineRule="auto"/>
              <w:jc w:val="both"/>
              <w:rPr>
                <w:rFonts w:asciiTheme="minorHAnsi" w:hAnsiTheme="minorHAnsi" w:cstheme="minorHAnsi"/>
              </w:rPr>
            </w:pPr>
            <w:r w:rsidRPr="00B26B08">
              <w:rPr>
                <w:rFonts w:asciiTheme="minorHAnsi" w:hAnsiTheme="minorHAnsi" w:cstheme="minorHAnsi"/>
              </w:rPr>
              <w:t>all or any of the supporting documents specified at paragraph 3.2 below.</w:t>
            </w:r>
          </w:p>
          <w:p w14:paraId="5332DE6C" w14:textId="77777777" w:rsidR="004C6669" w:rsidRPr="00B26B08" w:rsidRDefault="004C6669" w:rsidP="00B26B08">
            <w:pPr>
              <w:pStyle w:val="Header"/>
              <w:tabs>
                <w:tab w:val="left" w:pos="737"/>
              </w:tabs>
              <w:spacing w:line="276" w:lineRule="auto"/>
              <w:ind w:left="720"/>
              <w:jc w:val="both"/>
              <w:rPr>
                <w:rFonts w:asciiTheme="minorHAnsi" w:hAnsiTheme="minorHAnsi" w:cstheme="minorHAnsi"/>
              </w:rPr>
            </w:pPr>
          </w:p>
          <w:p w14:paraId="618BCA0C" w14:textId="77777777" w:rsidR="004C6669" w:rsidRPr="00B26B08" w:rsidRDefault="004C6669" w:rsidP="00B26B08">
            <w:pPr>
              <w:pStyle w:val="Header"/>
              <w:tabs>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If, </w:t>
            </w:r>
            <w:r w:rsidR="00AA585B">
              <w:rPr>
                <w:rFonts w:asciiTheme="minorHAnsi" w:hAnsiTheme="minorHAnsi" w:cstheme="minorHAnsi"/>
              </w:rPr>
              <w:t>the</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 xml:space="preserve"> does not provide evidence which is considered by the Contracting Authority as sufficient to demonstrate (</w:t>
            </w:r>
            <w:proofErr w:type="spellStart"/>
            <w:r w:rsidRPr="00B26B08">
              <w:rPr>
                <w:rFonts w:asciiTheme="minorHAnsi" w:hAnsiTheme="minorHAnsi" w:cstheme="minorHAnsi"/>
              </w:rPr>
              <w:t>i</w:t>
            </w:r>
            <w:proofErr w:type="spellEnd"/>
            <w:r w:rsidRPr="00B26B08">
              <w:rPr>
                <w:rFonts w:asciiTheme="minorHAnsi" w:hAnsiTheme="minorHAnsi" w:cstheme="minorHAnsi"/>
              </w:rPr>
              <w:t>) its fulfilment of the Selection Criteria (or any one of them) in accordance with this RFATP and (ii) the absence of Exclusion Grounds, or its reliability despite the existence of a relevant Exclusion Ground, it shall not be admitted to the DPS</w:t>
            </w:r>
            <w:r w:rsidR="004862E8">
              <w:rPr>
                <w:rFonts w:asciiTheme="minorHAnsi" w:hAnsiTheme="minorHAnsi" w:cstheme="minorHAnsi"/>
              </w:rPr>
              <w:t>.</w:t>
            </w:r>
          </w:p>
          <w:p w14:paraId="4AD30F04" w14:textId="77777777" w:rsidR="004C6669" w:rsidRPr="00B26B08" w:rsidRDefault="004C6669" w:rsidP="00B26B08">
            <w:pPr>
              <w:pStyle w:val="Header"/>
              <w:tabs>
                <w:tab w:val="left" w:pos="737"/>
              </w:tabs>
              <w:spacing w:line="276" w:lineRule="auto"/>
              <w:jc w:val="both"/>
              <w:rPr>
                <w:rFonts w:asciiTheme="minorHAnsi" w:hAnsiTheme="minorHAnsi" w:cstheme="minorHAnsi"/>
              </w:rPr>
            </w:pPr>
          </w:p>
          <w:p w14:paraId="1DF3F26F" w14:textId="77777777" w:rsidR="0042631A" w:rsidRDefault="004C6669" w:rsidP="0042631A">
            <w:pPr>
              <w:spacing w:after="120" w:line="276" w:lineRule="auto"/>
              <w:jc w:val="both"/>
              <w:rPr>
                <w:rFonts w:ascii="Calibri" w:hAnsi="Calibri"/>
              </w:rPr>
            </w:pPr>
            <w:r w:rsidRPr="00B26B08">
              <w:rPr>
                <w:rFonts w:asciiTheme="minorHAnsi" w:hAnsiTheme="minorHAnsi" w:cstheme="minorHAnsi"/>
              </w:rPr>
              <w:t>If, upon request by the Contracting Authority, a</w:t>
            </w:r>
            <w:r w:rsidR="00FB2F55">
              <w:rPr>
                <w:rFonts w:asciiTheme="minorHAnsi" w:hAnsiTheme="minorHAnsi" w:cstheme="minorHAnsi"/>
              </w:rPr>
              <w:t>n</w:t>
            </w:r>
            <w:r w:rsidRPr="00B26B08">
              <w:rPr>
                <w:rFonts w:asciiTheme="minorHAnsi" w:hAnsiTheme="minorHAnsi" w:cstheme="minorHAnsi"/>
              </w:rPr>
              <w:t xml:space="preserve"> </w:t>
            </w:r>
            <w:r w:rsidR="008828D0">
              <w:rPr>
                <w:rFonts w:asciiTheme="minorHAnsi" w:hAnsiTheme="minorHAnsi" w:cstheme="minorHAnsi"/>
              </w:rPr>
              <w:t>Applicant</w:t>
            </w:r>
            <w:r w:rsidRPr="00B26B08">
              <w:rPr>
                <w:rFonts w:asciiTheme="minorHAnsi" w:hAnsiTheme="minorHAnsi" w:cstheme="minorHAnsi"/>
              </w:rPr>
              <w:t xml:space="preserve"> does not provide evidence which is considered by the Contracting Authority as sufficient to demonstrate (</w:t>
            </w:r>
            <w:proofErr w:type="spellStart"/>
            <w:r w:rsidRPr="00B26B08">
              <w:rPr>
                <w:rFonts w:asciiTheme="minorHAnsi" w:hAnsiTheme="minorHAnsi" w:cstheme="minorHAnsi"/>
              </w:rPr>
              <w:t>i</w:t>
            </w:r>
            <w:proofErr w:type="spellEnd"/>
            <w:r w:rsidRPr="00B26B08">
              <w:rPr>
                <w:rFonts w:asciiTheme="minorHAnsi" w:hAnsiTheme="minorHAnsi" w:cstheme="minorHAnsi"/>
              </w:rPr>
              <w:t xml:space="preserve">) the fulfilment </w:t>
            </w:r>
            <w:r w:rsidR="00805414" w:rsidRPr="00B26B08">
              <w:rPr>
                <w:rFonts w:asciiTheme="minorHAnsi" w:hAnsiTheme="minorHAnsi" w:cstheme="minorHAnsi"/>
              </w:rPr>
              <w:t xml:space="preserve">of the Selection Criteria (or any one of them) in accordance with this RFATP </w:t>
            </w:r>
            <w:r w:rsidRPr="00B26B08">
              <w:rPr>
                <w:rFonts w:asciiTheme="minorHAnsi" w:hAnsiTheme="minorHAnsi" w:cstheme="minorHAnsi"/>
              </w:rPr>
              <w:t>by any Subcontractor on whose capacity the Prime Contractor relies and (ii) the absence of Exclusion Grounds in respect of any Subcontractor, or the reliability of any Subcontractor</w:t>
            </w:r>
            <w:r w:rsidR="00805414">
              <w:rPr>
                <w:rFonts w:asciiTheme="minorHAnsi" w:hAnsiTheme="minorHAnsi" w:cstheme="minorHAnsi"/>
              </w:rPr>
              <w:t>,</w:t>
            </w:r>
            <w:r w:rsidRPr="00B26B08">
              <w:rPr>
                <w:rFonts w:asciiTheme="minorHAnsi" w:hAnsiTheme="minorHAnsi" w:cstheme="minorHAnsi"/>
              </w:rPr>
              <w:t xml:space="preserve"> despite the existence of a relevant Exclusion Ground, it shall be </w:t>
            </w:r>
            <w:r w:rsidRPr="00B26B08">
              <w:rPr>
                <w:rFonts w:asciiTheme="minorHAnsi" w:hAnsiTheme="minorHAnsi" w:cstheme="minorHAnsi"/>
              </w:rPr>
              <w:lastRenderedPageBreak/>
              <w:t>excluded from  participation in this Competition unless it replaces the Subcontractor with one which meets all relevant requirements of this RFATP.</w:t>
            </w:r>
            <w:r w:rsidR="0042631A" w:rsidRPr="00342CF8">
              <w:rPr>
                <w:rFonts w:ascii="Calibri" w:hAnsi="Calibri"/>
              </w:rPr>
              <w:t xml:space="preserve"> </w:t>
            </w:r>
          </w:p>
          <w:p w14:paraId="32A847F8" w14:textId="77777777" w:rsidR="00A770DF" w:rsidRPr="00A770DF" w:rsidRDefault="00A770DF" w:rsidP="00A770DF">
            <w:pPr>
              <w:spacing w:after="120" w:line="276" w:lineRule="auto"/>
              <w:jc w:val="both"/>
              <w:rPr>
                <w:rFonts w:asciiTheme="minorHAnsi" w:hAnsiTheme="minorHAnsi" w:cstheme="minorHAnsi"/>
              </w:rPr>
            </w:pPr>
            <w:r w:rsidRPr="00A770DF">
              <w:rPr>
                <w:rFonts w:asciiTheme="minorHAnsi" w:hAnsiTheme="minorHAnsi" w:cstheme="minorHAnsi"/>
              </w:rPr>
              <w:t>Subcontractors nominated and relied upon by the DPS Member in their Application for admission to the DPS may not be changed throughout the Term of the DPS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the DPS Agreement, that by changing Subcontractor the DPS Member continues to fulfil the Compliance and Selection requirements specified at part 3 of the RFATP.</w:t>
            </w:r>
          </w:p>
          <w:p w14:paraId="7CDDBF0B" w14:textId="77777777" w:rsidR="00A770DF" w:rsidRPr="00A770DF" w:rsidRDefault="00A770DF" w:rsidP="00A770DF">
            <w:pPr>
              <w:spacing w:after="120" w:line="276" w:lineRule="auto"/>
              <w:jc w:val="both"/>
              <w:rPr>
                <w:rFonts w:asciiTheme="minorHAnsi" w:hAnsiTheme="minorHAnsi" w:cstheme="minorHAnsi"/>
              </w:rPr>
            </w:pPr>
          </w:p>
          <w:p w14:paraId="61F713E9" w14:textId="77777777" w:rsidR="00A770DF" w:rsidRDefault="00A770DF" w:rsidP="00A770DF">
            <w:pPr>
              <w:spacing w:after="120" w:line="276" w:lineRule="auto"/>
              <w:jc w:val="both"/>
              <w:rPr>
                <w:rFonts w:asciiTheme="minorHAnsi" w:hAnsiTheme="minorHAnsi" w:cstheme="minorHAnsi"/>
              </w:rPr>
            </w:pPr>
            <w:r w:rsidRPr="00A770DF">
              <w:rPr>
                <w:rFonts w:asciiTheme="minorHAnsi" w:hAnsiTheme="minorHAnsi" w:cstheme="minorHAnsi"/>
              </w:rPr>
              <w:t xml:space="preserve">Where a DPS Member is not relying on the capacity of a Subcontractor to fulfil the Selection Criteria in paragraph 3.2 of </w:t>
            </w:r>
            <w:r>
              <w:rPr>
                <w:rFonts w:asciiTheme="minorHAnsi" w:hAnsiTheme="minorHAnsi" w:cstheme="minorHAnsi"/>
              </w:rPr>
              <w:t xml:space="preserve">this </w:t>
            </w:r>
            <w:r w:rsidRPr="00A770DF">
              <w:rPr>
                <w:rFonts w:asciiTheme="minorHAnsi" w:hAnsiTheme="minorHAnsi" w:cstheme="minorHAnsi"/>
              </w:rPr>
              <w:t>part 3 of the RFATP, but intends relying on Subcontractors to deliver a share of any Services Contract it has been awarded, the DPS Member must in so far as known identify such Subcontractor(s) in their eESPD which accompanies their Application for admittance to the DPS. Only where such Subcontractors are unknown at the time of submission of their Application and will instead be known or determined at a later stage such as at Mini Competition stage, the DPS Member must instead identify such Subcontractors when they become known, for example, upon submission of a tender response at Mini Competition stage.</w:t>
            </w:r>
          </w:p>
          <w:p w14:paraId="5EC3C8DB" w14:textId="1D7F8624" w:rsidR="004C6669" w:rsidRPr="00B26B08" w:rsidRDefault="00A770DF" w:rsidP="00D76600">
            <w:pPr>
              <w:spacing w:after="120" w:line="276" w:lineRule="auto"/>
              <w:jc w:val="both"/>
              <w:rPr>
                <w:rFonts w:asciiTheme="minorHAnsi" w:hAnsiTheme="minorHAnsi" w:cstheme="minorHAnsi"/>
              </w:rPr>
            </w:pPr>
            <w:r w:rsidRPr="00A770DF">
              <w:rPr>
                <w:rFonts w:asciiTheme="minorHAnsi" w:hAnsiTheme="minorHAnsi" w:cstheme="minorHAnsi"/>
              </w:rPr>
              <w:t xml:space="preserve">The Contractor and Subcontractors shall have the use of sufficient appropriate resources to satisfy the delivery of Services to meet the requirements of all </w:t>
            </w:r>
            <w:r w:rsidR="00E76FA6">
              <w:rPr>
                <w:rFonts w:asciiTheme="minorHAnsi" w:hAnsiTheme="minorHAnsi" w:cstheme="minorHAnsi"/>
              </w:rPr>
              <w:t xml:space="preserve">the Contracting Authority </w:t>
            </w:r>
            <w:r w:rsidRPr="00A770DF">
              <w:rPr>
                <w:rFonts w:asciiTheme="minorHAnsi" w:hAnsiTheme="minorHAnsi" w:cstheme="minorHAnsi"/>
              </w:rPr>
              <w:t>for the duration of any Services Contract awarded under the DPS.</w:t>
            </w:r>
          </w:p>
        </w:tc>
      </w:tr>
    </w:tbl>
    <w:p w14:paraId="2BDBFB94" w14:textId="77777777" w:rsidR="00771165" w:rsidRPr="0083174C" w:rsidRDefault="00771165" w:rsidP="00067FAC">
      <w:pPr>
        <w:pStyle w:val="Heading2"/>
      </w:pPr>
      <w:r w:rsidRPr="0083174C">
        <w:lastRenderedPageBreak/>
        <w:t>3.2</w:t>
      </w:r>
      <w:r w:rsidRPr="0083174C">
        <w:tab/>
      </w:r>
      <w:r w:rsidR="00322F48" w:rsidRPr="0083174C">
        <w:t>Selection</w:t>
      </w:r>
      <w:r w:rsidRPr="0083174C">
        <w:t xml:space="preserve"> Criteria</w:t>
      </w:r>
      <w:r w:rsidR="00076F99" w:rsidRPr="0083174C">
        <w:t xml:space="preserve"> for </w:t>
      </w:r>
      <w:r w:rsidR="00AC3029" w:rsidRPr="0083174C">
        <w:t xml:space="preserve">Admittance </w:t>
      </w:r>
      <w:r w:rsidR="00076F99" w:rsidRPr="0083174C">
        <w:t>to DPS</w:t>
      </w:r>
    </w:p>
    <w:tbl>
      <w:tblPr>
        <w:tblStyle w:val="TableGrid"/>
        <w:tblW w:w="0" w:type="auto"/>
        <w:tblLook w:val="04A0" w:firstRow="1" w:lastRow="0" w:firstColumn="1" w:lastColumn="0" w:noHBand="0" w:noVBand="1"/>
      </w:tblPr>
      <w:tblGrid>
        <w:gridCol w:w="9071"/>
      </w:tblGrid>
      <w:tr w:rsidR="004C6669" w:rsidRPr="00041287" w14:paraId="5DBB9FC7" w14:textId="77777777" w:rsidTr="002905F0">
        <w:tc>
          <w:tcPr>
            <w:tcW w:w="9071" w:type="dxa"/>
            <w:tcBorders>
              <w:top w:val="nil"/>
              <w:left w:val="nil"/>
              <w:bottom w:val="nil"/>
              <w:right w:val="nil"/>
            </w:tcBorders>
          </w:tcPr>
          <w:p w14:paraId="314F3A21" w14:textId="13A40E4F" w:rsidR="00130E99" w:rsidRPr="00041287" w:rsidRDefault="008828D0" w:rsidP="00B26B08">
            <w:pPr>
              <w:pStyle w:val="Header"/>
              <w:tabs>
                <w:tab w:val="left" w:pos="737"/>
              </w:tabs>
              <w:spacing w:line="276" w:lineRule="auto"/>
              <w:jc w:val="both"/>
              <w:rPr>
                <w:rFonts w:asciiTheme="minorHAnsi" w:hAnsiTheme="minorHAnsi" w:cstheme="minorHAnsi"/>
              </w:rPr>
            </w:pPr>
            <w:bookmarkStart w:id="5" w:name="_Hlk193274921"/>
            <w:r>
              <w:rPr>
                <w:rFonts w:asciiTheme="minorHAnsi" w:hAnsiTheme="minorHAnsi" w:cstheme="minorHAnsi"/>
              </w:rPr>
              <w:t>Applicant</w:t>
            </w:r>
            <w:r w:rsidR="004C6669" w:rsidRPr="00F3404C">
              <w:rPr>
                <w:rFonts w:asciiTheme="minorHAnsi" w:hAnsiTheme="minorHAnsi" w:cstheme="minorHAnsi"/>
              </w:rPr>
              <w:t>s will either PASS or FAIL each of the Selection Criteria in this part 3.2.  A</w:t>
            </w:r>
            <w:r w:rsidR="00FB2F55">
              <w:rPr>
                <w:rFonts w:asciiTheme="minorHAnsi" w:hAnsiTheme="minorHAnsi" w:cstheme="minorHAnsi"/>
              </w:rPr>
              <w:t>n</w:t>
            </w:r>
            <w:r w:rsidR="004C6669" w:rsidRPr="00F3404C">
              <w:rPr>
                <w:rFonts w:asciiTheme="minorHAnsi" w:hAnsiTheme="minorHAnsi" w:cstheme="minorHAnsi"/>
              </w:rPr>
              <w:t xml:space="preserve"> </w:t>
            </w:r>
            <w:r>
              <w:rPr>
                <w:rFonts w:asciiTheme="minorHAnsi" w:hAnsiTheme="minorHAnsi" w:cstheme="minorHAnsi"/>
              </w:rPr>
              <w:t>Applicant</w:t>
            </w:r>
            <w:r w:rsidR="004C6669" w:rsidRPr="00F3404C">
              <w:rPr>
                <w:rFonts w:asciiTheme="minorHAnsi" w:hAnsiTheme="minorHAnsi" w:cstheme="minorHAnsi"/>
              </w:rPr>
              <w:t xml:space="preserve"> who fails any one of the following Selection Criteria will be eliminated from this Competition</w:t>
            </w:r>
            <w:r w:rsidR="00E753FB">
              <w:rPr>
                <w:rFonts w:asciiTheme="minorHAnsi" w:hAnsiTheme="minorHAnsi" w:cstheme="minorHAnsi"/>
              </w:rPr>
              <w:t xml:space="preserve"> </w:t>
            </w:r>
            <w:r w:rsidR="004C6669" w:rsidRPr="00F3404C">
              <w:rPr>
                <w:rFonts w:asciiTheme="minorHAnsi" w:hAnsiTheme="minorHAnsi" w:cstheme="minorHAnsi"/>
              </w:rPr>
              <w:t>and shall not be admitted to the DPS</w:t>
            </w:r>
            <w:r w:rsidR="00E753FB">
              <w:rPr>
                <w:rFonts w:asciiTheme="minorHAnsi" w:hAnsiTheme="minorHAnsi" w:cstheme="minorHAnsi"/>
              </w:rPr>
              <w:t>,</w:t>
            </w:r>
            <w:r w:rsidR="00FC2EDF">
              <w:rPr>
                <w:rFonts w:asciiTheme="minorHAnsi" w:hAnsiTheme="minorHAnsi" w:cstheme="minorHAnsi"/>
              </w:rPr>
              <w:t xml:space="preserve"> subject to the Applicant’s right to re-apply</w:t>
            </w:r>
            <w:r w:rsidR="004C6669" w:rsidRPr="00F3404C">
              <w:rPr>
                <w:rFonts w:asciiTheme="minorHAnsi" w:hAnsiTheme="minorHAnsi" w:cstheme="minorHAnsi"/>
              </w:rPr>
              <w:t>.</w:t>
            </w:r>
          </w:p>
          <w:p w14:paraId="4775C3E7" w14:textId="77777777" w:rsidR="00030470" w:rsidRPr="00041287" w:rsidRDefault="00030470" w:rsidP="00B26B08">
            <w:pPr>
              <w:pStyle w:val="Header"/>
              <w:tabs>
                <w:tab w:val="left" w:pos="737"/>
              </w:tabs>
              <w:spacing w:line="276" w:lineRule="auto"/>
              <w:jc w:val="both"/>
              <w:rPr>
                <w:rFonts w:asciiTheme="minorHAnsi" w:hAnsiTheme="minorHAnsi" w:cstheme="minorHAnsi"/>
              </w:rPr>
            </w:pPr>
          </w:p>
          <w:p w14:paraId="0BE94C70" w14:textId="568F15BB" w:rsidR="00DA1BB3" w:rsidRPr="00041287" w:rsidRDefault="00DA1BB3" w:rsidP="00B26B08">
            <w:pPr>
              <w:pStyle w:val="Header"/>
              <w:tabs>
                <w:tab w:val="left" w:pos="737"/>
              </w:tabs>
              <w:spacing w:line="276" w:lineRule="auto"/>
              <w:jc w:val="both"/>
              <w:rPr>
                <w:rFonts w:asciiTheme="minorHAnsi" w:hAnsiTheme="minorHAnsi" w:cstheme="minorHAnsi"/>
              </w:rPr>
            </w:pPr>
            <w:r>
              <w:rPr>
                <w:rFonts w:asciiTheme="minorHAnsi" w:hAnsiTheme="minorHAnsi" w:cstheme="minorHAnsi"/>
              </w:rPr>
              <w:t>Applicants should refer to A</w:t>
            </w:r>
            <w:r w:rsidR="00C81A80">
              <w:rPr>
                <w:rFonts w:asciiTheme="minorHAnsi" w:hAnsiTheme="minorHAnsi" w:cstheme="minorHAnsi"/>
              </w:rPr>
              <w:t xml:space="preserve">ppendix </w:t>
            </w:r>
            <w:r w:rsidR="00DF7A00">
              <w:rPr>
                <w:rFonts w:asciiTheme="minorHAnsi" w:hAnsiTheme="minorHAnsi" w:cstheme="minorHAnsi"/>
              </w:rPr>
              <w:t>10</w:t>
            </w:r>
            <w:r w:rsidR="00A865ED">
              <w:rPr>
                <w:rFonts w:asciiTheme="minorHAnsi" w:hAnsiTheme="minorHAnsi" w:cstheme="minorHAnsi"/>
              </w:rPr>
              <w:t xml:space="preserve"> to this RFATP</w:t>
            </w:r>
            <w:r w:rsidR="00C81A80">
              <w:rPr>
                <w:rFonts w:asciiTheme="minorHAnsi" w:hAnsiTheme="minorHAnsi" w:cstheme="minorHAnsi"/>
              </w:rPr>
              <w:t xml:space="preserve"> for </w:t>
            </w:r>
            <w:r w:rsidR="00A05618">
              <w:rPr>
                <w:rFonts w:asciiTheme="minorHAnsi" w:hAnsiTheme="minorHAnsi" w:cstheme="minorHAnsi"/>
              </w:rPr>
              <w:t>the</w:t>
            </w:r>
            <w:r w:rsidR="00C81A80">
              <w:rPr>
                <w:rFonts w:asciiTheme="minorHAnsi" w:hAnsiTheme="minorHAnsi" w:cstheme="minorHAnsi"/>
              </w:rPr>
              <w:t xml:space="preserve"> ‘Checklist’ of documents that must be </w:t>
            </w:r>
            <w:r w:rsidR="00A05618">
              <w:rPr>
                <w:rFonts w:asciiTheme="minorHAnsi" w:hAnsiTheme="minorHAnsi" w:cstheme="minorHAnsi"/>
              </w:rPr>
              <w:t xml:space="preserve">provided </w:t>
            </w:r>
            <w:r w:rsidR="00C81A80">
              <w:rPr>
                <w:rFonts w:asciiTheme="minorHAnsi" w:hAnsiTheme="minorHAnsi" w:cstheme="minorHAnsi"/>
              </w:rPr>
              <w:t xml:space="preserve">in </w:t>
            </w:r>
            <w:r w:rsidR="00A05618">
              <w:rPr>
                <w:rFonts w:asciiTheme="minorHAnsi" w:hAnsiTheme="minorHAnsi" w:cstheme="minorHAnsi"/>
              </w:rPr>
              <w:t>r</w:t>
            </w:r>
            <w:r w:rsidR="00C81A80">
              <w:rPr>
                <w:rFonts w:asciiTheme="minorHAnsi" w:hAnsiTheme="minorHAnsi" w:cstheme="minorHAnsi"/>
              </w:rPr>
              <w:t>esponse to th</w:t>
            </w:r>
            <w:r w:rsidR="00A05618">
              <w:rPr>
                <w:rFonts w:asciiTheme="minorHAnsi" w:hAnsiTheme="minorHAnsi" w:cstheme="minorHAnsi"/>
              </w:rPr>
              <w:t>is</w:t>
            </w:r>
            <w:r w:rsidR="00C81A80">
              <w:rPr>
                <w:rFonts w:asciiTheme="minorHAnsi" w:hAnsiTheme="minorHAnsi" w:cstheme="minorHAnsi"/>
              </w:rPr>
              <w:t xml:space="preserve"> RFATP. </w:t>
            </w:r>
          </w:p>
          <w:p w14:paraId="10261E29" w14:textId="77777777" w:rsidR="004C6669" w:rsidRPr="00041287" w:rsidRDefault="004C6669" w:rsidP="00B26B08">
            <w:pPr>
              <w:pStyle w:val="Header"/>
              <w:tabs>
                <w:tab w:val="left" w:pos="737"/>
              </w:tabs>
              <w:spacing w:line="276" w:lineRule="auto"/>
              <w:jc w:val="both"/>
              <w:rPr>
                <w:rFonts w:asciiTheme="minorHAnsi" w:hAnsiTheme="minorHAnsi" w:cstheme="minorHAnsi"/>
              </w:rPr>
            </w:pPr>
            <w:r w:rsidRPr="00041287">
              <w:rPr>
                <w:rFonts w:asciiTheme="minorHAnsi" w:hAnsiTheme="minorHAnsi" w:cstheme="minorHAnsi"/>
              </w:rPr>
              <w:t xml:space="preserve"> </w:t>
            </w:r>
          </w:p>
          <w:p w14:paraId="215FCA96" w14:textId="77777777" w:rsidR="0057703C" w:rsidRPr="00041287" w:rsidRDefault="008828D0" w:rsidP="00E90758">
            <w:pPr>
              <w:pStyle w:val="Heade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Applicant</w:t>
            </w:r>
            <w:r w:rsidR="004C6669" w:rsidRPr="00041287">
              <w:rPr>
                <w:rFonts w:asciiTheme="minorHAnsi" w:hAnsiTheme="minorHAnsi" w:cstheme="minorHAnsi"/>
              </w:rPr>
              <w:t xml:space="preserve">s are reminded that they may </w:t>
            </w:r>
            <w:bookmarkStart w:id="6" w:name="_Hlk182389510"/>
            <w:r w:rsidR="00E90758" w:rsidRPr="00041287">
              <w:rPr>
                <w:rFonts w:asciiTheme="minorHAnsi" w:hAnsiTheme="minorHAnsi" w:cstheme="minorHAnsi"/>
              </w:rPr>
              <w:t xml:space="preserve">(1) </w:t>
            </w:r>
            <w:r w:rsidR="004C6669" w:rsidRPr="00041287">
              <w:rPr>
                <w:rFonts w:asciiTheme="minorHAnsi" w:hAnsiTheme="minorHAnsi" w:cstheme="minorHAnsi"/>
              </w:rPr>
              <w:t>rely on the capacities of other entities in order to meet</w:t>
            </w:r>
            <w:r w:rsidR="00AC3029" w:rsidRPr="00041287">
              <w:rPr>
                <w:rFonts w:asciiTheme="minorHAnsi" w:hAnsiTheme="minorHAnsi" w:cstheme="minorHAnsi"/>
              </w:rPr>
              <w:t xml:space="preserve"> any of</w:t>
            </w:r>
            <w:r w:rsidR="004C6669" w:rsidRPr="00041287">
              <w:rPr>
                <w:rFonts w:asciiTheme="minorHAnsi" w:hAnsiTheme="minorHAnsi" w:cstheme="minorHAnsi"/>
              </w:rPr>
              <w:t xml:space="preserve"> the Selection Criteria</w:t>
            </w:r>
            <w:r w:rsidR="00E90758" w:rsidRPr="00041287">
              <w:rPr>
                <w:rFonts w:asciiTheme="minorHAnsi" w:hAnsiTheme="minorHAnsi" w:cstheme="minorHAnsi"/>
              </w:rPr>
              <w:t xml:space="preserve">, </w:t>
            </w:r>
            <w:bookmarkEnd w:id="6"/>
            <w:r w:rsidR="00E90758" w:rsidRPr="00041287">
              <w:rPr>
                <w:rFonts w:asciiTheme="minorHAnsi" w:hAnsiTheme="minorHAnsi" w:cstheme="minorHAnsi"/>
              </w:rPr>
              <w:t xml:space="preserve">and (2) </w:t>
            </w:r>
            <w:r w:rsidR="0057703C" w:rsidRPr="00041287">
              <w:rPr>
                <w:rFonts w:asciiTheme="minorHAnsi" w:hAnsiTheme="minorHAnsi" w:cstheme="minorHAnsi"/>
              </w:rPr>
              <w:t xml:space="preserve">re-apply for admittance onto the DPS at any stage throughout the Term </w:t>
            </w:r>
            <w:r w:rsidR="00001368" w:rsidRPr="00041287">
              <w:rPr>
                <w:rFonts w:asciiTheme="minorHAnsi" w:hAnsiTheme="minorHAnsi" w:cstheme="minorHAnsi"/>
              </w:rPr>
              <w:t>of the DPS.</w:t>
            </w:r>
          </w:p>
          <w:p w14:paraId="72EB9F1A" w14:textId="77777777" w:rsidR="00BE3FD2" w:rsidRDefault="00BE3FD2" w:rsidP="00B26B08">
            <w:pPr>
              <w:pStyle w:val="Header"/>
              <w:tabs>
                <w:tab w:val="left" w:pos="737"/>
              </w:tabs>
              <w:spacing w:line="276" w:lineRule="auto"/>
              <w:jc w:val="both"/>
              <w:rPr>
                <w:rFonts w:asciiTheme="minorHAnsi" w:hAnsiTheme="minorHAnsi" w:cstheme="minorHAnsi"/>
              </w:rPr>
            </w:pPr>
          </w:p>
          <w:p w14:paraId="544394A4" w14:textId="77777777" w:rsidR="00FA6335" w:rsidRDefault="00FA6335" w:rsidP="00B26B08">
            <w:pPr>
              <w:pStyle w:val="Header"/>
              <w:tabs>
                <w:tab w:val="left" w:pos="737"/>
              </w:tabs>
              <w:spacing w:line="276" w:lineRule="auto"/>
              <w:jc w:val="both"/>
              <w:rPr>
                <w:rFonts w:asciiTheme="minorHAnsi" w:hAnsiTheme="minorHAnsi" w:cstheme="minorHAnsi"/>
              </w:rPr>
            </w:pPr>
            <w:r>
              <w:rPr>
                <w:rFonts w:asciiTheme="minorHAnsi" w:hAnsiTheme="minorHAnsi" w:cstheme="minorHAnsi"/>
              </w:rPr>
              <w:t xml:space="preserve">Applicants are </w:t>
            </w:r>
            <w:r w:rsidR="00C02E5B">
              <w:rPr>
                <w:rFonts w:asciiTheme="minorHAnsi" w:hAnsiTheme="minorHAnsi" w:cstheme="minorHAnsi"/>
              </w:rPr>
              <w:t>required</w:t>
            </w:r>
            <w:r>
              <w:rPr>
                <w:rFonts w:asciiTheme="minorHAnsi" w:hAnsiTheme="minorHAnsi" w:cstheme="minorHAnsi"/>
              </w:rPr>
              <w:t xml:space="preserve"> to provide the information requested at 3.2.1 and 3.2.2 below.</w:t>
            </w:r>
          </w:p>
          <w:p w14:paraId="3FAA3C82" w14:textId="77777777" w:rsidR="00576FCC" w:rsidRDefault="00576FCC" w:rsidP="00B26B08">
            <w:pPr>
              <w:pStyle w:val="Header"/>
              <w:tabs>
                <w:tab w:val="left" w:pos="737"/>
              </w:tabs>
              <w:spacing w:line="276" w:lineRule="auto"/>
              <w:jc w:val="both"/>
              <w:rPr>
                <w:rFonts w:asciiTheme="minorHAnsi" w:hAnsiTheme="minorHAnsi" w:cstheme="minorHAnsi"/>
              </w:rPr>
            </w:pPr>
          </w:p>
          <w:tbl>
            <w:tblPr>
              <w:tblStyle w:val="TableGrid"/>
              <w:tblW w:w="0" w:type="auto"/>
              <w:tblLook w:val="04A0" w:firstRow="1" w:lastRow="0" w:firstColumn="1" w:lastColumn="0" w:noHBand="0" w:noVBand="1"/>
            </w:tblPr>
            <w:tblGrid>
              <w:gridCol w:w="8832"/>
              <w:gridCol w:w="23"/>
            </w:tblGrid>
            <w:tr w:rsidR="00673583" w:rsidRPr="00041287" w14:paraId="39A2DBF6" w14:textId="77777777" w:rsidTr="00FA6335">
              <w:tc>
                <w:tcPr>
                  <w:tcW w:w="8855" w:type="dxa"/>
                  <w:gridSpan w:val="2"/>
                  <w:tcBorders>
                    <w:top w:val="nil"/>
                    <w:left w:val="nil"/>
                    <w:bottom w:val="nil"/>
                    <w:right w:val="nil"/>
                  </w:tcBorders>
                </w:tcPr>
                <w:p w14:paraId="3BE86D04" w14:textId="77777777" w:rsidR="00673583" w:rsidRPr="0071394E" w:rsidRDefault="00E16943" w:rsidP="00673583">
                  <w:pPr>
                    <w:pStyle w:val="Header"/>
                    <w:tabs>
                      <w:tab w:val="left" w:pos="737"/>
                    </w:tabs>
                    <w:spacing w:line="276" w:lineRule="auto"/>
                    <w:jc w:val="both"/>
                    <w:rPr>
                      <w:rFonts w:asciiTheme="minorHAnsi" w:hAnsiTheme="minorHAnsi" w:cstheme="minorHAnsi"/>
                      <w:b/>
                      <w:bCs/>
                      <w:color w:val="235D64" w:themeColor="background2"/>
                      <w:lang w:val="en-US" w:eastAsia="en-US"/>
                    </w:rPr>
                  </w:pPr>
                  <w:r w:rsidRPr="0071394E">
                    <w:rPr>
                      <w:rFonts w:asciiTheme="minorHAnsi" w:hAnsiTheme="minorHAnsi" w:cstheme="minorHAnsi"/>
                      <w:b/>
                      <w:bCs/>
                      <w:color w:val="235D64" w:themeColor="background2"/>
                      <w:lang w:val="en-US"/>
                    </w:rPr>
                    <w:lastRenderedPageBreak/>
                    <w:t>3.2.1 - Financial &amp; Economic Standing</w:t>
                  </w:r>
                </w:p>
                <w:p w14:paraId="5EAAFCDB" w14:textId="77777777" w:rsidR="007A457F" w:rsidRDefault="007A457F" w:rsidP="007A457F">
                  <w:pPr>
                    <w:pStyle w:val="Header"/>
                    <w:tabs>
                      <w:tab w:val="left" w:pos="737"/>
                    </w:tabs>
                    <w:spacing w:line="276" w:lineRule="auto"/>
                    <w:jc w:val="both"/>
                    <w:rPr>
                      <w:rFonts w:asciiTheme="minorHAnsi" w:hAnsiTheme="minorHAnsi" w:cstheme="minorHAnsi"/>
                    </w:rPr>
                  </w:pPr>
                </w:p>
                <w:p w14:paraId="60B3458F" w14:textId="2000072F" w:rsidR="003C0109" w:rsidRDefault="007A457F" w:rsidP="00576FCC">
                  <w:pPr>
                    <w:pStyle w:val="Header"/>
                    <w:tabs>
                      <w:tab w:val="left" w:pos="737"/>
                    </w:tabs>
                    <w:spacing w:line="276" w:lineRule="auto"/>
                    <w:jc w:val="both"/>
                    <w:rPr>
                      <w:rFonts w:asciiTheme="minorHAnsi" w:hAnsiTheme="minorHAnsi" w:cstheme="minorHAnsi"/>
                      <w:b/>
                      <w:color w:val="2F4841" w:themeColor="accent3" w:themeShade="40"/>
                    </w:rPr>
                  </w:pPr>
                  <w:r>
                    <w:rPr>
                      <w:rFonts w:asciiTheme="minorHAnsi" w:hAnsiTheme="minorHAnsi" w:cstheme="minorHAnsi"/>
                    </w:rPr>
                    <w:t>Applicant</w:t>
                  </w:r>
                  <w:r w:rsidRPr="00041287">
                    <w:rPr>
                      <w:rFonts w:asciiTheme="minorHAnsi" w:hAnsiTheme="minorHAnsi" w:cstheme="minorHAnsi"/>
                    </w:rPr>
                    <w:t xml:space="preserve">s must declare by way of ESPD that they satisfy the Financial and Economic </w:t>
                  </w:r>
                  <w:r w:rsidR="00F30C7C">
                    <w:rPr>
                      <w:rFonts w:asciiTheme="minorHAnsi" w:hAnsiTheme="minorHAnsi" w:cstheme="minorHAnsi"/>
                    </w:rPr>
                    <w:t>S</w:t>
                  </w:r>
                  <w:r w:rsidRPr="00041287">
                    <w:rPr>
                      <w:rFonts w:asciiTheme="minorHAnsi" w:hAnsiTheme="minorHAnsi" w:cstheme="minorHAnsi"/>
                    </w:rPr>
                    <w:t>tanding and Technical and Professional ability requirement(s) set out below</w:t>
                  </w:r>
                  <w:r w:rsidR="0021453A">
                    <w:rPr>
                      <w:rFonts w:asciiTheme="minorHAnsi" w:hAnsiTheme="minorHAnsi" w:cstheme="minorHAnsi"/>
                    </w:rPr>
                    <w:t>.</w:t>
                  </w:r>
                  <w:r w:rsidRPr="00041287">
                    <w:rPr>
                      <w:rFonts w:asciiTheme="minorHAnsi" w:hAnsiTheme="minorHAnsi" w:cstheme="minorHAnsi"/>
                    </w:rPr>
                    <w:t xml:space="preserve"> </w:t>
                  </w:r>
                </w:p>
                <w:p w14:paraId="58805D48" w14:textId="77777777" w:rsidR="003C0109" w:rsidRDefault="003C0109" w:rsidP="00130E99">
                  <w:pPr>
                    <w:spacing w:line="276" w:lineRule="auto"/>
                    <w:jc w:val="both"/>
                    <w:rPr>
                      <w:rFonts w:asciiTheme="minorHAnsi" w:hAnsiTheme="minorHAnsi" w:cstheme="minorHAnsi"/>
                      <w:b/>
                      <w:color w:val="2F4841" w:themeColor="accent3" w:themeShade="40"/>
                    </w:rPr>
                  </w:pPr>
                </w:p>
                <w:p w14:paraId="4F87874B" w14:textId="77777777" w:rsidR="00673583" w:rsidRDefault="00673583" w:rsidP="00130E99">
                  <w:pPr>
                    <w:spacing w:line="276" w:lineRule="auto"/>
                    <w:jc w:val="both"/>
                    <w:rPr>
                      <w:rFonts w:asciiTheme="minorHAnsi" w:hAnsiTheme="minorHAnsi" w:cstheme="minorHAnsi"/>
                      <w:b/>
                      <w:color w:val="2F4841" w:themeColor="accent3" w:themeShade="40"/>
                    </w:rPr>
                  </w:pPr>
                  <w:r w:rsidRPr="001E0769">
                    <w:rPr>
                      <w:rFonts w:asciiTheme="minorHAnsi" w:hAnsiTheme="minorHAnsi" w:cstheme="minorHAnsi"/>
                      <w:b/>
                      <w:color w:val="2F4841" w:themeColor="accent3" w:themeShade="40"/>
                    </w:rPr>
                    <w:t xml:space="preserve">TABLE 1 </w:t>
                  </w:r>
                  <w:r w:rsidR="00C8175E" w:rsidRPr="001E0769">
                    <w:rPr>
                      <w:rFonts w:asciiTheme="minorHAnsi" w:hAnsiTheme="minorHAnsi" w:cstheme="minorHAnsi"/>
                      <w:b/>
                      <w:color w:val="2F4841" w:themeColor="accent3" w:themeShade="40"/>
                    </w:rPr>
                    <w:t xml:space="preserve">- </w:t>
                  </w:r>
                  <w:r w:rsidRPr="001E0769">
                    <w:rPr>
                      <w:rFonts w:asciiTheme="minorHAnsi" w:hAnsiTheme="minorHAnsi" w:cstheme="minorHAnsi"/>
                      <w:b/>
                      <w:color w:val="2F4841" w:themeColor="accent3" w:themeShade="40"/>
                    </w:rPr>
                    <w:t xml:space="preserve">Financial &amp; Economic Standing </w:t>
                  </w:r>
                  <w:r w:rsidR="00E16943" w:rsidRPr="001E0769">
                    <w:rPr>
                      <w:rFonts w:asciiTheme="minorHAnsi" w:hAnsiTheme="minorHAnsi" w:cstheme="minorHAnsi"/>
                      <w:b/>
                      <w:color w:val="2F4841" w:themeColor="accent3" w:themeShade="40"/>
                    </w:rPr>
                    <w:t>Minimum Requirements</w:t>
                  </w:r>
                </w:p>
                <w:p w14:paraId="1D5E36EB" w14:textId="77777777" w:rsidR="003C0109" w:rsidRPr="00130E99" w:rsidRDefault="003C0109" w:rsidP="00130E99">
                  <w:pPr>
                    <w:spacing w:line="276" w:lineRule="auto"/>
                    <w:jc w:val="both"/>
                    <w:rPr>
                      <w:rFonts w:asciiTheme="minorHAnsi" w:hAnsiTheme="minorHAnsi" w:cstheme="minorHAnsi"/>
                      <w:b/>
                      <w:color w:val="92D050"/>
                    </w:rPr>
                  </w:pPr>
                </w:p>
                <w:tbl>
                  <w:tblPr>
                    <w:tblpPr w:leftFromText="180" w:rightFromText="180" w:vertAnchor="text" w:tblpXSpec="center" w:tblpY="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6197"/>
                    <w:gridCol w:w="1241"/>
                  </w:tblGrid>
                  <w:tr w:rsidR="002C48EC" w:rsidRPr="004E6643" w14:paraId="0A4EDD3F" w14:textId="77777777" w:rsidTr="00404582">
                    <w:trPr>
                      <w:cantSplit/>
                      <w:tblHeader/>
                    </w:trPr>
                    <w:tc>
                      <w:tcPr>
                        <w:tcW w:w="798" w:type="pct"/>
                        <w:tcBorders>
                          <w:top w:val="single" w:sz="4" w:space="0" w:color="auto"/>
                          <w:left w:val="single" w:sz="4" w:space="0" w:color="auto"/>
                          <w:bottom w:val="single" w:sz="4" w:space="0" w:color="auto"/>
                          <w:right w:val="single" w:sz="4" w:space="0" w:color="auto"/>
                        </w:tcBorders>
                        <w:shd w:val="clear" w:color="auto" w:fill="235D64"/>
                        <w:hideMark/>
                      </w:tcPr>
                      <w:p w14:paraId="426D93B6" w14:textId="77777777" w:rsidR="002C48EC" w:rsidRPr="0083174C" w:rsidRDefault="002C48EC" w:rsidP="00067FAC">
                        <w:pPr>
                          <w:pStyle w:val="Heading2"/>
                        </w:pPr>
                        <w:r w:rsidRPr="0083174C">
                          <w:t>Selection Criterion</w:t>
                        </w:r>
                      </w:p>
                    </w:tc>
                    <w:tc>
                      <w:tcPr>
                        <w:tcW w:w="3501" w:type="pct"/>
                        <w:tcBorders>
                          <w:top w:val="single" w:sz="4" w:space="0" w:color="auto"/>
                          <w:left w:val="single" w:sz="4" w:space="0" w:color="auto"/>
                          <w:bottom w:val="single" w:sz="4" w:space="0" w:color="auto"/>
                          <w:right w:val="single" w:sz="4" w:space="0" w:color="auto"/>
                        </w:tcBorders>
                        <w:shd w:val="clear" w:color="auto" w:fill="235D64"/>
                        <w:hideMark/>
                      </w:tcPr>
                      <w:p w14:paraId="00C88BC1" w14:textId="77777777" w:rsidR="002C48EC" w:rsidRPr="0083174C" w:rsidRDefault="002C48EC" w:rsidP="00067FAC">
                        <w:pPr>
                          <w:pStyle w:val="Heading2"/>
                        </w:pPr>
                        <w:r w:rsidRPr="0083174C">
                          <w:t>Minimum Requirement</w:t>
                        </w:r>
                      </w:p>
                    </w:tc>
                    <w:tc>
                      <w:tcPr>
                        <w:tcW w:w="701" w:type="pct"/>
                        <w:tcBorders>
                          <w:top w:val="single" w:sz="4" w:space="0" w:color="auto"/>
                          <w:left w:val="single" w:sz="4" w:space="0" w:color="auto"/>
                          <w:bottom w:val="single" w:sz="4" w:space="0" w:color="auto"/>
                          <w:right w:val="single" w:sz="4" w:space="0" w:color="auto"/>
                        </w:tcBorders>
                        <w:shd w:val="clear" w:color="auto" w:fill="235D64"/>
                        <w:hideMark/>
                      </w:tcPr>
                      <w:p w14:paraId="28A62E67" w14:textId="77777777" w:rsidR="002C48EC" w:rsidRPr="0083174C" w:rsidRDefault="002C48EC" w:rsidP="00067FAC">
                        <w:pPr>
                          <w:pStyle w:val="Heading2"/>
                        </w:pPr>
                        <w:r w:rsidRPr="0083174C">
                          <w:t>Evaluation</w:t>
                        </w:r>
                      </w:p>
                    </w:tc>
                  </w:tr>
                  <w:tr w:rsidR="0064126E" w:rsidRPr="004E6643" w14:paraId="421E2A7A" w14:textId="77777777" w:rsidTr="00404582">
                    <w:trPr>
                      <w:cantSplit/>
                      <w:trHeight w:val="4827"/>
                    </w:trPr>
                    <w:tc>
                      <w:tcPr>
                        <w:tcW w:w="798" w:type="pct"/>
                        <w:tcBorders>
                          <w:top w:val="single" w:sz="4" w:space="0" w:color="auto"/>
                          <w:left w:val="single" w:sz="4" w:space="0" w:color="auto"/>
                          <w:bottom w:val="single" w:sz="4" w:space="0" w:color="auto"/>
                          <w:right w:val="single" w:sz="4" w:space="0" w:color="auto"/>
                        </w:tcBorders>
                        <w:hideMark/>
                      </w:tcPr>
                      <w:p w14:paraId="7B44D583" w14:textId="77777777" w:rsidR="002C48EC" w:rsidRDefault="002C48EC" w:rsidP="002C48EC">
                        <w:pPr>
                          <w:keepLines/>
                          <w:overflowPunct w:val="0"/>
                          <w:autoSpaceDE w:val="0"/>
                          <w:autoSpaceDN w:val="0"/>
                          <w:adjustRightInd w:val="0"/>
                          <w:spacing w:before="60" w:after="60" w:line="256" w:lineRule="auto"/>
                          <w:jc w:val="both"/>
                          <w:rPr>
                            <w:rFonts w:asciiTheme="minorHAnsi" w:eastAsia="MS Mincho" w:hAnsiTheme="minorHAnsi" w:cs="Arial"/>
                            <w:b/>
                            <w:sz w:val="22"/>
                            <w:szCs w:val="22"/>
                            <w:lang w:val="en-US" w:eastAsia="en-GB"/>
                          </w:rPr>
                        </w:pPr>
                        <w:r w:rsidRPr="004E6643">
                          <w:rPr>
                            <w:rFonts w:asciiTheme="minorHAnsi" w:eastAsia="MS Mincho" w:hAnsiTheme="minorHAnsi" w:cs="Arial"/>
                            <w:b/>
                            <w:sz w:val="22"/>
                            <w:szCs w:val="22"/>
                            <w:lang w:val="en-US" w:eastAsia="en-GB"/>
                          </w:rPr>
                          <w:t>Financial &amp; Economic Standing</w:t>
                        </w:r>
                      </w:p>
                      <w:p w14:paraId="49AC0AD3" w14:textId="77777777" w:rsidR="0021453A" w:rsidRDefault="0021453A" w:rsidP="002C48EC">
                        <w:pPr>
                          <w:keepLines/>
                          <w:overflowPunct w:val="0"/>
                          <w:autoSpaceDE w:val="0"/>
                          <w:autoSpaceDN w:val="0"/>
                          <w:adjustRightInd w:val="0"/>
                          <w:spacing w:before="60" w:after="60" w:line="256" w:lineRule="auto"/>
                          <w:jc w:val="both"/>
                          <w:rPr>
                            <w:rFonts w:asciiTheme="minorHAnsi" w:eastAsia="MS Mincho" w:hAnsiTheme="minorHAnsi" w:cs="Arial"/>
                            <w:b/>
                            <w:sz w:val="22"/>
                            <w:szCs w:val="22"/>
                            <w:lang w:val="en-US" w:eastAsia="en-GB"/>
                          </w:rPr>
                        </w:pPr>
                      </w:p>
                      <w:p w14:paraId="0E8A5EDE" w14:textId="1ADBBDD5" w:rsidR="0021453A" w:rsidRPr="004E6643" w:rsidRDefault="0021453A" w:rsidP="002C48EC">
                        <w:pPr>
                          <w:keepLines/>
                          <w:overflowPunct w:val="0"/>
                          <w:autoSpaceDE w:val="0"/>
                          <w:autoSpaceDN w:val="0"/>
                          <w:adjustRightInd w:val="0"/>
                          <w:spacing w:before="60" w:after="60" w:line="256" w:lineRule="auto"/>
                          <w:jc w:val="both"/>
                          <w:rPr>
                            <w:rFonts w:asciiTheme="minorHAnsi" w:eastAsia="MS Mincho" w:hAnsiTheme="minorHAnsi" w:cs="Arial"/>
                            <w:b/>
                            <w:sz w:val="22"/>
                            <w:szCs w:val="22"/>
                            <w:lang w:val="en-US" w:eastAsia="en-GB"/>
                          </w:rPr>
                        </w:pPr>
                        <w:r>
                          <w:rPr>
                            <w:rFonts w:asciiTheme="minorHAnsi" w:eastAsia="MS Mincho" w:hAnsiTheme="minorHAnsi" w:cs="Arial"/>
                            <w:b/>
                            <w:sz w:val="22"/>
                            <w:szCs w:val="22"/>
                            <w:lang w:val="en-US" w:eastAsia="en-GB"/>
                          </w:rPr>
                          <w:t>Turnover</w:t>
                        </w:r>
                      </w:p>
                    </w:tc>
                    <w:tc>
                      <w:tcPr>
                        <w:tcW w:w="3501" w:type="pct"/>
                        <w:tcBorders>
                          <w:top w:val="single" w:sz="4" w:space="0" w:color="auto"/>
                          <w:left w:val="single" w:sz="4" w:space="0" w:color="auto"/>
                          <w:bottom w:val="single" w:sz="4" w:space="0" w:color="auto"/>
                          <w:right w:val="single" w:sz="4" w:space="0" w:color="auto"/>
                        </w:tcBorders>
                      </w:tcPr>
                      <w:p w14:paraId="2BAF4770" w14:textId="3268B0B6" w:rsidR="00980995" w:rsidRDefault="00011E55" w:rsidP="00576FCC">
                        <w:pPr>
                          <w:spacing w:line="276" w:lineRule="auto"/>
                          <w:jc w:val="both"/>
                          <w:rPr>
                            <w:rFonts w:asciiTheme="minorHAnsi" w:eastAsia="MS Mincho" w:hAnsiTheme="minorHAnsi" w:cs="Arial"/>
                            <w:sz w:val="22"/>
                            <w:szCs w:val="22"/>
                            <w:lang w:val="en-US" w:eastAsia="en-GB"/>
                          </w:rPr>
                        </w:pPr>
                        <w:r>
                          <w:rPr>
                            <w:rFonts w:asciiTheme="minorHAnsi" w:eastAsia="MS Mincho" w:hAnsiTheme="minorHAnsi" w:cs="Arial"/>
                            <w:sz w:val="22"/>
                            <w:szCs w:val="22"/>
                            <w:lang w:val="en-US" w:eastAsia="en-GB"/>
                          </w:rPr>
                          <w:t>Applicants</w:t>
                        </w:r>
                        <w:r w:rsidR="0021453A" w:rsidRPr="0021453A">
                          <w:rPr>
                            <w:rFonts w:asciiTheme="minorHAnsi" w:eastAsia="MS Mincho" w:hAnsiTheme="minorHAnsi" w:cs="Arial"/>
                            <w:sz w:val="22"/>
                            <w:szCs w:val="22"/>
                            <w:lang w:val="en-US" w:eastAsia="en-GB"/>
                          </w:rPr>
                          <w:t xml:space="preserve"> must demonstrate that they have generated a minimum annual turnover of</w:t>
                        </w:r>
                        <w:r w:rsidR="0028785F">
                          <w:rPr>
                            <w:rFonts w:asciiTheme="minorHAnsi" w:eastAsia="MS Mincho" w:hAnsiTheme="minorHAnsi" w:cs="Arial"/>
                            <w:sz w:val="22"/>
                            <w:szCs w:val="22"/>
                            <w:lang w:val="en-US" w:eastAsia="en-GB"/>
                          </w:rPr>
                          <w:t xml:space="preserve"> €200,000</w:t>
                        </w:r>
                        <w:r w:rsidR="0021453A" w:rsidRPr="0021453A">
                          <w:rPr>
                            <w:rFonts w:asciiTheme="minorHAnsi" w:eastAsia="MS Mincho" w:hAnsiTheme="minorHAnsi" w:cs="Arial"/>
                            <w:sz w:val="22"/>
                            <w:szCs w:val="22"/>
                            <w:lang w:val="en-US" w:eastAsia="en-GB"/>
                          </w:rPr>
                          <w:t xml:space="preserve"> for each of the three financial years immediately preceding the date of publication of this RFT (or where the date of establishment is more recent, for each year the </w:t>
                        </w:r>
                        <w:r>
                          <w:rPr>
                            <w:rFonts w:asciiTheme="minorHAnsi" w:eastAsia="MS Mincho" w:hAnsiTheme="minorHAnsi" w:cs="Arial"/>
                            <w:sz w:val="22"/>
                            <w:szCs w:val="22"/>
                            <w:lang w:val="en-US" w:eastAsia="en-GB"/>
                          </w:rPr>
                          <w:t>Applicant</w:t>
                        </w:r>
                        <w:r w:rsidR="0021453A" w:rsidRPr="0021453A">
                          <w:rPr>
                            <w:rFonts w:asciiTheme="minorHAnsi" w:eastAsia="MS Mincho" w:hAnsiTheme="minorHAnsi" w:cs="Arial"/>
                            <w:sz w:val="22"/>
                            <w:szCs w:val="22"/>
                            <w:lang w:val="en-US" w:eastAsia="en-GB"/>
                          </w:rPr>
                          <w:t xml:space="preserve"> has been established).</w:t>
                        </w:r>
                      </w:p>
                      <w:p w14:paraId="53997E15" w14:textId="77777777" w:rsidR="0021453A" w:rsidRDefault="0021453A" w:rsidP="00576FCC">
                        <w:pPr>
                          <w:spacing w:line="276" w:lineRule="auto"/>
                          <w:jc w:val="both"/>
                          <w:rPr>
                            <w:rFonts w:asciiTheme="minorHAnsi" w:eastAsia="MS Mincho" w:hAnsiTheme="minorHAnsi" w:cs="Arial"/>
                            <w:sz w:val="22"/>
                            <w:szCs w:val="22"/>
                            <w:lang w:val="en-US" w:eastAsia="en-GB"/>
                          </w:rPr>
                        </w:pPr>
                      </w:p>
                      <w:p w14:paraId="3FF509F3" w14:textId="399A14E5" w:rsidR="0021453A" w:rsidRDefault="0021453A" w:rsidP="004154DC">
                        <w:pPr>
                          <w:pStyle w:val="RFTBody"/>
                          <w:spacing w:line="276" w:lineRule="auto"/>
                          <w:rPr>
                            <w:rFonts w:asciiTheme="minorHAnsi" w:hAnsiTheme="minorHAnsi"/>
                            <w:sz w:val="22"/>
                          </w:rPr>
                        </w:pPr>
                        <w:r>
                          <w:rPr>
                            <w:rFonts w:asciiTheme="minorHAnsi" w:hAnsiTheme="minorHAnsi"/>
                            <w:sz w:val="22"/>
                          </w:rPr>
                          <w:t xml:space="preserve">Details of the </w:t>
                        </w:r>
                        <w:r w:rsidR="00011E55">
                          <w:rPr>
                            <w:rFonts w:asciiTheme="minorHAnsi" w:hAnsiTheme="minorHAnsi"/>
                            <w:sz w:val="22"/>
                          </w:rPr>
                          <w:t>Applicant’s</w:t>
                        </w:r>
                        <w:r>
                          <w:rPr>
                            <w:rFonts w:asciiTheme="minorHAnsi" w:hAnsiTheme="minorHAnsi"/>
                            <w:sz w:val="22"/>
                          </w:rPr>
                          <w:t xml:space="preserve"> turnover for </w:t>
                        </w:r>
                        <w:r>
                          <w:rPr>
                            <w:rFonts w:asciiTheme="minorHAnsi" w:hAnsiTheme="minorHAnsi"/>
                            <w:bCs/>
                            <w:sz w:val="22"/>
                          </w:rPr>
                          <w:t>each of the three immediately preceding financial years</w:t>
                        </w:r>
                        <w:r>
                          <w:rPr>
                            <w:rFonts w:asciiTheme="minorHAnsi" w:hAnsiTheme="minorHAnsi"/>
                            <w:sz w:val="22"/>
                          </w:rPr>
                          <w:t xml:space="preserve"> must be provided in the </w:t>
                        </w:r>
                        <w:r w:rsidR="00011E55">
                          <w:rPr>
                            <w:rFonts w:asciiTheme="minorHAnsi" w:hAnsiTheme="minorHAnsi"/>
                            <w:sz w:val="22"/>
                          </w:rPr>
                          <w:t>Application</w:t>
                        </w:r>
                        <w:r>
                          <w:rPr>
                            <w:rFonts w:asciiTheme="minorHAnsi" w:hAnsiTheme="minorHAnsi"/>
                            <w:sz w:val="22"/>
                          </w:rPr>
                          <w:t xml:space="preserve"> in the following format where “Financial Year 1,” is the most recent financial year;</w:t>
                        </w:r>
                      </w:p>
                      <w:tbl>
                        <w:tblPr>
                          <w:tblpPr w:leftFromText="180" w:rightFromText="180" w:bottomFromText="160" w:vertAnchor="text" w:horzAnchor="margin" w:tblpY="66"/>
                          <w:tblOverlap w:val="never"/>
                          <w:tblW w:w="0" w:type="auto"/>
                          <w:tblCellMar>
                            <w:left w:w="0" w:type="dxa"/>
                            <w:right w:w="0" w:type="dxa"/>
                          </w:tblCellMar>
                          <w:tblLook w:val="04A0" w:firstRow="1" w:lastRow="0" w:firstColumn="1" w:lastColumn="0" w:noHBand="0" w:noVBand="1"/>
                        </w:tblPr>
                        <w:tblGrid>
                          <w:gridCol w:w="1271"/>
                          <w:gridCol w:w="1456"/>
                          <w:gridCol w:w="1507"/>
                          <w:gridCol w:w="1645"/>
                        </w:tblGrid>
                        <w:tr w:rsidR="00404582" w14:paraId="0325C41A" w14:textId="77777777" w:rsidTr="00404582">
                          <w:trPr>
                            <w:trHeight w:val="331"/>
                          </w:trPr>
                          <w:tc>
                            <w:tcPr>
                              <w:tcW w:w="1271"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bottom"/>
                            </w:tcPr>
                            <w:p w14:paraId="109949D9" w14:textId="77777777" w:rsidR="00404582" w:rsidRPr="004154DC" w:rsidRDefault="00404582" w:rsidP="00404582">
                              <w:pPr>
                                <w:ind w:left="160"/>
                                <w:rPr>
                                  <w:rFonts w:asciiTheme="minorHAnsi" w:hAnsiTheme="minorHAnsi" w:cstheme="minorHAnsi"/>
                                  <w:b/>
                                  <w:sz w:val="22"/>
                                  <w:szCs w:val="22"/>
                                  <w:u w:val="single"/>
                                </w:rPr>
                              </w:pPr>
                            </w:p>
                          </w:tc>
                          <w:tc>
                            <w:tcPr>
                              <w:tcW w:w="1456" w:type="dxa"/>
                              <w:tcBorders>
                                <w:top w:val="single" w:sz="4" w:space="0" w:color="auto"/>
                                <w:left w:val="nil"/>
                                <w:bottom w:val="single" w:sz="4" w:space="0" w:color="auto"/>
                                <w:right w:val="single" w:sz="4" w:space="0" w:color="auto"/>
                              </w:tcBorders>
                              <w:tcMar>
                                <w:top w:w="20" w:type="dxa"/>
                                <w:left w:w="20" w:type="dxa"/>
                                <w:bottom w:w="0" w:type="dxa"/>
                                <w:right w:w="20" w:type="dxa"/>
                              </w:tcMar>
                              <w:vAlign w:val="bottom"/>
                              <w:hideMark/>
                            </w:tcPr>
                            <w:p w14:paraId="63B2B6A3" w14:textId="77777777" w:rsidR="00404582" w:rsidRPr="004154DC" w:rsidRDefault="00404582" w:rsidP="00404582">
                              <w:pPr>
                                <w:jc w:val="center"/>
                                <w:rPr>
                                  <w:rFonts w:asciiTheme="minorHAnsi" w:hAnsiTheme="minorHAnsi" w:cstheme="minorHAnsi"/>
                                  <w:sz w:val="22"/>
                                  <w:szCs w:val="22"/>
                                </w:rPr>
                              </w:pPr>
                              <w:r w:rsidRPr="004154DC">
                                <w:rPr>
                                  <w:rFonts w:asciiTheme="minorHAnsi" w:hAnsiTheme="minorHAnsi" w:cstheme="minorHAnsi"/>
                                  <w:sz w:val="22"/>
                                  <w:szCs w:val="22"/>
                                </w:rPr>
                                <w:t>Financial Year 1</w:t>
                              </w:r>
                            </w:p>
                          </w:tc>
                          <w:tc>
                            <w:tcPr>
                              <w:tcW w:w="1507" w:type="dxa"/>
                              <w:tcBorders>
                                <w:top w:val="single" w:sz="4" w:space="0" w:color="auto"/>
                                <w:left w:val="nil"/>
                                <w:bottom w:val="single" w:sz="4" w:space="0" w:color="auto"/>
                                <w:right w:val="single" w:sz="4" w:space="0" w:color="auto"/>
                              </w:tcBorders>
                              <w:tcMar>
                                <w:top w:w="20" w:type="dxa"/>
                                <w:left w:w="20" w:type="dxa"/>
                                <w:bottom w:w="0" w:type="dxa"/>
                                <w:right w:w="20" w:type="dxa"/>
                              </w:tcMar>
                              <w:vAlign w:val="bottom"/>
                              <w:hideMark/>
                            </w:tcPr>
                            <w:p w14:paraId="5A157CE1" w14:textId="77777777" w:rsidR="00404582" w:rsidRPr="004154DC" w:rsidRDefault="00404582" w:rsidP="00404582">
                              <w:pPr>
                                <w:jc w:val="center"/>
                                <w:rPr>
                                  <w:rFonts w:asciiTheme="minorHAnsi" w:hAnsiTheme="minorHAnsi" w:cstheme="minorHAnsi"/>
                                  <w:sz w:val="22"/>
                                  <w:szCs w:val="22"/>
                                </w:rPr>
                              </w:pPr>
                              <w:r w:rsidRPr="004154DC">
                                <w:rPr>
                                  <w:rFonts w:asciiTheme="minorHAnsi" w:hAnsiTheme="minorHAnsi" w:cstheme="minorHAnsi"/>
                                  <w:sz w:val="22"/>
                                  <w:szCs w:val="22"/>
                                </w:rPr>
                                <w:t>Financial Year 2</w:t>
                              </w:r>
                            </w:p>
                          </w:tc>
                          <w:tc>
                            <w:tcPr>
                              <w:tcW w:w="1645" w:type="dxa"/>
                              <w:tcBorders>
                                <w:top w:val="single" w:sz="4" w:space="0" w:color="auto"/>
                                <w:left w:val="nil"/>
                                <w:bottom w:val="single" w:sz="4" w:space="0" w:color="auto"/>
                                <w:right w:val="single" w:sz="4" w:space="0" w:color="auto"/>
                              </w:tcBorders>
                              <w:tcMar>
                                <w:top w:w="20" w:type="dxa"/>
                                <w:left w:w="20" w:type="dxa"/>
                                <w:bottom w:w="0" w:type="dxa"/>
                                <w:right w:w="20" w:type="dxa"/>
                              </w:tcMar>
                              <w:vAlign w:val="bottom"/>
                              <w:hideMark/>
                            </w:tcPr>
                            <w:p w14:paraId="0564B2A3" w14:textId="77777777" w:rsidR="00404582" w:rsidRPr="004154DC" w:rsidRDefault="00404582" w:rsidP="00404582">
                              <w:pPr>
                                <w:jc w:val="center"/>
                                <w:rPr>
                                  <w:rFonts w:asciiTheme="minorHAnsi" w:hAnsiTheme="minorHAnsi" w:cstheme="minorHAnsi"/>
                                  <w:sz w:val="22"/>
                                  <w:szCs w:val="22"/>
                                </w:rPr>
                              </w:pPr>
                              <w:r w:rsidRPr="004154DC">
                                <w:rPr>
                                  <w:rFonts w:asciiTheme="minorHAnsi" w:hAnsiTheme="minorHAnsi" w:cstheme="minorHAnsi"/>
                                  <w:sz w:val="22"/>
                                  <w:szCs w:val="22"/>
                                </w:rPr>
                                <w:t>Financial Year 3</w:t>
                              </w:r>
                            </w:p>
                          </w:tc>
                        </w:tr>
                        <w:tr w:rsidR="00404582" w14:paraId="18CD7368" w14:textId="77777777" w:rsidTr="00404582">
                          <w:trPr>
                            <w:trHeight w:val="331"/>
                          </w:trPr>
                          <w:tc>
                            <w:tcPr>
                              <w:tcW w:w="1271" w:type="dxa"/>
                              <w:tcBorders>
                                <w:top w:val="nil"/>
                                <w:left w:val="single" w:sz="4" w:space="0" w:color="auto"/>
                                <w:bottom w:val="single" w:sz="4" w:space="0" w:color="auto"/>
                                <w:right w:val="single" w:sz="4" w:space="0" w:color="auto"/>
                              </w:tcBorders>
                              <w:tcMar>
                                <w:top w:w="20" w:type="dxa"/>
                                <w:left w:w="20" w:type="dxa"/>
                                <w:bottom w:w="0" w:type="dxa"/>
                                <w:right w:w="20" w:type="dxa"/>
                              </w:tcMar>
                              <w:vAlign w:val="bottom"/>
                              <w:hideMark/>
                            </w:tcPr>
                            <w:p w14:paraId="5AE0C55A" w14:textId="77777777" w:rsidR="00404582" w:rsidRPr="004154DC" w:rsidRDefault="00404582" w:rsidP="00404582">
                              <w:pPr>
                                <w:ind w:left="160"/>
                                <w:rPr>
                                  <w:rFonts w:asciiTheme="minorHAnsi" w:hAnsiTheme="minorHAnsi" w:cstheme="minorHAnsi"/>
                                  <w:sz w:val="22"/>
                                  <w:szCs w:val="22"/>
                                </w:rPr>
                              </w:pPr>
                              <w:r w:rsidRPr="004154DC">
                                <w:rPr>
                                  <w:rFonts w:asciiTheme="minorHAnsi" w:hAnsiTheme="minorHAnsi" w:cstheme="minorHAnsi"/>
                                  <w:sz w:val="22"/>
                                  <w:szCs w:val="22"/>
                                </w:rPr>
                                <w:t>Turnover</w:t>
                              </w:r>
                            </w:p>
                          </w:tc>
                          <w:tc>
                            <w:tcPr>
                              <w:tcW w:w="1456" w:type="dxa"/>
                              <w:tcBorders>
                                <w:top w:val="nil"/>
                                <w:left w:val="nil"/>
                                <w:bottom w:val="single" w:sz="4" w:space="0" w:color="auto"/>
                                <w:right w:val="single" w:sz="4" w:space="0" w:color="auto"/>
                              </w:tcBorders>
                              <w:tcMar>
                                <w:top w:w="20" w:type="dxa"/>
                                <w:left w:w="20" w:type="dxa"/>
                                <w:bottom w:w="0" w:type="dxa"/>
                                <w:right w:w="20" w:type="dxa"/>
                              </w:tcMar>
                              <w:vAlign w:val="bottom"/>
                              <w:hideMark/>
                            </w:tcPr>
                            <w:p w14:paraId="7BFFF878" w14:textId="77777777" w:rsidR="00404582" w:rsidRPr="004154DC" w:rsidRDefault="00404582" w:rsidP="00404582">
                              <w:pPr>
                                <w:jc w:val="center"/>
                                <w:rPr>
                                  <w:rFonts w:asciiTheme="minorHAnsi" w:hAnsiTheme="minorHAnsi" w:cstheme="minorHAnsi"/>
                                  <w:sz w:val="22"/>
                                  <w:szCs w:val="22"/>
                                </w:rPr>
                              </w:pPr>
                              <w:r w:rsidRPr="004154DC">
                                <w:rPr>
                                  <w:rFonts w:asciiTheme="minorHAnsi" w:hAnsiTheme="minorHAnsi" w:cstheme="minorHAnsi"/>
                                  <w:sz w:val="22"/>
                                  <w:szCs w:val="22"/>
                                </w:rPr>
                                <w:t xml:space="preserve">€ </w:t>
                              </w:r>
                            </w:p>
                          </w:tc>
                          <w:tc>
                            <w:tcPr>
                              <w:tcW w:w="1507" w:type="dxa"/>
                              <w:tcBorders>
                                <w:top w:val="nil"/>
                                <w:left w:val="nil"/>
                                <w:bottom w:val="single" w:sz="4" w:space="0" w:color="auto"/>
                                <w:right w:val="single" w:sz="4" w:space="0" w:color="auto"/>
                              </w:tcBorders>
                              <w:tcMar>
                                <w:top w:w="20" w:type="dxa"/>
                                <w:left w:w="20" w:type="dxa"/>
                                <w:bottom w:w="0" w:type="dxa"/>
                                <w:right w:w="20" w:type="dxa"/>
                              </w:tcMar>
                              <w:vAlign w:val="bottom"/>
                              <w:hideMark/>
                            </w:tcPr>
                            <w:p w14:paraId="25EBFE38" w14:textId="77777777" w:rsidR="00404582" w:rsidRPr="004154DC" w:rsidRDefault="00404582" w:rsidP="00404582">
                              <w:pPr>
                                <w:jc w:val="center"/>
                                <w:rPr>
                                  <w:rFonts w:asciiTheme="minorHAnsi" w:hAnsiTheme="minorHAnsi" w:cstheme="minorHAnsi"/>
                                  <w:sz w:val="22"/>
                                  <w:szCs w:val="22"/>
                                </w:rPr>
                              </w:pPr>
                              <w:r w:rsidRPr="004154DC">
                                <w:rPr>
                                  <w:rFonts w:asciiTheme="minorHAnsi" w:hAnsiTheme="minorHAnsi" w:cstheme="minorHAnsi"/>
                                  <w:sz w:val="22"/>
                                  <w:szCs w:val="22"/>
                                </w:rPr>
                                <w:t xml:space="preserve">€ </w:t>
                              </w:r>
                            </w:p>
                          </w:tc>
                          <w:tc>
                            <w:tcPr>
                              <w:tcW w:w="1645" w:type="dxa"/>
                              <w:tcBorders>
                                <w:top w:val="nil"/>
                                <w:left w:val="nil"/>
                                <w:bottom w:val="single" w:sz="4" w:space="0" w:color="auto"/>
                                <w:right w:val="single" w:sz="4" w:space="0" w:color="auto"/>
                              </w:tcBorders>
                              <w:tcMar>
                                <w:top w:w="20" w:type="dxa"/>
                                <w:left w:w="20" w:type="dxa"/>
                                <w:bottom w:w="0" w:type="dxa"/>
                                <w:right w:w="20" w:type="dxa"/>
                              </w:tcMar>
                              <w:vAlign w:val="bottom"/>
                              <w:hideMark/>
                            </w:tcPr>
                            <w:p w14:paraId="6984701A" w14:textId="77777777" w:rsidR="00404582" w:rsidRPr="004154DC" w:rsidRDefault="00404582" w:rsidP="00404582">
                              <w:pPr>
                                <w:jc w:val="center"/>
                                <w:rPr>
                                  <w:rFonts w:asciiTheme="minorHAnsi" w:hAnsiTheme="minorHAnsi" w:cstheme="minorHAnsi"/>
                                  <w:sz w:val="22"/>
                                  <w:szCs w:val="22"/>
                                </w:rPr>
                              </w:pPr>
                              <w:r w:rsidRPr="004154DC">
                                <w:rPr>
                                  <w:rFonts w:asciiTheme="minorHAnsi" w:hAnsiTheme="minorHAnsi" w:cstheme="minorHAnsi"/>
                                  <w:sz w:val="22"/>
                                  <w:szCs w:val="22"/>
                                </w:rPr>
                                <w:t xml:space="preserve">€ </w:t>
                              </w:r>
                            </w:p>
                          </w:tc>
                        </w:tr>
                      </w:tbl>
                      <w:p w14:paraId="58633C58" w14:textId="5FA59FB4" w:rsidR="0021453A" w:rsidRPr="000934D8" w:rsidRDefault="0021453A" w:rsidP="00576FCC">
                        <w:pPr>
                          <w:spacing w:line="276" w:lineRule="auto"/>
                          <w:jc w:val="both"/>
                          <w:rPr>
                            <w:rFonts w:asciiTheme="minorHAnsi" w:eastAsia="MS Mincho" w:hAnsiTheme="minorHAnsi" w:cs="Arial"/>
                            <w:sz w:val="22"/>
                            <w:szCs w:val="22"/>
                            <w:lang w:val="en-US" w:eastAsia="en-GB"/>
                          </w:rPr>
                        </w:pPr>
                      </w:p>
                    </w:tc>
                    <w:tc>
                      <w:tcPr>
                        <w:tcW w:w="701" w:type="pct"/>
                        <w:tcBorders>
                          <w:top w:val="single" w:sz="4" w:space="0" w:color="auto"/>
                          <w:left w:val="single" w:sz="4" w:space="0" w:color="auto"/>
                          <w:bottom w:val="single" w:sz="4" w:space="0" w:color="auto"/>
                          <w:right w:val="single" w:sz="4" w:space="0" w:color="auto"/>
                        </w:tcBorders>
                      </w:tcPr>
                      <w:p w14:paraId="720EF01B" w14:textId="77777777" w:rsidR="002C48EC" w:rsidRPr="004E6643" w:rsidRDefault="002C48EC" w:rsidP="002C48EC">
                        <w:pPr>
                          <w:keepLines/>
                          <w:overflowPunct w:val="0"/>
                          <w:autoSpaceDE w:val="0"/>
                          <w:autoSpaceDN w:val="0"/>
                          <w:adjustRightInd w:val="0"/>
                          <w:spacing w:before="60" w:after="60" w:line="256" w:lineRule="auto"/>
                          <w:jc w:val="both"/>
                          <w:rPr>
                            <w:rFonts w:asciiTheme="minorHAnsi" w:eastAsia="MS Mincho" w:hAnsiTheme="minorHAnsi" w:cs="Arial"/>
                            <w:sz w:val="22"/>
                            <w:szCs w:val="22"/>
                            <w:lang w:val="en-US" w:eastAsia="en-GB"/>
                          </w:rPr>
                        </w:pPr>
                        <w:r>
                          <w:rPr>
                            <w:rFonts w:asciiTheme="minorHAnsi" w:hAnsiTheme="minorHAnsi" w:cs="Arial"/>
                            <w:b/>
                            <w:sz w:val="22"/>
                            <w:szCs w:val="22"/>
                            <w:lang w:val="en-AU"/>
                          </w:rPr>
                          <w:t>Pass/Fail</w:t>
                        </w:r>
                      </w:p>
                    </w:tc>
                  </w:tr>
                  <w:tr w:rsidR="0021453A" w:rsidRPr="004E6643" w14:paraId="68466DD1" w14:textId="77777777" w:rsidTr="00404582">
                    <w:trPr>
                      <w:cantSplit/>
                      <w:trHeight w:val="1965"/>
                    </w:trPr>
                    <w:tc>
                      <w:tcPr>
                        <w:tcW w:w="798" w:type="pct"/>
                        <w:tcBorders>
                          <w:top w:val="single" w:sz="4" w:space="0" w:color="auto"/>
                          <w:left w:val="single" w:sz="4" w:space="0" w:color="auto"/>
                          <w:bottom w:val="single" w:sz="4" w:space="0" w:color="auto"/>
                          <w:right w:val="single" w:sz="4" w:space="0" w:color="auto"/>
                        </w:tcBorders>
                      </w:tcPr>
                      <w:p w14:paraId="71808CFC" w14:textId="104D2132" w:rsidR="0021453A" w:rsidRDefault="007754F4" w:rsidP="002C48EC">
                        <w:pPr>
                          <w:keepLines/>
                          <w:overflowPunct w:val="0"/>
                          <w:autoSpaceDE w:val="0"/>
                          <w:autoSpaceDN w:val="0"/>
                          <w:adjustRightInd w:val="0"/>
                          <w:spacing w:before="60" w:after="60" w:line="256" w:lineRule="auto"/>
                          <w:jc w:val="both"/>
                          <w:rPr>
                            <w:rFonts w:asciiTheme="minorHAnsi" w:eastAsiaTheme="minorHAnsi" w:hAnsiTheme="minorHAnsi"/>
                            <w:b/>
                            <w:color w:val="000000"/>
                          </w:rPr>
                        </w:pPr>
                        <w:r>
                          <w:rPr>
                            <w:rFonts w:asciiTheme="minorHAnsi" w:eastAsiaTheme="minorHAnsi" w:hAnsiTheme="minorHAnsi"/>
                            <w:b/>
                            <w:color w:val="000000"/>
                          </w:rPr>
                          <w:t xml:space="preserve">Financial &amp; </w:t>
                        </w:r>
                        <w:r w:rsidR="0021453A">
                          <w:rPr>
                            <w:rFonts w:asciiTheme="minorHAnsi" w:eastAsiaTheme="minorHAnsi" w:hAnsiTheme="minorHAnsi"/>
                            <w:b/>
                            <w:color w:val="000000"/>
                          </w:rPr>
                          <w:t>Economic Standing</w:t>
                        </w:r>
                      </w:p>
                      <w:p w14:paraId="031C6B4E" w14:textId="77777777" w:rsidR="0021453A" w:rsidRDefault="0021453A" w:rsidP="002C48EC">
                        <w:pPr>
                          <w:keepLines/>
                          <w:overflowPunct w:val="0"/>
                          <w:autoSpaceDE w:val="0"/>
                          <w:autoSpaceDN w:val="0"/>
                          <w:adjustRightInd w:val="0"/>
                          <w:spacing w:before="60" w:after="60" w:line="256" w:lineRule="auto"/>
                          <w:jc w:val="both"/>
                          <w:rPr>
                            <w:rFonts w:asciiTheme="minorHAnsi" w:eastAsia="MS Mincho" w:hAnsiTheme="minorHAnsi"/>
                            <w:b/>
                            <w:color w:val="000000"/>
                            <w:lang w:eastAsia="en-GB"/>
                          </w:rPr>
                        </w:pPr>
                      </w:p>
                      <w:p w14:paraId="74D05A77" w14:textId="5B7BADD1" w:rsidR="0021453A" w:rsidRPr="004E6643" w:rsidRDefault="0021453A" w:rsidP="002C48EC">
                        <w:pPr>
                          <w:keepLines/>
                          <w:overflowPunct w:val="0"/>
                          <w:autoSpaceDE w:val="0"/>
                          <w:autoSpaceDN w:val="0"/>
                          <w:adjustRightInd w:val="0"/>
                          <w:spacing w:before="60" w:after="60" w:line="256" w:lineRule="auto"/>
                          <w:jc w:val="both"/>
                          <w:rPr>
                            <w:rFonts w:asciiTheme="minorHAnsi" w:eastAsia="MS Mincho" w:hAnsiTheme="minorHAnsi" w:cs="Arial"/>
                            <w:b/>
                            <w:sz w:val="22"/>
                            <w:szCs w:val="22"/>
                            <w:lang w:val="en-US" w:eastAsia="en-GB"/>
                          </w:rPr>
                        </w:pPr>
                        <w:r>
                          <w:rPr>
                            <w:rFonts w:asciiTheme="minorHAnsi" w:eastAsia="MS Mincho" w:hAnsiTheme="minorHAnsi"/>
                            <w:b/>
                            <w:color w:val="000000"/>
                            <w:lang w:eastAsia="en-GB"/>
                          </w:rPr>
                          <w:t>Solvency</w:t>
                        </w:r>
                      </w:p>
                    </w:tc>
                    <w:tc>
                      <w:tcPr>
                        <w:tcW w:w="3501" w:type="pct"/>
                        <w:tcBorders>
                          <w:top w:val="single" w:sz="4" w:space="0" w:color="auto"/>
                          <w:left w:val="single" w:sz="4" w:space="0" w:color="auto"/>
                          <w:bottom w:val="single" w:sz="4" w:space="0" w:color="auto"/>
                          <w:right w:val="single" w:sz="4" w:space="0" w:color="auto"/>
                        </w:tcBorders>
                      </w:tcPr>
                      <w:p w14:paraId="782B8A47" w14:textId="5A74AB7D" w:rsidR="0021453A" w:rsidRPr="0021453A" w:rsidRDefault="00011E55" w:rsidP="00576FCC">
                        <w:pPr>
                          <w:spacing w:line="276" w:lineRule="auto"/>
                          <w:jc w:val="both"/>
                          <w:rPr>
                            <w:rFonts w:asciiTheme="minorHAnsi" w:eastAsia="MS Mincho" w:hAnsiTheme="minorHAnsi" w:cs="Arial"/>
                            <w:sz w:val="22"/>
                            <w:szCs w:val="22"/>
                            <w:lang w:val="en-US" w:eastAsia="en-GB"/>
                          </w:rPr>
                        </w:pPr>
                        <w:r w:rsidRPr="00011E55">
                          <w:rPr>
                            <w:rFonts w:asciiTheme="minorHAnsi" w:eastAsia="MS Mincho" w:hAnsiTheme="minorHAnsi" w:cs="Arial"/>
                            <w:sz w:val="22"/>
                            <w:szCs w:val="22"/>
                            <w:lang w:val="en-US" w:eastAsia="en-GB"/>
                          </w:rPr>
                          <w:t xml:space="preserve">The </w:t>
                        </w:r>
                        <w:r>
                          <w:rPr>
                            <w:rFonts w:asciiTheme="minorHAnsi" w:eastAsia="MS Mincho" w:hAnsiTheme="minorHAnsi" w:cs="Arial"/>
                            <w:sz w:val="22"/>
                            <w:szCs w:val="22"/>
                            <w:lang w:val="en-US" w:eastAsia="en-GB"/>
                          </w:rPr>
                          <w:t>Applicant</w:t>
                        </w:r>
                        <w:r w:rsidRPr="00011E55">
                          <w:rPr>
                            <w:rFonts w:asciiTheme="minorHAnsi" w:eastAsia="MS Mincho" w:hAnsiTheme="minorHAnsi" w:cs="Arial"/>
                            <w:sz w:val="22"/>
                            <w:szCs w:val="22"/>
                            <w:lang w:val="en-US" w:eastAsia="en-GB"/>
                          </w:rPr>
                          <w:t xml:space="preserve"> must provide</w:t>
                        </w:r>
                        <w:r>
                          <w:rPr>
                            <w:rFonts w:asciiTheme="minorHAnsi" w:eastAsia="MS Mincho" w:hAnsiTheme="minorHAnsi" w:cs="Arial"/>
                            <w:sz w:val="22"/>
                            <w:szCs w:val="22"/>
                            <w:lang w:val="en-US" w:eastAsia="en-GB"/>
                          </w:rPr>
                          <w:t>, in its Application</w:t>
                        </w:r>
                        <w:r w:rsidRPr="00011E55">
                          <w:rPr>
                            <w:rFonts w:asciiTheme="minorHAnsi" w:eastAsia="MS Mincho" w:hAnsiTheme="minorHAnsi" w:cs="Arial"/>
                            <w:sz w:val="22"/>
                            <w:szCs w:val="22"/>
                            <w:lang w:val="en-US" w:eastAsia="en-GB"/>
                          </w:rPr>
                          <w:t xml:space="preserve"> a letter from their principal auditors (or equivalent) confirming the </w:t>
                        </w:r>
                        <w:r>
                          <w:rPr>
                            <w:rFonts w:asciiTheme="minorHAnsi" w:eastAsia="MS Mincho" w:hAnsiTheme="minorHAnsi" w:cs="Arial"/>
                            <w:sz w:val="22"/>
                            <w:szCs w:val="22"/>
                            <w:lang w:val="en-US" w:eastAsia="en-GB"/>
                          </w:rPr>
                          <w:t>Applicant</w:t>
                        </w:r>
                        <w:r w:rsidRPr="00011E55">
                          <w:rPr>
                            <w:rFonts w:asciiTheme="minorHAnsi" w:eastAsia="MS Mincho" w:hAnsiTheme="minorHAnsi" w:cs="Arial"/>
                            <w:sz w:val="22"/>
                            <w:szCs w:val="22"/>
                            <w:lang w:val="en-US" w:eastAsia="en-GB"/>
                          </w:rPr>
                          <w:t xml:space="preserve"> is able to pay its debts, identified on the current statement of assets and liabilities as being the debts as they fall due.</w:t>
                        </w:r>
                      </w:p>
                    </w:tc>
                    <w:tc>
                      <w:tcPr>
                        <w:tcW w:w="701" w:type="pct"/>
                        <w:tcBorders>
                          <w:top w:val="single" w:sz="4" w:space="0" w:color="auto"/>
                          <w:left w:val="single" w:sz="4" w:space="0" w:color="auto"/>
                          <w:bottom w:val="single" w:sz="4" w:space="0" w:color="auto"/>
                          <w:right w:val="single" w:sz="4" w:space="0" w:color="auto"/>
                        </w:tcBorders>
                      </w:tcPr>
                      <w:p w14:paraId="3964BA28" w14:textId="757801D3" w:rsidR="0021453A" w:rsidRDefault="00011E55" w:rsidP="002C48EC">
                        <w:pPr>
                          <w:keepLines/>
                          <w:overflowPunct w:val="0"/>
                          <w:autoSpaceDE w:val="0"/>
                          <w:autoSpaceDN w:val="0"/>
                          <w:adjustRightInd w:val="0"/>
                          <w:spacing w:before="60" w:after="60" w:line="256" w:lineRule="auto"/>
                          <w:jc w:val="both"/>
                          <w:rPr>
                            <w:rFonts w:asciiTheme="minorHAnsi" w:hAnsiTheme="minorHAnsi" w:cs="Arial"/>
                            <w:b/>
                            <w:sz w:val="22"/>
                            <w:szCs w:val="22"/>
                            <w:lang w:val="en-AU"/>
                          </w:rPr>
                        </w:pPr>
                        <w:r>
                          <w:rPr>
                            <w:rFonts w:asciiTheme="minorHAnsi" w:hAnsiTheme="minorHAnsi" w:cs="Arial"/>
                            <w:b/>
                            <w:sz w:val="22"/>
                            <w:szCs w:val="22"/>
                            <w:lang w:val="en-AU"/>
                          </w:rPr>
                          <w:t>Pass/Fail</w:t>
                        </w:r>
                      </w:p>
                    </w:tc>
                  </w:tr>
                </w:tbl>
                <w:p w14:paraId="1A506F1A" w14:textId="77777777" w:rsidR="007A457F" w:rsidRDefault="007A457F" w:rsidP="007A457F">
                  <w:pPr>
                    <w:pStyle w:val="Header"/>
                    <w:tabs>
                      <w:tab w:val="left" w:pos="737"/>
                    </w:tabs>
                    <w:spacing w:line="276" w:lineRule="auto"/>
                    <w:jc w:val="both"/>
                    <w:rPr>
                      <w:rFonts w:asciiTheme="minorHAnsi" w:hAnsiTheme="minorHAnsi" w:cstheme="minorHAnsi"/>
                    </w:rPr>
                  </w:pPr>
                </w:p>
                <w:p w14:paraId="1AC2F7B0" w14:textId="65E20073" w:rsidR="007A457F" w:rsidRDefault="007A457F" w:rsidP="007A457F">
                  <w:pPr>
                    <w:pStyle w:val="Header"/>
                    <w:tabs>
                      <w:tab w:val="left" w:pos="737"/>
                    </w:tabs>
                    <w:spacing w:line="276" w:lineRule="auto"/>
                    <w:jc w:val="both"/>
                    <w:rPr>
                      <w:rFonts w:asciiTheme="minorHAnsi" w:hAnsiTheme="minorHAnsi" w:cstheme="minorHAnsi"/>
                    </w:rPr>
                  </w:pPr>
                  <w:r>
                    <w:rPr>
                      <w:rFonts w:asciiTheme="minorHAnsi" w:hAnsiTheme="minorHAnsi" w:cstheme="minorHAnsi"/>
                    </w:rPr>
                    <w:t>In order to ensure the proper conduct of the procedure, t</w:t>
                  </w:r>
                  <w:r w:rsidRPr="00041287">
                    <w:rPr>
                      <w:rFonts w:asciiTheme="minorHAnsi" w:hAnsiTheme="minorHAnsi" w:cstheme="minorHAnsi"/>
                    </w:rPr>
                    <w:t>he Contracting Authority require</w:t>
                  </w:r>
                  <w:r>
                    <w:rPr>
                      <w:rFonts w:asciiTheme="minorHAnsi" w:hAnsiTheme="minorHAnsi" w:cstheme="minorHAnsi"/>
                    </w:rPr>
                    <w:t>s</w:t>
                  </w:r>
                  <w:r w:rsidRPr="00041287">
                    <w:rPr>
                      <w:rFonts w:asciiTheme="minorHAnsi" w:hAnsiTheme="minorHAnsi" w:cstheme="minorHAnsi"/>
                    </w:rPr>
                    <w:t xml:space="preserve"> </w:t>
                  </w:r>
                  <w:r>
                    <w:rPr>
                      <w:rFonts w:asciiTheme="minorHAnsi" w:hAnsiTheme="minorHAnsi" w:cstheme="minorHAnsi"/>
                    </w:rPr>
                    <w:t>Applicant</w:t>
                  </w:r>
                  <w:r w:rsidRPr="00041287">
                    <w:rPr>
                      <w:rFonts w:asciiTheme="minorHAnsi" w:hAnsiTheme="minorHAnsi" w:cstheme="minorHAnsi"/>
                    </w:rPr>
                    <w:t xml:space="preserve">s to submit </w:t>
                  </w:r>
                  <w:r>
                    <w:rPr>
                      <w:rFonts w:asciiTheme="minorHAnsi" w:hAnsiTheme="minorHAnsi" w:cstheme="minorHAnsi"/>
                    </w:rPr>
                    <w:t xml:space="preserve">all </w:t>
                  </w:r>
                  <w:r w:rsidR="005267BC">
                    <w:rPr>
                      <w:rFonts w:asciiTheme="minorHAnsi" w:hAnsiTheme="minorHAnsi" w:cstheme="minorHAnsi"/>
                    </w:rPr>
                    <w:t xml:space="preserve">supporting documents </w:t>
                  </w:r>
                  <w:r>
                    <w:rPr>
                      <w:rFonts w:asciiTheme="minorHAnsi" w:hAnsiTheme="minorHAnsi" w:cstheme="minorHAnsi"/>
                    </w:rPr>
                    <w:t>with their Application</w:t>
                  </w:r>
                  <w:r w:rsidRPr="00041287">
                    <w:rPr>
                      <w:rFonts w:asciiTheme="minorHAnsi" w:hAnsiTheme="minorHAnsi" w:cstheme="minorHAnsi"/>
                    </w:rPr>
                    <w:t xml:space="preserve">. However, where the </w:t>
                  </w:r>
                  <w:r>
                    <w:rPr>
                      <w:rFonts w:asciiTheme="minorHAnsi" w:hAnsiTheme="minorHAnsi" w:cstheme="minorHAnsi"/>
                    </w:rPr>
                    <w:t>Applicant</w:t>
                  </w:r>
                  <w:r w:rsidRPr="00041287">
                    <w:rPr>
                      <w:rFonts w:asciiTheme="minorHAnsi" w:hAnsiTheme="minorHAnsi" w:cstheme="minorHAnsi"/>
                    </w:rPr>
                    <w:t xml:space="preserve"> is unable, for a valid reason, to provide the documentation specified </w:t>
                  </w:r>
                  <w:r>
                    <w:rPr>
                      <w:rFonts w:asciiTheme="minorHAnsi" w:hAnsiTheme="minorHAnsi" w:cstheme="minorHAnsi"/>
                    </w:rPr>
                    <w:t xml:space="preserve">in </w:t>
                  </w:r>
                  <w:r w:rsidR="00DF3F0F">
                    <w:rPr>
                      <w:rFonts w:asciiTheme="minorHAnsi" w:hAnsiTheme="minorHAnsi" w:cstheme="minorHAnsi"/>
                    </w:rPr>
                    <w:t xml:space="preserve">Table 1 of Section </w:t>
                  </w:r>
                  <w:r>
                    <w:rPr>
                      <w:rFonts w:asciiTheme="minorHAnsi" w:hAnsiTheme="minorHAnsi" w:cstheme="minorHAnsi"/>
                    </w:rPr>
                    <w:t xml:space="preserve">3.2.1 </w:t>
                  </w:r>
                  <w:r w:rsidR="00DF3F0F">
                    <w:rPr>
                      <w:rFonts w:asciiTheme="minorHAnsi" w:hAnsiTheme="minorHAnsi" w:cstheme="minorHAnsi"/>
                    </w:rPr>
                    <w:t>above</w:t>
                  </w:r>
                  <w:r w:rsidRPr="00041287">
                    <w:rPr>
                      <w:rFonts w:asciiTheme="minorHAnsi" w:hAnsiTheme="minorHAnsi" w:cstheme="minorHAnsi"/>
                    </w:rPr>
                    <w:t xml:space="preserve">, the </w:t>
                  </w:r>
                  <w:r>
                    <w:rPr>
                      <w:rFonts w:asciiTheme="minorHAnsi" w:hAnsiTheme="minorHAnsi" w:cstheme="minorHAnsi"/>
                    </w:rPr>
                    <w:t>Applicant</w:t>
                  </w:r>
                  <w:r w:rsidRPr="00041287">
                    <w:rPr>
                      <w:rFonts w:asciiTheme="minorHAnsi" w:hAnsiTheme="minorHAnsi" w:cstheme="minorHAnsi"/>
                    </w:rPr>
                    <w:t xml:space="preserve"> must inform the Contracting Authority of the reason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44A4DA1A" w14:textId="77777777" w:rsidR="00E3119C" w:rsidRDefault="00E3119C" w:rsidP="007A457F">
                  <w:pPr>
                    <w:pStyle w:val="Header"/>
                    <w:tabs>
                      <w:tab w:val="left" w:pos="737"/>
                    </w:tabs>
                    <w:spacing w:line="276" w:lineRule="auto"/>
                    <w:jc w:val="both"/>
                    <w:rPr>
                      <w:rFonts w:asciiTheme="minorHAnsi" w:hAnsiTheme="minorHAnsi" w:cstheme="minorHAnsi"/>
                    </w:rPr>
                  </w:pPr>
                </w:p>
                <w:p w14:paraId="034FF602" w14:textId="77777777" w:rsidR="00E3119C" w:rsidRDefault="00E3119C" w:rsidP="007A457F">
                  <w:pPr>
                    <w:pStyle w:val="Header"/>
                    <w:tabs>
                      <w:tab w:val="left" w:pos="737"/>
                    </w:tabs>
                    <w:spacing w:line="276" w:lineRule="auto"/>
                    <w:jc w:val="both"/>
                    <w:rPr>
                      <w:rFonts w:asciiTheme="minorHAnsi" w:hAnsiTheme="minorHAnsi" w:cstheme="minorHAnsi"/>
                    </w:rPr>
                  </w:pPr>
                </w:p>
                <w:p w14:paraId="2D9D670C" w14:textId="77777777" w:rsidR="00E3119C" w:rsidRDefault="00E3119C" w:rsidP="007A457F">
                  <w:pPr>
                    <w:pStyle w:val="Header"/>
                    <w:tabs>
                      <w:tab w:val="left" w:pos="737"/>
                    </w:tabs>
                    <w:spacing w:line="276" w:lineRule="auto"/>
                    <w:jc w:val="both"/>
                    <w:rPr>
                      <w:rFonts w:asciiTheme="minorHAnsi" w:hAnsiTheme="minorHAnsi" w:cstheme="minorHAnsi"/>
                    </w:rPr>
                  </w:pPr>
                </w:p>
                <w:p w14:paraId="0A86F34F" w14:textId="77777777" w:rsidR="00C8175E" w:rsidRPr="0071394E" w:rsidRDefault="00C8175E" w:rsidP="00C8175E">
                  <w:pPr>
                    <w:pStyle w:val="Header"/>
                    <w:tabs>
                      <w:tab w:val="left" w:pos="737"/>
                    </w:tabs>
                    <w:spacing w:line="276" w:lineRule="auto"/>
                    <w:jc w:val="both"/>
                    <w:rPr>
                      <w:rFonts w:asciiTheme="minorHAnsi" w:hAnsiTheme="minorHAnsi" w:cstheme="minorHAnsi"/>
                      <w:b/>
                      <w:bCs/>
                      <w:color w:val="235D64" w:themeColor="background2"/>
                      <w:lang w:val="en-US"/>
                    </w:rPr>
                  </w:pPr>
                  <w:r w:rsidRPr="0071394E">
                    <w:rPr>
                      <w:rFonts w:asciiTheme="minorHAnsi" w:hAnsiTheme="minorHAnsi" w:cstheme="minorHAnsi"/>
                      <w:b/>
                      <w:bCs/>
                      <w:color w:val="235D64" w:themeColor="background2"/>
                      <w:lang w:val="en-US"/>
                    </w:rPr>
                    <w:t>3.2.2 – Technical and Professional Ability</w:t>
                  </w:r>
                </w:p>
                <w:p w14:paraId="7630CDCD" w14:textId="77777777" w:rsidR="003F3243" w:rsidRDefault="003F3243" w:rsidP="00C8175E">
                  <w:pPr>
                    <w:pStyle w:val="Header"/>
                    <w:tabs>
                      <w:tab w:val="left" w:pos="737"/>
                    </w:tabs>
                    <w:spacing w:line="276" w:lineRule="auto"/>
                    <w:jc w:val="both"/>
                    <w:rPr>
                      <w:rFonts w:asciiTheme="minorHAnsi" w:hAnsiTheme="minorHAnsi" w:cstheme="minorHAnsi"/>
                      <w:b/>
                      <w:bCs/>
                      <w:color w:val="333399"/>
                      <w:lang w:val="en-US"/>
                    </w:rPr>
                  </w:pPr>
                </w:p>
                <w:p w14:paraId="495422D7" w14:textId="0BB5B829" w:rsidR="003C0109" w:rsidRDefault="00C5693C" w:rsidP="00673583">
                  <w:pPr>
                    <w:pStyle w:val="Header"/>
                    <w:tabs>
                      <w:tab w:val="left" w:pos="737"/>
                    </w:tabs>
                    <w:spacing w:line="276" w:lineRule="auto"/>
                    <w:jc w:val="both"/>
                    <w:rPr>
                      <w:rFonts w:asciiTheme="minorHAnsi" w:hAnsiTheme="minorHAnsi" w:cstheme="minorHAnsi"/>
                      <w:bCs/>
                      <w:lang w:val="en-US" w:eastAsia="en-US"/>
                    </w:rPr>
                  </w:pPr>
                  <w:r w:rsidRPr="000743FF">
                    <w:rPr>
                      <w:rFonts w:asciiTheme="minorHAnsi" w:hAnsiTheme="minorHAnsi" w:cstheme="minorHAnsi"/>
                      <w:bCs/>
                      <w:lang w:val="en-US" w:eastAsia="en-US"/>
                    </w:rPr>
                    <w:t xml:space="preserve">Applicants </w:t>
                  </w:r>
                  <w:r w:rsidR="003E682D" w:rsidRPr="000743FF">
                    <w:rPr>
                      <w:rFonts w:asciiTheme="minorHAnsi" w:hAnsiTheme="minorHAnsi" w:cstheme="minorHAnsi"/>
                      <w:bCs/>
                      <w:lang w:val="en-US" w:eastAsia="en-US"/>
                    </w:rPr>
                    <w:t xml:space="preserve">must declare by way of </w:t>
                  </w:r>
                  <w:r w:rsidR="004D418A">
                    <w:rPr>
                      <w:rFonts w:asciiTheme="minorHAnsi" w:hAnsiTheme="minorHAnsi" w:cstheme="minorHAnsi"/>
                      <w:bCs/>
                      <w:lang w:val="en-US" w:eastAsia="en-US"/>
                    </w:rPr>
                    <w:t>e</w:t>
                  </w:r>
                  <w:r w:rsidR="003E682D" w:rsidRPr="000743FF">
                    <w:rPr>
                      <w:rFonts w:asciiTheme="minorHAnsi" w:hAnsiTheme="minorHAnsi" w:cstheme="minorHAnsi"/>
                      <w:bCs/>
                      <w:lang w:val="en-US" w:eastAsia="en-US"/>
                    </w:rPr>
                    <w:t>ESPD that they satisfy the technical and professional requirement(s) set out below and must provide the information (and, where indicated, documents) below to demonstrate that they satisfy the technical and professional requirement(s) as set out.</w:t>
                  </w:r>
                </w:p>
                <w:p w14:paraId="3BC96534" w14:textId="77777777" w:rsidR="003C0109" w:rsidRDefault="003C0109" w:rsidP="00673583">
                  <w:pPr>
                    <w:pStyle w:val="Header"/>
                    <w:tabs>
                      <w:tab w:val="left" w:pos="737"/>
                    </w:tabs>
                    <w:spacing w:line="276" w:lineRule="auto"/>
                    <w:jc w:val="both"/>
                    <w:rPr>
                      <w:rFonts w:asciiTheme="minorHAnsi" w:hAnsiTheme="minorHAnsi" w:cstheme="minorHAnsi"/>
                      <w:bCs/>
                      <w:lang w:val="en-US" w:eastAsia="en-US"/>
                    </w:rPr>
                  </w:pPr>
                </w:p>
                <w:p w14:paraId="383C403A" w14:textId="77777777" w:rsidR="00F74F2D" w:rsidRPr="000743FF" w:rsidRDefault="003C0109" w:rsidP="003C0109">
                  <w:pPr>
                    <w:pStyle w:val="Header"/>
                    <w:tabs>
                      <w:tab w:val="left" w:pos="737"/>
                    </w:tabs>
                    <w:spacing w:line="276" w:lineRule="auto"/>
                    <w:jc w:val="both"/>
                    <w:rPr>
                      <w:rFonts w:asciiTheme="minorHAnsi" w:hAnsiTheme="minorHAnsi" w:cstheme="minorHAnsi"/>
                      <w:bCs/>
                      <w:lang w:val="en-US" w:eastAsia="en-US"/>
                    </w:rPr>
                  </w:pPr>
                  <w:r w:rsidRPr="00F30C7C">
                    <w:rPr>
                      <w:rFonts w:asciiTheme="minorHAnsi" w:hAnsiTheme="minorHAnsi" w:cstheme="minorHAnsi"/>
                      <w:b/>
                      <w:color w:val="2F4841" w:themeColor="accent3" w:themeShade="40"/>
                    </w:rPr>
                    <w:t>T</w:t>
                  </w:r>
                  <w:r>
                    <w:rPr>
                      <w:rFonts w:asciiTheme="minorHAnsi" w:hAnsiTheme="minorHAnsi" w:cstheme="minorHAnsi"/>
                      <w:b/>
                      <w:color w:val="2F4841" w:themeColor="accent3" w:themeShade="40"/>
                    </w:rPr>
                    <w:t>ABLE</w:t>
                  </w:r>
                  <w:r w:rsidRPr="00F30C7C">
                    <w:rPr>
                      <w:rFonts w:asciiTheme="minorHAnsi" w:hAnsiTheme="minorHAnsi" w:cstheme="minorHAnsi"/>
                      <w:b/>
                      <w:color w:val="2F4841" w:themeColor="accent3" w:themeShade="40"/>
                    </w:rPr>
                    <w:t xml:space="preserve"> 2 – Previous Experience (Reference Contracts)</w:t>
                  </w:r>
                  <w:r w:rsidR="003E682D" w:rsidRPr="000743FF">
                    <w:rPr>
                      <w:rFonts w:asciiTheme="minorHAnsi" w:hAnsiTheme="minorHAnsi" w:cstheme="minorHAnsi"/>
                      <w:bCs/>
                      <w:lang w:val="en-US" w:eastAsia="en-US"/>
                    </w:rPr>
                    <w:t xml:space="preserve">  </w:t>
                  </w:r>
                </w:p>
                <w:p w14:paraId="7A78BDB8" w14:textId="77777777" w:rsidR="00E3202A" w:rsidRDefault="00E3202A" w:rsidP="00673583">
                  <w:pPr>
                    <w:pStyle w:val="Header"/>
                    <w:tabs>
                      <w:tab w:val="left" w:pos="737"/>
                    </w:tabs>
                    <w:spacing w:line="276" w:lineRule="auto"/>
                    <w:jc w:val="both"/>
                    <w:rPr>
                      <w:rFonts w:asciiTheme="minorHAnsi" w:hAnsiTheme="minorHAnsi" w:cstheme="minorHAnsi"/>
                      <w:b/>
                      <w:bCs/>
                      <w:color w:val="333399"/>
                      <w:lang w:val="en-US"/>
                    </w:rPr>
                  </w:pPr>
                </w:p>
                <w:tbl>
                  <w:tblPr>
                    <w:tblpPr w:leftFromText="180" w:rightFromText="180" w:vertAnchor="text" w:tblpXSpec="center" w:tblpY="1"/>
                    <w:tblOverlap w:val="never"/>
                    <w:tblW w:w="8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8"/>
                    <w:gridCol w:w="6169"/>
                    <w:gridCol w:w="1184"/>
                  </w:tblGrid>
                  <w:tr w:rsidR="002B785D" w:rsidRPr="000E7A4C" w14:paraId="2E2E78C3" w14:textId="77777777" w:rsidTr="003C0109">
                    <w:trPr>
                      <w:tblHeader/>
                    </w:trPr>
                    <w:tc>
                      <w:tcPr>
                        <w:tcW w:w="770" w:type="pct"/>
                        <w:tcBorders>
                          <w:top w:val="single" w:sz="4" w:space="0" w:color="auto"/>
                          <w:left w:val="single" w:sz="4" w:space="0" w:color="auto"/>
                          <w:bottom w:val="single" w:sz="4" w:space="0" w:color="auto"/>
                          <w:right w:val="single" w:sz="4" w:space="0" w:color="auto"/>
                        </w:tcBorders>
                        <w:shd w:val="clear" w:color="auto" w:fill="235D64"/>
                        <w:hideMark/>
                      </w:tcPr>
                      <w:p w14:paraId="05133515" w14:textId="77777777" w:rsidR="0064126E" w:rsidRPr="000E7A4C" w:rsidRDefault="0064126E" w:rsidP="0064126E">
                        <w:pPr>
                          <w:keepNext/>
                          <w:keepLines/>
                          <w:spacing w:before="60" w:after="60" w:line="256" w:lineRule="auto"/>
                          <w:jc w:val="both"/>
                          <w:rPr>
                            <w:rFonts w:asciiTheme="minorHAnsi" w:hAnsiTheme="minorHAnsi" w:cstheme="minorHAnsi"/>
                            <w:b/>
                            <w:color w:val="FFFFFF" w:themeColor="background1"/>
                            <w:sz w:val="22"/>
                            <w:szCs w:val="22"/>
                            <w:lang w:val="en-AU"/>
                          </w:rPr>
                        </w:pPr>
                        <w:r w:rsidRPr="000E7A4C">
                          <w:rPr>
                            <w:rFonts w:asciiTheme="minorHAnsi" w:hAnsiTheme="minorHAnsi" w:cstheme="minorHAnsi"/>
                            <w:b/>
                            <w:color w:val="FFFFFF" w:themeColor="background1"/>
                            <w:sz w:val="22"/>
                            <w:szCs w:val="22"/>
                            <w:lang w:val="en-AU"/>
                          </w:rPr>
                          <w:t>Selection Criterion</w:t>
                        </w:r>
                      </w:p>
                    </w:tc>
                    <w:tc>
                      <w:tcPr>
                        <w:tcW w:w="3548" w:type="pct"/>
                        <w:tcBorders>
                          <w:top w:val="single" w:sz="4" w:space="0" w:color="auto"/>
                          <w:left w:val="single" w:sz="4" w:space="0" w:color="auto"/>
                          <w:bottom w:val="single" w:sz="4" w:space="0" w:color="auto"/>
                          <w:right w:val="single" w:sz="4" w:space="0" w:color="auto"/>
                        </w:tcBorders>
                        <w:shd w:val="clear" w:color="auto" w:fill="235D64"/>
                        <w:hideMark/>
                      </w:tcPr>
                      <w:p w14:paraId="4CE81635" w14:textId="77777777" w:rsidR="0064126E" w:rsidRPr="000E7A4C" w:rsidRDefault="0064126E" w:rsidP="0064126E">
                        <w:pPr>
                          <w:keepNext/>
                          <w:keepLines/>
                          <w:spacing w:before="60" w:after="60" w:line="256" w:lineRule="auto"/>
                          <w:jc w:val="both"/>
                          <w:rPr>
                            <w:rFonts w:asciiTheme="minorHAnsi" w:hAnsiTheme="minorHAnsi" w:cstheme="minorHAnsi"/>
                            <w:b/>
                            <w:color w:val="FFFFFF" w:themeColor="background1"/>
                            <w:sz w:val="22"/>
                            <w:szCs w:val="22"/>
                            <w:lang w:val="en-AU"/>
                          </w:rPr>
                        </w:pPr>
                        <w:r w:rsidRPr="000E7A4C">
                          <w:rPr>
                            <w:rFonts w:asciiTheme="minorHAnsi" w:hAnsiTheme="minorHAnsi" w:cstheme="minorHAnsi"/>
                            <w:b/>
                            <w:color w:val="FFFFFF" w:themeColor="background1"/>
                            <w:sz w:val="22"/>
                            <w:szCs w:val="22"/>
                            <w:lang w:val="en-AU"/>
                          </w:rPr>
                          <w:t>Minimum Requirement</w:t>
                        </w:r>
                      </w:p>
                    </w:tc>
                    <w:tc>
                      <w:tcPr>
                        <w:tcW w:w="681" w:type="pct"/>
                        <w:tcBorders>
                          <w:top w:val="single" w:sz="4" w:space="0" w:color="auto"/>
                          <w:left w:val="single" w:sz="4" w:space="0" w:color="auto"/>
                          <w:bottom w:val="single" w:sz="4" w:space="0" w:color="auto"/>
                          <w:right w:val="single" w:sz="4" w:space="0" w:color="auto"/>
                        </w:tcBorders>
                        <w:shd w:val="clear" w:color="auto" w:fill="235D64"/>
                        <w:hideMark/>
                      </w:tcPr>
                      <w:p w14:paraId="7EA8D634" w14:textId="77777777" w:rsidR="0064126E" w:rsidRPr="000E7A4C" w:rsidRDefault="0064126E" w:rsidP="0064126E">
                        <w:pPr>
                          <w:keepNext/>
                          <w:keepLines/>
                          <w:spacing w:before="60" w:after="60" w:line="256" w:lineRule="auto"/>
                          <w:jc w:val="both"/>
                          <w:rPr>
                            <w:rFonts w:asciiTheme="minorHAnsi" w:hAnsiTheme="minorHAnsi" w:cstheme="minorHAnsi"/>
                            <w:b/>
                            <w:color w:val="FFFFFF" w:themeColor="background1"/>
                            <w:sz w:val="22"/>
                            <w:szCs w:val="22"/>
                            <w:lang w:val="en-AU"/>
                          </w:rPr>
                        </w:pPr>
                        <w:r w:rsidRPr="000E7A4C">
                          <w:rPr>
                            <w:rFonts w:asciiTheme="minorHAnsi" w:hAnsiTheme="minorHAnsi" w:cstheme="minorHAnsi"/>
                            <w:b/>
                            <w:color w:val="FFFFFF" w:themeColor="background1"/>
                            <w:sz w:val="22"/>
                            <w:szCs w:val="22"/>
                            <w:lang w:val="en-AU"/>
                          </w:rPr>
                          <w:t>Evaluation</w:t>
                        </w:r>
                      </w:p>
                    </w:tc>
                  </w:tr>
                  <w:tr w:rsidR="002B785D" w:rsidRPr="000E7A4C" w14:paraId="3EB518CB" w14:textId="77777777" w:rsidTr="003C0109">
                    <w:tc>
                      <w:tcPr>
                        <w:tcW w:w="770" w:type="pct"/>
                        <w:tcBorders>
                          <w:top w:val="single" w:sz="4" w:space="0" w:color="auto"/>
                          <w:left w:val="single" w:sz="4" w:space="0" w:color="auto"/>
                          <w:bottom w:val="single" w:sz="4" w:space="0" w:color="auto"/>
                          <w:right w:val="single" w:sz="4" w:space="0" w:color="auto"/>
                        </w:tcBorders>
                        <w:hideMark/>
                      </w:tcPr>
                      <w:p w14:paraId="47DB8BA9" w14:textId="45E6ABD5" w:rsidR="0064126E" w:rsidRPr="004D418A" w:rsidRDefault="0064126E" w:rsidP="0064126E">
                        <w:pPr>
                          <w:spacing w:before="60" w:after="60" w:line="256" w:lineRule="auto"/>
                          <w:jc w:val="both"/>
                          <w:rPr>
                            <w:rFonts w:asciiTheme="minorHAnsi" w:hAnsiTheme="minorHAnsi" w:cstheme="minorHAnsi"/>
                            <w:bCs/>
                            <w:sz w:val="22"/>
                            <w:szCs w:val="22"/>
                            <w:lang w:val="en-US"/>
                          </w:rPr>
                        </w:pPr>
                        <w:r w:rsidRPr="004D418A">
                          <w:rPr>
                            <w:rFonts w:asciiTheme="minorHAnsi" w:hAnsiTheme="minorHAnsi" w:cstheme="minorHAnsi"/>
                            <w:bCs/>
                            <w:sz w:val="22"/>
                            <w:szCs w:val="22"/>
                            <w:lang w:val="en-US"/>
                          </w:rPr>
                          <w:t xml:space="preserve">Technical and Professional </w:t>
                        </w:r>
                        <w:r w:rsidR="00F66580" w:rsidRPr="004D418A">
                          <w:rPr>
                            <w:rFonts w:asciiTheme="minorHAnsi" w:hAnsiTheme="minorHAnsi" w:cstheme="minorHAnsi"/>
                            <w:bCs/>
                            <w:sz w:val="22"/>
                            <w:szCs w:val="22"/>
                            <w:lang w:val="en-US"/>
                          </w:rPr>
                          <w:t>A</w:t>
                        </w:r>
                        <w:r w:rsidRPr="004D418A">
                          <w:rPr>
                            <w:rFonts w:asciiTheme="minorHAnsi" w:hAnsiTheme="minorHAnsi" w:cstheme="minorHAnsi"/>
                            <w:bCs/>
                            <w:sz w:val="22"/>
                            <w:szCs w:val="22"/>
                            <w:lang w:val="en-US"/>
                          </w:rPr>
                          <w:t>bility</w:t>
                        </w:r>
                        <w:r w:rsidR="000E7A4C">
                          <w:rPr>
                            <w:rFonts w:asciiTheme="minorHAnsi" w:hAnsiTheme="minorHAnsi" w:cstheme="minorHAnsi"/>
                            <w:bCs/>
                            <w:sz w:val="22"/>
                            <w:szCs w:val="22"/>
                            <w:lang w:val="en-US"/>
                          </w:rPr>
                          <w:t xml:space="preserve"> A</w:t>
                        </w:r>
                      </w:p>
                      <w:p w14:paraId="4C899C6C" w14:textId="77777777" w:rsidR="0064126E" w:rsidRPr="004D418A" w:rsidRDefault="0064126E" w:rsidP="0064126E">
                        <w:pPr>
                          <w:keepLines/>
                          <w:overflowPunct w:val="0"/>
                          <w:autoSpaceDE w:val="0"/>
                          <w:autoSpaceDN w:val="0"/>
                          <w:adjustRightInd w:val="0"/>
                          <w:spacing w:before="60" w:after="60" w:line="256" w:lineRule="auto"/>
                          <w:jc w:val="both"/>
                          <w:rPr>
                            <w:rFonts w:asciiTheme="minorHAnsi" w:eastAsia="MS Mincho" w:hAnsiTheme="minorHAnsi" w:cstheme="minorHAnsi"/>
                            <w:bCs/>
                            <w:sz w:val="22"/>
                            <w:szCs w:val="22"/>
                            <w:lang w:val="en-US" w:eastAsia="en-GB"/>
                          </w:rPr>
                        </w:pPr>
                      </w:p>
                    </w:tc>
                    <w:tc>
                      <w:tcPr>
                        <w:tcW w:w="3548" w:type="pct"/>
                        <w:tcBorders>
                          <w:top w:val="single" w:sz="4" w:space="0" w:color="auto"/>
                          <w:left w:val="single" w:sz="4" w:space="0" w:color="auto"/>
                          <w:bottom w:val="single" w:sz="4" w:space="0" w:color="auto"/>
                          <w:right w:val="single" w:sz="4" w:space="0" w:color="auto"/>
                        </w:tcBorders>
                      </w:tcPr>
                      <w:p w14:paraId="1864BA66" w14:textId="0D2D1F14" w:rsidR="000E7A4C" w:rsidRPr="004D418A" w:rsidRDefault="00E76EAA" w:rsidP="00E76EAA">
                        <w:pPr>
                          <w:spacing w:line="338" w:lineRule="auto"/>
                          <w:jc w:val="both"/>
                          <w:rPr>
                            <w:rFonts w:asciiTheme="minorHAnsi" w:hAnsiTheme="minorHAnsi" w:cstheme="minorHAnsi"/>
                            <w:bCs/>
                            <w:sz w:val="22"/>
                            <w:szCs w:val="22"/>
                          </w:rPr>
                        </w:pPr>
                        <w:r w:rsidRPr="004D418A">
                          <w:rPr>
                            <w:rFonts w:asciiTheme="minorHAnsi" w:hAnsiTheme="minorHAnsi" w:cstheme="minorHAnsi"/>
                            <w:bCs/>
                            <w:sz w:val="22"/>
                            <w:szCs w:val="22"/>
                          </w:rPr>
                          <w:t xml:space="preserve">Applicants must demonstrate, by completing the templates in Appendix </w:t>
                        </w:r>
                        <w:r w:rsidR="00DF7A00">
                          <w:rPr>
                            <w:rFonts w:asciiTheme="minorHAnsi" w:hAnsiTheme="minorHAnsi" w:cstheme="minorHAnsi"/>
                            <w:bCs/>
                            <w:sz w:val="22"/>
                            <w:szCs w:val="22"/>
                          </w:rPr>
                          <w:t>9</w:t>
                        </w:r>
                        <w:r w:rsidRPr="004D418A">
                          <w:rPr>
                            <w:rFonts w:asciiTheme="minorHAnsi" w:hAnsiTheme="minorHAnsi" w:cstheme="minorHAnsi"/>
                            <w:bCs/>
                            <w:sz w:val="22"/>
                            <w:szCs w:val="22"/>
                          </w:rPr>
                          <w:t>, that they have the level of experience and</w:t>
                        </w:r>
                        <w:r w:rsidRPr="000E7A4C">
                          <w:rPr>
                            <w:rFonts w:asciiTheme="minorHAnsi" w:hAnsiTheme="minorHAnsi" w:cstheme="minorHAnsi"/>
                            <w:sz w:val="22"/>
                            <w:szCs w:val="22"/>
                          </w:rPr>
                          <w:t xml:space="preserve"> capacity to deliver the contracts to be procured under the DPS</w:t>
                        </w:r>
                        <w:r w:rsidR="000E7A4C">
                          <w:rPr>
                            <w:rFonts w:asciiTheme="minorHAnsi" w:hAnsiTheme="minorHAnsi" w:cstheme="minorHAnsi"/>
                            <w:sz w:val="22"/>
                            <w:szCs w:val="22"/>
                          </w:rPr>
                          <w:t xml:space="preserve">. </w:t>
                        </w:r>
                        <w:r w:rsidRPr="000E7A4C">
                          <w:rPr>
                            <w:rFonts w:asciiTheme="minorHAnsi" w:hAnsiTheme="minorHAnsi" w:cstheme="minorHAnsi"/>
                            <w:sz w:val="22"/>
                            <w:szCs w:val="22"/>
                          </w:rPr>
                          <w:t xml:space="preserve"> </w:t>
                        </w:r>
                      </w:p>
                      <w:p w14:paraId="4A99BB4D" w14:textId="77777777" w:rsidR="000E7A4C" w:rsidRPr="004D418A" w:rsidRDefault="000E7A4C" w:rsidP="00E76EAA">
                        <w:pPr>
                          <w:spacing w:line="338" w:lineRule="auto"/>
                          <w:jc w:val="both"/>
                          <w:rPr>
                            <w:rFonts w:asciiTheme="minorHAnsi" w:hAnsiTheme="minorHAnsi" w:cstheme="minorHAnsi"/>
                            <w:bCs/>
                            <w:sz w:val="22"/>
                            <w:szCs w:val="22"/>
                          </w:rPr>
                        </w:pPr>
                      </w:p>
                      <w:p w14:paraId="7D21515F" w14:textId="74D54158" w:rsidR="001D11C3" w:rsidRPr="004D418A" w:rsidRDefault="000E7A4C" w:rsidP="004D418A">
                        <w:pPr>
                          <w:spacing w:line="338" w:lineRule="auto"/>
                          <w:jc w:val="both"/>
                          <w:rPr>
                            <w:rFonts w:asciiTheme="minorHAnsi" w:hAnsiTheme="minorHAnsi" w:cstheme="minorHAnsi"/>
                            <w:bCs/>
                            <w:sz w:val="22"/>
                            <w:szCs w:val="22"/>
                          </w:rPr>
                        </w:pPr>
                        <w:r w:rsidRPr="004D418A">
                          <w:rPr>
                            <w:rFonts w:asciiTheme="minorHAnsi" w:hAnsiTheme="minorHAnsi" w:cstheme="minorHAnsi"/>
                            <w:bCs/>
                            <w:sz w:val="22"/>
                            <w:szCs w:val="22"/>
                          </w:rPr>
                          <w:t>To demonstrate their experience</w:t>
                        </w:r>
                        <w:r>
                          <w:rPr>
                            <w:rFonts w:asciiTheme="minorHAnsi" w:hAnsiTheme="minorHAnsi" w:cstheme="minorHAnsi"/>
                            <w:bCs/>
                            <w:sz w:val="22"/>
                            <w:szCs w:val="22"/>
                          </w:rPr>
                          <w:t>,</w:t>
                        </w:r>
                        <w:r w:rsidRPr="004D418A">
                          <w:rPr>
                            <w:rFonts w:asciiTheme="minorHAnsi" w:hAnsiTheme="minorHAnsi" w:cstheme="minorHAnsi"/>
                            <w:bCs/>
                            <w:sz w:val="22"/>
                            <w:szCs w:val="22"/>
                          </w:rPr>
                          <w:t xml:space="preserve"> Applicant</w:t>
                        </w:r>
                        <w:r>
                          <w:rPr>
                            <w:rFonts w:asciiTheme="minorHAnsi" w:hAnsiTheme="minorHAnsi" w:cstheme="minorHAnsi"/>
                            <w:bCs/>
                            <w:sz w:val="22"/>
                            <w:szCs w:val="22"/>
                          </w:rPr>
                          <w:t>s</w:t>
                        </w:r>
                        <w:r w:rsidRPr="004D418A">
                          <w:rPr>
                            <w:rFonts w:asciiTheme="minorHAnsi" w:hAnsiTheme="minorHAnsi" w:cstheme="minorHAnsi"/>
                            <w:bCs/>
                            <w:sz w:val="22"/>
                            <w:szCs w:val="22"/>
                          </w:rPr>
                          <w:t xml:space="preserve"> must provide at least three examples of the successful delivery of contracts within the last four years (prior to the date of application to this DPS), which </w:t>
                        </w:r>
                        <w:r w:rsidRPr="000E7A4C">
                          <w:rPr>
                            <w:rFonts w:asciiTheme="minorHAnsi" w:hAnsiTheme="minorHAnsi" w:cstheme="minorHAnsi"/>
                            <w:sz w:val="22"/>
                            <w:szCs w:val="22"/>
                          </w:rPr>
                          <w:t xml:space="preserve">provide evidence of </w:t>
                        </w:r>
                        <w:r w:rsidRPr="007022B0">
                          <w:rPr>
                            <w:rFonts w:asciiTheme="minorHAnsi" w:hAnsiTheme="minorHAnsi" w:cstheme="minorHAnsi"/>
                            <w:bCs/>
                            <w:sz w:val="22"/>
                            <w:szCs w:val="22"/>
                          </w:rPr>
                          <w:t xml:space="preserve">experience in equity research and company share valuations, including a proven track record in providing expert professional valuations of private companies. </w:t>
                        </w:r>
                        <w:r w:rsidR="001D11C3" w:rsidRPr="004D418A">
                          <w:rPr>
                            <w:rFonts w:asciiTheme="minorHAnsi" w:hAnsiTheme="minorHAnsi" w:cstheme="minorHAnsi"/>
                            <w:bCs/>
                            <w:sz w:val="22"/>
                            <w:szCs w:val="22"/>
                          </w:rPr>
                          <w:t>Industry sector expertise must be specified.</w:t>
                        </w:r>
                      </w:p>
                      <w:p w14:paraId="023BA9F1" w14:textId="77777777" w:rsidR="001D11C3" w:rsidRPr="004D418A" w:rsidRDefault="001D11C3" w:rsidP="001D11C3">
                        <w:pPr>
                          <w:spacing w:line="140" w:lineRule="exact"/>
                          <w:ind w:left="720"/>
                          <w:jc w:val="both"/>
                          <w:rPr>
                            <w:rFonts w:asciiTheme="minorHAnsi" w:hAnsiTheme="minorHAnsi" w:cstheme="minorHAnsi"/>
                            <w:bCs/>
                            <w:sz w:val="20"/>
                            <w:szCs w:val="20"/>
                          </w:rPr>
                        </w:pPr>
                      </w:p>
                      <w:p w14:paraId="2599A61B" w14:textId="77777777" w:rsidR="001D61AD" w:rsidRPr="000E7A4C" w:rsidRDefault="001D61AD" w:rsidP="004D418A">
                        <w:pPr>
                          <w:jc w:val="both"/>
                          <w:rPr>
                            <w:rFonts w:asciiTheme="minorHAnsi" w:eastAsia="MS Mincho" w:hAnsiTheme="minorHAnsi" w:cstheme="minorHAnsi"/>
                            <w:bCs/>
                            <w:strike/>
                            <w:sz w:val="22"/>
                            <w:szCs w:val="22"/>
                            <w:lang w:val="en-US" w:eastAsia="en-GB"/>
                          </w:rPr>
                        </w:pPr>
                      </w:p>
                    </w:tc>
                    <w:tc>
                      <w:tcPr>
                        <w:tcW w:w="681" w:type="pct"/>
                        <w:tcBorders>
                          <w:top w:val="single" w:sz="4" w:space="0" w:color="auto"/>
                          <w:left w:val="single" w:sz="4" w:space="0" w:color="auto"/>
                          <w:bottom w:val="single" w:sz="4" w:space="0" w:color="auto"/>
                          <w:right w:val="single" w:sz="4" w:space="0" w:color="auto"/>
                        </w:tcBorders>
                      </w:tcPr>
                      <w:p w14:paraId="12862138" w14:textId="77777777" w:rsidR="0064126E" w:rsidRPr="000E7A4C" w:rsidRDefault="0064126E" w:rsidP="0064126E">
                        <w:pPr>
                          <w:keepLines/>
                          <w:overflowPunct w:val="0"/>
                          <w:autoSpaceDE w:val="0"/>
                          <w:autoSpaceDN w:val="0"/>
                          <w:adjustRightInd w:val="0"/>
                          <w:spacing w:before="60" w:after="60" w:line="256" w:lineRule="auto"/>
                          <w:jc w:val="both"/>
                          <w:rPr>
                            <w:rFonts w:asciiTheme="minorHAnsi" w:eastAsia="MS Mincho" w:hAnsiTheme="minorHAnsi" w:cstheme="minorHAnsi"/>
                            <w:bCs/>
                            <w:sz w:val="22"/>
                            <w:szCs w:val="22"/>
                            <w:lang w:val="en-US" w:eastAsia="en-GB"/>
                          </w:rPr>
                        </w:pPr>
                        <w:r w:rsidRPr="004D418A">
                          <w:rPr>
                            <w:rFonts w:asciiTheme="minorHAnsi" w:hAnsiTheme="minorHAnsi" w:cstheme="minorHAnsi"/>
                            <w:bCs/>
                            <w:sz w:val="22"/>
                            <w:szCs w:val="22"/>
                            <w:lang w:val="en-AU"/>
                          </w:rPr>
                          <w:t>Pass/Fail</w:t>
                        </w:r>
                      </w:p>
                    </w:tc>
                  </w:tr>
                  <w:tr w:rsidR="00E76EAA" w:rsidRPr="000E7A4C" w14:paraId="5444E27F" w14:textId="77777777" w:rsidTr="003C0109">
                    <w:tc>
                      <w:tcPr>
                        <w:tcW w:w="770" w:type="pct"/>
                        <w:tcBorders>
                          <w:top w:val="single" w:sz="4" w:space="0" w:color="auto"/>
                          <w:left w:val="single" w:sz="4" w:space="0" w:color="auto"/>
                          <w:bottom w:val="single" w:sz="4" w:space="0" w:color="auto"/>
                          <w:right w:val="single" w:sz="4" w:space="0" w:color="auto"/>
                        </w:tcBorders>
                      </w:tcPr>
                      <w:p w14:paraId="3700AD37" w14:textId="15713CD3" w:rsidR="000E7A4C" w:rsidRPr="007022B0" w:rsidRDefault="000E7A4C" w:rsidP="000E7A4C">
                        <w:pPr>
                          <w:spacing w:before="60" w:after="60" w:line="256" w:lineRule="auto"/>
                          <w:jc w:val="both"/>
                          <w:rPr>
                            <w:rFonts w:asciiTheme="minorHAnsi" w:hAnsiTheme="minorHAnsi" w:cstheme="minorHAnsi"/>
                            <w:bCs/>
                            <w:sz w:val="22"/>
                            <w:szCs w:val="22"/>
                            <w:lang w:val="en-US"/>
                          </w:rPr>
                        </w:pPr>
                        <w:r w:rsidRPr="007022B0">
                          <w:rPr>
                            <w:rFonts w:asciiTheme="minorHAnsi" w:hAnsiTheme="minorHAnsi" w:cstheme="minorHAnsi"/>
                            <w:bCs/>
                            <w:sz w:val="22"/>
                            <w:szCs w:val="22"/>
                            <w:lang w:val="en-US"/>
                          </w:rPr>
                          <w:t>Technical and Professional Ability</w:t>
                        </w:r>
                        <w:r>
                          <w:rPr>
                            <w:rFonts w:asciiTheme="minorHAnsi" w:hAnsiTheme="minorHAnsi" w:cstheme="minorHAnsi"/>
                            <w:bCs/>
                            <w:sz w:val="22"/>
                            <w:szCs w:val="22"/>
                            <w:lang w:val="en-US"/>
                          </w:rPr>
                          <w:t xml:space="preserve"> B</w:t>
                        </w:r>
                      </w:p>
                      <w:p w14:paraId="17CEF0B0" w14:textId="77777777" w:rsidR="00E76EAA" w:rsidRPr="000E7A4C" w:rsidRDefault="00E76EAA" w:rsidP="0064126E">
                        <w:pPr>
                          <w:spacing w:before="60" w:after="60" w:line="256" w:lineRule="auto"/>
                          <w:jc w:val="both"/>
                          <w:rPr>
                            <w:rFonts w:asciiTheme="minorHAnsi" w:hAnsiTheme="minorHAnsi" w:cstheme="minorHAnsi"/>
                            <w:bCs/>
                            <w:sz w:val="22"/>
                            <w:szCs w:val="22"/>
                            <w:lang w:val="en-US"/>
                          </w:rPr>
                        </w:pPr>
                      </w:p>
                    </w:tc>
                    <w:tc>
                      <w:tcPr>
                        <w:tcW w:w="3548" w:type="pct"/>
                        <w:tcBorders>
                          <w:top w:val="single" w:sz="4" w:space="0" w:color="auto"/>
                          <w:left w:val="single" w:sz="4" w:space="0" w:color="auto"/>
                          <w:bottom w:val="single" w:sz="4" w:space="0" w:color="auto"/>
                          <w:right w:val="single" w:sz="4" w:space="0" w:color="auto"/>
                        </w:tcBorders>
                      </w:tcPr>
                      <w:p w14:paraId="1038825C" w14:textId="75AE1D68" w:rsidR="00E76EAA" w:rsidRPr="004D418A" w:rsidRDefault="00E76EAA" w:rsidP="00E76EAA">
                        <w:pPr>
                          <w:spacing w:line="338" w:lineRule="auto"/>
                          <w:jc w:val="both"/>
                          <w:rPr>
                            <w:rFonts w:asciiTheme="minorHAnsi" w:hAnsiTheme="minorHAnsi" w:cstheme="minorHAnsi"/>
                            <w:bCs/>
                            <w:sz w:val="22"/>
                            <w:szCs w:val="22"/>
                          </w:rPr>
                        </w:pPr>
                        <w:r w:rsidRPr="004D418A">
                          <w:rPr>
                            <w:rFonts w:asciiTheme="minorHAnsi" w:hAnsiTheme="minorHAnsi" w:cstheme="minorHAnsi"/>
                            <w:bCs/>
                            <w:sz w:val="22"/>
                            <w:szCs w:val="22"/>
                          </w:rPr>
                          <w:t>The Appl</w:t>
                        </w:r>
                        <w:r w:rsidR="004D418A">
                          <w:rPr>
                            <w:rFonts w:asciiTheme="minorHAnsi" w:hAnsiTheme="minorHAnsi" w:cstheme="minorHAnsi"/>
                            <w:bCs/>
                            <w:sz w:val="22"/>
                            <w:szCs w:val="22"/>
                          </w:rPr>
                          <w:t>i</w:t>
                        </w:r>
                        <w:r w:rsidRPr="004D418A">
                          <w:rPr>
                            <w:rFonts w:asciiTheme="minorHAnsi" w:hAnsiTheme="minorHAnsi" w:cstheme="minorHAnsi"/>
                            <w:bCs/>
                            <w:sz w:val="22"/>
                            <w:szCs w:val="22"/>
                          </w:rPr>
                          <w:t xml:space="preserve">cant must demonstrate that they have the technical capacity to perform the service and that they employ individual(s) who will perform the services. Such individuals must be a Chartered Financial Analyst (“CFA”), have a </w:t>
                        </w:r>
                        <w:proofErr w:type="spellStart"/>
                        <w:r w:rsidRPr="004D418A">
                          <w:rPr>
                            <w:rFonts w:asciiTheme="minorHAnsi" w:hAnsiTheme="minorHAnsi" w:cstheme="minorHAnsi"/>
                            <w:bCs/>
                            <w:sz w:val="22"/>
                            <w:szCs w:val="22"/>
                          </w:rPr>
                          <w:t>Masters</w:t>
                        </w:r>
                        <w:proofErr w:type="spellEnd"/>
                        <w:r w:rsidRPr="004D418A">
                          <w:rPr>
                            <w:rFonts w:asciiTheme="minorHAnsi" w:hAnsiTheme="minorHAnsi" w:cstheme="minorHAnsi"/>
                            <w:bCs/>
                            <w:sz w:val="22"/>
                            <w:szCs w:val="22"/>
                          </w:rPr>
                          <w:t xml:space="preserve"> Degree in share valuation or an accountancy qualification or equivalent.  </w:t>
                        </w:r>
                      </w:p>
                      <w:p w14:paraId="62EDAC1B" w14:textId="77777777" w:rsidR="00E76EAA" w:rsidRPr="004D418A" w:rsidRDefault="00E76EAA" w:rsidP="00E76EAA">
                        <w:pPr>
                          <w:spacing w:line="338" w:lineRule="auto"/>
                          <w:jc w:val="both"/>
                          <w:rPr>
                            <w:rFonts w:asciiTheme="minorHAnsi" w:hAnsiTheme="minorHAnsi" w:cstheme="minorHAnsi"/>
                            <w:bCs/>
                            <w:sz w:val="22"/>
                            <w:szCs w:val="22"/>
                          </w:rPr>
                        </w:pPr>
                      </w:p>
                      <w:p w14:paraId="78F43FD0" w14:textId="52F079D9" w:rsidR="00E76EAA" w:rsidRPr="004D418A" w:rsidRDefault="00E76EAA" w:rsidP="001F4A75">
                        <w:pPr>
                          <w:spacing w:line="338" w:lineRule="auto"/>
                          <w:jc w:val="both"/>
                          <w:rPr>
                            <w:rFonts w:asciiTheme="minorHAnsi" w:hAnsiTheme="minorHAnsi" w:cstheme="minorHAnsi"/>
                            <w:bCs/>
                            <w:sz w:val="22"/>
                            <w:szCs w:val="22"/>
                          </w:rPr>
                        </w:pPr>
                        <w:r w:rsidRPr="004D418A">
                          <w:rPr>
                            <w:rFonts w:asciiTheme="minorHAnsi" w:hAnsiTheme="minorHAnsi" w:cstheme="minorHAnsi"/>
                            <w:bCs/>
                            <w:sz w:val="22"/>
                            <w:szCs w:val="22"/>
                          </w:rPr>
                          <w:t>Applicants must provide, using the application response document, the details of the staffing resources available within its organisation to meet this requirement.</w:t>
                        </w:r>
                      </w:p>
                    </w:tc>
                    <w:tc>
                      <w:tcPr>
                        <w:tcW w:w="681" w:type="pct"/>
                        <w:tcBorders>
                          <w:top w:val="single" w:sz="4" w:space="0" w:color="auto"/>
                          <w:left w:val="single" w:sz="4" w:space="0" w:color="auto"/>
                          <w:bottom w:val="single" w:sz="4" w:space="0" w:color="auto"/>
                          <w:right w:val="single" w:sz="4" w:space="0" w:color="auto"/>
                        </w:tcBorders>
                      </w:tcPr>
                      <w:p w14:paraId="4D411163" w14:textId="6C74870F" w:rsidR="00E76EAA" w:rsidRPr="000E7A4C" w:rsidRDefault="00E76EAA" w:rsidP="0064126E">
                        <w:pPr>
                          <w:keepLines/>
                          <w:overflowPunct w:val="0"/>
                          <w:autoSpaceDE w:val="0"/>
                          <w:autoSpaceDN w:val="0"/>
                          <w:adjustRightInd w:val="0"/>
                          <w:spacing w:before="60" w:after="60" w:line="256" w:lineRule="auto"/>
                          <w:jc w:val="both"/>
                          <w:rPr>
                            <w:rFonts w:asciiTheme="minorHAnsi" w:hAnsiTheme="minorHAnsi" w:cstheme="minorHAnsi"/>
                            <w:bCs/>
                            <w:sz w:val="22"/>
                            <w:szCs w:val="22"/>
                            <w:lang w:val="en-AU"/>
                          </w:rPr>
                        </w:pPr>
                        <w:r w:rsidRPr="000E7A4C">
                          <w:rPr>
                            <w:rFonts w:asciiTheme="minorHAnsi" w:hAnsiTheme="minorHAnsi" w:cstheme="minorHAnsi"/>
                            <w:bCs/>
                            <w:sz w:val="22"/>
                            <w:szCs w:val="22"/>
                            <w:lang w:val="en-AU"/>
                          </w:rPr>
                          <w:t>Pass/Fail</w:t>
                        </w:r>
                      </w:p>
                    </w:tc>
                  </w:tr>
                </w:tbl>
                <w:p w14:paraId="4484E71B" w14:textId="77777777" w:rsidR="00673583" w:rsidRPr="002905F0" w:rsidRDefault="00673583" w:rsidP="00673583">
                  <w:pPr>
                    <w:pStyle w:val="Header"/>
                    <w:tabs>
                      <w:tab w:val="left" w:pos="737"/>
                    </w:tabs>
                    <w:spacing w:line="276" w:lineRule="auto"/>
                    <w:jc w:val="both"/>
                    <w:rPr>
                      <w:rFonts w:asciiTheme="minorHAnsi" w:hAnsiTheme="minorHAnsi" w:cstheme="minorHAnsi"/>
                    </w:rPr>
                  </w:pPr>
                </w:p>
              </w:tc>
            </w:tr>
            <w:tr w:rsidR="00673583" w:rsidRPr="00041287" w14:paraId="401762B3" w14:textId="77777777" w:rsidTr="00AE43F5">
              <w:trPr>
                <w:gridAfter w:val="1"/>
                <w:wAfter w:w="19" w:type="dxa"/>
              </w:trPr>
              <w:tc>
                <w:tcPr>
                  <w:tcW w:w="8836" w:type="dxa"/>
                  <w:tcBorders>
                    <w:top w:val="nil"/>
                    <w:left w:val="nil"/>
                    <w:bottom w:val="nil"/>
                    <w:right w:val="nil"/>
                  </w:tcBorders>
                </w:tcPr>
                <w:p w14:paraId="37DD4E73" w14:textId="77777777" w:rsidR="00673583" w:rsidRPr="00041287" w:rsidRDefault="00673583" w:rsidP="00673583">
                  <w:pPr>
                    <w:pStyle w:val="Header"/>
                    <w:tabs>
                      <w:tab w:val="left" w:pos="737"/>
                    </w:tabs>
                    <w:spacing w:line="276" w:lineRule="auto"/>
                    <w:rPr>
                      <w:rFonts w:asciiTheme="minorHAnsi" w:hAnsiTheme="minorHAnsi" w:cstheme="minorHAnsi"/>
                    </w:rPr>
                  </w:pPr>
                </w:p>
              </w:tc>
            </w:tr>
            <w:tr w:rsidR="00673583" w:rsidRPr="00041287" w14:paraId="10D278F1" w14:textId="77777777" w:rsidTr="00AE43F5">
              <w:trPr>
                <w:gridAfter w:val="1"/>
                <w:wAfter w:w="19" w:type="dxa"/>
              </w:trPr>
              <w:tc>
                <w:tcPr>
                  <w:tcW w:w="8836" w:type="dxa"/>
                  <w:tcBorders>
                    <w:top w:val="nil"/>
                    <w:left w:val="nil"/>
                    <w:bottom w:val="nil"/>
                    <w:right w:val="nil"/>
                  </w:tcBorders>
                </w:tcPr>
                <w:p w14:paraId="5C324D75" w14:textId="77777777" w:rsidR="00673583" w:rsidRPr="00A9409C" w:rsidRDefault="00673583" w:rsidP="00673583">
                  <w:pPr>
                    <w:pStyle w:val="Header"/>
                    <w:tabs>
                      <w:tab w:val="left" w:pos="737"/>
                    </w:tabs>
                    <w:spacing w:line="276" w:lineRule="auto"/>
                    <w:rPr>
                      <w:rFonts w:asciiTheme="minorHAnsi" w:hAnsiTheme="minorHAnsi" w:cstheme="minorHAnsi"/>
                      <w:highlight w:val="yellow"/>
                    </w:rPr>
                  </w:pPr>
                </w:p>
              </w:tc>
            </w:tr>
          </w:tbl>
          <w:p w14:paraId="75767D8E" w14:textId="77777777" w:rsidR="00030470" w:rsidRPr="00041287" w:rsidRDefault="00030470" w:rsidP="00B26B08">
            <w:pPr>
              <w:pStyle w:val="Header"/>
              <w:tabs>
                <w:tab w:val="left" w:pos="737"/>
              </w:tabs>
              <w:spacing w:line="276" w:lineRule="auto"/>
              <w:jc w:val="both"/>
              <w:rPr>
                <w:rFonts w:asciiTheme="minorHAnsi" w:hAnsiTheme="minorHAnsi" w:cstheme="minorHAnsi"/>
              </w:rPr>
            </w:pPr>
          </w:p>
        </w:tc>
      </w:tr>
      <w:bookmarkEnd w:id="5"/>
      <w:tr w:rsidR="00B226C8" w:rsidRPr="00DA1025" w14:paraId="0FFD984C" w14:textId="77777777" w:rsidTr="002905F0">
        <w:tc>
          <w:tcPr>
            <w:tcW w:w="9071" w:type="dxa"/>
            <w:tcBorders>
              <w:top w:val="nil"/>
              <w:left w:val="nil"/>
              <w:bottom w:val="nil"/>
              <w:right w:val="nil"/>
            </w:tcBorders>
          </w:tcPr>
          <w:p w14:paraId="01ED846A" w14:textId="77777777" w:rsidR="004179FD" w:rsidRPr="008828D0" w:rsidRDefault="004179FD" w:rsidP="008828D0">
            <w:pPr>
              <w:pStyle w:val="Header"/>
              <w:tabs>
                <w:tab w:val="left" w:pos="737"/>
              </w:tabs>
              <w:spacing w:line="276" w:lineRule="auto"/>
              <w:jc w:val="both"/>
              <w:rPr>
                <w:rFonts w:asciiTheme="minorHAnsi" w:hAnsiTheme="minorHAnsi" w:cstheme="minorHAnsi"/>
                <w:b/>
              </w:rPr>
            </w:pPr>
          </w:p>
        </w:tc>
      </w:tr>
    </w:tbl>
    <w:p w14:paraId="0EC86186" w14:textId="77777777" w:rsidR="0093546D" w:rsidRPr="00B26B08" w:rsidRDefault="0093546D" w:rsidP="00B26B08">
      <w:pPr>
        <w:spacing w:line="276" w:lineRule="auto"/>
        <w:jc w:val="both"/>
        <w:rPr>
          <w:rFonts w:asciiTheme="minorHAnsi" w:hAnsiTheme="minorHAnsi" w:cstheme="minorHAnsi"/>
        </w:rPr>
        <w:sectPr w:rsidR="0093546D" w:rsidRPr="00B26B08" w:rsidSect="002A7A18">
          <w:headerReference w:type="default" r:id="rId17"/>
          <w:footerReference w:type="default" r:id="rId18"/>
          <w:type w:val="continuous"/>
          <w:pgSz w:w="11907" w:h="16840"/>
          <w:pgMar w:top="1418" w:right="1418" w:bottom="851" w:left="1418" w:header="709" w:footer="709" w:gutter="0"/>
          <w:cols w:space="720"/>
        </w:sectPr>
      </w:pPr>
    </w:p>
    <w:p w14:paraId="385207DB" w14:textId="2D72AB69" w:rsidR="00771165" w:rsidRPr="0083174C" w:rsidRDefault="00771165" w:rsidP="00067FAC">
      <w:pPr>
        <w:pStyle w:val="Heading2"/>
      </w:pPr>
      <w:r w:rsidRPr="0083174C">
        <w:lastRenderedPageBreak/>
        <w:t>3.</w:t>
      </w:r>
      <w:r w:rsidR="00DA604D" w:rsidRPr="0083174C">
        <w:t>3</w:t>
      </w:r>
      <w:r w:rsidRPr="0083174C">
        <w:tab/>
      </w:r>
      <w:r w:rsidR="002E3F1C" w:rsidRPr="0083174C">
        <w:t>Not Used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0F07A0" w:rsidRPr="00DA1025" w14:paraId="3EC80558" w14:textId="77777777" w:rsidTr="000F07A0">
        <w:tc>
          <w:tcPr>
            <w:tcW w:w="9061" w:type="dxa"/>
          </w:tcPr>
          <w:p w14:paraId="3E041C8C" w14:textId="77777777" w:rsidR="000F07A0" w:rsidRPr="002E3F1C" w:rsidRDefault="00B5162D" w:rsidP="00B26B08">
            <w:pPr>
              <w:spacing w:after="200" w:line="276" w:lineRule="auto"/>
              <w:jc w:val="both"/>
              <w:rPr>
                <w:rFonts w:asciiTheme="minorHAnsi" w:hAnsiTheme="minorHAnsi" w:cstheme="minorHAnsi"/>
                <w:iCs/>
              </w:rPr>
            </w:pPr>
            <w:r w:rsidRPr="00427E92">
              <w:rPr>
                <w:rFonts w:asciiTheme="minorHAnsi" w:hAnsiTheme="minorHAnsi" w:cstheme="minorHAnsi"/>
                <w:iCs/>
              </w:rPr>
              <w:t>Not Used</w:t>
            </w:r>
          </w:p>
        </w:tc>
      </w:tr>
    </w:tbl>
    <w:p w14:paraId="1A81DCAF" w14:textId="77777777" w:rsidR="00771165" w:rsidRPr="0083174C" w:rsidRDefault="001C45CF" w:rsidP="00067FAC">
      <w:pPr>
        <w:pStyle w:val="Heading2"/>
      </w:pPr>
      <w:r w:rsidRPr="0083174C">
        <w:t>3.</w:t>
      </w:r>
      <w:r w:rsidR="00DA604D" w:rsidRPr="0083174C">
        <w:t>4</w:t>
      </w:r>
      <w:r w:rsidRPr="0083174C">
        <w:tab/>
        <w:t>Notification</w:t>
      </w:r>
      <w:r w:rsidR="000F07A0" w:rsidRPr="0083174C">
        <w:t xml:space="preserve"> and Admittance to the DPS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7"/>
      </w:tblGrid>
      <w:tr w:rsidR="000F07A0" w:rsidRPr="00DA1025" w14:paraId="527659EC" w14:textId="77777777" w:rsidTr="005E5D88">
        <w:tc>
          <w:tcPr>
            <w:tcW w:w="704" w:type="dxa"/>
          </w:tcPr>
          <w:p w14:paraId="02FBE5A4" w14:textId="77777777" w:rsidR="000F07A0" w:rsidRPr="0071394E" w:rsidRDefault="000F07A0"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3.4.1</w:t>
            </w:r>
          </w:p>
        </w:tc>
        <w:tc>
          <w:tcPr>
            <w:tcW w:w="8357" w:type="dxa"/>
          </w:tcPr>
          <w:p w14:paraId="14A583AC" w14:textId="77777777" w:rsidR="000F07A0" w:rsidRPr="00B26B08" w:rsidRDefault="000F07A0"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Contracting Authority will notify </w:t>
            </w:r>
            <w:r w:rsidR="008828D0">
              <w:rPr>
                <w:rFonts w:asciiTheme="minorHAnsi" w:hAnsiTheme="minorHAnsi" w:cstheme="minorHAnsi"/>
              </w:rPr>
              <w:t>Applicant</w:t>
            </w:r>
            <w:r w:rsidRPr="00B26B08">
              <w:rPr>
                <w:rFonts w:asciiTheme="minorHAnsi" w:hAnsiTheme="minorHAnsi" w:cstheme="minorHAnsi"/>
              </w:rPr>
              <w:t>s of its decision in relation to the establishment of the DPS and/or of the outcome of their Application to participate in the DPS.</w:t>
            </w:r>
          </w:p>
          <w:p w14:paraId="2CB90EB7" w14:textId="77777777" w:rsidR="000F07A0" w:rsidRPr="00B26B08" w:rsidRDefault="000F07A0" w:rsidP="00B26B08">
            <w:pPr>
              <w:pStyle w:val="Header"/>
              <w:tabs>
                <w:tab w:val="clear" w:pos="4320"/>
                <w:tab w:val="clear" w:pos="8640"/>
                <w:tab w:val="left" w:pos="737"/>
              </w:tabs>
              <w:spacing w:line="276" w:lineRule="auto"/>
              <w:jc w:val="both"/>
              <w:rPr>
                <w:rFonts w:asciiTheme="minorHAnsi" w:hAnsiTheme="minorHAnsi" w:cstheme="minorHAnsi"/>
              </w:rPr>
            </w:pPr>
          </w:p>
        </w:tc>
      </w:tr>
      <w:tr w:rsidR="000F07A0" w:rsidRPr="00DA1025" w14:paraId="7B73DA7B" w14:textId="77777777" w:rsidTr="005E5D88">
        <w:tc>
          <w:tcPr>
            <w:tcW w:w="704" w:type="dxa"/>
          </w:tcPr>
          <w:p w14:paraId="21648B9A" w14:textId="77777777" w:rsidR="000F07A0" w:rsidRPr="0071394E" w:rsidRDefault="000F07A0"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3.4.2</w:t>
            </w:r>
          </w:p>
        </w:tc>
        <w:tc>
          <w:tcPr>
            <w:tcW w:w="8357" w:type="dxa"/>
          </w:tcPr>
          <w:p w14:paraId="294C56C2" w14:textId="77777777" w:rsidR="000F07A0" w:rsidRPr="00B26B08" w:rsidRDefault="000F07A0"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Admittance to the DPS will be conditional upon the successful </w:t>
            </w:r>
            <w:r w:rsidR="008828D0">
              <w:rPr>
                <w:rFonts w:asciiTheme="minorHAnsi" w:hAnsiTheme="minorHAnsi" w:cstheme="minorHAnsi"/>
              </w:rPr>
              <w:t>Applicant</w:t>
            </w:r>
            <w:r w:rsidRPr="00B26B08">
              <w:rPr>
                <w:rFonts w:asciiTheme="minorHAnsi" w:hAnsiTheme="minorHAnsi" w:cstheme="minorHAnsi"/>
              </w:rPr>
              <w:t xml:space="preserve">(s) (including the Prime Contractor and any Subcontractors) </w:t>
            </w:r>
            <w:r w:rsidR="00D776CF">
              <w:rPr>
                <w:rFonts w:asciiTheme="minorHAnsi" w:hAnsiTheme="minorHAnsi" w:cstheme="minorHAnsi"/>
              </w:rPr>
              <w:t xml:space="preserve">having </w:t>
            </w:r>
            <w:r w:rsidR="00D776CF" w:rsidRPr="00B26B08">
              <w:rPr>
                <w:rFonts w:asciiTheme="minorHAnsi" w:hAnsiTheme="minorHAnsi" w:cstheme="minorHAnsi"/>
              </w:rPr>
              <w:t>submitt</w:t>
            </w:r>
            <w:r w:rsidR="00D776CF">
              <w:rPr>
                <w:rFonts w:asciiTheme="minorHAnsi" w:hAnsiTheme="minorHAnsi" w:cstheme="minorHAnsi"/>
              </w:rPr>
              <w:t>ed</w:t>
            </w:r>
            <w:r w:rsidR="00D776CF" w:rsidRPr="00B26B08">
              <w:rPr>
                <w:rFonts w:asciiTheme="minorHAnsi" w:hAnsiTheme="minorHAnsi" w:cstheme="minorHAnsi"/>
              </w:rPr>
              <w:t xml:space="preserve"> </w:t>
            </w:r>
            <w:r w:rsidRPr="00B26B08">
              <w:rPr>
                <w:rFonts w:asciiTheme="minorHAnsi" w:hAnsiTheme="minorHAnsi" w:cstheme="minorHAnsi"/>
              </w:rPr>
              <w:t xml:space="preserve">the </w:t>
            </w:r>
            <w:r w:rsidR="008828D0">
              <w:rPr>
                <w:rFonts w:asciiTheme="minorHAnsi" w:hAnsiTheme="minorHAnsi" w:cstheme="minorHAnsi"/>
              </w:rPr>
              <w:t xml:space="preserve">following </w:t>
            </w:r>
            <w:r w:rsidR="00D776CF">
              <w:rPr>
                <w:rFonts w:asciiTheme="minorHAnsi" w:hAnsiTheme="minorHAnsi" w:cstheme="minorHAnsi"/>
              </w:rPr>
              <w:t>to</w:t>
            </w:r>
            <w:r w:rsidRPr="00B26B08">
              <w:rPr>
                <w:rFonts w:asciiTheme="minorHAnsi" w:hAnsiTheme="minorHAnsi" w:cstheme="minorHAnsi"/>
              </w:rPr>
              <w:t xml:space="preserve"> the Contracting Authority: </w:t>
            </w:r>
          </w:p>
          <w:p w14:paraId="70A912B6" w14:textId="77777777" w:rsidR="000F07A0" w:rsidRPr="00B26B08" w:rsidRDefault="000F07A0" w:rsidP="00FE135F">
            <w:pPr>
              <w:pStyle w:val="Header"/>
              <w:numPr>
                <w:ilvl w:val="0"/>
                <w:numId w:val="20"/>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a Declaration in the form attached at Appendix 4; </w:t>
            </w:r>
          </w:p>
          <w:p w14:paraId="213FBFD6" w14:textId="77777777" w:rsidR="000F07A0" w:rsidRPr="00B26B08" w:rsidRDefault="000F07A0" w:rsidP="00FE135F">
            <w:pPr>
              <w:pStyle w:val="Header"/>
              <w:numPr>
                <w:ilvl w:val="0"/>
                <w:numId w:val="20"/>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if applicable, evidence to the effect that measures taken by the entity concerned are sufficient to demonstrate its reliability despite the existence of a relevant Exclusion Ground;</w:t>
            </w:r>
          </w:p>
          <w:p w14:paraId="25AF47FD" w14:textId="77777777" w:rsidR="009553D5" w:rsidRDefault="000F07A0" w:rsidP="00FE135F">
            <w:pPr>
              <w:pStyle w:val="Header"/>
              <w:numPr>
                <w:ilvl w:val="0"/>
                <w:numId w:val="20"/>
              </w:numP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all of the evidence and supporting documents specified at paragraphs 3.1 and 3.2 above</w:t>
            </w:r>
            <w:r w:rsidR="009553D5">
              <w:rPr>
                <w:rFonts w:asciiTheme="minorHAnsi" w:hAnsiTheme="minorHAnsi" w:cstheme="minorHAnsi"/>
              </w:rPr>
              <w:t>; and</w:t>
            </w:r>
          </w:p>
          <w:p w14:paraId="5069872E" w14:textId="2BD127C0" w:rsidR="000F07A0" w:rsidRPr="00B26B08" w:rsidRDefault="009553D5" w:rsidP="00FE135F">
            <w:pPr>
              <w:pStyle w:val="Header"/>
              <w:numPr>
                <w:ilvl w:val="0"/>
                <w:numId w:val="20"/>
              </w:numPr>
              <w:tabs>
                <w:tab w:val="clear" w:pos="4320"/>
                <w:tab w:val="clear" w:pos="8640"/>
                <w:tab w:val="left" w:pos="737"/>
              </w:tabs>
              <w:spacing w:line="276" w:lineRule="auto"/>
              <w:jc w:val="both"/>
              <w:rPr>
                <w:rFonts w:asciiTheme="minorHAnsi" w:hAnsiTheme="minorHAnsi" w:cstheme="minorHAnsi"/>
              </w:rPr>
            </w:pPr>
            <w:r>
              <w:rPr>
                <w:rFonts w:asciiTheme="minorHAnsi" w:hAnsiTheme="minorHAnsi" w:cstheme="minorHAnsi"/>
              </w:rPr>
              <w:t xml:space="preserve">The completed Checklist at Appendix </w:t>
            </w:r>
            <w:r w:rsidR="00DF7A00">
              <w:rPr>
                <w:rFonts w:asciiTheme="minorHAnsi" w:hAnsiTheme="minorHAnsi" w:cstheme="minorHAnsi"/>
              </w:rPr>
              <w:t>10</w:t>
            </w:r>
            <w:r>
              <w:rPr>
                <w:rFonts w:asciiTheme="minorHAnsi" w:hAnsiTheme="minorHAnsi" w:cstheme="minorHAnsi"/>
              </w:rPr>
              <w:t xml:space="preserve"> to this RFATP.</w:t>
            </w:r>
          </w:p>
        </w:tc>
      </w:tr>
    </w:tbl>
    <w:p w14:paraId="26919AAB" w14:textId="77777777" w:rsidR="000F07A0" w:rsidRPr="00B26B08" w:rsidRDefault="000F07A0" w:rsidP="00B26B08">
      <w:pPr>
        <w:spacing w:line="276" w:lineRule="auto"/>
        <w:jc w:val="both"/>
        <w:rPr>
          <w:rFonts w:asciiTheme="minorHAnsi" w:hAnsiTheme="minorHAnsi" w:cstheme="minorHAnsi"/>
        </w:rPr>
      </w:pPr>
    </w:p>
    <w:p w14:paraId="3AE760DF" w14:textId="77777777" w:rsidR="00771165" w:rsidRPr="0083174C" w:rsidRDefault="00B9012C" w:rsidP="00067FAC">
      <w:pPr>
        <w:pStyle w:val="Heading2"/>
      </w:pPr>
      <w:r w:rsidRPr="0083174C">
        <w:t>3.</w:t>
      </w:r>
      <w:r w:rsidR="00DA604D" w:rsidRPr="0083174C">
        <w:t>5</w:t>
      </w:r>
      <w:r w:rsidRPr="0083174C">
        <w:tab/>
      </w:r>
      <w:r w:rsidR="00973864" w:rsidRPr="0083174C">
        <w:t xml:space="preserve">DPS </w:t>
      </w:r>
      <w:r w:rsidR="00406E1F" w:rsidRPr="0083174C">
        <w:t>Agreement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7"/>
      </w:tblGrid>
      <w:tr w:rsidR="00420C7C" w:rsidRPr="00DA1025" w14:paraId="64AE2965" w14:textId="77777777" w:rsidTr="005E5D88">
        <w:tc>
          <w:tcPr>
            <w:tcW w:w="704" w:type="dxa"/>
          </w:tcPr>
          <w:p w14:paraId="597C212E" w14:textId="77777777" w:rsidR="00420C7C" w:rsidRPr="0071394E" w:rsidRDefault="00420C7C" w:rsidP="00B26B08">
            <w:pPr>
              <w:spacing w:line="276" w:lineRule="auto"/>
              <w:jc w:val="both"/>
              <w:rPr>
                <w:rFonts w:asciiTheme="minorHAnsi" w:hAnsiTheme="minorHAnsi" w:cstheme="minorHAnsi"/>
                <w:color w:val="235D64" w:themeColor="background2"/>
              </w:rPr>
            </w:pPr>
            <w:r w:rsidRPr="0071394E">
              <w:rPr>
                <w:rFonts w:asciiTheme="minorHAnsi" w:hAnsiTheme="minorHAnsi" w:cstheme="minorHAnsi"/>
                <w:color w:val="235D64" w:themeColor="background2"/>
              </w:rPr>
              <w:t>3.5.1</w:t>
            </w:r>
          </w:p>
        </w:tc>
        <w:tc>
          <w:tcPr>
            <w:tcW w:w="8357" w:type="dxa"/>
          </w:tcPr>
          <w:p w14:paraId="0A11B735" w14:textId="77777777" w:rsidR="00420C7C" w:rsidRPr="00B26B08" w:rsidRDefault="00420C7C" w:rsidP="00B26B08">
            <w:pPr>
              <w:pStyle w:val="Header"/>
              <w:tabs>
                <w:tab w:val="clear" w:pos="4320"/>
                <w:tab w:val="clear" w:pos="8640"/>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successful </w:t>
            </w:r>
            <w:r w:rsidR="008828D0">
              <w:rPr>
                <w:rFonts w:asciiTheme="minorHAnsi" w:hAnsiTheme="minorHAnsi" w:cstheme="minorHAnsi"/>
              </w:rPr>
              <w:t>Applicant</w:t>
            </w:r>
            <w:r w:rsidRPr="00B26B08">
              <w:rPr>
                <w:rFonts w:asciiTheme="minorHAnsi" w:hAnsiTheme="minorHAnsi" w:cstheme="minorHAnsi"/>
              </w:rPr>
              <w:t xml:space="preserve">(s) must sign and return the DPS Agreement(s) to the Contracting Authority no later than seven (7) calendar days from the date of request by the Contracting Authority.  A signed DPS Agreement returned by the successful </w:t>
            </w:r>
            <w:r w:rsidR="008828D0">
              <w:rPr>
                <w:rFonts w:asciiTheme="minorHAnsi" w:hAnsiTheme="minorHAnsi" w:cstheme="minorHAnsi"/>
              </w:rPr>
              <w:t>Applicant</w:t>
            </w:r>
            <w:r w:rsidRPr="00B26B08">
              <w:rPr>
                <w:rFonts w:asciiTheme="minorHAnsi" w:hAnsiTheme="minorHAnsi" w:cstheme="minorHAnsi"/>
              </w:rPr>
              <w:t>(s) is not binding on the Contracting Authority until the Contracting Authority has signed the DPS Agreement in accordance with paragraph 2.1.2 above.</w:t>
            </w:r>
          </w:p>
        </w:tc>
      </w:tr>
    </w:tbl>
    <w:p w14:paraId="4BE343F1" w14:textId="77777777" w:rsidR="003A485A" w:rsidRDefault="003A485A" w:rsidP="00067FAC">
      <w:pPr>
        <w:pStyle w:val="Heading1"/>
      </w:pPr>
    </w:p>
    <w:p w14:paraId="1B95CE0B" w14:textId="77777777" w:rsidR="003A485A" w:rsidRDefault="003A485A">
      <w:pPr>
        <w:spacing w:after="160" w:line="259" w:lineRule="auto"/>
        <w:rPr>
          <w:rFonts w:asciiTheme="minorHAnsi" w:hAnsiTheme="minorHAnsi" w:cstheme="minorHAnsi"/>
          <w:b/>
          <w:bCs/>
          <w:color w:val="235D64"/>
          <w:sz w:val="28"/>
          <w:lang w:val="en-US"/>
        </w:rPr>
      </w:pPr>
      <w:r>
        <w:br w:type="page"/>
      </w:r>
    </w:p>
    <w:p w14:paraId="797E600E" w14:textId="68B24F37" w:rsidR="0075717A" w:rsidRPr="0089289B" w:rsidRDefault="00C40E2C" w:rsidP="00067FAC">
      <w:pPr>
        <w:pStyle w:val="Heading1"/>
      </w:pPr>
      <w:bookmarkStart w:id="7" w:name="_Toc201927803"/>
      <w:r w:rsidRPr="0089289B">
        <w:lastRenderedPageBreak/>
        <w:t>Appendix 1</w:t>
      </w:r>
      <w:r w:rsidR="0075717A" w:rsidRPr="0089289B">
        <w:t>: Requirements and Specifications</w:t>
      </w:r>
      <w:bookmarkEnd w:id="7"/>
    </w:p>
    <w:p w14:paraId="0037E570" w14:textId="77777777" w:rsidR="00D63D16" w:rsidRPr="00D14D55" w:rsidRDefault="008362F8" w:rsidP="0073555C">
      <w:pPr>
        <w:pStyle w:val="Style1"/>
      </w:pPr>
      <w:r w:rsidRPr="00D14D55">
        <w:t>SECTION 1 – OVERVIEW OF DYNAMIC PURCHASING SYSTEM AND PROCESS FOR AWARD OF CONTRACTS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B96833" w:rsidRPr="00DA1025" w14:paraId="609E4611" w14:textId="77777777" w:rsidTr="00FF0903">
        <w:tc>
          <w:tcPr>
            <w:tcW w:w="9061" w:type="dxa"/>
            <w:shd w:val="clear" w:color="auto" w:fill="auto"/>
          </w:tcPr>
          <w:p w14:paraId="7B699FF9" w14:textId="77777777" w:rsidR="00B37AC3" w:rsidRPr="00D52079" w:rsidRDefault="00B37AC3" w:rsidP="00B26B08">
            <w:pPr>
              <w:pStyle w:val="Header"/>
              <w:tabs>
                <w:tab w:val="left" w:pos="737"/>
              </w:tabs>
              <w:spacing w:line="276" w:lineRule="auto"/>
              <w:jc w:val="both"/>
              <w:rPr>
                <w:rFonts w:asciiTheme="minorHAnsi" w:hAnsiTheme="minorHAnsi" w:cstheme="minorHAnsi"/>
              </w:rPr>
            </w:pPr>
          </w:p>
          <w:p w14:paraId="1E2B0CB2" w14:textId="77777777" w:rsidR="0026351D" w:rsidRPr="0083174C" w:rsidRDefault="0026351D" w:rsidP="00067FAC">
            <w:pPr>
              <w:pStyle w:val="Heading2"/>
              <w:rPr>
                <w:lang w:eastAsia="en-US"/>
              </w:rPr>
            </w:pPr>
            <w:r w:rsidRPr="0083174C">
              <w:rPr>
                <w:lang w:eastAsia="en-US"/>
              </w:rPr>
              <w:t>1.1 Background to th</w:t>
            </w:r>
            <w:r w:rsidR="00DD58D1" w:rsidRPr="0083174C">
              <w:rPr>
                <w:lang w:eastAsia="en-US"/>
              </w:rPr>
              <w:t>e</w:t>
            </w:r>
            <w:r w:rsidRPr="0083174C">
              <w:rPr>
                <w:lang w:eastAsia="en-US"/>
              </w:rPr>
              <w:t xml:space="preserve"> Dynamic Purchasing System</w:t>
            </w:r>
          </w:p>
          <w:p w14:paraId="19CA81E0" w14:textId="463FDA4C" w:rsidR="00EA561A" w:rsidRPr="00AC18FF" w:rsidRDefault="0026351D" w:rsidP="007338EE">
            <w:pPr>
              <w:spacing w:line="338" w:lineRule="auto"/>
              <w:jc w:val="both"/>
              <w:rPr>
                <w:rFonts w:ascii="Arial" w:hAnsi="Arial" w:cs="Arial"/>
                <w:sz w:val="20"/>
                <w:szCs w:val="20"/>
              </w:rPr>
            </w:pPr>
            <w:r w:rsidRPr="00B26B08">
              <w:rPr>
                <w:rFonts w:asciiTheme="minorHAnsi" w:hAnsiTheme="minorHAnsi" w:cstheme="minorHAnsi"/>
              </w:rPr>
              <w:t>The Contracting Authority is establishing a Dynamic Purchasing Sy</w:t>
            </w:r>
            <w:r w:rsidR="00D4357D">
              <w:rPr>
                <w:rFonts w:asciiTheme="minorHAnsi" w:hAnsiTheme="minorHAnsi" w:cstheme="minorHAnsi"/>
              </w:rPr>
              <w:t>stem (DPS)</w:t>
            </w:r>
            <w:r w:rsidR="00EA561A">
              <w:rPr>
                <w:rFonts w:asciiTheme="minorHAnsi" w:hAnsiTheme="minorHAnsi" w:cstheme="minorHAnsi"/>
              </w:rPr>
              <w:t xml:space="preserve">, comprised of share valuers who will provide an independent, expert, professional and timely share valuation service to Revenue. </w:t>
            </w:r>
            <w:r w:rsidR="00D4357D">
              <w:rPr>
                <w:rFonts w:asciiTheme="minorHAnsi" w:hAnsiTheme="minorHAnsi" w:cstheme="minorHAnsi"/>
              </w:rPr>
              <w:t xml:space="preserve"> </w:t>
            </w:r>
          </w:p>
          <w:p w14:paraId="6516EBE0" w14:textId="7A727061" w:rsidR="00701453" w:rsidRPr="0083174C" w:rsidRDefault="00924101" w:rsidP="00067FAC">
            <w:pPr>
              <w:pStyle w:val="Heading2"/>
              <w:rPr>
                <w:lang w:eastAsia="en-US"/>
              </w:rPr>
            </w:pPr>
            <w:r w:rsidRPr="0083174C">
              <w:rPr>
                <w:lang w:eastAsia="en-US"/>
              </w:rPr>
              <w:t>1.</w:t>
            </w:r>
            <w:r w:rsidR="00827594" w:rsidRPr="0083174C">
              <w:rPr>
                <w:lang w:eastAsia="en-US"/>
              </w:rPr>
              <w:t>2</w:t>
            </w:r>
            <w:r w:rsidR="00701453" w:rsidRPr="0083174C">
              <w:rPr>
                <w:lang w:eastAsia="en-US"/>
              </w:rPr>
              <w:t xml:space="preserve"> Aims and Objectives </w:t>
            </w:r>
          </w:p>
          <w:p w14:paraId="3B63EEB4" w14:textId="5510F60F" w:rsidR="00701453" w:rsidRPr="00B26B08" w:rsidRDefault="00701453" w:rsidP="00B26B08">
            <w:pPr>
              <w:pStyle w:val="Header"/>
              <w:tabs>
                <w:tab w:val="left" w:pos="737"/>
              </w:tabs>
              <w:spacing w:line="276" w:lineRule="auto"/>
              <w:jc w:val="both"/>
              <w:rPr>
                <w:rFonts w:asciiTheme="minorHAnsi" w:hAnsiTheme="minorHAnsi" w:cstheme="minorHAnsi"/>
              </w:rPr>
            </w:pPr>
            <w:r w:rsidRPr="00B26B08">
              <w:rPr>
                <w:rFonts w:asciiTheme="minorHAnsi" w:hAnsiTheme="minorHAnsi" w:cstheme="minorHAnsi"/>
              </w:rPr>
              <w:t>Th</w:t>
            </w:r>
            <w:r w:rsidR="00DD58D1" w:rsidRPr="00B26B08">
              <w:rPr>
                <w:rFonts w:asciiTheme="minorHAnsi" w:hAnsiTheme="minorHAnsi" w:cstheme="minorHAnsi"/>
              </w:rPr>
              <w:t>e</w:t>
            </w:r>
            <w:r w:rsidRPr="00B26B08">
              <w:rPr>
                <w:rFonts w:asciiTheme="minorHAnsi" w:hAnsiTheme="minorHAnsi" w:cstheme="minorHAnsi"/>
              </w:rPr>
              <w:t xml:space="preserve"> DPS </w:t>
            </w:r>
            <w:r w:rsidR="00F133A3">
              <w:rPr>
                <w:rFonts w:asciiTheme="minorHAnsi" w:hAnsiTheme="minorHAnsi" w:cstheme="minorHAnsi"/>
              </w:rPr>
              <w:t>is being established to identify</w:t>
            </w:r>
            <w:r w:rsidR="00FF6BB6">
              <w:rPr>
                <w:rFonts w:asciiTheme="minorHAnsi" w:hAnsiTheme="minorHAnsi" w:cstheme="minorHAnsi"/>
              </w:rPr>
              <w:t xml:space="preserve"> suitably qualified </w:t>
            </w:r>
            <w:r w:rsidR="00EA561A">
              <w:rPr>
                <w:rFonts w:asciiTheme="minorHAnsi" w:hAnsiTheme="minorHAnsi" w:cstheme="minorHAnsi"/>
              </w:rPr>
              <w:t xml:space="preserve">share valuers to </w:t>
            </w:r>
            <w:r w:rsidR="00EA561A" w:rsidRPr="007F3BF0">
              <w:rPr>
                <w:rFonts w:asciiTheme="minorHAnsi" w:hAnsiTheme="minorHAnsi" w:cstheme="minorHAnsi"/>
              </w:rPr>
              <w:t>provide an independent, expert, professional and timely share valuation service to Revenue.</w:t>
            </w:r>
            <w:r w:rsidR="00EA561A" w:rsidRPr="00AC18FF">
              <w:rPr>
                <w:rFonts w:ascii="Arial" w:hAnsi="Arial" w:cs="Arial"/>
                <w:sz w:val="20"/>
                <w:szCs w:val="20"/>
              </w:rPr>
              <w:t xml:space="preserve"> </w:t>
            </w:r>
            <w:r w:rsidR="00FF6BB6">
              <w:rPr>
                <w:rFonts w:asciiTheme="minorHAnsi" w:hAnsiTheme="minorHAnsi" w:cstheme="minorHAnsi"/>
              </w:rPr>
              <w:t xml:space="preserve">The DPS will enable </w:t>
            </w:r>
            <w:r w:rsidR="00EA561A">
              <w:rPr>
                <w:rFonts w:asciiTheme="minorHAnsi" w:hAnsiTheme="minorHAnsi" w:cstheme="minorHAnsi"/>
              </w:rPr>
              <w:t>Revenue to procure share valuations</w:t>
            </w:r>
            <w:r w:rsidR="00FF6BB6">
              <w:rPr>
                <w:rFonts w:asciiTheme="minorHAnsi" w:hAnsiTheme="minorHAnsi" w:cstheme="minorHAnsi"/>
              </w:rPr>
              <w:t xml:space="preserve"> in an efficient, compliant manner</w:t>
            </w:r>
            <w:r w:rsidR="00902BC1">
              <w:rPr>
                <w:rFonts w:asciiTheme="minorHAnsi" w:hAnsiTheme="minorHAnsi" w:cstheme="minorHAnsi"/>
              </w:rPr>
              <w:t>,</w:t>
            </w:r>
            <w:r w:rsidR="00FF6BB6">
              <w:rPr>
                <w:rFonts w:asciiTheme="minorHAnsi" w:hAnsiTheme="minorHAnsi" w:cstheme="minorHAnsi"/>
              </w:rPr>
              <w:t xml:space="preserve"> from a pre-selected group of approved </w:t>
            </w:r>
            <w:r w:rsidR="00F133A3">
              <w:rPr>
                <w:rFonts w:asciiTheme="minorHAnsi" w:hAnsiTheme="minorHAnsi" w:cstheme="minorHAnsi"/>
              </w:rPr>
              <w:t>DPS Members</w:t>
            </w:r>
            <w:r w:rsidR="00FF6BB6">
              <w:rPr>
                <w:rFonts w:asciiTheme="minorHAnsi" w:hAnsiTheme="minorHAnsi" w:cstheme="minorHAnsi"/>
              </w:rPr>
              <w:t xml:space="preserve"> by means of </w:t>
            </w:r>
            <w:r w:rsidR="00F133A3">
              <w:rPr>
                <w:rFonts w:asciiTheme="minorHAnsi" w:hAnsiTheme="minorHAnsi" w:cstheme="minorHAnsi"/>
              </w:rPr>
              <w:t>competitive procurement processes conducted under Mini Competitions</w:t>
            </w:r>
            <w:r w:rsidR="00FF6BB6">
              <w:rPr>
                <w:rFonts w:asciiTheme="minorHAnsi" w:hAnsiTheme="minorHAnsi" w:cstheme="minorHAnsi"/>
              </w:rPr>
              <w:t>.</w:t>
            </w:r>
            <w:r w:rsidR="00F133A3">
              <w:rPr>
                <w:rFonts w:asciiTheme="minorHAnsi" w:hAnsiTheme="minorHAnsi" w:cstheme="minorHAnsi"/>
              </w:rPr>
              <w:t xml:space="preserve"> By using the DPS, </w:t>
            </w:r>
            <w:r w:rsidR="00EA561A">
              <w:rPr>
                <w:rFonts w:asciiTheme="minorHAnsi" w:hAnsiTheme="minorHAnsi" w:cstheme="minorHAnsi"/>
              </w:rPr>
              <w:t xml:space="preserve">Revenue will have access to services at competitive prices. </w:t>
            </w:r>
          </w:p>
          <w:p w14:paraId="7A9CB96B" w14:textId="40EE0606" w:rsidR="0026351D" w:rsidRPr="0083174C" w:rsidRDefault="0026351D" w:rsidP="00906230">
            <w:pPr>
              <w:pStyle w:val="Heading2"/>
              <w:rPr>
                <w:lang w:eastAsia="en-US"/>
              </w:rPr>
            </w:pPr>
            <w:r w:rsidRPr="0083174C">
              <w:rPr>
                <w:lang w:eastAsia="en-US"/>
              </w:rPr>
              <w:t>1.</w:t>
            </w:r>
            <w:r w:rsidR="00827594" w:rsidRPr="0083174C">
              <w:rPr>
                <w:lang w:eastAsia="en-US"/>
              </w:rPr>
              <w:t>3</w:t>
            </w:r>
            <w:r w:rsidRPr="0083174C">
              <w:rPr>
                <w:lang w:eastAsia="en-US"/>
              </w:rPr>
              <w:t xml:space="preserve"> Overview of </w:t>
            </w:r>
            <w:r w:rsidR="00ED422F" w:rsidRPr="0083174C">
              <w:rPr>
                <w:lang w:eastAsia="en-US"/>
              </w:rPr>
              <w:t xml:space="preserve">the DPS </w:t>
            </w:r>
            <w:r w:rsidRPr="0083174C">
              <w:rPr>
                <w:lang w:eastAsia="en-US"/>
              </w:rPr>
              <w:t xml:space="preserve">Process  </w:t>
            </w:r>
          </w:p>
          <w:p w14:paraId="69823B4D" w14:textId="4BA5AF2D" w:rsidR="0026351D" w:rsidRDefault="0026351D" w:rsidP="00B26B08">
            <w:pPr>
              <w:pStyle w:val="Header"/>
              <w:tabs>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The </w:t>
            </w:r>
            <w:r w:rsidR="003E503F">
              <w:rPr>
                <w:rFonts w:asciiTheme="minorHAnsi" w:hAnsiTheme="minorHAnsi" w:cstheme="minorHAnsi"/>
              </w:rPr>
              <w:t>Contracting Authority</w:t>
            </w:r>
            <w:r w:rsidRPr="00B26B08">
              <w:rPr>
                <w:rFonts w:asciiTheme="minorHAnsi" w:hAnsiTheme="minorHAnsi" w:cstheme="minorHAnsi"/>
              </w:rPr>
              <w:t xml:space="preserve"> invites </w:t>
            </w:r>
            <w:r w:rsidR="00EA561A">
              <w:rPr>
                <w:rFonts w:asciiTheme="minorHAnsi" w:hAnsiTheme="minorHAnsi" w:cstheme="minorHAnsi"/>
              </w:rPr>
              <w:t xml:space="preserve">share valuers (individuals, partnerships and companies will be considered) </w:t>
            </w:r>
            <w:r w:rsidRPr="00B26B08">
              <w:rPr>
                <w:rFonts w:asciiTheme="minorHAnsi" w:hAnsiTheme="minorHAnsi" w:cstheme="minorHAnsi"/>
              </w:rPr>
              <w:t xml:space="preserve">who wish to participate in the DPS to respond to this RFATP. The </w:t>
            </w:r>
            <w:r w:rsidR="003E503F">
              <w:rPr>
                <w:rFonts w:asciiTheme="minorHAnsi" w:hAnsiTheme="minorHAnsi" w:cstheme="minorHAnsi"/>
              </w:rPr>
              <w:t>Contracting Authority</w:t>
            </w:r>
            <w:r w:rsidR="00F133A3">
              <w:rPr>
                <w:rFonts w:asciiTheme="minorHAnsi" w:hAnsiTheme="minorHAnsi" w:cstheme="minorHAnsi"/>
              </w:rPr>
              <w:t>’s</w:t>
            </w:r>
            <w:r w:rsidRPr="00B26B08">
              <w:rPr>
                <w:rFonts w:asciiTheme="minorHAnsi" w:hAnsiTheme="minorHAnsi" w:cstheme="minorHAnsi"/>
              </w:rPr>
              <w:t xml:space="preserve"> </w:t>
            </w:r>
            <w:r w:rsidR="00F133A3">
              <w:rPr>
                <w:rFonts w:asciiTheme="minorHAnsi" w:hAnsiTheme="minorHAnsi" w:cstheme="minorHAnsi"/>
              </w:rPr>
              <w:t xml:space="preserve">evaluation team </w:t>
            </w:r>
            <w:r w:rsidRPr="00B26B08">
              <w:rPr>
                <w:rFonts w:asciiTheme="minorHAnsi" w:hAnsiTheme="minorHAnsi" w:cstheme="minorHAnsi"/>
              </w:rPr>
              <w:t xml:space="preserve">will evaluate the Applications in response to this RFATP. Those suppliers included in the DPS will be invited to participate in </w:t>
            </w:r>
            <w:r w:rsidR="00396DB9">
              <w:rPr>
                <w:rFonts w:asciiTheme="minorHAnsi" w:hAnsiTheme="minorHAnsi" w:cstheme="minorHAnsi"/>
              </w:rPr>
              <w:t>Mini Competition</w:t>
            </w:r>
            <w:r w:rsidRPr="00B26B08">
              <w:rPr>
                <w:rFonts w:asciiTheme="minorHAnsi" w:hAnsiTheme="minorHAnsi" w:cstheme="minorHAnsi"/>
              </w:rPr>
              <w:t>s co-ordinated and managed by the Contracting Authority over the lifetime of the DPS. Further detail</w:t>
            </w:r>
            <w:r w:rsidR="00E3119C">
              <w:rPr>
                <w:rFonts w:asciiTheme="minorHAnsi" w:hAnsiTheme="minorHAnsi" w:cstheme="minorHAnsi"/>
              </w:rPr>
              <w:t xml:space="preserve">s of how the DPS will operate </w:t>
            </w:r>
            <w:r w:rsidR="00C02E5B">
              <w:rPr>
                <w:rFonts w:asciiTheme="minorHAnsi" w:hAnsiTheme="minorHAnsi" w:cstheme="minorHAnsi"/>
              </w:rPr>
              <w:t>are</w:t>
            </w:r>
            <w:r w:rsidRPr="00B26B08">
              <w:rPr>
                <w:rFonts w:asciiTheme="minorHAnsi" w:hAnsiTheme="minorHAnsi" w:cstheme="minorHAnsi"/>
              </w:rPr>
              <w:t xml:space="preserve"> set out at paragraph </w:t>
            </w:r>
            <w:r w:rsidRPr="00C60E13">
              <w:rPr>
                <w:rFonts w:asciiTheme="minorHAnsi" w:hAnsiTheme="minorHAnsi" w:cstheme="minorHAnsi"/>
              </w:rPr>
              <w:t>1.</w:t>
            </w:r>
            <w:r w:rsidR="000F767A" w:rsidRPr="00C60E13">
              <w:rPr>
                <w:rFonts w:asciiTheme="minorHAnsi" w:hAnsiTheme="minorHAnsi" w:cstheme="minorHAnsi"/>
              </w:rPr>
              <w:t>6</w:t>
            </w:r>
            <w:r w:rsidRPr="00B26B08">
              <w:rPr>
                <w:rFonts w:asciiTheme="minorHAnsi" w:hAnsiTheme="minorHAnsi" w:cstheme="minorHAnsi"/>
              </w:rPr>
              <w:t xml:space="preserve"> of Part </w:t>
            </w:r>
            <w:r w:rsidR="00C20EDB">
              <w:rPr>
                <w:rFonts w:asciiTheme="minorHAnsi" w:hAnsiTheme="minorHAnsi" w:cstheme="minorHAnsi"/>
              </w:rPr>
              <w:t>1</w:t>
            </w:r>
            <w:r w:rsidRPr="00B26B08">
              <w:rPr>
                <w:rFonts w:asciiTheme="minorHAnsi" w:hAnsiTheme="minorHAnsi" w:cstheme="minorHAnsi"/>
              </w:rPr>
              <w:t xml:space="preserve"> of th</w:t>
            </w:r>
            <w:r w:rsidR="00C20EDB">
              <w:rPr>
                <w:rFonts w:asciiTheme="minorHAnsi" w:hAnsiTheme="minorHAnsi" w:cstheme="minorHAnsi"/>
              </w:rPr>
              <w:t>is</w:t>
            </w:r>
            <w:r w:rsidRPr="00B26B08">
              <w:rPr>
                <w:rFonts w:asciiTheme="minorHAnsi" w:hAnsiTheme="minorHAnsi" w:cstheme="minorHAnsi"/>
              </w:rPr>
              <w:t xml:space="preserve"> RFATP.</w:t>
            </w:r>
          </w:p>
          <w:p w14:paraId="4429D582" w14:textId="77777777" w:rsidR="00C32CFD" w:rsidRDefault="00C32CFD" w:rsidP="00B26B08">
            <w:pPr>
              <w:pStyle w:val="Header"/>
              <w:tabs>
                <w:tab w:val="left" w:pos="737"/>
              </w:tabs>
              <w:spacing w:line="276" w:lineRule="auto"/>
              <w:jc w:val="both"/>
              <w:rPr>
                <w:rFonts w:asciiTheme="minorHAnsi" w:hAnsiTheme="minorHAnsi" w:cstheme="minorHAnsi"/>
              </w:rPr>
            </w:pPr>
          </w:p>
          <w:p w14:paraId="76A64832" w14:textId="62CB8189" w:rsidR="0014468B" w:rsidRPr="00B26B08" w:rsidRDefault="004A6620" w:rsidP="00B26B08">
            <w:pPr>
              <w:pStyle w:val="Header"/>
              <w:tabs>
                <w:tab w:val="left" w:pos="737"/>
              </w:tabs>
              <w:spacing w:line="276" w:lineRule="auto"/>
              <w:jc w:val="both"/>
              <w:rPr>
                <w:rFonts w:asciiTheme="minorHAnsi" w:hAnsiTheme="minorHAnsi" w:cstheme="minorHAnsi"/>
              </w:rPr>
            </w:pPr>
            <w:r w:rsidRPr="00BD4754">
              <w:rPr>
                <w:rFonts w:asciiTheme="minorHAnsi" w:hAnsiTheme="minorHAnsi" w:cstheme="minorHAnsi"/>
              </w:rPr>
              <w:t>This Appendix</w:t>
            </w:r>
            <w:r w:rsidR="00C60E13" w:rsidRPr="00BD4754">
              <w:rPr>
                <w:rFonts w:asciiTheme="minorHAnsi" w:hAnsiTheme="minorHAnsi" w:cstheme="minorHAnsi"/>
              </w:rPr>
              <w:t xml:space="preserve"> 1</w:t>
            </w:r>
            <w:r w:rsidRPr="00BD4754">
              <w:rPr>
                <w:rFonts w:asciiTheme="minorHAnsi" w:hAnsiTheme="minorHAnsi" w:cstheme="minorHAnsi"/>
              </w:rPr>
              <w:t xml:space="preserve"> provide</w:t>
            </w:r>
            <w:r w:rsidR="006206A8" w:rsidRPr="00BD4754">
              <w:rPr>
                <w:rFonts w:asciiTheme="minorHAnsi" w:hAnsiTheme="minorHAnsi" w:cstheme="minorHAnsi"/>
              </w:rPr>
              <w:t>s</w:t>
            </w:r>
            <w:r w:rsidRPr="00BD4754">
              <w:rPr>
                <w:rFonts w:asciiTheme="minorHAnsi" w:hAnsiTheme="minorHAnsi" w:cstheme="minorHAnsi"/>
              </w:rPr>
              <w:t xml:space="preserve"> a</w:t>
            </w:r>
            <w:r w:rsidR="006206A8" w:rsidRPr="0043218F">
              <w:rPr>
                <w:rFonts w:asciiTheme="minorHAnsi" w:hAnsiTheme="minorHAnsi" w:cstheme="minorHAnsi"/>
              </w:rPr>
              <w:t xml:space="preserve"> general </w:t>
            </w:r>
            <w:r w:rsidRPr="0043218F">
              <w:rPr>
                <w:rFonts w:asciiTheme="minorHAnsi" w:hAnsiTheme="minorHAnsi" w:cstheme="minorHAnsi"/>
              </w:rPr>
              <w:t xml:space="preserve">overview of </w:t>
            </w:r>
            <w:r w:rsidR="00F133A3" w:rsidRPr="0043218F">
              <w:rPr>
                <w:rFonts w:asciiTheme="minorHAnsi" w:hAnsiTheme="minorHAnsi" w:cstheme="minorHAnsi"/>
              </w:rPr>
              <w:t xml:space="preserve">sample </w:t>
            </w:r>
            <w:r w:rsidRPr="0043218F">
              <w:rPr>
                <w:rFonts w:asciiTheme="minorHAnsi" w:hAnsiTheme="minorHAnsi" w:cstheme="minorHAnsi"/>
              </w:rPr>
              <w:t xml:space="preserve">requirements under the DPS. Full specifications and requirements for DPS </w:t>
            </w:r>
            <w:r w:rsidR="00E76FA6">
              <w:rPr>
                <w:rFonts w:asciiTheme="minorHAnsi" w:hAnsiTheme="minorHAnsi" w:cstheme="minorHAnsi"/>
              </w:rPr>
              <w:t>Members</w:t>
            </w:r>
            <w:r w:rsidR="00E76FA6" w:rsidRPr="0043218F">
              <w:rPr>
                <w:rFonts w:asciiTheme="minorHAnsi" w:hAnsiTheme="minorHAnsi" w:cstheme="minorHAnsi"/>
              </w:rPr>
              <w:t xml:space="preserve"> </w:t>
            </w:r>
            <w:r w:rsidRPr="0043218F">
              <w:rPr>
                <w:rFonts w:asciiTheme="minorHAnsi" w:hAnsiTheme="minorHAnsi" w:cstheme="minorHAnsi"/>
              </w:rPr>
              <w:t xml:space="preserve">will be set out in future </w:t>
            </w:r>
            <w:r w:rsidR="00396DB9" w:rsidRPr="0043218F">
              <w:rPr>
                <w:rFonts w:asciiTheme="minorHAnsi" w:hAnsiTheme="minorHAnsi" w:cstheme="minorHAnsi"/>
              </w:rPr>
              <w:t>Mini Competition</w:t>
            </w:r>
            <w:r w:rsidRPr="0043218F">
              <w:rPr>
                <w:rFonts w:asciiTheme="minorHAnsi" w:hAnsiTheme="minorHAnsi" w:cstheme="minorHAnsi"/>
              </w:rPr>
              <w:t>s conducted under the DPS</w:t>
            </w:r>
            <w:r w:rsidR="006206A8" w:rsidRPr="00EA3186">
              <w:rPr>
                <w:rFonts w:asciiTheme="minorHAnsi" w:hAnsiTheme="minorHAnsi" w:cstheme="minorHAnsi"/>
              </w:rPr>
              <w:t xml:space="preserve"> at Stage 2</w:t>
            </w:r>
            <w:r w:rsidRPr="00EA3186">
              <w:rPr>
                <w:rFonts w:asciiTheme="minorHAnsi" w:hAnsiTheme="minorHAnsi" w:cstheme="minorHAnsi"/>
              </w:rPr>
              <w:t xml:space="preserve">. </w:t>
            </w:r>
            <w:r w:rsidR="008828D0" w:rsidRPr="00EA3186">
              <w:rPr>
                <w:rFonts w:asciiTheme="minorHAnsi" w:hAnsiTheme="minorHAnsi" w:cstheme="minorHAnsi"/>
              </w:rPr>
              <w:t>Applicant</w:t>
            </w:r>
            <w:r w:rsidR="00C32CFD" w:rsidRPr="00EA3186">
              <w:rPr>
                <w:rFonts w:asciiTheme="minorHAnsi" w:hAnsiTheme="minorHAnsi" w:cstheme="minorHAnsi"/>
              </w:rPr>
              <w:t>s are reminded that</w:t>
            </w:r>
            <w:r w:rsidR="00F133A3" w:rsidRPr="00EA3186">
              <w:rPr>
                <w:rFonts w:asciiTheme="minorHAnsi" w:hAnsiTheme="minorHAnsi" w:cstheme="minorHAnsi"/>
              </w:rPr>
              <w:t>,</w:t>
            </w:r>
            <w:r w:rsidR="00C32CFD" w:rsidRPr="00EA3186">
              <w:rPr>
                <w:rFonts w:asciiTheme="minorHAnsi" w:hAnsiTheme="minorHAnsi" w:cstheme="minorHAnsi"/>
              </w:rPr>
              <w:t xml:space="preserve"> w</w:t>
            </w:r>
            <w:r w:rsidR="004E5A29" w:rsidRPr="00EA3186">
              <w:rPr>
                <w:rFonts w:asciiTheme="minorHAnsi" w:hAnsiTheme="minorHAnsi" w:cstheme="minorHAnsi"/>
              </w:rPr>
              <w:t>hile</w:t>
            </w:r>
            <w:r w:rsidR="00C32CFD" w:rsidRPr="00EA3186">
              <w:rPr>
                <w:rFonts w:asciiTheme="minorHAnsi" w:hAnsiTheme="minorHAnsi" w:cstheme="minorHAnsi"/>
              </w:rPr>
              <w:t xml:space="preserve"> they</w:t>
            </w:r>
            <w:r w:rsidR="004E5A29" w:rsidRPr="00EA3186">
              <w:rPr>
                <w:rFonts w:asciiTheme="minorHAnsi" w:hAnsiTheme="minorHAnsi" w:cstheme="minorHAnsi"/>
              </w:rPr>
              <w:t xml:space="preserve"> are required to submit a response to and fulfil the </w:t>
            </w:r>
            <w:r w:rsidR="0066291B" w:rsidRPr="00EA3186">
              <w:rPr>
                <w:rFonts w:asciiTheme="minorHAnsi" w:hAnsiTheme="minorHAnsi" w:cstheme="minorHAnsi"/>
              </w:rPr>
              <w:t xml:space="preserve">Compliance </w:t>
            </w:r>
            <w:r w:rsidR="004E5A29" w:rsidRPr="00EA3186">
              <w:rPr>
                <w:rFonts w:asciiTheme="minorHAnsi" w:hAnsiTheme="minorHAnsi" w:cstheme="minorHAnsi"/>
              </w:rPr>
              <w:t xml:space="preserve">and </w:t>
            </w:r>
            <w:r w:rsidR="0066291B" w:rsidRPr="00EA3186">
              <w:rPr>
                <w:rFonts w:asciiTheme="minorHAnsi" w:hAnsiTheme="minorHAnsi" w:cstheme="minorHAnsi"/>
              </w:rPr>
              <w:t xml:space="preserve">Selection Criteria </w:t>
            </w:r>
            <w:r w:rsidR="004E5A29" w:rsidRPr="00EA3186">
              <w:rPr>
                <w:rFonts w:asciiTheme="minorHAnsi" w:hAnsiTheme="minorHAnsi" w:cstheme="minorHAnsi"/>
              </w:rPr>
              <w:t xml:space="preserve">in </w:t>
            </w:r>
            <w:r w:rsidR="004C6056" w:rsidRPr="00EA3186">
              <w:rPr>
                <w:rFonts w:asciiTheme="minorHAnsi" w:hAnsiTheme="minorHAnsi" w:cstheme="minorHAnsi"/>
              </w:rPr>
              <w:t>Part 3</w:t>
            </w:r>
            <w:r w:rsidR="00C32CFD" w:rsidRPr="00EA3186">
              <w:rPr>
                <w:rFonts w:asciiTheme="minorHAnsi" w:hAnsiTheme="minorHAnsi" w:cstheme="minorHAnsi"/>
              </w:rPr>
              <w:t xml:space="preserve"> of </w:t>
            </w:r>
            <w:r w:rsidR="004E5A29" w:rsidRPr="00EA3186">
              <w:rPr>
                <w:rFonts w:asciiTheme="minorHAnsi" w:hAnsiTheme="minorHAnsi" w:cstheme="minorHAnsi"/>
              </w:rPr>
              <w:t>th</w:t>
            </w:r>
            <w:r w:rsidR="00C60E13" w:rsidRPr="00EA3186">
              <w:rPr>
                <w:rFonts w:asciiTheme="minorHAnsi" w:hAnsiTheme="minorHAnsi" w:cstheme="minorHAnsi"/>
              </w:rPr>
              <w:t>is</w:t>
            </w:r>
            <w:r w:rsidR="004E5A29" w:rsidRPr="00EA3186">
              <w:rPr>
                <w:rFonts w:asciiTheme="minorHAnsi" w:hAnsiTheme="minorHAnsi" w:cstheme="minorHAnsi"/>
              </w:rPr>
              <w:t xml:space="preserve"> RFATP, </w:t>
            </w:r>
            <w:r w:rsidR="008828D0" w:rsidRPr="00EA3186">
              <w:rPr>
                <w:rFonts w:asciiTheme="minorHAnsi" w:hAnsiTheme="minorHAnsi" w:cstheme="minorHAnsi"/>
              </w:rPr>
              <w:t>Applicant</w:t>
            </w:r>
            <w:r w:rsidR="004E5A29" w:rsidRPr="00EA3186">
              <w:rPr>
                <w:rFonts w:asciiTheme="minorHAnsi" w:hAnsiTheme="minorHAnsi" w:cstheme="minorHAnsi"/>
              </w:rPr>
              <w:t xml:space="preserve">s are </w:t>
            </w:r>
            <w:r w:rsidR="004E5A29" w:rsidRPr="00E3119C">
              <w:rPr>
                <w:rFonts w:asciiTheme="minorHAnsi" w:hAnsiTheme="minorHAnsi" w:cstheme="minorHAnsi"/>
                <w:b/>
              </w:rPr>
              <w:t>not</w:t>
            </w:r>
            <w:r w:rsidR="004E5A29" w:rsidRPr="00BD4754">
              <w:rPr>
                <w:rFonts w:asciiTheme="minorHAnsi" w:hAnsiTheme="minorHAnsi" w:cstheme="minorHAnsi"/>
              </w:rPr>
              <w:t xml:space="preserve"> required to submit a tender proposal or pricing </w:t>
            </w:r>
            <w:r w:rsidR="004C6056" w:rsidRPr="00BD4754">
              <w:rPr>
                <w:rFonts w:asciiTheme="minorHAnsi" w:hAnsiTheme="minorHAnsi" w:cstheme="minorHAnsi"/>
              </w:rPr>
              <w:t>in response to th</w:t>
            </w:r>
            <w:r w:rsidR="006206A8" w:rsidRPr="0043218F">
              <w:rPr>
                <w:rFonts w:asciiTheme="minorHAnsi" w:hAnsiTheme="minorHAnsi" w:cstheme="minorHAnsi"/>
              </w:rPr>
              <w:t>e</w:t>
            </w:r>
            <w:r w:rsidR="004C6056" w:rsidRPr="0043218F">
              <w:rPr>
                <w:rFonts w:asciiTheme="minorHAnsi" w:hAnsiTheme="minorHAnsi" w:cstheme="minorHAnsi"/>
              </w:rPr>
              <w:t xml:space="preserve"> RFATP </w:t>
            </w:r>
            <w:r w:rsidR="004E5A29" w:rsidRPr="0043218F">
              <w:rPr>
                <w:rFonts w:asciiTheme="minorHAnsi" w:hAnsiTheme="minorHAnsi" w:cstheme="minorHAnsi"/>
              </w:rPr>
              <w:t>at this Stage 1 of the Competition</w:t>
            </w:r>
            <w:r w:rsidR="006206A8" w:rsidRPr="0043218F">
              <w:rPr>
                <w:rFonts w:asciiTheme="minorHAnsi" w:hAnsiTheme="minorHAnsi" w:cstheme="minorHAnsi"/>
              </w:rPr>
              <w:t>,</w:t>
            </w:r>
            <w:r w:rsidR="004E5A29" w:rsidRPr="0043218F">
              <w:rPr>
                <w:rFonts w:asciiTheme="minorHAnsi" w:hAnsiTheme="minorHAnsi" w:cstheme="minorHAnsi"/>
              </w:rPr>
              <w:t xml:space="preserve"> which will instead be required in response to future </w:t>
            </w:r>
            <w:r w:rsidR="00396DB9" w:rsidRPr="00EA3186">
              <w:rPr>
                <w:rFonts w:asciiTheme="minorHAnsi" w:hAnsiTheme="minorHAnsi" w:cstheme="minorHAnsi"/>
              </w:rPr>
              <w:t>Mini Competition</w:t>
            </w:r>
            <w:r w:rsidR="004E5A29" w:rsidRPr="00EA3186">
              <w:rPr>
                <w:rFonts w:asciiTheme="minorHAnsi" w:hAnsiTheme="minorHAnsi" w:cstheme="minorHAnsi"/>
              </w:rPr>
              <w:t>s conducted under the DPS.</w:t>
            </w:r>
          </w:p>
          <w:p w14:paraId="642CA41E" w14:textId="7B8880F1" w:rsidR="0014468B" w:rsidRPr="0083174C" w:rsidRDefault="0014468B" w:rsidP="00067FAC">
            <w:pPr>
              <w:pStyle w:val="Heading2"/>
              <w:rPr>
                <w:lang w:eastAsia="en-US"/>
              </w:rPr>
            </w:pPr>
            <w:r w:rsidRPr="0083174C">
              <w:rPr>
                <w:lang w:eastAsia="en-US"/>
              </w:rPr>
              <w:lastRenderedPageBreak/>
              <w:t>1.</w:t>
            </w:r>
            <w:r w:rsidR="00121564" w:rsidRPr="0083174C">
              <w:rPr>
                <w:lang w:eastAsia="en-US"/>
              </w:rPr>
              <w:t>4</w:t>
            </w:r>
            <w:r w:rsidRPr="0083174C">
              <w:rPr>
                <w:lang w:eastAsia="en-US"/>
              </w:rPr>
              <w:t xml:space="preserve"> Overview of how the </w:t>
            </w:r>
            <w:r w:rsidR="00396DB9" w:rsidRPr="0083174C">
              <w:rPr>
                <w:lang w:eastAsia="en-US"/>
              </w:rPr>
              <w:t>Mini Competition</w:t>
            </w:r>
            <w:r w:rsidRPr="0083174C">
              <w:rPr>
                <w:lang w:eastAsia="en-US"/>
              </w:rPr>
              <w:t xml:space="preserve">s will operate </w:t>
            </w:r>
          </w:p>
          <w:p w14:paraId="5C6FCF96" w14:textId="639412EB" w:rsidR="00065DB8" w:rsidRPr="00B26B08" w:rsidRDefault="0014468B" w:rsidP="00B26B08">
            <w:pPr>
              <w:pStyle w:val="Header"/>
              <w:tabs>
                <w:tab w:val="left" w:pos="737"/>
              </w:tabs>
              <w:spacing w:line="276" w:lineRule="auto"/>
              <w:jc w:val="both"/>
              <w:rPr>
                <w:rFonts w:asciiTheme="minorHAnsi" w:hAnsiTheme="minorHAnsi" w:cstheme="minorHAnsi"/>
              </w:rPr>
            </w:pPr>
            <w:r w:rsidRPr="00B26B08">
              <w:rPr>
                <w:rFonts w:asciiTheme="minorHAnsi" w:hAnsiTheme="minorHAnsi" w:cstheme="minorHAnsi"/>
              </w:rPr>
              <w:t xml:space="preserve">On each occasion that the Contracting Authority proposes to award a Contract by way of a </w:t>
            </w:r>
            <w:r w:rsidR="00396DB9">
              <w:rPr>
                <w:rFonts w:asciiTheme="minorHAnsi" w:hAnsiTheme="minorHAnsi" w:cstheme="minorHAnsi"/>
              </w:rPr>
              <w:t>Mini Competition</w:t>
            </w:r>
            <w:r w:rsidRPr="00B26B08">
              <w:rPr>
                <w:rFonts w:asciiTheme="minorHAnsi" w:hAnsiTheme="minorHAnsi" w:cstheme="minorHAnsi"/>
              </w:rPr>
              <w:t>, it shall issue a</w:t>
            </w:r>
            <w:r w:rsidR="00EA6D25">
              <w:rPr>
                <w:rFonts w:asciiTheme="minorHAnsi" w:hAnsiTheme="minorHAnsi" w:cstheme="minorHAnsi"/>
              </w:rPr>
              <w:t>n</w:t>
            </w:r>
            <w:r w:rsidRPr="00B26B08">
              <w:rPr>
                <w:rFonts w:asciiTheme="minorHAnsi" w:hAnsiTheme="minorHAnsi" w:cstheme="minorHAnsi"/>
              </w:rPr>
              <w:t xml:space="preserve"> </w:t>
            </w:r>
            <w:r w:rsidR="001E6A3E">
              <w:rPr>
                <w:rFonts w:asciiTheme="minorHAnsi" w:hAnsiTheme="minorHAnsi" w:cstheme="minorHAnsi"/>
              </w:rPr>
              <w:t>RFT</w:t>
            </w:r>
            <w:r w:rsidRPr="00B26B08">
              <w:rPr>
                <w:rFonts w:asciiTheme="minorHAnsi" w:hAnsiTheme="minorHAnsi" w:cstheme="minorHAnsi"/>
              </w:rPr>
              <w:t xml:space="preserve"> in accordance with the procedure set out at clauses 5 and 6 of the DPS Agreement at Appendix 5. The RFT issued at </w:t>
            </w:r>
            <w:r w:rsidR="00396DB9">
              <w:rPr>
                <w:rFonts w:asciiTheme="minorHAnsi" w:hAnsiTheme="minorHAnsi" w:cstheme="minorHAnsi"/>
              </w:rPr>
              <w:t>Mini Competition</w:t>
            </w:r>
            <w:r w:rsidRPr="00B26B08">
              <w:rPr>
                <w:rFonts w:asciiTheme="minorHAnsi" w:hAnsiTheme="minorHAnsi" w:cstheme="minorHAnsi"/>
              </w:rPr>
              <w:t xml:space="preserve"> </w:t>
            </w:r>
            <w:r w:rsidR="000C2EF3">
              <w:rPr>
                <w:rFonts w:asciiTheme="minorHAnsi" w:hAnsiTheme="minorHAnsi" w:cstheme="minorHAnsi"/>
              </w:rPr>
              <w:t xml:space="preserve">stage </w:t>
            </w:r>
            <w:r w:rsidRPr="00B26B08">
              <w:rPr>
                <w:rFonts w:asciiTheme="minorHAnsi" w:hAnsiTheme="minorHAnsi" w:cstheme="minorHAnsi"/>
              </w:rPr>
              <w:t xml:space="preserve">shall provide further particulars of the </w:t>
            </w:r>
            <w:r w:rsidR="00BA3966" w:rsidRPr="00BD5DC9">
              <w:rPr>
                <w:rFonts w:asciiTheme="minorHAnsi" w:hAnsiTheme="minorHAnsi" w:cstheme="minorHAnsi"/>
              </w:rPr>
              <w:t>Services</w:t>
            </w:r>
            <w:r w:rsidRPr="000C2EF3">
              <w:rPr>
                <w:rFonts w:asciiTheme="minorHAnsi" w:hAnsiTheme="minorHAnsi" w:cstheme="minorHAnsi"/>
              </w:rPr>
              <w:t xml:space="preserve"> </w:t>
            </w:r>
            <w:r w:rsidRPr="00B26B08">
              <w:rPr>
                <w:rFonts w:asciiTheme="minorHAnsi" w:hAnsiTheme="minorHAnsi" w:cstheme="minorHAnsi"/>
              </w:rPr>
              <w:t xml:space="preserve">required by the and the methodology for evaluating </w:t>
            </w:r>
            <w:r w:rsidR="002A72DB">
              <w:rPr>
                <w:rFonts w:asciiTheme="minorHAnsi" w:hAnsiTheme="minorHAnsi" w:cstheme="minorHAnsi"/>
              </w:rPr>
              <w:t>responses to RFTs</w:t>
            </w:r>
            <w:r w:rsidRPr="00B26B08">
              <w:rPr>
                <w:rFonts w:asciiTheme="minorHAnsi" w:hAnsiTheme="minorHAnsi" w:cstheme="minorHAnsi"/>
              </w:rPr>
              <w:t>.</w:t>
            </w:r>
            <w:r w:rsidR="009A2560">
              <w:rPr>
                <w:rFonts w:asciiTheme="minorHAnsi" w:hAnsiTheme="minorHAnsi" w:cstheme="minorHAnsi"/>
              </w:rPr>
              <w:t xml:space="preserve"> </w:t>
            </w:r>
            <w:r w:rsidR="00195F42">
              <w:rPr>
                <w:rFonts w:asciiTheme="minorHAnsi" w:hAnsiTheme="minorHAnsi" w:cstheme="minorHAnsi"/>
              </w:rPr>
              <w:t>The Award Criteria that may be used at Mini Competition Stage are set out in Section 6.2 of Appendix 5.</w:t>
            </w:r>
          </w:p>
          <w:p w14:paraId="487BA1C8" w14:textId="19FAEFCF" w:rsidR="00065DB8" w:rsidRPr="0083174C" w:rsidRDefault="00065DB8" w:rsidP="00067FAC">
            <w:pPr>
              <w:pStyle w:val="Heading2"/>
              <w:rPr>
                <w:lang w:eastAsia="en-US"/>
              </w:rPr>
            </w:pPr>
            <w:r w:rsidRPr="0083174C">
              <w:rPr>
                <w:lang w:eastAsia="en-US"/>
              </w:rPr>
              <w:t>1.</w:t>
            </w:r>
            <w:r w:rsidR="00121564" w:rsidRPr="0083174C">
              <w:rPr>
                <w:lang w:eastAsia="en-US"/>
              </w:rPr>
              <w:t>5</w:t>
            </w:r>
            <w:r w:rsidRPr="0083174C">
              <w:rPr>
                <w:lang w:eastAsia="en-US"/>
              </w:rPr>
              <w:t xml:space="preserve"> Contracts to be awarded under the DPS</w:t>
            </w:r>
          </w:p>
          <w:p w14:paraId="49FA4BE6" w14:textId="75D5D125" w:rsidR="001C5216" w:rsidRPr="00B26B08" w:rsidRDefault="00065DB8" w:rsidP="00B26B08">
            <w:pPr>
              <w:pStyle w:val="Header"/>
              <w:tabs>
                <w:tab w:val="left" w:pos="737"/>
              </w:tabs>
              <w:spacing w:line="276" w:lineRule="auto"/>
              <w:jc w:val="both"/>
              <w:rPr>
                <w:rFonts w:asciiTheme="minorHAnsi" w:hAnsiTheme="minorHAnsi" w:cstheme="minorHAnsi"/>
              </w:rPr>
            </w:pPr>
            <w:r w:rsidRPr="00B26B08">
              <w:rPr>
                <w:rFonts w:asciiTheme="minorHAnsi" w:hAnsiTheme="minorHAnsi" w:cstheme="minorHAnsi"/>
              </w:rPr>
              <w:t>The Contracting Authority estimates that the aggregate expenditure value of Contracts</w:t>
            </w:r>
            <w:r w:rsidR="00674A81">
              <w:rPr>
                <w:rFonts w:asciiTheme="minorHAnsi" w:hAnsiTheme="minorHAnsi" w:cstheme="minorHAnsi"/>
              </w:rPr>
              <w:t xml:space="preserve"> </w:t>
            </w:r>
            <w:r w:rsidRPr="00B26B08">
              <w:rPr>
                <w:rFonts w:asciiTheme="minorHAnsi" w:hAnsiTheme="minorHAnsi" w:cstheme="minorHAnsi"/>
              </w:rPr>
              <w:t>to be awarded under the DPS may amount to so</w:t>
            </w:r>
            <w:r w:rsidRPr="00D14D55">
              <w:rPr>
                <w:rFonts w:asciiTheme="minorHAnsi" w:hAnsiTheme="minorHAnsi" w:cstheme="minorHAnsi"/>
              </w:rPr>
              <w:t>me</w:t>
            </w:r>
            <w:r w:rsidR="00AC38FC">
              <w:rPr>
                <w:rFonts w:asciiTheme="minorHAnsi" w:hAnsiTheme="minorHAnsi" w:cstheme="minorHAnsi"/>
              </w:rPr>
              <w:t xml:space="preserve"> </w:t>
            </w:r>
            <w:r w:rsidR="00AC38FC" w:rsidRPr="0025384C">
              <w:rPr>
                <w:rFonts w:asciiTheme="minorHAnsi" w:hAnsiTheme="minorHAnsi" w:cstheme="minorHAnsi"/>
              </w:rPr>
              <w:t>€</w:t>
            </w:r>
            <w:r w:rsidR="00AC38FC">
              <w:rPr>
                <w:rFonts w:asciiTheme="minorHAnsi" w:hAnsiTheme="minorHAnsi" w:cstheme="minorHAnsi"/>
              </w:rPr>
              <w:t>50,000</w:t>
            </w:r>
            <w:r w:rsidR="007F3BF0">
              <w:rPr>
                <w:rFonts w:asciiTheme="minorHAnsi" w:hAnsiTheme="minorHAnsi" w:cstheme="minorHAnsi"/>
              </w:rPr>
              <w:t xml:space="preserve"> </w:t>
            </w:r>
            <w:r w:rsidR="00D76BC5">
              <w:rPr>
                <w:rFonts w:asciiTheme="minorHAnsi" w:hAnsiTheme="minorHAnsi" w:cstheme="minorHAnsi"/>
              </w:rPr>
              <w:t xml:space="preserve">(excl. VAT) </w:t>
            </w:r>
            <w:r w:rsidRPr="00D14D55">
              <w:rPr>
                <w:rFonts w:asciiTheme="minorHAnsi" w:hAnsiTheme="minorHAnsi" w:cstheme="minorHAnsi"/>
              </w:rPr>
              <w:t>an</w:t>
            </w:r>
            <w:r w:rsidRPr="00B26B08">
              <w:rPr>
                <w:rFonts w:asciiTheme="minorHAnsi" w:hAnsiTheme="minorHAnsi" w:cstheme="minorHAnsi"/>
              </w:rPr>
              <w:t>nually. This figure is an estimate based on current and future expected usage.</w:t>
            </w:r>
          </w:p>
          <w:p w14:paraId="223E9305" w14:textId="77777777" w:rsidR="0063116A" w:rsidRDefault="0063116A" w:rsidP="0063116A">
            <w:pPr>
              <w:pStyle w:val="Header"/>
              <w:tabs>
                <w:tab w:val="left" w:pos="737"/>
              </w:tabs>
              <w:spacing w:line="276" w:lineRule="auto"/>
              <w:jc w:val="both"/>
              <w:rPr>
                <w:rFonts w:asciiTheme="minorHAnsi" w:hAnsiTheme="minorHAnsi" w:cstheme="minorHAnsi"/>
              </w:rPr>
            </w:pPr>
          </w:p>
          <w:p w14:paraId="559ADFD6" w14:textId="60133B24" w:rsidR="00377619" w:rsidRPr="0083174C" w:rsidRDefault="0063116A" w:rsidP="00067FAC">
            <w:pPr>
              <w:pStyle w:val="Heading2"/>
              <w:rPr>
                <w:lang w:eastAsia="en-US"/>
              </w:rPr>
            </w:pPr>
            <w:r w:rsidRPr="0083174C">
              <w:rPr>
                <w:lang w:eastAsia="en-US"/>
              </w:rPr>
              <w:t>1.</w:t>
            </w:r>
            <w:r w:rsidR="00121564" w:rsidRPr="0083174C">
              <w:rPr>
                <w:lang w:eastAsia="en-US"/>
              </w:rPr>
              <w:t>6</w:t>
            </w:r>
            <w:r w:rsidRPr="0083174C">
              <w:rPr>
                <w:lang w:eastAsia="en-US"/>
              </w:rPr>
              <w:t xml:space="preserve"> Award of a Contract to a DPS Member</w:t>
            </w:r>
          </w:p>
          <w:p w14:paraId="3189F759" w14:textId="77777777" w:rsidR="0014468B" w:rsidRPr="00B26B08" w:rsidRDefault="00065DB8" w:rsidP="00B26B08">
            <w:pPr>
              <w:pStyle w:val="Header"/>
              <w:tabs>
                <w:tab w:val="left" w:pos="737"/>
              </w:tabs>
              <w:spacing w:line="276" w:lineRule="auto"/>
              <w:jc w:val="both"/>
              <w:rPr>
                <w:rFonts w:asciiTheme="minorHAnsi" w:hAnsiTheme="minorHAnsi" w:cstheme="minorHAnsi"/>
              </w:rPr>
            </w:pPr>
            <w:r w:rsidRPr="00377619">
              <w:rPr>
                <w:rFonts w:asciiTheme="minorHAnsi" w:hAnsiTheme="minorHAnsi" w:cstheme="minorHAnsi"/>
                <w:bCs/>
              </w:rPr>
              <w:t xml:space="preserve">A successful DPS Member that enters into </w:t>
            </w:r>
            <w:r w:rsidR="001B1FBD" w:rsidRPr="00377619">
              <w:rPr>
                <w:rFonts w:asciiTheme="minorHAnsi" w:hAnsiTheme="minorHAnsi" w:cstheme="minorHAnsi"/>
                <w:bCs/>
              </w:rPr>
              <w:t xml:space="preserve">a </w:t>
            </w:r>
            <w:r w:rsidRPr="00377619">
              <w:rPr>
                <w:rFonts w:asciiTheme="minorHAnsi" w:hAnsiTheme="minorHAnsi" w:cstheme="minorHAnsi"/>
                <w:bCs/>
              </w:rPr>
              <w:t xml:space="preserve">Contract is referred to as the “Contractor” in this </w:t>
            </w:r>
            <w:r w:rsidR="00C40E2C" w:rsidRPr="00377619">
              <w:rPr>
                <w:rFonts w:asciiTheme="minorHAnsi" w:hAnsiTheme="minorHAnsi" w:cstheme="minorHAnsi"/>
                <w:bCs/>
              </w:rPr>
              <w:t>Appendix 1</w:t>
            </w:r>
            <w:r w:rsidRPr="00377619">
              <w:rPr>
                <w:rFonts w:asciiTheme="minorHAnsi" w:hAnsiTheme="minorHAnsi" w:cstheme="minorHAnsi"/>
                <w:bCs/>
              </w:rPr>
              <w:t>.</w:t>
            </w:r>
          </w:p>
          <w:p w14:paraId="14E2ECAC" w14:textId="77777777" w:rsidR="00BF505B" w:rsidRPr="00B26B08" w:rsidRDefault="00BF505B" w:rsidP="00A770DF">
            <w:pPr>
              <w:pStyle w:val="Header"/>
              <w:tabs>
                <w:tab w:val="left" w:pos="737"/>
              </w:tabs>
              <w:spacing w:line="276" w:lineRule="auto"/>
              <w:jc w:val="both"/>
              <w:rPr>
                <w:rFonts w:asciiTheme="minorHAnsi" w:hAnsiTheme="minorHAnsi" w:cstheme="minorHAnsi"/>
              </w:rPr>
            </w:pPr>
          </w:p>
        </w:tc>
      </w:tr>
    </w:tbl>
    <w:p w14:paraId="3DF5B869" w14:textId="77777777" w:rsidR="002E3F1C" w:rsidRDefault="002E3F1C" w:rsidP="00427E92"/>
    <w:p w14:paraId="0AF95CE5" w14:textId="77777777" w:rsidR="002E3F1C" w:rsidRDefault="002E3F1C">
      <w:pPr>
        <w:spacing w:after="160" w:line="259" w:lineRule="auto"/>
        <w:rPr>
          <w:rFonts w:asciiTheme="minorHAnsi" w:eastAsia="Calibri" w:hAnsiTheme="minorHAnsi" w:cstheme="minorHAnsi"/>
          <w:b/>
          <w:color w:val="235D64" w:themeColor="background2"/>
          <w:sz w:val="28"/>
          <w:szCs w:val="28"/>
          <w:lang w:val="en-IE"/>
        </w:rPr>
      </w:pPr>
      <w:r>
        <w:br w:type="page"/>
      </w:r>
    </w:p>
    <w:p w14:paraId="04BBBF0F" w14:textId="77777777" w:rsidR="00E57388" w:rsidRPr="004F764F" w:rsidRDefault="004F764F" w:rsidP="0073555C">
      <w:pPr>
        <w:pStyle w:val="Style1"/>
      </w:pPr>
      <w:r>
        <w:lastRenderedPageBreak/>
        <w:t>S</w:t>
      </w:r>
      <w:r w:rsidR="008362F8" w:rsidRPr="004F764F">
        <w:t>ECTION 2 –</w:t>
      </w:r>
      <w:r w:rsidR="0089289B" w:rsidRPr="004F764F">
        <w:t xml:space="preserve"> </w:t>
      </w:r>
      <w:r w:rsidR="008362F8" w:rsidRPr="004F764F">
        <w:t>REQUIREMENTS AND SPECIFICATIONS</w:t>
      </w:r>
    </w:p>
    <w:p w14:paraId="319D42AB" w14:textId="77777777" w:rsidR="00756E9B" w:rsidRDefault="00756E9B" w:rsidP="00756E9B">
      <w:pPr>
        <w:spacing w:line="276" w:lineRule="auto"/>
        <w:jc w:val="both"/>
        <w:rPr>
          <w:rFonts w:asciiTheme="minorHAnsi" w:eastAsia="Calibri" w:hAnsiTheme="minorHAnsi" w:cstheme="minorHAnsi"/>
          <w:lang w:val="en-IE"/>
        </w:rPr>
      </w:pPr>
    </w:p>
    <w:p w14:paraId="53CCD271" w14:textId="0CF12E88" w:rsidR="00902BC1" w:rsidRPr="0083174C" w:rsidRDefault="00902BC1" w:rsidP="00067FAC">
      <w:pPr>
        <w:pStyle w:val="Heading2"/>
      </w:pPr>
      <w:bookmarkStart w:id="8" w:name="_Toc145595833"/>
      <w:r w:rsidRPr="0083174C">
        <w:t>Background</w:t>
      </w:r>
      <w:bookmarkEnd w:id="8"/>
      <w:r w:rsidR="007F3BF0" w:rsidRPr="0083174C">
        <w:t xml:space="preserve"> to the Contracting Authority</w:t>
      </w:r>
    </w:p>
    <w:p w14:paraId="73B22DDC" w14:textId="77777777" w:rsidR="00902BC1" w:rsidRPr="0073555C" w:rsidRDefault="00902BC1" w:rsidP="0073555C">
      <w:pPr>
        <w:pStyle w:val="BodyText"/>
        <w:spacing w:after="120" w:line="276" w:lineRule="auto"/>
        <w:ind w:right="108"/>
        <w:rPr>
          <w:rFonts w:asciiTheme="minorHAnsi" w:hAnsiTheme="minorHAnsi" w:cstheme="minorHAnsi"/>
          <w:lang w:eastAsia="en-IE"/>
        </w:rPr>
      </w:pPr>
      <w:r w:rsidRPr="0073555C">
        <w:rPr>
          <w:rFonts w:asciiTheme="minorHAnsi" w:hAnsiTheme="minorHAnsi" w:cstheme="minorHAnsi"/>
          <w:lang w:eastAsia="en-IE"/>
        </w:rPr>
        <w:t>The Office of the Revenue Commissioners is responsible for the administration; assessment and collection of taxes and duties, and for implementing import and export controls. It also performs agency work on behalf of other Government Departments.</w:t>
      </w:r>
    </w:p>
    <w:p w14:paraId="159657F2" w14:textId="77777777" w:rsidR="00902BC1" w:rsidRPr="0073555C" w:rsidRDefault="00902BC1" w:rsidP="0073555C">
      <w:pPr>
        <w:pStyle w:val="BodyText"/>
        <w:spacing w:after="120" w:line="276" w:lineRule="auto"/>
        <w:ind w:right="108"/>
        <w:rPr>
          <w:rFonts w:asciiTheme="minorHAnsi" w:hAnsiTheme="minorHAnsi" w:cstheme="minorHAnsi"/>
          <w:lang w:eastAsia="en-IE"/>
        </w:rPr>
      </w:pPr>
      <w:r w:rsidRPr="0073555C">
        <w:rPr>
          <w:rFonts w:asciiTheme="minorHAnsi" w:hAnsiTheme="minorHAnsi" w:cstheme="minorHAnsi"/>
          <w:lang w:eastAsia="en-IE"/>
        </w:rPr>
        <w:t>This work is carried out by staff in Revenue’s disparate network of approximately 90 offices in locations throughout the country.</w:t>
      </w:r>
    </w:p>
    <w:p w14:paraId="43B89EAE" w14:textId="77777777" w:rsidR="00902BC1" w:rsidRPr="0073555C" w:rsidRDefault="00902BC1" w:rsidP="0073555C">
      <w:pPr>
        <w:pStyle w:val="BodyText"/>
        <w:spacing w:after="120" w:line="276" w:lineRule="auto"/>
        <w:ind w:right="108"/>
        <w:rPr>
          <w:rFonts w:asciiTheme="minorHAnsi" w:hAnsiTheme="minorHAnsi" w:cstheme="minorHAnsi"/>
          <w:lang w:eastAsia="en-IE"/>
        </w:rPr>
      </w:pPr>
      <w:r w:rsidRPr="0073555C">
        <w:rPr>
          <w:rFonts w:asciiTheme="minorHAnsi" w:hAnsiTheme="minorHAnsi" w:cstheme="minorHAnsi"/>
          <w:lang w:eastAsia="en-IE"/>
        </w:rPr>
        <w:t xml:space="preserve">A wide range of information and facts about Revenue is available at the official website, </w:t>
      </w:r>
      <w:hyperlink r:id="rId19" w:history="1">
        <w:r w:rsidRPr="0073555C">
          <w:rPr>
            <w:rFonts w:asciiTheme="minorHAnsi" w:hAnsiTheme="minorHAnsi" w:cstheme="minorHAnsi"/>
            <w:lang w:eastAsia="en-IE"/>
          </w:rPr>
          <w:t>www.revenue.ie</w:t>
        </w:r>
      </w:hyperlink>
      <w:r w:rsidRPr="0073555C">
        <w:rPr>
          <w:rFonts w:asciiTheme="minorHAnsi" w:hAnsiTheme="minorHAnsi" w:cstheme="minorHAnsi"/>
          <w:lang w:eastAsia="en-IE"/>
        </w:rPr>
        <w:t xml:space="preserve">.  </w:t>
      </w:r>
    </w:p>
    <w:p w14:paraId="7E9F1E03" w14:textId="77777777" w:rsidR="007F3BF0" w:rsidRPr="00C97975" w:rsidRDefault="007F3BF0" w:rsidP="00067FAC">
      <w:pPr>
        <w:pStyle w:val="Heading2"/>
      </w:pPr>
      <w:r w:rsidRPr="00C97975">
        <w:t>Background and Context for the DPS</w:t>
      </w:r>
    </w:p>
    <w:p w14:paraId="4724316B" w14:textId="77777777" w:rsidR="008118FA" w:rsidRDefault="008618A5" w:rsidP="00C97975">
      <w:pPr>
        <w:spacing w:before="240" w:after="240" w:line="276" w:lineRule="auto"/>
        <w:ind w:right="566"/>
        <w:jc w:val="both"/>
        <w:rPr>
          <w:rFonts w:ascii="Calibri" w:hAnsi="Calibri" w:cs="Calibri"/>
        </w:rPr>
      </w:pPr>
      <w:r w:rsidRPr="00C97975">
        <w:rPr>
          <w:rFonts w:ascii="Calibri" w:hAnsi="Calibri" w:cs="Calibri"/>
        </w:rPr>
        <w:t>Revenue</w:t>
      </w:r>
      <w:r w:rsidR="009100E0">
        <w:rPr>
          <w:rFonts w:ascii="Calibri" w:hAnsi="Calibri" w:cs="Calibri"/>
        </w:rPr>
        <w:t xml:space="preserve"> c</w:t>
      </w:r>
      <w:r w:rsidR="00C97975">
        <w:rPr>
          <w:rFonts w:ascii="Calibri" w:hAnsi="Calibri" w:cs="Calibri"/>
        </w:rPr>
        <w:t>u</w:t>
      </w:r>
      <w:r w:rsidR="009100E0">
        <w:rPr>
          <w:rFonts w:ascii="Calibri" w:hAnsi="Calibri" w:cs="Calibri"/>
        </w:rPr>
        <w:t>rrently</w:t>
      </w:r>
      <w:r w:rsidRPr="00C97975">
        <w:rPr>
          <w:rFonts w:ascii="Calibri" w:hAnsi="Calibri" w:cs="Calibri"/>
        </w:rPr>
        <w:t xml:space="preserve"> uses a panel of suitably qualified share valuers to provide Revenue with independent expert advice in relation to the valuation of unquoted shares as</w:t>
      </w:r>
      <w:r w:rsidR="00BB41B8">
        <w:rPr>
          <w:rFonts w:ascii="Calibri" w:hAnsi="Calibri" w:cs="Calibri"/>
        </w:rPr>
        <w:t xml:space="preserve"> required.</w:t>
      </w:r>
      <w:r w:rsidRPr="00C97975">
        <w:rPr>
          <w:rFonts w:ascii="Calibri" w:hAnsi="Calibri" w:cs="Calibri"/>
        </w:rPr>
        <w:t xml:space="preserve"> </w:t>
      </w:r>
    </w:p>
    <w:p w14:paraId="78C95E84" w14:textId="04E45882" w:rsidR="00BB41B8" w:rsidRDefault="00BB41B8" w:rsidP="00C97975">
      <w:pPr>
        <w:spacing w:before="240" w:after="240" w:line="276" w:lineRule="auto"/>
        <w:ind w:right="566"/>
        <w:jc w:val="both"/>
        <w:rPr>
          <w:rFonts w:ascii="Calibri" w:hAnsi="Calibri" w:cs="Calibri"/>
        </w:rPr>
      </w:pPr>
      <w:r>
        <w:rPr>
          <w:rFonts w:ascii="Calibri" w:hAnsi="Calibri" w:cs="Calibri"/>
        </w:rPr>
        <w:t xml:space="preserve">Each instance of a requirement arising will usually be ran as a separate Mini Competition and a separate Mini Competition will usually be published for each Share Valuation required.  </w:t>
      </w:r>
    </w:p>
    <w:p w14:paraId="5FAE9030" w14:textId="1AE14EF8" w:rsidR="009100E0" w:rsidRPr="00C97975" w:rsidRDefault="009100E0" w:rsidP="00C97975">
      <w:pPr>
        <w:tabs>
          <w:tab w:val="left" w:pos="1635"/>
        </w:tabs>
        <w:spacing w:line="276" w:lineRule="auto"/>
        <w:ind w:right="566"/>
        <w:jc w:val="both"/>
        <w:rPr>
          <w:rFonts w:ascii="Calibri" w:hAnsi="Calibri" w:cs="Calibri"/>
        </w:rPr>
      </w:pPr>
      <w:r>
        <w:rPr>
          <w:rFonts w:ascii="Calibri" w:hAnsi="Calibri" w:cs="Calibri"/>
        </w:rPr>
        <w:t>Revenue now wish to establish a DPS to replace this panel.</w:t>
      </w:r>
    </w:p>
    <w:p w14:paraId="72C19594" w14:textId="77777777" w:rsidR="008618A5" w:rsidRDefault="008618A5" w:rsidP="00221C15">
      <w:pPr>
        <w:spacing w:line="276" w:lineRule="auto"/>
        <w:ind w:right="566"/>
        <w:jc w:val="both"/>
      </w:pPr>
    </w:p>
    <w:p w14:paraId="79137801" w14:textId="319BB0EE" w:rsidR="009073F1" w:rsidRPr="0083174C" w:rsidRDefault="00121564" w:rsidP="00067FAC">
      <w:pPr>
        <w:pStyle w:val="Heading2"/>
      </w:pPr>
      <w:r w:rsidRPr="0083174C">
        <w:t>Detailed Requirements</w:t>
      </w:r>
    </w:p>
    <w:p w14:paraId="6B124AB2" w14:textId="77777777" w:rsidR="00121564" w:rsidRDefault="00121564" w:rsidP="00121564">
      <w:pPr>
        <w:rPr>
          <w:rFonts w:eastAsia="Calibri"/>
          <w:lang w:val="en-IE"/>
        </w:rPr>
      </w:pPr>
    </w:p>
    <w:p w14:paraId="51935A65" w14:textId="5D7DC5AB" w:rsidR="00121564" w:rsidRPr="007F3BF0" w:rsidRDefault="00121564" w:rsidP="00121564">
      <w:pPr>
        <w:rPr>
          <w:rFonts w:asciiTheme="minorHAnsi" w:hAnsiTheme="minorHAnsi" w:cstheme="minorHAnsi"/>
          <w:lang w:eastAsia="en-IE"/>
        </w:rPr>
      </w:pPr>
      <w:r w:rsidRPr="007F3BF0">
        <w:rPr>
          <w:rFonts w:asciiTheme="minorHAnsi" w:hAnsiTheme="minorHAnsi" w:cstheme="minorHAnsi"/>
          <w:lang w:eastAsia="en-IE"/>
        </w:rPr>
        <w:t>Revenue will require Share Valuations to be carried out on a range of different shares throughout the term of the DPS.</w:t>
      </w:r>
    </w:p>
    <w:p w14:paraId="1B67B871" w14:textId="77777777" w:rsidR="00567704" w:rsidRPr="0073555C" w:rsidRDefault="00567704" w:rsidP="00121564">
      <w:pPr>
        <w:rPr>
          <w:rFonts w:asciiTheme="minorHAnsi" w:hAnsiTheme="minorHAnsi" w:cstheme="minorHAnsi"/>
          <w:lang w:eastAsia="en-IE"/>
        </w:rPr>
      </w:pPr>
    </w:p>
    <w:p w14:paraId="3B1894A1" w14:textId="0C164D4C" w:rsidR="00567704" w:rsidRPr="0073555C" w:rsidRDefault="00567704" w:rsidP="00121564">
      <w:pPr>
        <w:rPr>
          <w:rFonts w:asciiTheme="minorHAnsi" w:hAnsiTheme="minorHAnsi" w:cstheme="minorHAnsi"/>
          <w:lang w:eastAsia="en-IE"/>
        </w:rPr>
      </w:pPr>
      <w:r w:rsidRPr="0073555C">
        <w:rPr>
          <w:rFonts w:asciiTheme="minorHAnsi" w:hAnsiTheme="minorHAnsi" w:cstheme="minorHAnsi"/>
          <w:lang w:eastAsia="en-IE"/>
        </w:rPr>
        <w:t>As there may be some commercial sensitivity</w:t>
      </w:r>
      <w:r w:rsidR="005A75F7">
        <w:rPr>
          <w:rFonts w:asciiTheme="minorHAnsi" w:hAnsiTheme="minorHAnsi" w:cstheme="minorHAnsi"/>
          <w:lang w:eastAsia="en-IE"/>
        </w:rPr>
        <w:t xml:space="preserve"> </w:t>
      </w:r>
      <w:r w:rsidRPr="0073555C">
        <w:rPr>
          <w:rFonts w:asciiTheme="minorHAnsi" w:hAnsiTheme="minorHAnsi" w:cstheme="minorHAnsi"/>
          <w:lang w:eastAsia="en-IE"/>
        </w:rPr>
        <w:t>and/or Data Protection concerns regarding the shares being valued, Revenue may only be able to provide a general overview of the share type that requires valuing.</w:t>
      </w:r>
    </w:p>
    <w:p w14:paraId="0B0B53DE" w14:textId="77777777" w:rsidR="0094254D" w:rsidRPr="0073555C" w:rsidRDefault="0094254D" w:rsidP="00121564">
      <w:pPr>
        <w:rPr>
          <w:rFonts w:asciiTheme="minorHAnsi" w:hAnsiTheme="minorHAnsi" w:cstheme="minorHAnsi"/>
          <w:lang w:eastAsia="en-IE"/>
        </w:rPr>
      </w:pPr>
    </w:p>
    <w:p w14:paraId="588862E9" w14:textId="77777777" w:rsidR="00451B58" w:rsidRPr="0073555C" w:rsidRDefault="00451B58" w:rsidP="00121564">
      <w:pPr>
        <w:rPr>
          <w:rFonts w:asciiTheme="minorHAnsi" w:hAnsiTheme="minorHAnsi" w:cstheme="minorHAnsi"/>
          <w:lang w:eastAsia="en-IE"/>
        </w:rPr>
      </w:pPr>
      <w:r w:rsidRPr="0073555C">
        <w:rPr>
          <w:rFonts w:asciiTheme="minorHAnsi" w:hAnsiTheme="minorHAnsi" w:cstheme="minorHAnsi"/>
          <w:lang w:eastAsia="en-IE"/>
        </w:rPr>
        <w:t>The successful tenderer for each mini competition at Stage 2 will be required to provide:</w:t>
      </w:r>
    </w:p>
    <w:p w14:paraId="4A178EEB" w14:textId="77777777" w:rsidR="00451B58" w:rsidRPr="0073555C" w:rsidRDefault="00451B58" w:rsidP="00121564">
      <w:pPr>
        <w:rPr>
          <w:rFonts w:asciiTheme="minorHAnsi" w:hAnsiTheme="minorHAnsi" w:cstheme="minorHAnsi"/>
          <w:lang w:eastAsia="en-IE"/>
        </w:rPr>
      </w:pPr>
    </w:p>
    <w:p w14:paraId="3E191227" w14:textId="677F1922" w:rsidR="0094254D" w:rsidRPr="00427E92" w:rsidRDefault="00451B58" w:rsidP="00FE135F">
      <w:pPr>
        <w:pStyle w:val="ListParagraph"/>
        <w:numPr>
          <w:ilvl w:val="0"/>
          <w:numId w:val="35"/>
        </w:numPr>
        <w:rPr>
          <w:rFonts w:asciiTheme="minorHAnsi" w:hAnsiTheme="minorHAnsi" w:cstheme="minorHAnsi"/>
          <w:lang w:eastAsia="en-IE"/>
        </w:rPr>
      </w:pPr>
      <w:r w:rsidRPr="00427E92">
        <w:rPr>
          <w:rFonts w:asciiTheme="minorHAnsi" w:hAnsiTheme="minorHAnsi" w:cstheme="minorHAnsi"/>
          <w:lang w:eastAsia="en-IE"/>
        </w:rPr>
        <w:t>In</w:t>
      </w:r>
      <w:r w:rsidR="0094254D" w:rsidRPr="00427E92">
        <w:rPr>
          <w:rFonts w:asciiTheme="minorHAnsi" w:hAnsiTheme="minorHAnsi" w:cstheme="minorHAnsi"/>
          <w:lang w:eastAsia="en-IE"/>
        </w:rPr>
        <w:t>dependent expert valuations carried out on these shares to assess</w:t>
      </w:r>
      <w:r w:rsidR="00567704" w:rsidRPr="00427E92">
        <w:rPr>
          <w:rFonts w:asciiTheme="minorHAnsi" w:hAnsiTheme="minorHAnsi" w:cstheme="minorHAnsi"/>
          <w:lang w:eastAsia="en-IE"/>
        </w:rPr>
        <w:t xml:space="preserve"> their current value within the market</w:t>
      </w:r>
      <w:r w:rsidR="00902BC1" w:rsidRPr="00427E92">
        <w:rPr>
          <w:rFonts w:asciiTheme="minorHAnsi" w:hAnsiTheme="minorHAnsi" w:cstheme="minorHAnsi"/>
          <w:lang w:eastAsia="en-IE"/>
        </w:rPr>
        <w:t>, so that Revenue can</w:t>
      </w:r>
      <w:r w:rsidR="00567704" w:rsidRPr="00427E92">
        <w:rPr>
          <w:rFonts w:asciiTheme="minorHAnsi" w:hAnsiTheme="minorHAnsi" w:cstheme="minorHAnsi"/>
          <w:lang w:eastAsia="en-IE"/>
        </w:rPr>
        <w:t xml:space="preserve"> assess </w:t>
      </w:r>
      <w:r w:rsidR="0094254D" w:rsidRPr="00427E92">
        <w:rPr>
          <w:rFonts w:asciiTheme="minorHAnsi" w:hAnsiTheme="minorHAnsi" w:cstheme="minorHAnsi"/>
          <w:lang w:eastAsia="en-IE"/>
        </w:rPr>
        <w:t>associated taxes due on these shares</w:t>
      </w:r>
      <w:r w:rsidR="00567704" w:rsidRPr="00427E92">
        <w:rPr>
          <w:rFonts w:asciiTheme="minorHAnsi" w:hAnsiTheme="minorHAnsi" w:cstheme="minorHAnsi"/>
          <w:lang w:eastAsia="en-IE"/>
        </w:rPr>
        <w:t>. This will ensure</w:t>
      </w:r>
      <w:r w:rsidR="0094254D" w:rsidRPr="00427E92">
        <w:rPr>
          <w:rFonts w:asciiTheme="minorHAnsi" w:hAnsiTheme="minorHAnsi" w:cstheme="minorHAnsi"/>
          <w:lang w:eastAsia="en-IE"/>
        </w:rPr>
        <w:t xml:space="preserve"> Revenue </w:t>
      </w:r>
      <w:r w:rsidR="00567704" w:rsidRPr="00427E92">
        <w:rPr>
          <w:rFonts w:asciiTheme="minorHAnsi" w:hAnsiTheme="minorHAnsi" w:cstheme="minorHAnsi"/>
          <w:lang w:eastAsia="en-IE"/>
        </w:rPr>
        <w:t xml:space="preserve">can </w:t>
      </w:r>
      <w:r w:rsidR="0094254D" w:rsidRPr="00427E92">
        <w:rPr>
          <w:rFonts w:asciiTheme="minorHAnsi" w:hAnsiTheme="minorHAnsi" w:cstheme="minorHAnsi"/>
          <w:lang w:eastAsia="en-IE"/>
        </w:rPr>
        <w:t>fairly</w:t>
      </w:r>
      <w:r w:rsidR="00567704" w:rsidRPr="00427E92">
        <w:rPr>
          <w:rFonts w:asciiTheme="minorHAnsi" w:hAnsiTheme="minorHAnsi" w:cstheme="minorHAnsi"/>
          <w:lang w:eastAsia="en-IE"/>
        </w:rPr>
        <w:t>,</w:t>
      </w:r>
      <w:r w:rsidR="00902BC1" w:rsidRPr="00427E92">
        <w:rPr>
          <w:rFonts w:asciiTheme="minorHAnsi" w:hAnsiTheme="minorHAnsi" w:cstheme="minorHAnsi"/>
          <w:lang w:eastAsia="en-IE"/>
        </w:rPr>
        <w:t xml:space="preserve"> </w:t>
      </w:r>
      <w:r w:rsidR="0094254D" w:rsidRPr="00427E92">
        <w:rPr>
          <w:rFonts w:asciiTheme="minorHAnsi" w:hAnsiTheme="minorHAnsi" w:cstheme="minorHAnsi"/>
          <w:lang w:eastAsia="en-IE"/>
        </w:rPr>
        <w:t xml:space="preserve">transparently </w:t>
      </w:r>
      <w:r w:rsidR="00567704" w:rsidRPr="00427E92">
        <w:rPr>
          <w:rFonts w:asciiTheme="minorHAnsi" w:hAnsiTheme="minorHAnsi" w:cstheme="minorHAnsi"/>
          <w:lang w:eastAsia="en-IE"/>
        </w:rPr>
        <w:t xml:space="preserve">and independently </w:t>
      </w:r>
      <w:r w:rsidR="0094254D" w:rsidRPr="00427E92">
        <w:rPr>
          <w:rFonts w:asciiTheme="minorHAnsi" w:hAnsiTheme="minorHAnsi" w:cstheme="minorHAnsi"/>
          <w:lang w:eastAsia="en-IE"/>
        </w:rPr>
        <w:t>assess</w:t>
      </w:r>
      <w:r w:rsidR="00567704" w:rsidRPr="00427E92">
        <w:rPr>
          <w:rFonts w:asciiTheme="minorHAnsi" w:hAnsiTheme="minorHAnsi" w:cstheme="minorHAnsi"/>
          <w:lang w:eastAsia="en-IE"/>
        </w:rPr>
        <w:t xml:space="preserve"> </w:t>
      </w:r>
      <w:r w:rsidR="00902BC1" w:rsidRPr="00427E92">
        <w:rPr>
          <w:rFonts w:asciiTheme="minorHAnsi" w:hAnsiTheme="minorHAnsi" w:cstheme="minorHAnsi"/>
          <w:lang w:eastAsia="en-IE"/>
        </w:rPr>
        <w:t>share</w:t>
      </w:r>
      <w:r w:rsidR="0094254D" w:rsidRPr="00427E92">
        <w:rPr>
          <w:rFonts w:asciiTheme="minorHAnsi" w:hAnsiTheme="minorHAnsi" w:cstheme="minorHAnsi"/>
          <w:lang w:eastAsia="en-IE"/>
        </w:rPr>
        <w:t xml:space="preserve"> value</w:t>
      </w:r>
      <w:r w:rsidR="00902BC1" w:rsidRPr="00427E92">
        <w:rPr>
          <w:rFonts w:asciiTheme="minorHAnsi" w:hAnsiTheme="minorHAnsi" w:cstheme="minorHAnsi"/>
          <w:lang w:eastAsia="en-IE"/>
        </w:rPr>
        <w:t>s</w:t>
      </w:r>
      <w:r w:rsidR="0094254D" w:rsidRPr="00427E92">
        <w:rPr>
          <w:rFonts w:asciiTheme="minorHAnsi" w:hAnsiTheme="minorHAnsi" w:cstheme="minorHAnsi"/>
          <w:lang w:eastAsia="en-IE"/>
        </w:rPr>
        <w:t>.</w:t>
      </w:r>
    </w:p>
    <w:p w14:paraId="4901036A" w14:textId="77777777" w:rsidR="0094254D" w:rsidRDefault="0094254D" w:rsidP="00121564">
      <w:pPr>
        <w:rPr>
          <w:rFonts w:asciiTheme="minorHAnsi" w:hAnsiTheme="minorHAnsi" w:cstheme="minorHAnsi"/>
          <w:lang w:eastAsia="en-IE"/>
        </w:rPr>
      </w:pPr>
    </w:p>
    <w:p w14:paraId="4744ADEA" w14:textId="498887C9" w:rsidR="00E72099" w:rsidRPr="00427E92" w:rsidRDefault="00E72099" w:rsidP="00FE135F">
      <w:pPr>
        <w:pStyle w:val="ListParagraph"/>
        <w:numPr>
          <w:ilvl w:val="0"/>
          <w:numId w:val="35"/>
        </w:numPr>
        <w:spacing w:line="338" w:lineRule="auto"/>
        <w:rPr>
          <w:rFonts w:asciiTheme="minorHAnsi" w:hAnsiTheme="minorHAnsi" w:cstheme="minorHAnsi"/>
          <w:lang w:eastAsia="en-IE"/>
        </w:rPr>
      </w:pPr>
      <w:r w:rsidRPr="00427E92">
        <w:rPr>
          <w:rFonts w:asciiTheme="minorHAnsi" w:hAnsiTheme="minorHAnsi" w:cstheme="minorHAnsi"/>
          <w:lang w:eastAsia="en-IE"/>
        </w:rPr>
        <w:lastRenderedPageBreak/>
        <w:t xml:space="preserve">A detailed valuation report outlining the valuation together with the </w:t>
      </w:r>
      <w:r w:rsidR="00F11801" w:rsidRPr="00427E92">
        <w:rPr>
          <w:rFonts w:asciiTheme="minorHAnsi" w:hAnsiTheme="minorHAnsi" w:cstheme="minorHAnsi"/>
          <w:lang w:eastAsia="en-IE"/>
        </w:rPr>
        <w:t xml:space="preserve">valuation </w:t>
      </w:r>
      <w:r w:rsidRPr="00427E92">
        <w:rPr>
          <w:rFonts w:asciiTheme="minorHAnsi" w:hAnsiTheme="minorHAnsi" w:cstheme="minorHAnsi"/>
          <w:lang w:eastAsia="en-IE"/>
        </w:rPr>
        <w:t>rationale and written evidence for conclusions reached, will also be required.</w:t>
      </w:r>
    </w:p>
    <w:p w14:paraId="2E7CB661" w14:textId="77777777" w:rsidR="00E72099" w:rsidRPr="0073555C" w:rsidRDefault="00E72099" w:rsidP="00121564">
      <w:pPr>
        <w:rPr>
          <w:rFonts w:asciiTheme="minorHAnsi" w:hAnsiTheme="minorHAnsi" w:cstheme="minorHAnsi"/>
          <w:lang w:eastAsia="en-IE"/>
        </w:rPr>
      </w:pPr>
    </w:p>
    <w:p w14:paraId="386E6D2B" w14:textId="2F4E376C" w:rsidR="0094254D" w:rsidRPr="00427E92" w:rsidRDefault="00451B58" w:rsidP="00FE135F">
      <w:pPr>
        <w:pStyle w:val="ListParagraph"/>
        <w:numPr>
          <w:ilvl w:val="0"/>
          <w:numId w:val="35"/>
        </w:numPr>
        <w:rPr>
          <w:rFonts w:asciiTheme="minorHAnsi" w:hAnsiTheme="minorHAnsi" w:cstheme="minorHAnsi"/>
          <w:lang w:eastAsia="en-IE"/>
        </w:rPr>
      </w:pPr>
      <w:r w:rsidRPr="00427E92">
        <w:rPr>
          <w:rFonts w:asciiTheme="minorHAnsi" w:hAnsiTheme="minorHAnsi" w:cstheme="minorHAnsi"/>
          <w:lang w:eastAsia="en-IE"/>
        </w:rPr>
        <w:t>The successful</w:t>
      </w:r>
      <w:r w:rsidR="0094254D" w:rsidRPr="00427E92">
        <w:rPr>
          <w:rFonts w:asciiTheme="minorHAnsi" w:hAnsiTheme="minorHAnsi" w:cstheme="minorHAnsi"/>
          <w:lang w:eastAsia="en-IE"/>
        </w:rPr>
        <w:t xml:space="preserve"> </w:t>
      </w:r>
      <w:r w:rsidRPr="00427E92">
        <w:rPr>
          <w:rFonts w:asciiTheme="minorHAnsi" w:hAnsiTheme="minorHAnsi" w:cstheme="minorHAnsi"/>
          <w:lang w:eastAsia="en-IE"/>
        </w:rPr>
        <w:t xml:space="preserve">tenderer </w:t>
      </w:r>
      <w:r w:rsidR="0094254D" w:rsidRPr="00427E92">
        <w:rPr>
          <w:rFonts w:asciiTheme="minorHAnsi" w:hAnsiTheme="minorHAnsi" w:cstheme="minorHAnsi"/>
          <w:lang w:eastAsia="en-IE"/>
        </w:rPr>
        <w:t xml:space="preserve">may also </w:t>
      </w:r>
      <w:r w:rsidRPr="00427E92">
        <w:rPr>
          <w:rFonts w:asciiTheme="minorHAnsi" w:hAnsiTheme="minorHAnsi" w:cstheme="minorHAnsi"/>
          <w:lang w:eastAsia="en-IE"/>
        </w:rPr>
        <w:t>be required to</w:t>
      </w:r>
      <w:r w:rsidR="0094254D" w:rsidRPr="00427E92">
        <w:rPr>
          <w:rFonts w:asciiTheme="minorHAnsi" w:hAnsiTheme="minorHAnsi" w:cstheme="minorHAnsi"/>
          <w:lang w:eastAsia="en-IE"/>
        </w:rPr>
        <w:t xml:space="preserve"> attend meetings with Revenue, associated with their Share Valuation proposals for each mini competition. However</w:t>
      </w:r>
      <w:r w:rsidR="00902BC1" w:rsidRPr="00427E92">
        <w:rPr>
          <w:rFonts w:asciiTheme="minorHAnsi" w:hAnsiTheme="minorHAnsi" w:cstheme="minorHAnsi"/>
          <w:lang w:eastAsia="en-IE"/>
        </w:rPr>
        <w:t>,</w:t>
      </w:r>
      <w:r w:rsidR="0094254D" w:rsidRPr="00427E92">
        <w:rPr>
          <w:rFonts w:asciiTheme="minorHAnsi" w:hAnsiTheme="minorHAnsi" w:cstheme="minorHAnsi"/>
          <w:lang w:eastAsia="en-IE"/>
        </w:rPr>
        <w:t xml:space="preserve"> this requirement is only in situations where clarifications or disputes arise</w:t>
      </w:r>
      <w:r w:rsidRPr="00427E92">
        <w:rPr>
          <w:rFonts w:asciiTheme="minorHAnsi" w:hAnsiTheme="minorHAnsi" w:cstheme="minorHAnsi"/>
          <w:lang w:eastAsia="en-IE"/>
        </w:rPr>
        <w:t>.</w:t>
      </w:r>
    </w:p>
    <w:p w14:paraId="0DD1E6B9" w14:textId="77777777" w:rsidR="0094254D" w:rsidRPr="0073555C" w:rsidRDefault="0094254D" w:rsidP="00121564">
      <w:pPr>
        <w:rPr>
          <w:rFonts w:asciiTheme="minorHAnsi" w:hAnsiTheme="minorHAnsi" w:cstheme="minorHAnsi"/>
          <w:lang w:eastAsia="en-IE"/>
        </w:rPr>
      </w:pPr>
    </w:p>
    <w:p w14:paraId="58CC03CE" w14:textId="6E2340BA" w:rsidR="0094254D" w:rsidRPr="00427E92" w:rsidRDefault="0094254D" w:rsidP="00FE135F">
      <w:pPr>
        <w:pStyle w:val="ListParagraph"/>
        <w:numPr>
          <w:ilvl w:val="0"/>
          <w:numId w:val="35"/>
        </w:numPr>
        <w:rPr>
          <w:rFonts w:asciiTheme="minorHAnsi" w:hAnsiTheme="minorHAnsi" w:cstheme="minorHAnsi"/>
          <w:lang w:eastAsia="en-IE"/>
        </w:rPr>
      </w:pPr>
      <w:r w:rsidRPr="00427E92">
        <w:rPr>
          <w:rFonts w:asciiTheme="minorHAnsi" w:hAnsiTheme="minorHAnsi" w:cstheme="minorHAnsi"/>
          <w:lang w:eastAsia="en-IE"/>
        </w:rPr>
        <w:t>Another requirement of each mini competition is in relation to Revenue’s appeal process</w:t>
      </w:r>
      <w:r w:rsidR="00886FF8" w:rsidRPr="00427E92">
        <w:rPr>
          <w:rFonts w:asciiTheme="minorHAnsi" w:hAnsiTheme="minorHAnsi" w:cstheme="minorHAnsi"/>
          <w:lang w:eastAsia="en-IE"/>
        </w:rPr>
        <w:t xml:space="preserve">. </w:t>
      </w:r>
      <w:r w:rsidR="00451B58" w:rsidRPr="00427E92">
        <w:rPr>
          <w:rFonts w:asciiTheme="minorHAnsi" w:hAnsiTheme="minorHAnsi" w:cstheme="minorHAnsi"/>
          <w:lang w:eastAsia="en-IE"/>
        </w:rPr>
        <w:t>The s</w:t>
      </w:r>
      <w:r w:rsidR="00886FF8" w:rsidRPr="00427E92">
        <w:rPr>
          <w:rFonts w:asciiTheme="minorHAnsi" w:hAnsiTheme="minorHAnsi" w:cstheme="minorHAnsi"/>
          <w:lang w:eastAsia="en-IE"/>
        </w:rPr>
        <w:t>uccessful tenderer may also be required to attend appeal hearing to provide evidence of the rationale used in valuing the particular shares of that mini competition</w:t>
      </w:r>
      <w:r w:rsidR="00451B58" w:rsidRPr="00427E92">
        <w:rPr>
          <w:rFonts w:asciiTheme="minorHAnsi" w:hAnsiTheme="minorHAnsi" w:cstheme="minorHAnsi"/>
          <w:lang w:eastAsia="en-IE"/>
        </w:rPr>
        <w:t xml:space="preserve"> and to provide any additional information or evidence of their </w:t>
      </w:r>
      <w:proofErr w:type="spellStart"/>
      <w:r w:rsidR="00451B58" w:rsidRPr="00427E92">
        <w:rPr>
          <w:rFonts w:asciiTheme="minorHAnsi" w:hAnsiTheme="minorHAnsi" w:cstheme="minorHAnsi"/>
          <w:lang w:eastAsia="en-IE"/>
        </w:rPr>
        <w:t>valution</w:t>
      </w:r>
      <w:proofErr w:type="spellEnd"/>
      <w:r w:rsidR="00451B58" w:rsidRPr="00427E92">
        <w:rPr>
          <w:rFonts w:asciiTheme="minorHAnsi" w:hAnsiTheme="minorHAnsi" w:cstheme="minorHAnsi"/>
          <w:lang w:eastAsia="en-IE"/>
        </w:rPr>
        <w:t xml:space="preserve"> process</w:t>
      </w:r>
      <w:r w:rsidR="00902BC1" w:rsidRPr="00427E92">
        <w:rPr>
          <w:rFonts w:asciiTheme="minorHAnsi" w:hAnsiTheme="minorHAnsi" w:cstheme="minorHAnsi"/>
          <w:lang w:eastAsia="en-IE"/>
        </w:rPr>
        <w:t>.</w:t>
      </w:r>
    </w:p>
    <w:p w14:paraId="6944065E" w14:textId="77777777" w:rsidR="0028785F" w:rsidRDefault="0028785F" w:rsidP="00121564">
      <w:pPr>
        <w:rPr>
          <w:rFonts w:asciiTheme="minorHAnsi" w:hAnsiTheme="minorHAnsi" w:cstheme="minorHAnsi"/>
          <w:lang w:eastAsia="en-IE"/>
        </w:rPr>
      </w:pPr>
    </w:p>
    <w:p w14:paraId="5489746E" w14:textId="77777777" w:rsidR="00886FF8" w:rsidRPr="0073555C" w:rsidRDefault="00886FF8" w:rsidP="00121564">
      <w:pPr>
        <w:rPr>
          <w:rFonts w:asciiTheme="minorHAnsi" w:hAnsiTheme="minorHAnsi" w:cstheme="minorHAnsi"/>
          <w:lang w:eastAsia="en-IE"/>
        </w:rPr>
      </w:pPr>
    </w:p>
    <w:p w14:paraId="041D49CC" w14:textId="46C43EDA" w:rsidR="00886FF8" w:rsidRPr="0073555C" w:rsidRDefault="00886FF8" w:rsidP="00121564">
      <w:pPr>
        <w:rPr>
          <w:rFonts w:asciiTheme="minorHAnsi" w:hAnsiTheme="minorHAnsi" w:cstheme="minorHAnsi"/>
          <w:lang w:eastAsia="en-IE"/>
        </w:rPr>
      </w:pPr>
      <w:r w:rsidRPr="0073555C">
        <w:rPr>
          <w:rFonts w:asciiTheme="minorHAnsi" w:hAnsiTheme="minorHAnsi" w:cstheme="minorHAnsi"/>
          <w:lang w:eastAsia="en-IE"/>
        </w:rPr>
        <w:t>Costs for these services</w:t>
      </w:r>
      <w:r w:rsidR="009100E0">
        <w:rPr>
          <w:rFonts w:asciiTheme="minorHAnsi" w:hAnsiTheme="minorHAnsi" w:cstheme="minorHAnsi"/>
          <w:lang w:eastAsia="en-IE"/>
        </w:rPr>
        <w:t xml:space="preserve"> will </w:t>
      </w:r>
      <w:r w:rsidRPr="0073555C">
        <w:rPr>
          <w:rFonts w:asciiTheme="minorHAnsi" w:hAnsiTheme="minorHAnsi" w:cstheme="minorHAnsi"/>
          <w:lang w:eastAsia="en-IE"/>
        </w:rPr>
        <w:t>be required as part of tender submissions</w:t>
      </w:r>
      <w:r w:rsidR="009100E0">
        <w:rPr>
          <w:rFonts w:asciiTheme="minorHAnsi" w:hAnsiTheme="minorHAnsi" w:cstheme="minorHAnsi"/>
          <w:lang w:eastAsia="en-IE"/>
        </w:rPr>
        <w:t xml:space="preserve"> in response to mini-competitions.</w:t>
      </w:r>
    </w:p>
    <w:p w14:paraId="243C9A7E" w14:textId="77777777" w:rsidR="00886FF8" w:rsidRPr="0073555C" w:rsidRDefault="00886FF8" w:rsidP="00121564">
      <w:pPr>
        <w:rPr>
          <w:rFonts w:asciiTheme="minorHAnsi" w:hAnsiTheme="minorHAnsi" w:cstheme="minorHAnsi"/>
          <w:lang w:eastAsia="en-IE"/>
        </w:rPr>
      </w:pPr>
    </w:p>
    <w:p w14:paraId="4237EE29" w14:textId="711307DA" w:rsidR="0094254D" w:rsidRPr="0073555C" w:rsidRDefault="00886FF8" w:rsidP="00121564">
      <w:pPr>
        <w:rPr>
          <w:rFonts w:asciiTheme="minorHAnsi" w:hAnsiTheme="minorHAnsi" w:cstheme="minorHAnsi"/>
          <w:lang w:eastAsia="en-IE"/>
        </w:rPr>
      </w:pPr>
      <w:r w:rsidRPr="0073555C">
        <w:rPr>
          <w:rFonts w:asciiTheme="minorHAnsi" w:hAnsiTheme="minorHAnsi" w:cstheme="minorHAnsi"/>
          <w:lang w:eastAsia="en-IE"/>
        </w:rPr>
        <w:t>As not all DPS members will be eligible to apply for each mini-</w:t>
      </w:r>
      <w:proofErr w:type="spellStart"/>
      <w:r w:rsidRPr="0073555C">
        <w:rPr>
          <w:rFonts w:asciiTheme="minorHAnsi" w:hAnsiTheme="minorHAnsi" w:cstheme="minorHAnsi"/>
          <w:lang w:eastAsia="en-IE"/>
        </w:rPr>
        <w:t>compeition</w:t>
      </w:r>
      <w:proofErr w:type="spellEnd"/>
      <w:r w:rsidRPr="0073555C">
        <w:rPr>
          <w:rFonts w:asciiTheme="minorHAnsi" w:hAnsiTheme="minorHAnsi" w:cstheme="minorHAnsi"/>
          <w:lang w:eastAsia="en-IE"/>
        </w:rPr>
        <w:t xml:space="preserve">, due to potential conflict of interests with </w:t>
      </w:r>
      <w:r w:rsidR="00451B58" w:rsidRPr="0073555C">
        <w:rPr>
          <w:rFonts w:asciiTheme="minorHAnsi" w:hAnsiTheme="minorHAnsi" w:cstheme="minorHAnsi"/>
          <w:lang w:eastAsia="en-IE"/>
        </w:rPr>
        <w:t>t</w:t>
      </w:r>
      <w:r w:rsidRPr="0073555C">
        <w:rPr>
          <w:rFonts w:asciiTheme="minorHAnsi" w:hAnsiTheme="minorHAnsi" w:cstheme="minorHAnsi"/>
          <w:lang w:eastAsia="en-IE"/>
        </w:rPr>
        <w:t>he share being valued, a separate conflict of interests declaration will be require</w:t>
      </w:r>
      <w:r w:rsidR="00451B58" w:rsidRPr="0073555C">
        <w:rPr>
          <w:rFonts w:asciiTheme="minorHAnsi" w:hAnsiTheme="minorHAnsi" w:cstheme="minorHAnsi"/>
          <w:lang w:eastAsia="en-IE"/>
        </w:rPr>
        <w:t>d</w:t>
      </w:r>
      <w:r w:rsidRPr="0073555C">
        <w:rPr>
          <w:rFonts w:asciiTheme="minorHAnsi" w:hAnsiTheme="minorHAnsi" w:cstheme="minorHAnsi"/>
          <w:lang w:eastAsia="en-IE"/>
        </w:rPr>
        <w:t xml:space="preserve"> for each mini competition</w:t>
      </w:r>
      <w:r w:rsidR="00451B58" w:rsidRPr="0073555C">
        <w:rPr>
          <w:rFonts w:asciiTheme="minorHAnsi" w:hAnsiTheme="minorHAnsi" w:cstheme="minorHAnsi"/>
          <w:lang w:eastAsia="en-IE"/>
        </w:rPr>
        <w:t>.</w:t>
      </w:r>
    </w:p>
    <w:p w14:paraId="20B7D115" w14:textId="77777777" w:rsidR="0094254D" w:rsidRDefault="0094254D" w:rsidP="00121564">
      <w:pPr>
        <w:rPr>
          <w:rFonts w:eastAsia="Calibri"/>
          <w:lang w:val="en-IE"/>
        </w:rPr>
      </w:pPr>
    </w:p>
    <w:p w14:paraId="3AA479A8" w14:textId="77777777" w:rsidR="0073555C" w:rsidRPr="0083174C" w:rsidRDefault="0073555C" w:rsidP="00067FAC">
      <w:pPr>
        <w:pStyle w:val="Heading2"/>
      </w:pPr>
      <w:r w:rsidRPr="0083174C">
        <w:t xml:space="preserve">Terms and Conditions of Engagement on a Specific Valuation </w:t>
      </w:r>
    </w:p>
    <w:p w14:paraId="52DBFB92" w14:textId="77777777" w:rsidR="0073555C" w:rsidRDefault="0073555C" w:rsidP="0073555C">
      <w:pPr>
        <w:pStyle w:val="Header"/>
        <w:tabs>
          <w:tab w:val="left" w:pos="737"/>
        </w:tabs>
        <w:spacing w:line="276" w:lineRule="auto"/>
        <w:jc w:val="both"/>
        <w:rPr>
          <w:rFonts w:asciiTheme="minorHAnsi" w:eastAsia="Calibri" w:hAnsiTheme="minorHAnsi" w:cstheme="minorHAnsi"/>
          <w:b/>
          <w:bCs/>
          <w:lang w:val="en-IE"/>
        </w:rPr>
      </w:pPr>
    </w:p>
    <w:p w14:paraId="5C4EEC33" w14:textId="4CE505EF" w:rsidR="0073555C" w:rsidRPr="00533A14" w:rsidRDefault="0073555C" w:rsidP="0073555C">
      <w:pPr>
        <w:spacing w:line="338" w:lineRule="auto"/>
        <w:jc w:val="both"/>
        <w:rPr>
          <w:rFonts w:asciiTheme="minorHAnsi" w:hAnsiTheme="minorHAnsi" w:cstheme="minorHAnsi"/>
        </w:rPr>
      </w:pPr>
      <w:r w:rsidRPr="00533A14">
        <w:rPr>
          <w:rFonts w:asciiTheme="minorHAnsi" w:hAnsiTheme="minorHAnsi" w:cstheme="minorHAnsi"/>
        </w:rPr>
        <w:t>Engagement on a specific valuation will be on the basis of a Request for Tender. In the case of each specific valuation, all DPS Members will be able to submit a tender response for each Share Valuation mini competition published by Revenue</w:t>
      </w:r>
      <w:r w:rsidR="009100E0" w:rsidRPr="00533A14">
        <w:rPr>
          <w:rFonts w:asciiTheme="minorHAnsi" w:hAnsiTheme="minorHAnsi" w:cstheme="minorHAnsi"/>
        </w:rPr>
        <w:t xml:space="preserve"> provided no conflicts of interest are identified.</w:t>
      </w:r>
      <w:r w:rsidRPr="00533A14">
        <w:rPr>
          <w:rFonts w:asciiTheme="minorHAnsi" w:hAnsiTheme="minorHAnsi" w:cstheme="minorHAnsi"/>
        </w:rPr>
        <w:t xml:space="preserve"> </w:t>
      </w:r>
    </w:p>
    <w:p w14:paraId="5AC84A66" w14:textId="77777777" w:rsidR="0073555C" w:rsidRPr="00533A14" w:rsidRDefault="0073555C" w:rsidP="0073555C">
      <w:pPr>
        <w:spacing w:line="140" w:lineRule="exact"/>
        <w:ind w:left="720"/>
        <w:jc w:val="both"/>
        <w:rPr>
          <w:rFonts w:asciiTheme="minorHAnsi" w:hAnsiTheme="minorHAnsi" w:cstheme="minorHAnsi"/>
        </w:rPr>
      </w:pPr>
    </w:p>
    <w:p w14:paraId="50DB1E25" w14:textId="49D8640A" w:rsidR="0073555C" w:rsidRPr="00533A14" w:rsidRDefault="0073555C" w:rsidP="0073555C">
      <w:pPr>
        <w:spacing w:line="338" w:lineRule="auto"/>
        <w:jc w:val="both"/>
        <w:rPr>
          <w:rFonts w:asciiTheme="minorHAnsi" w:hAnsiTheme="minorHAnsi" w:cstheme="minorHAnsi"/>
        </w:rPr>
      </w:pPr>
      <w:r w:rsidRPr="00533A14">
        <w:rPr>
          <w:rFonts w:asciiTheme="minorHAnsi" w:hAnsiTheme="minorHAnsi" w:cstheme="minorHAnsi"/>
        </w:rPr>
        <w:t>Submissions will be evaluated on the basis of the Award Criteria set out</w:t>
      </w:r>
      <w:r w:rsidR="009100E0" w:rsidRPr="00533A14">
        <w:rPr>
          <w:rFonts w:asciiTheme="minorHAnsi" w:hAnsiTheme="minorHAnsi" w:cstheme="minorHAnsi"/>
        </w:rPr>
        <w:t xml:space="preserve"> in section 6 of the DPS Agreement in Appendix 5 </w:t>
      </w:r>
      <w:r w:rsidRPr="00533A14">
        <w:rPr>
          <w:rFonts w:asciiTheme="minorHAnsi" w:hAnsiTheme="minorHAnsi" w:cstheme="minorHAnsi"/>
        </w:rPr>
        <w:t xml:space="preserve">to this document. The </w:t>
      </w:r>
      <w:r w:rsidR="009100E0" w:rsidRPr="00533A14">
        <w:rPr>
          <w:rFonts w:asciiTheme="minorHAnsi" w:hAnsiTheme="minorHAnsi" w:cstheme="minorHAnsi"/>
        </w:rPr>
        <w:t xml:space="preserve">tenderer </w:t>
      </w:r>
      <w:r w:rsidRPr="00533A14">
        <w:rPr>
          <w:rFonts w:asciiTheme="minorHAnsi" w:hAnsiTheme="minorHAnsi" w:cstheme="minorHAnsi"/>
        </w:rPr>
        <w:t>achieving the highest score will be engaged to provide the share valuation service required.</w:t>
      </w:r>
    </w:p>
    <w:p w14:paraId="01204B49" w14:textId="77777777" w:rsidR="0073555C" w:rsidRPr="00533A14" w:rsidRDefault="0073555C" w:rsidP="0073555C">
      <w:pPr>
        <w:spacing w:line="140" w:lineRule="exact"/>
        <w:ind w:left="720"/>
        <w:jc w:val="both"/>
        <w:rPr>
          <w:rFonts w:asciiTheme="minorHAnsi" w:hAnsiTheme="minorHAnsi" w:cstheme="minorHAnsi"/>
        </w:rPr>
      </w:pPr>
    </w:p>
    <w:p w14:paraId="4EF4DAD4" w14:textId="5E455BB1" w:rsidR="0073555C" w:rsidRPr="00533A14" w:rsidRDefault="0073555C" w:rsidP="0073555C">
      <w:pPr>
        <w:spacing w:line="338" w:lineRule="auto"/>
        <w:jc w:val="both"/>
        <w:rPr>
          <w:rFonts w:asciiTheme="minorHAnsi" w:hAnsiTheme="minorHAnsi" w:cstheme="minorHAnsi"/>
        </w:rPr>
      </w:pPr>
      <w:r w:rsidRPr="00533A14">
        <w:rPr>
          <w:rFonts w:asciiTheme="minorHAnsi" w:hAnsiTheme="minorHAnsi" w:cstheme="minorHAnsi"/>
        </w:rPr>
        <w:t xml:space="preserve">Before accepting an invitation to submit a </w:t>
      </w:r>
      <w:r w:rsidR="009100E0" w:rsidRPr="00533A14">
        <w:rPr>
          <w:rFonts w:asciiTheme="minorHAnsi" w:hAnsiTheme="minorHAnsi" w:cstheme="minorHAnsi"/>
        </w:rPr>
        <w:t xml:space="preserve">tender </w:t>
      </w:r>
      <w:r w:rsidRPr="00533A14">
        <w:rPr>
          <w:rFonts w:asciiTheme="minorHAnsi" w:hAnsiTheme="minorHAnsi" w:cstheme="minorHAnsi"/>
        </w:rPr>
        <w:t xml:space="preserve">the </w:t>
      </w:r>
      <w:r w:rsidR="009100E0" w:rsidRPr="00533A14">
        <w:rPr>
          <w:rFonts w:asciiTheme="minorHAnsi" w:hAnsiTheme="minorHAnsi" w:cstheme="minorHAnsi"/>
        </w:rPr>
        <w:t xml:space="preserve">DPS member </w:t>
      </w:r>
      <w:r w:rsidRPr="00533A14">
        <w:rPr>
          <w:rFonts w:asciiTheme="minorHAnsi" w:hAnsiTheme="minorHAnsi" w:cstheme="minorHAnsi"/>
        </w:rPr>
        <w:t xml:space="preserve">must notify Revenue of any conflict of interest relating to this specific engagement. In the event of this information only coming to the </w:t>
      </w:r>
      <w:r w:rsidR="009100E0" w:rsidRPr="00533A14">
        <w:rPr>
          <w:rFonts w:asciiTheme="minorHAnsi" w:hAnsiTheme="minorHAnsi" w:cstheme="minorHAnsi"/>
        </w:rPr>
        <w:t xml:space="preserve">DPS Member’s </w:t>
      </w:r>
      <w:r w:rsidRPr="00533A14">
        <w:rPr>
          <w:rFonts w:asciiTheme="minorHAnsi" w:hAnsiTheme="minorHAnsi" w:cstheme="minorHAnsi"/>
        </w:rPr>
        <w:t xml:space="preserve">notice after the submission of a </w:t>
      </w:r>
      <w:r w:rsidR="009100E0" w:rsidRPr="00533A14">
        <w:rPr>
          <w:rFonts w:asciiTheme="minorHAnsi" w:hAnsiTheme="minorHAnsi" w:cstheme="minorHAnsi"/>
        </w:rPr>
        <w:t xml:space="preserve">tender </w:t>
      </w:r>
      <w:r w:rsidRPr="00533A14">
        <w:rPr>
          <w:rFonts w:asciiTheme="minorHAnsi" w:hAnsiTheme="minorHAnsi" w:cstheme="minorHAnsi"/>
        </w:rPr>
        <w:t xml:space="preserve">this should be communicated to Revenue upon such information becoming known. Revenue will, at its absolute discretion, decide on the appropriate course of action, which may in appropriate circumstances include disqualification from the panel or exclusion from involvement in this specific engagement. </w:t>
      </w:r>
    </w:p>
    <w:p w14:paraId="227BD069" w14:textId="77777777" w:rsidR="0073555C" w:rsidRPr="00533A14" w:rsidRDefault="0073555C" w:rsidP="0073555C">
      <w:pPr>
        <w:pStyle w:val="ListParagraph"/>
        <w:spacing w:line="140" w:lineRule="exact"/>
        <w:rPr>
          <w:rFonts w:asciiTheme="minorHAnsi" w:hAnsiTheme="minorHAnsi" w:cstheme="minorHAnsi"/>
        </w:rPr>
      </w:pPr>
    </w:p>
    <w:p w14:paraId="02F6FF79" w14:textId="77777777" w:rsidR="0073555C" w:rsidRPr="00533A14" w:rsidRDefault="0073555C" w:rsidP="0073555C">
      <w:pPr>
        <w:pStyle w:val="ListParagraph"/>
        <w:spacing w:line="120" w:lineRule="atLeast"/>
        <w:rPr>
          <w:rFonts w:asciiTheme="minorHAnsi" w:hAnsiTheme="minorHAnsi" w:cstheme="minorHAnsi"/>
        </w:rPr>
      </w:pPr>
    </w:p>
    <w:p w14:paraId="58B388B1" w14:textId="17E172B8" w:rsidR="0073555C" w:rsidRPr="00533A14" w:rsidRDefault="0073555C" w:rsidP="0073555C">
      <w:pPr>
        <w:spacing w:line="338" w:lineRule="auto"/>
        <w:jc w:val="both"/>
        <w:rPr>
          <w:rFonts w:asciiTheme="minorHAnsi" w:hAnsiTheme="minorHAnsi" w:cstheme="minorHAnsi"/>
        </w:rPr>
      </w:pPr>
      <w:r w:rsidRPr="00533A14">
        <w:rPr>
          <w:rFonts w:asciiTheme="minorHAnsi" w:hAnsiTheme="minorHAnsi" w:cstheme="minorHAnsi"/>
          <w:lang w:val="en-IE"/>
        </w:rPr>
        <w:t xml:space="preserve">Should a conflict of interest render the </w:t>
      </w:r>
      <w:r w:rsidR="009100E0" w:rsidRPr="00533A14">
        <w:rPr>
          <w:rFonts w:asciiTheme="minorHAnsi" w:hAnsiTheme="minorHAnsi" w:cstheme="minorHAnsi"/>
        </w:rPr>
        <w:t xml:space="preserve">DPS member </w:t>
      </w:r>
      <w:r w:rsidRPr="00533A14">
        <w:rPr>
          <w:rFonts w:asciiTheme="minorHAnsi" w:hAnsiTheme="minorHAnsi" w:cstheme="minorHAnsi"/>
          <w:lang w:val="en-IE"/>
        </w:rPr>
        <w:t xml:space="preserve">who achieved the highest score incapable of performing the required services, the </w:t>
      </w:r>
      <w:r w:rsidR="009100E0" w:rsidRPr="00533A14">
        <w:rPr>
          <w:rFonts w:asciiTheme="minorHAnsi" w:hAnsiTheme="minorHAnsi" w:cstheme="minorHAnsi"/>
        </w:rPr>
        <w:t xml:space="preserve">DPS member </w:t>
      </w:r>
      <w:r w:rsidRPr="00533A14">
        <w:rPr>
          <w:rFonts w:asciiTheme="minorHAnsi" w:hAnsiTheme="minorHAnsi" w:cstheme="minorHAnsi"/>
          <w:lang w:val="en-IE"/>
        </w:rPr>
        <w:t>who achieved the next highest score will be engaged to carry out the work subject to the same terms and conditions.</w:t>
      </w:r>
    </w:p>
    <w:p w14:paraId="7A8FCFEE" w14:textId="77777777" w:rsidR="0073555C" w:rsidRPr="00533A14" w:rsidRDefault="0073555C" w:rsidP="0073555C">
      <w:pPr>
        <w:pStyle w:val="ListParagraph"/>
        <w:spacing w:line="140" w:lineRule="exact"/>
        <w:rPr>
          <w:rFonts w:asciiTheme="minorHAnsi" w:hAnsiTheme="minorHAnsi" w:cstheme="minorHAnsi"/>
        </w:rPr>
      </w:pPr>
    </w:p>
    <w:p w14:paraId="7A28E84D" w14:textId="77777777" w:rsidR="0073555C" w:rsidRPr="00533A14" w:rsidRDefault="0073555C" w:rsidP="0073555C">
      <w:pPr>
        <w:spacing w:line="140" w:lineRule="exact"/>
        <w:ind w:left="720"/>
        <w:jc w:val="both"/>
        <w:rPr>
          <w:rFonts w:asciiTheme="minorHAnsi" w:hAnsiTheme="minorHAnsi" w:cstheme="minorHAnsi"/>
        </w:rPr>
      </w:pPr>
    </w:p>
    <w:p w14:paraId="0E64C225" w14:textId="77050FF0" w:rsidR="0073555C" w:rsidRPr="00533A14" w:rsidRDefault="0073555C" w:rsidP="0073555C">
      <w:pPr>
        <w:spacing w:line="338" w:lineRule="auto"/>
        <w:jc w:val="both"/>
        <w:rPr>
          <w:rFonts w:asciiTheme="minorHAnsi" w:hAnsiTheme="minorHAnsi" w:cstheme="minorHAnsi"/>
        </w:rPr>
      </w:pPr>
      <w:r w:rsidRPr="00533A14">
        <w:rPr>
          <w:rFonts w:asciiTheme="minorHAnsi" w:hAnsiTheme="minorHAnsi" w:cstheme="minorHAnsi"/>
        </w:rPr>
        <w:t>Tax Clearance status will need to be verified prior to engagement on a specific valuation. The details provided at th</w:t>
      </w:r>
      <w:r w:rsidR="009100E0" w:rsidRPr="00533A14">
        <w:rPr>
          <w:rFonts w:asciiTheme="minorHAnsi" w:hAnsiTheme="minorHAnsi" w:cstheme="minorHAnsi"/>
        </w:rPr>
        <w:t>is</w:t>
      </w:r>
      <w:r w:rsidRPr="00533A14">
        <w:rPr>
          <w:rFonts w:asciiTheme="minorHAnsi" w:hAnsiTheme="minorHAnsi" w:cstheme="minorHAnsi"/>
        </w:rPr>
        <w:t xml:space="preserve"> Application</w:t>
      </w:r>
      <w:r w:rsidR="009100E0" w:rsidRPr="00533A14">
        <w:rPr>
          <w:rFonts w:asciiTheme="minorHAnsi" w:hAnsiTheme="minorHAnsi" w:cstheme="minorHAnsi"/>
        </w:rPr>
        <w:t xml:space="preserve"> </w:t>
      </w:r>
      <w:r w:rsidRPr="00533A14">
        <w:rPr>
          <w:rFonts w:asciiTheme="minorHAnsi" w:hAnsiTheme="minorHAnsi" w:cstheme="minorHAnsi"/>
        </w:rPr>
        <w:t>stage will again be used to facilitate online verification of the highest ranked Expert’s Tax Clearance status by Revenue</w:t>
      </w:r>
      <w:r w:rsidRPr="00533A14">
        <w:rPr>
          <w:rFonts w:asciiTheme="minorHAnsi" w:hAnsiTheme="minorHAnsi" w:cstheme="minorHAnsi"/>
          <w:color w:val="000000"/>
        </w:rPr>
        <w:t>.</w:t>
      </w:r>
    </w:p>
    <w:p w14:paraId="4A78B5C5" w14:textId="77777777" w:rsidR="0073555C" w:rsidRPr="00533A14" w:rsidRDefault="0073555C" w:rsidP="0073555C">
      <w:pPr>
        <w:spacing w:line="120" w:lineRule="exact"/>
        <w:ind w:left="720"/>
        <w:jc w:val="both"/>
        <w:rPr>
          <w:rFonts w:asciiTheme="minorHAnsi" w:hAnsiTheme="minorHAnsi" w:cstheme="minorHAnsi"/>
        </w:rPr>
      </w:pPr>
    </w:p>
    <w:p w14:paraId="13E2267A" w14:textId="07F4E2A2" w:rsidR="0073555C" w:rsidRPr="008118FA" w:rsidRDefault="0073555C" w:rsidP="0073555C">
      <w:pPr>
        <w:spacing w:line="338" w:lineRule="auto"/>
        <w:jc w:val="both"/>
        <w:rPr>
          <w:rFonts w:asciiTheme="minorHAnsi" w:hAnsiTheme="minorHAnsi" w:cstheme="minorHAnsi"/>
        </w:rPr>
      </w:pPr>
      <w:r w:rsidRPr="00533A14">
        <w:rPr>
          <w:rFonts w:asciiTheme="minorHAnsi" w:hAnsiTheme="minorHAnsi" w:cstheme="minorHAnsi"/>
        </w:rPr>
        <w:t xml:space="preserve">Formal confirmation that the </w:t>
      </w:r>
      <w:r w:rsidR="009100E0" w:rsidRPr="00533A14">
        <w:rPr>
          <w:rFonts w:asciiTheme="minorHAnsi" w:hAnsiTheme="minorHAnsi" w:cstheme="minorHAnsi"/>
        </w:rPr>
        <w:t xml:space="preserve">DPS member </w:t>
      </w:r>
      <w:r w:rsidRPr="00533A14">
        <w:rPr>
          <w:rFonts w:asciiTheme="minorHAnsi" w:hAnsiTheme="minorHAnsi" w:cstheme="minorHAnsi"/>
        </w:rPr>
        <w:t xml:space="preserve">achieving the highest score holds </w:t>
      </w:r>
      <w:r w:rsidR="009100E0" w:rsidRPr="00533A14">
        <w:rPr>
          <w:rFonts w:asciiTheme="minorHAnsi" w:hAnsiTheme="minorHAnsi" w:cstheme="minorHAnsi"/>
        </w:rPr>
        <w:t xml:space="preserve">the insurances set out in section 2.1 of this document </w:t>
      </w:r>
      <w:r w:rsidRPr="00533A14">
        <w:rPr>
          <w:rFonts w:asciiTheme="minorHAnsi" w:hAnsiTheme="minorHAnsi" w:cstheme="minorHAnsi"/>
        </w:rPr>
        <w:t>and that th</w:t>
      </w:r>
      <w:r w:rsidR="009100E0" w:rsidRPr="00533A14">
        <w:rPr>
          <w:rFonts w:asciiTheme="minorHAnsi" w:hAnsiTheme="minorHAnsi" w:cstheme="minorHAnsi"/>
        </w:rPr>
        <w:t>ey</w:t>
      </w:r>
      <w:r w:rsidRPr="00533A14">
        <w:rPr>
          <w:rFonts w:asciiTheme="minorHAnsi" w:hAnsiTheme="minorHAnsi" w:cstheme="minorHAnsi"/>
        </w:rPr>
        <w:t xml:space="preserve"> will be maintained for the term of the engagement </w:t>
      </w:r>
      <w:r w:rsidRPr="00533A14">
        <w:rPr>
          <w:rFonts w:asciiTheme="minorHAnsi" w:hAnsiTheme="minorHAnsi" w:cstheme="minorHAnsi"/>
          <w:color w:val="000000"/>
        </w:rPr>
        <w:t>must be obtained before receipt of an engagement</w:t>
      </w:r>
      <w:r w:rsidRPr="008118FA">
        <w:rPr>
          <w:rFonts w:asciiTheme="minorHAnsi" w:hAnsiTheme="minorHAnsi" w:cstheme="minorHAnsi"/>
          <w:color w:val="000000"/>
        </w:rPr>
        <w:t>.</w:t>
      </w:r>
    </w:p>
    <w:p w14:paraId="65EADCFA" w14:textId="77777777" w:rsidR="0073555C" w:rsidRPr="008118FA" w:rsidRDefault="0073555C" w:rsidP="0073555C">
      <w:pPr>
        <w:pStyle w:val="ListParagraph"/>
        <w:rPr>
          <w:rFonts w:asciiTheme="minorHAnsi" w:hAnsiTheme="minorHAnsi" w:cstheme="minorHAnsi"/>
        </w:rPr>
      </w:pPr>
    </w:p>
    <w:p w14:paraId="7E2C47AC" w14:textId="6210E894" w:rsidR="0073555C" w:rsidRPr="008118FA" w:rsidRDefault="0073555C" w:rsidP="0073555C">
      <w:pPr>
        <w:spacing w:line="338" w:lineRule="auto"/>
        <w:jc w:val="both"/>
        <w:rPr>
          <w:rFonts w:asciiTheme="minorHAnsi" w:hAnsiTheme="minorHAnsi" w:cstheme="minorHAnsi"/>
        </w:rPr>
      </w:pPr>
      <w:r w:rsidRPr="008118FA">
        <w:rPr>
          <w:rFonts w:asciiTheme="minorHAnsi" w:hAnsiTheme="minorHAnsi" w:cstheme="minorHAnsi"/>
        </w:rPr>
        <w:t xml:space="preserve">If the highest ranked </w:t>
      </w:r>
      <w:r w:rsidR="009100E0" w:rsidRPr="008118FA">
        <w:rPr>
          <w:rFonts w:asciiTheme="minorHAnsi" w:hAnsiTheme="minorHAnsi" w:cstheme="minorHAnsi"/>
        </w:rPr>
        <w:t xml:space="preserve">DPS member </w:t>
      </w:r>
      <w:r w:rsidRPr="008118FA">
        <w:rPr>
          <w:rFonts w:asciiTheme="minorHAnsi" w:hAnsiTheme="minorHAnsi" w:cstheme="minorHAnsi"/>
        </w:rPr>
        <w:t xml:space="preserve">does not comply with their obligations in relation to Tax Clearance and Professional Indemnity Insurance, </w:t>
      </w:r>
      <w:r w:rsidRPr="008118FA">
        <w:rPr>
          <w:rFonts w:asciiTheme="minorHAnsi" w:hAnsiTheme="minorHAnsi" w:cstheme="minorHAnsi"/>
          <w:lang w:val="en-IE"/>
        </w:rPr>
        <w:t>the next highest ranked Expert will be engaged to carry out the work subject to the same terms and conditions.</w:t>
      </w:r>
    </w:p>
    <w:p w14:paraId="03C67E0F" w14:textId="77777777" w:rsidR="0073555C" w:rsidRPr="008118FA" w:rsidRDefault="0073555C" w:rsidP="0073555C">
      <w:pPr>
        <w:pStyle w:val="ListParagraph"/>
        <w:spacing w:line="120" w:lineRule="exact"/>
        <w:rPr>
          <w:rFonts w:asciiTheme="minorHAnsi" w:hAnsiTheme="minorHAnsi" w:cstheme="minorHAnsi"/>
        </w:rPr>
      </w:pPr>
    </w:p>
    <w:p w14:paraId="70DEC091" w14:textId="06662918" w:rsidR="0073555C" w:rsidRPr="00533A14" w:rsidRDefault="0073555C" w:rsidP="0073555C">
      <w:pPr>
        <w:spacing w:line="338" w:lineRule="auto"/>
        <w:jc w:val="both"/>
        <w:rPr>
          <w:rFonts w:asciiTheme="minorHAnsi" w:hAnsiTheme="minorHAnsi" w:cstheme="minorHAnsi"/>
        </w:rPr>
      </w:pPr>
      <w:r w:rsidRPr="008118FA">
        <w:rPr>
          <w:rFonts w:asciiTheme="minorHAnsi" w:hAnsiTheme="minorHAnsi" w:cstheme="minorHAnsi"/>
        </w:rPr>
        <w:t>The Confidentiality Agreement at</w:t>
      </w:r>
      <w:r w:rsidR="00533A14">
        <w:rPr>
          <w:rFonts w:asciiTheme="minorHAnsi" w:hAnsiTheme="minorHAnsi" w:cstheme="minorHAnsi"/>
        </w:rPr>
        <w:t xml:space="preserve"> Appendix </w:t>
      </w:r>
      <w:r w:rsidR="00DF7A00">
        <w:rPr>
          <w:rFonts w:asciiTheme="minorHAnsi" w:hAnsiTheme="minorHAnsi" w:cstheme="minorHAnsi"/>
        </w:rPr>
        <w:t>8</w:t>
      </w:r>
      <w:r w:rsidRPr="00533A14">
        <w:rPr>
          <w:rFonts w:asciiTheme="minorHAnsi" w:hAnsiTheme="minorHAnsi" w:cstheme="minorHAnsi"/>
        </w:rPr>
        <w:t xml:space="preserve"> to this document must be signed by both parties before receipt of an engagement.</w:t>
      </w:r>
    </w:p>
    <w:p w14:paraId="2C8E6094" w14:textId="77777777" w:rsidR="0073555C" w:rsidRPr="00533A14" w:rsidRDefault="0073555C" w:rsidP="0073555C">
      <w:pPr>
        <w:pStyle w:val="ListParagraph"/>
        <w:spacing w:line="120" w:lineRule="exact"/>
        <w:rPr>
          <w:rFonts w:asciiTheme="minorHAnsi" w:hAnsiTheme="minorHAnsi" w:cstheme="minorHAnsi"/>
        </w:rPr>
      </w:pPr>
    </w:p>
    <w:p w14:paraId="6D1BE8CD" w14:textId="31EC0236" w:rsidR="0073555C" w:rsidRPr="00533A14" w:rsidRDefault="0073555C" w:rsidP="0073555C">
      <w:pPr>
        <w:jc w:val="both"/>
        <w:rPr>
          <w:rFonts w:asciiTheme="minorHAnsi" w:hAnsiTheme="minorHAnsi" w:cstheme="minorHAnsi"/>
        </w:rPr>
      </w:pPr>
      <w:r w:rsidRPr="00533A14">
        <w:rPr>
          <w:rFonts w:asciiTheme="minorHAnsi" w:hAnsiTheme="minorHAnsi" w:cstheme="minorHAnsi"/>
        </w:rPr>
        <w:t xml:space="preserve">Once the engagement is finalised the </w:t>
      </w:r>
      <w:r w:rsidR="00BA1E9F" w:rsidRPr="00533A14">
        <w:rPr>
          <w:rFonts w:asciiTheme="minorHAnsi" w:hAnsiTheme="minorHAnsi" w:cstheme="minorHAnsi"/>
        </w:rPr>
        <w:t xml:space="preserve">DPS member </w:t>
      </w:r>
      <w:r w:rsidRPr="00533A14">
        <w:rPr>
          <w:rFonts w:asciiTheme="minorHAnsi" w:hAnsiTheme="minorHAnsi" w:cstheme="minorHAnsi"/>
        </w:rPr>
        <w:t>must return all papers to Revenue.</w:t>
      </w:r>
    </w:p>
    <w:p w14:paraId="62BEF4E9" w14:textId="77777777" w:rsidR="0073555C" w:rsidRPr="00533A14" w:rsidRDefault="0073555C" w:rsidP="0073555C">
      <w:pPr>
        <w:pStyle w:val="ListParagraph"/>
        <w:rPr>
          <w:rFonts w:asciiTheme="minorHAnsi" w:hAnsiTheme="minorHAnsi" w:cstheme="minorHAnsi"/>
        </w:rPr>
      </w:pPr>
    </w:p>
    <w:p w14:paraId="52C672F9" w14:textId="77777777" w:rsidR="0073555C" w:rsidRPr="00533A14" w:rsidRDefault="0073555C" w:rsidP="0073555C">
      <w:pPr>
        <w:spacing w:line="338" w:lineRule="auto"/>
        <w:jc w:val="both"/>
        <w:rPr>
          <w:rFonts w:asciiTheme="minorHAnsi" w:hAnsiTheme="minorHAnsi" w:cstheme="minorHAnsi"/>
        </w:rPr>
      </w:pPr>
      <w:r w:rsidRPr="00533A14">
        <w:rPr>
          <w:rFonts w:asciiTheme="minorHAnsi" w:hAnsiTheme="minorHAnsi" w:cstheme="minorHAnsi"/>
        </w:rPr>
        <w:t>There will be no entitlement to engagement. Engagements will be made subject to suitability and availability.</w:t>
      </w:r>
    </w:p>
    <w:p w14:paraId="18F72E8C" w14:textId="77777777" w:rsidR="0073555C" w:rsidRPr="0083174C" w:rsidRDefault="0073555C" w:rsidP="00067FAC">
      <w:pPr>
        <w:pStyle w:val="Heading2"/>
      </w:pPr>
      <w:r w:rsidRPr="0083174C">
        <w:t xml:space="preserve">Potential Award Criteria and Requirements for Future Mini Competitions </w:t>
      </w:r>
    </w:p>
    <w:p w14:paraId="4805A4C0" w14:textId="77777777" w:rsidR="0073555C" w:rsidRDefault="0073555C" w:rsidP="0073555C">
      <w:pPr>
        <w:spacing w:line="276" w:lineRule="auto"/>
        <w:jc w:val="both"/>
        <w:rPr>
          <w:rFonts w:ascii="Arial" w:hAnsi="Arial" w:cs="Arial"/>
          <w:b/>
          <w:bCs/>
          <w:sz w:val="20"/>
          <w:szCs w:val="20"/>
          <w:lang w:eastAsia="en-GB"/>
        </w:rPr>
      </w:pPr>
    </w:p>
    <w:p w14:paraId="271594F2" w14:textId="77777777" w:rsidR="00BA1E9F" w:rsidRPr="008118FA" w:rsidRDefault="00BA1E9F" w:rsidP="008118FA">
      <w:pPr>
        <w:widowControl w:val="0"/>
        <w:rPr>
          <w:rFonts w:asciiTheme="minorHAnsi" w:hAnsiTheme="minorHAnsi" w:cstheme="minorHAnsi"/>
          <w:b/>
        </w:rPr>
      </w:pPr>
      <w:r w:rsidRPr="008118FA">
        <w:rPr>
          <w:rFonts w:asciiTheme="minorHAnsi" w:hAnsiTheme="minorHAnsi" w:cstheme="minorHAnsi"/>
          <w:b/>
        </w:rPr>
        <w:t>Valuation Methodology &amp; Demonstrated Understanding of General Requirements</w:t>
      </w:r>
    </w:p>
    <w:p w14:paraId="4B03FBE3" w14:textId="77777777" w:rsidR="0073555C" w:rsidRPr="008118FA" w:rsidRDefault="0073555C" w:rsidP="0073555C">
      <w:pPr>
        <w:spacing w:line="180" w:lineRule="exact"/>
        <w:jc w:val="both"/>
        <w:rPr>
          <w:rFonts w:asciiTheme="minorHAnsi" w:hAnsiTheme="minorHAnsi" w:cstheme="minorHAnsi"/>
          <w:b/>
          <w:bCs/>
          <w:lang w:eastAsia="en-GB"/>
        </w:rPr>
      </w:pPr>
    </w:p>
    <w:p w14:paraId="72E30343" w14:textId="77777777" w:rsidR="0073555C" w:rsidRPr="008118FA" w:rsidRDefault="0073555C" w:rsidP="0073555C">
      <w:pPr>
        <w:spacing w:line="338" w:lineRule="auto"/>
        <w:jc w:val="both"/>
        <w:rPr>
          <w:rFonts w:asciiTheme="minorHAnsi" w:hAnsiTheme="minorHAnsi" w:cstheme="minorHAnsi"/>
        </w:rPr>
      </w:pPr>
      <w:r w:rsidRPr="008118FA">
        <w:rPr>
          <w:rFonts w:asciiTheme="minorHAnsi" w:hAnsiTheme="minorHAnsi" w:cstheme="minorHAnsi"/>
          <w:bCs/>
          <w:lang w:eastAsia="en-GB"/>
        </w:rPr>
        <w:t>The purpose of this criterion is to establish that the Candidate fully understands the specification of requirements and that this is reflected in in their proposed methodology for provision of the services as specified.</w:t>
      </w:r>
    </w:p>
    <w:p w14:paraId="0A010C57" w14:textId="77777777" w:rsidR="0073555C" w:rsidRPr="00EE1E17" w:rsidRDefault="0073555C" w:rsidP="0073555C">
      <w:pPr>
        <w:spacing w:line="276" w:lineRule="auto"/>
        <w:jc w:val="both"/>
        <w:rPr>
          <w:rFonts w:asciiTheme="minorHAnsi" w:eastAsia="Calibri" w:hAnsiTheme="minorHAnsi" w:cstheme="minorHAnsi"/>
          <w:lang w:val="en-IE"/>
        </w:rPr>
      </w:pPr>
    </w:p>
    <w:p w14:paraId="5C5972F4" w14:textId="5F54A228" w:rsidR="0073555C" w:rsidRPr="008118FA" w:rsidRDefault="00BA1E9F" w:rsidP="0073555C">
      <w:pPr>
        <w:spacing w:line="276" w:lineRule="auto"/>
        <w:jc w:val="both"/>
        <w:rPr>
          <w:rFonts w:asciiTheme="minorHAnsi" w:hAnsiTheme="minorHAnsi" w:cstheme="minorHAnsi"/>
          <w:b/>
          <w:bCs/>
          <w:lang w:eastAsia="en-GB"/>
        </w:rPr>
      </w:pPr>
      <w:r w:rsidRPr="008118FA">
        <w:rPr>
          <w:rFonts w:asciiTheme="minorHAnsi" w:hAnsiTheme="minorHAnsi" w:cstheme="minorHAnsi"/>
          <w:b/>
          <w:bCs/>
          <w:lang w:eastAsia="en-GB"/>
        </w:rPr>
        <w:t>Quality of the Proposed Resources</w:t>
      </w:r>
    </w:p>
    <w:p w14:paraId="6E9BD1EE" w14:textId="77777777" w:rsidR="0073555C" w:rsidRPr="008118FA" w:rsidRDefault="0073555C" w:rsidP="0073555C">
      <w:pPr>
        <w:spacing w:line="180" w:lineRule="exact"/>
        <w:jc w:val="both"/>
        <w:rPr>
          <w:rFonts w:asciiTheme="minorHAnsi" w:hAnsiTheme="minorHAnsi" w:cstheme="minorHAnsi"/>
          <w:b/>
          <w:bCs/>
          <w:lang w:eastAsia="en-GB"/>
        </w:rPr>
      </w:pPr>
    </w:p>
    <w:p w14:paraId="3276D32F" w14:textId="2A1B4D5F" w:rsidR="0073555C" w:rsidRPr="008118FA" w:rsidRDefault="0073555C" w:rsidP="00BA1E9F">
      <w:pPr>
        <w:spacing w:line="338" w:lineRule="auto"/>
        <w:jc w:val="both"/>
        <w:rPr>
          <w:rFonts w:asciiTheme="minorHAnsi" w:hAnsiTheme="minorHAnsi" w:cstheme="minorHAnsi"/>
          <w:bCs/>
          <w:lang w:eastAsia="en-GB"/>
        </w:rPr>
      </w:pPr>
      <w:r w:rsidRPr="008118FA">
        <w:rPr>
          <w:rFonts w:asciiTheme="minorHAnsi" w:hAnsiTheme="minorHAnsi" w:cstheme="minorHAnsi"/>
          <w:bCs/>
          <w:lang w:eastAsia="en-GB"/>
        </w:rPr>
        <w:t xml:space="preserve">The purpose of this criterion is to </w:t>
      </w:r>
      <w:r w:rsidR="00BA1E9F" w:rsidRPr="008118FA">
        <w:rPr>
          <w:rFonts w:asciiTheme="minorHAnsi" w:hAnsiTheme="minorHAnsi" w:cstheme="minorHAnsi"/>
          <w:bCs/>
          <w:lang w:eastAsia="en-GB"/>
        </w:rPr>
        <w:t>evaluate the experience, qualifications and calibre of the resource(s) proposed to conduct the share valuation.</w:t>
      </w:r>
    </w:p>
    <w:p w14:paraId="28208336" w14:textId="11E3F51E" w:rsidR="0073555C" w:rsidRPr="00EE1E17" w:rsidRDefault="0073555C" w:rsidP="008118FA">
      <w:pPr>
        <w:spacing w:line="276" w:lineRule="auto"/>
        <w:jc w:val="both"/>
        <w:rPr>
          <w:rFonts w:asciiTheme="minorHAnsi" w:eastAsia="Calibri" w:hAnsiTheme="minorHAnsi" w:cstheme="minorHAnsi"/>
          <w:lang w:val="en-IE"/>
        </w:rPr>
      </w:pPr>
    </w:p>
    <w:p w14:paraId="0256707C" w14:textId="7C007461" w:rsidR="0073555C" w:rsidRPr="008118FA" w:rsidRDefault="0073555C" w:rsidP="0073555C">
      <w:pPr>
        <w:spacing w:line="276" w:lineRule="auto"/>
        <w:jc w:val="both"/>
        <w:rPr>
          <w:rFonts w:asciiTheme="minorHAnsi" w:hAnsiTheme="minorHAnsi" w:cstheme="minorHAnsi"/>
          <w:b/>
          <w:bCs/>
          <w:lang w:eastAsia="en-GB"/>
        </w:rPr>
      </w:pPr>
      <w:r w:rsidRPr="008118FA">
        <w:rPr>
          <w:rFonts w:asciiTheme="minorHAnsi" w:hAnsiTheme="minorHAnsi" w:cstheme="minorHAnsi"/>
          <w:b/>
          <w:bCs/>
          <w:lang w:eastAsia="en-GB"/>
        </w:rPr>
        <w:lastRenderedPageBreak/>
        <w:t>Response Times</w:t>
      </w:r>
    </w:p>
    <w:p w14:paraId="4925EB8F" w14:textId="77777777" w:rsidR="0073555C" w:rsidRPr="008118FA" w:rsidRDefault="0073555C" w:rsidP="0073555C">
      <w:pPr>
        <w:spacing w:line="180" w:lineRule="exact"/>
        <w:jc w:val="both"/>
        <w:rPr>
          <w:rFonts w:asciiTheme="minorHAnsi" w:hAnsiTheme="minorHAnsi" w:cstheme="minorHAnsi"/>
          <w:b/>
          <w:bCs/>
          <w:lang w:eastAsia="en-GB"/>
        </w:rPr>
      </w:pPr>
    </w:p>
    <w:p w14:paraId="4ECAB4BA" w14:textId="77777777" w:rsidR="0073555C" w:rsidRPr="008118FA" w:rsidRDefault="0073555C" w:rsidP="00FD0147">
      <w:pPr>
        <w:spacing w:line="276" w:lineRule="auto"/>
        <w:jc w:val="both"/>
        <w:rPr>
          <w:rFonts w:asciiTheme="minorHAnsi" w:hAnsiTheme="minorHAnsi" w:cstheme="minorHAnsi"/>
        </w:rPr>
      </w:pPr>
      <w:r w:rsidRPr="008118FA">
        <w:rPr>
          <w:rFonts w:asciiTheme="minorHAnsi" w:hAnsiTheme="minorHAnsi" w:cstheme="minorHAnsi"/>
          <w:bCs/>
          <w:lang w:eastAsia="en-GB"/>
        </w:rPr>
        <w:t>The purpose of this criterion is to establish the turnaround time for Candidates to respond to a request for a specific valuation. Candidates will also be asked to provide response times to requests to attend meetings with Revenue</w:t>
      </w:r>
      <w:r w:rsidRPr="008118FA">
        <w:rPr>
          <w:rFonts w:asciiTheme="minorHAnsi" w:hAnsiTheme="minorHAnsi" w:cstheme="minorHAnsi"/>
        </w:rPr>
        <w:t xml:space="preserve"> officials.</w:t>
      </w:r>
    </w:p>
    <w:p w14:paraId="041449CA" w14:textId="77777777" w:rsidR="00BA1E9F" w:rsidRPr="008118FA" w:rsidRDefault="00BA1E9F" w:rsidP="0073555C">
      <w:pPr>
        <w:spacing w:line="338" w:lineRule="auto"/>
        <w:jc w:val="both"/>
        <w:rPr>
          <w:rFonts w:asciiTheme="minorHAnsi" w:hAnsiTheme="minorHAnsi" w:cstheme="minorHAnsi"/>
        </w:rPr>
      </w:pPr>
    </w:p>
    <w:p w14:paraId="3C897B2D" w14:textId="5066625F" w:rsidR="00BA1E9F" w:rsidRPr="008118FA" w:rsidRDefault="00BA1E9F" w:rsidP="0073555C">
      <w:pPr>
        <w:spacing w:line="338" w:lineRule="auto"/>
        <w:jc w:val="both"/>
        <w:rPr>
          <w:rFonts w:asciiTheme="minorHAnsi" w:hAnsiTheme="minorHAnsi" w:cstheme="minorHAnsi"/>
          <w:b/>
          <w:lang w:eastAsia="en-GB"/>
        </w:rPr>
      </w:pPr>
      <w:r w:rsidRPr="008118FA">
        <w:rPr>
          <w:rFonts w:asciiTheme="minorHAnsi" w:hAnsiTheme="minorHAnsi" w:cstheme="minorHAnsi"/>
          <w:b/>
          <w:lang w:eastAsia="en-GB"/>
        </w:rPr>
        <w:t>Environmental and Social Considerations</w:t>
      </w:r>
    </w:p>
    <w:p w14:paraId="51842401" w14:textId="4BEA6048" w:rsidR="0073555C" w:rsidRPr="00FD0147" w:rsidRDefault="00BA1E9F" w:rsidP="00FD0147">
      <w:pPr>
        <w:spacing w:line="276" w:lineRule="auto"/>
        <w:jc w:val="both"/>
        <w:rPr>
          <w:rFonts w:ascii="Calibri" w:hAnsi="Calibri" w:cs="Arial"/>
        </w:rPr>
      </w:pPr>
      <w:r w:rsidRPr="00FD0147">
        <w:rPr>
          <w:rFonts w:ascii="Calibri" w:hAnsi="Calibri" w:cs="Arial"/>
        </w:rPr>
        <w:t>Revenue is committed to the use of Environmental considerations in its Public Procurement contracts with specific regard to the Irish Government’s Climate Action Plan 2023. DPS Members may be required to demonstrate the measures it proposes to ensure that the environmental impact of the service in their tender proposal, remains as low as is reasonably possible.</w:t>
      </w:r>
    </w:p>
    <w:p w14:paraId="55660B6F" w14:textId="77777777" w:rsidR="0073555C" w:rsidRPr="00EE1E17" w:rsidRDefault="0073555C" w:rsidP="0073555C">
      <w:pPr>
        <w:suppressAutoHyphens/>
        <w:spacing w:line="276" w:lineRule="auto"/>
        <w:jc w:val="both"/>
        <w:rPr>
          <w:rFonts w:asciiTheme="minorHAnsi" w:eastAsia="Calibri" w:hAnsiTheme="minorHAnsi" w:cstheme="minorHAnsi"/>
          <w:lang w:val="en-IE"/>
        </w:rPr>
      </w:pPr>
    </w:p>
    <w:p w14:paraId="46D18FB2" w14:textId="4F552A52" w:rsidR="0073555C" w:rsidRPr="008118FA" w:rsidRDefault="0073555C" w:rsidP="0073555C">
      <w:pPr>
        <w:spacing w:line="338" w:lineRule="auto"/>
        <w:jc w:val="both"/>
        <w:rPr>
          <w:rFonts w:asciiTheme="minorHAnsi" w:hAnsiTheme="minorHAnsi" w:cstheme="minorHAnsi"/>
          <w:b/>
          <w:bCs/>
          <w:lang w:eastAsia="en-GB"/>
        </w:rPr>
      </w:pPr>
      <w:r w:rsidRPr="008118FA">
        <w:rPr>
          <w:rFonts w:asciiTheme="minorHAnsi" w:hAnsiTheme="minorHAnsi" w:cstheme="minorHAnsi"/>
          <w:b/>
          <w:bCs/>
          <w:lang w:eastAsia="en-GB"/>
        </w:rPr>
        <w:t>Cost</w:t>
      </w:r>
    </w:p>
    <w:p w14:paraId="7082687E" w14:textId="7DBFD638" w:rsidR="0073555C" w:rsidRPr="008118FA" w:rsidRDefault="0073555C" w:rsidP="00FD0147">
      <w:pPr>
        <w:tabs>
          <w:tab w:val="left" w:pos="720"/>
          <w:tab w:val="left" w:pos="1418"/>
        </w:tabs>
        <w:spacing w:line="276" w:lineRule="auto"/>
        <w:rPr>
          <w:rFonts w:asciiTheme="minorHAnsi" w:hAnsiTheme="minorHAnsi" w:cstheme="minorHAnsi"/>
        </w:rPr>
      </w:pPr>
      <w:r w:rsidRPr="008118FA">
        <w:rPr>
          <w:rFonts w:asciiTheme="minorHAnsi" w:hAnsiTheme="minorHAnsi" w:cstheme="minorHAnsi"/>
        </w:rPr>
        <w:t xml:space="preserve">Candidates will be requested to submit a cost for the provision of the valuation services </w:t>
      </w:r>
      <w:r w:rsidR="00BA1E9F" w:rsidRPr="008118FA">
        <w:rPr>
          <w:rFonts w:asciiTheme="minorHAnsi" w:hAnsiTheme="minorHAnsi" w:cstheme="minorHAnsi"/>
        </w:rPr>
        <w:t>including a fixed price for the valuation</w:t>
      </w:r>
      <w:r w:rsidR="007E2106" w:rsidRPr="008118FA">
        <w:rPr>
          <w:rFonts w:asciiTheme="minorHAnsi" w:hAnsiTheme="minorHAnsi" w:cstheme="minorHAnsi"/>
        </w:rPr>
        <w:t>(s) in question</w:t>
      </w:r>
      <w:r w:rsidR="00BA1E9F" w:rsidRPr="008118FA">
        <w:rPr>
          <w:rFonts w:asciiTheme="minorHAnsi" w:hAnsiTheme="minorHAnsi" w:cstheme="minorHAnsi"/>
        </w:rPr>
        <w:t xml:space="preserve"> </w:t>
      </w:r>
      <w:r w:rsidR="007E2106" w:rsidRPr="008118FA">
        <w:rPr>
          <w:rFonts w:asciiTheme="minorHAnsi" w:hAnsiTheme="minorHAnsi" w:cstheme="minorHAnsi"/>
        </w:rPr>
        <w:t xml:space="preserve">and </w:t>
      </w:r>
      <w:r w:rsidR="00BA1E9F" w:rsidRPr="008118FA">
        <w:rPr>
          <w:rFonts w:asciiTheme="minorHAnsi" w:hAnsiTheme="minorHAnsi" w:cstheme="minorHAnsi"/>
        </w:rPr>
        <w:t xml:space="preserve">per diem </w:t>
      </w:r>
      <w:r w:rsidR="007E2106" w:rsidRPr="008118FA">
        <w:rPr>
          <w:rFonts w:asciiTheme="minorHAnsi" w:hAnsiTheme="minorHAnsi" w:cstheme="minorHAnsi"/>
        </w:rPr>
        <w:t xml:space="preserve">or </w:t>
      </w:r>
      <w:r w:rsidR="00BA1E9F" w:rsidRPr="008118FA">
        <w:rPr>
          <w:rFonts w:asciiTheme="minorHAnsi" w:hAnsiTheme="minorHAnsi" w:cstheme="minorHAnsi"/>
        </w:rPr>
        <w:t>hourly rates for attendance at meetings with Revenue or during an</w:t>
      </w:r>
      <w:r w:rsidRPr="008118FA">
        <w:rPr>
          <w:rFonts w:asciiTheme="minorHAnsi" w:hAnsiTheme="minorHAnsi" w:cstheme="minorHAnsi"/>
          <w:spacing w:val="-2"/>
        </w:rPr>
        <w:t xml:space="preserve"> </w:t>
      </w:r>
      <w:r w:rsidRPr="008118FA">
        <w:rPr>
          <w:rFonts w:asciiTheme="minorHAnsi" w:hAnsiTheme="minorHAnsi" w:cstheme="minorHAnsi"/>
        </w:rPr>
        <w:t>appeal</w:t>
      </w:r>
      <w:r w:rsidRPr="008118FA">
        <w:rPr>
          <w:rFonts w:asciiTheme="minorHAnsi" w:hAnsiTheme="minorHAnsi" w:cstheme="minorHAnsi"/>
          <w:spacing w:val="-2"/>
        </w:rPr>
        <w:t xml:space="preserve"> </w:t>
      </w:r>
      <w:r w:rsidRPr="008118FA">
        <w:rPr>
          <w:rFonts w:asciiTheme="minorHAnsi" w:hAnsiTheme="minorHAnsi" w:cstheme="minorHAnsi"/>
        </w:rPr>
        <w:t xml:space="preserve">process. </w:t>
      </w:r>
    </w:p>
    <w:p w14:paraId="7EAE29DE" w14:textId="77777777" w:rsidR="0073555C" w:rsidRPr="008118FA" w:rsidRDefault="0073555C" w:rsidP="00FD0147">
      <w:pPr>
        <w:tabs>
          <w:tab w:val="left" w:pos="720"/>
          <w:tab w:val="left" w:pos="1418"/>
        </w:tabs>
        <w:spacing w:line="276" w:lineRule="auto"/>
        <w:rPr>
          <w:rFonts w:asciiTheme="minorHAnsi" w:hAnsiTheme="minorHAnsi" w:cstheme="minorHAnsi"/>
          <w:lang w:val="en-US"/>
        </w:rPr>
      </w:pPr>
    </w:p>
    <w:p w14:paraId="7A892A26" w14:textId="77777777" w:rsidR="0073555C" w:rsidRPr="008118FA" w:rsidRDefault="0073555C" w:rsidP="00FD0147">
      <w:pPr>
        <w:tabs>
          <w:tab w:val="left" w:pos="720"/>
          <w:tab w:val="left" w:pos="1418"/>
        </w:tabs>
        <w:spacing w:line="276" w:lineRule="auto"/>
        <w:rPr>
          <w:rFonts w:asciiTheme="minorHAnsi" w:hAnsiTheme="minorHAnsi" w:cstheme="minorHAnsi"/>
          <w:color w:val="000000"/>
        </w:rPr>
      </w:pPr>
      <w:r w:rsidRPr="008118FA">
        <w:rPr>
          <w:rFonts w:asciiTheme="minorHAnsi" w:hAnsiTheme="minorHAnsi" w:cstheme="minorHAnsi"/>
        </w:rPr>
        <w:t>W</w:t>
      </w:r>
      <w:r w:rsidRPr="008118FA">
        <w:rPr>
          <w:rFonts w:asciiTheme="minorHAnsi" w:hAnsiTheme="minorHAnsi" w:cstheme="minorHAnsi"/>
          <w:color w:val="000000"/>
        </w:rPr>
        <w:t>here relevant, travel and subsistence will be paid separately by Revenue based on receipts subject to maximum civil service rates.</w:t>
      </w:r>
    </w:p>
    <w:p w14:paraId="7B22E16C" w14:textId="77777777" w:rsidR="0073555C" w:rsidRPr="008118FA" w:rsidRDefault="0073555C" w:rsidP="0073555C">
      <w:pPr>
        <w:rPr>
          <w:rFonts w:asciiTheme="minorHAnsi" w:hAnsiTheme="minorHAnsi" w:cstheme="minorHAnsi"/>
        </w:rPr>
      </w:pPr>
    </w:p>
    <w:p w14:paraId="042EE28D" w14:textId="77777777" w:rsidR="0073555C" w:rsidRPr="008118FA" w:rsidRDefault="0073555C" w:rsidP="0073555C">
      <w:pPr>
        <w:pStyle w:val="BodyText3"/>
        <w:spacing w:line="338" w:lineRule="auto"/>
        <w:rPr>
          <w:rFonts w:asciiTheme="minorHAnsi" w:hAnsiTheme="minorHAnsi" w:cstheme="minorHAnsi"/>
        </w:rPr>
      </w:pPr>
      <w:r w:rsidRPr="008118FA">
        <w:rPr>
          <w:rFonts w:asciiTheme="minorHAnsi" w:hAnsiTheme="minorHAnsi" w:cstheme="minorHAnsi"/>
        </w:rPr>
        <w:t xml:space="preserve">All payment will be subject to Professional Services Withholding Tax and paid by Electronic Funds Transfer only. </w:t>
      </w:r>
    </w:p>
    <w:p w14:paraId="4B126907" w14:textId="14FB9DE0" w:rsidR="0058306F" w:rsidRPr="00EE1E17" w:rsidRDefault="0058306F" w:rsidP="00067FAC">
      <w:pPr>
        <w:pStyle w:val="Heading2"/>
      </w:pPr>
      <w:r w:rsidRPr="00EE1E17">
        <w:t>Conflicts of Interest or any Registerable Interest</w:t>
      </w:r>
    </w:p>
    <w:p w14:paraId="436ABC5B" w14:textId="77777777" w:rsidR="0058306F" w:rsidRDefault="0058306F" w:rsidP="00FD0147">
      <w:pPr>
        <w:spacing w:line="293" w:lineRule="auto"/>
        <w:rPr>
          <w:rFonts w:ascii="Calibri" w:hAnsi="Calibri" w:cs="Arial"/>
        </w:rPr>
      </w:pPr>
      <w:r w:rsidRPr="00FD0147">
        <w:rPr>
          <w:rFonts w:ascii="Calibri" w:hAnsi="Calibri" w:cs="Arial"/>
        </w:rPr>
        <w:t xml:space="preserve">Potential conflicts of interest or any registerable interest involving the applicant and Revenue or employees of Revenue (or their relatives) must be fully disclosed in the application. In the event of this information only coming to the applicant’s notice after the submission of an application and prior to the award of any engagement resulting from selection from the Panel this should be communicated to Revenue upon such information becoming known to the applicant. </w:t>
      </w:r>
    </w:p>
    <w:p w14:paraId="3E955F63" w14:textId="77777777" w:rsidR="00FD0147" w:rsidRPr="00FD0147" w:rsidRDefault="00FD0147" w:rsidP="00FD0147">
      <w:pPr>
        <w:spacing w:line="293" w:lineRule="auto"/>
        <w:rPr>
          <w:rFonts w:ascii="Calibri" w:hAnsi="Calibri" w:cs="Arial"/>
        </w:rPr>
      </w:pPr>
    </w:p>
    <w:p w14:paraId="5AA4880A" w14:textId="3F3DDD97" w:rsidR="0058306F" w:rsidRPr="008118FA" w:rsidRDefault="0058306F" w:rsidP="00EE1E17">
      <w:pPr>
        <w:spacing w:after="240"/>
        <w:rPr>
          <w:rFonts w:asciiTheme="minorHAnsi" w:hAnsiTheme="minorHAnsi" w:cstheme="minorHAnsi"/>
        </w:rPr>
      </w:pPr>
      <w:r w:rsidRPr="00FD0147">
        <w:rPr>
          <w:rFonts w:ascii="Calibri" w:hAnsi="Calibri" w:cs="Arial"/>
        </w:rPr>
        <w:t xml:space="preserve">The terms “Registrable Interest” and “Relative” shall be interpreted as per Section 2 of the Ethics in Public Office Acts 1995 and 2001, copies of which are available at </w:t>
      </w:r>
      <w:hyperlink r:id="rId20" w:history="1">
        <w:r w:rsidRPr="008118FA">
          <w:rPr>
            <w:rStyle w:val="Hyperlink"/>
            <w:rFonts w:asciiTheme="minorHAnsi" w:hAnsiTheme="minorHAnsi" w:cstheme="minorHAnsi"/>
          </w:rPr>
          <w:t>www.irishstatutebook.gov.ie</w:t>
        </w:r>
      </w:hyperlink>
      <w:r w:rsidRPr="008118FA">
        <w:rPr>
          <w:rFonts w:asciiTheme="minorHAnsi" w:hAnsiTheme="minorHAnsi" w:cstheme="minorHAnsi"/>
        </w:rPr>
        <w:t xml:space="preserve">.  </w:t>
      </w:r>
    </w:p>
    <w:p w14:paraId="2EBC79CE" w14:textId="485C3999" w:rsidR="0058306F" w:rsidRPr="008118FA" w:rsidRDefault="0058306F" w:rsidP="00EE1E17">
      <w:pPr>
        <w:rPr>
          <w:rFonts w:asciiTheme="minorHAnsi" w:hAnsiTheme="minorHAnsi" w:cstheme="minorHAnsi"/>
        </w:rPr>
      </w:pPr>
      <w:r w:rsidRPr="008118FA">
        <w:rPr>
          <w:rFonts w:asciiTheme="minorHAnsi" w:hAnsiTheme="minorHAnsi" w:cstheme="minorHAnsi"/>
        </w:rPr>
        <w:t>Revenue will, at its absolute discretion, decide on the appropriate course of action, which may in appropriate circumstances include exclusion from</w:t>
      </w:r>
      <w:r w:rsidR="007E2106" w:rsidRPr="008118FA">
        <w:rPr>
          <w:rFonts w:asciiTheme="minorHAnsi" w:hAnsiTheme="minorHAnsi" w:cstheme="minorHAnsi"/>
        </w:rPr>
        <w:t xml:space="preserve"> the DPS.</w:t>
      </w:r>
    </w:p>
    <w:p w14:paraId="68F3B19B" w14:textId="3A898851" w:rsidR="0073555C" w:rsidRPr="00E3569B" w:rsidRDefault="00DD1B54" w:rsidP="00067FAC">
      <w:pPr>
        <w:pStyle w:val="Heading2"/>
      </w:pPr>
      <w:bookmarkStart w:id="9" w:name="_Toc145595836"/>
      <w:r w:rsidRPr="00E3569B">
        <w:lastRenderedPageBreak/>
        <w:t xml:space="preserve">Application </w:t>
      </w:r>
      <w:r w:rsidR="0073555C" w:rsidRPr="00E3569B">
        <w:t>Response Format</w:t>
      </w:r>
      <w:bookmarkEnd w:id="9"/>
    </w:p>
    <w:p w14:paraId="67F166FD" w14:textId="3764EE5F" w:rsidR="0073555C" w:rsidRPr="008118FA" w:rsidRDefault="0073555C" w:rsidP="0073555C">
      <w:pPr>
        <w:spacing w:after="120" w:line="276" w:lineRule="auto"/>
        <w:ind w:right="51"/>
        <w:rPr>
          <w:rFonts w:ascii="Calibri" w:hAnsi="Calibri" w:cs="Arial"/>
        </w:rPr>
      </w:pPr>
      <w:r w:rsidRPr="008118FA">
        <w:rPr>
          <w:rFonts w:ascii="Calibri" w:hAnsi="Calibri" w:cs="Arial"/>
        </w:rPr>
        <w:t xml:space="preserve">It is a mandatory requirement of this competition for Tenderers to complete the </w:t>
      </w:r>
      <w:r w:rsidR="00DD1B54" w:rsidRPr="008118FA">
        <w:rPr>
          <w:rFonts w:ascii="Calibri" w:hAnsi="Calibri" w:cs="Arial"/>
          <w:b/>
        </w:rPr>
        <w:t>A</w:t>
      </w:r>
      <w:r w:rsidR="00743615">
        <w:rPr>
          <w:rFonts w:ascii="Calibri" w:hAnsi="Calibri" w:cs="Arial"/>
          <w:b/>
        </w:rPr>
        <w:t>pplication Response</w:t>
      </w:r>
      <w:r w:rsidRPr="008118FA">
        <w:rPr>
          <w:rFonts w:ascii="Calibri" w:hAnsi="Calibri" w:cs="Arial"/>
          <w:b/>
        </w:rPr>
        <w:t xml:space="preserve"> Document</w:t>
      </w:r>
      <w:r w:rsidRPr="008118FA">
        <w:rPr>
          <w:rFonts w:ascii="Calibri" w:hAnsi="Calibri" w:cs="Arial"/>
        </w:rPr>
        <w:t xml:space="preserve"> provided as a separate attachment to this RFT. Tenderers must complete this Tender Response Document as instructed and include it with their tender submission. The purpose of the Tender Response Document is to simplify and streamline the tender response process for all Tenderers and to simplify the evaluation process for the Contracting Authority.</w:t>
      </w:r>
    </w:p>
    <w:p w14:paraId="3308F664" w14:textId="77777777" w:rsidR="0073555C" w:rsidRPr="008118FA" w:rsidRDefault="0073555C" w:rsidP="0073555C">
      <w:pPr>
        <w:spacing w:after="120" w:line="276" w:lineRule="auto"/>
        <w:rPr>
          <w:rFonts w:ascii="Calibri" w:hAnsi="Calibri" w:cs="Arial"/>
          <w:b/>
        </w:rPr>
      </w:pPr>
      <w:r w:rsidRPr="008118FA">
        <w:rPr>
          <w:rFonts w:ascii="Calibri" w:hAnsi="Calibri" w:cs="Arial"/>
          <w:b/>
        </w:rPr>
        <w:t>Tenderers should note that no other format of response is acceptable.</w:t>
      </w:r>
    </w:p>
    <w:p w14:paraId="79E1252E" w14:textId="38E16FB1" w:rsidR="0073555C" w:rsidRPr="008118FA" w:rsidRDefault="0073555C" w:rsidP="0073555C">
      <w:pPr>
        <w:spacing w:after="120" w:line="276" w:lineRule="auto"/>
        <w:rPr>
          <w:rFonts w:ascii="Calibri" w:hAnsi="Calibri" w:cs="Arial"/>
          <w:b/>
        </w:rPr>
      </w:pPr>
      <w:r w:rsidRPr="008118FA">
        <w:rPr>
          <w:rFonts w:ascii="Calibri" w:hAnsi="Calibri" w:cs="Arial"/>
          <w:b/>
        </w:rPr>
        <w:t xml:space="preserve">Tenderers who fail to return a completed </w:t>
      </w:r>
      <w:r w:rsidR="00743615" w:rsidRPr="008118FA">
        <w:rPr>
          <w:rFonts w:ascii="Calibri" w:hAnsi="Calibri" w:cs="Arial"/>
          <w:b/>
        </w:rPr>
        <w:t>A</w:t>
      </w:r>
      <w:r w:rsidR="00743615">
        <w:rPr>
          <w:rFonts w:ascii="Calibri" w:hAnsi="Calibri" w:cs="Arial"/>
          <w:b/>
        </w:rPr>
        <w:t>pplication Response</w:t>
      </w:r>
      <w:r w:rsidR="00743615" w:rsidRPr="008118FA">
        <w:rPr>
          <w:rFonts w:ascii="Calibri" w:hAnsi="Calibri" w:cs="Arial"/>
          <w:b/>
        </w:rPr>
        <w:t xml:space="preserve"> </w:t>
      </w:r>
      <w:r w:rsidRPr="008118FA">
        <w:rPr>
          <w:rFonts w:ascii="Calibri" w:hAnsi="Calibri" w:cs="Arial"/>
          <w:b/>
        </w:rPr>
        <w:t>document will not be considered for award of contract.</w:t>
      </w:r>
    </w:p>
    <w:p w14:paraId="4D5C4128" w14:textId="504E0AEE" w:rsidR="0073555C" w:rsidRPr="008118FA" w:rsidRDefault="0073555C" w:rsidP="00FE135F">
      <w:pPr>
        <w:pStyle w:val="ListParagraph"/>
        <w:numPr>
          <w:ilvl w:val="0"/>
          <w:numId w:val="29"/>
        </w:numPr>
        <w:spacing w:after="120" w:line="276" w:lineRule="auto"/>
        <w:ind w:left="714" w:hanging="357"/>
        <w:jc w:val="both"/>
        <w:rPr>
          <w:rFonts w:ascii="Calibri" w:hAnsi="Calibri" w:cs="Arial"/>
        </w:rPr>
      </w:pPr>
      <w:r w:rsidRPr="008118FA">
        <w:rPr>
          <w:rFonts w:ascii="Calibri" w:hAnsi="Calibri" w:cs="Arial"/>
        </w:rPr>
        <w:t xml:space="preserve">All information requested in relation to the Selection Criteria </w:t>
      </w:r>
      <w:r w:rsidR="00743615">
        <w:rPr>
          <w:rFonts w:ascii="Calibri" w:hAnsi="Calibri" w:cs="Arial"/>
        </w:rPr>
        <w:t>must</w:t>
      </w:r>
      <w:r w:rsidR="00743615" w:rsidRPr="008118FA">
        <w:rPr>
          <w:rFonts w:ascii="Calibri" w:hAnsi="Calibri" w:cs="Arial"/>
        </w:rPr>
        <w:t xml:space="preserve"> </w:t>
      </w:r>
      <w:r w:rsidRPr="008118FA">
        <w:rPr>
          <w:rFonts w:ascii="Calibri" w:hAnsi="Calibri" w:cs="Arial"/>
        </w:rPr>
        <w:t xml:space="preserve">be provided. </w:t>
      </w:r>
    </w:p>
    <w:p w14:paraId="0EF1C4CA" w14:textId="77777777" w:rsidR="0073555C" w:rsidRPr="008118FA" w:rsidRDefault="0073555C" w:rsidP="0073555C">
      <w:pPr>
        <w:pStyle w:val="ListParagraph"/>
        <w:spacing w:line="100" w:lineRule="exact"/>
        <w:rPr>
          <w:rFonts w:ascii="Calibri" w:hAnsi="Calibri" w:cs="Arial"/>
        </w:rPr>
      </w:pPr>
    </w:p>
    <w:p w14:paraId="2A1B1CD2" w14:textId="23D2E724" w:rsidR="00743615" w:rsidRPr="00FD2D49" w:rsidRDefault="0073555C" w:rsidP="00FD2D49">
      <w:pPr>
        <w:pStyle w:val="ListParagraph"/>
        <w:numPr>
          <w:ilvl w:val="0"/>
          <w:numId w:val="29"/>
        </w:numPr>
        <w:spacing w:line="293" w:lineRule="auto"/>
        <w:ind w:left="714" w:hanging="357"/>
        <w:jc w:val="both"/>
        <w:rPr>
          <w:rFonts w:ascii="Calibri" w:hAnsi="Calibri" w:cs="Arial"/>
        </w:rPr>
      </w:pPr>
      <w:r w:rsidRPr="008118FA">
        <w:rPr>
          <w:rFonts w:ascii="Calibri" w:hAnsi="Calibri" w:cs="Arial"/>
          <w:b/>
        </w:rPr>
        <w:t xml:space="preserve">The Tenderers’ Statement at Appendix </w:t>
      </w:r>
      <w:r w:rsidR="00743615">
        <w:rPr>
          <w:rFonts w:ascii="Calibri" w:hAnsi="Calibri" w:cs="Arial"/>
          <w:b/>
        </w:rPr>
        <w:t>2</w:t>
      </w:r>
      <w:r w:rsidRPr="008118FA">
        <w:rPr>
          <w:rFonts w:ascii="Calibri" w:hAnsi="Calibri" w:cs="Arial"/>
        </w:rPr>
        <w:t xml:space="preserve"> should be signed, </w:t>
      </w:r>
      <w:r w:rsidRPr="008118FA">
        <w:rPr>
          <w:rFonts w:ascii="Calibri" w:hAnsi="Calibri"/>
        </w:rPr>
        <w:t>printed on the Tenderer’s headed notepaper</w:t>
      </w:r>
      <w:r w:rsidRPr="008118FA">
        <w:rPr>
          <w:rFonts w:ascii="Calibri" w:hAnsi="Calibri" w:cs="Arial"/>
        </w:rPr>
        <w:t xml:space="preserve"> and submitted with the Tender Response Document.</w:t>
      </w:r>
    </w:p>
    <w:p w14:paraId="29BB3681" w14:textId="3F1CF8CA" w:rsidR="00743615" w:rsidRPr="00FD2D49" w:rsidRDefault="00743615" w:rsidP="00FD2D49">
      <w:pPr>
        <w:pStyle w:val="ListParagraph"/>
        <w:numPr>
          <w:ilvl w:val="0"/>
          <w:numId w:val="29"/>
        </w:numPr>
        <w:spacing w:line="293" w:lineRule="auto"/>
        <w:ind w:left="714" w:hanging="357"/>
        <w:jc w:val="both"/>
        <w:rPr>
          <w:rFonts w:ascii="Calibri" w:hAnsi="Calibri" w:cs="Arial"/>
        </w:rPr>
      </w:pPr>
      <w:r>
        <w:rPr>
          <w:rFonts w:ascii="Calibri" w:hAnsi="Calibri" w:cs="Arial"/>
        </w:rPr>
        <w:t xml:space="preserve">ESPD must be provided </w:t>
      </w:r>
    </w:p>
    <w:p w14:paraId="5096A04A" w14:textId="4800B411" w:rsidR="0073555C" w:rsidRPr="00FD2D49" w:rsidRDefault="00743615" w:rsidP="00FD2D49">
      <w:pPr>
        <w:pStyle w:val="ListParagraph"/>
        <w:numPr>
          <w:ilvl w:val="0"/>
          <w:numId w:val="29"/>
        </w:numPr>
        <w:spacing w:line="293" w:lineRule="auto"/>
        <w:ind w:left="714" w:hanging="357"/>
        <w:jc w:val="both"/>
        <w:rPr>
          <w:rFonts w:ascii="Calibri" w:hAnsi="Calibri" w:cs="Arial"/>
        </w:rPr>
      </w:pPr>
      <w:r w:rsidRPr="00743615">
        <w:rPr>
          <w:rFonts w:ascii="Calibri" w:hAnsi="Calibri" w:cs="Arial"/>
        </w:rPr>
        <w:t>Declaration as to Personal Circumstances of Applicant</w:t>
      </w:r>
      <w:r>
        <w:rPr>
          <w:rFonts w:ascii="Calibri" w:hAnsi="Calibri" w:cs="Arial"/>
        </w:rPr>
        <w:t xml:space="preserve"> at Appendix 4</w:t>
      </w:r>
    </w:p>
    <w:p w14:paraId="3D902733" w14:textId="77777777" w:rsidR="0073555C" w:rsidRPr="008118FA" w:rsidRDefault="0073555C" w:rsidP="0073555C">
      <w:pPr>
        <w:pStyle w:val="ListParagraph"/>
        <w:spacing w:line="293" w:lineRule="auto"/>
        <w:ind w:left="714"/>
        <w:rPr>
          <w:rFonts w:ascii="Calibri" w:hAnsi="Calibri" w:cs="Arial"/>
        </w:rPr>
      </w:pPr>
    </w:p>
    <w:p w14:paraId="5E3CB414" w14:textId="77777777" w:rsidR="0073555C" w:rsidRPr="008118FA" w:rsidRDefault="0073555C" w:rsidP="0073555C">
      <w:pPr>
        <w:tabs>
          <w:tab w:val="left" w:pos="0"/>
        </w:tabs>
        <w:autoSpaceDE w:val="0"/>
        <w:autoSpaceDN w:val="0"/>
        <w:adjustRightInd w:val="0"/>
        <w:spacing w:line="276" w:lineRule="auto"/>
        <w:jc w:val="both"/>
        <w:rPr>
          <w:rFonts w:ascii="Calibri" w:hAnsi="Calibri" w:cs="Tahoma"/>
          <w:b/>
        </w:rPr>
      </w:pPr>
      <w:r w:rsidRPr="008118FA">
        <w:rPr>
          <w:rFonts w:ascii="Calibri" w:hAnsi="Calibri" w:cs="Arial"/>
        </w:rPr>
        <w:t>Any supporting documentation should be clearly identified in the tender submission. Attachments should not be pasted into the response fields in the Tender Response Document; however, the file name and document title should be quoted in the relevant response field and the document provided as a separate attachment to the Tender Response document.</w:t>
      </w:r>
    </w:p>
    <w:p w14:paraId="7179ABBD" w14:textId="77777777" w:rsidR="0073555C" w:rsidRDefault="0073555C" w:rsidP="0073555C">
      <w:pPr>
        <w:pStyle w:val="BodyText3"/>
        <w:spacing w:line="338" w:lineRule="auto"/>
        <w:rPr>
          <w:rFonts w:ascii="Arial" w:hAnsi="Arial" w:cs="Arial"/>
          <w:sz w:val="20"/>
          <w:szCs w:val="20"/>
        </w:rPr>
      </w:pPr>
    </w:p>
    <w:p w14:paraId="5DC17FE8" w14:textId="77777777" w:rsidR="0073555C" w:rsidRPr="0073555C" w:rsidRDefault="0073555C" w:rsidP="0073555C">
      <w:pPr>
        <w:spacing w:line="276" w:lineRule="auto"/>
        <w:jc w:val="both"/>
        <w:rPr>
          <w:rFonts w:asciiTheme="minorHAnsi" w:eastAsia="Calibri" w:hAnsiTheme="minorHAnsi" w:cstheme="minorHAnsi"/>
          <w:lang w:val="en-IE"/>
        </w:rPr>
      </w:pPr>
    </w:p>
    <w:p w14:paraId="607D5B95" w14:textId="77777777" w:rsidR="003A485A" w:rsidRDefault="003A485A">
      <w:pPr>
        <w:spacing w:after="160" w:line="259" w:lineRule="auto"/>
        <w:rPr>
          <w:rFonts w:asciiTheme="minorHAnsi" w:hAnsiTheme="minorHAnsi" w:cstheme="minorHAnsi"/>
          <w:b/>
          <w:bCs/>
          <w:color w:val="235D64"/>
          <w:sz w:val="28"/>
          <w:lang w:val="en-US"/>
        </w:rPr>
      </w:pPr>
      <w:r>
        <w:br w:type="page"/>
      </w:r>
    </w:p>
    <w:p w14:paraId="429AB180" w14:textId="5C73C5EF" w:rsidR="00771165" w:rsidRPr="00B26B08" w:rsidRDefault="00771165" w:rsidP="00067FAC">
      <w:pPr>
        <w:pStyle w:val="Heading1"/>
      </w:pPr>
      <w:bookmarkStart w:id="10" w:name="_Toc201927804"/>
      <w:r w:rsidRPr="00B26B08">
        <w:lastRenderedPageBreak/>
        <w:t xml:space="preserve">Appendix </w:t>
      </w:r>
      <w:r w:rsidR="0048668E" w:rsidRPr="00B26B08">
        <w:t>2</w:t>
      </w:r>
      <w:r w:rsidRPr="00B26B08">
        <w:t xml:space="preserve">: </w:t>
      </w:r>
      <w:r w:rsidR="008828D0">
        <w:t>Applicant</w:t>
      </w:r>
      <w:r w:rsidR="0047632A" w:rsidRPr="00B26B08">
        <w:t>’</w:t>
      </w:r>
      <w:r w:rsidR="00FD45E8" w:rsidRPr="00B26B08">
        <w:t>s</w:t>
      </w:r>
      <w:r w:rsidRPr="00B26B08">
        <w:t xml:space="preserve"> Statement</w:t>
      </w:r>
      <w:bookmarkEnd w:id="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8604D7" w:rsidRPr="00DA1025" w14:paraId="6BA68BFE" w14:textId="77777777" w:rsidTr="004B382E">
        <w:tc>
          <w:tcPr>
            <w:tcW w:w="9061" w:type="dxa"/>
          </w:tcPr>
          <w:p w14:paraId="439864A0" w14:textId="18E3F8E8" w:rsidR="008604D7" w:rsidRPr="00B26B08" w:rsidRDefault="008604D7" w:rsidP="00B26B08">
            <w:pPr>
              <w:spacing w:line="276" w:lineRule="auto"/>
              <w:rPr>
                <w:rFonts w:asciiTheme="minorHAnsi" w:hAnsiTheme="minorHAnsi" w:cstheme="minorHAnsi"/>
              </w:rPr>
            </w:pPr>
            <w:r w:rsidRPr="00B26B08">
              <w:rPr>
                <w:rFonts w:asciiTheme="minorHAnsi" w:hAnsiTheme="minorHAnsi" w:cstheme="minorHAnsi"/>
                <w:b/>
              </w:rPr>
              <w:t>TO</w:t>
            </w:r>
            <w:r w:rsidRPr="00B26B08">
              <w:rPr>
                <w:rFonts w:asciiTheme="minorHAnsi" w:hAnsiTheme="minorHAnsi" w:cstheme="minorHAnsi"/>
              </w:rPr>
              <w:t xml:space="preserve">: The </w:t>
            </w:r>
            <w:r w:rsidR="00BC76ED">
              <w:rPr>
                <w:rFonts w:asciiTheme="minorHAnsi" w:hAnsiTheme="minorHAnsi" w:cstheme="minorHAnsi"/>
              </w:rPr>
              <w:t xml:space="preserve">Office of the Revenue </w:t>
            </w:r>
            <w:proofErr w:type="spellStart"/>
            <w:r w:rsidR="00BC76ED">
              <w:rPr>
                <w:rFonts w:asciiTheme="minorHAnsi" w:hAnsiTheme="minorHAnsi" w:cstheme="minorHAnsi"/>
              </w:rPr>
              <w:t>Commisioners</w:t>
            </w:r>
            <w:proofErr w:type="spellEnd"/>
            <w:r w:rsidRPr="00B26B08">
              <w:rPr>
                <w:rFonts w:asciiTheme="minorHAnsi" w:hAnsiTheme="minorHAnsi" w:cstheme="minorHAnsi"/>
              </w:rPr>
              <w:t xml:space="preserve"> (the “Contracting Authority”).</w:t>
            </w:r>
          </w:p>
          <w:p w14:paraId="485921E5" w14:textId="5A1DA51D" w:rsidR="008604D7" w:rsidRPr="00B26B08" w:rsidRDefault="008604D7" w:rsidP="00B26B08">
            <w:pPr>
              <w:spacing w:line="276" w:lineRule="auto"/>
              <w:rPr>
                <w:rFonts w:asciiTheme="minorHAnsi" w:hAnsiTheme="minorHAnsi" w:cstheme="minorHAnsi"/>
              </w:rPr>
            </w:pPr>
            <w:r w:rsidRPr="00B26B08">
              <w:rPr>
                <w:rFonts w:asciiTheme="minorHAnsi" w:hAnsiTheme="minorHAnsi" w:cstheme="minorHAnsi"/>
                <w:b/>
              </w:rPr>
              <w:t>RE</w:t>
            </w:r>
            <w:r w:rsidRPr="00B26B08">
              <w:rPr>
                <w:rFonts w:asciiTheme="minorHAnsi" w:hAnsiTheme="minorHAnsi" w:cstheme="minorHAnsi"/>
              </w:rPr>
              <w:t xml:space="preserve">: Request to Participate in the DPS for the Provision of </w:t>
            </w:r>
            <w:r w:rsidR="002F1979">
              <w:rPr>
                <w:rFonts w:asciiTheme="minorHAnsi" w:hAnsiTheme="minorHAnsi" w:cstheme="minorHAnsi"/>
              </w:rPr>
              <w:t>Share Valuations on Unquoted Shares.</w:t>
            </w:r>
          </w:p>
          <w:p w14:paraId="1E762AE1" w14:textId="77777777" w:rsidR="008604D7" w:rsidRPr="00B26B08" w:rsidRDefault="008604D7" w:rsidP="00B26B08">
            <w:pPr>
              <w:spacing w:line="276" w:lineRule="auto"/>
              <w:rPr>
                <w:rFonts w:asciiTheme="minorHAnsi" w:hAnsiTheme="minorHAnsi" w:cstheme="minorHAnsi"/>
              </w:rPr>
            </w:pPr>
          </w:p>
          <w:p w14:paraId="3657C7AA" w14:textId="77777777" w:rsidR="008604D7" w:rsidRPr="00B26B08" w:rsidRDefault="008604D7" w:rsidP="00B26B08">
            <w:pPr>
              <w:spacing w:line="276" w:lineRule="auto"/>
              <w:rPr>
                <w:rFonts w:asciiTheme="minorHAnsi" w:hAnsiTheme="minorHAnsi" w:cstheme="minorHAnsi"/>
              </w:rPr>
            </w:pPr>
            <w:r w:rsidRPr="00B26B08">
              <w:rPr>
                <w:rFonts w:asciiTheme="minorHAnsi" w:hAnsiTheme="minorHAnsi" w:cstheme="minorHAnsi"/>
              </w:rPr>
              <w:t xml:space="preserve">Having examined the Request for Application to Participate in the DPS (the “RFATP”) including the Instructions to </w:t>
            </w:r>
            <w:r w:rsidR="008828D0">
              <w:rPr>
                <w:rFonts w:asciiTheme="minorHAnsi" w:hAnsiTheme="minorHAnsi" w:cstheme="minorHAnsi"/>
              </w:rPr>
              <w:t>Applicant</w:t>
            </w:r>
            <w:r w:rsidRPr="00B26B08">
              <w:rPr>
                <w:rFonts w:asciiTheme="minorHAnsi" w:hAnsiTheme="minorHAnsi" w:cstheme="minorHAnsi"/>
              </w:rPr>
              <w:t xml:space="preserve">s, the Selection Criteria, the Requirements and Specifications, and the </w:t>
            </w:r>
            <w:r w:rsidR="00EC4F40">
              <w:rPr>
                <w:rFonts w:asciiTheme="minorHAnsi" w:hAnsiTheme="minorHAnsi" w:cstheme="minorHAnsi"/>
              </w:rPr>
              <w:t>T</w:t>
            </w:r>
            <w:r w:rsidRPr="00B26B08">
              <w:rPr>
                <w:rFonts w:asciiTheme="minorHAnsi" w:hAnsiTheme="minorHAnsi" w:cstheme="minorHAnsi"/>
              </w:rPr>
              <w:t xml:space="preserve">erms and </w:t>
            </w:r>
            <w:r w:rsidR="00EC4F40">
              <w:rPr>
                <w:rFonts w:asciiTheme="minorHAnsi" w:hAnsiTheme="minorHAnsi" w:cstheme="minorHAnsi"/>
              </w:rPr>
              <w:t>C</w:t>
            </w:r>
            <w:r w:rsidRPr="00B26B08">
              <w:rPr>
                <w:rFonts w:asciiTheme="minorHAnsi" w:hAnsiTheme="minorHAnsi" w:cstheme="minorHAnsi"/>
              </w:rPr>
              <w:t>onditions of the DPS Agreement and the Contract we hereby agree and declare the following:</w:t>
            </w:r>
          </w:p>
          <w:p w14:paraId="60939B00" w14:textId="77777777" w:rsidR="008604D7" w:rsidRPr="00B26B08" w:rsidRDefault="008604D7" w:rsidP="00B26B08">
            <w:pPr>
              <w:spacing w:line="276" w:lineRule="auto"/>
              <w:rPr>
                <w:rFonts w:asciiTheme="minorHAnsi" w:hAnsiTheme="minorHAnsi" w:cstheme="minorHAnsi"/>
              </w:rPr>
            </w:pPr>
          </w:p>
          <w:p w14:paraId="19AE2B77" w14:textId="77777777" w:rsidR="008604D7"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 xml:space="preserve">We understand the nature and extent of the </w:t>
            </w:r>
            <w:r w:rsidR="0048537A" w:rsidRPr="00BD5DC9">
              <w:rPr>
                <w:rFonts w:asciiTheme="minorHAnsi" w:hAnsiTheme="minorHAnsi" w:cstheme="minorHAnsi"/>
              </w:rPr>
              <w:t>Services</w:t>
            </w:r>
            <w:r w:rsidR="0048537A" w:rsidRPr="00B26B08">
              <w:rPr>
                <w:rFonts w:asciiTheme="minorHAnsi" w:hAnsiTheme="minorHAnsi" w:cstheme="minorHAnsi"/>
              </w:rPr>
              <w:t xml:space="preserve"> </w:t>
            </w:r>
            <w:r w:rsidRPr="00B26B08">
              <w:rPr>
                <w:rFonts w:asciiTheme="minorHAnsi" w:hAnsiTheme="minorHAnsi" w:cstheme="minorHAnsi"/>
              </w:rPr>
              <w:t xml:space="preserve">required to be delivered as described in the Requirements and Specifications at </w:t>
            </w:r>
            <w:r w:rsidR="00C40E2C" w:rsidRPr="00B26B08">
              <w:rPr>
                <w:rFonts w:asciiTheme="minorHAnsi" w:hAnsiTheme="minorHAnsi" w:cstheme="minorHAnsi"/>
              </w:rPr>
              <w:t>Appendix 1</w:t>
            </w:r>
            <w:r w:rsidRPr="00B26B08">
              <w:rPr>
                <w:rFonts w:asciiTheme="minorHAnsi" w:hAnsiTheme="minorHAnsi" w:cstheme="minorHAnsi"/>
              </w:rPr>
              <w:t xml:space="preserve"> to the RFATP.</w:t>
            </w:r>
          </w:p>
          <w:p w14:paraId="52C2D2DB" w14:textId="77777777" w:rsidR="008604D7" w:rsidRPr="00B26B08" w:rsidRDefault="008604D7" w:rsidP="00BC76ED">
            <w:pPr>
              <w:spacing w:line="276" w:lineRule="auto"/>
              <w:rPr>
                <w:rFonts w:asciiTheme="minorHAnsi" w:hAnsiTheme="minorHAnsi" w:cstheme="minorHAnsi"/>
              </w:rPr>
            </w:pPr>
          </w:p>
          <w:p w14:paraId="171FF6E6" w14:textId="77777777" w:rsidR="008604D7"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 xml:space="preserve">We accept all of the Terms and Conditions of the RFATP, and the DPS Agreement, Contract and Confidentiality Agreement appended to the RFATP, and agree if awarded any contract pursuant to the DPS Agreement to execute the </w:t>
            </w:r>
            <w:r w:rsidR="0011210E">
              <w:rPr>
                <w:rFonts w:asciiTheme="minorHAnsi" w:hAnsiTheme="minorHAnsi" w:cstheme="minorHAnsi"/>
              </w:rPr>
              <w:t xml:space="preserve">Services </w:t>
            </w:r>
            <w:r w:rsidRPr="00B26B08">
              <w:rPr>
                <w:rFonts w:asciiTheme="minorHAnsi" w:hAnsiTheme="minorHAnsi" w:cstheme="minorHAnsi"/>
              </w:rPr>
              <w:t>Contract and Confidentiality Agreement appended to the RFATP.</w:t>
            </w:r>
          </w:p>
          <w:p w14:paraId="48B2CDC6" w14:textId="77777777" w:rsidR="008604D7" w:rsidRPr="00B26B08" w:rsidRDefault="008604D7" w:rsidP="00B26B08">
            <w:pPr>
              <w:pStyle w:val="ListParagraph"/>
              <w:spacing w:line="276" w:lineRule="auto"/>
              <w:rPr>
                <w:rFonts w:asciiTheme="minorHAnsi" w:hAnsiTheme="minorHAnsi" w:cstheme="minorHAnsi"/>
              </w:rPr>
            </w:pPr>
          </w:p>
          <w:p w14:paraId="0E8CFAA7" w14:textId="77777777" w:rsidR="004B382E"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We confirm that we have complied with all requirements as set out at Part 2 of the RFATP.</w:t>
            </w:r>
          </w:p>
          <w:p w14:paraId="177A4691" w14:textId="7726A029" w:rsidR="008604D7" w:rsidRPr="00B26B08" w:rsidRDefault="008604D7" w:rsidP="00B26B08">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48F1E24C" w14:textId="77777777" w:rsidR="008604D7"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 xml:space="preserve">We accept all the Selection Criteria as </w:t>
            </w:r>
            <w:r w:rsidR="004B382E" w:rsidRPr="00B26B08">
              <w:rPr>
                <w:rFonts w:asciiTheme="minorHAnsi" w:hAnsiTheme="minorHAnsi" w:cstheme="minorHAnsi"/>
              </w:rPr>
              <w:t>set out in Part 3 of the RFATP.</w:t>
            </w:r>
          </w:p>
          <w:p w14:paraId="01EA1D89" w14:textId="77777777" w:rsidR="008604D7" w:rsidRPr="00B26B08" w:rsidRDefault="008604D7" w:rsidP="00B26B08">
            <w:pPr>
              <w:pStyle w:val="ListParagraph"/>
              <w:spacing w:line="276" w:lineRule="auto"/>
              <w:rPr>
                <w:rFonts w:asciiTheme="minorHAnsi" w:hAnsiTheme="minorHAnsi" w:cstheme="minorHAnsi"/>
              </w:rPr>
            </w:pPr>
          </w:p>
          <w:p w14:paraId="0D7BB0FF" w14:textId="77777777" w:rsidR="004B382E"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 xml:space="preserve">We agree to provide the </w:t>
            </w:r>
            <w:r w:rsidR="0048537A" w:rsidRPr="00BD5DC9">
              <w:rPr>
                <w:rFonts w:asciiTheme="minorHAnsi" w:hAnsiTheme="minorHAnsi" w:cstheme="minorHAnsi"/>
              </w:rPr>
              <w:t>Services</w:t>
            </w:r>
            <w:r w:rsidRPr="00B26B08">
              <w:rPr>
                <w:rFonts w:asciiTheme="minorHAnsi" w:hAnsiTheme="minorHAnsi" w:cstheme="minorHAnsi"/>
              </w:rPr>
              <w:t xml:space="preserve"> in accordance with the RFATP, our Application, the RFT and our response to the RFT if awarded any Contract pursuant to the DPS Agreement.</w:t>
            </w:r>
          </w:p>
          <w:p w14:paraId="40A721C0" w14:textId="5D21A51F" w:rsidR="008604D7" w:rsidRPr="00B26B08" w:rsidRDefault="008604D7" w:rsidP="00B26B08">
            <w:pPr>
              <w:pStyle w:val="ListParagraph"/>
              <w:spacing w:line="276" w:lineRule="auto"/>
              <w:rPr>
                <w:rFonts w:asciiTheme="minorHAnsi" w:hAnsiTheme="minorHAnsi" w:cstheme="minorHAnsi"/>
              </w:rPr>
            </w:pPr>
            <w:r w:rsidRPr="00B26B08">
              <w:rPr>
                <w:rFonts w:asciiTheme="minorHAnsi" w:hAnsiTheme="minorHAnsi" w:cstheme="minorHAnsi"/>
              </w:rPr>
              <w:t xml:space="preserve"> </w:t>
            </w:r>
          </w:p>
          <w:p w14:paraId="66C68882" w14:textId="4CAFC61F" w:rsidR="004B382E"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 xml:space="preserve">We agree that, if admitted to the DPS, we will be bound by the DPS Agreement at Appendix 5 and that, if awarded </w:t>
            </w:r>
            <w:r w:rsidR="00396DB9">
              <w:rPr>
                <w:rFonts w:asciiTheme="minorHAnsi" w:hAnsiTheme="minorHAnsi" w:cstheme="minorHAnsi"/>
              </w:rPr>
              <w:t xml:space="preserve">any contract pursuant to a Mini </w:t>
            </w:r>
            <w:r w:rsidRPr="00B26B08">
              <w:rPr>
                <w:rFonts w:asciiTheme="minorHAnsi" w:hAnsiTheme="minorHAnsi" w:cstheme="minorHAnsi"/>
              </w:rPr>
              <w:t xml:space="preserve">Competition, we shall comply with the </w:t>
            </w:r>
            <w:r w:rsidR="00EC4F40">
              <w:rPr>
                <w:rFonts w:asciiTheme="minorHAnsi" w:hAnsiTheme="minorHAnsi" w:cstheme="minorHAnsi"/>
              </w:rPr>
              <w:t>T</w:t>
            </w:r>
            <w:r w:rsidRPr="00B26B08">
              <w:rPr>
                <w:rFonts w:asciiTheme="minorHAnsi" w:hAnsiTheme="minorHAnsi" w:cstheme="minorHAnsi"/>
              </w:rPr>
              <w:t xml:space="preserve">erms and </w:t>
            </w:r>
            <w:r w:rsidR="00EC4F40">
              <w:rPr>
                <w:rFonts w:asciiTheme="minorHAnsi" w:hAnsiTheme="minorHAnsi" w:cstheme="minorHAnsi"/>
              </w:rPr>
              <w:t>C</w:t>
            </w:r>
            <w:r w:rsidRPr="00B26B08">
              <w:rPr>
                <w:rFonts w:asciiTheme="minorHAnsi" w:hAnsiTheme="minorHAnsi" w:cstheme="minorHAnsi"/>
              </w:rPr>
              <w:t xml:space="preserve">onditions </w:t>
            </w:r>
            <w:r w:rsidR="004B382E" w:rsidRPr="00B26B08">
              <w:rPr>
                <w:rFonts w:asciiTheme="minorHAnsi" w:hAnsiTheme="minorHAnsi" w:cstheme="minorHAnsi"/>
              </w:rPr>
              <w:t xml:space="preserve">of the Contract at Appendix </w:t>
            </w:r>
            <w:r w:rsidR="00DD2670">
              <w:rPr>
                <w:rFonts w:asciiTheme="minorHAnsi" w:hAnsiTheme="minorHAnsi" w:cstheme="minorHAnsi"/>
              </w:rPr>
              <w:t>7</w:t>
            </w:r>
            <w:r w:rsidR="004B382E" w:rsidRPr="00B26B08">
              <w:rPr>
                <w:rFonts w:asciiTheme="minorHAnsi" w:hAnsiTheme="minorHAnsi" w:cstheme="minorHAnsi"/>
              </w:rPr>
              <w:t>.</w:t>
            </w:r>
          </w:p>
          <w:p w14:paraId="7F531FBB" w14:textId="77777777" w:rsidR="004B382E" w:rsidRPr="00B26B08" w:rsidRDefault="004B382E" w:rsidP="00B26B08">
            <w:pPr>
              <w:pStyle w:val="ListParagraph"/>
              <w:spacing w:line="276" w:lineRule="auto"/>
              <w:rPr>
                <w:rFonts w:asciiTheme="minorHAnsi" w:hAnsiTheme="minorHAnsi" w:cstheme="minorHAnsi"/>
              </w:rPr>
            </w:pPr>
          </w:p>
          <w:p w14:paraId="32F54C36" w14:textId="7E22348C" w:rsidR="004B382E"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We shall, if awarded any Contract pursuant to the DPS, have in place on the Effective Date of the Contract all insurances (if any) as required by paragraph 2.2</w:t>
            </w:r>
            <w:r w:rsidR="003C6AF5">
              <w:rPr>
                <w:rFonts w:asciiTheme="minorHAnsi" w:hAnsiTheme="minorHAnsi" w:cstheme="minorHAnsi"/>
              </w:rPr>
              <w:t>1</w:t>
            </w:r>
            <w:r w:rsidRPr="00B26B08">
              <w:rPr>
                <w:rFonts w:asciiTheme="minorHAnsi" w:hAnsiTheme="minorHAnsi" w:cstheme="minorHAnsi"/>
              </w:rPr>
              <w:t xml:space="preserve">.1 of the RFATP or as required by the RFT issued at </w:t>
            </w:r>
            <w:r w:rsidR="00396DB9">
              <w:rPr>
                <w:rFonts w:asciiTheme="minorHAnsi" w:hAnsiTheme="minorHAnsi" w:cstheme="minorHAnsi"/>
              </w:rPr>
              <w:t>Mini Competition</w:t>
            </w:r>
            <w:r w:rsidRPr="00B26B08">
              <w:rPr>
                <w:rFonts w:asciiTheme="minorHAnsi" w:hAnsiTheme="minorHAnsi" w:cstheme="minorHAnsi"/>
              </w:rPr>
              <w:t>.</w:t>
            </w:r>
          </w:p>
          <w:p w14:paraId="07797017" w14:textId="77777777" w:rsidR="004B382E" w:rsidRPr="00B26B08" w:rsidRDefault="004B382E" w:rsidP="00B26B08">
            <w:pPr>
              <w:pStyle w:val="ListParagraph"/>
              <w:spacing w:line="276" w:lineRule="auto"/>
              <w:rPr>
                <w:rFonts w:asciiTheme="minorHAnsi" w:hAnsiTheme="minorHAnsi" w:cstheme="minorHAnsi"/>
              </w:rPr>
            </w:pPr>
          </w:p>
          <w:p w14:paraId="58CDC5DF" w14:textId="77777777" w:rsidR="004B382E" w:rsidRPr="00B26B08" w:rsidRDefault="004B382E" w:rsidP="00B26B08">
            <w:pPr>
              <w:pStyle w:val="ListParagraph"/>
              <w:spacing w:line="276" w:lineRule="auto"/>
              <w:rPr>
                <w:rFonts w:asciiTheme="minorHAnsi" w:hAnsiTheme="minorHAnsi" w:cstheme="minorHAnsi"/>
              </w:rPr>
            </w:pPr>
          </w:p>
          <w:p w14:paraId="692CD998" w14:textId="77777777" w:rsidR="004B382E"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We agree that, if awarded any Contract, we shall, in the performance of such contract, comply with all applicable obligations in the field of environmental, social and labour law.</w:t>
            </w:r>
          </w:p>
          <w:p w14:paraId="78A49766" w14:textId="77777777" w:rsidR="004B382E" w:rsidRPr="00B26B08" w:rsidRDefault="004B382E" w:rsidP="00B26B08">
            <w:pPr>
              <w:pStyle w:val="ListParagraph"/>
              <w:spacing w:line="276" w:lineRule="auto"/>
              <w:rPr>
                <w:rFonts w:asciiTheme="minorHAnsi" w:hAnsiTheme="minorHAnsi" w:cstheme="minorHAnsi"/>
              </w:rPr>
            </w:pPr>
          </w:p>
          <w:p w14:paraId="5D511592" w14:textId="77777777" w:rsidR="008604D7" w:rsidRPr="00B26B08" w:rsidRDefault="008604D7" w:rsidP="00FE135F">
            <w:pPr>
              <w:pStyle w:val="ListParagraph"/>
              <w:numPr>
                <w:ilvl w:val="0"/>
                <w:numId w:val="21"/>
              </w:numPr>
              <w:spacing w:line="276" w:lineRule="auto"/>
              <w:rPr>
                <w:rFonts w:asciiTheme="minorHAnsi" w:hAnsiTheme="minorHAnsi" w:cstheme="minorHAnsi"/>
              </w:rPr>
            </w:pPr>
            <w:r w:rsidRPr="00B26B08">
              <w:rPr>
                <w:rFonts w:asciiTheme="minorHAnsi" w:hAnsiTheme="minorHAnsi" w:cstheme="minorHAnsi"/>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0AB56313" w14:textId="77777777" w:rsidR="004B382E" w:rsidRPr="00B26B08" w:rsidRDefault="004B382E" w:rsidP="00B26B08">
            <w:pPr>
              <w:spacing w:line="276" w:lineRule="auto"/>
              <w:rPr>
                <w:rFonts w:asciiTheme="minorHAnsi" w:hAnsiTheme="minorHAnsi" w:cstheme="minorHAnsi"/>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D069B7" w:rsidRPr="00DA1025" w14:paraId="6EE277CE" w14:textId="77777777" w:rsidTr="008604D7">
        <w:trPr>
          <w:trHeight w:val="931"/>
        </w:trPr>
        <w:tc>
          <w:tcPr>
            <w:tcW w:w="9368" w:type="dxa"/>
            <w:tcBorders>
              <w:top w:val="single" w:sz="12" w:space="0" w:color="FFFFFF"/>
              <w:left w:val="single" w:sz="12" w:space="0" w:color="FFFFFF"/>
              <w:bottom w:val="single" w:sz="12" w:space="0" w:color="FFFFFF"/>
              <w:right w:val="single" w:sz="12" w:space="0" w:color="FFFFFF"/>
            </w:tcBorders>
          </w:tcPr>
          <w:tbl>
            <w:tblPr>
              <w:tblW w:w="9033"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072"/>
              <w:gridCol w:w="5961"/>
            </w:tblGrid>
            <w:tr w:rsidR="00D069B7" w:rsidRPr="00DA1025" w14:paraId="574F7BC2" w14:textId="77777777" w:rsidTr="00B439FD">
              <w:trPr>
                <w:trHeight w:val="386"/>
              </w:trPr>
              <w:tc>
                <w:tcPr>
                  <w:tcW w:w="3072" w:type="dxa"/>
                  <w:shd w:val="clear" w:color="auto" w:fill="DEEAF6"/>
                </w:tcPr>
                <w:p w14:paraId="6F558309" w14:textId="77777777" w:rsidR="00D069B7" w:rsidRPr="00B26B08" w:rsidRDefault="00D069B7" w:rsidP="00B26B08">
                  <w:pPr>
                    <w:pStyle w:val="Footer"/>
                    <w:tabs>
                      <w:tab w:val="left" w:pos="2694"/>
                      <w:tab w:val="left" w:pos="6120"/>
                      <w:tab w:val="left" w:pos="7920"/>
                    </w:tabs>
                    <w:spacing w:line="276" w:lineRule="auto"/>
                    <w:rPr>
                      <w:rFonts w:asciiTheme="minorHAnsi" w:hAnsiTheme="minorHAnsi" w:cstheme="minorHAnsi"/>
                      <w:color w:val="1F4E79"/>
                      <w:sz w:val="24"/>
                    </w:rPr>
                  </w:pPr>
                  <w:r w:rsidRPr="00B26B08">
                    <w:rPr>
                      <w:rFonts w:asciiTheme="minorHAnsi" w:hAnsiTheme="minorHAnsi" w:cstheme="minorHAnsi"/>
                      <w:color w:val="1F4E79"/>
                      <w:sz w:val="24"/>
                    </w:rPr>
                    <w:lastRenderedPageBreak/>
                    <w:br w:type="page"/>
                  </w:r>
                  <w:r w:rsidRPr="00B26B08">
                    <w:rPr>
                      <w:rFonts w:asciiTheme="minorHAnsi" w:hAnsiTheme="minorHAnsi" w:cstheme="minorHAnsi"/>
                      <w:b/>
                      <w:color w:val="1F4E79"/>
                      <w:sz w:val="24"/>
                    </w:rPr>
                    <w:t xml:space="preserve">Signed: </w:t>
                  </w:r>
                  <w:r w:rsidRPr="00B26B08">
                    <w:rPr>
                      <w:rFonts w:asciiTheme="minorHAnsi" w:hAnsiTheme="minorHAnsi" w:cstheme="minorHAnsi"/>
                      <w:color w:val="1F4E79"/>
                      <w:sz w:val="24"/>
                    </w:rPr>
                    <w:t>(</w:t>
                  </w:r>
                  <w:proofErr w:type="spellStart"/>
                  <w:r w:rsidRPr="00B26B08">
                    <w:rPr>
                      <w:rFonts w:asciiTheme="minorHAnsi" w:hAnsiTheme="minorHAnsi" w:cstheme="minorHAnsi"/>
                      <w:color w:val="1F4E79"/>
                      <w:sz w:val="24"/>
                    </w:rPr>
                    <w:t>Authorised</w:t>
                  </w:r>
                  <w:proofErr w:type="spellEnd"/>
                  <w:r w:rsidRPr="00B26B08">
                    <w:rPr>
                      <w:rFonts w:asciiTheme="minorHAnsi" w:hAnsiTheme="minorHAnsi" w:cstheme="minorHAnsi"/>
                      <w:color w:val="1F4E79"/>
                      <w:sz w:val="24"/>
                    </w:rPr>
                    <w:t xml:space="preserve"> Signatory)</w:t>
                  </w:r>
                </w:p>
              </w:tc>
              <w:tc>
                <w:tcPr>
                  <w:tcW w:w="5961" w:type="dxa"/>
                  <w:shd w:val="clear" w:color="auto" w:fill="auto"/>
                </w:tcPr>
                <w:p w14:paraId="3E90E289" w14:textId="77777777" w:rsidR="00D069B7" w:rsidRPr="00B26B08" w:rsidRDefault="00D069B7" w:rsidP="00B26B08">
                  <w:pPr>
                    <w:pStyle w:val="Footer"/>
                    <w:tabs>
                      <w:tab w:val="left" w:pos="2694"/>
                      <w:tab w:val="left" w:pos="6120"/>
                      <w:tab w:val="left" w:pos="7920"/>
                    </w:tabs>
                    <w:spacing w:line="276" w:lineRule="auto"/>
                    <w:rPr>
                      <w:rFonts w:asciiTheme="minorHAnsi" w:hAnsiTheme="minorHAnsi" w:cstheme="minorHAnsi"/>
                      <w:b/>
                      <w:sz w:val="24"/>
                    </w:rPr>
                  </w:pPr>
                </w:p>
              </w:tc>
            </w:tr>
            <w:tr w:rsidR="00D069B7" w:rsidRPr="00DA1025" w14:paraId="5B79260D" w14:textId="77777777" w:rsidTr="00B439FD">
              <w:trPr>
                <w:trHeight w:val="386"/>
              </w:trPr>
              <w:tc>
                <w:tcPr>
                  <w:tcW w:w="3072" w:type="dxa"/>
                  <w:shd w:val="clear" w:color="auto" w:fill="DEEAF6"/>
                </w:tcPr>
                <w:p w14:paraId="1F4BA116" w14:textId="77777777" w:rsidR="00D069B7" w:rsidRPr="00B26B08" w:rsidRDefault="00D069B7" w:rsidP="00B26B08">
                  <w:pPr>
                    <w:pStyle w:val="Footer"/>
                    <w:tabs>
                      <w:tab w:val="left" w:pos="2694"/>
                      <w:tab w:val="left" w:pos="6120"/>
                      <w:tab w:val="left" w:pos="7920"/>
                    </w:tabs>
                    <w:spacing w:line="276" w:lineRule="auto"/>
                    <w:rPr>
                      <w:rFonts w:asciiTheme="minorHAnsi" w:hAnsiTheme="minorHAnsi" w:cstheme="minorHAnsi"/>
                      <w:b/>
                      <w:color w:val="1F4E79"/>
                      <w:sz w:val="24"/>
                    </w:rPr>
                  </w:pPr>
                  <w:r w:rsidRPr="00B26B08">
                    <w:rPr>
                      <w:rFonts w:asciiTheme="minorHAnsi" w:hAnsiTheme="minorHAnsi" w:cstheme="minorHAnsi"/>
                      <w:b/>
                      <w:color w:val="1F4E79"/>
                      <w:sz w:val="24"/>
                    </w:rPr>
                    <w:t>Print Name in Block Capitals:</w:t>
                  </w:r>
                </w:p>
              </w:tc>
              <w:tc>
                <w:tcPr>
                  <w:tcW w:w="5961" w:type="dxa"/>
                  <w:shd w:val="clear" w:color="auto" w:fill="auto"/>
                </w:tcPr>
                <w:p w14:paraId="336F9A24" w14:textId="77777777" w:rsidR="00D069B7" w:rsidRPr="00B26B08" w:rsidRDefault="007E7374" w:rsidP="00B26B08">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00D069B7"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00D069B7"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D069B7" w:rsidRPr="00DA1025" w14:paraId="453A5ACA" w14:textId="77777777" w:rsidTr="00B439FD">
              <w:trPr>
                <w:trHeight w:val="386"/>
              </w:trPr>
              <w:tc>
                <w:tcPr>
                  <w:tcW w:w="3072" w:type="dxa"/>
                  <w:shd w:val="clear" w:color="auto" w:fill="DEEAF6"/>
                </w:tcPr>
                <w:p w14:paraId="51B5ABCB" w14:textId="77777777" w:rsidR="00D069B7" w:rsidRPr="00B26B08" w:rsidRDefault="00D069B7" w:rsidP="00B26B08">
                  <w:pPr>
                    <w:pStyle w:val="Footer"/>
                    <w:tabs>
                      <w:tab w:val="left" w:pos="2694"/>
                      <w:tab w:val="left" w:pos="6120"/>
                      <w:tab w:val="left" w:pos="7920"/>
                    </w:tabs>
                    <w:spacing w:line="276" w:lineRule="auto"/>
                    <w:rPr>
                      <w:rFonts w:asciiTheme="minorHAnsi" w:hAnsiTheme="minorHAnsi" w:cstheme="minorHAnsi"/>
                      <w:b/>
                      <w:color w:val="1F4E79"/>
                      <w:sz w:val="24"/>
                    </w:rPr>
                  </w:pPr>
                  <w:r w:rsidRPr="00B26B08">
                    <w:rPr>
                      <w:rFonts w:asciiTheme="minorHAnsi" w:hAnsiTheme="minorHAnsi" w:cstheme="minorHAnsi"/>
                      <w:b/>
                      <w:color w:val="1F4E79"/>
                      <w:sz w:val="24"/>
                    </w:rPr>
                    <w:t>Position:</w:t>
                  </w:r>
                </w:p>
              </w:tc>
              <w:tc>
                <w:tcPr>
                  <w:tcW w:w="5961" w:type="dxa"/>
                  <w:shd w:val="clear" w:color="auto" w:fill="auto"/>
                </w:tcPr>
                <w:p w14:paraId="418C7A3D" w14:textId="77777777" w:rsidR="00D069B7" w:rsidRPr="00B26B08" w:rsidRDefault="007E7374" w:rsidP="00B26B08">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00D069B7"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00D069B7"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D069B7" w:rsidRPr="00DA1025" w14:paraId="09BDE8CD" w14:textId="77777777" w:rsidTr="00B439FD">
              <w:trPr>
                <w:trHeight w:val="386"/>
              </w:trPr>
              <w:tc>
                <w:tcPr>
                  <w:tcW w:w="3072" w:type="dxa"/>
                  <w:shd w:val="clear" w:color="auto" w:fill="DEEAF6"/>
                </w:tcPr>
                <w:p w14:paraId="6AB9CF0C" w14:textId="77777777" w:rsidR="00D069B7" w:rsidRPr="00B26B08" w:rsidRDefault="00D069B7" w:rsidP="00B26B08">
                  <w:pPr>
                    <w:pStyle w:val="Footer"/>
                    <w:tabs>
                      <w:tab w:val="left" w:pos="2694"/>
                      <w:tab w:val="left" w:pos="6120"/>
                      <w:tab w:val="left" w:pos="7920"/>
                    </w:tabs>
                    <w:spacing w:line="276" w:lineRule="auto"/>
                    <w:rPr>
                      <w:rFonts w:asciiTheme="minorHAnsi" w:hAnsiTheme="minorHAnsi" w:cstheme="minorHAnsi"/>
                      <w:b/>
                      <w:color w:val="1F4E79"/>
                      <w:sz w:val="24"/>
                    </w:rPr>
                  </w:pPr>
                  <w:r w:rsidRPr="00B26B08">
                    <w:rPr>
                      <w:rFonts w:asciiTheme="minorHAnsi" w:hAnsiTheme="minorHAnsi" w:cstheme="minorHAnsi"/>
                      <w:b/>
                      <w:color w:val="1F4E79"/>
                      <w:sz w:val="24"/>
                    </w:rPr>
                    <w:t>Company:</w:t>
                  </w:r>
                </w:p>
              </w:tc>
              <w:tc>
                <w:tcPr>
                  <w:tcW w:w="5961" w:type="dxa"/>
                  <w:shd w:val="clear" w:color="auto" w:fill="auto"/>
                </w:tcPr>
                <w:p w14:paraId="7548ED20" w14:textId="77777777" w:rsidR="00D069B7" w:rsidRPr="00B26B08" w:rsidRDefault="007E7374" w:rsidP="00B26B08">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00D069B7"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00D069B7"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D069B7" w:rsidRPr="00DA1025" w14:paraId="1B30EE7D" w14:textId="77777777" w:rsidTr="00B439FD">
              <w:trPr>
                <w:trHeight w:val="386"/>
              </w:trPr>
              <w:tc>
                <w:tcPr>
                  <w:tcW w:w="3072" w:type="dxa"/>
                  <w:shd w:val="clear" w:color="auto" w:fill="DEEAF6"/>
                </w:tcPr>
                <w:p w14:paraId="5598C3D5" w14:textId="77777777" w:rsidR="00D069B7" w:rsidRPr="00B26B08" w:rsidRDefault="00D069B7" w:rsidP="00B26B08">
                  <w:pPr>
                    <w:pStyle w:val="Footer"/>
                    <w:tabs>
                      <w:tab w:val="left" w:pos="2694"/>
                      <w:tab w:val="left" w:pos="6120"/>
                      <w:tab w:val="left" w:pos="7920"/>
                    </w:tabs>
                    <w:spacing w:line="276" w:lineRule="auto"/>
                    <w:rPr>
                      <w:rFonts w:asciiTheme="minorHAnsi" w:hAnsiTheme="minorHAnsi" w:cstheme="minorHAnsi"/>
                      <w:b/>
                      <w:color w:val="1F4E79"/>
                      <w:sz w:val="24"/>
                    </w:rPr>
                  </w:pPr>
                  <w:r w:rsidRPr="00B26B08">
                    <w:rPr>
                      <w:rFonts w:asciiTheme="minorHAnsi" w:hAnsiTheme="minorHAnsi" w:cstheme="minorHAnsi"/>
                      <w:b/>
                      <w:color w:val="1F4E79"/>
                      <w:sz w:val="24"/>
                    </w:rPr>
                    <w:t>Registered Office Address:</w:t>
                  </w:r>
                </w:p>
              </w:tc>
              <w:tc>
                <w:tcPr>
                  <w:tcW w:w="5961" w:type="dxa"/>
                  <w:shd w:val="clear" w:color="auto" w:fill="auto"/>
                </w:tcPr>
                <w:p w14:paraId="609DA788" w14:textId="77777777" w:rsidR="00D069B7" w:rsidRPr="00B26B08" w:rsidRDefault="007E7374" w:rsidP="00B26B08">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00D069B7"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00D069B7"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D069B7" w:rsidRPr="00DA1025" w14:paraId="36BA6923" w14:textId="77777777" w:rsidTr="00B439FD">
              <w:trPr>
                <w:trHeight w:val="386"/>
              </w:trPr>
              <w:tc>
                <w:tcPr>
                  <w:tcW w:w="3072" w:type="dxa"/>
                  <w:shd w:val="clear" w:color="auto" w:fill="DEEAF6"/>
                </w:tcPr>
                <w:p w14:paraId="3F3A0255" w14:textId="77777777" w:rsidR="00D069B7" w:rsidRPr="00B26B08" w:rsidRDefault="00D069B7" w:rsidP="00B26B08">
                  <w:pPr>
                    <w:pStyle w:val="Footer"/>
                    <w:tabs>
                      <w:tab w:val="left" w:pos="2694"/>
                      <w:tab w:val="left" w:pos="6120"/>
                      <w:tab w:val="left" w:pos="7920"/>
                    </w:tabs>
                    <w:spacing w:line="276" w:lineRule="auto"/>
                    <w:rPr>
                      <w:rFonts w:asciiTheme="minorHAnsi" w:hAnsiTheme="minorHAnsi" w:cstheme="minorHAnsi"/>
                      <w:b/>
                      <w:color w:val="1F4E79"/>
                      <w:sz w:val="24"/>
                    </w:rPr>
                  </w:pPr>
                </w:p>
              </w:tc>
              <w:tc>
                <w:tcPr>
                  <w:tcW w:w="5961" w:type="dxa"/>
                  <w:shd w:val="clear" w:color="auto" w:fill="auto"/>
                </w:tcPr>
                <w:p w14:paraId="2F785750" w14:textId="77777777" w:rsidR="00D069B7" w:rsidRPr="00B26B08" w:rsidRDefault="007E7374" w:rsidP="00B26B08">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00D069B7"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00D069B7"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D069B7" w:rsidRPr="00DA1025" w14:paraId="44524563" w14:textId="77777777" w:rsidTr="00B439FD">
              <w:trPr>
                <w:trHeight w:val="386"/>
              </w:trPr>
              <w:tc>
                <w:tcPr>
                  <w:tcW w:w="3072" w:type="dxa"/>
                  <w:shd w:val="clear" w:color="auto" w:fill="DEEAF6"/>
                </w:tcPr>
                <w:p w14:paraId="28602BB9" w14:textId="77777777" w:rsidR="00D069B7" w:rsidRPr="00B26B08" w:rsidRDefault="00D069B7" w:rsidP="00B26B08">
                  <w:pPr>
                    <w:pStyle w:val="Footer"/>
                    <w:tabs>
                      <w:tab w:val="left" w:pos="2694"/>
                      <w:tab w:val="left" w:pos="6120"/>
                      <w:tab w:val="left" w:pos="7920"/>
                    </w:tabs>
                    <w:spacing w:line="276" w:lineRule="auto"/>
                    <w:rPr>
                      <w:rFonts w:asciiTheme="minorHAnsi" w:hAnsiTheme="minorHAnsi" w:cstheme="minorHAnsi"/>
                      <w:b/>
                      <w:color w:val="1F4E79"/>
                      <w:sz w:val="24"/>
                    </w:rPr>
                  </w:pPr>
                  <w:r w:rsidRPr="00B26B08">
                    <w:rPr>
                      <w:rFonts w:asciiTheme="minorHAnsi" w:hAnsiTheme="minorHAnsi" w:cstheme="minorHAnsi"/>
                      <w:b/>
                      <w:color w:val="1F4E79"/>
                      <w:sz w:val="24"/>
                    </w:rPr>
                    <w:t>Date:</w:t>
                  </w:r>
                </w:p>
              </w:tc>
              <w:tc>
                <w:tcPr>
                  <w:tcW w:w="5961" w:type="dxa"/>
                  <w:shd w:val="clear" w:color="auto" w:fill="auto"/>
                </w:tcPr>
                <w:p w14:paraId="0C7A210A" w14:textId="77777777" w:rsidR="00D069B7" w:rsidRPr="00B26B08" w:rsidRDefault="007E7374" w:rsidP="00B26B08">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00D069B7"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00D069B7"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233CCF1E" w14:textId="77777777" w:rsidR="00D069B7" w:rsidRPr="00B26B08" w:rsidRDefault="00D069B7" w:rsidP="00B26B08">
            <w:pPr>
              <w:spacing w:line="276" w:lineRule="auto"/>
              <w:ind w:right="-2456"/>
              <w:rPr>
                <w:rFonts w:asciiTheme="minorHAnsi" w:hAnsiTheme="minorHAnsi" w:cstheme="minorHAnsi"/>
                <w:b/>
                <w:color w:val="333399"/>
              </w:rPr>
            </w:pPr>
          </w:p>
        </w:tc>
      </w:tr>
    </w:tbl>
    <w:p w14:paraId="011B05BD" w14:textId="77777777" w:rsidR="00771165" w:rsidRPr="00B26B08" w:rsidRDefault="00771165" w:rsidP="00B26B08">
      <w:pPr>
        <w:spacing w:line="276" w:lineRule="auto"/>
        <w:jc w:val="both"/>
        <w:rPr>
          <w:rFonts w:asciiTheme="minorHAnsi" w:hAnsiTheme="minorHAnsi" w:cstheme="minorHAnsi"/>
        </w:rPr>
      </w:pPr>
    </w:p>
    <w:p w14:paraId="04B7C65B" w14:textId="77777777" w:rsidR="006F3C4F" w:rsidRPr="00B26B08" w:rsidRDefault="006F3C4F" w:rsidP="00B26B08">
      <w:pPr>
        <w:spacing w:line="276" w:lineRule="auto"/>
        <w:jc w:val="both"/>
        <w:rPr>
          <w:rFonts w:asciiTheme="minorHAnsi" w:hAnsiTheme="minorHAnsi" w:cstheme="minorHAnsi"/>
        </w:rPr>
      </w:pPr>
    </w:p>
    <w:p w14:paraId="1941485C" w14:textId="77777777" w:rsidR="006F3C4F" w:rsidRPr="00B26B08" w:rsidRDefault="006F3C4F" w:rsidP="00B26B08">
      <w:pPr>
        <w:spacing w:line="276" w:lineRule="auto"/>
        <w:jc w:val="both"/>
        <w:rPr>
          <w:rFonts w:asciiTheme="minorHAnsi" w:hAnsiTheme="minorHAnsi" w:cstheme="minorHAnsi"/>
        </w:rPr>
      </w:pPr>
    </w:p>
    <w:p w14:paraId="7881B257" w14:textId="77777777" w:rsidR="006F3C4F" w:rsidRPr="00B26B08" w:rsidRDefault="006F3C4F" w:rsidP="00B26B08">
      <w:pPr>
        <w:spacing w:line="276" w:lineRule="auto"/>
        <w:jc w:val="both"/>
        <w:rPr>
          <w:rFonts w:asciiTheme="minorHAnsi" w:hAnsiTheme="minorHAnsi" w:cstheme="minorHAnsi"/>
        </w:rPr>
      </w:pPr>
    </w:p>
    <w:p w14:paraId="22A3A807" w14:textId="77777777" w:rsidR="006F3C4F" w:rsidRPr="00B26B08" w:rsidRDefault="006F3C4F" w:rsidP="00B26B08">
      <w:pPr>
        <w:spacing w:line="276" w:lineRule="auto"/>
        <w:jc w:val="both"/>
        <w:rPr>
          <w:rFonts w:asciiTheme="minorHAnsi" w:hAnsiTheme="minorHAnsi" w:cstheme="minorHAnsi"/>
        </w:rPr>
      </w:pPr>
    </w:p>
    <w:p w14:paraId="7B71DA4C" w14:textId="77777777" w:rsidR="006F3C4F" w:rsidRPr="00B26B08" w:rsidRDefault="006F3C4F" w:rsidP="00B26B08">
      <w:pPr>
        <w:spacing w:line="276" w:lineRule="auto"/>
        <w:jc w:val="both"/>
        <w:rPr>
          <w:rFonts w:asciiTheme="minorHAnsi" w:hAnsiTheme="minorHAnsi" w:cstheme="minorHAnsi"/>
        </w:rPr>
      </w:pPr>
    </w:p>
    <w:p w14:paraId="59D099EE" w14:textId="77777777" w:rsidR="006F3C4F" w:rsidRPr="00B26B08" w:rsidRDefault="006F3C4F" w:rsidP="00B26B08">
      <w:pPr>
        <w:spacing w:line="276" w:lineRule="auto"/>
        <w:jc w:val="both"/>
        <w:rPr>
          <w:rFonts w:asciiTheme="minorHAnsi" w:hAnsiTheme="minorHAnsi" w:cstheme="minorHAnsi"/>
        </w:rPr>
      </w:pPr>
    </w:p>
    <w:p w14:paraId="32AE3746" w14:textId="77777777" w:rsidR="006F3C4F" w:rsidRPr="00B26B08" w:rsidRDefault="006F3C4F" w:rsidP="00B26B08">
      <w:pPr>
        <w:spacing w:line="276" w:lineRule="auto"/>
        <w:jc w:val="both"/>
        <w:rPr>
          <w:rFonts w:asciiTheme="minorHAnsi" w:hAnsiTheme="minorHAnsi" w:cstheme="minorHAnsi"/>
        </w:rPr>
      </w:pPr>
    </w:p>
    <w:p w14:paraId="608B3CEA" w14:textId="77777777" w:rsidR="006F3C4F" w:rsidRPr="00B26B08" w:rsidRDefault="006F3C4F" w:rsidP="00B26B08">
      <w:pPr>
        <w:spacing w:line="276" w:lineRule="auto"/>
        <w:jc w:val="both"/>
        <w:rPr>
          <w:rFonts w:asciiTheme="minorHAnsi" w:hAnsiTheme="minorHAnsi" w:cstheme="minorHAnsi"/>
        </w:rPr>
      </w:pPr>
    </w:p>
    <w:p w14:paraId="7AA82103" w14:textId="77777777" w:rsidR="003A485A" w:rsidRDefault="003A485A">
      <w:pPr>
        <w:spacing w:after="160" w:line="259" w:lineRule="auto"/>
        <w:rPr>
          <w:rFonts w:asciiTheme="minorHAnsi" w:hAnsiTheme="minorHAnsi" w:cstheme="minorHAnsi"/>
          <w:b/>
          <w:bCs/>
          <w:color w:val="235D64"/>
          <w:sz w:val="28"/>
          <w:lang w:val="en-US"/>
        </w:rPr>
      </w:pPr>
      <w:r>
        <w:br w:type="page"/>
      </w:r>
    </w:p>
    <w:p w14:paraId="58ACB798" w14:textId="62C6AB57" w:rsidR="006F3C4F" w:rsidRPr="00B26B08" w:rsidRDefault="006F3C4F" w:rsidP="00067FAC">
      <w:pPr>
        <w:pStyle w:val="Heading1"/>
      </w:pPr>
      <w:bookmarkStart w:id="11" w:name="_Toc201927805"/>
      <w:r w:rsidRPr="00B26B08">
        <w:lastRenderedPageBreak/>
        <w:t>Appendix 3: Electronic European Single Procurement Document (eESPD)</w:t>
      </w:r>
      <w:bookmarkEnd w:id="11"/>
    </w:p>
    <w:p w14:paraId="750C3335" w14:textId="77777777" w:rsidR="006F3C4F" w:rsidRPr="00B26B08" w:rsidRDefault="006F3C4F" w:rsidP="00B26B08">
      <w:pPr>
        <w:tabs>
          <w:tab w:val="left" w:pos="1134"/>
        </w:tabs>
        <w:spacing w:line="276" w:lineRule="auto"/>
        <w:jc w:val="both"/>
        <w:rPr>
          <w:rFonts w:asciiTheme="minorHAnsi" w:hAnsiTheme="minorHAnsi" w:cstheme="minorHAnsi"/>
        </w:rPr>
      </w:pPr>
      <w:r w:rsidRPr="00B26B08">
        <w:rPr>
          <w:rFonts w:asciiTheme="minorHAnsi" w:hAnsiTheme="minorHAnsi" w:cstheme="minorHAnsi"/>
        </w:rPr>
        <w:t xml:space="preserve">The Electronic European Single Procurement Document is available to download separately from </w:t>
      </w:r>
      <w:hyperlink r:id="rId21" w:history="1">
        <w:r w:rsidRPr="00B26B08">
          <w:rPr>
            <w:rStyle w:val="Hyperlink"/>
            <w:rFonts w:asciiTheme="minorHAnsi" w:hAnsiTheme="minorHAnsi" w:cstheme="minorHAnsi"/>
          </w:rPr>
          <w:t>www.etenders.gov.ie</w:t>
        </w:r>
      </w:hyperlink>
      <w:r w:rsidRPr="00B26B08">
        <w:rPr>
          <w:rFonts w:asciiTheme="minorHAnsi" w:hAnsiTheme="minorHAnsi" w:cstheme="minorHAnsi"/>
        </w:rPr>
        <w:t xml:space="preserve"> and must (in accordance with paragraph 3.1 of the RFATP) be submitted with the </w:t>
      </w:r>
      <w:r w:rsidR="008828D0">
        <w:rPr>
          <w:rFonts w:asciiTheme="minorHAnsi" w:hAnsiTheme="minorHAnsi" w:cstheme="minorHAnsi"/>
        </w:rPr>
        <w:t>Applicant</w:t>
      </w:r>
      <w:r w:rsidRPr="00B26B08">
        <w:rPr>
          <w:rFonts w:asciiTheme="minorHAnsi" w:hAnsiTheme="minorHAnsi" w:cstheme="minorHAnsi"/>
        </w:rPr>
        <w:t>’s Application in response to this RFATP.</w:t>
      </w:r>
    </w:p>
    <w:p w14:paraId="70157528" w14:textId="77777777" w:rsidR="006F3C4F" w:rsidRPr="00B26B08" w:rsidRDefault="006F3C4F" w:rsidP="00B26B08">
      <w:pPr>
        <w:spacing w:line="276" w:lineRule="auto"/>
        <w:jc w:val="both"/>
        <w:rPr>
          <w:rFonts w:asciiTheme="minorHAnsi" w:hAnsiTheme="minorHAnsi" w:cstheme="minorHAnsi"/>
        </w:rPr>
      </w:pPr>
    </w:p>
    <w:p w14:paraId="40A12CC7" w14:textId="77777777" w:rsidR="003A485A" w:rsidRDefault="003A485A">
      <w:pPr>
        <w:spacing w:after="160" w:line="259" w:lineRule="auto"/>
        <w:rPr>
          <w:rFonts w:asciiTheme="minorHAnsi" w:hAnsiTheme="minorHAnsi" w:cstheme="minorHAnsi"/>
          <w:b/>
          <w:bCs/>
          <w:color w:val="235D64"/>
          <w:sz w:val="28"/>
          <w:lang w:val="en-US"/>
        </w:rPr>
      </w:pPr>
      <w:r>
        <w:br w:type="page"/>
      </w:r>
    </w:p>
    <w:p w14:paraId="023C77F2" w14:textId="16F142ED" w:rsidR="00771165" w:rsidRPr="00B26B08" w:rsidRDefault="00771165" w:rsidP="00067FAC">
      <w:pPr>
        <w:pStyle w:val="Heading1"/>
      </w:pPr>
      <w:bookmarkStart w:id="12" w:name="_Toc201927806"/>
      <w:r w:rsidRPr="00B26B08">
        <w:lastRenderedPageBreak/>
        <w:t xml:space="preserve">Appendix </w:t>
      </w:r>
      <w:r w:rsidR="006F3C4F" w:rsidRPr="00B26B08">
        <w:t>4</w:t>
      </w:r>
      <w:r w:rsidRPr="00B26B08">
        <w:t>: Declaration as to Personal Circumst</w:t>
      </w:r>
      <w:r w:rsidR="00EB13D9" w:rsidRPr="00B26B08">
        <w:t xml:space="preserve">ances of </w:t>
      </w:r>
      <w:r w:rsidR="008828D0">
        <w:t>Applicant</w:t>
      </w:r>
      <w:bookmarkEnd w:id="1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4B382E" w:rsidRPr="00DA1025" w14:paraId="1C6B538E" w14:textId="77777777" w:rsidTr="00580BC8">
        <w:tc>
          <w:tcPr>
            <w:tcW w:w="9061" w:type="dxa"/>
          </w:tcPr>
          <w:p w14:paraId="64D22E7E" w14:textId="01BB87D0" w:rsidR="004B382E" w:rsidRPr="00B26B08" w:rsidRDefault="004B382E" w:rsidP="00B26B08">
            <w:pPr>
              <w:spacing w:line="276" w:lineRule="auto"/>
              <w:jc w:val="both"/>
              <w:rPr>
                <w:rFonts w:asciiTheme="minorHAnsi" w:hAnsiTheme="minorHAnsi" w:cstheme="minorHAnsi"/>
              </w:rPr>
            </w:pPr>
            <w:r w:rsidRPr="00B26B08">
              <w:rPr>
                <w:rFonts w:asciiTheme="minorHAnsi" w:hAnsiTheme="minorHAnsi" w:cstheme="minorHAnsi"/>
              </w:rPr>
              <w:t xml:space="preserve">Re: Request to Participate in a Dynamic Purchasing System for the </w:t>
            </w:r>
          </w:p>
          <w:p w14:paraId="6E4E7EBA" w14:textId="77777777" w:rsidR="004B382E" w:rsidRPr="00B26B08" w:rsidRDefault="004B382E" w:rsidP="00B26B08">
            <w:pPr>
              <w:spacing w:line="276" w:lineRule="auto"/>
              <w:jc w:val="both"/>
              <w:rPr>
                <w:rFonts w:asciiTheme="minorHAnsi" w:hAnsiTheme="minorHAnsi" w:cstheme="minorHAnsi"/>
              </w:rPr>
            </w:pPr>
          </w:p>
          <w:p w14:paraId="54608614" w14:textId="77777777" w:rsidR="004B382E" w:rsidRPr="00B26B08" w:rsidRDefault="004B382E" w:rsidP="00B26B08">
            <w:pPr>
              <w:spacing w:line="276" w:lineRule="auto"/>
              <w:jc w:val="both"/>
              <w:rPr>
                <w:rFonts w:asciiTheme="minorHAnsi" w:hAnsiTheme="minorHAnsi" w:cstheme="minorHAnsi"/>
              </w:rPr>
            </w:pPr>
            <w:r w:rsidRPr="00B26B08">
              <w:rPr>
                <w:rFonts w:asciiTheme="minorHAnsi" w:hAnsiTheme="minorHAnsi" w:cstheme="minorHAnsi"/>
                <w:b/>
              </w:rPr>
              <w:t>NAME</w:t>
            </w:r>
            <w:r w:rsidRPr="00B26B08">
              <w:rPr>
                <w:rFonts w:asciiTheme="minorHAnsi" w:hAnsiTheme="minorHAnsi" w:cstheme="minorHAnsi"/>
              </w:rPr>
              <w:t xml:space="preserve">:      </w:t>
            </w:r>
            <w:r w:rsidR="00580BC8" w:rsidRPr="00B26B08">
              <w:rPr>
                <w:rFonts w:asciiTheme="minorHAnsi" w:hAnsiTheme="minorHAnsi" w:cstheme="minorHAnsi"/>
                <w:i/>
                <w:highlight w:val="lightGray"/>
              </w:rPr>
              <w:t>[Click here and insert name]</w:t>
            </w:r>
          </w:p>
          <w:p w14:paraId="1604854F" w14:textId="77777777" w:rsidR="004B382E" w:rsidRPr="00B26B08" w:rsidRDefault="004B382E" w:rsidP="00B26B08">
            <w:pPr>
              <w:spacing w:line="276" w:lineRule="auto"/>
              <w:jc w:val="both"/>
              <w:rPr>
                <w:rFonts w:asciiTheme="minorHAnsi" w:hAnsiTheme="minorHAnsi" w:cstheme="minorHAnsi"/>
              </w:rPr>
            </w:pPr>
          </w:p>
          <w:p w14:paraId="467AEB96" w14:textId="77777777" w:rsidR="00580BC8" w:rsidRPr="00B26B08" w:rsidRDefault="004B382E" w:rsidP="00B26B08">
            <w:pPr>
              <w:spacing w:line="276" w:lineRule="auto"/>
              <w:jc w:val="both"/>
              <w:rPr>
                <w:rFonts w:asciiTheme="minorHAnsi" w:hAnsiTheme="minorHAnsi" w:cstheme="minorHAnsi"/>
              </w:rPr>
            </w:pPr>
            <w:r w:rsidRPr="00B26B08">
              <w:rPr>
                <w:rFonts w:asciiTheme="minorHAnsi" w:hAnsiTheme="minorHAnsi" w:cstheme="minorHAnsi"/>
                <w:b/>
              </w:rPr>
              <w:t>ADDRESS</w:t>
            </w:r>
            <w:r w:rsidRPr="00B26B08">
              <w:rPr>
                <w:rFonts w:asciiTheme="minorHAnsi" w:hAnsiTheme="minorHAnsi" w:cstheme="minorHAnsi"/>
              </w:rPr>
              <w:t xml:space="preserve">: </w:t>
            </w:r>
            <w:r w:rsidR="00580BC8" w:rsidRPr="00B26B08">
              <w:rPr>
                <w:rFonts w:asciiTheme="minorHAnsi" w:hAnsiTheme="minorHAnsi" w:cstheme="minorHAnsi"/>
                <w:i/>
                <w:highlight w:val="lightGray"/>
              </w:rPr>
              <w:t>[Click here and insert name]</w:t>
            </w:r>
          </w:p>
          <w:p w14:paraId="74ACA2B2" w14:textId="77777777" w:rsidR="004B382E" w:rsidRPr="00B26B08" w:rsidRDefault="004B382E" w:rsidP="00B26B08">
            <w:pPr>
              <w:spacing w:line="276" w:lineRule="auto"/>
              <w:jc w:val="both"/>
              <w:rPr>
                <w:rFonts w:asciiTheme="minorHAnsi" w:hAnsiTheme="minorHAnsi" w:cstheme="minorHAnsi"/>
              </w:rPr>
            </w:pPr>
          </w:p>
          <w:p w14:paraId="1DEA7243" w14:textId="77777777" w:rsidR="004B382E" w:rsidRPr="00B26B08" w:rsidRDefault="004B382E" w:rsidP="00B26B08">
            <w:pPr>
              <w:spacing w:line="276" w:lineRule="auto"/>
              <w:jc w:val="both"/>
              <w:rPr>
                <w:rFonts w:asciiTheme="minorHAnsi" w:hAnsiTheme="minorHAnsi" w:cstheme="minorHAnsi"/>
              </w:rPr>
            </w:pPr>
            <w:r w:rsidRPr="00B26B08">
              <w:rPr>
                <w:rFonts w:asciiTheme="minorHAnsi" w:hAnsiTheme="minorHAnsi" w:cstheme="minorHAnsi"/>
              </w:rPr>
              <w:t xml:space="preserve">I, </w:t>
            </w:r>
            <w:r w:rsidRPr="00B26B08">
              <w:rPr>
                <w:rFonts w:asciiTheme="minorHAnsi" w:hAnsiTheme="minorHAnsi" w:cstheme="minorHAnsi"/>
                <w:i/>
                <w:highlight w:val="lightGray"/>
              </w:rPr>
              <w:t>[</w:t>
            </w:r>
            <w:r w:rsidR="00580BC8" w:rsidRPr="00B26B08">
              <w:rPr>
                <w:rFonts w:asciiTheme="minorHAnsi" w:hAnsiTheme="minorHAnsi" w:cstheme="minorHAnsi"/>
                <w:i/>
                <w:highlight w:val="lightGray"/>
              </w:rPr>
              <w:t xml:space="preserve">click here and </w:t>
            </w:r>
            <w:r w:rsidRPr="00B26B08">
              <w:rPr>
                <w:rFonts w:asciiTheme="minorHAnsi" w:hAnsiTheme="minorHAnsi" w:cstheme="minorHAnsi"/>
                <w:i/>
                <w:highlight w:val="lightGray"/>
              </w:rPr>
              <w:t>insert name of Declarant]</w:t>
            </w:r>
            <w:r w:rsidR="00580BC8" w:rsidRPr="00B26B08">
              <w:rPr>
                <w:rFonts w:asciiTheme="minorHAnsi" w:hAnsiTheme="minorHAnsi" w:cstheme="minorHAnsi"/>
              </w:rPr>
              <w:t xml:space="preserve"> having been duly authorised by</w:t>
            </w:r>
            <w:r w:rsidRPr="00B26B08">
              <w:rPr>
                <w:rFonts w:asciiTheme="minorHAnsi" w:hAnsiTheme="minorHAnsi" w:cstheme="minorHAnsi"/>
              </w:rPr>
              <w:t xml:space="preserve"> </w:t>
            </w:r>
            <w:r w:rsidRPr="00B26B08">
              <w:rPr>
                <w:rFonts w:asciiTheme="minorHAnsi" w:hAnsiTheme="minorHAnsi" w:cstheme="minorHAnsi"/>
                <w:i/>
                <w:highlight w:val="lightGray"/>
              </w:rPr>
              <w:t>[</w:t>
            </w:r>
            <w:r w:rsidR="00580BC8" w:rsidRPr="00B26B08">
              <w:rPr>
                <w:rFonts w:asciiTheme="minorHAnsi" w:hAnsiTheme="minorHAnsi" w:cstheme="minorHAnsi"/>
                <w:i/>
                <w:highlight w:val="lightGray"/>
              </w:rPr>
              <w:t xml:space="preserve">click here and </w:t>
            </w:r>
            <w:r w:rsidRPr="00B26B08">
              <w:rPr>
                <w:rFonts w:asciiTheme="minorHAnsi" w:hAnsiTheme="minorHAnsi" w:cstheme="minorHAnsi"/>
                <w:i/>
                <w:highlight w:val="lightGray"/>
              </w:rPr>
              <w:t>insert name of entity]</w:t>
            </w:r>
            <w:r w:rsidRPr="00B26B08">
              <w:rPr>
                <w:rFonts w:asciiTheme="minorHAnsi" w:hAnsiTheme="minorHAnsi" w:cstheme="minorHAnsi"/>
              </w:rPr>
              <w:t xml:space="preserve">, sincerely declare that </w:t>
            </w:r>
            <w:r w:rsidRPr="00B26B08">
              <w:rPr>
                <w:rFonts w:asciiTheme="minorHAnsi" w:hAnsiTheme="minorHAnsi" w:cstheme="minorHAnsi"/>
                <w:i/>
                <w:highlight w:val="lightGray"/>
              </w:rPr>
              <w:t>[</w:t>
            </w:r>
            <w:r w:rsidR="00580BC8" w:rsidRPr="00B26B08">
              <w:rPr>
                <w:rFonts w:asciiTheme="minorHAnsi" w:hAnsiTheme="minorHAnsi" w:cstheme="minorHAnsi"/>
                <w:i/>
                <w:highlight w:val="lightGray"/>
              </w:rPr>
              <w:t xml:space="preserve">click here and </w:t>
            </w:r>
            <w:r w:rsidRPr="00B26B08">
              <w:rPr>
                <w:rFonts w:asciiTheme="minorHAnsi" w:hAnsiTheme="minorHAnsi" w:cstheme="minorHAnsi"/>
                <w:i/>
                <w:highlight w:val="lightGray"/>
              </w:rPr>
              <w:t>insert name of entity]</w:t>
            </w:r>
            <w:r w:rsidRPr="00B26B08">
              <w:rPr>
                <w:rFonts w:asciiTheme="minorHAnsi" w:hAnsiTheme="minorHAnsi" w:cstheme="minorHAnsi"/>
              </w:rPr>
              <w:t xml:space="preserve"> itself or any person who has is a member of the administrative, management or supervisory body of </w:t>
            </w:r>
            <w:r w:rsidRPr="00B26B08">
              <w:rPr>
                <w:rFonts w:asciiTheme="minorHAnsi" w:hAnsiTheme="minorHAnsi" w:cstheme="minorHAnsi"/>
                <w:i/>
                <w:highlight w:val="lightGray"/>
              </w:rPr>
              <w:t>[</w:t>
            </w:r>
            <w:r w:rsidR="00580BC8" w:rsidRPr="00B26B08">
              <w:rPr>
                <w:rFonts w:asciiTheme="minorHAnsi" w:hAnsiTheme="minorHAnsi" w:cstheme="minorHAnsi"/>
                <w:i/>
                <w:highlight w:val="lightGray"/>
              </w:rPr>
              <w:t xml:space="preserve">click here and </w:t>
            </w:r>
            <w:r w:rsidRPr="00B26B08">
              <w:rPr>
                <w:rFonts w:asciiTheme="minorHAnsi" w:hAnsiTheme="minorHAnsi" w:cstheme="minorHAnsi"/>
                <w:i/>
                <w:highlight w:val="lightGray"/>
              </w:rPr>
              <w:t>insert name of entity]</w:t>
            </w:r>
            <w:r w:rsidRPr="00B26B08">
              <w:rPr>
                <w:rFonts w:asciiTheme="minorHAnsi" w:hAnsiTheme="minorHAnsi" w:cstheme="minorHAnsi"/>
              </w:rPr>
              <w:t xml:space="preserve"> or has powers of representation, decision or control in  </w:t>
            </w:r>
            <w:r w:rsidRPr="00B26B08">
              <w:rPr>
                <w:rFonts w:asciiTheme="minorHAnsi" w:hAnsiTheme="minorHAnsi" w:cstheme="minorHAnsi"/>
                <w:i/>
                <w:highlight w:val="lightGray"/>
              </w:rPr>
              <w:t>[</w:t>
            </w:r>
            <w:r w:rsidR="00580BC8" w:rsidRPr="00B26B08">
              <w:rPr>
                <w:rFonts w:asciiTheme="minorHAnsi" w:hAnsiTheme="minorHAnsi" w:cstheme="minorHAnsi"/>
                <w:i/>
                <w:highlight w:val="lightGray"/>
              </w:rPr>
              <w:t xml:space="preserve">click here and </w:t>
            </w:r>
            <w:r w:rsidRPr="00B26B08">
              <w:rPr>
                <w:rFonts w:asciiTheme="minorHAnsi" w:hAnsiTheme="minorHAnsi" w:cstheme="minorHAnsi"/>
                <w:i/>
                <w:highlight w:val="lightGray"/>
              </w:rPr>
              <w:t>insert name of entity]</w:t>
            </w:r>
            <w:r w:rsidRPr="00B26B08">
              <w:rPr>
                <w:rFonts w:asciiTheme="minorHAnsi" w:hAnsiTheme="minorHAnsi" w:cstheme="minorHAnsi"/>
              </w:rPr>
              <w:t xml:space="preserve"> </w:t>
            </w:r>
            <w:r w:rsidR="00580BC8" w:rsidRPr="00B26B08">
              <w:rPr>
                <w:rFonts w:asciiTheme="minorHAnsi" w:hAnsiTheme="minorHAnsi" w:cstheme="minorHAnsi"/>
              </w:rPr>
              <w:t>:</w:t>
            </w:r>
          </w:p>
          <w:p w14:paraId="462E47E3" w14:textId="77777777" w:rsidR="004B382E" w:rsidRPr="00B26B08" w:rsidRDefault="004B382E" w:rsidP="00B26B08">
            <w:pPr>
              <w:spacing w:line="276" w:lineRule="auto"/>
              <w:jc w:val="both"/>
              <w:rPr>
                <w:rFonts w:asciiTheme="minorHAnsi" w:hAnsiTheme="minorHAnsi" w:cstheme="minorHAnsi"/>
              </w:rPr>
            </w:pPr>
          </w:p>
          <w:p w14:paraId="7888973E" w14:textId="77777777" w:rsidR="004B382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Has never been the subject of a conviction for participation in a criminal organisation, as defined in Article 2 of Council Framework Decision 2008/841/JHA.</w:t>
            </w:r>
          </w:p>
          <w:p w14:paraId="2B1F262D" w14:textId="77777777" w:rsidR="004B382E" w:rsidRPr="00B26B08" w:rsidRDefault="004B382E" w:rsidP="00B26B08">
            <w:pPr>
              <w:pStyle w:val="ListParagraph"/>
              <w:spacing w:line="276" w:lineRule="auto"/>
              <w:jc w:val="both"/>
              <w:rPr>
                <w:rFonts w:asciiTheme="minorHAnsi" w:hAnsiTheme="minorHAnsi" w:cstheme="minorHAnsi"/>
              </w:rPr>
            </w:pPr>
          </w:p>
          <w:p w14:paraId="6508618A" w14:textId="77777777" w:rsidR="004B382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w:t>
            </w:r>
            <w:r w:rsidR="00A90740" w:rsidRPr="00B26B08">
              <w:rPr>
                <w:rFonts w:asciiTheme="minorHAnsi" w:hAnsiTheme="minorHAnsi" w:cstheme="minorHAnsi"/>
              </w:rPr>
              <w:t>or [</w:t>
            </w:r>
            <w:r w:rsidR="00580BC8" w:rsidRPr="00B26B08">
              <w:rPr>
                <w:rFonts w:asciiTheme="minorHAnsi" w:hAnsiTheme="minorHAnsi" w:cstheme="minorHAnsi"/>
                <w:i/>
                <w:highlight w:val="lightGray"/>
              </w:rPr>
              <w:t xml:space="preserve">click here and </w:t>
            </w:r>
            <w:r w:rsidRPr="00B26B08">
              <w:rPr>
                <w:rFonts w:asciiTheme="minorHAnsi" w:hAnsiTheme="minorHAnsi" w:cstheme="minorHAnsi"/>
                <w:i/>
                <w:highlight w:val="lightGray"/>
              </w:rPr>
              <w:t>insert name of entity]</w:t>
            </w:r>
            <w:r w:rsidRPr="00B26B08">
              <w:rPr>
                <w:rFonts w:asciiTheme="minorHAnsi" w:hAnsiTheme="minorHAnsi" w:cstheme="minorHAnsi"/>
                <w:i/>
              </w:rPr>
              <w:t>.</w:t>
            </w:r>
          </w:p>
          <w:p w14:paraId="0D92D922" w14:textId="77777777" w:rsidR="004B382E" w:rsidRPr="00B26B08" w:rsidRDefault="004B382E" w:rsidP="00B26B08">
            <w:pPr>
              <w:pStyle w:val="ListParagraph"/>
              <w:spacing w:line="276" w:lineRule="auto"/>
              <w:jc w:val="both"/>
              <w:rPr>
                <w:rFonts w:asciiTheme="minorHAnsi" w:hAnsiTheme="minorHAnsi" w:cstheme="minorHAnsi"/>
              </w:rPr>
            </w:pPr>
          </w:p>
          <w:p w14:paraId="55A09357" w14:textId="77777777" w:rsidR="004B382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Has never been the subject of a conviction for fraud within the meaning of Article 1 of the Convention on the protection of the European Communities’ financial interests.</w:t>
            </w:r>
          </w:p>
          <w:p w14:paraId="0C414DF8" w14:textId="77777777" w:rsidR="004B382E" w:rsidRPr="00B26B08" w:rsidRDefault="004B382E" w:rsidP="00B26B08">
            <w:pPr>
              <w:pStyle w:val="ListParagraph"/>
              <w:spacing w:line="276" w:lineRule="auto"/>
              <w:jc w:val="both"/>
              <w:rPr>
                <w:rFonts w:asciiTheme="minorHAnsi" w:hAnsiTheme="minorHAnsi" w:cstheme="minorHAnsi"/>
              </w:rPr>
            </w:pPr>
          </w:p>
          <w:p w14:paraId="4058E302" w14:textId="77777777" w:rsidR="004B382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D099B3F" w14:textId="77777777" w:rsidR="004B382E" w:rsidRPr="00B26B08" w:rsidRDefault="004B382E" w:rsidP="00B26B08">
            <w:pPr>
              <w:pStyle w:val="ListParagraph"/>
              <w:spacing w:line="276" w:lineRule="auto"/>
              <w:jc w:val="both"/>
              <w:rPr>
                <w:rFonts w:asciiTheme="minorHAnsi" w:hAnsiTheme="minorHAnsi" w:cstheme="minorHAnsi"/>
              </w:rPr>
            </w:pPr>
          </w:p>
          <w:p w14:paraId="6495795B" w14:textId="77777777" w:rsidR="004B382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Has never been the subject of a conviction for money laundering or terrorist financing, as defined in Article 1 of Directive 2005/60/EC of the European Parliament and of the Council.</w:t>
            </w:r>
          </w:p>
          <w:p w14:paraId="555D7E1C" w14:textId="77777777" w:rsidR="004B382E" w:rsidRPr="00B26B08" w:rsidRDefault="004B382E" w:rsidP="00B26B08">
            <w:pPr>
              <w:pStyle w:val="ListParagraph"/>
              <w:spacing w:line="276" w:lineRule="auto"/>
              <w:jc w:val="both"/>
              <w:rPr>
                <w:rFonts w:asciiTheme="minorHAnsi" w:hAnsiTheme="minorHAnsi" w:cstheme="minorHAnsi"/>
              </w:rPr>
            </w:pPr>
          </w:p>
          <w:p w14:paraId="7EBBE125"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Has never been the subject of a conviction for child labour and other forms of trafficking in human beings as defined in Article 2 of Directive 2011/36/EU of the European Parliament and of the Council.</w:t>
            </w:r>
          </w:p>
          <w:p w14:paraId="08B934A4" w14:textId="77777777" w:rsidR="00B259AE" w:rsidRPr="00B26B08" w:rsidRDefault="00B259AE" w:rsidP="00B26B08">
            <w:pPr>
              <w:pStyle w:val="ListParagraph"/>
              <w:spacing w:line="276" w:lineRule="auto"/>
              <w:jc w:val="both"/>
              <w:rPr>
                <w:rFonts w:asciiTheme="minorHAnsi" w:hAnsiTheme="minorHAnsi" w:cstheme="minorHAnsi"/>
              </w:rPr>
            </w:pPr>
          </w:p>
          <w:p w14:paraId="44253625"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lastRenderedPageBreak/>
              <w:t>Is not in breach of its obligations relating to the payment of taxes or social security contributions.</w:t>
            </w:r>
          </w:p>
          <w:p w14:paraId="629AF69E" w14:textId="77777777" w:rsidR="00B259AE" w:rsidRPr="00B26B08" w:rsidRDefault="00B259AE" w:rsidP="00B26B08">
            <w:pPr>
              <w:pStyle w:val="ListParagraph"/>
              <w:spacing w:line="276" w:lineRule="auto"/>
              <w:jc w:val="both"/>
              <w:rPr>
                <w:rFonts w:asciiTheme="minorHAnsi" w:hAnsiTheme="minorHAnsi" w:cstheme="minorHAnsi"/>
              </w:rPr>
            </w:pPr>
          </w:p>
          <w:p w14:paraId="6DF3E8AF"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 xml:space="preserve">Has, in the performance of all public contracts, complied with applicable obligations in the field of environmental, social and labour law that apply at the place where the works are carried out or the </w:t>
            </w:r>
            <w:r w:rsidR="0048537A" w:rsidRPr="002A32BD">
              <w:rPr>
                <w:rFonts w:asciiTheme="minorHAnsi" w:hAnsiTheme="minorHAnsi" w:cstheme="minorHAnsi"/>
              </w:rPr>
              <w:t>Services</w:t>
            </w:r>
            <w:r w:rsidRPr="002A32BD">
              <w:rPr>
                <w:rFonts w:asciiTheme="minorHAnsi" w:hAnsiTheme="minorHAnsi" w:cstheme="minorHAnsi"/>
              </w:rPr>
              <w:t xml:space="preserve"> </w:t>
            </w:r>
            <w:r w:rsidRPr="00B26B08">
              <w:rPr>
                <w:rFonts w:asciiTheme="minorHAnsi" w:hAnsiTheme="minorHAnsi" w:cstheme="minorHAnsi"/>
              </w:rPr>
              <w:t>provided, that have been established by EU law, national law, collective agreements or by international, environmental, social and labour law listed in Schedule 7 of the European Union (Award of Public Authority Contracts) Regulations 2016 (SI 284 of 2016).</w:t>
            </w:r>
          </w:p>
          <w:p w14:paraId="413260E2" w14:textId="77777777" w:rsidR="00B259AE" w:rsidRPr="00B26B08" w:rsidRDefault="00B259AE" w:rsidP="00B26B08">
            <w:pPr>
              <w:pStyle w:val="ListParagraph"/>
              <w:spacing w:line="276" w:lineRule="auto"/>
              <w:jc w:val="both"/>
              <w:rPr>
                <w:rFonts w:asciiTheme="minorHAnsi" w:hAnsiTheme="minorHAnsi" w:cstheme="minorHAnsi"/>
              </w:rPr>
            </w:pPr>
          </w:p>
          <w:p w14:paraId="44BB99BD"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C05C71E" w14:textId="77777777" w:rsidR="00B259AE" w:rsidRPr="00B26B08" w:rsidRDefault="00B259AE" w:rsidP="00B26B08">
            <w:pPr>
              <w:pStyle w:val="ListParagraph"/>
              <w:spacing w:line="276" w:lineRule="auto"/>
              <w:jc w:val="both"/>
              <w:rPr>
                <w:rFonts w:asciiTheme="minorHAnsi" w:hAnsiTheme="minorHAnsi" w:cstheme="minorHAnsi"/>
              </w:rPr>
            </w:pPr>
          </w:p>
          <w:p w14:paraId="34B4B379"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Is not guilty of grave professional misconduct.</w:t>
            </w:r>
          </w:p>
          <w:p w14:paraId="13560040" w14:textId="77777777" w:rsidR="00B259AE" w:rsidRPr="00B26B08" w:rsidRDefault="00B259AE" w:rsidP="00B26B08">
            <w:pPr>
              <w:pStyle w:val="ListParagraph"/>
              <w:spacing w:line="276" w:lineRule="auto"/>
              <w:jc w:val="both"/>
              <w:rPr>
                <w:rFonts w:asciiTheme="minorHAnsi" w:hAnsiTheme="minorHAnsi" w:cstheme="minorHAnsi"/>
              </w:rPr>
            </w:pPr>
          </w:p>
          <w:p w14:paraId="6554622D"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Has not entered into agreements with other economic operators aimed at distorting the DPS.</w:t>
            </w:r>
          </w:p>
          <w:p w14:paraId="71474AC3" w14:textId="77777777" w:rsidR="00B259AE" w:rsidRPr="00B26B08" w:rsidRDefault="00B259AE" w:rsidP="00B26B08">
            <w:pPr>
              <w:pStyle w:val="ListParagraph"/>
              <w:spacing w:line="276" w:lineRule="auto"/>
              <w:jc w:val="both"/>
              <w:rPr>
                <w:rFonts w:asciiTheme="minorHAnsi" w:hAnsiTheme="minorHAnsi" w:cstheme="minorHAnsi"/>
              </w:rPr>
            </w:pPr>
          </w:p>
          <w:p w14:paraId="570C02B0"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Is not aware of any conflict of interest due to its participation in the DPS;</w:t>
            </w:r>
          </w:p>
          <w:p w14:paraId="02D010DA" w14:textId="77777777" w:rsidR="00B259AE" w:rsidRPr="00B26B08" w:rsidRDefault="00B259AE" w:rsidP="00B26B08">
            <w:pPr>
              <w:pStyle w:val="ListParagraph"/>
              <w:spacing w:line="276" w:lineRule="auto"/>
              <w:jc w:val="both"/>
              <w:rPr>
                <w:rFonts w:asciiTheme="minorHAnsi" w:hAnsiTheme="minorHAnsi" w:cstheme="minorHAnsi"/>
              </w:rPr>
            </w:pPr>
          </w:p>
          <w:p w14:paraId="032338CA"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Has not had any prior involvement in the preparation of the DPS;</w:t>
            </w:r>
          </w:p>
          <w:p w14:paraId="79465CB2" w14:textId="77777777" w:rsidR="00B259AE" w:rsidRPr="00B26B08" w:rsidRDefault="00B259AE" w:rsidP="00B26B08">
            <w:pPr>
              <w:pStyle w:val="ListParagraph"/>
              <w:spacing w:line="276" w:lineRule="auto"/>
              <w:jc w:val="both"/>
              <w:rPr>
                <w:rFonts w:asciiTheme="minorHAnsi" w:hAnsiTheme="minorHAnsi" w:cstheme="minorHAnsi"/>
              </w:rPr>
            </w:pPr>
          </w:p>
          <w:p w14:paraId="1B5F1C29"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2AC81AB3" w14:textId="77777777" w:rsidR="00B259AE" w:rsidRPr="00B26B08" w:rsidRDefault="00B259AE" w:rsidP="00B26B08">
            <w:pPr>
              <w:pStyle w:val="ListParagraph"/>
              <w:spacing w:line="276" w:lineRule="auto"/>
              <w:jc w:val="both"/>
              <w:rPr>
                <w:rFonts w:asciiTheme="minorHAnsi" w:hAnsiTheme="minorHAnsi" w:cstheme="minorHAnsi"/>
              </w:rPr>
            </w:pPr>
          </w:p>
          <w:p w14:paraId="59B51BA5" w14:textId="77777777" w:rsidR="00B259A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 xml:space="preserve">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 </w:t>
            </w:r>
          </w:p>
          <w:p w14:paraId="13F261E2" w14:textId="77777777" w:rsidR="00B259AE" w:rsidRPr="00B26B08" w:rsidRDefault="00B259AE" w:rsidP="00B26B08">
            <w:pPr>
              <w:pStyle w:val="ListParagraph"/>
              <w:spacing w:line="276" w:lineRule="auto"/>
              <w:jc w:val="both"/>
              <w:rPr>
                <w:rFonts w:asciiTheme="minorHAnsi" w:hAnsiTheme="minorHAnsi" w:cstheme="minorHAnsi"/>
              </w:rPr>
            </w:pPr>
          </w:p>
          <w:p w14:paraId="54A1E5E1" w14:textId="77777777" w:rsidR="004B382E" w:rsidRPr="00B26B08" w:rsidRDefault="004B382E" w:rsidP="00FE135F">
            <w:pPr>
              <w:pStyle w:val="ListParagraph"/>
              <w:numPr>
                <w:ilvl w:val="0"/>
                <w:numId w:val="22"/>
              </w:numPr>
              <w:spacing w:line="276" w:lineRule="auto"/>
              <w:jc w:val="both"/>
              <w:rPr>
                <w:rFonts w:asciiTheme="minorHAnsi" w:hAnsiTheme="minorHAnsi" w:cstheme="minorHAnsi"/>
              </w:rPr>
            </w:pPr>
            <w:r w:rsidRPr="00B26B08">
              <w:rPr>
                <w:rFonts w:asciiTheme="minorHAnsi" w:hAnsiTheme="minorHAnsi" w:cstheme="minorHAnsi"/>
              </w:rPr>
              <w:t xml:space="preserve">Has not undertaken to unduly influence the decision-making process of the Contracting Authority in respect of the DPS, or obtain confidential information that may confer upon it undue advantages in respect of the DPS; or negligently provided </w:t>
            </w:r>
            <w:r w:rsidRPr="00B26B08">
              <w:rPr>
                <w:rFonts w:asciiTheme="minorHAnsi" w:hAnsiTheme="minorHAnsi" w:cstheme="minorHAnsi"/>
              </w:rPr>
              <w:lastRenderedPageBreak/>
              <w:t>misleading information that may have a material influence on decisions concerning exclusion, selection or award.</w:t>
            </w:r>
          </w:p>
          <w:p w14:paraId="61FCCD37" w14:textId="77777777" w:rsidR="004B382E" w:rsidRPr="00B26B08" w:rsidRDefault="004B382E" w:rsidP="00B26B08">
            <w:pPr>
              <w:spacing w:line="276" w:lineRule="auto"/>
              <w:jc w:val="both"/>
              <w:rPr>
                <w:rFonts w:asciiTheme="minorHAnsi" w:hAnsiTheme="minorHAnsi" w:cstheme="minorHAnsi"/>
              </w:rPr>
            </w:pPr>
          </w:p>
          <w:p w14:paraId="3A59A713" w14:textId="77777777" w:rsidR="004B382E" w:rsidRPr="00B26B08" w:rsidRDefault="004B382E" w:rsidP="00B26B08">
            <w:pPr>
              <w:spacing w:line="276" w:lineRule="auto"/>
              <w:jc w:val="both"/>
              <w:rPr>
                <w:rFonts w:asciiTheme="minorHAnsi" w:hAnsiTheme="minorHAnsi" w:cstheme="minorHAnsi"/>
              </w:rPr>
            </w:pPr>
            <w:r w:rsidRPr="00B26B08">
              <w:rPr>
                <w:rFonts w:asciiTheme="minorHAnsi" w:hAnsiTheme="minorHAnsi" w:cstheme="minorHAnsi"/>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tc>
      </w:tr>
    </w:tbl>
    <w:tbl>
      <w:tblPr>
        <w:tblW w:w="10774" w:type="dxa"/>
        <w:tblInd w:w="-866" w:type="dxa"/>
        <w:shd w:val="clear" w:color="auto" w:fill="E8F0F9" w:themeFill="accent2" w:themeFillTint="33"/>
        <w:tblCellMar>
          <w:left w:w="10" w:type="dxa"/>
          <w:right w:w="10" w:type="dxa"/>
        </w:tblCellMar>
        <w:tblLook w:val="04A0" w:firstRow="1" w:lastRow="0" w:firstColumn="1" w:lastColumn="0" w:noHBand="0" w:noVBand="1"/>
      </w:tblPr>
      <w:tblGrid>
        <w:gridCol w:w="5237"/>
        <w:gridCol w:w="5537"/>
      </w:tblGrid>
      <w:tr w:rsidR="00B259AE" w:rsidRPr="00DA1025" w14:paraId="3D58A273" w14:textId="77777777" w:rsidTr="00580BC8">
        <w:trPr>
          <w:trHeight w:val="707"/>
        </w:trPr>
        <w:tc>
          <w:tcPr>
            <w:tcW w:w="52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5C712548" w14:textId="77777777" w:rsidR="00B259AE" w:rsidRPr="00B26B08" w:rsidRDefault="00771165" w:rsidP="00B26B08">
            <w:pPr>
              <w:spacing w:after="200" w:line="276" w:lineRule="auto"/>
              <w:jc w:val="both"/>
              <w:rPr>
                <w:rFonts w:asciiTheme="minorHAnsi" w:hAnsiTheme="minorHAnsi" w:cstheme="minorHAnsi"/>
                <w:b/>
              </w:rPr>
            </w:pPr>
            <w:r w:rsidRPr="00B26B08">
              <w:rPr>
                <w:rFonts w:asciiTheme="minorHAnsi" w:hAnsiTheme="minorHAnsi" w:cstheme="minorHAnsi"/>
              </w:rPr>
              <w:lastRenderedPageBreak/>
              <w:t xml:space="preserve"> </w:t>
            </w:r>
          </w:p>
          <w:p w14:paraId="7BB02BEC" w14:textId="77777777" w:rsidR="00B259AE" w:rsidRPr="00B26B08" w:rsidRDefault="00B259AE" w:rsidP="00B26B08">
            <w:pPr>
              <w:spacing w:after="200" w:line="276" w:lineRule="auto"/>
              <w:jc w:val="both"/>
              <w:rPr>
                <w:rFonts w:asciiTheme="minorHAnsi" w:hAnsiTheme="minorHAnsi" w:cstheme="minorHAnsi"/>
                <w:b/>
              </w:rPr>
            </w:pPr>
            <w:r w:rsidRPr="00B26B08">
              <w:rPr>
                <w:rFonts w:asciiTheme="minorHAnsi" w:hAnsiTheme="minorHAnsi" w:cstheme="minorHAnsi"/>
                <w:b/>
              </w:rPr>
              <w:t>________________________</w:t>
            </w:r>
          </w:p>
          <w:p w14:paraId="3091E4BC" w14:textId="77777777" w:rsidR="00B259AE" w:rsidRPr="00B26B08" w:rsidRDefault="00B259AE" w:rsidP="00B26B08">
            <w:pPr>
              <w:spacing w:after="200" w:line="276" w:lineRule="auto"/>
              <w:jc w:val="both"/>
              <w:rPr>
                <w:rFonts w:asciiTheme="minorHAnsi" w:hAnsiTheme="minorHAnsi" w:cstheme="minorHAnsi"/>
                <w:b/>
              </w:rPr>
            </w:pPr>
            <w:r w:rsidRPr="00B26B08">
              <w:rPr>
                <w:rFonts w:asciiTheme="minorHAnsi" w:hAnsiTheme="minorHAnsi" w:cstheme="minorHAnsi"/>
                <w:b/>
              </w:rPr>
              <w:t>Signature of Declarant</w:t>
            </w:r>
          </w:p>
        </w:tc>
        <w:tc>
          <w:tcPr>
            <w:tcW w:w="5537" w:type="dxa"/>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6800DEA1" w14:textId="77777777" w:rsidR="00B259AE" w:rsidRPr="00B26B08" w:rsidRDefault="00B259AE" w:rsidP="00B26B08">
            <w:pPr>
              <w:spacing w:after="200" w:line="276" w:lineRule="auto"/>
              <w:jc w:val="both"/>
              <w:rPr>
                <w:rFonts w:asciiTheme="minorHAnsi" w:hAnsiTheme="minorHAnsi" w:cstheme="minorHAnsi"/>
                <w:b/>
              </w:rPr>
            </w:pPr>
          </w:p>
          <w:p w14:paraId="0469BAA2" w14:textId="77777777" w:rsidR="00B259AE" w:rsidRPr="00B26B08" w:rsidRDefault="00B259AE" w:rsidP="00B26B08">
            <w:pPr>
              <w:spacing w:after="200" w:line="276" w:lineRule="auto"/>
              <w:jc w:val="both"/>
              <w:rPr>
                <w:rFonts w:asciiTheme="minorHAnsi" w:hAnsiTheme="minorHAnsi" w:cstheme="minorHAnsi"/>
                <w:b/>
              </w:rPr>
            </w:pPr>
            <w:r w:rsidRPr="00B26B08">
              <w:rPr>
                <w:rFonts w:asciiTheme="minorHAnsi" w:hAnsiTheme="minorHAnsi" w:cstheme="minorHAnsi"/>
                <w:b/>
              </w:rPr>
              <w:t>________________________</w:t>
            </w:r>
          </w:p>
          <w:p w14:paraId="67297ACB" w14:textId="77777777" w:rsidR="00B259AE" w:rsidRPr="00B26B08" w:rsidRDefault="00B259AE" w:rsidP="00B26B08">
            <w:pPr>
              <w:spacing w:after="200" w:line="276" w:lineRule="auto"/>
              <w:jc w:val="both"/>
              <w:rPr>
                <w:rFonts w:asciiTheme="minorHAnsi" w:hAnsiTheme="minorHAnsi" w:cstheme="minorHAnsi"/>
                <w:b/>
              </w:rPr>
            </w:pPr>
            <w:r w:rsidRPr="00B26B08">
              <w:rPr>
                <w:rFonts w:asciiTheme="minorHAnsi" w:hAnsiTheme="minorHAnsi" w:cstheme="minorHAnsi"/>
                <w:b/>
              </w:rPr>
              <w:t>Name of Declarant in print or block capitals</w:t>
            </w:r>
          </w:p>
        </w:tc>
      </w:tr>
      <w:tr w:rsidR="00B259AE" w:rsidRPr="00DA1025" w14:paraId="24528C4B" w14:textId="77777777" w:rsidTr="00580BC8">
        <w:trPr>
          <w:trHeight w:val="158"/>
        </w:trPr>
        <w:tc>
          <w:tcPr>
            <w:tcW w:w="10774" w:type="dxa"/>
            <w:gridSpan w:val="2"/>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tcMar>
              <w:top w:w="0" w:type="dxa"/>
              <w:left w:w="108" w:type="dxa"/>
              <w:bottom w:w="0" w:type="dxa"/>
              <w:right w:w="108" w:type="dxa"/>
            </w:tcMar>
          </w:tcPr>
          <w:p w14:paraId="0C5CF46A" w14:textId="77777777" w:rsidR="00B259AE" w:rsidRPr="00B26B08" w:rsidRDefault="00B259AE" w:rsidP="00B26B08">
            <w:pPr>
              <w:spacing w:after="200" w:line="276" w:lineRule="auto"/>
              <w:jc w:val="both"/>
              <w:rPr>
                <w:rFonts w:asciiTheme="minorHAnsi" w:hAnsiTheme="minorHAnsi" w:cstheme="minorHAnsi"/>
                <w:b/>
              </w:rPr>
            </w:pPr>
            <w:r w:rsidRPr="00B26B08">
              <w:rPr>
                <w:rFonts w:asciiTheme="minorHAnsi" w:hAnsiTheme="minorHAnsi" w:cstheme="minorHAnsi"/>
                <w:b/>
              </w:rPr>
              <w:t>Declared before me by ___________________________________ who is personally known to me</w:t>
            </w:r>
          </w:p>
          <w:p w14:paraId="651949CB" w14:textId="77777777" w:rsidR="00B259AE" w:rsidRPr="00B26B08" w:rsidRDefault="00B259AE" w:rsidP="00B26B08">
            <w:pPr>
              <w:spacing w:after="200" w:line="276" w:lineRule="auto"/>
              <w:jc w:val="both"/>
              <w:rPr>
                <w:rFonts w:asciiTheme="minorHAnsi" w:hAnsiTheme="minorHAnsi" w:cstheme="minorHAnsi"/>
                <w:b/>
              </w:rPr>
            </w:pPr>
            <w:r w:rsidRPr="00B26B08">
              <w:rPr>
                <w:rFonts w:asciiTheme="minorHAnsi" w:hAnsiTheme="minorHAnsi" w:cstheme="minorHAnsi"/>
                <w:b/>
              </w:rPr>
              <w:t>(or who is identified to me by ______________________________who is personally known to me)</w:t>
            </w:r>
          </w:p>
          <w:p w14:paraId="1630CEEF" w14:textId="77777777" w:rsidR="00B259AE" w:rsidRPr="00B26B08" w:rsidRDefault="00B259AE" w:rsidP="00B26B08">
            <w:pPr>
              <w:spacing w:after="200" w:line="276" w:lineRule="auto"/>
              <w:jc w:val="both"/>
              <w:rPr>
                <w:rFonts w:asciiTheme="minorHAnsi" w:hAnsiTheme="minorHAnsi" w:cstheme="minorHAnsi"/>
                <w:b/>
              </w:rPr>
            </w:pPr>
            <w:r w:rsidRPr="00B26B08">
              <w:rPr>
                <w:rFonts w:asciiTheme="minorHAnsi" w:hAnsiTheme="minorHAnsi" w:cstheme="minorHAnsi"/>
                <w:b/>
              </w:rPr>
              <w:t>at ____________________________  this ___________ day of _______________ 20__</w:t>
            </w:r>
          </w:p>
          <w:p w14:paraId="697F66A9" w14:textId="77777777" w:rsidR="00580BC8" w:rsidRPr="00B26B08" w:rsidRDefault="00580BC8" w:rsidP="00B26B08">
            <w:pPr>
              <w:spacing w:after="200" w:line="276" w:lineRule="auto"/>
              <w:jc w:val="both"/>
              <w:rPr>
                <w:rFonts w:asciiTheme="minorHAnsi" w:hAnsiTheme="minorHAnsi" w:cstheme="minorHAnsi"/>
                <w:b/>
              </w:rPr>
            </w:pPr>
          </w:p>
          <w:p w14:paraId="5792584E" w14:textId="77777777" w:rsidR="00B259AE" w:rsidRPr="00B26B08" w:rsidRDefault="00B259AE" w:rsidP="00B26B08">
            <w:pPr>
              <w:spacing w:after="200" w:line="276" w:lineRule="auto"/>
              <w:jc w:val="both"/>
              <w:rPr>
                <w:rFonts w:asciiTheme="minorHAnsi" w:hAnsiTheme="minorHAnsi" w:cstheme="minorHAnsi"/>
                <w:b/>
              </w:rPr>
            </w:pPr>
            <w:r w:rsidRPr="00B26B08">
              <w:rPr>
                <w:rFonts w:asciiTheme="minorHAnsi" w:hAnsiTheme="minorHAnsi" w:cstheme="minorHAnsi"/>
                <w:b/>
              </w:rPr>
              <w:t>________________________________(signed)</w:t>
            </w:r>
            <w:r w:rsidRPr="00B26B08">
              <w:rPr>
                <w:rFonts w:asciiTheme="minorHAnsi" w:hAnsiTheme="minorHAnsi" w:cstheme="minorHAnsi"/>
                <w:b/>
              </w:rPr>
              <w:br/>
              <w:t>Practising Solicitor/Commissioner for Oaths</w:t>
            </w:r>
          </w:p>
        </w:tc>
      </w:tr>
    </w:tbl>
    <w:p w14:paraId="2D94A845" w14:textId="77777777" w:rsidR="00FD0147" w:rsidRDefault="00FD0147" w:rsidP="00067FAC">
      <w:pPr>
        <w:pStyle w:val="Heading1"/>
      </w:pPr>
    </w:p>
    <w:p w14:paraId="03A2A5DE" w14:textId="77777777" w:rsidR="00FD0147" w:rsidRDefault="00FD0147" w:rsidP="00FD0147">
      <w:pPr>
        <w:rPr>
          <w:lang w:val="en-US"/>
        </w:rPr>
      </w:pPr>
    </w:p>
    <w:p w14:paraId="57F3B878" w14:textId="77777777" w:rsidR="00FD0147" w:rsidRDefault="00FD0147" w:rsidP="00FD0147">
      <w:pPr>
        <w:rPr>
          <w:lang w:val="en-US"/>
        </w:rPr>
      </w:pPr>
    </w:p>
    <w:p w14:paraId="21F6CE6D" w14:textId="77777777" w:rsidR="00FD0147" w:rsidRDefault="00FD0147" w:rsidP="00FD0147">
      <w:pPr>
        <w:rPr>
          <w:lang w:val="en-US"/>
        </w:rPr>
      </w:pPr>
    </w:p>
    <w:p w14:paraId="053138E6" w14:textId="77777777" w:rsidR="00FD0147" w:rsidRDefault="00FD0147" w:rsidP="00FD0147">
      <w:pPr>
        <w:rPr>
          <w:lang w:val="en-US"/>
        </w:rPr>
      </w:pPr>
    </w:p>
    <w:p w14:paraId="2E1F551D" w14:textId="77777777" w:rsidR="00FD0147" w:rsidRDefault="00FD0147" w:rsidP="00FD0147">
      <w:pPr>
        <w:rPr>
          <w:lang w:val="en-US"/>
        </w:rPr>
      </w:pPr>
    </w:p>
    <w:p w14:paraId="3EEDB4E5" w14:textId="77777777" w:rsidR="00FD0147" w:rsidRDefault="00FD0147" w:rsidP="00FD0147">
      <w:pPr>
        <w:rPr>
          <w:lang w:val="en-US"/>
        </w:rPr>
      </w:pPr>
    </w:p>
    <w:p w14:paraId="2E584BBD" w14:textId="77777777" w:rsidR="00FD0147" w:rsidRDefault="00FD0147" w:rsidP="00FD0147">
      <w:pPr>
        <w:rPr>
          <w:lang w:val="en-US"/>
        </w:rPr>
      </w:pPr>
    </w:p>
    <w:p w14:paraId="19CB27A7" w14:textId="77777777" w:rsidR="00FD0147" w:rsidRDefault="00FD0147" w:rsidP="00FD0147">
      <w:pPr>
        <w:rPr>
          <w:lang w:val="en-US"/>
        </w:rPr>
      </w:pPr>
    </w:p>
    <w:p w14:paraId="6A3345A2" w14:textId="77777777" w:rsidR="00FD0147" w:rsidRDefault="00FD0147" w:rsidP="00FD0147">
      <w:pPr>
        <w:rPr>
          <w:lang w:val="en-US"/>
        </w:rPr>
      </w:pPr>
    </w:p>
    <w:p w14:paraId="33AFACCA" w14:textId="77777777" w:rsidR="00FD0147" w:rsidRDefault="00FD0147" w:rsidP="00FD0147">
      <w:pPr>
        <w:rPr>
          <w:lang w:val="en-US"/>
        </w:rPr>
      </w:pPr>
    </w:p>
    <w:p w14:paraId="7AB111F9" w14:textId="77777777" w:rsidR="00FD0147" w:rsidRPr="00FD0147" w:rsidRDefault="00FD0147" w:rsidP="00FD0147">
      <w:pPr>
        <w:rPr>
          <w:lang w:val="en-US"/>
        </w:rPr>
      </w:pPr>
    </w:p>
    <w:p w14:paraId="7C0D8B56" w14:textId="77777777" w:rsidR="00FD0147" w:rsidRDefault="00FD0147" w:rsidP="00067FAC">
      <w:pPr>
        <w:pStyle w:val="Heading1"/>
      </w:pPr>
    </w:p>
    <w:p w14:paraId="0DDCD890" w14:textId="3F09F51F" w:rsidR="00771165" w:rsidRPr="00B26B08" w:rsidRDefault="00771165" w:rsidP="00067FAC">
      <w:pPr>
        <w:pStyle w:val="Heading1"/>
      </w:pPr>
      <w:bookmarkStart w:id="13" w:name="_Toc201927807"/>
      <w:r w:rsidRPr="00B26B08">
        <w:t xml:space="preserve">Appendix </w:t>
      </w:r>
      <w:r w:rsidR="006F3C4F" w:rsidRPr="00B26B08">
        <w:t>5</w:t>
      </w:r>
      <w:r w:rsidRPr="00B26B08">
        <w:t xml:space="preserve">: </w:t>
      </w:r>
      <w:r w:rsidR="00973864" w:rsidRPr="00B26B08">
        <w:t>D</w:t>
      </w:r>
      <w:r w:rsidR="00121278" w:rsidRPr="00B26B08">
        <w:t xml:space="preserve">ynamic </w:t>
      </w:r>
      <w:r w:rsidR="00973864" w:rsidRPr="00B26B08">
        <w:t>P</w:t>
      </w:r>
      <w:r w:rsidR="00121278" w:rsidRPr="00B26B08">
        <w:t xml:space="preserve">urchasing </w:t>
      </w:r>
      <w:r w:rsidR="00973864" w:rsidRPr="00B26B08">
        <w:t>S</w:t>
      </w:r>
      <w:r w:rsidR="00121278" w:rsidRPr="00B26B08">
        <w:t>ystem</w:t>
      </w:r>
      <w:r w:rsidRPr="00B26B08">
        <w:t xml:space="preserve"> Agreement</w:t>
      </w:r>
      <w:bookmarkEnd w:id="13"/>
    </w:p>
    <w:p w14:paraId="6C6CD271" w14:textId="77777777" w:rsidR="00771165" w:rsidRDefault="00771165" w:rsidP="00B26B08">
      <w:pPr>
        <w:tabs>
          <w:tab w:val="left" w:pos="851"/>
          <w:tab w:val="left" w:pos="1985"/>
        </w:tabs>
        <w:spacing w:line="276" w:lineRule="auto"/>
        <w:jc w:val="both"/>
        <w:rPr>
          <w:rFonts w:asciiTheme="minorHAnsi" w:hAnsiTheme="minorHAnsi" w:cstheme="minorHAnsi"/>
          <w:b/>
        </w:rPr>
      </w:pPr>
    </w:p>
    <w:p w14:paraId="08DE5246" w14:textId="77777777" w:rsidR="00FD0147" w:rsidRPr="00B26B08" w:rsidRDefault="00FD0147" w:rsidP="00B26B08">
      <w:pPr>
        <w:tabs>
          <w:tab w:val="left" w:pos="851"/>
          <w:tab w:val="left" w:pos="1985"/>
        </w:tabs>
        <w:spacing w:line="276" w:lineRule="auto"/>
        <w:jc w:val="both"/>
        <w:rPr>
          <w:rFonts w:asciiTheme="minorHAnsi" w:hAnsiTheme="minorHAnsi" w:cstheme="minorHAnsi"/>
          <w:b/>
        </w:rPr>
      </w:pPr>
    </w:p>
    <w:p w14:paraId="25D239DB" w14:textId="0A1BAA23" w:rsidR="00C428A8" w:rsidRPr="00B26B08" w:rsidRDefault="00973864" w:rsidP="00B26B08">
      <w:pPr>
        <w:tabs>
          <w:tab w:val="left" w:pos="851"/>
          <w:tab w:val="left" w:pos="1985"/>
        </w:tabs>
        <w:spacing w:line="276" w:lineRule="auto"/>
        <w:jc w:val="both"/>
        <w:rPr>
          <w:rFonts w:asciiTheme="minorHAnsi" w:hAnsiTheme="minorHAnsi" w:cstheme="minorHAnsi"/>
          <w:b/>
        </w:rPr>
      </w:pPr>
      <w:r w:rsidRPr="00B26B08">
        <w:rPr>
          <w:rFonts w:asciiTheme="minorHAnsi" w:hAnsiTheme="minorHAnsi" w:cstheme="minorHAnsi"/>
          <w:b/>
        </w:rPr>
        <w:t>D</w:t>
      </w:r>
      <w:r w:rsidR="00121278" w:rsidRPr="00B26B08">
        <w:rPr>
          <w:rFonts w:asciiTheme="minorHAnsi" w:hAnsiTheme="minorHAnsi" w:cstheme="minorHAnsi"/>
          <w:b/>
        </w:rPr>
        <w:t xml:space="preserve">ynamic </w:t>
      </w:r>
      <w:r w:rsidRPr="00B26B08">
        <w:rPr>
          <w:rFonts w:asciiTheme="minorHAnsi" w:hAnsiTheme="minorHAnsi" w:cstheme="minorHAnsi"/>
          <w:b/>
        </w:rPr>
        <w:t>P</w:t>
      </w:r>
      <w:r w:rsidR="00121278" w:rsidRPr="00B26B08">
        <w:rPr>
          <w:rFonts w:asciiTheme="minorHAnsi" w:hAnsiTheme="minorHAnsi" w:cstheme="minorHAnsi"/>
          <w:b/>
        </w:rPr>
        <w:t xml:space="preserve">urchasing </w:t>
      </w:r>
      <w:r w:rsidRPr="00B26B08">
        <w:rPr>
          <w:rFonts w:asciiTheme="minorHAnsi" w:hAnsiTheme="minorHAnsi" w:cstheme="minorHAnsi"/>
          <w:b/>
        </w:rPr>
        <w:t>Agreement</w:t>
      </w:r>
      <w:r w:rsidR="007D3A8C" w:rsidRPr="00B26B08">
        <w:rPr>
          <w:rFonts w:asciiTheme="minorHAnsi" w:hAnsiTheme="minorHAnsi" w:cstheme="minorHAnsi"/>
          <w:b/>
        </w:rPr>
        <w:t xml:space="preserve"> </w:t>
      </w:r>
      <w:r w:rsidR="007D3A8C" w:rsidRPr="00B26B08">
        <w:rPr>
          <w:rFonts w:asciiTheme="minorHAnsi" w:hAnsiTheme="minorHAnsi" w:cstheme="minorHAnsi"/>
          <w:b/>
          <w:bCs/>
        </w:rPr>
        <w:t>for the provision of</w:t>
      </w:r>
      <w:r w:rsidR="00580BC8" w:rsidRPr="00B26B08">
        <w:rPr>
          <w:rFonts w:asciiTheme="minorHAnsi" w:hAnsiTheme="minorHAnsi" w:cstheme="minorHAnsi"/>
          <w:b/>
          <w:bCs/>
        </w:rPr>
        <w:t xml:space="preserve"> </w:t>
      </w:r>
      <w:r w:rsidR="00FD0147">
        <w:rPr>
          <w:rFonts w:asciiTheme="minorHAnsi" w:hAnsiTheme="minorHAnsi" w:cstheme="minorHAnsi"/>
          <w:b/>
          <w:bCs/>
        </w:rPr>
        <w:t>Share Valuation Services</w:t>
      </w:r>
    </w:p>
    <w:p w14:paraId="0D024354" w14:textId="77777777" w:rsidR="00C428A8" w:rsidRPr="00BE72F0" w:rsidRDefault="00C428A8" w:rsidP="00BE72F0">
      <w:pPr>
        <w:tabs>
          <w:tab w:val="left" w:pos="5745"/>
        </w:tabs>
        <w:spacing w:line="276" w:lineRule="auto"/>
        <w:jc w:val="both"/>
        <w:rPr>
          <w:rFonts w:asciiTheme="minorHAnsi" w:hAnsiTheme="minorHAnsi" w:cstheme="minorHAnsi"/>
          <w:b/>
        </w:rPr>
      </w:pPr>
    </w:p>
    <w:p w14:paraId="2ADDACE8" w14:textId="77777777" w:rsidR="00C428A8" w:rsidRPr="00E3569B" w:rsidRDefault="001B380A" w:rsidP="00067FAC">
      <w:pPr>
        <w:pStyle w:val="Heading2"/>
      </w:pPr>
      <w:r w:rsidRPr="00E3569B">
        <w:t>This</w:t>
      </w:r>
      <w:r w:rsidR="0025690F" w:rsidRPr="00E3569B">
        <w:t xml:space="preserve"> </w:t>
      </w:r>
      <w:r w:rsidR="00973864" w:rsidRPr="00E3569B">
        <w:t>D</w:t>
      </w:r>
      <w:r w:rsidRPr="00E3569B">
        <w:t>ynamic</w:t>
      </w:r>
      <w:r w:rsidR="00121278" w:rsidRPr="00E3569B">
        <w:t xml:space="preserve"> </w:t>
      </w:r>
      <w:r w:rsidR="00973864" w:rsidRPr="00E3569B">
        <w:t>P</w:t>
      </w:r>
      <w:r w:rsidRPr="00E3569B">
        <w:t>urchasing</w:t>
      </w:r>
      <w:r w:rsidR="0025690F" w:rsidRPr="00E3569B">
        <w:t xml:space="preserve"> </w:t>
      </w:r>
      <w:r w:rsidRPr="00E3569B">
        <w:t xml:space="preserve">System </w:t>
      </w:r>
      <w:r w:rsidR="0025690F" w:rsidRPr="00E3569B">
        <w:t>A</w:t>
      </w:r>
      <w:r w:rsidRPr="00E3569B">
        <w:t>greement is made on the</w:t>
      </w:r>
      <w:r w:rsidR="0025690F" w:rsidRPr="00E3569B">
        <w:t xml:space="preserve"> </w:t>
      </w:r>
      <w:r w:rsidR="00BC54EB" w:rsidRPr="00E3569B">
        <w:t>__</w:t>
      </w:r>
      <w:r w:rsidR="00A90740" w:rsidRPr="00E3569B">
        <w:t>_ day</w:t>
      </w:r>
      <w:r w:rsidR="0025690F" w:rsidRPr="00E3569B">
        <w:t xml:space="preserve"> </w:t>
      </w:r>
      <w:r w:rsidRPr="00E3569B">
        <w:t xml:space="preserve">of </w:t>
      </w:r>
      <w:r w:rsidR="00BC54EB" w:rsidRPr="00E3569B">
        <w:t>__________</w:t>
      </w:r>
      <w:r w:rsidR="0025690F" w:rsidRPr="00E3569B">
        <w:t xml:space="preserve">     </w:t>
      </w:r>
      <w:r w:rsidR="00BC54EB" w:rsidRPr="00E3569B">
        <w:t>20__</w:t>
      </w:r>
      <w:r w:rsidR="0025690F" w:rsidRPr="00E3569B">
        <w:t xml:space="preserve"> </w:t>
      </w:r>
    </w:p>
    <w:p w14:paraId="153F0D63" w14:textId="77777777" w:rsidR="00C428A8" w:rsidRPr="00B26B08" w:rsidRDefault="007D3A8C" w:rsidP="00B26B08">
      <w:pPr>
        <w:tabs>
          <w:tab w:val="right" w:pos="4724"/>
        </w:tabs>
        <w:spacing w:after="240" w:line="276" w:lineRule="auto"/>
        <w:jc w:val="both"/>
        <w:rPr>
          <w:rFonts w:asciiTheme="minorHAnsi" w:hAnsiTheme="minorHAnsi" w:cstheme="minorHAnsi"/>
        </w:rPr>
      </w:pPr>
      <w:r w:rsidRPr="00B26B08">
        <w:rPr>
          <w:rFonts w:asciiTheme="minorHAnsi" w:hAnsiTheme="minorHAnsi" w:cstheme="minorHAnsi"/>
        </w:rPr>
        <w:t xml:space="preserve"> (“the </w:t>
      </w:r>
      <w:r w:rsidR="00973864" w:rsidRPr="00B26B08">
        <w:rPr>
          <w:rFonts w:asciiTheme="minorHAnsi" w:hAnsiTheme="minorHAnsi" w:cstheme="minorHAnsi"/>
        </w:rPr>
        <w:t>DPS Agreement</w:t>
      </w:r>
      <w:r w:rsidRPr="00B26B08">
        <w:rPr>
          <w:rFonts w:asciiTheme="minorHAnsi" w:hAnsiTheme="minorHAnsi" w:cstheme="minorHAnsi"/>
        </w:rPr>
        <w:t>”)</w:t>
      </w:r>
    </w:p>
    <w:p w14:paraId="2EF13EEC" w14:textId="77777777" w:rsidR="00C428A8" w:rsidRPr="00B26B08" w:rsidRDefault="007D3A8C" w:rsidP="00B26B08">
      <w:pPr>
        <w:spacing w:after="240" w:line="276" w:lineRule="auto"/>
        <w:jc w:val="both"/>
        <w:rPr>
          <w:rFonts w:asciiTheme="minorHAnsi" w:hAnsiTheme="minorHAnsi" w:cstheme="minorHAnsi"/>
          <w:b/>
        </w:rPr>
      </w:pPr>
      <w:r w:rsidRPr="00B26B08">
        <w:rPr>
          <w:rFonts w:asciiTheme="minorHAnsi" w:hAnsiTheme="minorHAnsi" w:cstheme="minorHAnsi"/>
          <w:b/>
        </w:rPr>
        <w:t>BETWEEN:</w:t>
      </w:r>
    </w:p>
    <w:p w14:paraId="7807A0CC" w14:textId="1574917B" w:rsidR="007D3A8C" w:rsidRPr="00B26B08" w:rsidRDefault="007D3A8C" w:rsidP="00B26B08">
      <w:pPr>
        <w:pStyle w:val="Parties"/>
        <w:numPr>
          <w:ilvl w:val="0"/>
          <w:numId w:val="0"/>
        </w:numPr>
        <w:spacing w:line="276" w:lineRule="auto"/>
        <w:ind w:hanging="37"/>
        <w:rPr>
          <w:rFonts w:asciiTheme="minorHAnsi" w:hAnsiTheme="minorHAnsi" w:cstheme="minorHAnsi"/>
          <w:szCs w:val="24"/>
        </w:rPr>
      </w:pPr>
      <w:r w:rsidRPr="00B26B08">
        <w:rPr>
          <w:rFonts w:asciiTheme="minorHAnsi" w:hAnsiTheme="minorHAnsi" w:cstheme="minorHAnsi"/>
          <w:szCs w:val="24"/>
        </w:rPr>
        <w:t xml:space="preserve">The </w:t>
      </w:r>
      <w:r w:rsidR="00E24534">
        <w:rPr>
          <w:rFonts w:asciiTheme="minorHAnsi" w:hAnsiTheme="minorHAnsi" w:cstheme="minorHAnsi"/>
          <w:szCs w:val="24"/>
        </w:rPr>
        <w:t>Office of the Revenue Commissioners</w:t>
      </w:r>
      <w:r w:rsidRPr="00B26B08">
        <w:rPr>
          <w:rFonts w:asciiTheme="minorHAnsi" w:hAnsiTheme="minorHAnsi" w:cstheme="minorHAnsi"/>
          <w:b/>
          <w:szCs w:val="24"/>
        </w:rPr>
        <w:t xml:space="preserve"> </w:t>
      </w:r>
      <w:r w:rsidRPr="00B26B08">
        <w:rPr>
          <w:rFonts w:asciiTheme="minorHAnsi" w:hAnsiTheme="minorHAnsi" w:cstheme="minorHAnsi"/>
          <w:szCs w:val="24"/>
        </w:rPr>
        <w:t>whose offices are located at</w:t>
      </w:r>
      <w:sdt>
        <w:sdtPr>
          <w:rPr>
            <w:rFonts w:asciiTheme="minorHAnsi" w:hAnsiTheme="minorHAnsi" w:cstheme="minorHAnsi"/>
            <w:szCs w:val="24"/>
          </w:rPr>
          <w:id w:val="103917742"/>
          <w:placeholder>
            <w:docPart w:val="DefaultPlaceholder_22675703"/>
          </w:placeholder>
        </w:sdtPr>
        <w:sdtEndPr>
          <w:rPr>
            <w:b/>
            <w:highlight w:val="lightGray"/>
          </w:rPr>
        </w:sdtEndPr>
        <w:sdtContent>
          <w:r w:rsidR="00EE6E8A">
            <w:rPr>
              <w:rFonts w:asciiTheme="minorHAnsi" w:hAnsiTheme="minorHAnsi" w:cstheme="minorHAnsi"/>
              <w:szCs w:val="24"/>
            </w:rPr>
            <w:t xml:space="preserve"> </w:t>
          </w:r>
          <w:r w:rsidR="00E24534">
            <w:rPr>
              <w:rFonts w:asciiTheme="minorHAnsi" w:hAnsiTheme="minorHAnsi" w:cstheme="minorHAnsi"/>
              <w:szCs w:val="24"/>
            </w:rPr>
            <w:t>Dublin Castle, Dublin 2</w:t>
          </w:r>
        </w:sdtContent>
      </w:sdt>
      <w:r w:rsidR="00796899" w:rsidRPr="00B26B08">
        <w:rPr>
          <w:rFonts w:asciiTheme="minorHAnsi" w:hAnsiTheme="minorHAnsi" w:cstheme="minorHAnsi"/>
          <w:b/>
          <w:szCs w:val="24"/>
          <w:highlight w:val="lightGray"/>
          <w:lang w:eastAsia="en-US"/>
        </w:rPr>
        <w:t xml:space="preserve"> </w:t>
      </w:r>
      <w:r w:rsidRPr="00B26B08">
        <w:rPr>
          <w:rFonts w:asciiTheme="minorHAnsi" w:hAnsiTheme="minorHAnsi" w:cstheme="minorHAnsi"/>
          <w:szCs w:val="24"/>
        </w:rPr>
        <w:t>(“the Contracting Authority”); and</w:t>
      </w:r>
    </w:p>
    <w:p w14:paraId="57B0B3BC" w14:textId="77777777" w:rsidR="00796899" w:rsidRPr="00B26B08" w:rsidRDefault="003A6EAC" w:rsidP="00B26B08">
      <w:pPr>
        <w:pStyle w:val="Parties"/>
        <w:numPr>
          <w:ilvl w:val="0"/>
          <w:numId w:val="0"/>
        </w:numPr>
        <w:spacing w:line="276" w:lineRule="auto"/>
        <w:ind w:hanging="37"/>
        <w:rPr>
          <w:rFonts w:asciiTheme="minorHAnsi" w:hAnsiTheme="minorHAnsi" w:cstheme="minorHAnsi"/>
          <w:szCs w:val="24"/>
        </w:rPr>
      </w:pPr>
      <w:sdt>
        <w:sdtPr>
          <w:rPr>
            <w:rFonts w:asciiTheme="minorHAnsi" w:hAnsiTheme="minorHAnsi" w:cstheme="minorHAnsi"/>
            <w:b/>
            <w:szCs w:val="24"/>
            <w:highlight w:val="lightGray"/>
          </w:rPr>
          <w:id w:val="103917744"/>
          <w:placeholder>
            <w:docPart w:val="DefaultPlaceholder_22675703"/>
          </w:placeholder>
        </w:sdtPr>
        <w:sdtEndPr/>
        <w:sdtContent>
          <w:r w:rsidR="00796899" w:rsidRPr="00B26B08">
            <w:rPr>
              <w:rFonts w:asciiTheme="minorHAnsi" w:hAnsiTheme="minorHAnsi" w:cstheme="minorHAnsi"/>
              <w:b/>
              <w:szCs w:val="24"/>
              <w:highlight w:val="lightGray"/>
              <w:lang w:eastAsia="en-US"/>
            </w:rPr>
            <w:t xml:space="preserve">[Insert name of </w:t>
          </w:r>
          <w:r w:rsidR="005546C7" w:rsidRPr="00B26B08">
            <w:rPr>
              <w:rFonts w:asciiTheme="minorHAnsi" w:hAnsiTheme="minorHAnsi" w:cstheme="minorHAnsi"/>
              <w:b/>
              <w:szCs w:val="24"/>
              <w:highlight w:val="lightGray"/>
              <w:lang w:eastAsia="en-US"/>
            </w:rPr>
            <w:t>DPS Member</w:t>
          </w:r>
          <w:r w:rsidR="00796899" w:rsidRPr="00B26B08">
            <w:rPr>
              <w:rFonts w:asciiTheme="minorHAnsi" w:hAnsiTheme="minorHAnsi" w:cstheme="minorHAnsi"/>
              <w:b/>
              <w:szCs w:val="24"/>
              <w:highlight w:val="lightGray"/>
              <w:lang w:eastAsia="en-US"/>
            </w:rPr>
            <w:t>]</w:t>
          </w:r>
        </w:sdtContent>
      </w:sdt>
      <w:r w:rsidR="00796899" w:rsidRPr="00B26B08">
        <w:rPr>
          <w:rFonts w:asciiTheme="minorHAnsi" w:hAnsiTheme="minorHAnsi" w:cstheme="minorHAnsi"/>
          <w:szCs w:val="24"/>
        </w:rPr>
        <w:t xml:space="preserve"> </w:t>
      </w:r>
      <w:r w:rsidR="007D3A8C" w:rsidRPr="00B26B08">
        <w:rPr>
          <w:rFonts w:asciiTheme="minorHAnsi" w:hAnsiTheme="minorHAnsi" w:cstheme="minorHAnsi"/>
          <w:szCs w:val="24"/>
        </w:rPr>
        <w:t>whose principal place of business is at</w:t>
      </w:r>
      <w:sdt>
        <w:sdtPr>
          <w:rPr>
            <w:rFonts w:asciiTheme="minorHAnsi" w:hAnsiTheme="minorHAnsi" w:cstheme="minorHAnsi"/>
            <w:szCs w:val="24"/>
          </w:rPr>
          <w:id w:val="103917743"/>
          <w:placeholder>
            <w:docPart w:val="DefaultPlaceholder_22675703"/>
          </w:placeholder>
        </w:sdtPr>
        <w:sdtEndPr>
          <w:rPr>
            <w:b/>
            <w:highlight w:val="lightGray"/>
          </w:rPr>
        </w:sdtEndPr>
        <w:sdtContent>
          <w:r w:rsidR="007D3A8C" w:rsidRPr="00B26B08">
            <w:rPr>
              <w:rFonts w:asciiTheme="minorHAnsi" w:hAnsiTheme="minorHAnsi" w:cstheme="minorHAnsi"/>
              <w:szCs w:val="24"/>
            </w:rPr>
            <w:t xml:space="preserve"> </w:t>
          </w:r>
          <w:r w:rsidR="00796899" w:rsidRPr="00B26B08">
            <w:rPr>
              <w:rFonts w:asciiTheme="minorHAnsi" w:hAnsiTheme="minorHAnsi" w:cstheme="minorHAnsi"/>
              <w:b/>
              <w:szCs w:val="24"/>
              <w:highlight w:val="lightGray"/>
              <w:lang w:eastAsia="en-US"/>
            </w:rPr>
            <w:t>____________</w:t>
          </w:r>
        </w:sdtContent>
      </w:sdt>
      <w:r w:rsidR="00796899" w:rsidRPr="00B26B08">
        <w:rPr>
          <w:rFonts w:asciiTheme="minorHAnsi" w:hAnsiTheme="minorHAnsi" w:cstheme="minorHAnsi"/>
          <w:b/>
          <w:szCs w:val="24"/>
          <w:highlight w:val="lightGray"/>
          <w:lang w:eastAsia="en-US"/>
        </w:rPr>
        <w:t xml:space="preserve"> </w:t>
      </w:r>
      <w:r w:rsidR="007D3A8C" w:rsidRPr="00B26B08">
        <w:rPr>
          <w:rFonts w:asciiTheme="minorHAnsi" w:hAnsiTheme="minorHAnsi" w:cstheme="minorHAnsi"/>
          <w:szCs w:val="24"/>
        </w:rPr>
        <w:t xml:space="preserve">(“the </w:t>
      </w:r>
      <w:r w:rsidR="005546C7" w:rsidRPr="00B26B08">
        <w:rPr>
          <w:rFonts w:asciiTheme="minorHAnsi" w:hAnsiTheme="minorHAnsi" w:cstheme="minorHAnsi"/>
          <w:szCs w:val="24"/>
        </w:rPr>
        <w:t>DPS Member</w:t>
      </w:r>
      <w:r w:rsidR="007D3A8C" w:rsidRPr="00B26B08">
        <w:rPr>
          <w:rFonts w:asciiTheme="minorHAnsi" w:hAnsiTheme="minorHAnsi" w:cstheme="minorHAnsi"/>
          <w:szCs w:val="24"/>
        </w:rPr>
        <w:t>”)</w:t>
      </w:r>
    </w:p>
    <w:p w14:paraId="30EC166E" w14:textId="77777777" w:rsidR="00796899" w:rsidRPr="00B26B08" w:rsidRDefault="007D3A8C" w:rsidP="00B26B08">
      <w:pPr>
        <w:pStyle w:val="Parties"/>
        <w:numPr>
          <w:ilvl w:val="0"/>
          <w:numId w:val="0"/>
        </w:numPr>
        <w:spacing w:line="276" w:lineRule="auto"/>
        <w:ind w:hanging="37"/>
        <w:rPr>
          <w:rFonts w:asciiTheme="minorHAnsi" w:hAnsiTheme="minorHAnsi" w:cstheme="minorHAnsi"/>
          <w:szCs w:val="24"/>
        </w:rPr>
      </w:pPr>
      <w:r w:rsidRPr="00B26B08">
        <w:rPr>
          <w:rFonts w:asciiTheme="minorHAnsi" w:hAnsiTheme="minorHAnsi" w:cstheme="minorHAnsi"/>
          <w:szCs w:val="24"/>
        </w:rPr>
        <w:t>(each a “Party” and together the “Parties”)</w:t>
      </w:r>
    </w:p>
    <w:p w14:paraId="6C253959" w14:textId="77777777" w:rsidR="00C428A8" w:rsidRPr="00E3569B" w:rsidRDefault="0025690F" w:rsidP="00067FAC">
      <w:pPr>
        <w:pStyle w:val="Heading2"/>
      </w:pPr>
      <w:r w:rsidRPr="00E3569B">
        <w:t>W</w:t>
      </w:r>
      <w:r w:rsidR="001B380A" w:rsidRPr="00E3569B">
        <w:t>hereas</w:t>
      </w:r>
      <w:r w:rsidRPr="00E3569B">
        <w:t>:</w:t>
      </w:r>
    </w:p>
    <w:p w14:paraId="6B15FECB" w14:textId="188870CB" w:rsidR="007D3A8C" w:rsidRPr="00B26B08" w:rsidRDefault="007D3A8C" w:rsidP="00B26B08">
      <w:pPr>
        <w:spacing w:after="240" w:line="276" w:lineRule="auto"/>
        <w:ind w:left="360" w:hanging="360"/>
        <w:jc w:val="both"/>
        <w:rPr>
          <w:rFonts w:asciiTheme="minorHAnsi" w:hAnsiTheme="minorHAnsi" w:cstheme="minorHAnsi"/>
          <w:lang w:val="en-US"/>
        </w:rPr>
      </w:pPr>
      <w:r w:rsidRPr="00B26B08">
        <w:rPr>
          <w:rFonts w:asciiTheme="minorHAnsi" w:hAnsiTheme="minorHAnsi" w:cstheme="minorHAnsi"/>
          <w:lang w:val="en-US"/>
        </w:rPr>
        <w:t>1.</w:t>
      </w:r>
      <w:r w:rsidRPr="00B26B08">
        <w:rPr>
          <w:rFonts w:asciiTheme="minorHAnsi" w:hAnsiTheme="minorHAnsi" w:cstheme="minorHAnsi"/>
          <w:lang w:val="en-US"/>
        </w:rPr>
        <w:tab/>
        <w:t xml:space="preserve">By </w:t>
      </w:r>
      <w:r w:rsidR="00121278" w:rsidRPr="00B26B08">
        <w:rPr>
          <w:rFonts w:asciiTheme="minorHAnsi" w:hAnsiTheme="minorHAnsi" w:cstheme="minorHAnsi"/>
          <w:lang w:val="en-US"/>
        </w:rPr>
        <w:t>Request to Participate in Dynamic Purchasing System (“DPS”)</w:t>
      </w:r>
      <w:r w:rsidR="0025690F" w:rsidRPr="00B26B08">
        <w:rPr>
          <w:rFonts w:asciiTheme="minorHAnsi" w:hAnsiTheme="minorHAnsi" w:cstheme="minorHAnsi"/>
          <w:lang w:val="en-US"/>
        </w:rPr>
        <w:t xml:space="preserve"> </w:t>
      </w:r>
      <w:r w:rsidRPr="00B26B08">
        <w:rPr>
          <w:rFonts w:asciiTheme="minorHAnsi" w:hAnsiTheme="minorHAnsi" w:cstheme="minorHAnsi"/>
        </w:rPr>
        <w:t xml:space="preserve">advertised in the supplement to the Official Journal of the European Union, OJEU Notice Number </w:t>
      </w:r>
      <w:sdt>
        <w:sdtPr>
          <w:rPr>
            <w:rFonts w:asciiTheme="minorHAnsi" w:hAnsiTheme="minorHAnsi" w:cstheme="minorHAnsi"/>
          </w:rPr>
          <w:id w:val="104902831"/>
          <w:placeholder>
            <w:docPart w:val="DefaultPlaceholder_22675703"/>
          </w:placeholder>
        </w:sdtPr>
        <w:sdtEndPr/>
        <w:sdtContent>
          <w:r w:rsidR="00796899" w:rsidRPr="00B26B08">
            <w:rPr>
              <w:rFonts w:asciiTheme="minorHAnsi" w:hAnsiTheme="minorHAnsi" w:cstheme="minorHAnsi"/>
              <w:highlight w:val="lightGray"/>
            </w:rPr>
            <w:t>__________</w:t>
          </w:r>
          <w:r w:rsidRPr="00B26B08">
            <w:rPr>
              <w:rFonts w:asciiTheme="minorHAnsi" w:hAnsiTheme="minorHAnsi" w:cstheme="minorHAnsi"/>
            </w:rPr>
            <w:t>o</w:t>
          </w:r>
        </w:sdtContent>
      </w:sdt>
      <w:r w:rsidRPr="00B26B08">
        <w:rPr>
          <w:rFonts w:asciiTheme="minorHAnsi" w:hAnsiTheme="minorHAnsi" w:cstheme="minorHAnsi"/>
        </w:rPr>
        <w:t xml:space="preserve">f </w:t>
      </w:r>
      <w:sdt>
        <w:sdtPr>
          <w:rPr>
            <w:rFonts w:asciiTheme="minorHAnsi" w:hAnsiTheme="minorHAnsi" w:cstheme="minorHAnsi"/>
          </w:rPr>
          <w:id w:val="104902832"/>
          <w:placeholder>
            <w:docPart w:val="DefaultPlaceholder_22675703"/>
          </w:placeholder>
        </w:sdtPr>
        <w:sdtEndPr>
          <w:rPr>
            <w:highlight w:val="lightGray"/>
          </w:rPr>
        </w:sdtEndPr>
        <w:sdtContent>
          <w:r w:rsidR="00796899" w:rsidRPr="00B26B08">
            <w:rPr>
              <w:rFonts w:asciiTheme="minorHAnsi" w:hAnsiTheme="minorHAnsi" w:cstheme="minorHAnsi"/>
              <w:highlight w:val="lightGray"/>
            </w:rPr>
            <w:t>____________</w:t>
          </w:r>
        </w:sdtContent>
      </w:sdt>
      <w:r w:rsidRPr="00B26B08">
        <w:rPr>
          <w:rFonts w:asciiTheme="minorHAnsi" w:hAnsiTheme="minorHAnsi" w:cstheme="minorHAnsi"/>
        </w:rPr>
        <w:t xml:space="preserve">and </w:t>
      </w:r>
      <w:r w:rsidRPr="00FE6270">
        <w:rPr>
          <w:rFonts w:asciiTheme="minorHAnsi" w:hAnsiTheme="minorHAnsi" w:cstheme="minorHAnsi"/>
        </w:rPr>
        <w:t>entitled</w:t>
      </w:r>
      <w:r w:rsidR="00BC54EB" w:rsidRPr="00FE6270">
        <w:rPr>
          <w:rFonts w:asciiTheme="minorHAnsi" w:hAnsiTheme="minorHAnsi" w:cstheme="minorHAnsi"/>
        </w:rPr>
        <w:t xml:space="preserve"> </w:t>
      </w:r>
      <w:r w:rsidR="00BC54EB" w:rsidRPr="00FE6270">
        <w:rPr>
          <w:rFonts w:asciiTheme="minorHAnsi" w:hAnsiTheme="minorHAnsi" w:cstheme="minorHAnsi"/>
          <w:i/>
        </w:rPr>
        <w:t>“Request for Applications to Participate in a Dynamic Purchasing System for</w:t>
      </w:r>
      <w:r w:rsidR="00FD0147">
        <w:rPr>
          <w:rFonts w:asciiTheme="minorHAnsi" w:hAnsiTheme="minorHAnsi" w:cstheme="minorHAnsi"/>
          <w:i/>
        </w:rPr>
        <w:t xml:space="preserve"> Share Valuation Services</w:t>
      </w:r>
      <w:r w:rsidR="00BC54EB" w:rsidRPr="00FE6270">
        <w:rPr>
          <w:rFonts w:asciiTheme="minorHAnsi" w:hAnsiTheme="minorHAnsi" w:cstheme="minorHAnsi"/>
          <w:i/>
        </w:rPr>
        <w:t xml:space="preserve">” </w:t>
      </w:r>
      <w:r w:rsidRPr="00FE6270">
        <w:rPr>
          <w:rFonts w:asciiTheme="minorHAnsi" w:hAnsiTheme="minorHAnsi" w:cstheme="minorHAnsi"/>
          <w:lang w:val="en-US"/>
        </w:rPr>
        <w:t>(“the</w:t>
      </w:r>
      <w:r w:rsidR="001607C9" w:rsidRPr="00FE6270">
        <w:rPr>
          <w:rFonts w:asciiTheme="minorHAnsi" w:hAnsiTheme="minorHAnsi" w:cstheme="minorHAnsi"/>
          <w:lang w:val="en-US"/>
        </w:rPr>
        <w:t xml:space="preserve"> </w:t>
      </w:r>
      <w:r w:rsidR="00372A32" w:rsidRPr="00FE6270">
        <w:rPr>
          <w:rFonts w:asciiTheme="minorHAnsi" w:hAnsiTheme="minorHAnsi" w:cstheme="minorHAnsi"/>
          <w:lang w:val="en-US"/>
        </w:rPr>
        <w:t>RFATP</w:t>
      </w:r>
      <w:r w:rsidRPr="00B26B08">
        <w:rPr>
          <w:rFonts w:asciiTheme="minorHAnsi" w:hAnsiTheme="minorHAnsi" w:cstheme="minorHAnsi"/>
          <w:lang w:val="en-US"/>
        </w:rPr>
        <w:t xml:space="preserve">”) the Contracting Authority invited </w:t>
      </w:r>
      <w:r w:rsidR="008828D0">
        <w:rPr>
          <w:rFonts w:asciiTheme="minorHAnsi" w:hAnsiTheme="minorHAnsi" w:cstheme="minorHAnsi"/>
          <w:lang w:val="en-US"/>
        </w:rPr>
        <w:t>Applicant</w:t>
      </w:r>
      <w:r w:rsidR="00121278" w:rsidRPr="00B26B08">
        <w:rPr>
          <w:rFonts w:asciiTheme="minorHAnsi" w:hAnsiTheme="minorHAnsi" w:cstheme="minorHAnsi"/>
          <w:lang w:val="en-US"/>
        </w:rPr>
        <w:t>s</w:t>
      </w:r>
      <w:r w:rsidRPr="00B26B08">
        <w:rPr>
          <w:rFonts w:asciiTheme="minorHAnsi" w:hAnsiTheme="minorHAnsi" w:cstheme="minorHAnsi"/>
          <w:lang w:val="en-US"/>
        </w:rPr>
        <w:t xml:space="preserve"> to participate in a </w:t>
      </w:r>
      <w:r w:rsidR="00973864" w:rsidRPr="00B26B08">
        <w:rPr>
          <w:rFonts w:asciiTheme="minorHAnsi" w:hAnsiTheme="minorHAnsi" w:cstheme="minorHAnsi"/>
          <w:lang w:val="en-US"/>
        </w:rPr>
        <w:t>DPS agreement</w:t>
      </w:r>
      <w:r w:rsidR="00615BB4" w:rsidRPr="00B26B08">
        <w:rPr>
          <w:rFonts w:asciiTheme="minorHAnsi" w:hAnsiTheme="minorHAnsi" w:cstheme="minorHAnsi"/>
          <w:lang w:val="en-US"/>
        </w:rPr>
        <w:t xml:space="preserve"> </w:t>
      </w:r>
      <w:r w:rsidRPr="00B26B08">
        <w:rPr>
          <w:rFonts w:asciiTheme="minorHAnsi" w:hAnsiTheme="minorHAnsi" w:cstheme="minorHAnsi"/>
          <w:lang w:val="en-US"/>
        </w:rPr>
        <w:t xml:space="preserve">for the provision of the </w:t>
      </w:r>
      <w:r w:rsidR="0048537A" w:rsidRPr="00FE6270">
        <w:rPr>
          <w:rFonts w:asciiTheme="minorHAnsi" w:hAnsiTheme="minorHAnsi" w:cstheme="minorHAnsi"/>
          <w:lang w:val="en-US"/>
        </w:rPr>
        <w:t>Services</w:t>
      </w:r>
      <w:r w:rsidR="0048537A" w:rsidRPr="00B26B08">
        <w:rPr>
          <w:rFonts w:asciiTheme="minorHAnsi" w:hAnsiTheme="minorHAnsi" w:cstheme="minorHAnsi"/>
          <w:lang w:val="en-US"/>
        </w:rPr>
        <w:t xml:space="preserve"> </w:t>
      </w:r>
      <w:r w:rsidRPr="00B26B08">
        <w:rPr>
          <w:rFonts w:asciiTheme="minorHAnsi" w:hAnsiTheme="minorHAnsi" w:cstheme="minorHAnsi"/>
          <w:lang w:val="en-US"/>
        </w:rPr>
        <w:t>described in</w:t>
      </w:r>
      <w:r w:rsidR="00750D01" w:rsidRPr="00B26B08">
        <w:rPr>
          <w:rFonts w:asciiTheme="minorHAnsi" w:hAnsiTheme="minorHAnsi" w:cstheme="minorHAnsi"/>
          <w:lang w:val="en-US"/>
        </w:rPr>
        <w:t xml:space="preserve"> </w:t>
      </w:r>
      <w:r w:rsidR="00C40E2C" w:rsidRPr="00B26B08">
        <w:rPr>
          <w:rFonts w:asciiTheme="minorHAnsi" w:hAnsiTheme="minorHAnsi" w:cstheme="minorHAnsi"/>
          <w:lang w:val="en-US"/>
        </w:rPr>
        <w:t xml:space="preserve">Appendix 1 </w:t>
      </w:r>
      <w:r w:rsidRPr="00B26B08">
        <w:rPr>
          <w:rFonts w:asciiTheme="minorHAnsi" w:hAnsiTheme="minorHAnsi" w:cstheme="minorHAnsi"/>
          <w:lang w:val="en-US"/>
        </w:rPr>
        <w:t>of the</w:t>
      </w:r>
      <w:r w:rsidR="00121278" w:rsidRPr="00B26B08">
        <w:rPr>
          <w:rFonts w:asciiTheme="minorHAnsi" w:hAnsiTheme="minorHAnsi" w:cstheme="minorHAnsi"/>
        </w:rPr>
        <w:t xml:space="preserve"> </w:t>
      </w:r>
      <w:r w:rsidR="00372A32" w:rsidRPr="00B26B08">
        <w:rPr>
          <w:rFonts w:asciiTheme="minorHAnsi" w:hAnsiTheme="minorHAnsi" w:cstheme="minorHAnsi"/>
        </w:rPr>
        <w:t>RFATP</w:t>
      </w:r>
      <w:r w:rsidR="006B4280" w:rsidRPr="00B26B08">
        <w:rPr>
          <w:rFonts w:asciiTheme="minorHAnsi" w:hAnsiTheme="minorHAnsi" w:cstheme="minorHAnsi"/>
        </w:rPr>
        <w:t xml:space="preserve"> </w:t>
      </w:r>
      <w:r w:rsidRPr="00B26B08">
        <w:rPr>
          <w:rFonts w:asciiTheme="minorHAnsi" w:hAnsiTheme="minorHAnsi" w:cstheme="minorHAnsi"/>
          <w:lang w:val="en-US"/>
        </w:rPr>
        <w:t>(the “</w:t>
      </w:r>
      <w:r w:rsidR="0048537A" w:rsidRPr="00FE6270">
        <w:rPr>
          <w:rFonts w:asciiTheme="minorHAnsi" w:hAnsiTheme="minorHAnsi" w:cstheme="minorHAnsi"/>
          <w:lang w:val="en-US"/>
        </w:rPr>
        <w:t>Services</w:t>
      </w:r>
      <w:r w:rsidRPr="00B26B08">
        <w:rPr>
          <w:rFonts w:asciiTheme="minorHAnsi" w:hAnsiTheme="minorHAnsi" w:cstheme="minorHAnsi"/>
          <w:lang w:val="en-US"/>
        </w:rPr>
        <w:t>”).  References to the</w:t>
      </w:r>
      <w:r w:rsidR="001607C9" w:rsidRPr="00B26B08">
        <w:rPr>
          <w:rFonts w:asciiTheme="minorHAnsi" w:hAnsiTheme="minorHAnsi" w:cstheme="minorHAnsi"/>
          <w:lang w:val="en-US"/>
        </w:rPr>
        <w:t xml:space="preserve"> </w:t>
      </w:r>
      <w:r w:rsidR="00121278" w:rsidRPr="00B26B08">
        <w:rPr>
          <w:rFonts w:asciiTheme="minorHAnsi" w:hAnsiTheme="minorHAnsi" w:cstheme="minorHAnsi"/>
        </w:rPr>
        <w:t xml:space="preserve"> </w:t>
      </w:r>
      <w:r w:rsidR="00372A32" w:rsidRPr="00B26B08">
        <w:rPr>
          <w:rFonts w:asciiTheme="minorHAnsi" w:hAnsiTheme="minorHAnsi" w:cstheme="minorHAnsi"/>
        </w:rPr>
        <w:t>RFATP</w:t>
      </w:r>
      <w:r w:rsidR="006B4280" w:rsidRPr="00B26B08">
        <w:rPr>
          <w:rFonts w:asciiTheme="minorHAnsi" w:hAnsiTheme="minorHAnsi" w:cstheme="minorHAnsi"/>
        </w:rPr>
        <w:t xml:space="preserve"> </w:t>
      </w:r>
      <w:r w:rsidRPr="00B26B08">
        <w:rPr>
          <w:rFonts w:asciiTheme="minorHAnsi" w:hAnsiTheme="minorHAnsi" w:cstheme="minorHAnsi"/>
          <w:lang w:val="en-US"/>
        </w:rPr>
        <w:t>shall include any clarifications</w:t>
      </w:r>
      <w:r w:rsidR="00750D01" w:rsidRPr="00B26B08">
        <w:rPr>
          <w:rFonts w:asciiTheme="minorHAnsi" w:hAnsiTheme="minorHAnsi" w:cstheme="minorHAnsi"/>
          <w:lang w:val="en-US"/>
        </w:rPr>
        <w:t xml:space="preserve"> in relation to the</w:t>
      </w:r>
      <w:r w:rsidR="001607C9" w:rsidRPr="00B26B08">
        <w:rPr>
          <w:rFonts w:asciiTheme="minorHAnsi" w:hAnsiTheme="minorHAnsi" w:cstheme="minorHAnsi"/>
          <w:lang w:val="en-US"/>
        </w:rPr>
        <w:t xml:space="preserve"> </w:t>
      </w:r>
      <w:r w:rsidR="00121278" w:rsidRPr="00B26B08">
        <w:rPr>
          <w:rFonts w:asciiTheme="minorHAnsi" w:hAnsiTheme="minorHAnsi" w:cstheme="minorHAnsi"/>
        </w:rPr>
        <w:t xml:space="preserve"> </w:t>
      </w:r>
      <w:r w:rsidR="00372A32" w:rsidRPr="00B26B08">
        <w:rPr>
          <w:rFonts w:asciiTheme="minorHAnsi" w:hAnsiTheme="minorHAnsi" w:cstheme="minorHAnsi"/>
        </w:rPr>
        <w:t>RFATP</w:t>
      </w:r>
      <w:r w:rsidR="006B4280" w:rsidRPr="00B26B08">
        <w:rPr>
          <w:rFonts w:asciiTheme="minorHAnsi" w:hAnsiTheme="minorHAnsi" w:cstheme="minorHAnsi"/>
        </w:rPr>
        <w:t xml:space="preserve"> </w:t>
      </w:r>
      <w:r w:rsidR="00121278" w:rsidRPr="00B26B08">
        <w:rPr>
          <w:rFonts w:asciiTheme="minorHAnsi" w:hAnsiTheme="minorHAnsi" w:cstheme="minorHAnsi"/>
        </w:rPr>
        <w:t xml:space="preserve"> </w:t>
      </w:r>
      <w:r w:rsidRPr="00B26B08">
        <w:rPr>
          <w:rFonts w:asciiTheme="minorHAnsi" w:hAnsiTheme="minorHAnsi" w:cstheme="minorHAnsi"/>
          <w:lang w:val="en-US"/>
        </w:rPr>
        <w:t>issued by the Contracting Authority</w:t>
      </w:r>
      <w:r w:rsidR="00750D01" w:rsidRPr="00B26B08">
        <w:rPr>
          <w:rFonts w:asciiTheme="minorHAnsi" w:hAnsiTheme="minorHAnsi" w:cstheme="minorHAnsi"/>
          <w:lang w:val="en-US"/>
        </w:rPr>
        <w:t xml:space="preserve"> via the messaging facility on </w:t>
      </w:r>
      <w:hyperlink r:id="rId22" w:history="1">
        <w:r w:rsidR="00114284" w:rsidRPr="00B26B08">
          <w:rPr>
            <w:rStyle w:val="Hyperlink"/>
            <w:rFonts w:asciiTheme="minorHAnsi" w:hAnsiTheme="minorHAnsi" w:cstheme="minorHAnsi"/>
            <w:lang w:val="en-US"/>
          </w:rPr>
          <w:t>www.</w:t>
        </w:r>
        <w:r w:rsidR="00E514F8" w:rsidRPr="00B26B08">
          <w:rPr>
            <w:rStyle w:val="Hyperlink"/>
            <w:rFonts w:asciiTheme="minorHAnsi" w:hAnsiTheme="minorHAnsi" w:cstheme="minorHAnsi"/>
            <w:lang w:val="en-US"/>
          </w:rPr>
          <w:t>etenders</w:t>
        </w:r>
        <w:r w:rsidR="00114284" w:rsidRPr="00B26B08">
          <w:rPr>
            <w:rStyle w:val="Hyperlink"/>
            <w:rFonts w:asciiTheme="minorHAnsi" w:hAnsiTheme="minorHAnsi" w:cstheme="minorHAnsi"/>
            <w:lang w:val="en-US"/>
          </w:rPr>
          <w:t>.gov</w:t>
        </w:r>
        <w:r w:rsidR="00750D01" w:rsidRPr="00B26B08">
          <w:rPr>
            <w:rStyle w:val="Hyperlink"/>
            <w:rFonts w:asciiTheme="minorHAnsi" w:hAnsiTheme="minorHAnsi" w:cstheme="minorHAnsi"/>
            <w:lang w:val="en-US"/>
          </w:rPr>
          <w:t>.ie</w:t>
        </w:r>
      </w:hyperlink>
      <w:r w:rsidR="00EB44CA" w:rsidRPr="00B26B08">
        <w:rPr>
          <w:rStyle w:val="Hyperlink"/>
          <w:rFonts w:asciiTheme="minorHAnsi" w:hAnsiTheme="minorHAnsi" w:cstheme="minorHAnsi"/>
          <w:lang w:val="en-US"/>
        </w:rPr>
        <w:t xml:space="preserve"> (“</w:t>
      </w:r>
      <w:r w:rsidR="00357E30">
        <w:rPr>
          <w:rStyle w:val="Hyperlink"/>
          <w:rFonts w:asciiTheme="minorHAnsi" w:hAnsiTheme="minorHAnsi" w:cstheme="minorHAnsi"/>
          <w:lang w:val="en-US"/>
        </w:rPr>
        <w:t>eTenders</w:t>
      </w:r>
      <w:r w:rsidR="00EB44CA" w:rsidRPr="00B26B08">
        <w:rPr>
          <w:rStyle w:val="Hyperlink"/>
          <w:rFonts w:asciiTheme="minorHAnsi" w:hAnsiTheme="minorHAnsi" w:cstheme="minorHAnsi"/>
          <w:lang w:val="en-US"/>
        </w:rPr>
        <w:t>”)</w:t>
      </w:r>
      <w:r w:rsidR="00750D01" w:rsidRPr="00B26B08">
        <w:rPr>
          <w:rFonts w:asciiTheme="minorHAnsi" w:hAnsiTheme="minorHAnsi" w:cstheme="minorHAnsi"/>
          <w:lang w:val="en-US"/>
        </w:rPr>
        <w:t xml:space="preserve"> between </w:t>
      </w:r>
      <w:sdt>
        <w:sdtPr>
          <w:rPr>
            <w:rFonts w:asciiTheme="minorHAnsi" w:hAnsiTheme="minorHAnsi" w:cstheme="minorHAnsi"/>
            <w:lang w:val="en-US"/>
          </w:rPr>
          <w:id w:val="103917745"/>
          <w:placeholder>
            <w:docPart w:val="DefaultPlaceholder_22675703"/>
          </w:placeholder>
        </w:sdtPr>
        <w:sdtEndPr>
          <w:rPr>
            <w:b/>
            <w:highlight w:val="lightGray"/>
            <w:lang w:val="en-GB"/>
          </w:rPr>
        </w:sdtEndPr>
        <w:sdtContent>
          <w:r w:rsidR="00796899" w:rsidRPr="00B26B08">
            <w:rPr>
              <w:rFonts w:asciiTheme="minorHAnsi" w:hAnsiTheme="minorHAnsi" w:cstheme="minorHAnsi"/>
              <w:b/>
              <w:highlight w:val="lightGray"/>
            </w:rPr>
            <w:t>[insert date]</w:t>
          </w:r>
        </w:sdtContent>
      </w:sdt>
      <w:r w:rsidR="00750D01" w:rsidRPr="00B26B08">
        <w:rPr>
          <w:rFonts w:asciiTheme="minorHAnsi" w:hAnsiTheme="minorHAnsi" w:cstheme="minorHAnsi"/>
          <w:lang w:val="en-US"/>
        </w:rPr>
        <w:t xml:space="preserve"> and </w:t>
      </w:r>
      <w:sdt>
        <w:sdtPr>
          <w:rPr>
            <w:rFonts w:asciiTheme="minorHAnsi" w:hAnsiTheme="minorHAnsi" w:cstheme="minorHAnsi"/>
            <w:lang w:val="en-US"/>
          </w:rPr>
          <w:id w:val="103917746"/>
          <w:placeholder>
            <w:docPart w:val="DefaultPlaceholder_22675703"/>
          </w:placeholder>
        </w:sdtPr>
        <w:sdtEndPr>
          <w:rPr>
            <w:b/>
            <w:highlight w:val="lightGray"/>
            <w:lang w:val="en-GB"/>
          </w:rPr>
        </w:sdtEndPr>
        <w:sdtContent>
          <w:r w:rsidR="00796899" w:rsidRPr="00B26B08">
            <w:rPr>
              <w:rFonts w:asciiTheme="minorHAnsi" w:hAnsiTheme="minorHAnsi" w:cstheme="minorHAnsi"/>
              <w:b/>
              <w:highlight w:val="lightGray"/>
            </w:rPr>
            <w:t>[insert date]</w:t>
          </w:r>
        </w:sdtContent>
      </w:sdt>
      <w:r w:rsidR="00750D01" w:rsidRPr="00B26B08">
        <w:rPr>
          <w:rFonts w:asciiTheme="minorHAnsi" w:hAnsiTheme="minorHAnsi" w:cstheme="minorHAnsi"/>
          <w:lang w:val="en-US"/>
        </w:rPr>
        <w:t xml:space="preserve"> (the “</w:t>
      </w:r>
      <w:r w:rsidR="00121278" w:rsidRPr="00B26B08">
        <w:rPr>
          <w:rFonts w:asciiTheme="minorHAnsi" w:hAnsiTheme="minorHAnsi" w:cstheme="minorHAnsi"/>
        </w:rPr>
        <w:t xml:space="preserve"> </w:t>
      </w:r>
      <w:r w:rsidR="006B4280" w:rsidRPr="00B26B08">
        <w:rPr>
          <w:rFonts w:asciiTheme="minorHAnsi" w:hAnsiTheme="minorHAnsi" w:cstheme="minorHAnsi"/>
        </w:rPr>
        <w:t xml:space="preserve"> </w:t>
      </w:r>
      <w:r w:rsidR="00372A32" w:rsidRPr="00B26B08">
        <w:rPr>
          <w:rFonts w:asciiTheme="minorHAnsi" w:hAnsiTheme="minorHAnsi" w:cstheme="minorHAnsi"/>
        </w:rPr>
        <w:t>RFATP</w:t>
      </w:r>
      <w:r w:rsidR="006B4280" w:rsidRPr="00B26B08">
        <w:rPr>
          <w:rFonts w:asciiTheme="minorHAnsi" w:hAnsiTheme="minorHAnsi" w:cstheme="minorHAnsi"/>
        </w:rPr>
        <w:t xml:space="preserve"> </w:t>
      </w:r>
      <w:r w:rsidR="00750D01" w:rsidRPr="00B26B08">
        <w:rPr>
          <w:rFonts w:asciiTheme="minorHAnsi" w:hAnsiTheme="minorHAnsi" w:cstheme="minorHAnsi"/>
          <w:lang w:val="en-US"/>
        </w:rPr>
        <w:t>Clarifications”)</w:t>
      </w:r>
      <w:r w:rsidRPr="00B26B08">
        <w:rPr>
          <w:rFonts w:asciiTheme="minorHAnsi" w:hAnsiTheme="minorHAnsi" w:cstheme="minorHAnsi"/>
          <w:lang w:val="en-US"/>
        </w:rPr>
        <w:t>.</w:t>
      </w:r>
      <w:r w:rsidR="00750D01" w:rsidRPr="00B26B08">
        <w:rPr>
          <w:rFonts w:asciiTheme="minorHAnsi" w:hAnsiTheme="minorHAnsi" w:cstheme="minorHAnsi"/>
          <w:lang w:val="en-US"/>
        </w:rPr>
        <w:t xml:space="preserve">  </w:t>
      </w:r>
      <w:r w:rsidRPr="00B26B08">
        <w:rPr>
          <w:rFonts w:asciiTheme="minorHAnsi" w:hAnsiTheme="minorHAnsi" w:cstheme="minorHAnsi"/>
          <w:lang w:val="en-US"/>
        </w:rPr>
        <w:t>The</w:t>
      </w:r>
      <w:r w:rsidR="001607C9" w:rsidRPr="00B26B08">
        <w:rPr>
          <w:rFonts w:asciiTheme="minorHAnsi" w:hAnsiTheme="minorHAnsi" w:cstheme="minorHAnsi"/>
          <w:lang w:val="en-US"/>
        </w:rPr>
        <w:t xml:space="preserve"> </w:t>
      </w:r>
      <w:r w:rsidR="00372A32" w:rsidRPr="00B26B08">
        <w:rPr>
          <w:rFonts w:asciiTheme="minorHAnsi" w:hAnsiTheme="minorHAnsi" w:cstheme="minorHAnsi"/>
        </w:rPr>
        <w:t>RFATP</w:t>
      </w:r>
      <w:r w:rsidRPr="00B26B08">
        <w:rPr>
          <w:rFonts w:asciiTheme="minorHAnsi" w:hAnsiTheme="minorHAnsi" w:cstheme="minorHAnsi"/>
          <w:lang w:val="en-US"/>
        </w:rPr>
        <w:t xml:space="preserve"> </w:t>
      </w:r>
      <w:r w:rsidR="00750D01" w:rsidRPr="00B26B08">
        <w:rPr>
          <w:rFonts w:asciiTheme="minorHAnsi" w:hAnsiTheme="minorHAnsi" w:cstheme="minorHAnsi"/>
          <w:lang w:val="en-US"/>
        </w:rPr>
        <w:t>(including the</w:t>
      </w:r>
      <w:r w:rsidR="001607C9" w:rsidRPr="00B26B08">
        <w:rPr>
          <w:rFonts w:asciiTheme="minorHAnsi" w:hAnsiTheme="minorHAnsi" w:cstheme="minorHAnsi"/>
          <w:lang w:val="en-US"/>
        </w:rPr>
        <w:t xml:space="preserve"> </w:t>
      </w:r>
      <w:r w:rsidR="00372A32" w:rsidRPr="00B26B08">
        <w:rPr>
          <w:rFonts w:asciiTheme="minorHAnsi" w:hAnsiTheme="minorHAnsi" w:cstheme="minorHAnsi"/>
        </w:rPr>
        <w:t>RFATP</w:t>
      </w:r>
      <w:r w:rsidR="006B4280" w:rsidRPr="00B26B08">
        <w:rPr>
          <w:rFonts w:asciiTheme="minorHAnsi" w:hAnsiTheme="minorHAnsi" w:cstheme="minorHAnsi"/>
        </w:rPr>
        <w:t xml:space="preserve"> </w:t>
      </w:r>
      <w:r w:rsidR="00750D01" w:rsidRPr="00B26B08">
        <w:rPr>
          <w:rFonts w:asciiTheme="minorHAnsi" w:hAnsiTheme="minorHAnsi" w:cstheme="minorHAnsi"/>
          <w:lang w:val="en-US"/>
        </w:rPr>
        <w:t>C</w:t>
      </w:r>
      <w:r w:rsidRPr="00B26B08">
        <w:rPr>
          <w:rFonts w:asciiTheme="minorHAnsi" w:hAnsiTheme="minorHAnsi" w:cstheme="minorHAnsi"/>
          <w:lang w:val="en-US"/>
        </w:rPr>
        <w:t>larifications</w:t>
      </w:r>
      <w:r w:rsidR="00750D01" w:rsidRPr="00B26B08">
        <w:rPr>
          <w:rFonts w:asciiTheme="minorHAnsi" w:hAnsiTheme="minorHAnsi" w:cstheme="minorHAnsi"/>
          <w:lang w:val="en-US"/>
        </w:rPr>
        <w:t>) is</w:t>
      </w:r>
      <w:r w:rsidRPr="00B26B08">
        <w:rPr>
          <w:rFonts w:asciiTheme="minorHAnsi" w:hAnsiTheme="minorHAnsi" w:cstheme="minorHAnsi"/>
          <w:lang w:val="en-US"/>
        </w:rPr>
        <w:t xml:space="preserve"> hereby incorporated by reference into this </w:t>
      </w:r>
      <w:r w:rsidR="00973864" w:rsidRPr="00B26B08">
        <w:rPr>
          <w:rFonts w:asciiTheme="minorHAnsi" w:hAnsiTheme="minorHAnsi" w:cstheme="minorHAnsi"/>
          <w:lang w:val="en-US"/>
        </w:rPr>
        <w:t>DPS Agreement</w:t>
      </w:r>
      <w:r w:rsidRPr="00B26B08">
        <w:rPr>
          <w:rFonts w:asciiTheme="minorHAnsi" w:hAnsiTheme="minorHAnsi" w:cstheme="minorHAnsi"/>
          <w:lang w:val="en-US"/>
        </w:rPr>
        <w:t xml:space="preserve">. </w:t>
      </w:r>
    </w:p>
    <w:p w14:paraId="45DCAE80" w14:textId="77777777" w:rsidR="00C428A8" w:rsidRPr="00B26B08" w:rsidRDefault="007D3A8C" w:rsidP="00B26B08">
      <w:pPr>
        <w:numPr>
          <w:ilvl w:val="0"/>
          <w:numId w:val="5"/>
        </w:numPr>
        <w:tabs>
          <w:tab w:val="clear" w:pos="720"/>
          <w:tab w:val="left" w:pos="284"/>
        </w:tabs>
        <w:suppressAutoHyphens/>
        <w:spacing w:after="240" w:line="276" w:lineRule="auto"/>
        <w:ind w:left="284" w:hanging="284"/>
        <w:jc w:val="both"/>
        <w:rPr>
          <w:rFonts w:asciiTheme="minorHAnsi" w:hAnsiTheme="minorHAnsi" w:cstheme="minorHAnsi"/>
          <w:lang w:val="en-US"/>
        </w:rPr>
      </w:pPr>
      <w:r w:rsidRPr="00B26B08">
        <w:rPr>
          <w:rFonts w:asciiTheme="minorHAnsi" w:hAnsiTheme="minorHAnsi" w:cstheme="minorHAnsi"/>
          <w:lang w:val="en-US"/>
        </w:rPr>
        <w:t xml:space="preserve">The </w:t>
      </w:r>
      <w:r w:rsidR="005546C7" w:rsidRPr="00B26B08">
        <w:rPr>
          <w:rFonts w:asciiTheme="minorHAnsi" w:hAnsiTheme="minorHAnsi" w:cstheme="minorHAnsi"/>
          <w:lang w:val="en-US"/>
        </w:rPr>
        <w:t>DPS Member</w:t>
      </w:r>
      <w:r w:rsidRPr="00B26B08">
        <w:rPr>
          <w:rFonts w:asciiTheme="minorHAnsi" w:hAnsiTheme="minorHAnsi" w:cstheme="minorHAnsi"/>
          <w:lang w:val="en-US"/>
        </w:rPr>
        <w:t xml:space="preserve"> submitted a response to the</w:t>
      </w:r>
      <w:r w:rsidR="001607C9" w:rsidRPr="00B26B08">
        <w:rPr>
          <w:rFonts w:asciiTheme="minorHAnsi" w:hAnsiTheme="minorHAnsi" w:cstheme="minorHAnsi"/>
          <w:lang w:val="en-US"/>
        </w:rPr>
        <w:t xml:space="preserve"> </w:t>
      </w:r>
      <w:r w:rsidR="00372A32" w:rsidRPr="00B26B08">
        <w:rPr>
          <w:rFonts w:asciiTheme="minorHAnsi" w:hAnsiTheme="minorHAnsi" w:cstheme="minorHAnsi"/>
        </w:rPr>
        <w:t>RFATP</w:t>
      </w:r>
      <w:r w:rsidRPr="00B26B08">
        <w:rPr>
          <w:rFonts w:asciiTheme="minorHAnsi" w:hAnsiTheme="minorHAnsi" w:cstheme="minorHAnsi"/>
          <w:lang w:val="en-US"/>
        </w:rPr>
        <w:t xml:space="preserve"> dated </w:t>
      </w:r>
      <w:sdt>
        <w:sdtPr>
          <w:rPr>
            <w:rFonts w:asciiTheme="minorHAnsi" w:hAnsiTheme="minorHAnsi" w:cstheme="minorHAnsi"/>
            <w:lang w:val="en-US"/>
          </w:rPr>
          <w:id w:val="103917747"/>
          <w:placeholder>
            <w:docPart w:val="DefaultPlaceholder_22675703"/>
          </w:placeholder>
        </w:sdtPr>
        <w:sdtEndPr>
          <w:rPr>
            <w:b/>
            <w:highlight w:val="lightGray"/>
            <w:lang w:val="en-GB"/>
          </w:rPr>
        </w:sdtEndPr>
        <w:sdtContent>
          <w:r w:rsidR="00796899" w:rsidRPr="00B26B08">
            <w:rPr>
              <w:rFonts w:asciiTheme="minorHAnsi" w:hAnsiTheme="minorHAnsi" w:cstheme="minorHAnsi"/>
              <w:b/>
              <w:highlight w:val="lightGray"/>
            </w:rPr>
            <w:t xml:space="preserve">[insert date of </w:t>
          </w:r>
          <w:r w:rsidR="001E36D1" w:rsidRPr="00B26B08">
            <w:rPr>
              <w:rFonts w:asciiTheme="minorHAnsi" w:hAnsiTheme="minorHAnsi" w:cstheme="minorHAnsi"/>
              <w:b/>
              <w:highlight w:val="lightGray"/>
            </w:rPr>
            <w:t>Application</w:t>
          </w:r>
          <w:r w:rsidR="00796899" w:rsidRPr="00B26B08">
            <w:rPr>
              <w:rFonts w:asciiTheme="minorHAnsi" w:hAnsiTheme="minorHAnsi" w:cstheme="minorHAnsi"/>
              <w:b/>
              <w:highlight w:val="lightGray"/>
            </w:rPr>
            <w:t>]</w:t>
          </w:r>
        </w:sdtContent>
      </w:sdt>
      <w:r w:rsidR="00796899" w:rsidRPr="00B26B08">
        <w:rPr>
          <w:rFonts w:asciiTheme="minorHAnsi" w:hAnsiTheme="minorHAnsi" w:cstheme="minorHAnsi"/>
          <w:b/>
          <w:highlight w:val="lightGray"/>
        </w:rPr>
        <w:t xml:space="preserve"> </w:t>
      </w:r>
      <w:r w:rsidRPr="00B26B08">
        <w:rPr>
          <w:rFonts w:asciiTheme="minorHAnsi" w:hAnsiTheme="minorHAnsi" w:cstheme="minorHAnsi"/>
          <w:lang w:val="en-US"/>
        </w:rPr>
        <w:t xml:space="preserve">(“the </w:t>
      </w:r>
      <w:r w:rsidR="00CD56BB" w:rsidRPr="00B26B08">
        <w:rPr>
          <w:rFonts w:asciiTheme="minorHAnsi" w:hAnsiTheme="minorHAnsi" w:cstheme="minorHAnsi"/>
          <w:lang w:val="en-US"/>
        </w:rPr>
        <w:t>Application</w:t>
      </w:r>
      <w:r w:rsidRPr="00B26B08">
        <w:rPr>
          <w:rFonts w:asciiTheme="minorHAnsi" w:hAnsiTheme="minorHAnsi" w:cstheme="minorHAnsi"/>
          <w:lang w:val="en-US"/>
        </w:rPr>
        <w:t xml:space="preserve">”).  References to the </w:t>
      </w:r>
      <w:r w:rsidR="00CD56BB" w:rsidRPr="00B26B08">
        <w:rPr>
          <w:rFonts w:asciiTheme="minorHAnsi" w:hAnsiTheme="minorHAnsi" w:cstheme="minorHAnsi"/>
          <w:lang w:val="en-US"/>
        </w:rPr>
        <w:t xml:space="preserve">Application </w:t>
      </w:r>
      <w:r w:rsidRPr="00B26B08">
        <w:rPr>
          <w:rFonts w:asciiTheme="minorHAnsi" w:hAnsiTheme="minorHAnsi" w:cstheme="minorHAnsi"/>
          <w:lang w:val="en-US"/>
        </w:rPr>
        <w:t>shall include any clarifications issued</w:t>
      </w:r>
      <w:r w:rsidR="00750D01" w:rsidRPr="00B26B08">
        <w:rPr>
          <w:rFonts w:asciiTheme="minorHAnsi" w:hAnsiTheme="minorHAnsi" w:cstheme="minorHAnsi"/>
          <w:lang w:val="en-US"/>
        </w:rPr>
        <w:t xml:space="preserve"> in writing</w:t>
      </w:r>
      <w:r w:rsidR="00EA5980" w:rsidRPr="00B26B08">
        <w:rPr>
          <w:rFonts w:asciiTheme="minorHAnsi" w:hAnsiTheme="minorHAnsi" w:cstheme="minorHAnsi"/>
        </w:rPr>
        <w:t xml:space="preserve"> </w:t>
      </w:r>
      <w:r w:rsidR="00EA5980" w:rsidRPr="00B26B08">
        <w:rPr>
          <w:rFonts w:asciiTheme="minorHAnsi" w:hAnsiTheme="minorHAnsi" w:cstheme="minorHAnsi"/>
          <w:lang w:val="en-US"/>
        </w:rPr>
        <w:t xml:space="preserve">via </w:t>
      </w:r>
      <w:r w:rsidR="00357E30">
        <w:rPr>
          <w:rFonts w:asciiTheme="minorHAnsi" w:hAnsiTheme="minorHAnsi" w:cstheme="minorHAnsi"/>
          <w:lang w:val="en-US"/>
        </w:rPr>
        <w:t>eTenders</w:t>
      </w:r>
      <w:r w:rsidRPr="00B26B08">
        <w:rPr>
          <w:rFonts w:asciiTheme="minorHAnsi" w:hAnsiTheme="minorHAnsi" w:cstheme="minorHAnsi"/>
          <w:lang w:val="en-US"/>
        </w:rPr>
        <w:t xml:space="preserve"> by the </w:t>
      </w:r>
      <w:r w:rsidR="005546C7" w:rsidRPr="00B26B08">
        <w:rPr>
          <w:rFonts w:asciiTheme="minorHAnsi" w:hAnsiTheme="minorHAnsi" w:cstheme="minorHAnsi"/>
          <w:lang w:val="en-US"/>
        </w:rPr>
        <w:t>DPS Member</w:t>
      </w:r>
      <w:r w:rsidR="00750D01" w:rsidRPr="00B26B08">
        <w:rPr>
          <w:rFonts w:asciiTheme="minorHAnsi" w:hAnsiTheme="minorHAnsi" w:cstheme="minorHAnsi"/>
          <w:lang w:val="en-US"/>
        </w:rPr>
        <w:t xml:space="preserve"> to the Contracting Authority between </w:t>
      </w:r>
      <w:sdt>
        <w:sdtPr>
          <w:rPr>
            <w:rFonts w:asciiTheme="minorHAnsi" w:hAnsiTheme="minorHAnsi" w:cstheme="minorHAnsi"/>
            <w:lang w:val="en-US"/>
          </w:rPr>
          <w:id w:val="103917748"/>
          <w:placeholder>
            <w:docPart w:val="DefaultPlaceholder_22675703"/>
          </w:placeholder>
        </w:sdtPr>
        <w:sdtEndPr>
          <w:rPr>
            <w:b/>
            <w:highlight w:val="lightGray"/>
            <w:lang w:val="en-GB"/>
          </w:rPr>
        </w:sdtEndPr>
        <w:sdtContent>
          <w:r w:rsidR="00796899" w:rsidRPr="00B26B08">
            <w:rPr>
              <w:rFonts w:asciiTheme="minorHAnsi" w:hAnsiTheme="minorHAnsi" w:cstheme="minorHAnsi"/>
              <w:b/>
              <w:highlight w:val="lightGray"/>
            </w:rPr>
            <w:t>[insert date]</w:t>
          </w:r>
        </w:sdtContent>
      </w:sdt>
      <w:r w:rsidR="00796899" w:rsidRPr="00B26B08">
        <w:rPr>
          <w:rFonts w:asciiTheme="minorHAnsi" w:hAnsiTheme="minorHAnsi" w:cstheme="minorHAnsi"/>
          <w:b/>
          <w:highlight w:val="lightGray"/>
        </w:rPr>
        <w:t xml:space="preserve"> </w:t>
      </w:r>
      <w:r w:rsidR="00750D01" w:rsidRPr="00B26B08">
        <w:rPr>
          <w:rFonts w:asciiTheme="minorHAnsi" w:hAnsiTheme="minorHAnsi" w:cstheme="minorHAnsi"/>
          <w:lang w:val="en-US"/>
        </w:rPr>
        <w:t xml:space="preserve">and </w:t>
      </w:r>
      <w:sdt>
        <w:sdtPr>
          <w:rPr>
            <w:rFonts w:asciiTheme="minorHAnsi" w:hAnsiTheme="minorHAnsi" w:cstheme="minorHAnsi"/>
            <w:lang w:val="en-US"/>
          </w:rPr>
          <w:id w:val="103917749"/>
          <w:placeholder>
            <w:docPart w:val="DefaultPlaceholder_22675703"/>
          </w:placeholder>
        </w:sdtPr>
        <w:sdtEndPr>
          <w:rPr>
            <w:b/>
            <w:highlight w:val="lightGray"/>
            <w:lang w:val="en-GB"/>
          </w:rPr>
        </w:sdtEndPr>
        <w:sdtContent>
          <w:r w:rsidR="00796899" w:rsidRPr="00B26B08">
            <w:rPr>
              <w:rFonts w:asciiTheme="minorHAnsi" w:hAnsiTheme="minorHAnsi" w:cstheme="minorHAnsi"/>
              <w:b/>
              <w:highlight w:val="lightGray"/>
            </w:rPr>
            <w:t>[insert date]</w:t>
          </w:r>
        </w:sdtContent>
      </w:sdt>
      <w:r w:rsidR="00750D01" w:rsidRPr="00B26B08">
        <w:rPr>
          <w:rFonts w:asciiTheme="minorHAnsi" w:hAnsiTheme="minorHAnsi" w:cstheme="minorHAnsi"/>
          <w:lang w:val="en-US"/>
        </w:rPr>
        <w:t xml:space="preserve"> (the “</w:t>
      </w:r>
      <w:r w:rsidR="00CD56BB" w:rsidRPr="00B26B08">
        <w:rPr>
          <w:rFonts w:asciiTheme="minorHAnsi" w:hAnsiTheme="minorHAnsi" w:cstheme="minorHAnsi"/>
          <w:lang w:val="en-US"/>
        </w:rPr>
        <w:t>Application</w:t>
      </w:r>
      <w:r w:rsidR="00750D01" w:rsidRPr="00B26B08">
        <w:rPr>
          <w:rFonts w:asciiTheme="minorHAnsi" w:hAnsiTheme="minorHAnsi" w:cstheme="minorHAnsi"/>
          <w:lang w:val="en-US"/>
        </w:rPr>
        <w:t xml:space="preserve"> Clarifications”)</w:t>
      </w:r>
      <w:r w:rsidRPr="00B26B08">
        <w:rPr>
          <w:rFonts w:asciiTheme="minorHAnsi" w:hAnsiTheme="minorHAnsi" w:cstheme="minorHAnsi"/>
          <w:lang w:val="en-US"/>
        </w:rPr>
        <w:t xml:space="preserve">.  The </w:t>
      </w:r>
      <w:r w:rsidR="00CD56BB" w:rsidRPr="00B26B08">
        <w:rPr>
          <w:rFonts w:asciiTheme="minorHAnsi" w:hAnsiTheme="minorHAnsi" w:cstheme="minorHAnsi"/>
          <w:lang w:val="en-US"/>
        </w:rPr>
        <w:t>Application</w:t>
      </w:r>
      <w:r w:rsidRPr="00B26B08">
        <w:rPr>
          <w:rFonts w:asciiTheme="minorHAnsi" w:hAnsiTheme="minorHAnsi" w:cstheme="minorHAnsi"/>
          <w:lang w:val="en-US"/>
        </w:rPr>
        <w:t xml:space="preserve"> </w:t>
      </w:r>
      <w:r w:rsidR="00750D01" w:rsidRPr="00B26B08">
        <w:rPr>
          <w:rFonts w:asciiTheme="minorHAnsi" w:hAnsiTheme="minorHAnsi" w:cstheme="minorHAnsi"/>
          <w:lang w:val="en-US"/>
        </w:rPr>
        <w:t xml:space="preserve">(including the </w:t>
      </w:r>
      <w:r w:rsidR="00CD56BB" w:rsidRPr="00B26B08">
        <w:rPr>
          <w:rFonts w:asciiTheme="minorHAnsi" w:hAnsiTheme="minorHAnsi" w:cstheme="minorHAnsi"/>
          <w:lang w:val="en-US"/>
        </w:rPr>
        <w:t>Application</w:t>
      </w:r>
      <w:r w:rsidR="00750D01" w:rsidRPr="00B26B08">
        <w:rPr>
          <w:rFonts w:asciiTheme="minorHAnsi" w:hAnsiTheme="minorHAnsi" w:cstheme="minorHAnsi"/>
          <w:lang w:val="en-US"/>
        </w:rPr>
        <w:t xml:space="preserve"> Clarifications) is</w:t>
      </w:r>
      <w:r w:rsidRPr="00B26B08">
        <w:rPr>
          <w:rFonts w:asciiTheme="minorHAnsi" w:hAnsiTheme="minorHAnsi" w:cstheme="minorHAnsi"/>
          <w:lang w:val="en-US"/>
        </w:rPr>
        <w:t xml:space="preserve"> hereby incorporated by reference into this </w:t>
      </w:r>
      <w:r w:rsidR="00973864" w:rsidRPr="00B26B08">
        <w:rPr>
          <w:rFonts w:asciiTheme="minorHAnsi" w:hAnsiTheme="minorHAnsi" w:cstheme="minorHAnsi"/>
          <w:lang w:val="en-US"/>
        </w:rPr>
        <w:t>DPS Agreement</w:t>
      </w:r>
      <w:r w:rsidRPr="00B26B08">
        <w:rPr>
          <w:rFonts w:asciiTheme="minorHAnsi" w:hAnsiTheme="minorHAnsi" w:cstheme="minorHAnsi"/>
          <w:lang w:val="en-US"/>
        </w:rPr>
        <w:t xml:space="preserve">.  </w:t>
      </w:r>
    </w:p>
    <w:p w14:paraId="3E1F4EF9" w14:textId="77777777" w:rsidR="00667036" w:rsidRPr="0037096F" w:rsidRDefault="007D3A8C" w:rsidP="00B26B08">
      <w:pPr>
        <w:numPr>
          <w:ilvl w:val="0"/>
          <w:numId w:val="5"/>
        </w:numPr>
        <w:tabs>
          <w:tab w:val="clear" w:pos="720"/>
        </w:tabs>
        <w:suppressAutoHyphens/>
        <w:spacing w:after="240" w:line="276" w:lineRule="auto"/>
        <w:ind w:left="360"/>
        <w:jc w:val="both"/>
        <w:rPr>
          <w:rFonts w:asciiTheme="minorHAnsi" w:hAnsiTheme="minorHAnsi" w:cstheme="minorHAnsi"/>
          <w:b/>
          <w:lang w:val="en-US"/>
        </w:rPr>
      </w:pPr>
      <w:r w:rsidRPr="00B26B08">
        <w:rPr>
          <w:rFonts w:asciiTheme="minorHAnsi" w:hAnsiTheme="minorHAnsi" w:cstheme="minorHAnsi"/>
          <w:lang w:val="en-US"/>
        </w:rPr>
        <w:t xml:space="preserve">The </w:t>
      </w:r>
      <w:r w:rsidR="005546C7" w:rsidRPr="00B26B08">
        <w:rPr>
          <w:rFonts w:asciiTheme="minorHAnsi" w:hAnsiTheme="minorHAnsi" w:cstheme="minorHAnsi"/>
          <w:lang w:val="en-US"/>
        </w:rPr>
        <w:t>DPS Member</w:t>
      </w:r>
      <w:r w:rsidRPr="00B26B08">
        <w:rPr>
          <w:rFonts w:asciiTheme="minorHAnsi" w:hAnsiTheme="minorHAnsi" w:cstheme="minorHAnsi"/>
          <w:lang w:val="en-US"/>
        </w:rPr>
        <w:t xml:space="preserve"> was appointed to the </w:t>
      </w:r>
      <w:r w:rsidR="00973864" w:rsidRPr="00B26B08">
        <w:rPr>
          <w:rFonts w:asciiTheme="minorHAnsi" w:hAnsiTheme="minorHAnsi" w:cstheme="minorHAnsi"/>
          <w:lang w:val="en-US"/>
        </w:rPr>
        <w:t>DPS</w:t>
      </w:r>
      <w:r w:rsidRPr="00B26B08">
        <w:rPr>
          <w:rFonts w:asciiTheme="minorHAnsi" w:hAnsiTheme="minorHAnsi" w:cstheme="minorHAnsi"/>
          <w:lang w:val="en-US"/>
        </w:rPr>
        <w:t xml:space="preserve"> as a result of the evaluation of its </w:t>
      </w:r>
      <w:r w:rsidR="00CD56BB" w:rsidRPr="00B26B08">
        <w:rPr>
          <w:rFonts w:asciiTheme="minorHAnsi" w:hAnsiTheme="minorHAnsi" w:cstheme="minorHAnsi"/>
          <w:lang w:val="en-US"/>
        </w:rPr>
        <w:t>Application</w:t>
      </w:r>
      <w:r w:rsidRPr="00B26B08">
        <w:rPr>
          <w:rFonts w:asciiTheme="minorHAnsi" w:hAnsiTheme="minorHAnsi" w:cstheme="minorHAnsi"/>
          <w:lang w:val="en-US"/>
        </w:rPr>
        <w:t xml:space="preserve"> in accordance with the</w:t>
      </w:r>
      <w:r w:rsidR="001607C9" w:rsidRPr="00B26B08">
        <w:rPr>
          <w:rFonts w:asciiTheme="minorHAnsi" w:hAnsiTheme="minorHAnsi" w:cstheme="minorHAnsi"/>
          <w:lang w:val="en-US"/>
        </w:rPr>
        <w:t xml:space="preserve"> </w:t>
      </w:r>
      <w:r w:rsidR="00372A32" w:rsidRPr="00B26B08">
        <w:rPr>
          <w:rFonts w:asciiTheme="minorHAnsi" w:hAnsiTheme="minorHAnsi" w:cstheme="minorHAnsi"/>
        </w:rPr>
        <w:t>RFATP</w:t>
      </w:r>
      <w:r w:rsidRPr="00B26B08">
        <w:rPr>
          <w:rFonts w:asciiTheme="minorHAnsi" w:hAnsiTheme="minorHAnsi" w:cstheme="minorHAnsi"/>
          <w:lang w:val="en-US"/>
        </w:rPr>
        <w:t>.</w:t>
      </w:r>
    </w:p>
    <w:p w14:paraId="52258491" w14:textId="77777777" w:rsidR="002A15C6" w:rsidRPr="00B26B08" w:rsidRDefault="002A15C6" w:rsidP="00B26B08">
      <w:pPr>
        <w:suppressAutoHyphens/>
        <w:spacing w:after="240" w:line="276" w:lineRule="auto"/>
        <w:jc w:val="both"/>
        <w:rPr>
          <w:rFonts w:asciiTheme="minorHAnsi" w:hAnsiTheme="minorHAnsi" w:cstheme="minorHAnsi"/>
          <w:b/>
          <w:lang w:val="en-US"/>
        </w:rPr>
      </w:pPr>
    </w:p>
    <w:p w14:paraId="045B8DEA" w14:textId="77777777" w:rsidR="00667036" w:rsidRPr="00B26B08" w:rsidRDefault="00750D01" w:rsidP="00B26B08">
      <w:pPr>
        <w:suppressAutoHyphens/>
        <w:spacing w:after="240" w:line="276" w:lineRule="auto"/>
        <w:jc w:val="both"/>
        <w:rPr>
          <w:rFonts w:asciiTheme="minorHAnsi" w:hAnsiTheme="minorHAnsi" w:cstheme="minorHAnsi"/>
          <w:b/>
          <w:lang w:val="en-US"/>
        </w:rPr>
      </w:pPr>
      <w:r w:rsidRPr="00B26B08">
        <w:rPr>
          <w:rFonts w:asciiTheme="minorHAnsi" w:hAnsiTheme="minorHAnsi" w:cstheme="minorHAnsi"/>
          <w:b/>
          <w:lang w:val="en-US"/>
        </w:rPr>
        <w:t>IT IS HEREBY AGREED AS FOLLOWS:</w:t>
      </w:r>
    </w:p>
    <w:p w14:paraId="475FF850" w14:textId="77777777" w:rsidR="00C428A8" w:rsidRPr="00E3569B" w:rsidRDefault="0025690F" w:rsidP="00067FAC">
      <w:pPr>
        <w:pStyle w:val="Heading2"/>
      </w:pPr>
      <w:r w:rsidRPr="00E3569B">
        <w:t>1. DEFINITIONS</w:t>
      </w:r>
      <w:r w:rsidR="0010024C" w:rsidRPr="00E3569B">
        <w:t xml:space="preserve"> AND INTERPRETATION</w:t>
      </w:r>
    </w:p>
    <w:p w14:paraId="47C5F8A4" w14:textId="77777777" w:rsidR="002313E1" w:rsidRPr="00B26B08" w:rsidRDefault="002313E1" w:rsidP="00B26B08">
      <w:pPr>
        <w:tabs>
          <w:tab w:val="left" w:pos="851"/>
          <w:tab w:val="left" w:pos="1985"/>
        </w:tabs>
        <w:spacing w:line="276" w:lineRule="auto"/>
        <w:jc w:val="both"/>
        <w:rPr>
          <w:rFonts w:asciiTheme="minorHAnsi" w:hAnsiTheme="minorHAnsi" w:cstheme="minorHAnsi"/>
        </w:rPr>
      </w:pPr>
    </w:p>
    <w:p w14:paraId="10E094C8" w14:textId="77777777" w:rsidR="00C428A8" w:rsidRPr="00B26B08" w:rsidRDefault="007D3A8C" w:rsidP="00B26B08">
      <w:pPr>
        <w:tabs>
          <w:tab w:val="left" w:pos="851"/>
          <w:tab w:val="left" w:pos="1985"/>
        </w:tabs>
        <w:spacing w:line="276" w:lineRule="auto"/>
        <w:jc w:val="both"/>
        <w:rPr>
          <w:rFonts w:asciiTheme="minorHAnsi" w:hAnsiTheme="minorHAnsi" w:cstheme="minorHAnsi"/>
        </w:rPr>
      </w:pPr>
      <w:r w:rsidRPr="00B26B08">
        <w:rPr>
          <w:rFonts w:asciiTheme="minorHAnsi" w:hAnsiTheme="minorHAnsi" w:cstheme="minorHAnsi"/>
          <w:b/>
        </w:rPr>
        <w:t>“Commencement Date”</w:t>
      </w:r>
      <w:r w:rsidRPr="00B26B08">
        <w:rPr>
          <w:rFonts w:asciiTheme="minorHAnsi" w:hAnsiTheme="minorHAnsi" w:cstheme="minorHAnsi"/>
        </w:rPr>
        <w:t xml:space="preserve"> means</w:t>
      </w:r>
      <w:sdt>
        <w:sdtPr>
          <w:rPr>
            <w:rFonts w:asciiTheme="minorHAnsi" w:hAnsiTheme="minorHAnsi" w:cstheme="minorHAnsi"/>
          </w:rPr>
          <w:id w:val="103917750"/>
          <w:placeholder>
            <w:docPart w:val="DefaultPlaceholder_22675703"/>
          </w:placeholder>
        </w:sdtPr>
        <w:sdtEndPr>
          <w:rPr>
            <w:b/>
            <w:highlight w:val="lightGray"/>
          </w:rPr>
        </w:sdtEndPr>
        <w:sdtContent>
          <w:r w:rsidRPr="00B26B08">
            <w:rPr>
              <w:rFonts w:asciiTheme="minorHAnsi" w:hAnsiTheme="minorHAnsi" w:cstheme="minorHAnsi"/>
            </w:rPr>
            <w:t xml:space="preserve"> </w:t>
          </w:r>
          <w:r w:rsidR="00796899" w:rsidRPr="00B26B08">
            <w:rPr>
              <w:rFonts w:asciiTheme="minorHAnsi" w:hAnsiTheme="minorHAnsi" w:cstheme="minorHAnsi"/>
              <w:b/>
              <w:highlight w:val="lightGray"/>
            </w:rPr>
            <w:t>___________________;</w:t>
          </w:r>
        </w:sdtContent>
      </w:sdt>
    </w:p>
    <w:p w14:paraId="12B87109"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p>
    <w:p w14:paraId="48D51879"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r w:rsidRPr="00B26B08">
        <w:rPr>
          <w:rFonts w:asciiTheme="minorHAnsi" w:hAnsiTheme="minorHAnsi" w:cstheme="minorHAnsi"/>
          <w:b/>
        </w:rPr>
        <w:t>“Contract”</w:t>
      </w:r>
      <w:r w:rsidR="000C64FB" w:rsidRPr="00B26B08">
        <w:rPr>
          <w:rFonts w:asciiTheme="minorHAnsi" w:hAnsiTheme="minorHAnsi" w:cstheme="minorHAnsi"/>
          <w:b/>
        </w:rPr>
        <w:t xml:space="preserve"> </w:t>
      </w:r>
      <w:r w:rsidRPr="00B26B08">
        <w:rPr>
          <w:rFonts w:asciiTheme="minorHAnsi" w:hAnsiTheme="minorHAnsi" w:cstheme="minorHAnsi"/>
        </w:rPr>
        <w:t xml:space="preserve">means a contract which is awarded in accordance </w:t>
      </w:r>
      <w:r w:rsidR="00750D01" w:rsidRPr="00B26B08">
        <w:rPr>
          <w:rFonts w:asciiTheme="minorHAnsi" w:hAnsiTheme="minorHAnsi" w:cstheme="minorHAnsi"/>
        </w:rPr>
        <w:t xml:space="preserve">with </w:t>
      </w:r>
      <w:r w:rsidRPr="00B26B08">
        <w:rPr>
          <w:rFonts w:asciiTheme="minorHAnsi" w:hAnsiTheme="minorHAnsi" w:cstheme="minorHAnsi"/>
        </w:rPr>
        <w:t xml:space="preserve">this </w:t>
      </w:r>
      <w:r w:rsidR="00973864" w:rsidRPr="00B26B08">
        <w:rPr>
          <w:rFonts w:asciiTheme="minorHAnsi" w:hAnsiTheme="minorHAnsi" w:cstheme="minorHAnsi"/>
        </w:rPr>
        <w:t>DPS Agreement</w:t>
      </w:r>
      <w:r w:rsidR="000C64FB" w:rsidRPr="00B26B08">
        <w:rPr>
          <w:rFonts w:asciiTheme="minorHAnsi" w:hAnsiTheme="minorHAnsi" w:cstheme="minorHAnsi"/>
        </w:rPr>
        <w:t>;</w:t>
      </w:r>
    </w:p>
    <w:p w14:paraId="32CFA0E2"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r w:rsidRPr="00B26B08">
        <w:rPr>
          <w:rFonts w:asciiTheme="minorHAnsi" w:hAnsiTheme="minorHAnsi" w:cstheme="minorHAnsi"/>
          <w:b/>
        </w:rPr>
        <w:t>“</w:t>
      </w:r>
      <w:r w:rsidR="00973864" w:rsidRPr="00B26B08">
        <w:rPr>
          <w:rFonts w:asciiTheme="minorHAnsi" w:hAnsiTheme="minorHAnsi" w:cstheme="minorHAnsi"/>
          <w:b/>
        </w:rPr>
        <w:t>DPS</w:t>
      </w:r>
      <w:r w:rsidRPr="00B26B08">
        <w:rPr>
          <w:rFonts w:asciiTheme="minorHAnsi" w:hAnsiTheme="minorHAnsi" w:cstheme="minorHAnsi"/>
          <w:b/>
        </w:rPr>
        <w:t xml:space="preserve"> Term”</w:t>
      </w:r>
      <w:r w:rsidRPr="00B26B08">
        <w:rPr>
          <w:rFonts w:asciiTheme="minorHAnsi" w:hAnsiTheme="minorHAnsi" w:cstheme="minorHAnsi"/>
        </w:rPr>
        <w:t xml:space="preserve"> means the period set out in Clause 2.5</w:t>
      </w:r>
      <w:r w:rsidR="0010024C" w:rsidRPr="00B26B08">
        <w:rPr>
          <w:rFonts w:asciiTheme="minorHAnsi" w:hAnsiTheme="minorHAnsi" w:cstheme="minorHAnsi"/>
        </w:rPr>
        <w:t xml:space="preserve"> of this </w:t>
      </w:r>
      <w:r w:rsidR="00973864" w:rsidRPr="00B26B08">
        <w:rPr>
          <w:rFonts w:asciiTheme="minorHAnsi" w:hAnsiTheme="minorHAnsi" w:cstheme="minorHAnsi"/>
        </w:rPr>
        <w:t>DPS Agreement</w:t>
      </w:r>
      <w:r w:rsidRPr="00B26B08">
        <w:rPr>
          <w:rFonts w:asciiTheme="minorHAnsi" w:hAnsiTheme="minorHAnsi" w:cstheme="minorHAnsi"/>
        </w:rPr>
        <w:t>;</w:t>
      </w:r>
    </w:p>
    <w:p w14:paraId="625BDF6F"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p>
    <w:p w14:paraId="79977D49" w14:textId="77777777" w:rsidR="002313E1" w:rsidRPr="00B26B08" w:rsidRDefault="007D3A8C" w:rsidP="00B26B08">
      <w:pPr>
        <w:tabs>
          <w:tab w:val="left" w:pos="851"/>
          <w:tab w:val="left" w:pos="1985"/>
        </w:tabs>
        <w:spacing w:line="276" w:lineRule="auto"/>
        <w:jc w:val="both"/>
        <w:rPr>
          <w:rFonts w:asciiTheme="minorHAnsi" w:hAnsiTheme="minorHAnsi" w:cstheme="minorHAnsi"/>
        </w:rPr>
      </w:pPr>
      <w:r w:rsidRPr="00B26B08">
        <w:rPr>
          <w:rFonts w:asciiTheme="minorHAnsi" w:hAnsiTheme="minorHAnsi" w:cstheme="minorHAnsi"/>
          <w:b/>
        </w:rPr>
        <w:t>“Month”</w:t>
      </w:r>
      <w:r w:rsidRPr="00B26B08">
        <w:rPr>
          <w:rFonts w:asciiTheme="minorHAnsi" w:hAnsiTheme="minorHAnsi" w:cstheme="minorHAnsi"/>
        </w:rPr>
        <w:t xml:space="preserve"> means a calendar month;</w:t>
      </w:r>
    </w:p>
    <w:p w14:paraId="43AE632A"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p>
    <w:p w14:paraId="141F0FA9"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r w:rsidRPr="00B26B08">
        <w:rPr>
          <w:rFonts w:asciiTheme="minorHAnsi" w:hAnsiTheme="minorHAnsi" w:cstheme="minorHAnsi"/>
          <w:b/>
        </w:rPr>
        <w:t>“Prime Contractor</w:t>
      </w:r>
      <w:r w:rsidRPr="00B26B08">
        <w:rPr>
          <w:rFonts w:asciiTheme="minorHAnsi" w:hAnsiTheme="minorHAnsi" w:cstheme="minorHAnsi"/>
        </w:rPr>
        <w:t xml:space="preserve">” has </w:t>
      </w:r>
      <w:r w:rsidR="002B7D95" w:rsidRPr="00B26B08">
        <w:rPr>
          <w:rFonts w:asciiTheme="minorHAnsi" w:hAnsiTheme="minorHAnsi" w:cstheme="minorHAnsi"/>
        </w:rPr>
        <w:t xml:space="preserve">the </w:t>
      </w:r>
      <w:r w:rsidRPr="00B26B08">
        <w:rPr>
          <w:rFonts w:asciiTheme="minorHAnsi" w:hAnsiTheme="minorHAnsi" w:cstheme="minorHAnsi"/>
        </w:rPr>
        <w:t>meaning set out in</w:t>
      </w:r>
      <w:r w:rsidR="002B7D95" w:rsidRPr="00B26B08">
        <w:rPr>
          <w:rFonts w:asciiTheme="minorHAnsi" w:hAnsiTheme="minorHAnsi" w:cstheme="minorHAnsi"/>
        </w:rPr>
        <w:t xml:space="preserve"> </w:t>
      </w:r>
      <w:r w:rsidR="002B4A8E">
        <w:rPr>
          <w:rFonts w:asciiTheme="minorHAnsi" w:hAnsiTheme="minorHAnsi" w:cstheme="minorHAnsi"/>
        </w:rPr>
        <w:t>Section</w:t>
      </w:r>
      <w:r w:rsidR="002B7D95" w:rsidRPr="00B26B08">
        <w:rPr>
          <w:rFonts w:asciiTheme="minorHAnsi" w:hAnsiTheme="minorHAnsi" w:cstheme="minorHAnsi"/>
        </w:rPr>
        <w:t xml:space="preserve"> 2.5 </w:t>
      </w:r>
      <w:r w:rsidR="002B4A8E">
        <w:rPr>
          <w:rFonts w:asciiTheme="minorHAnsi" w:hAnsiTheme="minorHAnsi" w:cstheme="minorHAnsi"/>
        </w:rPr>
        <w:t>(</w:t>
      </w:r>
      <w:r w:rsidR="002B4A8E" w:rsidRPr="002B4A8E">
        <w:rPr>
          <w:rFonts w:asciiTheme="minorHAnsi" w:hAnsiTheme="minorHAnsi" w:cstheme="minorHAnsi"/>
        </w:rPr>
        <w:t>Consortia and Prime / Subcontractors</w:t>
      </w:r>
      <w:r w:rsidR="002B4A8E">
        <w:rPr>
          <w:rFonts w:asciiTheme="minorHAnsi" w:hAnsiTheme="minorHAnsi" w:cstheme="minorHAnsi"/>
        </w:rPr>
        <w:t xml:space="preserve">) </w:t>
      </w:r>
      <w:r w:rsidR="002B7D95" w:rsidRPr="00B26B08">
        <w:rPr>
          <w:rFonts w:asciiTheme="minorHAnsi" w:hAnsiTheme="minorHAnsi" w:cstheme="minorHAnsi"/>
        </w:rPr>
        <w:t>of</w:t>
      </w:r>
      <w:r w:rsidRPr="00B26B08">
        <w:rPr>
          <w:rFonts w:asciiTheme="minorHAnsi" w:hAnsiTheme="minorHAnsi" w:cstheme="minorHAnsi"/>
        </w:rPr>
        <w:t xml:space="preserve"> the</w:t>
      </w:r>
      <w:r w:rsidR="00121278" w:rsidRPr="00B26B08">
        <w:rPr>
          <w:rFonts w:asciiTheme="minorHAnsi" w:hAnsiTheme="minorHAnsi" w:cstheme="minorHAnsi"/>
        </w:rPr>
        <w:t xml:space="preserve"> </w:t>
      </w:r>
      <w:r w:rsidR="00372A32" w:rsidRPr="00B26B08">
        <w:rPr>
          <w:rFonts w:asciiTheme="minorHAnsi" w:hAnsiTheme="minorHAnsi" w:cstheme="minorHAnsi"/>
        </w:rPr>
        <w:t>RFATP</w:t>
      </w:r>
      <w:r w:rsidRPr="00B26B08">
        <w:rPr>
          <w:rFonts w:asciiTheme="minorHAnsi" w:hAnsiTheme="minorHAnsi" w:cstheme="minorHAnsi"/>
        </w:rPr>
        <w:t>;</w:t>
      </w:r>
    </w:p>
    <w:p w14:paraId="06A8923A"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p>
    <w:p w14:paraId="0BFE67A8"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r w:rsidRPr="00B26B08">
        <w:rPr>
          <w:rFonts w:asciiTheme="minorHAnsi" w:hAnsiTheme="minorHAnsi" w:cstheme="minorHAnsi"/>
          <w:b/>
        </w:rPr>
        <w:t>“</w:t>
      </w:r>
      <w:r w:rsidR="00875F65" w:rsidRPr="00B26B08">
        <w:rPr>
          <w:rFonts w:asciiTheme="minorHAnsi" w:hAnsiTheme="minorHAnsi" w:cstheme="minorHAnsi"/>
          <w:b/>
        </w:rPr>
        <w:t>Subcontractor</w:t>
      </w:r>
      <w:r w:rsidRPr="00B26B08">
        <w:rPr>
          <w:rFonts w:asciiTheme="minorHAnsi" w:hAnsiTheme="minorHAnsi" w:cstheme="minorHAnsi"/>
          <w:b/>
        </w:rPr>
        <w:t>”</w:t>
      </w:r>
      <w:r w:rsidRPr="00B26B08">
        <w:rPr>
          <w:rFonts w:asciiTheme="minorHAnsi" w:hAnsiTheme="minorHAnsi" w:cstheme="minorHAnsi"/>
        </w:rPr>
        <w:t xml:space="preserve"> has the meaning </w:t>
      </w:r>
      <w:r w:rsidR="002B7D95" w:rsidRPr="00B26B08">
        <w:rPr>
          <w:rFonts w:asciiTheme="minorHAnsi" w:hAnsiTheme="minorHAnsi" w:cstheme="minorHAnsi"/>
        </w:rPr>
        <w:t xml:space="preserve">set out in </w:t>
      </w:r>
      <w:r w:rsidR="002B4A8E">
        <w:rPr>
          <w:rFonts w:asciiTheme="minorHAnsi" w:hAnsiTheme="minorHAnsi" w:cstheme="minorHAnsi"/>
        </w:rPr>
        <w:t>Section</w:t>
      </w:r>
      <w:r w:rsidR="002B7D95" w:rsidRPr="00B26B08">
        <w:rPr>
          <w:rFonts w:asciiTheme="minorHAnsi" w:hAnsiTheme="minorHAnsi" w:cstheme="minorHAnsi"/>
        </w:rPr>
        <w:t xml:space="preserve"> 2.5 </w:t>
      </w:r>
      <w:r w:rsidR="002B4A8E">
        <w:rPr>
          <w:rFonts w:asciiTheme="minorHAnsi" w:hAnsiTheme="minorHAnsi" w:cstheme="minorHAnsi"/>
        </w:rPr>
        <w:t>(</w:t>
      </w:r>
      <w:r w:rsidR="002B4A8E" w:rsidRPr="002B4A8E">
        <w:rPr>
          <w:rFonts w:asciiTheme="minorHAnsi" w:hAnsiTheme="minorHAnsi" w:cstheme="minorHAnsi"/>
        </w:rPr>
        <w:t>Consortia and Prime / Subcontractors</w:t>
      </w:r>
      <w:r w:rsidR="002B4A8E">
        <w:rPr>
          <w:rFonts w:asciiTheme="minorHAnsi" w:hAnsiTheme="minorHAnsi" w:cstheme="minorHAnsi"/>
        </w:rPr>
        <w:t xml:space="preserve">) </w:t>
      </w:r>
      <w:r w:rsidR="002B7D95" w:rsidRPr="00B26B08">
        <w:rPr>
          <w:rFonts w:asciiTheme="minorHAnsi" w:hAnsiTheme="minorHAnsi" w:cstheme="minorHAnsi"/>
        </w:rPr>
        <w:t>of the</w:t>
      </w:r>
      <w:r w:rsidR="00121278" w:rsidRPr="00B26B08">
        <w:rPr>
          <w:rFonts w:asciiTheme="minorHAnsi" w:hAnsiTheme="minorHAnsi" w:cstheme="minorHAnsi"/>
        </w:rPr>
        <w:t xml:space="preserve"> </w:t>
      </w:r>
      <w:r w:rsidR="00372A32" w:rsidRPr="00B26B08">
        <w:rPr>
          <w:rFonts w:asciiTheme="minorHAnsi" w:hAnsiTheme="minorHAnsi" w:cstheme="minorHAnsi"/>
        </w:rPr>
        <w:t>RFATP</w:t>
      </w:r>
      <w:r w:rsidR="002B7D95" w:rsidRPr="00B26B08">
        <w:rPr>
          <w:rFonts w:asciiTheme="minorHAnsi" w:hAnsiTheme="minorHAnsi" w:cstheme="minorHAnsi"/>
        </w:rPr>
        <w:t>;</w:t>
      </w:r>
    </w:p>
    <w:p w14:paraId="39DB4E6E" w14:textId="77777777" w:rsidR="00156A40" w:rsidRPr="00B26B08" w:rsidRDefault="00156A40" w:rsidP="00B26B08">
      <w:pPr>
        <w:tabs>
          <w:tab w:val="left" w:pos="851"/>
          <w:tab w:val="left" w:pos="1985"/>
        </w:tabs>
        <w:spacing w:line="276" w:lineRule="auto"/>
        <w:jc w:val="both"/>
        <w:rPr>
          <w:rFonts w:asciiTheme="minorHAnsi" w:hAnsiTheme="minorHAnsi" w:cstheme="minorHAnsi"/>
        </w:rPr>
      </w:pPr>
    </w:p>
    <w:p w14:paraId="2D5CA6DB" w14:textId="77777777" w:rsidR="007D3A8C" w:rsidRPr="00B26B08" w:rsidRDefault="007D3A8C" w:rsidP="00B26B08">
      <w:pPr>
        <w:tabs>
          <w:tab w:val="left" w:pos="851"/>
          <w:tab w:val="left" w:pos="1985"/>
        </w:tabs>
        <w:spacing w:line="276" w:lineRule="auto"/>
        <w:jc w:val="both"/>
        <w:rPr>
          <w:rFonts w:asciiTheme="minorHAnsi" w:hAnsiTheme="minorHAnsi" w:cstheme="minorHAnsi"/>
          <w:b/>
        </w:rPr>
      </w:pPr>
    </w:p>
    <w:p w14:paraId="5679F1AE" w14:textId="77777777" w:rsidR="00667036" w:rsidRPr="00B26B08" w:rsidRDefault="00667036" w:rsidP="00B26B08">
      <w:pPr>
        <w:tabs>
          <w:tab w:val="left" w:pos="851"/>
          <w:tab w:val="left" w:pos="1985"/>
        </w:tabs>
        <w:spacing w:line="276" w:lineRule="auto"/>
        <w:jc w:val="both"/>
        <w:rPr>
          <w:rFonts w:asciiTheme="minorHAnsi" w:hAnsiTheme="minorHAnsi" w:cstheme="minorHAnsi"/>
        </w:rPr>
      </w:pPr>
      <w:r w:rsidRPr="00B26B08">
        <w:rPr>
          <w:rFonts w:asciiTheme="minorHAnsi" w:hAnsiTheme="minorHAnsi" w:cstheme="minorHAnsi"/>
        </w:rPr>
        <w:t>Unless otherwise specified herein, a defined term used in this DPS Agreement shall have the same meaning as assigned to it in the RFATP.</w:t>
      </w:r>
    </w:p>
    <w:p w14:paraId="1F397D0D" w14:textId="77777777" w:rsidR="00667036" w:rsidRPr="00B26B08" w:rsidRDefault="00667036" w:rsidP="00B26B08">
      <w:pPr>
        <w:tabs>
          <w:tab w:val="left" w:pos="851"/>
          <w:tab w:val="left" w:pos="1985"/>
        </w:tabs>
        <w:spacing w:line="276" w:lineRule="auto"/>
        <w:jc w:val="both"/>
        <w:rPr>
          <w:rFonts w:asciiTheme="minorHAnsi" w:hAnsiTheme="minorHAnsi" w:cstheme="minorHAnsi"/>
        </w:rPr>
      </w:pPr>
    </w:p>
    <w:p w14:paraId="7B7F1138"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1.1</w:t>
      </w:r>
      <w:r w:rsidRPr="00B26B08">
        <w:rPr>
          <w:rFonts w:asciiTheme="minorHAnsi" w:hAnsiTheme="minorHAnsi" w:cstheme="minorHAnsi"/>
        </w:rPr>
        <w:tab/>
        <w:t xml:space="preserve">To the extent that any specific provision in a Contract is inconsistent or conflicts with any term or condition of this DPS Agreement, the relevant provision of the Contract shall prevail. </w:t>
      </w:r>
    </w:p>
    <w:p w14:paraId="54C485B5"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p>
    <w:p w14:paraId="124A4E0B"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1.2</w:t>
      </w:r>
      <w:r w:rsidRPr="00B26B08">
        <w:rPr>
          <w:rFonts w:asciiTheme="minorHAnsi" w:hAnsiTheme="minorHAnsi" w:cstheme="minorHAnsi"/>
        </w:rPr>
        <w:tab/>
        <w:t>Headings are included for ease of reference only and shall not affect the construction of this DPS Agreement.</w:t>
      </w:r>
    </w:p>
    <w:p w14:paraId="47A0B4F1" w14:textId="77777777" w:rsidR="00667036" w:rsidRPr="00B26B08" w:rsidRDefault="00667036" w:rsidP="00B26B08">
      <w:pPr>
        <w:tabs>
          <w:tab w:val="left" w:pos="851"/>
          <w:tab w:val="left" w:pos="1985"/>
        </w:tabs>
        <w:spacing w:line="276" w:lineRule="auto"/>
        <w:jc w:val="both"/>
        <w:rPr>
          <w:rFonts w:asciiTheme="minorHAnsi" w:hAnsiTheme="minorHAnsi" w:cstheme="minorHAnsi"/>
        </w:rPr>
      </w:pPr>
    </w:p>
    <w:p w14:paraId="7B4A5D2F"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1.3</w:t>
      </w:r>
      <w:r w:rsidRPr="00B26B08">
        <w:rPr>
          <w:rFonts w:asciiTheme="minorHAnsi" w:hAnsiTheme="minorHAnsi" w:cstheme="minorHAnsi"/>
        </w:rPr>
        <w:tab/>
        <w:t>Unless the context requires otherwise, words in the singular may include the plural and vice versa.</w:t>
      </w:r>
    </w:p>
    <w:p w14:paraId="6EE5D9E5"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p>
    <w:p w14:paraId="02E50FEB"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1.4</w:t>
      </w:r>
      <w:r w:rsidRPr="00B26B08">
        <w:rPr>
          <w:rFonts w:asciiTheme="minorHAnsi"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28A0693D"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p>
    <w:p w14:paraId="2CF20BDA" w14:textId="77777777" w:rsidR="00C428A8" w:rsidRPr="00E3569B" w:rsidRDefault="0025690F" w:rsidP="00067FAC">
      <w:pPr>
        <w:pStyle w:val="Heading2"/>
      </w:pPr>
      <w:r w:rsidRPr="00E3569B">
        <w:lastRenderedPageBreak/>
        <w:t>2.</w:t>
      </w:r>
      <w:r w:rsidRPr="00E3569B">
        <w:tab/>
        <w:t xml:space="preserve">APPOINTMENT OF </w:t>
      </w:r>
      <w:r w:rsidR="005546C7" w:rsidRPr="00E3569B">
        <w:t>DPS MEMBER</w:t>
      </w:r>
      <w:r w:rsidR="007D3A8C" w:rsidRPr="00E3569B">
        <w:t>, SCOPE</w:t>
      </w:r>
      <w:r w:rsidRPr="00E3569B">
        <w:t xml:space="preserve"> AND TERM OF THE </w:t>
      </w:r>
      <w:r w:rsidR="00973864" w:rsidRPr="00E3569B">
        <w:t>DPS</w:t>
      </w:r>
      <w:r w:rsidRPr="00E3569B">
        <w:t xml:space="preserve"> AGREEMENT</w:t>
      </w:r>
    </w:p>
    <w:p w14:paraId="5CBD67A3"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2.1</w:t>
      </w:r>
      <w:r w:rsidRPr="00B26B08">
        <w:rPr>
          <w:rFonts w:asciiTheme="minorHAnsi" w:hAnsiTheme="minorHAnsi" w:cstheme="minorHAnsi"/>
        </w:rPr>
        <w:tab/>
      </w:r>
      <w:bookmarkStart w:id="14" w:name="_Hlk182219290"/>
      <w:r w:rsidRPr="00B26B08">
        <w:rPr>
          <w:rFonts w:asciiTheme="minorHAnsi" w:hAnsiTheme="minorHAnsi" w:cstheme="minorHAnsi"/>
        </w:rPr>
        <w:t>In consideration of payment by the Contracting Authority of the sum of €2.00, the receipt of which is hereby acknowledged by the DPS Member, the DPS Member accepts its appointment under the provisions of this DPS Agreement and agrees to comply with the terms of this DPS Agreement.</w:t>
      </w:r>
      <w:bookmarkEnd w:id="14"/>
    </w:p>
    <w:p w14:paraId="693DAFF4" w14:textId="77777777" w:rsidR="00667036" w:rsidRPr="00B26B08" w:rsidRDefault="00667036" w:rsidP="00B26B08">
      <w:pPr>
        <w:tabs>
          <w:tab w:val="left" w:pos="851"/>
          <w:tab w:val="left" w:pos="1985"/>
        </w:tabs>
        <w:spacing w:line="276" w:lineRule="auto"/>
        <w:jc w:val="both"/>
        <w:rPr>
          <w:rFonts w:asciiTheme="minorHAnsi" w:hAnsiTheme="minorHAnsi" w:cstheme="minorHAnsi"/>
          <w:b/>
        </w:rPr>
      </w:pPr>
    </w:p>
    <w:p w14:paraId="7E941860" w14:textId="705793B8"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2.2</w:t>
      </w:r>
      <w:r w:rsidRPr="00B26B08">
        <w:rPr>
          <w:rFonts w:asciiTheme="minorHAnsi" w:hAnsiTheme="minorHAnsi" w:cstheme="minorHAnsi"/>
        </w:rPr>
        <w:tab/>
        <w:t xml:space="preserve">This DPS Agreement does not entitle the DPS Member to be consulted in respect of, or awarded any Contract during the DPS Term. The </w:t>
      </w:r>
      <w:r w:rsidR="00E76FA6">
        <w:rPr>
          <w:rFonts w:asciiTheme="minorHAnsi" w:hAnsiTheme="minorHAnsi" w:cstheme="minorHAnsi"/>
        </w:rPr>
        <w:t>Contracting Authority</w:t>
      </w:r>
      <w:r w:rsidRPr="00B26B08">
        <w:rPr>
          <w:rFonts w:asciiTheme="minorHAnsi" w:hAnsiTheme="minorHAnsi" w:cstheme="minorHAnsi"/>
        </w:rPr>
        <w:t xml:space="preserve"> may at its or their sole discretion choose not to enter into any Contract pursuant to this DPS Agreement.</w:t>
      </w:r>
    </w:p>
    <w:p w14:paraId="24ADE046" w14:textId="1BAF1F84" w:rsidR="00667036" w:rsidRPr="00B26B08" w:rsidRDefault="00667036" w:rsidP="00E24534">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 xml:space="preserve">  </w:t>
      </w:r>
    </w:p>
    <w:p w14:paraId="3D819FAB" w14:textId="794D2655"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2.3</w:t>
      </w:r>
      <w:r w:rsidRPr="00B26B08">
        <w:rPr>
          <w:rFonts w:asciiTheme="minorHAnsi" w:hAnsiTheme="minorHAnsi" w:cstheme="minorHAnsi"/>
        </w:rPr>
        <w:tab/>
        <w:t xml:space="preserve">The Contracting Authority does not give any guarantee and/or warrant the actual value of any </w:t>
      </w:r>
      <w:r w:rsidR="0048537A" w:rsidRPr="00D1017C">
        <w:rPr>
          <w:rFonts w:asciiTheme="minorHAnsi" w:hAnsiTheme="minorHAnsi" w:cstheme="minorHAnsi"/>
        </w:rPr>
        <w:t>Services</w:t>
      </w:r>
      <w:r w:rsidRPr="00B26B08">
        <w:rPr>
          <w:rFonts w:asciiTheme="minorHAnsi" w:hAnsiTheme="minorHAnsi" w:cstheme="minorHAnsi"/>
        </w:rPr>
        <w:t xml:space="preserve"> and/or number of Contracts (if any) which may be procured in connection with this DPS Agreement and the Parties acknowledge that the </w:t>
      </w:r>
      <w:r w:rsidR="00E24534" w:rsidRPr="00B26B08">
        <w:rPr>
          <w:rFonts w:asciiTheme="minorHAnsi" w:hAnsiTheme="minorHAnsi" w:cstheme="minorHAnsi"/>
        </w:rPr>
        <w:t xml:space="preserve">Contracting Authority </w:t>
      </w:r>
      <w:proofErr w:type="spellStart"/>
      <w:r w:rsidR="00E24534">
        <w:rPr>
          <w:rFonts w:asciiTheme="minorHAnsi" w:hAnsiTheme="minorHAnsi" w:cstheme="minorHAnsi"/>
        </w:rPr>
        <w:t>is</w:t>
      </w:r>
      <w:r w:rsidRPr="00B26B08">
        <w:rPr>
          <w:rFonts w:asciiTheme="minorHAnsi" w:hAnsiTheme="minorHAnsi" w:cstheme="minorHAnsi"/>
        </w:rPr>
        <w:t>not</w:t>
      </w:r>
      <w:proofErr w:type="spellEnd"/>
      <w:r w:rsidRPr="00B26B08">
        <w:rPr>
          <w:rFonts w:asciiTheme="minorHAnsi" w:hAnsiTheme="minorHAnsi" w:cstheme="minorHAnsi"/>
        </w:rPr>
        <w:t xml:space="preserve"> bound to enter into any Contract or other arrangement with the DPS Member as a result of entering into this DPS Agreement. </w:t>
      </w:r>
    </w:p>
    <w:p w14:paraId="30D72C7A" w14:textId="77777777" w:rsidR="00667036" w:rsidRPr="00B26B08" w:rsidRDefault="00667036" w:rsidP="00B26B08">
      <w:pPr>
        <w:tabs>
          <w:tab w:val="left" w:pos="851"/>
          <w:tab w:val="left" w:pos="1985"/>
        </w:tabs>
        <w:spacing w:line="276" w:lineRule="auto"/>
        <w:jc w:val="both"/>
        <w:rPr>
          <w:rFonts w:asciiTheme="minorHAnsi" w:hAnsiTheme="minorHAnsi" w:cstheme="minorHAnsi"/>
        </w:rPr>
      </w:pPr>
    </w:p>
    <w:p w14:paraId="49D2177E" w14:textId="5FED56E4"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2.4</w:t>
      </w:r>
      <w:r w:rsidRPr="00B26B08">
        <w:rPr>
          <w:rFonts w:asciiTheme="minorHAnsi" w:hAnsiTheme="minorHAnsi" w:cstheme="minorHAnsi"/>
        </w:rPr>
        <w:tab/>
        <w:t xml:space="preserve">This DPS Agreement does not confer exclusivity on any DPS Member.  The </w:t>
      </w:r>
      <w:r w:rsidR="00E24534" w:rsidRPr="00B26B08">
        <w:rPr>
          <w:rFonts w:asciiTheme="minorHAnsi" w:hAnsiTheme="minorHAnsi" w:cstheme="minorHAnsi"/>
        </w:rPr>
        <w:t>Contracting Authority</w:t>
      </w:r>
      <w:r w:rsidRPr="00B26B08">
        <w:rPr>
          <w:rFonts w:asciiTheme="minorHAnsi" w:hAnsiTheme="minorHAnsi" w:cstheme="minorHAnsi"/>
        </w:rPr>
        <w:t xml:space="preserve"> may at </w:t>
      </w:r>
      <w:r w:rsidR="00E24534">
        <w:rPr>
          <w:rFonts w:asciiTheme="minorHAnsi" w:hAnsiTheme="minorHAnsi" w:cstheme="minorHAnsi"/>
        </w:rPr>
        <w:t>its</w:t>
      </w:r>
      <w:r w:rsidR="00E24534" w:rsidRPr="00B26B08">
        <w:rPr>
          <w:rFonts w:asciiTheme="minorHAnsi" w:hAnsiTheme="minorHAnsi" w:cstheme="minorHAnsi"/>
        </w:rPr>
        <w:t xml:space="preserve"> </w:t>
      </w:r>
      <w:r w:rsidRPr="00B26B08">
        <w:rPr>
          <w:rFonts w:asciiTheme="minorHAnsi" w:hAnsiTheme="minorHAnsi" w:cstheme="minorHAnsi"/>
        </w:rPr>
        <w:t xml:space="preserve">sole discretion opt to carry out a separate contract award procedure for contracts falling within the scope of this DPS Agreement.  In this event, the </w:t>
      </w:r>
      <w:r w:rsidR="00E24534" w:rsidRPr="00B26B08">
        <w:rPr>
          <w:rFonts w:asciiTheme="minorHAnsi" w:hAnsiTheme="minorHAnsi" w:cstheme="minorHAnsi"/>
        </w:rPr>
        <w:t xml:space="preserve">Contracting Authority </w:t>
      </w:r>
      <w:r w:rsidRPr="00B26B08">
        <w:rPr>
          <w:rFonts w:asciiTheme="minorHAnsi" w:hAnsiTheme="minorHAnsi" w:cstheme="minorHAnsi"/>
        </w:rPr>
        <w:t xml:space="preserve">shall observe all obligations at law and shall not afford any advantage to the DPS Member. </w:t>
      </w:r>
    </w:p>
    <w:p w14:paraId="1BDC0814"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p>
    <w:p w14:paraId="632EAFCB" w14:textId="4EC1EC64" w:rsidR="00667036" w:rsidRDefault="00667036" w:rsidP="0073555C">
      <w:pPr>
        <w:tabs>
          <w:tab w:val="left" w:pos="851"/>
          <w:tab w:val="left" w:pos="1985"/>
        </w:tabs>
        <w:spacing w:after="240" w:line="276" w:lineRule="auto"/>
        <w:ind w:left="851" w:hanging="851"/>
        <w:jc w:val="both"/>
        <w:rPr>
          <w:rFonts w:asciiTheme="minorHAnsi" w:hAnsiTheme="minorHAnsi" w:cstheme="minorHAnsi"/>
        </w:rPr>
      </w:pPr>
      <w:r w:rsidRPr="00B26B08">
        <w:rPr>
          <w:rFonts w:asciiTheme="minorHAnsi" w:hAnsiTheme="minorHAnsi" w:cstheme="minorHAnsi"/>
        </w:rPr>
        <w:t>2.5</w:t>
      </w:r>
      <w:r w:rsidRPr="00B26B08">
        <w:rPr>
          <w:rFonts w:asciiTheme="minorHAnsi" w:hAnsiTheme="minorHAnsi" w:cstheme="minorHAnsi"/>
        </w:rPr>
        <w:tab/>
        <w:t xml:space="preserve">This DPS Agreement shall take effect on the Commencement Date and expire </w:t>
      </w:r>
      <w:sdt>
        <w:sdtPr>
          <w:rPr>
            <w:rFonts w:asciiTheme="minorHAnsi" w:hAnsiTheme="minorHAnsi" w:cstheme="minorHAnsi"/>
          </w:rPr>
          <w:id w:val="103917751"/>
          <w:placeholder>
            <w:docPart w:val="02E307D4290941D096B0B877F85B6E67"/>
          </w:placeholder>
        </w:sdtPr>
        <w:sdtEndPr>
          <w:rPr>
            <w:b/>
          </w:rPr>
        </w:sdtEndPr>
        <w:sdtContent>
          <w:r w:rsidR="0073555C">
            <w:rPr>
              <w:rFonts w:asciiTheme="minorHAnsi" w:hAnsiTheme="minorHAnsi" w:cstheme="minorHAnsi"/>
            </w:rPr>
            <w:t>five</w:t>
          </w:r>
          <w:r w:rsidRPr="00387195">
            <w:rPr>
              <w:rFonts w:asciiTheme="minorHAnsi" w:hAnsiTheme="minorHAnsi" w:cstheme="minorHAnsi"/>
            </w:rPr>
            <w:t xml:space="preserve"> (</w:t>
          </w:r>
          <w:r w:rsidR="0073555C">
            <w:rPr>
              <w:rFonts w:asciiTheme="minorHAnsi" w:hAnsiTheme="minorHAnsi" w:cstheme="minorHAnsi"/>
            </w:rPr>
            <w:t>5</w:t>
          </w:r>
          <w:r w:rsidRPr="00387195">
            <w:rPr>
              <w:rFonts w:asciiTheme="minorHAnsi" w:hAnsiTheme="minorHAnsi" w:cstheme="minorHAnsi"/>
            </w:rPr>
            <w:t xml:space="preserve">) </w:t>
          </w:r>
          <w:r w:rsidR="00E649ED" w:rsidRPr="00387195">
            <w:rPr>
              <w:rFonts w:asciiTheme="minorHAnsi" w:hAnsiTheme="minorHAnsi" w:cstheme="minorHAnsi"/>
            </w:rPr>
            <w:t xml:space="preserve">calendar </w:t>
          </w:r>
          <w:r w:rsidRPr="00387195">
            <w:rPr>
              <w:rFonts w:asciiTheme="minorHAnsi" w:hAnsiTheme="minorHAnsi" w:cstheme="minorHAnsi"/>
            </w:rPr>
            <w:t>years</w:t>
          </w:r>
        </w:sdtContent>
      </w:sdt>
      <w:r w:rsidRPr="00387195">
        <w:rPr>
          <w:rFonts w:asciiTheme="minorHAnsi" w:hAnsiTheme="minorHAnsi" w:cstheme="minorHAnsi"/>
          <w:b/>
        </w:rPr>
        <w:t xml:space="preserve"> </w:t>
      </w:r>
      <w:r w:rsidRPr="00387195">
        <w:rPr>
          <w:rFonts w:asciiTheme="minorHAnsi" w:hAnsiTheme="minorHAnsi" w:cstheme="minorHAnsi"/>
        </w:rPr>
        <w:t>after</w:t>
      </w:r>
      <w:r w:rsidRPr="00B26B08">
        <w:rPr>
          <w:rFonts w:asciiTheme="minorHAnsi" w:hAnsiTheme="minorHAnsi" w:cstheme="minorHAnsi"/>
        </w:rPr>
        <w:t xml:space="preserve"> </w:t>
      </w:r>
      <w:r w:rsidR="008F7895">
        <w:rPr>
          <w:rFonts w:asciiTheme="minorHAnsi" w:hAnsiTheme="minorHAnsi" w:cstheme="minorHAnsi"/>
        </w:rPr>
        <w:t xml:space="preserve">the </w:t>
      </w:r>
      <w:r w:rsidR="00832A33">
        <w:rPr>
          <w:rFonts w:asciiTheme="minorHAnsi" w:hAnsiTheme="minorHAnsi" w:cstheme="minorHAnsi"/>
        </w:rPr>
        <w:t>Establishment D</w:t>
      </w:r>
      <w:r w:rsidR="008F7895">
        <w:rPr>
          <w:rFonts w:asciiTheme="minorHAnsi" w:hAnsiTheme="minorHAnsi" w:cstheme="minorHAnsi"/>
        </w:rPr>
        <w:t xml:space="preserve">ate the </w:t>
      </w:r>
      <w:r w:rsidR="008F7895" w:rsidRPr="008F7895">
        <w:rPr>
          <w:rFonts w:asciiTheme="minorHAnsi" w:hAnsiTheme="minorHAnsi" w:cstheme="minorHAnsi"/>
        </w:rPr>
        <w:t xml:space="preserve">(“the DPS Term”) </w:t>
      </w:r>
      <w:r w:rsidRPr="00B26B08">
        <w:rPr>
          <w:rFonts w:asciiTheme="minorHAnsi" w:hAnsiTheme="minorHAnsi" w:cstheme="minorHAnsi"/>
        </w:rPr>
        <w:t>unless terminated earlier in accordance with this DPS Agreement subject to compliance with regulation 34(27) of the Regulations.</w:t>
      </w:r>
    </w:p>
    <w:p w14:paraId="4058BA4A"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p>
    <w:p w14:paraId="26EF7C81" w14:textId="5C8B8899"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2.6</w:t>
      </w:r>
      <w:r w:rsidRPr="00B26B08">
        <w:rPr>
          <w:rFonts w:asciiTheme="minorHAnsi" w:hAnsiTheme="minorHAnsi" w:cstheme="minorHAnsi"/>
        </w:rPr>
        <w:tab/>
      </w:r>
      <w:r w:rsidR="00E24534" w:rsidRPr="00E24534">
        <w:rPr>
          <w:rFonts w:asciiTheme="minorHAnsi" w:hAnsiTheme="minorHAnsi" w:cstheme="minorHAnsi"/>
        </w:rPr>
        <w:t>In so far as any Services Contract(s) awarded under this DPS Agreement is/are in place and for the duration of such Services Contract(s), the provisions of this DPS Agreement shall continue in force in relation to such Services Contract(s) after the expiry, completion or termination of this DPS Agreement.</w:t>
      </w:r>
      <w:r w:rsidR="00E24534" w:rsidRPr="00E24534">
        <w:rPr>
          <w:rFonts w:asciiTheme="minorHAnsi" w:hAnsiTheme="minorHAnsi" w:cstheme="minorHAnsi"/>
        </w:rPr>
        <w:tab/>
      </w:r>
    </w:p>
    <w:p w14:paraId="4C882F9D" w14:textId="77777777" w:rsidR="00667036" w:rsidRPr="00B26B08" w:rsidRDefault="00667036" w:rsidP="00B26B08">
      <w:pPr>
        <w:tabs>
          <w:tab w:val="left" w:pos="851"/>
          <w:tab w:val="left" w:pos="1985"/>
        </w:tabs>
        <w:spacing w:line="276" w:lineRule="auto"/>
        <w:ind w:left="851" w:hanging="851"/>
        <w:jc w:val="both"/>
        <w:rPr>
          <w:rFonts w:asciiTheme="minorHAnsi" w:hAnsiTheme="minorHAnsi" w:cstheme="minorHAnsi"/>
        </w:rPr>
      </w:pPr>
    </w:p>
    <w:p w14:paraId="1F977034" w14:textId="6ADEC2AE" w:rsidR="00240237" w:rsidRPr="00B26B08" w:rsidRDefault="00667036"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2.7</w:t>
      </w:r>
      <w:r w:rsidRPr="00B26B08">
        <w:rPr>
          <w:rFonts w:asciiTheme="minorHAnsi" w:hAnsiTheme="minorHAnsi" w:cstheme="minorHAnsi"/>
        </w:rPr>
        <w:tab/>
        <w:t xml:space="preserve">The DPS Member agrees that any information relating to this DPS Agreement and/or the performance of this DPS Agreement may be passed by the </w:t>
      </w:r>
      <w:r w:rsidR="00E24534">
        <w:rPr>
          <w:rFonts w:asciiTheme="minorHAnsi" w:hAnsiTheme="minorHAnsi" w:cstheme="minorHAnsi"/>
        </w:rPr>
        <w:t>Contracting Authority</w:t>
      </w:r>
      <w:r w:rsidRPr="00B26B08">
        <w:rPr>
          <w:rFonts w:asciiTheme="minorHAnsi" w:hAnsiTheme="minorHAnsi" w:cstheme="minorHAnsi"/>
        </w:rPr>
        <w:t xml:space="preserve"> to the </w:t>
      </w:r>
      <w:r w:rsidR="00E24534">
        <w:rPr>
          <w:rFonts w:asciiTheme="minorHAnsi" w:hAnsiTheme="minorHAnsi" w:cstheme="minorHAnsi"/>
        </w:rPr>
        <w:t>Office of Government Procurement</w:t>
      </w:r>
      <w:r w:rsidRPr="00B26B08">
        <w:rPr>
          <w:rFonts w:asciiTheme="minorHAnsi" w:hAnsiTheme="minorHAnsi" w:cstheme="minorHAnsi"/>
        </w:rPr>
        <w:t xml:space="preserve"> and that the </w:t>
      </w:r>
      <w:r w:rsidR="00E24534">
        <w:rPr>
          <w:rFonts w:asciiTheme="minorHAnsi" w:hAnsiTheme="minorHAnsi" w:cstheme="minorHAnsi"/>
        </w:rPr>
        <w:t xml:space="preserve">Office of Government </w:t>
      </w:r>
      <w:proofErr w:type="spellStart"/>
      <w:r w:rsidR="00E24534">
        <w:rPr>
          <w:rFonts w:asciiTheme="minorHAnsi" w:hAnsiTheme="minorHAnsi" w:cstheme="minorHAnsi"/>
        </w:rPr>
        <w:t>Procurement</w:t>
      </w:r>
      <w:r w:rsidRPr="00B26B08">
        <w:rPr>
          <w:rFonts w:asciiTheme="minorHAnsi" w:hAnsiTheme="minorHAnsi" w:cstheme="minorHAnsi"/>
        </w:rPr>
        <w:t>may</w:t>
      </w:r>
      <w:proofErr w:type="spellEnd"/>
      <w:r w:rsidRPr="00B26B08">
        <w:rPr>
          <w:rFonts w:asciiTheme="minorHAnsi" w:hAnsiTheme="minorHAnsi" w:cstheme="minorHAnsi"/>
        </w:rPr>
        <w:t xml:space="preserve"> use this information in relation to the provision of the </w:t>
      </w:r>
      <w:r w:rsidR="0048537A" w:rsidRPr="00D1017C">
        <w:rPr>
          <w:rFonts w:asciiTheme="minorHAnsi" w:hAnsiTheme="minorHAnsi" w:cstheme="minorHAnsi"/>
        </w:rPr>
        <w:t>Services</w:t>
      </w:r>
      <w:r w:rsidRPr="00B26B08">
        <w:rPr>
          <w:rFonts w:asciiTheme="minorHAnsi" w:hAnsiTheme="minorHAnsi" w:cstheme="minorHAnsi"/>
        </w:rPr>
        <w:t xml:space="preserve"> and in the analysis and reporting of spend data including the preparation and publishing of reports.</w:t>
      </w:r>
    </w:p>
    <w:p w14:paraId="0FB85063" w14:textId="77777777" w:rsidR="00C428A8" w:rsidRPr="00E3569B" w:rsidRDefault="0025690F" w:rsidP="00067FAC">
      <w:pPr>
        <w:pStyle w:val="Heading2"/>
      </w:pPr>
      <w:r w:rsidRPr="00E3569B">
        <w:lastRenderedPageBreak/>
        <w:t>3.</w:t>
      </w:r>
      <w:r w:rsidRPr="00E3569B">
        <w:tab/>
      </w:r>
      <w:r w:rsidR="00973864" w:rsidRPr="00E3569B">
        <w:t>DPS</w:t>
      </w:r>
      <w:r w:rsidRPr="00E3569B">
        <w:t xml:space="preserve"> AGREEMENT MANAGEMENT </w:t>
      </w:r>
    </w:p>
    <w:p w14:paraId="2CF0A31C" w14:textId="4093B3D8" w:rsidR="00667036" w:rsidRPr="00B26B08" w:rsidRDefault="00667036" w:rsidP="00B26B08">
      <w:pPr>
        <w:pStyle w:val="BodyText"/>
        <w:spacing w:line="276" w:lineRule="auto"/>
        <w:ind w:left="900" w:hanging="900"/>
        <w:rPr>
          <w:rFonts w:asciiTheme="minorHAnsi" w:hAnsiTheme="minorHAnsi" w:cstheme="minorHAnsi"/>
        </w:rPr>
      </w:pPr>
      <w:r w:rsidRPr="00B26B08">
        <w:rPr>
          <w:rFonts w:asciiTheme="minorHAnsi" w:hAnsiTheme="minorHAnsi" w:cstheme="minorHAnsi"/>
        </w:rPr>
        <w:t>3.1</w:t>
      </w:r>
      <w:r w:rsidRPr="00B26B08">
        <w:rPr>
          <w:rFonts w:asciiTheme="minorHAnsi" w:hAnsiTheme="minorHAnsi" w:cstheme="minorHAnsi"/>
        </w:rPr>
        <w:tab/>
        <w:t xml:space="preserve">The DPS Member hereby agrees and undertakes to comply with the DPS Agreement management provisions as set out in </w:t>
      </w:r>
      <w:r w:rsidR="00CD4813">
        <w:rPr>
          <w:rFonts w:asciiTheme="minorHAnsi" w:hAnsiTheme="minorHAnsi" w:cstheme="minorHAnsi"/>
        </w:rPr>
        <w:t>this Clause 3 or</w:t>
      </w:r>
      <w:r w:rsidRPr="00B26B08">
        <w:rPr>
          <w:rFonts w:asciiTheme="minorHAnsi" w:hAnsiTheme="minorHAnsi" w:cstheme="minorHAnsi"/>
        </w:rPr>
        <w:t xml:space="preserve"> as may be notified in writing via </w:t>
      </w:r>
      <w:r w:rsidR="00357E30">
        <w:rPr>
          <w:rFonts w:asciiTheme="minorHAnsi" w:hAnsiTheme="minorHAnsi" w:cstheme="minorHAnsi"/>
        </w:rPr>
        <w:t>eTenders</w:t>
      </w:r>
      <w:r w:rsidRPr="00B26B08">
        <w:rPr>
          <w:rFonts w:asciiTheme="minorHAnsi" w:hAnsiTheme="minorHAnsi" w:cstheme="minorHAnsi"/>
        </w:rPr>
        <w:t xml:space="preserve"> by the Contracting Authority to the DPS Member from time to time.  </w:t>
      </w:r>
    </w:p>
    <w:p w14:paraId="26AE250B" w14:textId="77777777" w:rsidR="00667036" w:rsidRPr="00B26B08" w:rsidRDefault="00667036" w:rsidP="00B26B08">
      <w:pPr>
        <w:pStyle w:val="BodyText"/>
        <w:spacing w:line="276" w:lineRule="auto"/>
        <w:ind w:left="900" w:hanging="900"/>
        <w:rPr>
          <w:rFonts w:asciiTheme="minorHAnsi" w:hAnsiTheme="minorHAnsi" w:cstheme="minorHAnsi"/>
        </w:rPr>
      </w:pPr>
      <w:r w:rsidRPr="00B26B08">
        <w:rPr>
          <w:rFonts w:asciiTheme="minorHAnsi" w:hAnsiTheme="minorHAnsi" w:cstheme="minorHAnsi"/>
        </w:rPr>
        <w:t>3.2</w:t>
      </w:r>
      <w:r w:rsidRPr="00B26B08">
        <w:rPr>
          <w:rFonts w:asciiTheme="minorHAnsi" w:hAnsiTheme="minorHAnsi" w:cstheme="minorHAnsi"/>
        </w:rPr>
        <w:tab/>
        <w:t xml:space="preserve">The DPS Member shall provide up-to-date documentary evidence that each entity concerned fulfils the compliance and selection requirements as set out in Part 3 of the RFATP no later than five (5) calendar days following receipt of a request from the Contracting Authority.  </w:t>
      </w:r>
    </w:p>
    <w:p w14:paraId="01CFCF7F" w14:textId="77777777" w:rsidR="00C81C58" w:rsidRPr="00B26B08" w:rsidRDefault="00667036" w:rsidP="00827B12">
      <w:pPr>
        <w:pStyle w:val="BodyText"/>
        <w:spacing w:line="276" w:lineRule="auto"/>
        <w:ind w:left="900" w:hanging="900"/>
        <w:rPr>
          <w:rFonts w:asciiTheme="minorHAnsi" w:hAnsiTheme="minorHAnsi" w:cstheme="minorHAnsi"/>
        </w:rPr>
      </w:pPr>
      <w:r w:rsidRPr="00B26B08">
        <w:rPr>
          <w:rFonts w:asciiTheme="minorHAnsi" w:hAnsiTheme="minorHAnsi" w:cstheme="minorHAnsi"/>
        </w:rPr>
        <w:t>3.3</w:t>
      </w:r>
      <w:r w:rsidRPr="00B26B08">
        <w:rPr>
          <w:rFonts w:asciiTheme="minorHAnsi" w:hAnsiTheme="minorHAnsi" w:cstheme="minorHAnsi"/>
        </w:rPr>
        <w:tab/>
        <w:t xml:space="preserve">Subcontractors </w:t>
      </w:r>
      <w:r w:rsidR="008104E2" w:rsidRPr="00B26B08">
        <w:rPr>
          <w:rFonts w:asciiTheme="minorHAnsi" w:hAnsiTheme="minorHAnsi" w:cstheme="minorHAnsi"/>
        </w:rPr>
        <w:t>nominated and</w:t>
      </w:r>
      <w:r w:rsidR="007A23EB">
        <w:rPr>
          <w:rFonts w:asciiTheme="minorHAnsi" w:hAnsiTheme="minorHAnsi" w:cstheme="minorHAnsi"/>
        </w:rPr>
        <w:t>/or</w:t>
      </w:r>
      <w:r w:rsidR="008104E2" w:rsidRPr="00B26B08">
        <w:rPr>
          <w:rFonts w:asciiTheme="minorHAnsi" w:hAnsiTheme="minorHAnsi" w:cstheme="minorHAnsi"/>
        </w:rPr>
        <w:t xml:space="preserve"> relied upon by the DPS Member </w:t>
      </w:r>
      <w:r w:rsidRPr="00B26B08">
        <w:rPr>
          <w:rFonts w:asciiTheme="minorHAnsi" w:hAnsiTheme="minorHAnsi" w:cstheme="minorHAnsi"/>
        </w:rPr>
        <w:t>in their Application for admission to the DPS may not be changed throughout the Term of this DPS Agreement without the prior consent in writing of the Contracting Authority. The DPS Member must set out the rationale for the proposed change in Subcontractor. The responsibility will be on the DPS Member to demonstrate to the satisfaction of the Contracting Authority, including by way of submitting updated documentary evidence as set out in clause 3.2 of this DPS Agreement, that by changing Subcontractor the DPS Member continues to fulfil the compliance and selection requirements sp</w:t>
      </w:r>
      <w:r w:rsidR="00827B12">
        <w:rPr>
          <w:rFonts w:asciiTheme="minorHAnsi" w:hAnsiTheme="minorHAnsi" w:cstheme="minorHAnsi"/>
        </w:rPr>
        <w:t>ecified at part 3 of the RFATP.</w:t>
      </w:r>
    </w:p>
    <w:p w14:paraId="1C57ECF7" w14:textId="77777777" w:rsidR="00C428A8" w:rsidRPr="00E3569B" w:rsidRDefault="0025690F" w:rsidP="00067FAC">
      <w:pPr>
        <w:pStyle w:val="Heading2"/>
      </w:pPr>
      <w:r w:rsidRPr="00E3569B">
        <w:t>4.</w:t>
      </w:r>
      <w:r w:rsidRPr="00E3569B">
        <w:tab/>
      </w:r>
      <w:r w:rsidR="004B7F34" w:rsidRPr="00E3569B">
        <w:t xml:space="preserve">SERVICES </w:t>
      </w:r>
      <w:r w:rsidR="00BE624C" w:rsidRPr="00E3569B">
        <w:t>CONTRACT</w:t>
      </w:r>
    </w:p>
    <w:p w14:paraId="742A918D" w14:textId="77777777" w:rsidR="007D3A8C" w:rsidRPr="00B26B08" w:rsidRDefault="007D3A8C" w:rsidP="00B26B08">
      <w:pPr>
        <w:tabs>
          <w:tab w:val="left" w:pos="851"/>
          <w:tab w:val="left" w:pos="1985"/>
        </w:tabs>
        <w:spacing w:line="276" w:lineRule="auto"/>
        <w:ind w:left="720" w:hanging="720"/>
        <w:jc w:val="both"/>
        <w:rPr>
          <w:rFonts w:asciiTheme="minorHAnsi" w:hAnsiTheme="minorHAnsi" w:cstheme="minorHAnsi"/>
        </w:rPr>
      </w:pPr>
      <w:r w:rsidRPr="00B26B08">
        <w:rPr>
          <w:rFonts w:asciiTheme="minorHAnsi" w:hAnsiTheme="minorHAnsi" w:cstheme="minorHAnsi"/>
        </w:rPr>
        <w:t>4.1</w:t>
      </w:r>
      <w:r w:rsidRPr="00B26B08">
        <w:rPr>
          <w:rFonts w:asciiTheme="minorHAnsi" w:hAnsiTheme="minorHAnsi" w:cstheme="minorHAnsi"/>
        </w:rPr>
        <w:tab/>
        <w:t xml:space="preserve">This </w:t>
      </w:r>
      <w:r w:rsidR="00973864" w:rsidRPr="00B26B08">
        <w:rPr>
          <w:rFonts w:asciiTheme="minorHAnsi" w:hAnsiTheme="minorHAnsi" w:cstheme="minorHAnsi"/>
        </w:rPr>
        <w:t>DPS Agreement</w:t>
      </w:r>
      <w:r w:rsidRPr="00B26B08">
        <w:rPr>
          <w:rFonts w:asciiTheme="minorHAnsi" w:hAnsiTheme="minorHAnsi" w:cstheme="minorHAnsi"/>
        </w:rPr>
        <w:t xml:space="preserve"> relates to </w:t>
      </w:r>
      <w:r w:rsidR="0025690F" w:rsidRPr="00B26B08">
        <w:rPr>
          <w:rFonts w:asciiTheme="minorHAnsi" w:hAnsiTheme="minorHAnsi" w:cstheme="minorHAnsi"/>
        </w:rPr>
        <w:t xml:space="preserve">the </w:t>
      </w:r>
      <w:r w:rsidRPr="00B26B08">
        <w:rPr>
          <w:rFonts w:asciiTheme="minorHAnsi" w:hAnsiTheme="minorHAnsi" w:cstheme="minorHAnsi"/>
        </w:rPr>
        <w:t>provision</w:t>
      </w:r>
      <w:r w:rsidR="0025690F" w:rsidRPr="00B26B08">
        <w:rPr>
          <w:rFonts w:asciiTheme="minorHAnsi" w:hAnsiTheme="minorHAnsi" w:cstheme="minorHAnsi"/>
        </w:rPr>
        <w:t xml:space="preserve"> of the </w:t>
      </w:r>
      <w:r w:rsidR="0048537A" w:rsidRPr="00D1017C">
        <w:rPr>
          <w:rFonts w:asciiTheme="minorHAnsi" w:hAnsiTheme="minorHAnsi" w:cstheme="minorHAnsi"/>
        </w:rPr>
        <w:t>Services</w:t>
      </w:r>
      <w:r w:rsidRPr="00B26B08">
        <w:rPr>
          <w:rFonts w:asciiTheme="minorHAnsi" w:hAnsiTheme="minorHAnsi" w:cstheme="minorHAnsi"/>
        </w:rPr>
        <w:t>.</w:t>
      </w:r>
    </w:p>
    <w:p w14:paraId="201ECC8E"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p>
    <w:p w14:paraId="589A20A7" w14:textId="117AB413" w:rsidR="00C81C58" w:rsidRPr="00B26B08" w:rsidRDefault="002B7D95" w:rsidP="00B26B08">
      <w:pPr>
        <w:tabs>
          <w:tab w:val="left" w:pos="851"/>
          <w:tab w:val="left" w:pos="1985"/>
        </w:tabs>
        <w:spacing w:line="276" w:lineRule="auto"/>
        <w:ind w:left="720" w:hanging="720"/>
        <w:jc w:val="both"/>
        <w:rPr>
          <w:rFonts w:asciiTheme="minorHAnsi" w:hAnsiTheme="minorHAnsi" w:cstheme="minorHAnsi"/>
        </w:rPr>
      </w:pPr>
      <w:r w:rsidRPr="00B26B08">
        <w:rPr>
          <w:rFonts w:asciiTheme="minorHAnsi" w:hAnsiTheme="minorHAnsi" w:cstheme="minorHAnsi"/>
        </w:rPr>
        <w:t>4.2</w:t>
      </w:r>
      <w:r w:rsidRPr="00B26B08">
        <w:rPr>
          <w:rFonts w:asciiTheme="minorHAnsi" w:hAnsiTheme="minorHAnsi" w:cstheme="minorHAnsi"/>
        </w:rPr>
        <w:tab/>
      </w:r>
      <w:r w:rsidR="00C81C58" w:rsidRPr="00B26B08">
        <w:rPr>
          <w:rFonts w:asciiTheme="minorHAnsi" w:hAnsiTheme="minorHAnsi" w:cstheme="minorHAnsi"/>
        </w:rPr>
        <w:t xml:space="preserve">Where the DPS Member is awarded a </w:t>
      </w:r>
      <w:r w:rsidR="00625633">
        <w:rPr>
          <w:rFonts w:asciiTheme="minorHAnsi" w:hAnsiTheme="minorHAnsi" w:cstheme="minorHAnsi"/>
        </w:rPr>
        <w:t xml:space="preserve">Services </w:t>
      </w:r>
      <w:r w:rsidR="00C81C58" w:rsidRPr="00B26B08">
        <w:rPr>
          <w:rFonts w:asciiTheme="minorHAnsi" w:hAnsiTheme="minorHAnsi" w:cstheme="minorHAnsi"/>
        </w:rPr>
        <w:t xml:space="preserve">Contract further to the procedure set out in accordance with clauses 5 and 6, it shall provide the </w:t>
      </w:r>
      <w:r w:rsidR="0048537A" w:rsidRPr="00D1017C">
        <w:rPr>
          <w:rFonts w:asciiTheme="minorHAnsi" w:hAnsiTheme="minorHAnsi" w:cstheme="minorHAnsi"/>
        </w:rPr>
        <w:t>Services</w:t>
      </w:r>
      <w:r w:rsidR="00C81C58" w:rsidRPr="00B26B08">
        <w:rPr>
          <w:rFonts w:asciiTheme="minorHAnsi" w:hAnsiTheme="minorHAnsi" w:cstheme="minorHAnsi"/>
        </w:rPr>
        <w:t xml:space="preserve"> to the </w:t>
      </w:r>
      <w:r w:rsidR="00E24534">
        <w:rPr>
          <w:rFonts w:asciiTheme="minorHAnsi" w:hAnsiTheme="minorHAnsi" w:cstheme="minorHAnsi"/>
        </w:rPr>
        <w:t>Contracting Authority</w:t>
      </w:r>
      <w:r w:rsidR="00C81C58" w:rsidRPr="00B26B08">
        <w:rPr>
          <w:rFonts w:asciiTheme="minorHAnsi" w:hAnsiTheme="minorHAnsi" w:cstheme="minorHAnsi"/>
        </w:rPr>
        <w:t xml:space="preserve"> in accordance with the </w:t>
      </w:r>
      <w:r w:rsidR="00625633">
        <w:rPr>
          <w:rFonts w:asciiTheme="minorHAnsi" w:hAnsiTheme="minorHAnsi" w:cstheme="minorHAnsi"/>
        </w:rPr>
        <w:t xml:space="preserve">Services </w:t>
      </w:r>
      <w:r w:rsidR="00C81C58" w:rsidRPr="00B26B08">
        <w:rPr>
          <w:rFonts w:asciiTheme="minorHAnsi" w:hAnsiTheme="minorHAnsi" w:cstheme="minorHAnsi"/>
        </w:rPr>
        <w:t xml:space="preserve">Contract. Subject to the provisions of this DPS Agreement and to the satisfaction of any pre-conditions to the award of a </w:t>
      </w:r>
      <w:r w:rsidR="00625633">
        <w:rPr>
          <w:rFonts w:asciiTheme="minorHAnsi" w:hAnsiTheme="minorHAnsi" w:cstheme="minorHAnsi"/>
        </w:rPr>
        <w:t xml:space="preserve">Services </w:t>
      </w:r>
      <w:r w:rsidR="00C81C58" w:rsidRPr="00B26B08">
        <w:rPr>
          <w:rFonts w:asciiTheme="minorHAnsi" w:hAnsiTheme="minorHAnsi" w:cstheme="minorHAnsi"/>
        </w:rPr>
        <w:t>Contract, the successful DPS Member shall be required to enter into the</w:t>
      </w:r>
      <w:r w:rsidR="00625633">
        <w:rPr>
          <w:rFonts w:asciiTheme="minorHAnsi" w:hAnsiTheme="minorHAnsi" w:cstheme="minorHAnsi"/>
        </w:rPr>
        <w:t xml:space="preserve"> </w:t>
      </w:r>
      <w:r w:rsidR="00A90740">
        <w:rPr>
          <w:rFonts w:asciiTheme="minorHAnsi" w:hAnsiTheme="minorHAnsi" w:cstheme="minorHAnsi"/>
        </w:rPr>
        <w:t xml:space="preserve">Services </w:t>
      </w:r>
      <w:r w:rsidR="00A90740" w:rsidRPr="00B26B08">
        <w:rPr>
          <w:rFonts w:asciiTheme="minorHAnsi" w:hAnsiTheme="minorHAnsi" w:cstheme="minorHAnsi"/>
        </w:rPr>
        <w:t>Contract</w:t>
      </w:r>
      <w:r w:rsidR="00C81C58" w:rsidRPr="00B26B08">
        <w:rPr>
          <w:rFonts w:asciiTheme="minorHAnsi" w:hAnsiTheme="minorHAnsi" w:cstheme="minorHAnsi"/>
        </w:rPr>
        <w:t xml:space="preserve"> with the </w:t>
      </w:r>
      <w:r w:rsidR="00E24534">
        <w:rPr>
          <w:rFonts w:asciiTheme="minorHAnsi" w:hAnsiTheme="minorHAnsi" w:cstheme="minorHAnsi"/>
        </w:rPr>
        <w:t>Contracting Authority</w:t>
      </w:r>
      <w:r w:rsidR="00C81C58" w:rsidRPr="00B26B08">
        <w:rPr>
          <w:rFonts w:asciiTheme="minorHAnsi" w:hAnsiTheme="minorHAnsi" w:cstheme="minorHAnsi"/>
        </w:rPr>
        <w:t xml:space="preserve">.  </w:t>
      </w:r>
    </w:p>
    <w:p w14:paraId="2BE381EF" w14:textId="77777777" w:rsidR="00090F3C" w:rsidRPr="00B26B08" w:rsidRDefault="00090F3C" w:rsidP="00B26B08">
      <w:pPr>
        <w:tabs>
          <w:tab w:val="left" w:pos="851"/>
          <w:tab w:val="left" w:pos="1985"/>
        </w:tabs>
        <w:spacing w:line="276" w:lineRule="auto"/>
        <w:ind w:left="720" w:hanging="720"/>
        <w:jc w:val="both"/>
        <w:rPr>
          <w:rFonts w:asciiTheme="minorHAnsi" w:hAnsiTheme="minorHAnsi" w:cstheme="minorHAnsi"/>
        </w:rPr>
      </w:pPr>
    </w:p>
    <w:p w14:paraId="51FC6A71" w14:textId="77777777" w:rsidR="00C428A8" w:rsidRPr="00E3569B" w:rsidRDefault="0025690F" w:rsidP="00067FAC">
      <w:pPr>
        <w:pStyle w:val="Heading2"/>
      </w:pPr>
      <w:r w:rsidRPr="00E3569B">
        <w:t>5.</w:t>
      </w:r>
      <w:r w:rsidRPr="00E3569B">
        <w:tab/>
        <w:t xml:space="preserve">PROCEDURE FOR </w:t>
      </w:r>
      <w:r w:rsidR="007D3A8C" w:rsidRPr="00E3569B">
        <w:t>AWARD OF CONTRACTS</w:t>
      </w:r>
    </w:p>
    <w:p w14:paraId="5B8C48DE" w14:textId="17F9EA06"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5.1</w:t>
      </w:r>
      <w:r w:rsidRPr="00B26B08">
        <w:rPr>
          <w:rFonts w:asciiTheme="minorHAnsi" w:hAnsiTheme="minorHAnsi" w:cstheme="minorHAnsi"/>
        </w:rPr>
        <w:tab/>
        <w:t xml:space="preserve">On each occasion that the Contracting </w:t>
      </w:r>
      <w:proofErr w:type="spellStart"/>
      <w:r w:rsidRPr="00B26B08">
        <w:rPr>
          <w:rFonts w:asciiTheme="minorHAnsi" w:hAnsiTheme="minorHAnsi" w:cstheme="minorHAnsi"/>
        </w:rPr>
        <w:t>Authoritypropose</w:t>
      </w:r>
      <w:proofErr w:type="spellEnd"/>
      <w:r w:rsidRPr="00B26B08">
        <w:rPr>
          <w:rFonts w:asciiTheme="minorHAnsi" w:hAnsiTheme="minorHAnsi" w:cstheme="minorHAnsi"/>
        </w:rPr>
        <w:t xml:space="preserve">(s) to award a </w:t>
      </w:r>
      <w:r w:rsidR="00625633">
        <w:rPr>
          <w:rFonts w:asciiTheme="minorHAnsi" w:hAnsiTheme="minorHAnsi" w:cstheme="minorHAnsi"/>
        </w:rPr>
        <w:t xml:space="preserve">Services </w:t>
      </w:r>
      <w:r w:rsidRPr="00B26B08">
        <w:rPr>
          <w:rFonts w:asciiTheme="minorHAnsi" w:hAnsiTheme="minorHAnsi" w:cstheme="minorHAnsi"/>
        </w:rPr>
        <w:t>Contract under this DPS Agreement, the Contracting Authority</w:t>
      </w:r>
      <w:r w:rsidR="00687F74" w:rsidRPr="00B26B08">
        <w:rPr>
          <w:rFonts w:asciiTheme="minorHAnsi" w:hAnsiTheme="minorHAnsi" w:cstheme="minorHAnsi"/>
        </w:rPr>
        <w:t xml:space="preserve"> </w:t>
      </w:r>
      <w:r w:rsidRPr="00B26B08">
        <w:rPr>
          <w:rFonts w:asciiTheme="minorHAnsi" w:hAnsiTheme="minorHAnsi" w:cstheme="minorHAnsi"/>
        </w:rPr>
        <w:t>shall issue</w:t>
      </w:r>
      <w:r w:rsidR="00E24534">
        <w:rPr>
          <w:rFonts w:asciiTheme="minorHAnsi" w:hAnsiTheme="minorHAnsi" w:cstheme="minorHAnsi"/>
        </w:rPr>
        <w:t>,</w:t>
      </w:r>
      <w:r w:rsidRPr="00B26B08">
        <w:rPr>
          <w:rFonts w:asciiTheme="minorHAnsi" w:hAnsiTheme="minorHAnsi" w:cstheme="minorHAnsi"/>
        </w:rPr>
        <w:t xml:space="preserve"> by electronic means</w:t>
      </w:r>
      <w:r w:rsidR="00E24534">
        <w:rPr>
          <w:rFonts w:asciiTheme="minorHAnsi" w:hAnsiTheme="minorHAnsi" w:cstheme="minorHAnsi"/>
        </w:rPr>
        <w:t>,</w:t>
      </w:r>
      <w:r w:rsidRPr="00B26B08">
        <w:rPr>
          <w:rFonts w:asciiTheme="minorHAnsi" w:hAnsiTheme="minorHAnsi" w:cstheme="minorHAnsi"/>
        </w:rPr>
        <w:t xml:space="preserve"> a Request for Tenders (“RFT”) to all DPS Members in accordance with the following procedure (a “</w:t>
      </w:r>
      <w:r w:rsidR="00396DB9">
        <w:rPr>
          <w:rFonts w:asciiTheme="minorHAnsi" w:hAnsiTheme="minorHAnsi" w:cstheme="minorHAnsi"/>
        </w:rPr>
        <w:t>Mini Competition</w:t>
      </w:r>
      <w:r w:rsidRPr="00B26B08">
        <w:rPr>
          <w:rFonts w:asciiTheme="minorHAnsi" w:hAnsiTheme="minorHAnsi" w:cstheme="minorHAnsi"/>
        </w:rPr>
        <w:t>”)</w:t>
      </w:r>
      <w:r w:rsidR="002477CF" w:rsidRPr="00B26B08">
        <w:rPr>
          <w:rFonts w:asciiTheme="minorHAnsi" w:hAnsiTheme="minorHAnsi" w:cstheme="minorHAnsi"/>
        </w:rPr>
        <w:t xml:space="preserve">. </w:t>
      </w:r>
      <w:r w:rsidR="00D57B1B" w:rsidRPr="00B26B08">
        <w:rPr>
          <w:rFonts w:asciiTheme="minorHAnsi" w:hAnsiTheme="minorHAnsi" w:cstheme="minorHAnsi"/>
        </w:rPr>
        <w:t xml:space="preserve"> </w:t>
      </w:r>
    </w:p>
    <w:p w14:paraId="2FD441FE" w14:textId="77777777" w:rsidR="00C81C58" w:rsidRPr="00B26B08" w:rsidRDefault="00C81C58" w:rsidP="00B26B08">
      <w:pPr>
        <w:tabs>
          <w:tab w:val="left" w:pos="3697"/>
        </w:tabs>
        <w:spacing w:line="276" w:lineRule="auto"/>
        <w:ind w:left="851" w:hanging="851"/>
        <w:jc w:val="both"/>
        <w:rPr>
          <w:rFonts w:asciiTheme="minorHAnsi" w:hAnsiTheme="minorHAnsi" w:cstheme="minorHAnsi"/>
        </w:rPr>
      </w:pPr>
      <w:r w:rsidRPr="00B26B08">
        <w:rPr>
          <w:rFonts w:asciiTheme="minorHAnsi" w:hAnsiTheme="minorHAnsi" w:cstheme="minorHAnsi"/>
        </w:rPr>
        <w:tab/>
      </w:r>
      <w:r w:rsidRPr="00B26B08">
        <w:rPr>
          <w:rFonts w:asciiTheme="minorHAnsi" w:hAnsiTheme="minorHAnsi" w:cstheme="minorHAnsi"/>
        </w:rPr>
        <w:tab/>
      </w:r>
    </w:p>
    <w:p w14:paraId="7CF482D7" w14:textId="77777777"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5.1.</w:t>
      </w:r>
      <w:r w:rsidR="00926A2D">
        <w:rPr>
          <w:rFonts w:asciiTheme="minorHAnsi" w:hAnsiTheme="minorHAnsi" w:cstheme="minorHAnsi"/>
        </w:rPr>
        <w:t>1</w:t>
      </w:r>
      <w:r w:rsidRPr="00B26B08">
        <w:rPr>
          <w:rFonts w:asciiTheme="minorHAnsi" w:hAnsiTheme="minorHAnsi" w:cstheme="minorHAnsi"/>
        </w:rPr>
        <w:tab/>
        <w:t>The RFT shall set out:</w:t>
      </w:r>
    </w:p>
    <w:p w14:paraId="4B4C5C94" w14:textId="77777777"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p>
    <w:p w14:paraId="4B8877F3" w14:textId="77777777" w:rsidR="00C81C58" w:rsidRPr="00B26B08" w:rsidRDefault="00C81C58" w:rsidP="00B26B08">
      <w:pPr>
        <w:pStyle w:val="ListParagraph"/>
        <w:numPr>
          <w:ilvl w:val="0"/>
          <w:numId w:val="7"/>
        </w:numPr>
        <w:tabs>
          <w:tab w:val="left" w:pos="851"/>
          <w:tab w:val="left" w:pos="1418"/>
        </w:tabs>
        <w:spacing w:line="276" w:lineRule="auto"/>
        <w:ind w:left="1211"/>
        <w:jc w:val="both"/>
        <w:rPr>
          <w:rFonts w:asciiTheme="minorHAnsi" w:hAnsiTheme="minorHAnsi" w:cstheme="minorHAnsi"/>
        </w:rPr>
      </w:pPr>
      <w:r w:rsidRPr="00B26B08">
        <w:rPr>
          <w:rFonts w:asciiTheme="minorHAnsi" w:hAnsiTheme="minorHAnsi" w:cstheme="minorHAnsi"/>
        </w:rPr>
        <w:t xml:space="preserve">the scope and term of the </w:t>
      </w:r>
      <w:r w:rsidR="00625633">
        <w:rPr>
          <w:rFonts w:asciiTheme="minorHAnsi" w:hAnsiTheme="minorHAnsi" w:cstheme="minorHAnsi"/>
        </w:rPr>
        <w:t xml:space="preserve">Services </w:t>
      </w:r>
      <w:r w:rsidRPr="00B26B08">
        <w:rPr>
          <w:rFonts w:asciiTheme="minorHAnsi" w:hAnsiTheme="minorHAnsi" w:cstheme="minorHAnsi"/>
        </w:rPr>
        <w:t>Contract to be awarded;</w:t>
      </w:r>
    </w:p>
    <w:p w14:paraId="24E9BE3C" w14:textId="77777777" w:rsidR="00C81C58" w:rsidRPr="00B26B08" w:rsidRDefault="00C81C58" w:rsidP="00B26B08">
      <w:pPr>
        <w:pStyle w:val="ListParagraph"/>
        <w:numPr>
          <w:ilvl w:val="0"/>
          <w:numId w:val="7"/>
        </w:numPr>
        <w:tabs>
          <w:tab w:val="left" w:pos="851"/>
          <w:tab w:val="left" w:pos="1418"/>
        </w:tabs>
        <w:spacing w:line="276" w:lineRule="auto"/>
        <w:ind w:left="1211"/>
        <w:jc w:val="both"/>
        <w:rPr>
          <w:rFonts w:asciiTheme="minorHAnsi" w:hAnsiTheme="minorHAnsi" w:cstheme="minorHAnsi"/>
        </w:rPr>
      </w:pPr>
      <w:r w:rsidRPr="00B26B08">
        <w:rPr>
          <w:rFonts w:asciiTheme="minorHAnsi" w:hAnsiTheme="minorHAnsi" w:cstheme="minorHAnsi"/>
        </w:rPr>
        <w:lastRenderedPageBreak/>
        <w:t>the relevant Award Criteria;</w:t>
      </w:r>
    </w:p>
    <w:p w14:paraId="3633C164" w14:textId="77777777" w:rsidR="00C81C58" w:rsidRPr="00B26B08" w:rsidRDefault="00C81C58" w:rsidP="00B26B08">
      <w:pPr>
        <w:numPr>
          <w:ilvl w:val="0"/>
          <w:numId w:val="6"/>
        </w:numPr>
        <w:tabs>
          <w:tab w:val="clear" w:pos="720"/>
          <w:tab w:val="left" w:pos="851"/>
          <w:tab w:val="num" w:pos="1211"/>
          <w:tab w:val="left" w:pos="1985"/>
        </w:tabs>
        <w:suppressAutoHyphens/>
        <w:spacing w:line="276" w:lineRule="auto"/>
        <w:ind w:left="1211"/>
        <w:jc w:val="both"/>
        <w:rPr>
          <w:rFonts w:asciiTheme="minorHAnsi" w:hAnsiTheme="minorHAnsi" w:cstheme="minorHAnsi"/>
        </w:rPr>
      </w:pPr>
      <w:r w:rsidRPr="00B26B08">
        <w:rPr>
          <w:rFonts w:asciiTheme="minorHAnsi" w:hAnsiTheme="minorHAnsi" w:cstheme="minorHAnsi"/>
        </w:rPr>
        <w:t xml:space="preserve">the deadline (date and time) for the receipt of responses to the RFT (each a “Response”) taking into account the complexity of the </w:t>
      </w:r>
      <w:r w:rsidR="00625633">
        <w:rPr>
          <w:rFonts w:asciiTheme="minorHAnsi" w:hAnsiTheme="minorHAnsi" w:cstheme="minorHAnsi"/>
        </w:rPr>
        <w:t xml:space="preserve">Services </w:t>
      </w:r>
      <w:r w:rsidRPr="00B26B08">
        <w:rPr>
          <w:rFonts w:asciiTheme="minorHAnsi" w:hAnsiTheme="minorHAnsi" w:cstheme="minorHAnsi"/>
        </w:rPr>
        <w:t>Contract and the time needed to prepare an appropriate Response.  Responses received after the deadline will not be considered;</w:t>
      </w:r>
    </w:p>
    <w:p w14:paraId="7A8ED8A4" w14:textId="77777777" w:rsidR="00C81C58" w:rsidRPr="00B26B08" w:rsidRDefault="00C81C58" w:rsidP="00B26B08">
      <w:pPr>
        <w:numPr>
          <w:ilvl w:val="0"/>
          <w:numId w:val="6"/>
        </w:numPr>
        <w:tabs>
          <w:tab w:val="clear" w:pos="720"/>
          <w:tab w:val="left" w:pos="851"/>
          <w:tab w:val="num" w:pos="1211"/>
          <w:tab w:val="left" w:pos="1985"/>
        </w:tabs>
        <w:suppressAutoHyphens/>
        <w:spacing w:line="276" w:lineRule="auto"/>
        <w:ind w:left="1211"/>
        <w:jc w:val="both"/>
        <w:rPr>
          <w:rFonts w:asciiTheme="minorHAnsi" w:hAnsiTheme="minorHAnsi" w:cstheme="minorHAnsi"/>
        </w:rPr>
      </w:pPr>
      <w:r w:rsidRPr="00B26B08">
        <w:rPr>
          <w:rFonts w:asciiTheme="minorHAnsi" w:hAnsiTheme="minorHAnsi" w:cstheme="minorHAnsi"/>
        </w:rPr>
        <w:t xml:space="preserve">the types and levels of insurance required for the </w:t>
      </w:r>
      <w:r w:rsidR="00625633">
        <w:rPr>
          <w:rFonts w:asciiTheme="minorHAnsi" w:hAnsiTheme="minorHAnsi" w:cstheme="minorHAnsi"/>
        </w:rPr>
        <w:t xml:space="preserve">Services </w:t>
      </w:r>
      <w:r w:rsidRPr="00B26B08">
        <w:rPr>
          <w:rFonts w:asciiTheme="minorHAnsi" w:hAnsiTheme="minorHAnsi" w:cstheme="minorHAnsi"/>
        </w:rPr>
        <w:t>Contract;</w:t>
      </w:r>
    </w:p>
    <w:p w14:paraId="5519F813" w14:textId="553DA569" w:rsidR="00C81C58" w:rsidRPr="00B26B08" w:rsidRDefault="00C81C58" w:rsidP="00B26B08">
      <w:pPr>
        <w:numPr>
          <w:ilvl w:val="0"/>
          <w:numId w:val="6"/>
        </w:numPr>
        <w:tabs>
          <w:tab w:val="clear" w:pos="720"/>
          <w:tab w:val="left" w:pos="851"/>
          <w:tab w:val="num" w:pos="1211"/>
          <w:tab w:val="left" w:pos="1985"/>
        </w:tabs>
        <w:suppressAutoHyphens/>
        <w:spacing w:line="276" w:lineRule="auto"/>
        <w:ind w:left="1211"/>
        <w:jc w:val="both"/>
        <w:rPr>
          <w:rFonts w:asciiTheme="minorHAnsi" w:hAnsiTheme="minorHAnsi" w:cstheme="minorHAnsi"/>
        </w:rPr>
      </w:pPr>
      <w:r w:rsidRPr="00B26B08">
        <w:rPr>
          <w:rFonts w:asciiTheme="minorHAnsi" w:hAnsiTheme="minorHAnsi" w:cstheme="minorHAnsi"/>
        </w:rPr>
        <w:t xml:space="preserve">the type of </w:t>
      </w:r>
      <w:r w:rsidR="003C21D6" w:rsidRPr="00B26B08">
        <w:rPr>
          <w:rFonts w:asciiTheme="minorHAnsi" w:hAnsiTheme="minorHAnsi" w:cstheme="minorHAnsi"/>
        </w:rPr>
        <w:t>service</w:t>
      </w:r>
      <w:r w:rsidRPr="00B26B08">
        <w:rPr>
          <w:rFonts w:asciiTheme="minorHAnsi" w:hAnsiTheme="minorHAnsi" w:cstheme="minorHAnsi"/>
        </w:rPr>
        <w:t xml:space="preserve">(s) required by the </w:t>
      </w:r>
      <w:r w:rsidR="00E24534">
        <w:rPr>
          <w:rFonts w:asciiTheme="minorHAnsi" w:hAnsiTheme="minorHAnsi" w:cstheme="minorHAnsi"/>
        </w:rPr>
        <w:t>Contracting Authority</w:t>
      </w:r>
      <w:r w:rsidRPr="00B26B08">
        <w:rPr>
          <w:rFonts w:asciiTheme="minorHAnsi" w:hAnsiTheme="minorHAnsi" w:cstheme="minorHAnsi"/>
        </w:rPr>
        <w:t>;</w:t>
      </w:r>
    </w:p>
    <w:p w14:paraId="604ECB57" w14:textId="15B92814" w:rsidR="00C81C58" w:rsidRPr="00B26B08" w:rsidRDefault="00C81C58" w:rsidP="00B26B08">
      <w:pPr>
        <w:numPr>
          <w:ilvl w:val="0"/>
          <w:numId w:val="6"/>
        </w:numPr>
        <w:tabs>
          <w:tab w:val="clear" w:pos="720"/>
          <w:tab w:val="left" w:pos="851"/>
          <w:tab w:val="num" w:pos="1211"/>
          <w:tab w:val="left" w:pos="1985"/>
        </w:tabs>
        <w:suppressAutoHyphens/>
        <w:spacing w:line="276" w:lineRule="auto"/>
        <w:ind w:left="1211"/>
        <w:jc w:val="both"/>
        <w:rPr>
          <w:rFonts w:asciiTheme="minorHAnsi" w:hAnsiTheme="minorHAnsi" w:cstheme="minorHAnsi"/>
        </w:rPr>
      </w:pPr>
      <w:r w:rsidRPr="00B26B08">
        <w:rPr>
          <w:rFonts w:asciiTheme="minorHAnsi" w:hAnsiTheme="minorHAnsi" w:cstheme="minorHAnsi"/>
        </w:rPr>
        <w:t xml:space="preserve">the Pricing </w:t>
      </w:r>
      <w:r w:rsidR="00DD5BC3">
        <w:rPr>
          <w:rFonts w:asciiTheme="minorHAnsi" w:hAnsiTheme="minorHAnsi" w:cstheme="minorHAnsi"/>
        </w:rPr>
        <w:t xml:space="preserve">requirements </w:t>
      </w:r>
      <w:r w:rsidRPr="00B26B08">
        <w:rPr>
          <w:rFonts w:asciiTheme="minorHAnsi" w:hAnsiTheme="minorHAnsi" w:cstheme="minorHAnsi"/>
        </w:rPr>
        <w:t xml:space="preserve">that will apply to the relevant </w:t>
      </w:r>
      <w:r w:rsidR="00396DB9">
        <w:rPr>
          <w:rFonts w:asciiTheme="minorHAnsi" w:hAnsiTheme="minorHAnsi" w:cstheme="minorHAnsi"/>
        </w:rPr>
        <w:t>Mini Competition</w:t>
      </w:r>
      <w:r w:rsidR="00881709">
        <w:rPr>
          <w:rFonts w:asciiTheme="minorHAnsi" w:hAnsiTheme="minorHAnsi" w:cstheme="minorHAnsi"/>
        </w:rPr>
        <w:t>;</w:t>
      </w:r>
      <w:r w:rsidRPr="00B26B08">
        <w:rPr>
          <w:rFonts w:asciiTheme="minorHAnsi" w:hAnsiTheme="minorHAnsi" w:cstheme="minorHAnsi"/>
        </w:rPr>
        <w:t xml:space="preserve"> </w:t>
      </w:r>
    </w:p>
    <w:p w14:paraId="49DBABA9" w14:textId="77777777" w:rsidR="00C81C58" w:rsidRPr="00B26B08" w:rsidRDefault="00C81C58" w:rsidP="00B26B08">
      <w:pPr>
        <w:tabs>
          <w:tab w:val="left" w:pos="851"/>
          <w:tab w:val="left" w:pos="1985"/>
        </w:tabs>
        <w:suppressAutoHyphens/>
        <w:spacing w:line="276" w:lineRule="auto"/>
        <w:jc w:val="both"/>
        <w:rPr>
          <w:rFonts w:asciiTheme="minorHAnsi" w:hAnsiTheme="minorHAnsi" w:cstheme="minorHAnsi"/>
        </w:rPr>
      </w:pPr>
    </w:p>
    <w:p w14:paraId="0B55512F" w14:textId="77777777"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5.1.</w:t>
      </w:r>
      <w:r w:rsidR="00926A2D">
        <w:rPr>
          <w:rFonts w:asciiTheme="minorHAnsi" w:hAnsiTheme="minorHAnsi" w:cstheme="minorHAnsi"/>
        </w:rPr>
        <w:t>2</w:t>
      </w:r>
      <w:r w:rsidRPr="00B26B08">
        <w:rPr>
          <w:rFonts w:asciiTheme="minorHAnsi" w:hAnsiTheme="minorHAnsi" w:cstheme="minorHAnsi"/>
        </w:rPr>
        <w:tab/>
        <w:t xml:space="preserve">All Responses to the RFT must be submitted via </w:t>
      </w:r>
      <w:r w:rsidR="00357E30">
        <w:rPr>
          <w:rFonts w:asciiTheme="minorHAnsi" w:hAnsiTheme="minorHAnsi" w:cstheme="minorHAnsi"/>
        </w:rPr>
        <w:t>eTenders</w:t>
      </w:r>
      <w:r w:rsidRPr="00B26B08">
        <w:rPr>
          <w:rFonts w:asciiTheme="minorHAnsi" w:hAnsiTheme="minorHAnsi" w:cstheme="minorHAnsi"/>
        </w:rPr>
        <w:t xml:space="preserve"> only.  Responses received in any other manner including e-mail or hardcopy will not be considered.  </w:t>
      </w:r>
    </w:p>
    <w:p w14:paraId="631822EE" w14:textId="77777777" w:rsidR="00C81C58" w:rsidRPr="00B26B08" w:rsidRDefault="00C81C58" w:rsidP="00B26B08">
      <w:pPr>
        <w:tabs>
          <w:tab w:val="left" w:pos="851"/>
          <w:tab w:val="left" w:pos="1985"/>
        </w:tabs>
        <w:spacing w:line="276" w:lineRule="auto"/>
        <w:jc w:val="both"/>
        <w:rPr>
          <w:rFonts w:asciiTheme="minorHAnsi" w:hAnsiTheme="minorHAnsi" w:cstheme="minorHAnsi"/>
          <w:b/>
        </w:rPr>
      </w:pPr>
    </w:p>
    <w:p w14:paraId="300100C5" w14:textId="46DB86F0"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5.1.</w:t>
      </w:r>
      <w:r w:rsidR="00926A2D">
        <w:rPr>
          <w:rFonts w:asciiTheme="minorHAnsi" w:hAnsiTheme="minorHAnsi" w:cstheme="minorHAnsi"/>
        </w:rPr>
        <w:t>3</w:t>
      </w:r>
      <w:r w:rsidRPr="00B26B08">
        <w:rPr>
          <w:rFonts w:asciiTheme="minorHAnsi" w:hAnsiTheme="minorHAnsi" w:cstheme="minorHAnsi"/>
        </w:rPr>
        <w:tab/>
        <w:t>Any clarifications issued by the Contracting Authority in relation to a</w:t>
      </w:r>
      <w:r w:rsidR="00BE2B5C">
        <w:rPr>
          <w:rFonts w:asciiTheme="minorHAnsi" w:hAnsiTheme="minorHAnsi" w:cstheme="minorHAnsi"/>
        </w:rPr>
        <w:t>n</w:t>
      </w:r>
      <w:r w:rsidRPr="00B26B08">
        <w:rPr>
          <w:rFonts w:asciiTheme="minorHAnsi" w:hAnsiTheme="minorHAnsi" w:cstheme="minorHAnsi"/>
        </w:rPr>
        <w:t xml:space="preserve"> RFT will be communicated via </w:t>
      </w:r>
      <w:r w:rsidR="00357E30">
        <w:rPr>
          <w:rFonts w:asciiTheme="minorHAnsi" w:hAnsiTheme="minorHAnsi" w:cstheme="minorHAnsi"/>
        </w:rPr>
        <w:t>eTenders</w:t>
      </w:r>
      <w:r w:rsidRPr="00B26B08">
        <w:rPr>
          <w:rFonts w:asciiTheme="minorHAnsi" w:hAnsiTheme="minorHAnsi" w:cstheme="minorHAnsi"/>
        </w:rPr>
        <w:t xml:space="preserve"> only.</w:t>
      </w:r>
    </w:p>
    <w:p w14:paraId="31874628" w14:textId="77777777"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p>
    <w:p w14:paraId="2D9B360A" w14:textId="429B692A" w:rsidR="00C81C58" w:rsidRPr="00B26B08" w:rsidRDefault="00C81C58" w:rsidP="00926A2D">
      <w:pPr>
        <w:tabs>
          <w:tab w:val="left" w:pos="851"/>
          <w:tab w:val="left" w:pos="1985"/>
        </w:tabs>
        <w:spacing w:line="276" w:lineRule="auto"/>
        <w:ind w:left="851" w:hanging="851"/>
        <w:jc w:val="both"/>
        <w:rPr>
          <w:rFonts w:asciiTheme="minorHAnsi" w:hAnsiTheme="minorHAnsi" w:cstheme="minorHAnsi"/>
          <w:strike/>
        </w:rPr>
      </w:pPr>
      <w:r w:rsidRPr="00B26B08">
        <w:rPr>
          <w:rFonts w:asciiTheme="minorHAnsi" w:hAnsiTheme="minorHAnsi" w:cstheme="minorHAnsi"/>
        </w:rPr>
        <w:t>5.1.</w:t>
      </w:r>
      <w:r w:rsidR="00926A2D">
        <w:rPr>
          <w:rFonts w:asciiTheme="minorHAnsi" w:hAnsiTheme="minorHAnsi" w:cstheme="minorHAnsi"/>
        </w:rPr>
        <w:t>4</w:t>
      </w:r>
      <w:r w:rsidRPr="00B26B08">
        <w:rPr>
          <w:rFonts w:asciiTheme="minorHAnsi" w:hAnsiTheme="minorHAnsi" w:cstheme="minorHAnsi"/>
        </w:rPr>
        <w:tab/>
        <w:t xml:space="preserve">The Contracting Authority may award a </w:t>
      </w:r>
      <w:r w:rsidR="004B7F34">
        <w:rPr>
          <w:rFonts w:asciiTheme="minorHAnsi" w:hAnsiTheme="minorHAnsi" w:cstheme="minorHAnsi"/>
        </w:rPr>
        <w:t xml:space="preserve">Services </w:t>
      </w:r>
      <w:r w:rsidRPr="00B26B08">
        <w:rPr>
          <w:rFonts w:asciiTheme="minorHAnsi" w:hAnsiTheme="minorHAnsi" w:cstheme="minorHAnsi"/>
        </w:rPr>
        <w:t>Contract following an evaluation of the Responses based on the award criteria set out in Clause 6</w:t>
      </w:r>
      <w:r w:rsidR="00F941BC">
        <w:rPr>
          <w:rFonts w:asciiTheme="minorHAnsi" w:hAnsiTheme="minorHAnsi" w:cstheme="minorHAnsi"/>
        </w:rPr>
        <w:t>.2</w:t>
      </w:r>
      <w:r w:rsidRPr="00B26B08">
        <w:rPr>
          <w:rFonts w:asciiTheme="minorHAnsi" w:hAnsiTheme="minorHAnsi" w:cstheme="minorHAnsi"/>
        </w:rPr>
        <w:t xml:space="preserve"> below</w:t>
      </w:r>
    </w:p>
    <w:p w14:paraId="3674D861" w14:textId="77777777"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p>
    <w:p w14:paraId="3B9DC44D" w14:textId="269C4D23" w:rsidR="009C37E2" w:rsidRPr="00B26B08" w:rsidRDefault="00C81C58" w:rsidP="00827B12">
      <w:pPr>
        <w:tabs>
          <w:tab w:val="left" w:pos="851"/>
          <w:tab w:val="left" w:pos="1985"/>
        </w:tabs>
        <w:spacing w:line="276" w:lineRule="auto"/>
        <w:ind w:left="720" w:hanging="720"/>
        <w:jc w:val="both"/>
        <w:rPr>
          <w:rFonts w:asciiTheme="minorHAnsi" w:hAnsiTheme="minorHAnsi" w:cstheme="minorHAnsi"/>
          <w:b/>
        </w:rPr>
      </w:pPr>
      <w:r w:rsidRPr="00B26B08">
        <w:rPr>
          <w:rFonts w:asciiTheme="minorHAnsi" w:hAnsiTheme="minorHAnsi" w:cstheme="minorHAnsi"/>
        </w:rPr>
        <w:t>5.1.</w:t>
      </w:r>
      <w:r w:rsidR="00926A2D">
        <w:rPr>
          <w:rFonts w:asciiTheme="minorHAnsi" w:hAnsiTheme="minorHAnsi" w:cstheme="minorHAnsi"/>
        </w:rPr>
        <w:t>5</w:t>
      </w:r>
      <w:r w:rsidRPr="00B26B08">
        <w:rPr>
          <w:rFonts w:asciiTheme="minorHAnsi" w:hAnsiTheme="minorHAnsi" w:cstheme="minorHAnsi"/>
        </w:rPr>
        <w:tab/>
        <w:t xml:space="preserve">The Contracting Authority reserve the right to issue or seek written clarifications via </w:t>
      </w:r>
      <w:r w:rsidR="00357E30">
        <w:rPr>
          <w:rFonts w:asciiTheme="minorHAnsi" w:hAnsiTheme="minorHAnsi" w:cstheme="minorHAnsi"/>
        </w:rPr>
        <w:t>eTenders</w:t>
      </w:r>
      <w:r w:rsidRPr="00B26B08">
        <w:rPr>
          <w:rFonts w:asciiTheme="minorHAnsi" w:hAnsiTheme="minorHAnsi" w:cstheme="minorHAnsi"/>
        </w:rPr>
        <w:t>.</w:t>
      </w:r>
    </w:p>
    <w:p w14:paraId="2E808741" w14:textId="77777777" w:rsidR="00430C67" w:rsidRPr="00E3569B" w:rsidRDefault="0025690F" w:rsidP="00067FAC">
      <w:pPr>
        <w:pStyle w:val="Heading2"/>
      </w:pPr>
      <w:r w:rsidRPr="00E3569B">
        <w:t>6.</w:t>
      </w:r>
      <w:r w:rsidRPr="00E3569B">
        <w:tab/>
      </w:r>
      <w:r w:rsidR="00C81C58" w:rsidRPr="00E3569B">
        <w:t>AWARD CRITERIA</w:t>
      </w:r>
    </w:p>
    <w:p w14:paraId="036FFE28" w14:textId="4E7CB62F" w:rsidR="00C81C58" w:rsidRPr="00B26B08" w:rsidRDefault="00CB372F" w:rsidP="00B26B08">
      <w:pPr>
        <w:spacing w:line="276" w:lineRule="auto"/>
        <w:rPr>
          <w:rFonts w:asciiTheme="minorHAnsi" w:hAnsiTheme="minorHAnsi" w:cstheme="minorHAnsi"/>
        </w:rPr>
      </w:pPr>
      <w:r w:rsidRPr="00BB15A0">
        <w:rPr>
          <w:rFonts w:asciiTheme="minorHAnsi" w:hAnsiTheme="minorHAnsi" w:cstheme="minorHAnsi"/>
        </w:rPr>
        <w:t>6.</w:t>
      </w:r>
      <w:r w:rsidR="0073555C">
        <w:rPr>
          <w:rFonts w:asciiTheme="minorHAnsi" w:hAnsiTheme="minorHAnsi" w:cstheme="minorHAnsi"/>
        </w:rPr>
        <w:t>1</w:t>
      </w:r>
      <w:r>
        <w:rPr>
          <w:rFonts w:asciiTheme="minorHAnsi" w:hAnsiTheme="minorHAnsi" w:cstheme="minorHAnsi"/>
          <w:b/>
        </w:rPr>
        <w:t xml:space="preserve">      </w:t>
      </w:r>
      <w:r w:rsidR="00001227">
        <w:rPr>
          <w:rFonts w:asciiTheme="minorHAnsi" w:hAnsiTheme="minorHAnsi" w:cstheme="minorHAnsi"/>
          <w:b/>
        </w:rPr>
        <w:tab/>
      </w:r>
      <w:r w:rsidR="00C81C58" w:rsidRPr="00B26B08">
        <w:rPr>
          <w:rFonts w:asciiTheme="minorHAnsi" w:hAnsiTheme="minorHAnsi" w:cstheme="minorHAnsi"/>
          <w:b/>
        </w:rPr>
        <w:t xml:space="preserve">Award Criteria for </w:t>
      </w:r>
      <w:r w:rsidR="00396DB9">
        <w:rPr>
          <w:rFonts w:asciiTheme="minorHAnsi" w:hAnsiTheme="minorHAnsi" w:cstheme="minorHAnsi"/>
          <w:b/>
        </w:rPr>
        <w:t>Mini Competition</w:t>
      </w:r>
      <w:r w:rsidR="00C81C58" w:rsidRPr="00B26B08">
        <w:rPr>
          <w:rFonts w:asciiTheme="minorHAnsi" w:hAnsiTheme="minorHAnsi" w:cstheme="minorHAnsi"/>
          <w:b/>
        </w:rPr>
        <w:t>s</w:t>
      </w:r>
    </w:p>
    <w:p w14:paraId="7A75FAED" w14:textId="77777777" w:rsidR="00827B12" w:rsidRDefault="00827B12" w:rsidP="00827B12">
      <w:pPr>
        <w:tabs>
          <w:tab w:val="left" w:pos="851"/>
          <w:tab w:val="left" w:pos="1985"/>
        </w:tabs>
        <w:spacing w:line="360" w:lineRule="auto"/>
        <w:ind w:left="851"/>
        <w:jc w:val="both"/>
        <w:rPr>
          <w:rFonts w:ascii="Calibri" w:hAnsi="Calibri"/>
        </w:rPr>
      </w:pPr>
    </w:p>
    <w:p w14:paraId="1B28515B" w14:textId="77777777" w:rsidR="00827B12" w:rsidRPr="00827B12" w:rsidRDefault="00827B12" w:rsidP="00827B12">
      <w:pPr>
        <w:tabs>
          <w:tab w:val="left" w:pos="851"/>
          <w:tab w:val="left" w:pos="1985"/>
        </w:tabs>
        <w:spacing w:line="360" w:lineRule="auto"/>
        <w:ind w:left="851"/>
        <w:jc w:val="both"/>
        <w:rPr>
          <w:rFonts w:ascii="Calibri" w:hAnsi="Calibri"/>
        </w:rPr>
      </w:pPr>
      <w:r w:rsidRPr="00827B12">
        <w:rPr>
          <w:rFonts w:ascii="Calibri" w:hAnsi="Calibri"/>
        </w:rPr>
        <w:t>Tenders will be evaluated on the basis of a Qualitative/Cost assessment to determine which presents the most economically advantageous tender.</w:t>
      </w:r>
    </w:p>
    <w:p w14:paraId="74C5E241" w14:textId="77777777" w:rsidR="00827B12" w:rsidRPr="00827B12" w:rsidRDefault="00827B12" w:rsidP="00827B12">
      <w:pPr>
        <w:tabs>
          <w:tab w:val="left" w:pos="851"/>
        </w:tabs>
        <w:spacing w:line="360" w:lineRule="auto"/>
        <w:ind w:left="540"/>
        <w:jc w:val="both"/>
        <w:rPr>
          <w:rFonts w:ascii="Calibri" w:hAnsi="Calibri"/>
          <w:color w:val="FF0000"/>
          <w:highlight w:val="lightGray"/>
        </w:rPr>
      </w:pPr>
    </w:p>
    <w:p w14:paraId="6685BB6A" w14:textId="017CD221" w:rsidR="00827B12" w:rsidRPr="00827B12" w:rsidRDefault="00DD5BC3" w:rsidP="00827B12">
      <w:pPr>
        <w:tabs>
          <w:tab w:val="left" w:pos="851"/>
          <w:tab w:val="left" w:pos="1985"/>
        </w:tabs>
        <w:spacing w:line="360" w:lineRule="auto"/>
        <w:ind w:left="851"/>
        <w:jc w:val="both"/>
        <w:rPr>
          <w:rFonts w:ascii="Calibri" w:hAnsi="Calibri"/>
        </w:rPr>
      </w:pPr>
      <w:r>
        <w:rPr>
          <w:rFonts w:ascii="Calibri" w:hAnsi="Calibri"/>
        </w:rPr>
        <w:t xml:space="preserve">The </w:t>
      </w:r>
      <w:r>
        <w:rPr>
          <w:rFonts w:asciiTheme="minorHAnsi" w:hAnsiTheme="minorHAnsi" w:cstheme="minorHAnsi"/>
        </w:rPr>
        <w:t>Contracting Authority</w:t>
      </w:r>
      <w:r w:rsidR="00827B12" w:rsidRPr="00827B12">
        <w:rPr>
          <w:rFonts w:ascii="Calibri" w:hAnsi="Calibri"/>
        </w:rPr>
        <w:t xml:space="preserve"> may activate one or more of the Award Criteria below and assign marks only within the ranges shown below and as appropriate to the specific requirements of their </w:t>
      </w:r>
      <w:r w:rsidR="00396DB9">
        <w:rPr>
          <w:rFonts w:ascii="Calibri" w:hAnsi="Calibri"/>
        </w:rPr>
        <w:t>Mini Competition</w:t>
      </w:r>
      <w:r w:rsidR="00827B12" w:rsidRPr="00827B12">
        <w:rPr>
          <w:rFonts w:ascii="Calibri" w:hAnsi="Calibri"/>
        </w:rPr>
        <w:t>.  The award criteria and associated marks will be set out in the RFT.</w:t>
      </w:r>
    </w:p>
    <w:p w14:paraId="3373CF9D" w14:textId="77777777" w:rsidR="00827B12" w:rsidRPr="00827B12" w:rsidRDefault="00827B12" w:rsidP="00827B12">
      <w:pPr>
        <w:tabs>
          <w:tab w:val="left" w:pos="851"/>
          <w:tab w:val="left" w:pos="1985"/>
        </w:tabs>
        <w:spacing w:line="360" w:lineRule="auto"/>
        <w:jc w:val="both"/>
        <w:rPr>
          <w:rFonts w:ascii="Calibri" w:hAnsi="Calibri"/>
        </w:rPr>
      </w:pPr>
    </w:p>
    <w:p w14:paraId="7CF08868" w14:textId="77777777" w:rsidR="00827B12" w:rsidRPr="00827B12" w:rsidRDefault="00827B12" w:rsidP="00827B12">
      <w:pPr>
        <w:tabs>
          <w:tab w:val="left" w:pos="851"/>
          <w:tab w:val="left" w:pos="1985"/>
        </w:tabs>
        <w:spacing w:line="360" w:lineRule="auto"/>
        <w:ind w:left="851" w:hanging="851"/>
        <w:jc w:val="both"/>
        <w:rPr>
          <w:rFonts w:ascii="Calibri" w:hAnsi="Calibri"/>
        </w:rPr>
      </w:pPr>
      <w:r w:rsidRPr="00827B12">
        <w:rPr>
          <w:rFonts w:ascii="Calibri" w:hAnsi="Calibri"/>
        </w:rPr>
        <w:t xml:space="preserve">              </w:t>
      </w:r>
      <w:r w:rsidR="005057EF">
        <w:rPr>
          <w:rFonts w:ascii="Calibri" w:hAnsi="Calibri"/>
        </w:rPr>
        <w:t xml:space="preserve"> </w:t>
      </w:r>
      <w:bookmarkStart w:id="15" w:name="_Hlk182395307"/>
      <w:r w:rsidRPr="00827B12">
        <w:rPr>
          <w:rFonts w:ascii="Calibri" w:hAnsi="Calibri"/>
        </w:rPr>
        <w:t>Cost may be assigned as the sole Award Criterion or in conjunction with any combination of the remaining Award Criteria as appropriate to the RFT Competition.  The Maximum Score will be 1</w:t>
      </w:r>
      <w:r w:rsidR="00E818C9">
        <w:rPr>
          <w:rFonts w:ascii="Calibri" w:hAnsi="Calibri"/>
        </w:rPr>
        <w:t>,</w:t>
      </w:r>
      <w:r w:rsidRPr="00827B12">
        <w:rPr>
          <w:rFonts w:ascii="Calibri" w:hAnsi="Calibri"/>
        </w:rPr>
        <w:t>000 regardless of the combination of Award Criteria used.</w:t>
      </w:r>
    </w:p>
    <w:p w14:paraId="32ADFDD6" w14:textId="546CD494" w:rsidR="00827B12" w:rsidRPr="00827B12" w:rsidRDefault="00827B12" w:rsidP="00827B12">
      <w:pPr>
        <w:tabs>
          <w:tab w:val="left" w:pos="567"/>
        </w:tabs>
        <w:spacing w:line="360" w:lineRule="auto"/>
        <w:ind w:left="851" w:hanging="284"/>
        <w:jc w:val="both"/>
        <w:rPr>
          <w:rFonts w:ascii="Calibri" w:hAnsi="Calibri"/>
          <w:b/>
        </w:rPr>
      </w:pPr>
      <w:r w:rsidRPr="00827B12">
        <w:rPr>
          <w:rFonts w:ascii="Calibri" w:hAnsi="Calibri"/>
        </w:rPr>
        <w:lastRenderedPageBreak/>
        <w:t xml:space="preserve">     </w:t>
      </w:r>
    </w:p>
    <w:p w14:paraId="57EFBE8D" w14:textId="77777777" w:rsidR="00C81C58" w:rsidRPr="00B26B08" w:rsidRDefault="00C81C58" w:rsidP="00B26B08">
      <w:pPr>
        <w:spacing w:line="276" w:lineRule="auto"/>
        <w:rPr>
          <w:rFonts w:asciiTheme="minorHAnsi" w:hAnsiTheme="minorHAnsi" w:cstheme="minorHAnsi"/>
        </w:rPr>
      </w:pPr>
    </w:p>
    <w:tbl>
      <w:tblPr>
        <w:tblW w:w="7820" w:type="dxa"/>
        <w:tblInd w:w="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
        <w:gridCol w:w="4981"/>
        <w:gridCol w:w="2258"/>
      </w:tblGrid>
      <w:tr w:rsidR="00827B12" w:rsidRPr="00827B12" w14:paraId="13565875" w14:textId="7CA698D5" w:rsidTr="00B21B6E">
        <w:trPr>
          <w:trHeight w:val="350"/>
        </w:trPr>
        <w:tc>
          <w:tcPr>
            <w:tcW w:w="581" w:type="dxa"/>
            <w:shd w:val="clear" w:color="auto" w:fill="999999"/>
            <w:vAlign w:val="center"/>
          </w:tcPr>
          <w:p w14:paraId="236E0FD3" w14:textId="510CF887" w:rsidR="00827B12" w:rsidRPr="00827B12" w:rsidRDefault="00827B12" w:rsidP="00827B12">
            <w:pPr>
              <w:spacing w:line="360" w:lineRule="auto"/>
              <w:jc w:val="center"/>
              <w:rPr>
                <w:rFonts w:ascii="Calibri" w:hAnsi="Calibri" w:cs="Calibri"/>
                <w:b/>
                <w:color w:val="FFFFFF"/>
              </w:rPr>
            </w:pPr>
            <w:bookmarkStart w:id="16" w:name="_Hlk182555957"/>
            <w:r w:rsidRPr="00827B12">
              <w:rPr>
                <w:rFonts w:ascii="Calibri" w:hAnsi="Calibri" w:cs="Calibri"/>
                <w:b/>
                <w:color w:val="FFFFFF"/>
              </w:rPr>
              <w:t>No.</w:t>
            </w:r>
          </w:p>
        </w:tc>
        <w:tc>
          <w:tcPr>
            <w:tcW w:w="4981" w:type="dxa"/>
            <w:shd w:val="clear" w:color="auto" w:fill="999999"/>
          </w:tcPr>
          <w:p w14:paraId="5061DB02" w14:textId="79A733EC" w:rsidR="00827B12" w:rsidRPr="00827B12" w:rsidRDefault="00827B12" w:rsidP="00827B12">
            <w:pPr>
              <w:spacing w:line="360" w:lineRule="auto"/>
              <w:jc w:val="both"/>
              <w:rPr>
                <w:rFonts w:ascii="Calibri" w:hAnsi="Calibri" w:cs="Calibri"/>
                <w:b/>
                <w:color w:val="FFFFFF"/>
              </w:rPr>
            </w:pPr>
          </w:p>
          <w:p w14:paraId="551BAEE5" w14:textId="1DCD1F14" w:rsidR="00827B12" w:rsidRPr="00827B12" w:rsidRDefault="00396DB9" w:rsidP="00827B12">
            <w:pPr>
              <w:spacing w:line="360" w:lineRule="auto"/>
              <w:jc w:val="both"/>
              <w:rPr>
                <w:rFonts w:ascii="Calibri" w:hAnsi="Calibri" w:cs="Calibri"/>
                <w:b/>
                <w:color w:val="FFFFFF"/>
              </w:rPr>
            </w:pPr>
            <w:r>
              <w:rPr>
                <w:rFonts w:ascii="Calibri" w:hAnsi="Calibri" w:cs="Calibri"/>
                <w:b/>
                <w:color w:val="FFFFFF"/>
              </w:rPr>
              <w:t>Mini Competition</w:t>
            </w:r>
            <w:r w:rsidR="00827B12" w:rsidRPr="00827B12">
              <w:rPr>
                <w:rFonts w:ascii="Calibri" w:hAnsi="Calibri" w:cs="Calibri"/>
                <w:b/>
                <w:color w:val="FFFFFF"/>
              </w:rPr>
              <w:t xml:space="preserve"> Award Criteria </w:t>
            </w:r>
          </w:p>
        </w:tc>
        <w:tc>
          <w:tcPr>
            <w:tcW w:w="2258" w:type="dxa"/>
            <w:shd w:val="clear" w:color="auto" w:fill="999999"/>
            <w:vAlign w:val="center"/>
          </w:tcPr>
          <w:p w14:paraId="221178DC" w14:textId="3B3F0B70" w:rsidR="00827B12" w:rsidRPr="00827B12" w:rsidRDefault="00827B12" w:rsidP="00827B12">
            <w:pPr>
              <w:spacing w:line="360" w:lineRule="auto"/>
              <w:jc w:val="center"/>
              <w:rPr>
                <w:rFonts w:ascii="Calibri" w:hAnsi="Calibri" w:cs="Calibri"/>
                <w:b/>
                <w:color w:val="FFFFFF"/>
              </w:rPr>
            </w:pPr>
            <w:r w:rsidRPr="00827B12">
              <w:rPr>
                <w:rFonts w:ascii="Calibri" w:hAnsi="Calibri" w:cs="Calibri"/>
                <w:b/>
                <w:color w:val="FFFFFF"/>
              </w:rPr>
              <w:t>Range of Scores available</w:t>
            </w:r>
          </w:p>
        </w:tc>
      </w:tr>
      <w:tr w:rsidR="00827B12" w:rsidRPr="00827B12" w14:paraId="15318567" w14:textId="4AC4E24B" w:rsidTr="00B21B6E">
        <w:trPr>
          <w:trHeight w:val="442"/>
        </w:trPr>
        <w:tc>
          <w:tcPr>
            <w:tcW w:w="581" w:type="dxa"/>
          </w:tcPr>
          <w:p w14:paraId="728C2D62" w14:textId="1F46AD54" w:rsidR="00827B12" w:rsidRPr="00827B12" w:rsidRDefault="00827B12" w:rsidP="00827B12">
            <w:pPr>
              <w:spacing w:line="360" w:lineRule="auto"/>
              <w:jc w:val="both"/>
              <w:rPr>
                <w:rFonts w:ascii="Calibri" w:hAnsi="Calibri" w:cs="Calibri"/>
                <w:b/>
                <w:color w:val="000000"/>
              </w:rPr>
            </w:pPr>
            <w:r w:rsidRPr="00827B12">
              <w:rPr>
                <w:rFonts w:ascii="Calibri" w:hAnsi="Calibri" w:cs="Calibri"/>
                <w:b/>
                <w:color w:val="000000"/>
              </w:rPr>
              <w:t>1</w:t>
            </w:r>
          </w:p>
        </w:tc>
        <w:tc>
          <w:tcPr>
            <w:tcW w:w="4981" w:type="dxa"/>
          </w:tcPr>
          <w:p w14:paraId="06B6013D" w14:textId="6766BBE3" w:rsidR="00827B12" w:rsidRPr="00827B12" w:rsidRDefault="00827B12" w:rsidP="00827B12">
            <w:pPr>
              <w:spacing w:line="360" w:lineRule="auto"/>
              <w:jc w:val="both"/>
              <w:rPr>
                <w:rFonts w:ascii="Calibri" w:hAnsi="Calibri" w:cs="Calibri"/>
                <w:b/>
                <w:color w:val="FFFFFF"/>
              </w:rPr>
            </w:pPr>
            <w:r w:rsidRPr="00827B12">
              <w:rPr>
                <w:rFonts w:ascii="Calibri" w:hAnsi="Calibri" w:cs="Calibri"/>
                <w:b/>
                <w:color w:val="000000"/>
              </w:rPr>
              <w:t>Cost</w:t>
            </w:r>
          </w:p>
        </w:tc>
        <w:tc>
          <w:tcPr>
            <w:tcW w:w="2258" w:type="dxa"/>
            <w:shd w:val="clear" w:color="auto" w:fill="C0C0C0"/>
            <w:vAlign w:val="center"/>
          </w:tcPr>
          <w:p w14:paraId="0F5A45B9" w14:textId="7D97FCA9" w:rsidR="00827B12" w:rsidRPr="00827B12" w:rsidRDefault="00B33B63" w:rsidP="00827B12">
            <w:pPr>
              <w:spacing w:line="360" w:lineRule="auto"/>
              <w:jc w:val="center"/>
              <w:rPr>
                <w:rFonts w:ascii="Calibri" w:hAnsi="Calibri" w:cs="Calibri"/>
                <w:b/>
                <w:color w:val="FFFFFF"/>
              </w:rPr>
            </w:pPr>
            <w:r>
              <w:rPr>
                <w:rFonts w:ascii="Calibri" w:hAnsi="Calibri" w:cs="Calibri"/>
                <w:b/>
              </w:rPr>
              <w:t>3</w:t>
            </w:r>
            <w:r w:rsidR="00827B12" w:rsidRPr="00827B12">
              <w:rPr>
                <w:rFonts w:ascii="Calibri" w:hAnsi="Calibri" w:cs="Calibri"/>
                <w:b/>
              </w:rPr>
              <w:t>00 to 1</w:t>
            </w:r>
            <w:r w:rsidR="00E818C9">
              <w:rPr>
                <w:rFonts w:ascii="Calibri" w:hAnsi="Calibri" w:cs="Calibri"/>
                <w:b/>
              </w:rPr>
              <w:t>,</w:t>
            </w:r>
            <w:r w:rsidR="00827B12" w:rsidRPr="00827B12">
              <w:rPr>
                <w:rFonts w:ascii="Calibri" w:hAnsi="Calibri" w:cs="Calibri"/>
                <w:b/>
              </w:rPr>
              <w:t>000</w:t>
            </w:r>
          </w:p>
        </w:tc>
      </w:tr>
      <w:tr w:rsidR="00827B12" w:rsidRPr="00827B12" w14:paraId="7763FA93" w14:textId="1B063058" w:rsidTr="00FD2D49">
        <w:trPr>
          <w:trHeight w:val="815"/>
        </w:trPr>
        <w:tc>
          <w:tcPr>
            <w:tcW w:w="581" w:type="dxa"/>
          </w:tcPr>
          <w:p w14:paraId="27D786ED" w14:textId="358CD4F0" w:rsidR="00827B12" w:rsidRPr="00827B12" w:rsidRDefault="00827B12" w:rsidP="00827B12">
            <w:pPr>
              <w:spacing w:line="360" w:lineRule="auto"/>
              <w:jc w:val="both"/>
              <w:rPr>
                <w:rFonts w:ascii="Calibri" w:hAnsi="Calibri" w:cs="Calibri"/>
                <w:b/>
                <w:color w:val="000000"/>
              </w:rPr>
            </w:pPr>
            <w:r w:rsidRPr="00827B12">
              <w:rPr>
                <w:rFonts w:ascii="Calibri" w:hAnsi="Calibri" w:cs="Calibri"/>
                <w:b/>
                <w:color w:val="000000"/>
              </w:rPr>
              <w:t>2</w:t>
            </w:r>
          </w:p>
        </w:tc>
        <w:tc>
          <w:tcPr>
            <w:tcW w:w="4981" w:type="dxa"/>
            <w:vAlign w:val="center"/>
          </w:tcPr>
          <w:p w14:paraId="12600905" w14:textId="3F90673A" w:rsidR="00827B12" w:rsidRPr="00827B12" w:rsidRDefault="00BA1E9F" w:rsidP="00FD2D49">
            <w:pPr>
              <w:rPr>
                <w:rFonts w:ascii="Calibri" w:hAnsi="Calibri" w:cs="Calibri"/>
                <w:b/>
                <w:color w:val="000000"/>
              </w:rPr>
            </w:pPr>
            <w:r w:rsidRPr="00BA1E9F">
              <w:rPr>
                <w:rFonts w:ascii="Calibri" w:hAnsi="Calibri" w:cs="Calibri"/>
                <w:b/>
                <w:color w:val="000000"/>
              </w:rPr>
              <w:t>Valuation Methodology &amp;</w:t>
            </w:r>
            <w:r w:rsidR="00FD2D49">
              <w:rPr>
                <w:rFonts w:ascii="Calibri" w:hAnsi="Calibri" w:cs="Calibri"/>
                <w:b/>
                <w:color w:val="000000"/>
              </w:rPr>
              <w:t xml:space="preserve"> </w:t>
            </w:r>
            <w:r w:rsidRPr="00BA1E9F">
              <w:rPr>
                <w:rFonts w:ascii="Calibri" w:hAnsi="Calibri" w:cs="Calibri"/>
                <w:b/>
                <w:color w:val="000000"/>
              </w:rPr>
              <w:t>Demonstrated Understanding of General Requirements</w:t>
            </w:r>
          </w:p>
        </w:tc>
        <w:tc>
          <w:tcPr>
            <w:tcW w:w="2258" w:type="dxa"/>
            <w:shd w:val="clear" w:color="auto" w:fill="C0C0C0"/>
            <w:vAlign w:val="center"/>
          </w:tcPr>
          <w:p w14:paraId="0946ACE8" w14:textId="233A9F83" w:rsidR="00827B12" w:rsidRPr="00827B12" w:rsidRDefault="00827B12" w:rsidP="00827B12">
            <w:pPr>
              <w:spacing w:line="360" w:lineRule="auto"/>
              <w:jc w:val="center"/>
              <w:rPr>
                <w:rFonts w:ascii="Calibri" w:hAnsi="Calibri" w:cs="Calibri"/>
                <w:b/>
              </w:rPr>
            </w:pPr>
            <w:r w:rsidRPr="00827B12">
              <w:rPr>
                <w:rFonts w:ascii="Calibri" w:hAnsi="Calibri" w:cs="Calibri"/>
                <w:b/>
              </w:rPr>
              <w:t xml:space="preserve">0 to </w:t>
            </w:r>
            <w:r w:rsidR="00B33B63">
              <w:rPr>
                <w:rFonts w:ascii="Calibri" w:hAnsi="Calibri" w:cs="Calibri"/>
                <w:b/>
              </w:rPr>
              <w:t>7</w:t>
            </w:r>
            <w:r w:rsidRPr="00827B12">
              <w:rPr>
                <w:rFonts w:ascii="Calibri" w:hAnsi="Calibri" w:cs="Calibri"/>
                <w:b/>
              </w:rPr>
              <w:t>00</w:t>
            </w:r>
          </w:p>
        </w:tc>
      </w:tr>
      <w:tr w:rsidR="00827B12" w:rsidRPr="00827B12" w14:paraId="22B4568D" w14:textId="45ACCE61" w:rsidTr="00B21B6E">
        <w:trPr>
          <w:trHeight w:val="567"/>
        </w:trPr>
        <w:tc>
          <w:tcPr>
            <w:tcW w:w="581" w:type="dxa"/>
          </w:tcPr>
          <w:p w14:paraId="5190BF61" w14:textId="682F03CB" w:rsidR="00827B12" w:rsidRPr="00827B12" w:rsidRDefault="00827B12" w:rsidP="00827B12">
            <w:pPr>
              <w:spacing w:line="360" w:lineRule="auto"/>
              <w:jc w:val="both"/>
              <w:rPr>
                <w:rFonts w:ascii="Calibri" w:hAnsi="Calibri" w:cs="Calibri"/>
                <w:b/>
                <w:color w:val="000000"/>
              </w:rPr>
            </w:pPr>
            <w:r w:rsidRPr="00827B12">
              <w:rPr>
                <w:rFonts w:ascii="Calibri" w:hAnsi="Calibri" w:cs="Calibri"/>
                <w:b/>
                <w:color w:val="000000"/>
              </w:rPr>
              <w:t>3</w:t>
            </w:r>
          </w:p>
        </w:tc>
        <w:tc>
          <w:tcPr>
            <w:tcW w:w="4981" w:type="dxa"/>
          </w:tcPr>
          <w:p w14:paraId="390ACE52" w14:textId="1C886061" w:rsidR="00827B12" w:rsidRPr="00827B12" w:rsidRDefault="00827B12" w:rsidP="00827B12">
            <w:pPr>
              <w:spacing w:line="360" w:lineRule="auto"/>
              <w:rPr>
                <w:rFonts w:ascii="Calibri" w:hAnsi="Calibri" w:cs="Calibri"/>
                <w:b/>
                <w:color w:val="000000"/>
              </w:rPr>
            </w:pPr>
            <w:r w:rsidRPr="00827B12">
              <w:rPr>
                <w:rFonts w:ascii="Calibri" w:hAnsi="Calibri" w:cs="Calibri"/>
                <w:b/>
                <w:color w:val="000000"/>
              </w:rPr>
              <w:t xml:space="preserve">Quality of proposed </w:t>
            </w:r>
            <w:r w:rsidR="00BA1E9F">
              <w:rPr>
                <w:rFonts w:ascii="Calibri" w:hAnsi="Calibri" w:cs="Calibri"/>
                <w:b/>
                <w:color w:val="000000"/>
              </w:rPr>
              <w:t>Resources</w:t>
            </w:r>
            <w:r w:rsidRPr="00827B12">
              <w:rPr>
                <w:rFonts w:ascii="Calibri" w:hAnsi="Calibri" w:cs="Calibri"/>
                <w:b/>
                <w:color w:val="000000"/>
              </w:rPr>
              <w:t xml:space="preserve"> </w:t>
            </w:r>
          </w:p>
        </w:tc>
        <w:tc>
          <w:tcPr>
            <w:tcW w:w="2258" w:type="dxa"/>
            <w:shd w:val="clear" w:color="auto" w:fill="C0C0C0"/>
            <w:vAlign w:val="center"/>
          </w:tcPr>
          <w:p w14:paraId="6E99F0B6" w14:textId="56F665D0" w:rsidR="00827B12" w:rsidRPr="00827B12" w:rsidRDefault="00827B12" w:rsidP="00827B12">
            <w:pPr>
              <w:spacing w:line="360" w:lineRule="auto"/>
              <w:jc w:val="center"/>
              <w:rPr>
                <w:rFonts w:ascii="Calibri" w:hAnsi="Calibri" w:cs="Calibri"/>
                <w:b/>
              </w:rPr>
            </w:pPr>
            <w:r>
              <w:rPr>
                <w:rFonts w:ascii="Calibri" w:hAnsi="Calibri" w:cs="Calibri"/>
                <w:b/>
              </w:rPr>
              <w:t xml:space="preserve">0 to </w:t>
            </w:r>
            <w:r w:rsidR="00B33B63">
              <w:rPr>
                <w:rFonts w:ascii="Calibri" w:hAnsi="Calibri" w:cs="Calibri"/>
                <w:b/>
              </w:rPr>
              <w:t>7</w:t>
            </w:r>
            <w:r w:rsidRPr="00827B12">
              <w:rPr>
                <w:rFonts w:ascii="Calibri" w:hAnsi="Calibri" w:cs="Calibri"/>
                <w:b/>
              </w:rPr>
              <w:t>00</w:t>
            </w:r>
          </w:p>
        </w:tc>
      </w:tr>
      <w:tr w:rsidR="000D1E1A" w:rsidRPr="00827B12" w14:paraId="17DFF687" w14:textId="556F9D77" w:rsidTr="00B21B6E">
        <w:trPr>
          <w:trHeight w:val="748"/>
        </w:trPr>
        <w:tc>
          <w:tcPr>
            <w:tcW w:w="581" w:type="dxa"/>
          </w:tcPr>
          <w:p w14:paraId="3CDC91BD" w14:textId="6BBD27F3" w:rsidR="000D1E1A" w:rsidRPr="00827B12" w:rsidRDefault="00BA1E9F" w:rsidP="00FD2D49">
            <w:pPr>
              <w:spacing w:line="360" w:lineRule="auto"/>
              <w:rPr>
                <w:rFonts w:ascii="Calibri" w:hAnsi="Calibri" w:cs="Calibri"/>
                <w:b/>
                <w:color w:val="000000"/>
              </w:rPr>
            </w:pPr>
            <w:r>
              <w:rPr>
                <w:rFonts w:ascii="Calibri" w:hAnsi="Calibri" w:cs="Calibri"/>
                <w:b/>
                <w:color w:val="000000"/>
              </w:rPr>
              <w:t>4</w:t>
            </w:r>
          </w:p>
        </w:tc>
        <w:tc>
          <w:tcPr>
            <w:tcW w:w="4981" w:type="dxa"/>
          </w:tcPr>
          <w:p w14:paraId="74CFD813" w14:textId="7776563D" w:rsidR="000D1E1A" w:rsidRPr="00827B12" w:rsidRDefault="000D1E1A" w:rsidP="00FD2D49">
            <w:pPr>
              <w:rPr>
                <w:rFonts w:ascii="Calibri" w:hAnsi="Calibri" w:cs="Calibri"/>
                <w:b/>
                <w:color w:val="000000"/>
              </w:rPr>
            </w:pPr>
            <w:r>
              <w:rPr>
                <w:rFonts w:ascii="Calibri" w:hAnsi="Calibri" w:cs="Calibri"/>
                <w:b/>
                <w:color w:val="000000"/>
              </w:rPr>
              <w:t>E</w:t>
            </w:r>
            <w:r w:rsidR="00465162">
              <w:rPr>
                <w:rFonts w:ascii="Calibri" w:hAnsi="Calibri" w:cs="Calibri"/>
                <w:b/>
                <w:color w:val="000000"/>
              </w:rPr>
              <w:t>nvironmental an</w:t>
            </w:r>
            <w:r>
              <w:rPr>
                <w:rFonts w:ascii="Calibri" w:hAnsi="Calibri" w:cs="Calibri"/>
                <w:b/>
                <w:color w:val="000000"/>
              </w:rPr>
              <w:t>d</w:t>
            </w:r>
            <w:r w:rsidR="00465162">
              <w:rPr>
                <w:rFonts w:ascii="Calibri" w:hAnsi="Calibri" w:cs="Calibri"/>
                <w:b/>
                <w:color w:val="000000"/>
              </w:rPr>
              <w:t xml:space="preserve"> </w:t>
            </w:r>
            <w:r>
              <w:rPr>
                <w:rFonts w:ascii="Calibri" w:hAnsi="Calibri" w:cs="Calibri"/>
                <w:b/>
                <w:color w:val="000000"/>
              </w:rPr>
              <w:t>Social Considerations</w:t>
            </w:r>
          </w:p>
        </w:tc>
        <w:tc>
          <w:tcPr>
            <w:tcW w:w="2258" w:type="dxa"/>
            <w:shd w:val="clear" w:color="auto" w:fill="C0C0C0"/>
            <w:vAlign w:val="center"/>
          </w:tcPr>
          <w:p w14:paraId="64A137A1" w14:textId="6914939B" w:rsidR="000D1E1A" w:rsidRDefault="000D1E1A" w:rsidP="00827B12">
            <w:pPr>
              <w:spacing w:line="360" w:lineRule="auto"/>
              <w:jc w:val="center"/>
              <w:rPr>
                <w:rFonts w:ascii="Calibri" w:hAnsi="Calibri" w:cs="Calibri"/>
                <w:b/>
              </w:rPr>
            </w:pPr>
            <w:r>
              <w:rPr>
                <w:rFonts w:ascii="Calibri" w:hAnsi="Calibri" w:cs="Calibri"/>
                <w:b/>
              </w:rPr>
              <w:t xml:space="preserve">0 to </w:t>
            </w:r>
            <w:r w:rsidR="00465162">
              <w:rPr>
                <w:rFonts w:ascii="Calibri" w:hAnsi="Calibri" w:cs="Calibri"/>
                <w:b/>
              </w:rPr>
              <w:t>300</w:t>
            </w:r>
          </w:p>
        </w:tc>
      </w:tr>
      <w:tr w:rsidR="00827B12" w:rsidRPr="00827B12" w14:paraId="586DDA2E" w14:textId="397866BB" w:rsidTr="00B21B6E">
        <w:trPr>
          <w:trHeight w:val="567"/>
        </w:trPr>
        <w:tc>
          <w:tcPr>
            <w:tcW w:w="581" w:type="dxa"/>
          </w:tcPr>
          <w:p w14:paraId="0601671F" w14:textId="35F8B73F" w:rsidR="00827B12" w:rsidRPr="00827B12" w:rsidRDefault="00827B12" w:rsidP="00827B12">
            <w:pPr>
              <w:spacing w:line="360" w:lineRule="auto"/>
              <w:jc w:val="both"/>
              <w:rPr>
                <w:rFonts w:ascii="Calibri" w:hAnsi="Calibri" w:cs="Calibri"/>
                <w:b/>
              </w:rPr>
            </w:pPr>
          </w:p>
        </w:tc>
        <w:tc>
          <w:tcPr>
            <w:tcW w:w="4981" w:type="dxa"/>
            <w:shd w:val="clear" w:color="auto" w:fill="A6A6A6"/>
          </w:tcPr>
          <w:p w14:paraId="7EDDCE13" w14:textId="4869D036" w:rsidR="00827B12" w:rsidRPr="00827B12" w:rsidRDefault="00827B12" w:rsidP="00827B12">
            <w:pPr>
              <w:spacing w:line="360" w:lineRule="auto"/>
              <w:jc w:val="both"/>
              <w:rPr>
                <w:rFonts w:ascii="Calibri" w:hAnsi="Calibri" w:cs="Calibri"/>
                <w:b/>
                <w:color w:val="000000"/>
              </w:rPr>
            </w:pPr>
            <w:r w:rsidRPr="00827B12">
              <w:rPr>
                <w:rFonts w:ascii="Calibri" w:hAnsi="Calibri" w:cs="Calibri"/>
                <w:b/>
              </w:rPr>
              <w:t>Total Marks that can be awarded</w:t>
            </w:r>
          </w:p>
        </w:tc>
        <w:tc>
          <w:tcPr>
            <w:tcW w:w="2258" w:type="dxa"/>
            <w:shd w:val="clear" w:color="auto" w:fill="A6A6A6"/>
            <w:vAlign w:val="center"/>
          </w:tcPr>
          <w:p w14:paraId="1E37A97D" w14:textId="3621604E" w:rsidR="00827B12" w:rsidRPr="00827B12" w:rsidRDefault="00827B12" w:rsidP="00827B12">
            <w:pPr>
              <w:spacing w:line="360" w:lineRule="auto"/>
              <w:jc w:val="center"/>
              <w:rPr>
                <w:rFonts w:ascii="Calibri" w:hAnsi="Calibri" w:cs="Calibri"/>
                <w:b/>
              </w:rPr>
            </w:pPr>
            <w:r w:rsidRPr="00827B12">
              <w:rPr>
                <w:rFonts w:ascii="Calibri" w:hAnsi="Calibri" w:cs="Calibri"/>
                <w:b/>
              </w:rPr>
              <w:t>1</w:t>
            </w:r>
            <w:r w:rsidR="003A3CAD">
              <w:rPr>
                <w:rFonts w:ascii="Calibri" w:hAnsi="Calibri" w:cs="Calibri"/>
                <w:b/>
              </w:rPr>
              <w:t>,</w:t>
            </w:r>
            <w:r w:rsidRPr="00827B12">
              <w:rPr>
                <w:rFonts w:ascii="Calibri" w:hAnsi="Calibri" w:cs="Calibri"/>
                <w:b/>
              </w:rPr>
              <w:t>000</w:t>
            </w:r>
          </w:p>
        </w:tc>
      </w:tr>
      <w:bookmarkEnd w:id="15"/>
      <w:bookmarkEnd w:id="16"/>
    </w:tbl>
    <w:p w14:paraId="0957F247" w14:textId="77777777" w:rsidR="00300333" w:rsidRDefault="00300333" w:rsidP="00C72F5B">
      <w:pPr>
        <w:spacing w:line="276" w:lineRule="auto"/>
        <w:rPr>
          <w:rFonts w:asciiTheme="minorHAnsi" w:hAnsiTheme="minorHAnsi" w:cstheme="minorHAnsi"/>
        </w:rPr>
      </w:pPr>
    </w:p>
    <w:p w14:paraId="16D40F06" w14:textId="77777777" w:rsidR="00FF03FF" w:rsidRDefault="00FF03FF" w:rsidP="00FF03FF">
      <w:pPr>
        <w:spacing w:line="140" w:lineRule="exact"/>
        <w:jc w:val="both"/>
        <w:rPr>
          <w:rFonts w:ascii="Arial" w:hAnsi="Arial" w:cs="Arial"/>
          <w:b/>
          <w:bCs/>
          <w:color w:val="000000"/>
          <w:sz w:val="20"/>
          <w:szCs w:val="20"/>
          <w:lang w:eastAsia="en-GB"/>
        </w:rPr>
      </w:pPr>
    </w:p>
    <w:p w14:paraId="19D0DC0E" w14:textId="77777777" w:rsidR="00FF03FF" w:rsidRPr="00C72F5B" w:rsidRDefault="00FF03FF" w:rsidP="00C72F5B">
      <w:pPr>
        <w:spacing w:line="276" w:lineRule="auto"/>
        <w:rPr>
          <w:rFonts w:asciiTheme="minorHAnsi" w:hAnsiTheme="minorHAnsi" w:cstheme="minorHAnsi"/>
        </w:rPr>
      </w:pPr>
    </w:p>
    <w:p w14:paraId="0DF63FEC" w14:textId="2B20673E" w:rsidR="00C81C58" w:rsidRPr="00B26B08" w:rsidRDefault="00A84C11" w:rsidP="00B26B08">
      <w:pPr>
        <w:tabs>
          <w:tab w:val="left" w:pos="851"/>
          <w:tab w:val="left" w:pos="1985"/>
        </w:tabs>
        <w:spacing w:line="276" w:lineRule="auto"/>
        <w:ind w:left="851" w:hanging="851"/>
        <w:jc w:val="both"/>
        <w:rPr>
          <w:rFonts w:asciiTheme="minorHAnsi" w:hAnsiTheme="minorHAnsi" w:cstheme="minorHAnsi"/>
        </w:rPr>
      </w:pPr>
      <w:r w:rsidRPr="00BB15A0">
        <w:rPr>
          <w:rFonts w:asciiTheme="minorHAnsi" w:hAnsiTheme="minorHAnsi" w:cstheme="minorHAnsi"/>
        </w:rPr>
        <w:t>6.</w:t>
      </w:r>
      <w:r w:rsidR="00472803">
        <w:rPr>
          <w:rFonts w:asciiTheme="minorHAnsi" w:hAnsiTheme="minorHAnsi" w:cstheme="minorHAnsi"/>
        </w:rPr>
        <w:t>2</w:t>
      </w:r>
      <w:r w:rsidR="00C81C58" w:rsidRPr="00B26B08">
        <w:rPr>
          <w:rFonts w:asciiTheme="minorHAnsi" w:hAnsiTheme="minorHAnsi" w:cstheme="minorHAnsi"/>
        </w:rPr>
        <w:tab/>
      </w:r>
      <w:r w:rsidR="00DD5BC3">
        <w:rPr>
          <w:rFonts w:asciiTheme="minorHAnsi" w:hAnsiTheme="minorHAnsi" w:cstheme="minorHAnsi"/>
        </w:rPr>
        <w:t>The Contracting Authority</w:t>
      </w:r>
      <w:r w:rsidR="00DD5BC3" w:rsidRPr="00935A07" w:rsidDel="00DD5BC3">
        <w:rPr>
          <w:rFonts w:asciiTheme="minorHAnsi" w:hAnsiTheme="minorHAnsi" w:cstheme="minorHAnsi"/>
        </w:rPr>
        <w:t xml:space="preserve"> </w:t>
      </w:r>
      <w:r w:rsidR="00DD5BC3">
        <w:rPr>
          <w:rFonts w:asciiTheme="minorHAnsi" w:hAnsiTheme="minorHAnsi" w:cstheme="minorHAnsi"/>
        </w:rPr>
        <w:t>may</w:t>
      </w:r>
      <w:r w:rsidR="00DD5BC3" w:rsidRPr="00935A07">
        <w:rPr>
          <w:rFonts w:asciiTheme="minorHAnsi" w:hAnsiTheme="minorHAnsi" w:cstheme="minorHAnsi"/>
        </w:rPr>
        <w:t xml:space="preserve"> </w:t>
      </w:r>
      <w:r w:rsidR="00935A07" w:rsidRPr="00935A07">
        <w:rPr>
          <w:rFonts w:asciiTheme="minorHAnsi" w:hAnsiTheme="minorHAnsi" w:cstheme="minorHAnsi"/>
        </w:rPr>
        <w:t xml:space="preserve">require the DPS Member to whom it has decided to award the Services Contract to supply up-to-date evidence as set out in </w:t>
      </w:r>
      <w:r w:rsidR="00935A07">
        <w:rPr>
          <w:rFonts w:asciiTheme="minorHAnsi" w:hAnsiTheme="minorHAnsi" w:cstheme="minorHAnsi"/>
        </w:rPr>
        <w:t xml:space="preserve">Section 3.1 and Section 3.2 of the RFATP. </w:t>
      </w:r>
      <w:r w:rsidR="00C81C58" w:rsidRPr="00B26B08">
        <w:rPr>
          <w:rFonts w:asciiTheme="minorHAnsi" w:hAnsiTheme="minorHAnsi" w:cstheme="minorHAnsi"/>
        </w:rPr>
        <w:t xml:space="preserve">Where the DPS Member cannot provide up-to-date evidence as required to demonstrate that each entity concerned meets the compliance and selection requirements specified at paragraphs 3.1 and 3.2 of the RFATP, then the Contracting Authority may proceed to offer the </w:t>
      </w:r>
      <w:r w:rsidR="004B7F34">
        <w:rPr>
          <w:rFonts w:asciiTheme="minorHAnsi" w:hAnsiTheme="minorHAnsi" w:cstheme="minorHAnsi"/>
        </w:rPr>
        <w:t xml:space="preserve">Services </w:t>
      </w:r>
      <w:r w:rsidR="00C81C58" w:rsidRPr="00B26B08">
        <w:rPr>
          <w:rFonts w:asciiTheme="minorHAnsi" w:hAnsiTheme="minorHAnsi" w:cstheme="minorHAnsi"/>
        </w:rPr>
        <w:t>Contract to the next highest-ranked DPS Member</w:t>
      </w:r>
      <w:r w:rsidR="00B53474">
        <w:rPr>
          <w:rFonts w:asciiTheme="minorHAnsi" w:hAnsiTheme="minorHAnsi" w:cstheme="minorHAnsi"/>
        </w:rPr>
        <w:t xml:space="preserve"> for that </w:t>
      </w:r>
      <w:r w:rsidR="00D63251">
        <w:rPr>
          <w:rFonts w:asciiTheme="minorHAnsi" w:hAnsiTheme="minorHAnsi" w:cstheme="minorHAnsi"/>
        </w:rPr>
        <w:t>M</w:t>
      </w:r>
      <w:r w:rsidR="00B53474">
        <w:rPr>
          <w:rFonts w:asciiTheme="minorHAnsi" w:hAnsiTheme="minorHAnsi" w:cstheme="minorHAnsi"/>
        </w:rPr>
        <w:t xml:space="preserve">ini </w:t>
      </w:r>
      <w:r w:rsidR="00D63251">
        <w:rPr>
          <w:rFonts w:asciiTheme="minorHAnsi" w:hAnsiTheme="minorHAnsi" w:cstheme="minorHAnsi"/>
        </w:rPr>
        <w:t>C</w:t>
      </w:r>
      <w:r w:rsidR="00B53474">
        <w:rPr>
          <w:rFonts w:asciiTheme="minorHAnsi" w:hAnsiTheme="minorHAnsi" w:cstheme="minorHAnsi"/>
        </w:rPr>
        <w:t>ompetition</w:t>
      </w:r>
      <w:r w:rsidR="00C81C58" w:rsidRPr="00B26B08">
        <w:rPr>
          <w:rFonts w:asciiTheme="minorHAnsi" w:hAnsiTheme="minorHAnsi" w:cstheme="minorHAnsi"/>
        </w:rPr>
        <w:t>.</w:t>
      </w:r>
    </w:p>
    <w:p w14:paraId="3AFF0811" w14:textId="77777777"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p>
    <w:p w14:paraId="64E54B04" w14:textId="1D82B8CB" w:rsidR="00C81C58" w:rsidRPr="00B26B08" w:rsidRDefault="00A84C11" w:rsidP="00B26B08">
      <w:pPr>
        <w:tabs>
          <w:tab w:val="left" w:pos="851"/>
          <w:tab w:val="left" w:pos="1985"/>
        </w:tabs>
        <w:spacing w:line="276" w:lineRule="auto"/>
        <w:ind w:left="851" w:hanging="851"/>
        <w:jc w:val="both"/>
        <w:rPr>
          <w:rFonts w:asciiTheme="minorHAnsi" w:hAnsiTheme="minorHAnsi" w:cstheme="minorHAnsi"/>
        </w:rPr>
      </w:pPr>
      <w:r w:rsidRPr="00BB15A0">
        <w:rPr>
          <w:rFonts w:asciiTheme="minorHAnsi" w:hAnsiTheme="minorHAnsi" w:cstheme="minorHAnsi"/>
        </w:rPr>
        <w:t>6.</w:t>
      </w:r>
      <w:r w:rsidR="00472803">
        <w:rPr>
          <w:rFonts w:asciiTheme="minorHAnsi" w:hAnsiTheme="minorHAnsi" w:cstheme="minorHAnsi"/>
        </w:rPr>
        <w:t>3</w:t>
      </w:r>
      <w:r w:rsidR="00C81C58" w:rsidRPr="00B26B08">
        <w:rPr>
          <w:rFonts w:asciiTheme="minorHAnsi" w:hAnsiTheme="minorHAnsi" w:cstheme="minorHAnsi"/>
        </w:rPr>
        <w:t xml:space="preserve"> </w:t>
      </w:r>
      <w:r w:rsidR="00C81C58" w:rsidRPr="00B26B08">
        <w:rPr>
          <w:rFonts w:asciiTheme="minorHAnsi" w:hAnsiTheme="minorHAnsi" w:cstheme="minorHAnsi"/>
        </w:rPr>
        <w:tab/>
        <w:t>No enforceable commitment of any kind, contractual or otherwise will exist unless and until a formal written</w:t>
      </w:r>
      <w:r w:rsidR="004B7F34">
        <w:rPr>
          <w:rFonts w:asciiTheme="minorHAnsi" w:hAnsiTheme="minorHAnsi" w:cstheme="minorHAnsi"/>
        </w:rPr>
        <w:t xml:space="preserve"> Services</w:t>
      </w:r>
      <w:r w:rsidR="00C81C58" w:rsidRPr="00B26B08">
        <w:rPr>
          <w:rFonts w:asciiTheme="minorHAnsi" w:hAnsiTheme="minorHAnsi" w:cstheme="minorHAnsi"/>
        </w:rPr>
        <w:t xml:space="preserve"> Contract has been executed by or on behalf of the </w:t>
      </w:r>
      <w:r w:rsidR="00DD5BC3">
        <w:rPr>
          <w:rFonts w:asciiTheme="minorHAnsi" w:hAnsiTheme="minorHAnsi" w:cstheme="minorHAnsi"/>
        </w:rPr>
        <w:t>Contracting Authority</w:t>
      </w:r>
      <w:r w:rsidR="00C81C58" w:rsidRPr="00B26B08">
        <w:rPr>
          <w:rFonts w:asciiTheme="minorHAnsi" w:hAnsiTheme="minorHAnsi" w:cstheme="minorHAnsi"/>
        </w:rPr>
        <w:t>.</w:t>
      </w:r>
    </w:p>
    <w:p w14:paraId="4B7BC64C" w14:textId="77777777" w:rsidR="00C81C58" w:rsidRPr="00B26B08" w:rsidRDefault="00C81C58" w:rsidP="00B26B08">
      <w:pPr>
        <w:tabs>
          <w:tab w:val="left" w:pos="851"/>
          <w:tab w:val="left" w:pos="1985"/>
        </w:tabs>
        <w:spacing w:line="276" w:lineRule="auto"/>
        <w:ind w:left="851" w:hanging="851"/>
        <w:jc w:val="both"/>
        <w:rPr>
          <w:rFonts w:asciiTheme="minorHAnsi" w:hAnsiTheme="minorHAnsi" w:cstheme="minorHAnsi"/>
        </w:rPr>
      </w:pPr>
    </w:p>
    <w:p w14:paraId="66733663" w14:textId="4063D796" w:rsidR="00C81C58" w:rsidRDefault="00A84C11" w:rsidP="00B26B08">
      <w:pPr>
        <w:tabs>
          <w:tab w:val="left" w:pos="851"/>
          <w:tab w:val="left" w:pos="1985"/>
        </w:tabs>
        <w:spacing w:line="276" w:lineRule="auto"/>
        <w:ind w:left="851" w:hanging="851"/>
        <w:jc w:val="both"/>
        <w:rPr>
          <w:rFonts w:asciiTheme="minorHAnsi" w:hAnsiTheme="minorHAnsi" w:cstheme="minorHAnsi"/>
        </w:rPr>
      </w:pPr>
      <w:r w:rsidRPr="00BB15A0">
        <w:rPr>
          <w:rFonts w:asciiTheme="minorHAnsi" w:hAnsiTheme="minorHAnsi" w:cstheme="minorHAnsi"/>
        </w:rPr>
        <w:t>6.</w:t>
      </w:r>
      <w:r w:rsidR="00472803">
        <w:rPr>
          <w:rFonts w:asciiTheme="minorHAnsi" w:hAnsiTheme="minorHAnsi" w:cstheme="minorHAnsi"/>
        </w:rPr>
        <w:t>4</w:t>
      </w:r>
      <w:r w:rsidR="00C81C58" w:rsidRPr="00B26B08">
        <w:rPr>
          <w:rFonts w:asciiTheme="minorHAnsi" w:hAnsiTheme="minorHAnsi" w:cstheme="minorHAnsi"/>
        </w:rPr>
        <w:tab/>
        <w:t xml:space="preserve">The Contracting </w:t>
      </w:r>
      <w:proofErr w:type="spellStart"/>
      <w:r w:rsidR="00C81C58" w:rsidRPr="00B26B08">
        <w:rPr>
          <w:rFonts w:asciiTheme="minorHAnsi" w:hAnsiTheme="minorHAnsi" w:cstheme="minorHAnsi"/>
        </w:rPr>
        <w:t>Authoritymay</w:t>
      </w:r>
      <w:proofErr w:type="spellEnd"/>
      <w:r w:rsidR="00C81C58" w:rsidRPr="00B26B08">
        <w:rPr>
          <w:rFonts w:asciiTheme="minorHAnsi" w:hAnsiTheme="minorHAnsi" w:cstheme="minorHAnsi"/>
        </w:rPr>
        <w:t xml:space="preserve"> cancel a </w:t>
      </w:r>
      <w:r w:rsidR="00396DB9">
        <w:rPr>
          <w:rFonts w:asciiTheme="minorHAnsi" w:hAnsiTheme="minorHAnsi" w:cstheme="minorHAnsi"/>
        </w:rPr>
        <w:t>Mini Competition</w:t>
      </w:r>
      <w:r w:rsidR="00C81C58" w:rsidRPr="00B26B08">
        <w:rPr>
          <w:rFonts w:asciiTheme="minorHAnsi" w:hAnsiTheme="minorHAnsi" w:cstheme="minorHAnsi"/>
        </w:rPr>
        <w:t xml:space="preserve"> at any time prior to a</w:t>
      </w:r>
      <w:r w:rsidR="004B7F34">
        <w:rPr>
          <w:rFonts w:asciiTheme="minorHAnsi" w:hAnsiTheme="minorHAnsi" w:cstheme="minorHAnsi"/>
        </w:rPr>
        <w:t xml:space="preserve"> Services</w:t>
      </w:r>
      <w:r w:rsidR="00C81C58" w:rsidRPr="00B26B08">
        <w:rPr>
          <w:rFonts w:asciiTheme="minorHAnsi" w:hAnsiTheme="minorHAnsi" w:cstheme="minorHAnsi"/>
        </w:rPr>
        <w:t xml:space="preserve"> Contract being executed by the </w:t>
      </w:r>
      <w:r w:rsidR="00DD5BC3">
        <w:rPr>
          <w:rFonts w:asciiTheme="minorHAnsi" w:hAnsiTheme="minorHAnsi" w:cstheme="minorHAnsi"/>
        </w:rPr>
        <w:t>Contracting Authority</w:t>
      </w:r>
      <w:r w:rsidR="00C81C58" w:rsidRPr="00B26B08">
        <w:rPr>
          <w:rFonts w:asciiTheme="minorHAnsi" w:hAnsiTheme="minorHAnsi" w:cstheme="minorHAnsi"/>
        </w:rPr>
        <w:t xml:space="preserve">.  Any notification of preferred bidder status by the Contracting Authority shall not give rise to any enforceable rights by the DPS Member. </w:t>
      </w:r>
    </w:p>
    <w:p w14:paraId="6CFA5991" w14:textId="77777777" w:rsidR="00017285" w:rsidRDefault="00017285" w:rsidP="00B26B08">
      <w:pPr>
        <w:tabs>
          <w:tab w:val="left" w:pos="851"/>
          <w:tab w:val="left" w:pos="1985"/>
        </w:tabs>
        <w:spacing w:line="276" w:lineRule="auto"/>
        <w:ind w:left="851" w:hanging="851"/>
        <w:jc w:val="both"/>
        <w:rPr>
          <w:rFonts w:asciiTheme="minorHAnsi" w:hAnsiTheme="minorHAnsi" w:cstheme="minorHAnsi"/>
        </w:rPr>
      </w:pPr>
    </w:p>
    <w:p w14:paraId="5B4AF534" w14:textId="77777777" w:rsidR="00C428A8" w:rsidRPr="00E3569B" w:rsidRDefault="008F2451" w:rsidP="00067FAC">
      <w:pPr>
        <w:pStyle w:val="Heading2"/>
      </w:pPr>
      <w:r w:rsidRPr="00E3569B">
        <w:t>7</w:t>
      </w:r>
      <w:r w:rsidR="0025690F" w:rsidRPr="00E3569B">
        <w:t>.</w:t>
      </w:r>
      <w:r w:rsidR="0025690F" w:rsidRPr="00E3569B">
        <w:tab/>
        <w:t>APPLICABLE LAW AND JURISDICTION</w:t>
      </w:r>
    </w:p>
    <w:p w14:paraId="65ADAA86" w14:textId="77777777" w:rsidR="00796899" w:rsidRPr="00B26B08" w:rsidRDefault="00796899"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rPr>
        <w:t>7.1</w:t>
      </w:r>
      <w:r w:rsidRPr="00B26B08">
        <w:rPr>
          <w:rFonts w:asciiTheme="minorHAnsi" w:hAnsiTheme="minorHAnsi" w:cstheme="minorHAnsi"/>
        </w:rPr>
        <w:tab/>
        <w:t xml:space="preserve">This </w:t>
      </w:r>
      <w:r w:rsidR="00973864" w:rsidRPr="00B26B08">
        <w:rPr>
          <w:rFonts w:asciiTheme="minorHAnsi" w:hAnsiTheme="minorHAnsi" w:cstheme="minorHAnsi"/>
        </w:rPr>
        <w:t>DPS Agreement</w:t>
      </w:r>
      <w:r w:rsidRPr="00B26B08">
        <w:rPr>
          <w:rFonts w:asciiTheme="minorHAnsi" w:hAnsiTheme="minorHAnsi" w:cstheme="minorHAnsi"/>
        </w:rPr>
        <w:t xml:space="preserve"> and any </w:t>
      </w:r>
      <w:r w:rsidR="004B7F34">
        <w:rPr>
          <w:rFonts w:asciiTheme="minorHAnsi" w:hAnsiTheme="minorHAnsi" w:cstheme="minorHAnsi"/>
        </w:rPr>
        <w:t xml:space="preserve">Services </w:t>
      </w:r>
      <w:r w:rsidRPr="00B26B08">
        <w:rPr>
          <w:rFonts w:asciiTheme="minorHAnsi" w:hAnsiTheme="minorHAnsi" w:cstheme="minorHAnsi"/>
        </w:rPr>
        <w:t>Contract(s) awarded under it will be subject to the law</w:t>
      </w:r>
      <w:r w:rsidR="008F2451" w:rsidRPr="00B26B08">
        <w:rPr>
          <w:rFonts w:asciiTheme="minorHAnsi" w:hAnsiTheme="minorHAnsi" w:cstheme="minorHAnsi"/>
        </w:rPr>
        <w:t>s</w:t>
      </w:r>
      <w:r w:rsidRPr="00B26B08">
        <w:rPr>
          <w:rFonts w:asciiTheme="minorHAnsi" w:hAnsiTheme="minorHAnsi" w:cstheme="minorHAnsi"/>
        </w:rPr>
        <w:t xml:space="preserve"> of Ireland and</w:t>
      </w:r>
      <w:r w:rsidR="008F2451" w:rsidRPr="00B26B08">
        <w:rPr>
          <w:rFonts w:asciiTheme="minorHAnsi" w:hAnsiTheme="minorHAnsi" w:cstheme="minorHAnsi"/>
        </w:rPr>
        <w:t xml:space="preserve"> to</w:t>
      </w:r>
      <w:r w:rsidRPr="00B26B08">
        <w:rPr>
          <w:rFonts w:asciiTheme="minorHAnsi" w:hAnsiTheme="minorHAnsi" w:cstheme="minorHAnsi"/>
        </w:rPr>
        <w:t xml:space="preserve"> the exclusive jurisdiction of the Irish courts.</w:t>
      </w:r>
    </w:p>
    <w:p w14:paraId="5273C054" w14:textId="77777777" w:rsidR="00C428A8" w:rsidRPr="00E3569B" w:rsidRDefault="008F2451" w:rsidP="00067FAC">
      <w:pPr>
        <w:pStyle w:val="Heading2"/>
      </w:pPr>
      <w:r w:rsidRPr="00E3569B">
        <w:lastRenderedPageBreak/>
        <w:t>8</w:t>
      </w:r>
      <w:r w:rsidR="0025690F" w:rsidRPr="00E3569B">
        <w:t>.</w:t>
      </w:r>
      <w:r w:rsidR="0025690F" w:rsidRPr="00E3569B">
        <w:tab/>
      </w:r>
      <w:r w:rsidR="00704274" w:rsidRPr="00E3569B">
        <w:t>COMPLIANCE WITH LAWS</w:t>
      </w:r>
    </w:p>
    <w:p w14:paraId="3DA634B3" w14:textId="28421270" w:rsidR="007D3A8C" w:rsidRPr="00B26B08" w:rsidRDefault="008F2451" w:rsidP="00B26B08">
      <w:pPr>
        <w:pStyle w:val="No2"/>
        <w:tabs>
          <w:tab w:val="left" w:pos="0"/>
          <w:tab w:val="left" w:pos="284"/>
        </w:tabs>
        <w:spacing w:after="0" w:line="276" w:lineRule="auto"/>
        <w:rPr>
          <w:rFonts w:asciiTheme="minorHAnsi" w:hAnsiTheme="minorHAnsi" w:cstheme="minorHAnsi"/>
          <w:smallCaps/>
          <w:szCs w:val="24"/>
          <w:lang w:val="en-IE"/>
        </w:rPr>
      </w:pPr>
      <w:r w:rsidRPr="00B26B08">
        <w:rPr>
          <w:rFonts w:asciiTheme="minorHAnsi" w:hAnsiTheme="minorHAnsi" w:cstheme="minorHAnsi"/>
          <w:szCs w:val="24"/>
        </w:rPr>
        <w:t>8</w:t>
      </w:r>
      <w:r w:rsidR="007D3A8C" w:rsidRPr="00B26B08">
        <w:rPr>
          <w:rFonts w:asciiTheme="minorHAnsi" w:hAnsiTheme="minorHAnsi" w:cstheme="minorHAnsi"/>
          <w:szCs w:val="24"/>
        </w:rPr>
        <w:t>.1</w:t>
      </w:r>
      <w:r w:rsidR="007D3A8C" w:rsidRPr="00B26B08">
        <w:rPr>
          <w:rFonts w:asciiTheme="minorHAnsi" w:hAnsiTheme="minorHAnsi" w:cstheme="minorHAnsi"/>
          <w:szCs w:val="24"/>
        </w:rPr>
        <w:tab/>
        <w:t xml:space="preserve">The </w:t>
      </w:r>
      <w:r w:rsidR="005546C7" w:rsidRPr="00B26B08">
        <w:rPr>
          <w:rFonts w:asciiTheme="minorHAnsi" w:hAnsiTheme="minorHAnsi" w:cstheme="minorHAnsi"/>
          <w:szCs w:val="24"/>
        </w:rPr>
        <w:t>DPS Member</w:t>
      </w:r>
      <w:r w:rsidR="007D3A8C" w:rsidRPr="00B26B08">
        <w:rPr>
          <w:rFonts w:asciiTheme="minorHAnsi" w:hAnsiTheme="minorHAnsi" w:cstheme="minorHAnsi"/>
          <w:szCs w:val="24"/>
        </w:rPr>
        <w:t xml:space="preserve"> shall comply with all applicable laws relating to the discharge of its obligations under this </w:t>
      </w:r>
      <w:r w:rsidR="00973864" w:rsidRPr="00B26B08">
        <w:rPr>
          <w:rFonts w:asciiTheme="minorHAnsi" w:hAnsiTheme="minorHAnsi" w:cstheme="minorHAnsi"/>
          <w:szCs w:val="24"/>
        </w:rPr>
        <w:t>DPS Agreement</w:t>
      </w:r>
      <w:r w:rsidR="007D3A8C" w:rsidRPr="00B26B08">
        <w:rPr>
          <w:rFonts w:asciiTheme="minorHAnsi" w:hAnsiTheme="minorHAnsi" w:cstheme="minorHAnsi"/>
          <w:szCs w:val="24"/>
        </w:rPr>
        <w:t xml:space="preserve"> and any and all</w:t>
      </w:r>
      <w:r w:rsidR="004B7F34">
        <w:rPr>
          <w:rFonts w:asciiTheme="minorHAnsi" w:hAnsiTheme="minorHAnsi" w:cstheme="minorHAnsi"/>
          <w:szCs w:val="24"/>
        </w:rPr>
        <w:t xml:space="preserve"> Service</w:t>
      </w:r>
      <w:r w:rsidR="007D3A8C" w:rsidRPr="00B26B08">
        <w:rPr>
          <w:rFonts w:asciiTheme="minorHAnsi" w:hAnsiTheme="minorHAnsi" w:cstheme="minorHAnsi"/>
          <w:szCs w:val="24"/>
        </w:rPr>
        <w:t xml:space="preserve"> Contract(s).  </w:t>
      </w:r>
    </w:p>
    <w:p w14:paraId="2C409D3B" w14:textId="77777777" w:rsidR="007D3A8C" w:rsidRPr="00E3569B" w:rsidRDefault="00704274" w:rsidP="00067FAC">
      <w:pPr>
        <w:pStyle w:val="Heading2"/>
      </w:pPr>
      <w:r w:rsidRPr="00E3569B">
        <w:t>9</w:t>
      </w:r>
      <w:r w:rsidRPr="00E3569B">
        <w:tab/>
        <w:t>TAX CLEARANCE</w:t>
      </w:r>
    </w:p>
    <w:p w14:paraId="45DCB0FB" w14:textId="77777777" w:rsidR="00796899" w:rsidRPr="00B26B08" w:rsidRDefault="001A5D34" w:rsidP="00B26B08">
      <w:pPr>
        <w:keepNext/>
        <w:overflowPunct w:val="0"/>
        <w:spacing w:line="276" w:lineRule="auto"/>
        <w:ind w:left="720" w:hanging="720"/>
        <w:jc w:val="both"/>
        <w:textAlignment w:val="baseline"/>
        <w:rPr>
          <w:rFonts w:asciiTheme="minorHAnsi" w:hAnsiTheme="minorHAnsi" w:cstheme="minorHAnsi"/>
        </w:rPr>
      </w:pPr>
      <w:r w:rsidRPr="00B26B08">
        <w:rPr>
          <w:rFonts w:asciiTheme="minorHAnsi" w:hAnsiTheme="minorHAnsi" w:cstheme="minorHAnsi"/>
        </w:rPr>
        <w:t>9</w:t>
      </w:r>
      <w:r w:rsidR="007D3A8C" w:rsidRPr="00B26B08">
        <w:rPr>
          <w:rFonts w:asciiTheme="minorHAnsi" w:hAnsiTheme="minorHAnsi" w:cstheme="minorHAnsi"/>
        </w:rPr>
        <w:t>.1</w:t>
      </w:r>
      <w:r w:rsidR="007D3A8C" w:rsidRPr="00B26B08">
        <w:rPr>
          <w:rFonts w:asciiTheme="minorHAnsi" w:hAnsiTheme="minorHAnsi" w:cstheme="minorHAnsi"/>
        </w:rPr>
        <w:tab/>
        <w:t xml:space="preserve">The </w:t>
      </w:r>
      <w:r w:rsidR="005546C7" w:rsidRPr="00B26B08">
        <w:rPr>
          <w:rFonts w:asciiTheme="minorHAnsi" w:hAnsiTheme="minorHAnsi" w:cstheme="minorHAnsi"/>
        </w:rPr>
        <w:t>DPS Member</w:t>
      </w:r>
      <w:r w:rsidR="007D3A8C" w:rsidRPr="00B26B08">
        <w:rPr>
          <w:rFonts w:asciiTheme="minorHAnsi" w:hAnsiTheme="minorHAnsi" w:cstheme="minorHAnsi"/>
        </w:rPr>
        <w:t xml:space="preserve"> shall comply with all EU and domestic taxation laws and requirements.</w:t>
      </w:r>
    </w:p>
    <w:p w14:paraId="3E7E7123" w14:textId="77777777" w:rsidR="007D3A8C" w:rsidRPr="00B26B08" w:rsidRDefault="007D3A8C" w:rsidP="00B26B08">
      <w:pPr>
        <w:keepNext/>
        <w:overflowPunct w:val="0"/>
        <w:spacing w:line="276" w:lineRule="auto"/>
        <w:jc w:val="both"/>
        <w:textAlignment w:val="baseline"/>
        <w:rPr>
          <w:rFonts w:asciiTheme="minorHAnsi" w:hAnsiTheme="minorHAnsi" w:cstheme="minorHAnsi"/>
        </w:rPr>
      </w:pPr>
      <w:r w:rsidRPr="00B26B08">
        <w:rPr>
          <w:rFonts w:asciiTheme="minorHAnsi" w:hAnsiTheme="minorHAnsi" w:cstheme="minorHAnsi"/>
        </w:rPr>
        <w:t xml:space="preserve"> </w:t>
      </w:r>
    </w:p>
    <w:p w14:paraId="13C73165" w14:textId="4E3567C7" w:rsidR="00ED3C57" w:rsidRPr="00B26B08" w:rsidRDefault="001A5D34" w:rsidP="00B26B08">
      <w:pPr>
        <w:overflowPunct w:val="0"/>
        <w:spacing w:line="276" w:lineRule="auto"/>
        <w:ind w:left="720" w:hanging="720"/>
        <w:jc w:val="both"/>
        <w:textAlignment w:val="baseline"/>
        <w:rPr>
          <w:rFonts w:asciiTheme="minorHAnsi" w:hAnsiTheme="minorHAnsi" w:cstheme="minorHAnsi"/>
        </w:rPr>
      </w:pPr>
      <w:r w:rsidRPr="00B26B08">
        <w:rPr>
          <w:rFonts w:asciiTheme="minorHAnsi" w:hAnsiTheme="minorHAnsi" w:cstheme="minorHAnsi"/>
        </w:rPr>
        <w:t>9</w:t>
      </w:r>
      <w:r w:rsidR="007D3A8C" w:rsidRPr="00B26B08">
        <w:rPr>
          <w:rFonts w:asciiTheme="minorHAnsi" w:hAnsiTheme="minorHAnsi" w:cstheme="minorHAnsi"/>
        </w:rPr>
        <w:t>.2</w:t>
      </w:r>
      <w:r w:rsidR="007D3A8C" w:rsidRPr="00B26B08">
        <w:rPr>
          <w:rFonts w:asciiTheme="minorHAnsi" w:hAnsiTheme="minorHAnsi" w:cstheme="minorHAnsi"/>
        </w:rPr>
        <w:tab/>
      </w:r>
      <w:r w:rsidR="00704274" w:rsidRPr="00B26B08">
        <w:rPr>
          <w:rFonts w:asciiTheme="minorHAnsi" w:hAnsiTheme="minorHAnsi" w:cstheme="minorHAnsi"/>
        </w:rPr>
        <w:t xml:space="preserve">Prior to the award of any </w:t>
      </w:r>
      <w:r w:rsidR="004B7F34">
        <w:rPr>
          <w:rFonts w:asciiTheme="minorHAnsi" w:hAnsiTheme="minorHAnsi" w:cstheme="minorHAnsi"/>
        </w:rPr>
        <w:t xml:space="preserve">Services </w:t>
      </w:r>
      <w:r w:rsidR="00704274" w:rsidRPr="00B26B08">
        <w:rPr>
          <w:rFonts w:asciiTheme="minorHAnsi" w:hAnsiTheme="minorHAnsi" w:cstheme="minorHAnsi"/>
        </w:rPr>
        <w:t xml:space="preserve">Contract, the DPS Member shall promptly supply its Tax Clearance Access Number and Tax Reference Number to facilitate online verification of their tax status by the Contracting Authority.  By supplying these numbers the DPS Member acknowledges and agrees that the Contracting Authority has the permission of the successful </w:t>
      </w:r>
      <w:r w:rsidR="008828D0">
        <w:rPr>
          <w:rFonts w:asciiTheme="minorHAnsi" w:hAnsiTheme="minorHAnsi" w:cstheme="minorHAnsi"/>
        </w:rPr>
        <w:t>Applicant</w:t>
      </w:r>
      <w:r w:rsidR="00704274" w:rsidRPr="00B26B08">
        <w:rPr>
          <w:rFonts w:asciiTheme="minorHAnsi" w:hAnsiTheme="minorHAnsi" w:cstheme="minorHAnsi"/>
        </w:rPr>
        <w:t xml:space="preserve"> to verify its tax cleared position online.  Where relevant, the provisions of this paragraph 9.2 apply equally to Subcontractors.</w:t>
      </w:r>
    </w:p>
    <w:p w14:paraId="5BBEB5D3" w14:textId="77777777" w:rsidR="00C428A8" w:rsidRPr="00B26B08" w:rsidRDefault="00C428A8" w:rsidP="00B26B08">
      <w:pPr>
        <w:pStyle w:val="NormalWeb"/>
        <w:spacing w:before="0" w:after="0" w:line="276" w:lineRule="auto"/>
        <w:jc w:val="both"/>
        <w:rPr>
          <w:rFonts w:asciiTheme="minorHAnsi" w:hAnsiTheme="minorHAnsi" w:cstheme="minorHAnsi"/>
          <w:caps/>
        </w:rPr>
      </w:pPr>
    </w:p>
    <w:p w14:paraId="3E523A17" w14:textId="77777777" w:rsidR="00C428A8" w:rsidRPr="00E3569B" w:rsidRDefault="0025690F" w:rsidP="00067FAC">
      <w:pPr>
        <w:pStyle w:val="Heading2"/>
      </w:pPr>
      <w:r w:rsidRPr="00E3569B">
        <w:t>1</w:t>
      </w:r>
      <w:r w:rsidR="001A5D34" w:rsidRPr="00E3569B">
        <w:t>0</w:t>
      </w:r>
      <w:r w:rsidRPr="00E3569B">
        <w:t>.</w:t>
      </w:r>
      <w:r w:rsidR="007D3A8C" w:rsidRPr="00E3569B">
        <w:t xml:space="preserve">  </w:t>
      </w:r>
      <w:r w:rsidRPr="00E3569B">
        <w:t>ANTI COMPETITIVE CONDUCT</w:t>
      </w:r>
    </w:p>
    <w:p w14:paraId="738B6768" w14:textId="77777777" w:rsidR="00796899" w:rsidRPr="00B26B08" w:rsidRDefault="001A5D34" w:rsidP="00B26B08">
      <w:pPr>
        <w:overflowPunct w:val="0"/>
        <w:spacing w:line="276" w:lineRule="auto"/>
        <w:ind w:left="720" w:hanging="720"/>
        <w:jc w:val="both"/>
        <w:textAlignment w:val="baseline"/>
        <w:rPr>
          <w:rFonts w:asciiTheme="minorHAnsi" w:hAnsiTheme="minorHAnsi" w:cstheme="minorHAnsi"/>
        </w:rPr>
      </w:pPr>
      <w:r w:rsidRPr="00B26B08">
        <w:rPr>
          <w:rFonts w:asciiTheme="minorHAnsi" w:hAnsiTheme="minorHAnsi" w:cstheme="minorHAnsi"/>
        </w:rPr>
        <w:t>10.1</w:t>
      </w:r>
      <w:r w:rsidRPr="00B26B08">
        <w:rPr>
          <w:rFonts w:asciiTheme="minorHAnsi" w:hAnsiTheme="minorHAnsi" w:cstheme="minorHAnsi"/>
        </w:rPr>
        <w:tab/>
      </w:r>
      <w:r w:rsidR="007D3A8C" w:rsidRPr="00B26B08">
        <w:rPr>
          <w:rFonts w:asciiTheme="minorHAnsi" w:hAnsiTheme="minorHAnsi" w:cstheme="minorHAnsi"/>
        </w:rPr>
        <w:t xml:space="preserve">Without prejudice to the generality of clause </w:t>
      </w:r>
      <w:r w:rsidRPr="00B26B08">
        <w:rPr>
          <w:rFonts w:asciiTheme="minorHAnsi" w:hAnsiTheme="minorHAnsi" w:cstheme="minorHAnsi"/>
        </w:rPr>
        <w:t>8</w:t>
      </w:r>
      <w:r w:rsidR="007D3A8C" w:rsidRPr="00B26B08">
        <w:rPr>
          <w:rFonts w:asciiTheme="minorHAnsi" w:hAnsiTheme="minorHAnsi" w:cstheme="minorHAnsi"/>
        </w:rPr>
        <w:t xml:space="preserve">.1, </w:t>
      </w:r>
      <w:r w:rsidRPr="00B26B08">
        <w:rPr>
          <w:rFonts w:asciiTheme="minorHAnsi" w:hAnsiTheme="minorHAnsi" w:cstheme="minorHAnsi"/>
        </w:rPr>
        <w:t xml:space="preserve">the </w:t>
      </w:r>
      <w:r w:rsidR="005546C7" w:rsidRPr="00B26B08">
        <w:rPr>
          <w:rFonts w:asciiTheme="minorHAnsi" w:hAnsiTheme="minorHAnsi" w:cstheme="minorHAnsi"/>
        </w:rPr>
        <w:t>DPS Member</w:t>
      </w:r>
      <w:r w:rsidR="007D3A8C" w:rsidRPr="00B26B08">
        <w:rPr>
          <w:rFonts w:asciiTheme="minorHAnsi" w:hAnsiTheme="minorHAnsi" w:cstheme="minorHAnsi"/>
        </w:rPr>
        <w:t xml:space="preserve"> </w:t>
      </w:r>
      <w:r w:rsidRPr="00B26B08">
        <w:rPr>
          <w:rFonts w:asciiTheme="minorHAnsi" w:hAnsiTheme="minorHAnsi" w:cstheme="minorHAnsi"/>
        </w:rPr>
        <w:t xml:space="preserve">shall </w:t>
      </w:r>
      <w:r w:rsidR="007D3A8C" w:rsidRPr="00B26B08">
        <w:rPr>
          <w:rFonts w:asciiTheme="minorHAnsi" w:hAnsiTheme="minorHAnsi" w:cstheme="minorHAnsi"/>
        </w:rPr>
        <w:t>comply with the Competition</w:t>
      </w:r>
      <w:r w:rsidR="008E3D22" w:rsidRPr="00B26B08">
        <w:rPr>
          <w:rFonts w:asciiTheme="minorHAnsi" w:hAnsiTheme="minorHAnsi" w:cstheme="minorHAnsi"/>
        </w:rPr>
        <w:t xml:space="preserve"> </w:t>
      </w:r>
      <w:r w:rsidR="007D3A8C" w:rsidRPr="00B26B08">
        <w:rPr>
          <w:rFonts w:asciiTheme="minorHAnsi" w:hAnsiTheme="minorHAnsi" w:cstheme="minorHAnsi"/>
        </w:rPr>
        <w:t xml:space="preserve">Act 2002 (as amended, the “2002 Act”).  The 2002 Act makes it a criminal offence for </w:t>
      </w:r>
      <w:r w:rsidR="008828D0">
        <w:rPr>
          <w:rFonts w:asciiTheme="minorHAnsi" w:hAnsiTheme="minorHAnsi" w:cstheme="minorHAnsi"/>
        </w:rPr>
        <w:t>Applicant</w:t>
      </w:r>
      <w:r w:rsidR="00B34EC8" w:rsidRPr="00B26B08">
        <w:rPr>
          <w:rFonts w:asciiTheme="minorHAnsi" w:hAnsiTheme="minorHAnsi" w:cstheme="minorHAnsi"/>
        </w:rPr>
        <w:t xml:space="preserve">s </w:t>
      </w:r>
      <w:r w:rsidR="007D3A8C" w:rsidRPr="00B26B08">
        <w:rPr>
          <w:rFonts w:asciiTheme="minorHAnsi" w:hAnsiTheme="minorHAnsi" w:cstheme="minorHAnsi"/>
        </w:rPr>
        <w:t>to collude on prices or terms in a public procurement competition.</w:t>
      </w:r>
    </w:p>
    <w:p w14:paraId="460B05EE" w14:textId="77777777" w:rsidR="007D3A8C" w:rsidRPr="00B26B08" w:rsidRDefault="007D3A8C" w:rsidP="00B26B08">
      <w:pPr>
        <w:pStyle w:val="No2"/>
        <w:tabs>
          <w:tab w:val="left" w:pos="0"/>
          <w:tab w:val="left" w:pos="284"/>
        </w:tabs>
        <w:spacing w:line="276" w:lineRule="auto"/>
        <w:rPr>
          <w:rFonts w:asciiTheme="minorHAnsi" w:hAnsiTheme="minorHAnsi" w:cstheme="minorHAnsi"/>
          <w:smallCaps/>
          <w:szCs w:val="24"/>
          <w:lang w:val="en-IE"/>
        </w:rPr>
      </w:pPr>
    </w:p>
    <w:p w14:paraId="2FEF4CC2" w14:textId="77777777" w:rsidR="00C428A8" w:rsidRPr="00E3569B" w:rsidRDefault="0025690F" w:rsidP="00067FAC">
      <w:pPr>
        <w:pStyle w:val="Heading2"/>
      </w:pPr>
      <w:r w:rsidRPr="00E3569B">
        <w:t>1</w:t>
      </w:r>
      <w:r w:rsidR="001A5D34" w:rsidRPr="00E3569B">
        <w:t>1</w:t>
      </w:r>
      <w:r w:rsidRPr="00E3569B">
        <w:t>.</w:t>
      </w:r>
      <w:r w:rsidRPr="00E3569B">
        <w:tab/>
        <w:t>CONFLICTS OF INTEREST</w:t>
      </w:r>
    </w:p>
    <w:p w14:paraId="0A608B64" w14:textId="28C10663" w:rsidR="00704274" w:rsidRPr="00B26B08" w:rsidRDefault="007D3A8C" w:rsidP="00B26B08">
      <w:pPr>
        <w:pStyle w:val="BodyTextIndent3"/>
        <w:spacing w:line="276" w:lineRule="auto"/>
        <w:ind w:hanging="720"/>
        <w:rPr>
          <w:rFonts w:asciiTheme="minorHAnsi" w:hAnsiTheme="minorHAnsi" w:cstheme="minorHAnsi"/>
        </w:rPr>
      </w:pPr>
      <w:r w:rsidRPr="00B26B08">
        <w:rPr>
          <w:rFonts w:asciiTheme="minorHAnsi" w:hAnsiTheme="minorHAnsi" w:cstheme="minorHAnsi"/>
        </w:rPr>
        <w:t>1</w:t>
      </w:r>
      <w:r w:rsidR="001A5D34" w:rsidRPr="00B26B08">
        <w:rPr>
          <w:rFonts w:asciiTheme="minorHAnsi" w:hAnsiTheme="minorHAnsi" w:cstheme="minorHAnsi"/>
        </w:rPr>
        <w:t>1</w:t>
      </w:r>
      <w:r w:rsidRPr="00B26B08">
        <w:rPr>
          <w:rFonts w:asciiTheme="minorHAnsi" w:hAnsiTheme="minorHAnsi" w:cstheme="minorHAnsi"/>
        </w:rPr>
        <w:t>.1</w:t>
      </w:r>
      <w:r w:rsidRPr="00B26B08">
        <w:rPr>
          <w:rFonts w:asciiTheme="minorHAnsi" w:hAnsiTheme="minorHAnsi" w:cstheme="minorHAnsi"/>
        </w:rPr>
        <w:tab/>
      </w:r>
      <w:r w:rsidR="00704274" w:rsidRPr="00B26B08">
        <w:rPr>
          <w:rFonts w:asciiTheme="minorHAnsi" w:hAnsiTheme="minorHAnsi" w:cstheme="minorHAnsi"/>
        </w:rPr>
        <w:t xml:space="preserve">Any actual or potential conflict of interest on the part of a DPS Member (including for the purposes of this clause 11 any employee(s), suppliers agents or Subcontractor) (a “Conflict”) must be fully disclosed to the Contracting Authority immediately in writing via </w:t>
      </w:r>
      <w:r w:rsidR="00357E30">
        <w:rPr>
          <w:rFonts w:asciiTheme="minorHAnsi" w:hAnsiTheme="minorHAnsi" w:cstheme="minorHAnsi"/>
        </w:rPr>
        <w:t>eTenders</w:t>
      </w:r>
      <w:r w:rsidR="00704274" w:rsidRPr="00B26B08">
        <w:rPr>
          <w:rFonts w:asciiTheme="minorHAnsi" w:hAnsiTheme="minorHAnsi" w:cstheme="minorHAnsi"/>
        </w:rPr>
        <w:t xml:space="preserve"> as soon as the Conflict becomes apparent to the DPS Member.  In the event of any Conflict, the Contracting Authority may invite the DPS Member to propose means by which the Conflict might be removed.  The Contracting Authority will, in </w:t>
      </w:r>
      <w:r w:rsidR="00DD5BC3">
        <w:rPr>
          <w:rFonts w:asciiTheme="minorHAnsi" w:hAnsiTheme="minorHAnsi" w:cstheme="minorHAnsi"/>
        </w:rPr>
        <w:t>its</w:t>
      </w:r>
      <w:r w:rsidR="00DD5BC3" w:rsidRPr="00B26B08">
        <w:rPr>
          <w:rFonts w:asciiTheme="minorHAnsi" w:hAnsiTheme="minorHAnsi" w:cstheme="minorHAnsi"/>
        </w:rPr>
        <w:t xml:space="preserve"> </w:t>
      </w:r>
      <w:r w:rsidR="00704274" w:rsidRPr="00B26B08">
        <w:rPr>
          <w:rFonts w:asciiTheme="minorHAnsi" w:hAnsiTheme="minorHAnsi" w:cstheme="minorHAnsi"/>
        </w:rPr>
        <w:t xml:space="preserve">absolute discretion, decide on the appropriate course of action. </w:t>
      </w:r>
    </w:p>
    <w:p w14:paraId="34D037CC" w14:textId="77777777" w:rsidR="007D3A8C" w:rsidRPr="00B26B08" w:rsidRDefault="007D3A8C" w:rsidP="00B26B08">
      <w:pPr>
        <w:pStyle w:val="BodyTextIndent3"/>
        <w:spacing w:line="276" w:lineRule="auto"/>
        <w:ind w:hanging="720"/>
        <w:rPr>
          <w:rFonts w:asciiTheme="minorHAnsi" w:hAnsiTheme="minorHAnsi" w:cstheme="minorHAnsi"/>
        </w:rPr>
      </w:pPr>
    </w:p>
    <w:p w14:paraId="32F956FD" w14:textId="77777777" w:rsidR="00C428A8" w:rsidRPr="00B26B08" w:rsidRDefault="00C428A8" w:rsidP="00B26B08">
      <w:pPr>
        <w:spacing w:line="276" w:lineRule="auto"/>
        <w:ind w:left="720" w:firstLine="6"/>
        <w:jc w:val="both"/>
        <w:rPr>
          <w:rFonts w:asciiTheme="minorHAnsi" w:hAnsiTheme="minorHAnsi" w:cstheme="minorHAnsi"/>
          <w:lang w:val="en-US"/>
        </w:rPr>
      </w:pPr>
    </w:p>
    <w:p w14:paraId="228B057F" w14:textId="77777777" w:rsidR="00C428A8" w:rsidRPr="00E3569B" w:rsidRDefault="0025690F" w:rsidP="00067FAC">
      <w:pPr>
        <w:pStyle w:val="Heading2"/>
      </w:pPr>
      <w:r w:rsidRPr="00E3569B">
        <w:t>1</w:t>
      </w:r>
      <w:r w:rsidR="001A5D34" w:rsidRPr="00E3569B">
        <w:t>2</w:t>
      </w:r>
      <w:r w:rsidRPr="00E3569B">
        <w:t>.</w:t>
      </w:r>
      <w:r w:rsidRPr="00E3569B">
        <w:tab/>
        <w:t>REGISTERABLE INTEREST</w:t>
      </w:r>
    </w:p>
    <w:p w14:paraId="4A5EADF5" w14:textId="0AD70F93" w:rsidR="00796899" w:rsidRPr="00B26B08" w:rsidRDefault="001A5D34" w:rsidP="00B26B08">
      <w:pPr>
        <w:pStyle w:val="BodyTextIndent3"/>
        <w:spacing w:line="276" w:lineRule="auto"/>
        <w:ind w:hanging="720"/>
        <w:rPr>
          <w:rFonts w:asciiTheme="minorHAnsi" w:hAnsiTheme="minorHAnsi" w:cstheme="minorHAnsi"/>
        </w:rPr>
      </w:pPr>
      <w:r w:rsidRPr="00B26B08">
        <w:rPr>
          <w:rFonts w:asciiTheme="minorHAnsi" w:hAnsiTheme="minorHAnsi" w:cstheme="minorHAnsi"/>
        </w:rPr>
        <w:t>12.1</w:t>
      </w:r>
      <w:r w:rsidRPr="00B26B08">
        <w:rPr>
          <w:rFonts w:asciiTheme="minorHAnsi" w:hAnsiTheme="minorHAnsi" w:cstheme="minorHAnsi"/>
        </w:rPr>
        <w:tab/>
      </w:r>
      <w:r w:rsidR="00590189" w:rsidRPr="00B26B08">
        <w:rPr>
          <w:rFonts w:asciiTheme="minorHAnsi" w:hAnsiTheme="minorHAnsi" w:cstheme="minorHAnsi"/>
        </w:rPr>
        <w:t xml:space="preserve">Any registerable interest involving a DPS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w:t>
      </w:r>
      <w:r w:rsidR="00590189" w:rsidRPr="00B26B08">
        <w:rPr>
          <w:rFonts w:asciiTheme="minorHAnsi" w:hAnsiTheme="minorHAnsi" w:cstheme="minorHAnsi"/>
        </w:rPr>
        <w:lastRenderedPageBreak/>
        <w:t>this information only coming to the notice of a DPS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2D445B29" w14:textId="77777777" w:rsidR="00C428A8" w:rsidRPr="00E3569B" w:rsidRDefault="0025690F" w:rsidP="00067FAC">
      <w:pPr>
        <w:pStyle w:val="Heading2"/>
      </w:pPr>
      <w:r w:rsidRPr="00E3569B">
        <w:t>1</w:t>
      </w:r>
      <w:r w:rsidR="001A5D34" w:rsidRPr="00E3569B">
        <w:t>3</w:t>
      </w:r>
      <w:r w:rsidRPr="00E3569B">
        <w:t>.</w:t>
      </w:r>
      <w:r w:rsidR="001A5D34" w:rsidRPr="00E3569B">
        <w:tab/>
        <w:t>CONFIDENTIALITY</w:t>
      </w:r>
    </w:p>
    <w:p w14:paraId="3269EE7D" w14:textId="6819B20C" w:rsidR="00590189" w:rsidRPr="00B26B08" w:rsidRDefault="00590189" w:rsidP="00B26B08">
      <w:pPr>
        <w:tabs>
          <w:tab w:val="left" w:pos="585"/>
        </w:tabs>
        <w:spacing w:line="276" w:lineRule="auto"/>
        <w:ind w:left="720" w:hanging="720"/>
        <w:jc w:val="both"/>
        <w:rPr>
          <w:rFonts w:asciiTheme="minorHAnsi" w:hAnsiTheme="minorHAnsi" w:cstheme="minorHAnsi"/>
        </w:rPr>
      </w:pPr>
      <w:r w:rsidRPr="00B26B08">
        <w:rPr>
          <w:rFonts w:asciiTheme="minorHAnsi" w:hAnsiTheme="minorHAnsi" w:cstheme="minorHAnsi"/>
        </w:rPr>
        <w:t>13.1</w:t>
      </w:r>
      <w:r w:rsidRPr="00B26B08">
        <w:rPr>
          <w:rFonts w:asciiTheme="minorHAnsi" w:hAnsiTheme="minorHAnsi" w:cstheme="minorHAnsi"/>
        </w:rPr>
        <w:tab/>
      </w:r>
      <w:r w:rsidRPr="00B26B08">
        <w:rPr>
          <w:rFonts w:asciiTheme="minorHAnsi" w:hAnsiTheme="minorHAnsi" w:cstheme="minorHAnsi"/>
        </w:rPr>
        <w:tab/>
        <w:t>All communications between the Contracting Authority and the DPS Member must be treated as being strictly confidential.  The DPS Member undertakes to comply with all reasonable directions of the Contracting Authority with regard to the use and application of all and any confidential information and shall comply with the Confidentiality Agreement(s) executed by the DPS Member pursuant to clause 13.2 below.  All of the DPS Member’s employees and personnel, including Subcontractors and their employees and personnel, who provide the</w:t>
      </w:r>
      <w:r w:rsidR="003C21D6" w:rsidRPr="00B26B08">
        <w:rPr>
          <w:rFonts w:asciiTheme="minorHAnsi" w:hAnsiTheme="minorHAnsi" w:cstheme="minorHAnsi"/>
          <w:color w:val="92D050"/>
        </w:rPr>
        <w:t xml:space="preserve"> </w:t>
      </w:r>
      <w:r w:rsidR="003C21D6" w:rsidRPr="00FE6270">
        <w:rPr>
          <w:rFonts w:asciiTheme="minorHAnsi" w:hAnsiTheme="minorHAnsi" w:cstheme="minorHAnsi"/>
        </w:rPr>
        <w:t>Services</w:t>
      </w:r>
      <w:r w:rsidR="003C21D6" w:rsidRPr="00B26B08">
        <w:rPr>
          <w:rFonts w:asciiTheme="minorHAnsi" w:hAnsiTheme="minorHAnsi" w:cstheme="minorHAnsi"/>
        </w:rPr>
        <w:t xml:space="preserve"> </w:t>
      </w:r>
      <w:r w:rsidRPr="00B26B08">
        <w:rPr>
          <w:rFonts w:asciiTheme="minorHAnsi" w:hAnsiTheme="minorHAnsi" w:cstheme="minorHAnsi"/>
        </w:rPr>
        <w:t>may be required, at the absolute discretion of the Contracting Authority, to sign a confidentiality agreement in a format as determined by the Contracting Authority.</w:t>
      </w:r>
    </w:p>
    <w:p w14:paraId="24EF0CE6" w14:textId="77777777" w:rsidR="00590189" w:rsidRPr="00B26B08" w:rsidRDefault="00590189" w:rsidP="00B26B08">
      <w:pPr>
        <w:tabs>
          <w:tab w:val="left" w:pos="585"/>
        </w:tabs>
        <w:spacing w:line="276" w:lineRule="auto"/>
        <w:ind w:left="720" w:hanging="720"/>
        <w:jc w:val="both"/>
        <w:rPr>
          <w:rFonts w:asciiTheme="minorHAnsi" w:hAnsiTheme="minorHAnsi" w:cstheme="minorHAnsi"/>
        </w:rPr>
      </w:pPr>
    </w:p>
    <w:p w14:paraId="01CEA515" w14:textId="67441FFF" w:rsidR="00590189" w:rsidRPr="00B26B08" w:rsidRDefault="00590189" w:rsidP="00B26B08">
      <w:pPr>
        <w:suppressAutoHyphens/>
        <w:spacing w:after="240" w:line="276" w:lineRule="auto"/>
        <w:ind w:left="720" w:hanging="720"/>
        <w:jc w:val="both"/>
        <w:rPr>
          <w:rFonts w:asciiTheme="minorHAnsi" w:hAnsiTheme="minorHAnsi" w:cstheme="minorHAnsi"/>
          <w:color w:val="000000"/>
          <w:spacing w:val="-3"/>
        </w:rPr>
      </w:pPr>
      <w:r w:rsidRPr="00B26B08">
        <w:rPr>
          <w:rFonts w:asciiTheme="minorHAnsi" w:hAnsiTheme="minorHAnsi" w:cstheme="minorHAnsi"/>
          <w:color w:val="000000"/>
          <w:spacing w:val="-3"/>
        </w:rPr>
        <w:t>13.2</w:t>
      </w:r>
      <w:r w:rsidRPr="00B26B08">
        <w:rPr>
          <w:rFonts w:asciiTheme="minorHAnsi" w:hAnsiTheme="minorHAnsi" w:cstheme="minorHAnsi"/>
          <w:color w:val="000000"/>
          <w:spacing w:val="-3"/>
        </w:rPr>
        <w:tab/>
        <w:t xml:space="preserve">The DPS Member shall execute a Confidentiality Agreement in the form set out at Appendix </w:t>
      </w:r>
      <w:r w:rsidR="00DF7A00">
        <w:rPr>
          <w:rFonts w:asciiTheme="minorHAnsi" w:hAnsiTheme="minorHAnsi" w:cstheme="minorHAnsi"/>
          <w:color w:val="000000"/>
          <w:spacing w:val="-3"/>
        </w:rPr>
        <w:t>8</w:t>
      </w:r>
      <w:r w:rsidRPr="00B26B08">
        <w:rPr>
          <w:rFonts w:asciiTheme="minorHAnsi" w:hAnsiTheme="minorHAnsi" w:cstheme="minorHAnsi"/>
          <w:color w:val="000000"/>
          <w:spacing w:val="-3"/>
        </w:rPr>
        <w:t xml:space="preserve"> to the</w:t>
      </w:r>
      <w:r w:rsidRPr="00B26B08">
        <w:rPr>
          <w:rFonts w:asciiTheme="minorHAnsi" w:hAnsiTheme="minorHAnsi" w:cstheme="minorHAnsi"/>
        </w:rPr>
        <w:t xml:space="preserve"> RFATP</w:t>
      </w:r>
      <w:r w:rsidRPr="00B26B08">
        <w:rPr>
          <w:rFonts w:asciiTheme="minorHAnsi" w:hAnsiTheme="minorHAnsi" w:cstheme="minorHAnsi"/>
          <w:color w:val="000000"/>
          <w:spacing w:val="-3"/>
        </w:rPr>
        <w:t>.</w:t>
      </w:r>
    </w:p>
    <w:p w14:paraId="6F9FBBB7" w14:textId="546D18DC" w:rsidR="00590189" w:rsidRPr="00B26B08" w:rsidRDefault="00590189" w:rsidP="00B26B08">
      <w:pPr>
        <w:pStyle w:val="BodyTextIndent"/>
        <w:spacing w:line="276" w:lineRule="auto"/>
        <w:ind w:hanging="720"/>
        <w:jc w:val="both"/>
        <w:rPr>
          <w:rFonts w:asciiTheme="minorHAnsi" w:hAnsiTheme="minorHAnsi" w:cstheme="minorHAnsi"/>
          <w:color w:val="000000"/>
          <w:spacing w:val="-3"/>
        </w:rPr>
      </w:pPr>
      <w:r w:rsidRPr="00B26B08">
        <w:rPr>
          <w:rFonts w:asciiTheme="minorHAnsi" w:hAnsiTheme="minorHAnsi" w:cstheme="minorHAnsi"/>
          <w:color w:val="000000"/>
          <w:spacing w:val="-3"/>
        </w:rPr>
        <w:t>13.3</w:t>
      </w:r>
      <w:r w:rsidRPr="00B26B08">
        <w:rPr>
          <w:rFonts w:asciiTheme="minorHAnsi" w:hAnsiTheme="minorHAnsi" w:cstheme="minorHAnsi"/>
          <w:color w:val="000000"/>
          <w:spacing w:val="-3"/>
        </w:rPr>
        <w:tab/>
      </w:r>
      <w:r w:rsidRPr="00B26B08">
        <w:rPr>
          <w:rFonts w:asciiTheme="minorHAnsi" w:hAnsiTheme="minorHAnsi" w:cstheme="minorHAnsi"/>
        </w:rPr>
        <w:t xml:space="preserve">No publicity regarding this DPS Agreement or any </w:t>
      </w:r>
      <w:r w:rsidR="00396DB9">
        <w:rPr>
          <w:rFonts w:asciiTheme="minorHAnsi" w:hAnsiTheme="minorHAnsi" w:cstheme="minorHAnsi"/>
        </w:rPr>
        <w:t>Mini Competition</w:t>
      </w:r>
      <w:r w:rsidRPr="00B26B08">
        <w:rPr>
          <w:rFonts w:asciiTheme="minorHAnsi" w:hAnsiTheme="minorHAnsi" w:cstheme="minorHAnsi"/>
        </w:rPr>
        <w:t xml:space="preserve"> or </w:t>
      </w:r>
      <w:r w:rsidR="004B7F34">
        <w:rPr>
          <w:rFonts w:asciiTheme="minorHAnsi" w:hAnsiTheme="minorHAnsi" w:cstheme="minorHAnsi"/>
        </w:rPr>
        <w:t xml:space="preserve">Services </w:t>
      </w:r>
      <w:r w:rsidRPr="00B26B08">
        <w:rPr>
          <w:rFonts w:asciiTheme="minorHAnsi" w:hAnsiTheme="minorHAnsi" w:cstheme="minorHAnsi"/>
        </w:rPr>
        <w:t>Contract pursuant to this DPS Agreement is permitted unless and until the Contracting Authority has given their prior written consent to the relevant communication.</w:t>
      </w:r>
    </w:p>
    <w:p w14:paraId="5DF15850" w14:textId="77777777" w:rsidR="00C428A8" w:rsidRPr="00E3569B" w:rsidRDefault="0025690F" w:rsidP="00067FAC">
      <w:pPr>
        <w:pStyle w:val="Heading2"/>
      </w:pPr>
      <w:r w:rsidRPr="00E3569B">
        <w:t>1</w:t>
      </w:r>
      <w:r w:rsidR="000307EF" w:rsidRPr="00E3569B">
        <w:t>4</w:t>
      </w:r>
      <w:r w:rsidRPr="00E3569B">
        <w:tab/>
      </w:r>
      <w:r w:rsidR="007D3A8C" w:rsidRPr="00E3569B">
        <w:t>NOTICES</w:t>
      </w:r>
      <w:r w:rsidRPr="00E3569B">
        <w:t xml:space="preserve"> </w:t>
      </w:r>
    </w:p>
    <w:p w14:paraId="0ED5D726" w14:textId="77777777" w:rsidR="00590189" w:rsidRPr="00B26B08" w:rsidRDefault="00590189" w:rsidP="00B26B08">
      <w:pPr>
        <w:spacing w:line="276" w:lineRule="auto"/>
        <w:ind w:left="720" w:right="-1" w:hanging="720"/>
        <w:jc w:val="both"/>
        <w:rPr>
          <w:rFonts w:asciiTheme="minorHAnsi" w:hAnsiTheme="minorHAnsi" w:cstheme="minorHAnsi"/>
          <w:bCs/>
        </w:rPr>
      </w:pPr>
      <w:r w:rsidRPr="00B26B08">
        <w:rPr>
          <w:rFonts w:asciiTheme="minorHAnsi" w:hAnsiTheme="minorHAnsi" w:cstheme="minorHAnsi"/>
          <w:bCs/>
        </w:rPr>
        <w:t>14.1</w:t>
      </w:r>
      <w:r w:rsidRPr="00B26B08">
        <w:rPr>
          <w:rFonts w:asciiTheme="minorHAnsi" w:hAnsiTheme="minorHAnsi" w:cstheme="minorHAnsi"/>
          <w:bCs/>
        </w:rPr>
        <w:tab/>
        <w:t xml:space="preserve">Any notice or other written communication to be given under this DPS Agreement shall be delivered through </w:t>
      </w:r>
      <w:r w:rsidR="00357E30">
        <w:rPr>
          <w:rFonts w:asciiTheme="minorHAnsi" w:hAnsiTheme="minorHAnsi" w:cstheme="minorHAnsi"/>
          <w:bCs/>
        </w:rPr>
        <w:t>eTenders</w:t>
      </w:r>
      <w:r w:rsidRPr="00B26B08">
        <w:rPr>
          <w:rFonts w:asciiTheme="minorHAnsi" w:hAnsiTheme="minorHAnsi" w:cstheme="minorHAnsi"/>
          <w:bCs/>
        </w:rPr>
        <w:t>, via e-mail or in exceptional circumstances by</w:t>
      </w:r>
      <w:r w:rsidR="00126626">
        <w:rPr>
          <w:rFonts w:asciiTheme="minorHAnsi" w:hAnsiTheme="minorHAnsi" w:cstheme="minorHAnsi"/>
          <w:bCs/>
        </w:rPr>
        <w:t xml:space="preserve"> registered</w:t>
      </w:r>
      <w:r w:rsidRPr="00B26B08">
        <w:rPr>
          <w:rFonts w:asciiTheme="minorHAnsi" w:hAnsiTheme="minorHAnsi" w:cstheme="minorHAnsi"/>
          <w:bCs/>
        </w:rPr>
        <w:t xml:space="preserve"> post. The Parties will from time to time agree primary and alternative contact persons and details for the purposes of this clause 14.</w:t>
      </w:r>
    </w:p>
    <w:p w14:paraId="3CAB775D" w14:textId="77777777" w:rsidR="00590189" w:rsidRPr="00B26B08" w:rsidRDefault="00590189" w:rsidP="00B26B08">
      <w:pPr>
        <w:spacing w:line="276" w:lineRule="auto"/>
        <w:ind w:right="-1"/>
        <w:jc w:val="both"/>
        <w:rPr>
          <w:rFonts w:asciiTheme="minorHAnsi" w:hAnsiTheme="minorHAnsi" w:cstheme="minorHAnsi"/>
          <w:bCs/>
        </w:rPr>
      </w:pPr>
    </w:p>
    <w:p w14:paraId="190F0B38" w14:textId="77777777" w:rsidR="00590189" w:rsidRPr="00B26B08" w:rsidRDefault="00590189" w:rsidP="00B26B08">
      <w:pPr>
        <w:spacing w:after="120" w:line="276" w:lineRule="auto"/>
        <w:ind w:left="709" w:hanging="709"/>
        <w:jc w:val="both"/>
        <w:rPr>
          <w:rFonts w:asciiTheme="minorHAnsi" w:hAnsiTheme="minorHAnsi" w:cstheme="minorHAnsi"/>
          <w:bCs/>
        </w:rPr>
      </w:pPr>
      <w:r w:rsidRPr="00B26B08">
        <w:rPr>
          <w:rFonts w:asciiTheme="minorHAnsi" w:hAnsiTheme="minorHAnsi" w:cstheme="minorHAnsi"/>
          <w:bCs/>
        </w:rPr>
        <w:t>14.2</w:t>
      </w:r>
      <w:r w:rsidRPr="00B26B08">
        <w:rPr>
          <w:rFonts w:asciiTheme="minorHAnsi" w:hAnsiTheme="minorHAnsi" w:cstheme="minorHAnsi"/>
          <w:bCs/>
        </w:rPr>
        <w:tab/>
        <w:t>All notices shall be deemed to have been served as follows:</w:t>
      </w:r>
    </w:p>
    <w:p w14:paraId="712E346A" w14:textId="77777777" w:rsidR="00590189" w:rsidRPr="00B26B08" w:rsidRDefault="00590189" w:rsidP="00FE135F">
      <w:pPr>
        <w:pStyle w:val="ListParagraph"/>
        <w:numPr>
          <w:ilvl w:val="1"/>
          <w:numId w:val="23"/>
        </w:numPr>
        <w:spacing w:after="120" w:line="276" w:lineRule="auto"/>
        <w:jc w:val="both"/>
        <w:rPr>
          <w:rFonts w:asciiTheme="minorHAnsi" w:hAnsiTheme="minorHAnsi" w:cstheme="minorHAnsi"/>
          <w:bCs/>
        </w:rPr>
      </w:pPr>
      <w:r w:rsidRPr="00B26B08">
        <w:rPr>
          <w:rFonts w:asciiTheme="minorHAnsi" w:hAnsiTheme="minorHAnsi" w:cstheme="minorHAnsi"/>
          <w:bCs/>
        </w:rPr>
        <w:t>if personally delivered, at the time of delivery;</w:t>
      </w:r>
    </w:p>
    <w:p w14:paraId="149DB4E1" w14:textId="77777777" w:rsidR="00590189" w:rsidRPr="00B26B08" w:rsidRDefault="00590189" w:rsidP="00FE135F">
      <w:pPr>
        <w:pStyle w:val="ListParagraph"/>
        <w:numPr>
          <w:ilvl w:val="1"/>
          <w:numId w:val="23"/>
        </w:numPr>
        <w:spacing w:after="120" w:line="276" w:lineRule="auto"/>
        <w:jc w:val="both"/>
        <w:rPr>
          <w:rFonts w:asciiTheme="minorHAnsi" w:hAnsiTheme="minorHAnsi" w:cstheme="minorHAnsi"/>
          <w:bCs/>
        </w:rPr>
      </w:pPr>
      <w:r w:rsidRPr="00B26B08">
        <w:rPr>
          <w:rFonts w:asciiTheme="minorHAnsi" w:hAnsiTheme="minorHAnsi" w:cstheme="minorHAnsi"/>
          <w:bCs/>
        </w:rPr>
        <w:t>if posted by registered post, at the expiration of 48 hours after the envelope containing the same was delivered into the custody of the postal authorities (and not returned undelivered); and</w:t>
      </w:r>
    </w:p>
    <w:p w14:paraId="0130E4A6" w14:textId="77777777" w:rsidR="00590189" w:rsidRPr="00B26B08" w:rsidRDefault="00590189" w:rsidP="00FE135F">
      <w:pPr>
        <w:pStyle w:val="ListParagraph"/>
        <w:numPr>
          <w:ilvl w:val="1"/>
          <w:numId w:val="23"/>
        </w:numPr>
        <w:spacing w:after="120" w:line="276" w:lineRule="auto"/>
        <w:jc w:val="both"/>
        <w:rPr>
          <w:rFonts w:asciiTheme="minorHAnsi" w:hAnsiTheme="minorHAnsi" w:cstheme="minorHAnsi"/>
          <w:b/>
          <w:bCs/>
        </w:rPr>
      </w:pPr>
      <w:r w:rsidRPr="00B26B08">
        <w:rPr>
          <w:rFonts w:asciiTheme="minorHAnsi" w:hAnsiTheme="minorHAnsi" w:cstheme="minorHAnsi"/>
          <w:bCs/>
        </w:rPr>
        <w:t>if communicated by email, on the next calendar day following transmission</w:t>
      </w:r>
      <w:r w:rsidRPr="00B26B08">
        <w:rPr>
          <w:rFonts w:asciiTheme="minorHAnsi" w:hAnsiTheme="minorHAnsi" w:cstheme="minorHAnsi"/>
          <w:b/>
          <w:bCs/>
        </w:rPr>
        <w:t>.</w:t>
      </w:r>
    </w:p>
    <w:p w14:paraId="4BC05DAA" w14:textId="77777777" w:rsidR="00DA1C47" w:rsidRPr="00B26B08" w:rsidRDefault="00DA1C47" w:rsidP="00B26B08">
      <w:pPr>
        <w:spacing w:after="120" w:line="276" w:lineRule="auto"/>
        <w:ind w:left="709" w:hanging="709"/>
        <w:jc w:val="both"/>
        <w:rPr>
          <w:rFonts w:asciiTheme="minorHAnsi" w:hAnsiTheme="minorHAnsi" w:cstheme="minorHAnsi"/>
          <w:b/>
          <w:bCs/>
        </w:rPr>
      </w:pPr>
    </w:p>
    <w:p w14:paraId="2DD626CA" w14:textId="77777777" w:rsidR="00C428A8" w:rsidRPr="00E3569B" w:rsidRDefault="0025690F" w:rsidP="00067FAC">
      <w:pPr>
        <w:pStyle w:val="Heading2"/>
      </w:pPr>
      <w:r w:rsidRPr="00E3569B">
        <w:lastRenderedPageBreak/>
        <w:t>1</w:t>
      </w:r>
      <w:r w:rsidR="000307EF" w:rsidRPr="00E3569B">
        <w:t>5</w:t>
      </w:r>
      <w:r w:rsidRPr="00E3569B">
        <w:t>.</w:t>
      </w:r>
      <w:r w:rsidR="000307EF" w:rsidRPr="00E3569B">
        <w:tab/>
      </w:r>
      <w:r w:rsidRPr="00E3569B">
        <w:t>GIFTS</w:t>
      </w:r>
    </w:p>
    <w:p w14:paraId="0B9AE522" w14:textId="005115C5" w:rsidR="007D3A8C" w:rsidRPr="00B26B08" w:rsidRDefault="000307EF" w:rsidP="00B26B08">
      <w:pPr>
        <w:spacing w:line="276" w:lineRule="auto"/>
        <w:ind w:left="720" w:hanging="720"/>
        <w:jc w:val="both"/>
        <w:rPr>
          <w:rFonts w:asciiTheme="minorHAnsi" w:hAnsiTheme="minorHAnsi" w:cstheme="minorHAnsi"/>
          <w:color w:val="000000"/>
          <w:spacing w:val="-3"/>
        </w:rPr>
      </w:pPr>
      <w:r w:rsidRPr="00B26B08">
        <w:rPr>
          <w:rFonts w:asciiTheme="minorHAnsi" w:hAnsiTheme="minorHAnsi" w:cstheme="minorHAnsi"/>
          <w:color w:val="000000"/>
          <w:spacing w:val="-3"/>
        </w:rPr>
        <w:t>15.1</w:t>
      </w:r>
      <w:r w:rsidRPr="00B26B08">
        <w:rPr>
          <w:rFonts w:asciiTheme="minorHAnsi" w:hAnsiTheme="minorHAnsi" w:cstheme="minorHAnsi"/>
          <w:color w:val="000000"/>
          <w:spacing w:val="-3"/>
        </w:rPr>
        <w:tab/>
      </w:r>
      <w:r w:rsidR="00796899" w:rsidRPr="00B26B08">
        <w:rPr>
          <w:rFonts w:asciiTheme="minorHAnsi" w:hAnsiTheme="minorHAnsi" w:cstheme="minorHAnsi"/>
          <w:color w:val="000000"/>
          <w:spacing w:val="-3"/>
        </w:rPr>
        <w:t xml:space="preserve">The </w:t>
      </w:r>
      <w:r w:rsidR="005546C7" w:rsidRPr="00B26B08">
        <w:rPr>
          <w:rFonts w:asciiTheme="minorHAnsi" w:hAnsiTheme="minorHAnsi" w:cstheme="minorHAnsi"/>
          <w:color w:val="000000"/>
          <w:spacing w:val="-3"/>
        </w:rPr>
        <w:t>DPS Member</w:t>
      </w:r>
      <w:r w:rsidR="00796899" w:rsidRPr="00B26B08">
        <w:rPr>
          <w:rFonts w:asciiTheme="minorHAnsi" w:hAnsiTheme="minorHAnsi" w:cstheme="minorHAnsi"/>
          <w:color w:val="000000"/>
          <w:spacing w:val="-3"/>
        </w:rPr>
        <w:t xml:space="preserve"> shall not offer, give or agree to give to any person holding an office in the Contracting Authority, any gift or consideration of any kind as an inducement or reward in relation to the obtaining or execution of any </w:t>
      </w:r>
      <w:r w:rsidR="002A3C0B">
        <w:rPr>
          <w:rFonts w:asciiTheme="minorHAnsi" w:hAnsiTheme="minorHAnsi" w:cstheme="minorHAnsi"/>
          <w:color w:val="000000"/>
          <w:spacing w:val="-3"/>
        </w:rPr>
        <w:t xml:space="preserve">Services </w:t>
      </w:r>
      <w:r w:rsidR="00796899" w:rsidRPr="00B26B08">
        <w:rPr>
          <w:rFonts w:asciiTheme="minorHAnsi" w:hAnsiTheme="minorHAnsi" w:cstheme="minorHAnsi"/>
          <w:color w:val="000000"/>
          <w:spacing w:val="-3"/>
        </w:rPr>
        <w:t>Contract.  In the event of any breach of this clause 15.1, the Contracting may termi</w:t>
      </w:r>
      <w:r w:rsidR="00CF0A92" w:rsidRPr="00B26B08">
        <w:rPr>
          <w:rFonts w:asciiTheme="minorHAnsi" w:hAnsiTheme="minorHAnsi" w:cstheme="minorHAnsi"/>
          <w:color w:val="000000"/>
          <w:spacing w:val="-3"/>
        </w:rPr>
        <w:t>nate</w:t>
      </w:r>
      <w:r w:rsidR="00796899" w:rsidRPr="00B26B08">
        <w:rPr>
          <w:rFonts w:asciiTheme="minorHAnsi" w:hAnsiTheme="minorHAnsi" w:cstheme="minorHAnsi"/>
          <w:color w:val="000000"/>
          <w:spacing w:val="-3"/>
        </w:rPr>
        <w:t xml:space="preserve"> this </w:t>
      </w:r>
      <w:r w:rsidR="00973864" w:rsidRPr="00B26B08">
        <w:rPr>
          <w:rFonts w:asciiTheme="minorHAnsi" w:hAnsiTheme="minorHAnsi" w:cstheme="minorHAnsi"/>
          <w:color w:val="000000"/>
          <w:spacing w:val="-3"/>
        </w:rPr>
        <w:t>DPS Agreement</w:t>
      </w:r>
      <w:r w:rsidR="00796899" w:rsidRPr="00B26B08">
        <w:rPr>
          <w:rFonts w:asciiTheme="minorHAnsi" w:hAnsiTheme="minorHAnsi" w:cstheme="minorHAnsi"/>
          <w:color w:val="000000"/>
          <w:spacing w:val="-3"/>
        </w:rPr>
        <w:t xml:space="preserve"> and any existing </w:t>
      </w:r>
      <w:r w:rsidR="002A3C0B">
        <w:rPr>
          <w:rFonts w:asciiTheme="minorHAnsi" w:hAnsiTheme="minorHAnsi" w:cstheme="minorHAnsi"/>
          <w:color w:val="000000"/>
          <w:spacing w:val="-3"/>
        </w:rPr>
        <w:t xml:space="preserve">Services </w:t>
      </w:r>
      <w:r w:rsidR="00796899" w:rsidRPr="00B26B08">
        <w:rPr>
          <w:rFonts w:asciiTheme="minorHAnsi" w:hAnsiTheme="minorHAnsi" w:cstheme="minorHAnsi"/>
          <w:color w:val="000000"/>
          <w:spacing w:val="-3"/>
        </w:rPr>
        <w:t xml:space="preserve">Contract(s) respectively and recover from the </w:t>
      </w:r>
      <w:r w:rsidR="005546C7" w:rsidRPr="00B26B08">
        <w:rPr>
          <w:rFonts w:asciiTheme="minorHAnsi" w:hAnsiTheme="minorHAnsi" w:cstheme="minorHAnsi"/>
          <w:color w:val="000000"/>
          <w:spacing w:val="-3"/>
        </w:rPr>
        <w:t>DPS Member</w:t>
      </w:r>
      <w:r w:rsidR="00796899" w:rsidRPr="00B26B08">
        <w:rPr>
          <w:rFonts w:asciiTheme="minorHAnsi" w:hAnsiTheme="minorHAnsi" w:cstheme="minorHAnsi"/>
          <w:color w:val="000000"/>
          <w:spacing w:val="-3"/>
        </w:rPr>
        <w:t xml:space="preserve"> any loss resulting from any such termination.</w:t>
      </w:r>
    </w:p>
    <w:p w14:paraId="50550358" w14:textId="77777777" w:rsidR="00C428A8" w:rsidRPr="00E3569B" w:rsidRDefault="0025690F" w:rsidP="00067FAC">
      <w:pPr>
        <w:pStyle w:val="Heading2"/>
      </w:pPr>
      <w:r w:rsidRPr="00E3569B">
        <w:t>1</w:t>
      </w:r>
      <w:r w:rsidR="000307EF" w:rsidRPr="00E3569B">
        <w:t>6</w:t>
      </w:r>
      <w:r w:rsidRPr="00E3569B">
        <w:t xml:space="preserve">. COSTS AND EXPENSES OF </w:t>
      </w:r>
      <w:r w:rsidR="00973864" w:rsidRPr="00E3569B">
        <w:t>DPS</w:t>
      </w:r>
      <w:r w:rsidR="00B90FCF" w:rsidRPr="00E3569B">
        <w:t xml:space="preserve"> AGREEMENT</w:t>
      </w:r>
    </w:p>
    <w:p w14:paraId="686E376F" w14:textId="7E3FF9EE" w:rsidR="007D3A8C" w:rsidRPr="00B26B08" w:rsidRDefault="000307EF" w:rsidP="00B26B08">
      <w:pPr>
        <w:pStyle w:val="BodyText"/>
        <w:spacing w:after="0" w:line="276" w:lineRule="auto"/>
        <w:ind w:left="720" w:hanging="720"/>
        <w:rPr>
          <w:rFonts w:asciiTheme="minorHAnsi" w:hAnsiTheme="minorHAnsi" w:cstheme="minorHAnsi"/>
        </w:rPr>
      </w:pPr>
      <w:r w:rsidRPr="00B26B08">
        <w:rPr>
          <w:rFonts w:asciiTheme="minorHAnsi" w:hAnsiTheme="minorHAnsi" w:cstheme="minorHAnsi"/>
        </w:rPr>
        <w:t>16.1</w:t>
      </w:r>
      <w:r w:rsidRPr="00B26B08">
        <w:rPr>
          <w:rFonts w:asciiTheme="minorHAnsi" w:hAnsiTheme="minorHAnsi" w:cstheme="minorHAnsi"/>
        </w:rPr>
        <w:tab/>
      </w:r>
      <w:r w:rsidR="007D3A8C" w:rsidRPr="00B26B08">
        <w:rPr>
          <w:rFonts w:asciiTheme="minorHAnsi" w:hAnsiTheme="minorHAnsi" w:cstheme="minorHAnsi"/>
        </w:rPr>
        <w:t xml:space="preserve">All costs and expenses incurred by the </w:t>
      </w:r>
      <w:r w:rsidR="005546C7" w:rsidRPr="00B26B08">
        <w:rPr>
          <w:rFonts w:asciiTheme="minorHAnsi" w:hAnsiTheme="minorHAnsi" w:cstheme="minorHAnsi"/>
        </w:rPr>
        <w:t>DPS Member</w:t>
      </w:r>
      <w:r w:rsidR="007D3A8C" w:rsidRPr="00B26B08">
        <w:rPr>
          <w:rFonts w:asciiTheme="minorHAnsi" w:hAnsiTheme="minorHAnsi" w:cstheme="minorHAnsi"/>
        </w:rPr>
        <w:t xml:space="preserve"> relating to its participation in this </w:t>
      </w:r>
      <w:r w:rsidR="00973864" w:rsidRPr="00B26B08">
        <w:rPr>
          <w:rFonts w:asciiTheme="minorHAnsi" w:hAnsiTheme="minorHAnsi" w:cstheme="minorHAnsi"/>
        </w:rPr>
        <w:t>DPS Agreement</w:t>
      </w:r>
      <w:r w:rsidR="007D3A8C" w:rsidRPr="00B26B08">
        <w:rPr>
          <w:rFonts w:asciiTheme="minorHAnsi" w:hAnsiTheme="minorHAnsi" w:cstheme="minorHAnsi"/>
        </w:rPr>
        <w:t xml:space="preserve"> and in any </w:t>
      </w:r>
      <w:r w:rsidR="00396DB9">
        <w:rPr>
          <w:rFonts w:asciiTheme="minorHAnsi" w:hAnsiTheme="minorHAnsi" w:cstheme="minorHAnsi"/>
        </w:rPr>
        <w:t>Mini Competition</w:t>
      </w:r>
      <w:r w:rsidR="007D3A8C" w:rsidRPr="00B26B08">
        <w:rPr>
          <w:rFonts w:asciiTheme="minorHAnsi" w:hAnsiTheme="minorHAnsi" w:cstheme="minorHAnsi"/>
        </w:rPr>
        <w:t xml:space="preserve"> shall be borne s</w:t>
      </w:r>
      <w:r w:rsidR="00B90FCF" w:rsidRPr="00B26B08">
        <w:rPr>
          <w:rFonts w:asciiTheme="minorHAnsi" w:hAnsiTheme="minorHAnsi" w:cstheme="minorHAnsi"/>
        </w:rPr>
        <w:t xml:space="preserve">olely by the </w:t>
      </w:r>
      <w:r w:rsidR="005546C7" w:rsidRPr="00B26B08">
        <w:rPr>
          <w:rFonts w:asciiTheme="minorHAnsi" w:hAnsiTheme="minorHAnsi" w:cstheme="minorHAnsi"/>
        </w:rPr>
        <w:t>DPS Member</w:t>
      </w:r>
      <w:r w:rsidR="00B90FCF" w:rsidRPr="00B26B08">
        <w:rPr>
          <w:rFonts w:asciiTheme="minorHAnsi" w:hAnsiTheme="minorHAnsi" w:cstheme="minorHAnsi"/>
        </w:rPr>
        <w:t xml:space="preserve">.  </w:t>
      </w:r>
      <w:r w:rsidR="00695C7C">
        <w:rPr>
          <w:rFonts w:asciiTheme="minorHAnsi" w:hAnsiTheme="minorHAnsi" w:cstheme="minorHAnsi"/>
        </w:rPr>
        <w:t>T</w:t>
      </w:r>
      <w:r w:rsidR="007D3A8C" w:rsidRPr="00B26B08">
        <w:rPr>
          <w:rFonts w:asciiTheme="minorHAnsi" w:hAnsiTheme="minorHAnsi" w:cstheme="minorHAnsi"/>
        </w:rPr>
        <w:t xml:space="preserve">he Contracting Authority shall have </w:t>
      </w:r>
      <w:r w:rsidR="00695C7C">
        <w:rPr>
          <w:rFonts w:asciiTheme="minorHAnsi" w:hAnsiTheme="minorHAnsi" w:cstheme="minorHAnsi"/>
        </w:rPr>
        <w:t>no</w:t>
      </w:r>
      <w:r w:rsidR="00695C7C" w:rsidRPr="00B26B08">
        <w:rPr>
          <w:rFonts w:asciiTheme="minorHAnsi" w:hAnsiTheme="minorHAnsi" w:cstheme="minorHAnsi"/>
        </w:rPr>
        <w:t xml:space="preserve"> </w:t>
      </w:r>
      <w:r w:rsidR="007D3A8C" w:rsidRPr="00B26B08">
        <w:rPr>
          <w:rFonts w:asciiTheme="minorHAnsi" w:hAnsiTheme="minorHAnsi" w:cstheme="minorHAnsi"/>
        </w:rPr>
        <w:t xml:space="preserve">responsibility or liability for any costs or expenses of whatsoever nature incurred by the </w:t>
      </w:r>
      <w:r w:rsidR="005546C7" w:rsidRPr="00B26B08">
        <w:rPr>
          <w:rFonts w:asciiTheme="minorHAnsi" w:hAnsiTheme="minorHAnsi" w:cstheme="minorHAnsi"/>
        </w:rPr>
        <w:t>DPS Member</w:t>
      </w:r>
      <w:r w:rsidR="007D3A8C" w:rsidRPr="00B26B08">
        <w:rPr>
          <w:rFonts w:asciiTheme="minorHAnsi" w:hAnsiTheme="minorHAnsi" w:cstheme="minorHAnsi"/>
        </w:rPr>
        <w:t xml:space="preserve"> in this regard.</w:t>
      </w:r>
    </w:p>
    <w:p w14:paraId="67518FD0" w14:textId="77777777" w:rsidR="00C428A8" w:rsidRPr="00E3569B" w:rsidRDefault="0025690F" w:rsidP="00067FAC">
      <w:pPr>
        <w:pStyle w:val="Heading2"/>
      </w:pPr>
      <w:r w:rsidRPr="00E3569B">
        <w:t>1</w:t>
      </w:r>
      <w:r w:rsidR="000307EF" w:rsidRPr="00E3569B">
        <w:t>7</w:t>
      </w:r>
      <w:r w:rsidRPr="00E3569B">
        <w:tab/>
        <w:t>TERMINATION</w:t>
      </w:r>
    </w:p>
    <w:p w14:paraId="3F070D62" w14:textId="77777777" w:rsidR="00590189" w:rsidRPr="00B26B08" w:rsidRDefault="00590189" w:rsidP="00B26B08">
      <w:pPr>
        <w:tabs>
          <w:tab w:val="left" w:pos="851"/>
          <w:tab w:val="left" w:pos="1985"/>
        </w:tabs>
        <w:spacing w:line="276" w:lineRule="auto"/>
        <w:ind w:left="851" w:hanging="851"/>
        <w:jc w:val="both"/>
        <w:rPr>
          <w:rFonts w:asciiTheme="minorHAnsi" w:hAnsiTheme="minorHAnsi" w:cstheme="minorHAnsi"/>
        </w:rPr>
      </w:pPr>
      <w:r w:rsidRPr="00B26B08">
        <w:rPr>
          <w:rFonts w:asciiTheme="minorHAnsi" w:hAnsiTheme="minorHAnsi" w:cstheme="minorHAnsi"/>
          <w:lang w:val="en-US"/>
        </w:rPr>
        <w:t>17. 1</w:t>
      </w:r>
      <w:r w:rsidRPr="00B26B08">
        <w:rPr>
          <w:rFonts w:asciiTheme="minorHAnsi" w:hAnsiTheme="minorHAnsi" w:cstheme="minorHAnsi"/>
          <w:lang w:val="en-US"/>
        </w:rPr>
        <w:tab/>
        <w:t>T</w:t>
      </w:r>
      <w:r w:rsidRPr="00B26B08">
        <w:rPr>
          <w:rFonts w:asciiTheme="minorHAnsi" w:hAnsiTheme="minorHAnsi" w:cstheme="minorHAnsi"/>
        </w:rPr>
        <w:t xml:space="preserve">his DPS Agreement may be terminated by the Contracting Authority, without liability for compensation or damages, by serving three (3) months written notice to the DPS Member through </w:t>
      </w:r>
      <w:r w:rsidR="00357E30">
        <w:rPr>
          <w:rFonts w:asciiTheme="minorHAnsi" w:hAnsiTheme="minorHAnsi" w:cstheme="minorHAnsi"/>
        </w:rPr>
        <w:t>eTenders</w:t>
      </w:r>
      <w:r w:rsidRPr="00B26B08">
        <w:rPr>
          <w:rFonts w:asciiTheme="minorHAnsi" w:hAnsiTheme="minorHAnsi" w:cstheme="minorHAnsi"/>
        </w:rPr>
        <w:t xml:space="preserve">.  </w:t>
      </w:r>
      <w:r w:rsidRPr="00B26B08">
        <w:rPr>
          <w:rFonts w:asciiTheme="minorHAnsi" w:hAnsiTheme="minorHAnsi" w:cstheme="minorHAnsi"/>
        </w:rPr>
        <w:tab/>
      </w:r>
    </w:p>
    <w:p w14:paraId="0C9934E2" w14:textId="77777777" w:rsidR="00590189" w:rsidRPr="00B26B08" w:rsidRDefault="00590189" w:rsidP="00B26B08">
      <w:pPr>
        <w:tabs>
          <w:tab w:val="left" w:pos="851"/>
          <w:tab w:val="left" w:pos="1985"/>
        </w:tabs>
        <w:spacing w:line="276" w:lineRule="auto"/>
        <w:jc w:val="both"/>
        <w:rPr>
          <w:rFonts w:asciiTheme="minorHAnsi" w:hAnsiTheme="minorHAnsi" w:cstheme="minorHAnsi"/>
        </w:rPr>
      </w:pPr>
    </w:p>
    <w:p w14:paraId="6C8E7221" w14:textId="77777777" w:rsidR="00590189" w:rsidRPr="00B26B08" w:rsidRDefault="00590189"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17.2</w:t>
      </w:r>
      <w:r w:rsidRPr="00B26B08">
        <w:rPr>
          <w:rFonts w:asciiTheme="minorHAnsi" w:hAnsiTheme="minorHAnsi" w:cstheme="minorHAnsi"/>
        </w:rPr>
        <w:tab/>
        <w:t>The Contracting Authority shall have the right (in addition to any other rights which it has at law) to terminate this DPS Agreement immediately and without liability for compensation or damages on the happening of any of the following events:</w:t>
      </w:r>
    </w:p>
    <w:p w14:paraId="2FBD4663" w14:textId="77777777" w:rsidR="00590189" w:rsidRPr="00B26B08" w:rsidRDefault="00590189" w:rsidP="00B26B08">
      <w:pPr>
        <w:pStyle w:val="BodyTextIndent"/>
        <w:spacing w:line="276" w:lineRule="auto"/>
        <w:ind w:left="2127" w:hanging="687"/>
        <w:jc w:val="both"/>
        <w:rPr>
          <w:rFonts w:asciiTheme="minorHAnsi" w:hAnsiTheme="minorHAnsi" w:cstheme="minorHAnsi"/>
        </w:rPr>
      </w:pPr>
    </w:p>
    <w:p w14:paraId="0B421B1C" w14:textId="54DA35EA" w:rsidR="00590189" w:rsidRPr="00B26B08" w:rsidRDefault="00590189" w:rsidP="00B26B08">
      <w:pPr>
        <w:spacing w:line="276" w:lineRule="auto"/>
        <w:ind w:left="1440" w:hanging="731"/>
        <w:jc w:val="both"/>
        <w:rPr>
          <w:rFonts w:asciiTheme="minorHAnsi" w:hAnsiTheme="minorHAnsi" w:cstheme="minorHAnsi"/>
        </w:rPr>
      </w:pPr>
      <w:r w:rsidRPr="00B26B08">
        <w:rPr>
          <w:rFonts w:asciiTheme="minorHAnsi" w:hAnsiTheme="minorHAnsi" w:cstheme="minorHAnsi"/>
        </w:rPr>
        <w:t>17.2.1</w:t>
      </w:r>
      <w:r w:rsidRPr="00B26B08">
        <w:rPr>
          <w:rFonts w:asciiTheme="minorHAnsi" w:hAnsiTheme="minorHAnsi" w:cstheme="minorHAnsi"/>
        </w:rPr>
        <w:tab/>
        <w:t xml:space="preserve">if the DPS Member commits any serious breach or a series of breaches of any provision of this DPS Agreement and fails to remedy such breach(es) to the reasonable satisfaction of the Contracting Authority, (if the breach(es) are capable of remedy), within 30 days after receipt of a request in writing via </w:t>
      </w:r>
      <w:r w:rsidR="00357E30">
        <w:rPr>
          <w:rFonts w:asciiTheme="minorHAnsi" w:hAnsiTheme="minorHAnsi" w:cstheme="minorHAnsi"/>
        </w:rPr>
        <w:t>eTenders</w:t>
      </w:r>
      <w:r w:rsidRPr="00B26B08">
        <w:rPr>
          <w:rFonts w:asciiTheme="minorHAnsi" w:hAnsiTheme="minorHAnsi" w:cstheme="minorHAnsi"/>
        </w:rPr>
        <w:t xml:space="preserve"> from the Contracting Authority.  Without prejudice to the generality of the foregoing, a failure to comply with the DPS Agreement management provisions as set out in </w:t>
      </w:r>
      <w:r w:rsidR="00CD4813">
        <w:rPr>
          <w:rFonts w:asciiTheme="minorHAnsi" w:hAnsiTheme="minorHAnsi" w:cstheme="minorHAnsi"/>
        </w:rPr>
        <w:t xml:space="preserve">Clause 3 </w:t>
      </w:r>
      <w:r w:rsidRPr="00B26B08">
        <w:rPr>
          <w:rFonts w:asciiTheme="minorHAnsi" w:hAnsiTheme="minorHAnsi" w:cstheme="minorHAnsi"/>
        </w:rPr>
        <w:t>to this DPS Agreement shall be deemed to be a serious breach of this DPS Agreement;</w:t>
      </w:r>
    </w:p>
    <w:p w14:paraId="0216BE2B" w14:textId="77777777" w:rsidR="00590189" w:rsidRPr="00B26B08" w:rsidRDefault="00590189" w:rsidP="00B26B08">
      <w:pPr>
        <w:spacing w:line="276" w:lineRule="auto"/>
        <w:ind w:left="720"/>
        <w:jc w:val="both"/>
        <w:rPr>
          <w:rFonts w:asciiTheme="minorHAnsi" w:hAnsiTheme="minorHAnsi" w:cstheme="minorHAnsi"/>
        </w:rPr>
      </w:pPr>
      <w:r w:rsidRPr="00B26B08">
        <w:rPr>
          <w:rFonts w:asciiTheme="minorHAnsi" w:hAnsiTheme="minorHAnsi" w:cstheme="minorHAnsi"/>
        </w:rPr>
        <w:t xml:space="preserve"> </w:t>
      </w:r>
    </w:p>
    <w:p w14:paraId="3D8A258D" w14:textId="11E2428F" w:rsidR="00590189" w:rsidRPr="00B26B08" w:rsidRDefault="00590189" w:rsidP="00B26B08">
      <w:pPr>
        <w:spacing w:line="276" w:lineRule="auto"/>
        <w:ind w:left="1440" w:hanging="731"/>
        <w:jc w:val="both"/>
        <w:rPr>
          <w:rFonts w:asciiTheme="minorHAnsi" w:hAnsiTheme="minorHAnsi" w:cstheme="minorHAnsi"/>
        </w:rPr>
      </w:pPr>
      <w:r w:rsidRPr="00B26B08">
        <w:rPr>
          <w:rFonts w:asciiTheme="minorHAnsi" w:hAnsiTheme="minorHAnsi" w:cstheme="minorHAnsi"/>
        </w:rPr>
        <w:t>17.2.2</w:t>
      </w:r>
      <w:r w:rsidRPr="00B26B08">
        <w:rPr>
          <w:rFonts w:asciiTheme="minorHAnsi" w:hAnsiTheme="minorHAnsi" w:cstheme="minorHAnsi"/>
        </w:rPr>
        <w:tab/>
        <w:t xml:space="preserve">if the DPS Member commits any serious breach or a series of breaches of any </w:t>
      </w:r>
      <w:r w:rsidR="002A3C0B">
        <w:rPr>
          <w:rFonts w:asciiTheme="minorHAnsi" w:hAnsiTheme="minorHAnsi" w:cstheme="minorHAnsi"/>
        </w:rPr>
        <w:t xml:space="preserve">Services </w:t>
      </w:r>
      <w:r w:rsidRPr="00B26B08">
        <w:rPr>
          <w:rFonts w:asciiTheme="minorHAnsi" w:hAnsiTheme="minorHAnsi" w:cstheme="minorHAnsi"/>
        </w:rPr>
        <w:t xml:space="preserve">Contract awarded pursuant to this DPS Agreement and fails to remedy such breach(es) to the reasonable satisfaction of the Contracting Authority, within 30 days after a receipt of a request in writing via </w:t>
      </w:r>
      <w:r w:rsidR="00357E30">
        <w:rPr>
          <w:rFonts w:asciiTheme="minorHAnsi" w:hAnsiTheme="minorHAnsi" w:cstheme="minorHAnsi"/>
        </w:rPr>
        <w:t>eTenders</w:t>
      </w:r>
      <w:r w:rsidRPr="00B26B08">
        <w:rPr>
          <w:rFonts w:asciiTheme="minorHAnsi" w:hAnsiTheme="minorHAnsi" w:cstheme="minorHAnsi"/>
        </w:rPr>
        <w:t xml:space="preserve"> from the Contracting Authority.</w:t>
      </w:r>
    </w:p>
    <w:p w14:paraId="77CF7953" w14:textId="77777777" w:rsidR="00590189" w:rsidRPr="00B26B08" w:rsidRDefault="00590189" w:rsidP="00B26B08">
      <w:pPr>
        <w:pStyle w:val="ListParagraph"/>
        <w:spacing w:line="276" w:lineRule="auto"/>
        <w:ind w:left="1440"/>
        <w:jc w:val="both"/>
        <w:rPr>
          <w:rFonts w:asciiTheme="minorHAnsi" w:hAnsiTheme="minorHAnsi" w:cstheme="minorHAnsi"/>
        </w:rPr>
      </w:pPr>
    </w:p>
    <w:p w14:paraId="6D6E5398" w14:textId="77777777" w:rsidR="00590189" w:rsidRPr="00B26B08" w:rsidRDefault="00590189" w:rsidP="00B26B08">
      <w:pPr>
        <w:spacing w:line="276" w:lineRule="auto"/>
        <w:ind w:left="1440" w:hanging="720"/>
        <w:jc w:val="both"/>
        <w:rPr>
          <w:rFonts w:asciiTheme="minorHAnsi" w:hAnsiTheme="minorHAnsi" w:cstheme="minorHAnsi"/>
        </w:rPr>
      </w:pPr>
      <w:r w:rsidRPr="00B26B08">
        <w:rPr>
          <w:rFonts w:asciiTheme="minorHAnsi" w:hAnsiTheme="minorHAnsi" w:cstheme="minorHAnsi"/>
        </w:rPr>
        <w:lastRenderedPageBreak/>
        <w:t>17.2.3</w:t>
      </w:r>
      <w:r w:rsidRPr="00B26B08">
        <w:rPr>
          <w:rFonts w:asciiTheme="minorHAnsi" w:hAnsiTheme="minorHAnsi" w:cstheme="minorHAnsi"/>
        </w:rPr>
        <w:tab/>
        <w:t xml:space="preserve">if the DPS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Pr="00B26B08">
        <w:rPr>
          <w:rFonts w:asciiTheme="minorHAnsi" w:hAnsiTheme="minorHAnsi" w:cstheme="minorHAnsi"/>
        </w:rPr>
        <w:tab/>
      </w:r>
      <w:r w:rsidRPr="00B26B08">
        <w:rPr>
          <w:rFonts w:asciiTheme="minorHAnsi" w:hAnsiTheme="minorHAnsi" w:cstheme="minorHAnsi"/>
        </w:rPr>
        <w:br/>
      </w:r>
    </w:p>
    <w:p w14:paraId="3C89E488" w14:textId="77777777" w:rsidR="00590189" w:rsidRPr="00B26B08" w:rsidRDefault="00590189" w:rsidP="00B26B08">
      <w:pPr>
        <w:spacing w:line="276" w:lineRule="auto"/>
        <w:ind w:left="1440" w:hanging="731"/>
        <w:jc w:val="both"/>
        <w:rPr>
          <w:rFonts w:asciiTheme="minorHAnsi" w:hAnsiTheme="minorHAnsi" w:cstheme="minorHAnsi"/>
        </w:rPr>
      </w:pPr>
      <w:r w:rsidRPr="00B26B08">
        <w:rPr>
          <w:rFonts w:asciiTheme="minorHAnsi" w:hAnsiTheme="minorHAnsi" w:cstheme="minorHAnsi"/>
        </w:rPr>
        <w:t>17.2.4</w:t>
      </w:r>
      <w:r w:rsidRPr="00B26B08">
        <w:rPr>
          <w:rFonts w:asciiTheme="minorHAnsi" w:hAnsiTheme="minorHAnsi" w:cstheme="minorHAnsi"/>
        </w:rPr>
        <w:tab/>
        <w:t xml:space="preserve">in circumstances where the Contracting Authority becomes aware that any of the exclusion grounds listed in Regulation 57 of the European Union (Award of Public Authority Contracts) Regulations 2016 (SI 284 of 2016) apply to the DPS Member; </w:t>
      </w:r>
    </w:p>
    <w:p w14:paraId="1111080E" w14:textId="77777777" w:rsidR="00590189" w:rsidRPr="00B26B08" w:rsidRDefault="00590189" w:rsidP="00B26B08">
      <w:pPr>
        <w:spacing w:line="276" w:lineRule="auto"/>
        <w:ind w:left="1440" w:hanging="731"/>
        <w:jc w:val="both"/>
        <w:rPr>
          <w:rFonts w:asciiTheme="minorHAnsi" w:hAnsiTheme="minorHAnsi" w:cstheme="minorHAnsi"/>
        </w:rPr>
      </w:pPr>
    </w:p>
    <w:p w14:paraId="556EC1F9" w14:textId="77777777" w:rsidR="00590189" w:rsidRPr="00B26B08" w:rsidRDefault="00A90740" w:rsidP="00B26B08">
      <w:pPr>
        <w:spacing w:line="276" w:lineRule="auto"/>
        <w:ind w:left="1440" w:hanging="731"/>
        <w:jc w:val="both"/>
        <w:rPr>
          <w:rFonts w:asciiTheme="minorHAnsi" w:hAnsiTheme="minorHAnsi" w:cstheme="minorHAnsi"/>
        </w:rPr>
      </w:pPr>
      <w:r>
        <w:rPr>
          <w:rFonts w:asciiTheme="minorHAnsi" w:hAnsiTheme="minorHAnsi" w:cstheme="minorHAnsi"/>
        </w:rPr>
        <w:t>17.2.5</w:t>
      </w:r>
      <w:r>
        <w:rPr>
          <w:rFonts w:asciiTheme="minorHAnsi" w:hAnsiTheme="minorHAnsi" w:cstheme="minorHAnsi"/>
        </w:rPr>
        <w:tab/>
        <w:t>i</w:t>
      </w:r>
      <w:r w:rsidR="00590189" w:rsidRPr="00B26B08">
        <w:rPr>
          <w:rFonts w:asciiTheme="minorHAnsi" w:hAnsiTheme="minorHAnsi" w:cstheme="minorHAnsi"/>
        </w:rPr>
        <w:t>n circumstances where the DPS Member fails to provide up-to-date evidence when requested to do so by the Contracting Authority in accordance with clause 3.2 of this DPS Agreement to demonstrate to the satisfaction of the Contracting Authority that they meet the compliance and selection requirements specified at Part 3 of the RFATP;</w:t>
      </w:r>
    </w:p>
    <w:p w14:paraId="151452D7" w14:textId="77777777" w:rsidR="00590189" w:rsidRPr="00B26B08" w:rsidRDefault="00590189" w:rsidP="00B26B08">
      <w:pPr>
        <w:spacing w:line="276" w:lineRule="auto"/>
        <w:ind w:left="1440" w:hanging="731"/>
        <w:jc w:val="both"/>
        <w:rPr>
          <w:rFonts w:asciiTheme="minorHAnsi" w:hAnsiTheme="minorHAnsi" w:cstheme="minorHAnsi"/>
        </w:rPr>
      </w:pPr>
    </w:p>
    <w:p w14:paraId="47BAAC5D" w14:textId="77777777" w:rsidR="00590189" w:rsidRPr="00B26B08" w:rsidRDefault="00A90740" w:rsidP="00B26B08">
      <w:pPr>
        <w:spacing w:line="276" w:lineRule="auto"/>
        <w:ind w:left="1440" w:hanging="731"/>
        <w:jc w:val="both"/>
        <w:rPr>
          <w:rFonts w:asciiTheme="minorHAnsi" w:hAnsiTheme="minorHAnsi" w:cstheme="minorHAnsi"/>
        </w:rPr>
      </w:pPr>
      <w:r>
        <w:rPr>
          <w:rFonts w:asciiTheme="minorHAnsi" w:hAnsiTheme="minorHAnsi" w:cstheme="minorHAnsi"/>
        </w:rPr>
        <w:t>17.2.6</w:t>
      </w:r>
      <w:r>
        <w:rPr>
          <w:rFonts w:asciiTheme="minorHAnsi" w:hAnsiTheme="minorHAnsi" w:cstheme="minorHAnsi"/>
        </w:rPr>
        <w:tab/>
        <w:t>i</w:t>
      </w:r>
      <w:r w:rsidR="00590189" w:rsidRPr="00B26B08">
        <w:rPr>
          <w:rFonts w:asciiTheme="minorHAnsi" w:hAnsiTheme="minorHAnsi" w:cstheme="minorHAnsi"/>
        </w:rPr>
        <w:t>n circumstances where the DPS Member changes the Subcontractor(s) nominated and relied upon by the DPS Member in their Application for admission to the DPS but fails to demonstrate to the satisfaction of the Contracting Authority, including by way of submitting updated documentary evidence as required in clause 3.2 of this DPS Agreement, that by changing Subcontractor the DPS Member continues to fulfil the compliance and selection requirements specified at Part 3 of the RFATP;</w:t>
      </w:r>
    </w:p>
    <w:p w14:paraId="5F7356B5" w14:textId="77777777" w:rsidR="00590189" w:rsidRPr="00B26B08" w:rsidRDefault="00590189" w:rsidP="00B26B08">
      <w:pPr>
        <w:spacing w:line="276" w:lineRule="auto"/>
        <w:ind w:left="1440" w:hanging="731"/>
        <w:jc w:val="both"/>
        <w:rPr>
          <w:rFonts w:asciiTheme="minorHAnsi" w:hAnsiTheme="minorHAnsi" w:cstheme="minorHAnsi"/>
        </w:rPr>
      </w:pPr>
    </w:p>
    <w:p w14:paraId="66D23F4F" w14:textId="77777777" w:rsidR="00590189" w:rsidRPr="00B26B08" w:rsidRDefault="00590189" w:rsidP="00B26B08">
      <w:pPr>
        <w:spacing w:line="276" w:lineRule="auto"/>
        <w:ind w:left="1440" w:hanging="731"/>
        <w:jc w:val="both"/>
        <w:rPr>
          <w:rFonts w:asciiTheme="minorHAnsi" w:hAnsiTheme="minorHAnsi" w:cstheme="minorHAnsi"/>
        </w:rPr>
      </w:pPr>
      <w:r w:rsidRPr="00B26B08">
        <w:rPr>
          <w:rFonts w:asciiTheme="minorHAnsi" w:hAnsiTheme="minorHAnsi" w:cstheme="minorHAnsi"/>
        </w:rPr>
        <w:t>17.2.7</w:t>
      </w:r>
      <w:r w:rsidRPr="00B26B08">
        <w:rPr>
          <w:rFonts w:asciiTheme="minorHAnsi" w:hAnsiTheme="minorHAnsi" w:cstheme="minorHAnsi"/>
        </w:rPr>
        <w:tab/>
        <w:t>in circumstances where the Contracting Authority becomes aware of any conflict of interest on the part of the DPS Member which cannot, in the opinion of the Contracting Authority, be removed by other means; and</w:t>
      </w:r>
    </w:p>
    <w:p w14:paraId="2AD3A692" w14:textId="77777777" w:rsidR="00590189" w:rsidRPr="00B26B08" w:rsidRDefault="00590189" w:rsidP="00B26B08">
      <w:pPr>
        <w:spacing w:line="276" w:lineRule="auto"/>
        <w:ind w:left="1440" w:hanging="731"/>
        <w:rPr>
          <w:rFonts w:asciiTheme="minorHAnsi" w:hAnsiTheme="minorHAnsi" w:cstheme="minorHAnsi"/>
        </w:rPr>
      </w:pPr>
    </w:p>
    <w:p w14:paraId="14AA05F5" w14:textId="77777777" w:rsidR="00590189" w:rsidRPr="00B26B08" w:rsidRDefault="00590189" w:rsidP="00B26B08">
      <w:pPr>
        <w:spacing w:line="276" w:lineRule="auto"/>
        <w:ind w:left="1440" w:hanging="731"/>
        <w:rPr>
          <w:rFonts w:asciiTheme="minorHAnsi" w:hAnsiTheme="minorHAnsi" w:cstheme="minorHAnsi"/>
        </w:rPr>
      </w:pPr>
      <w:r w:rsidRPr="00B26B08">
        <w:rPr>
          <w:rFonts w:asciiTheme="minorHAnsi" w:hAnsiTheme="minorHAnsi" w:cstheme="minorHAnsi"/>
        </w:rPr>
        <w:t>17.2.8</w:t>
      </w:r>
      <w:r w:rsidRPr="00B26B08">
        <w:rPr>
          <w:rFonts w:asciiTheme="minorHAnsi" w:hAnsiTheme="minorHAnsi" w:cstheme="minorHAnsi"/>
        </w:rPr>
        <w:tab/>
        <w:t>in circumstances where the Contracting Authority becomes aware of any registrable interest on the part of the DPS Member.</w:t>
      </w:r>
    </w:p>
    <w:p w14:paraId="59B35674" w14:textId="77777777" w:rsidR="00590189" w:rsidRPr="00B26B08" w:rsidRDefault="00590189" w:rsidP="00B26B08">
      <w:pPr>
        <w:spacing w:line="276" w:lineRule="auto"/>
        <w:jc w:val="both"/>
        <w:rPr>
          <w:rFonts w:asciiTheme="minorHAnsi" w:hAnsiTheme="minorHAnsi" w:cstheme="minorHAnsi"/>
        </w:rPr>
      </w:pPr>
    </w:p>
    <w:p w14:paraId="500880CC" w14:textId="77777777" w:rsidR="00590189" w:rsidRPr="00B26B08" w:rsidRDefault="00590189"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17.3</w:t>
      </w:r>
      <w:r w:rsidRPr="00B26B08">
        <w:rPr>
          <w:rFonts w:asciiTheme="minorHAnsi" w:hAnsiTheme="minorHAnsi" w:cstheme="minorHAnsi"/>
        </w:rPr>
        <w:tab/>
      </w:r>
      <w:r w:rsidR="008104E2" w:rsidRPr="00B26B08">
        <w:rPr>
          <w:rFonts w:asciiTheme="minorHAnsi" w:hAnsiTheme="minorHAnsi" w:cstheme="minorHAnsi"/>
        </w:rPr>
        <w:t xml:space="preserve">Subject to clause 17.2.2, the termination of a </w:t>
      </w:r>
      <w:r w:rsidR="008104E2">
        <w:rPr>
          <w:rFonts w:asciiTheme="minorHAnsi" w:hAnsiTheme="minorHAnsi" w:cstheme="minorHAnsi"/>
        </w:rPr>
        <w:t xml:space="preserve">Services </w:t>
      </w:r>
      <w:r w:rsidR="008104E2" w:rsidRPr="00B26B08">
        <w:rPr>
          <w:rFonts w:asciiTheme="minorHAnsi" w:hAnsiTheme="minorHAnsi" w:cstheme="minorHAnsi"/>
        </w:rPr>
        <w:t>Contract awarded under this DPS Agreement does not affect the validity of this DPS Agreement.</w:t>
      </w:r>
    </w:p>
    <w:p w14:paraId="7141F816" w14:textId="77777777" w:rsidR="00590189" w:rsidRPr="00B26B08" w:rsidRDefault="00590189" w:rsidP="00B26B08">
      <w:pPr>
        <w:spacing w:line="276" w:lineRule="auto"/>
        <w:jc w:val="both"/>
        <w:rPr>
          <w:rFonts w:asciiTheme="minorHAnsi" w:hAnsiTheme="minorHAnsi" w:cstheme="minorHAnsi"/>
        </w:rPr>
      </w:pPr>
    </w:p>
    <w:p w14:paraId="0AD74601" w14:textId="77777777" w:rsidR="00590189" w:rsidRPr="00B26B08" w:rsidRDefault="00590189"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17.4</w:t>
      </w:r>
      <w:r w:rsidRPr="00B26B08">
        <w:rPr>
          <w:rFonts w:asciiTheme="minorHAnsi" w:hAnsiTheme="minorHAnsi" w:cstheme="minorHAnsi"/>
        </w:rPr>
        <w:tab/>
        <w:t xml:space="preserve">Termination of this DPS Agreement shall not affect any antecedent and accrued rights, obligations or liabilities of either Party, nor shall it affect any provision of this DPS Agreement which is expressly or by implication intended to come into or continue in force on or after such termination. </w:t>
      </w:r>
    </w:p>
    <w:p w14:paraId="7FA537F3" w14:textId="77777777" w:rsidR="00C428A8" w:rsidRPr="00E3569B" w:rsidRDefault="00E613F6" w:rsidP="00067FAC">
      <w:pPr>
        <w:pStyle w:val="Heading2"/>
      </w:pPr>
      <w:r w:rsidRPr="00E3569B">
        <w:lastRenderedPageBreak/>
        <w:t>18</w:t>
      </w:r>
      <w:r w:rsidR="0025690F" w:rsidRPr="00E3569B">
        <w:t>.</w:t>
      </w:r>
      <w:r w:rsidR="0025690F" w:rsidRPr="00E3569B">
        <w:tab/>
        <w:t>FREEDOM OF INFORMATION</w:t>
      </w:r>
    </w:p>
    <w:p w14:paraId="00607033" w14:textId="7FA16569" w:rsidR="001B050A" w:rsidRPr="00B26B08" w:rsidRDefault="00796899"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18.1</w:t>
      </w:r>
      <w:r w:rsidRPr="00B26B08">
        <w:rPr>
          <w:rFonts w:asciiTheme="minorHAnsi" w:hAnsiTheme="minorHAnsi" w:cstheme="minorHAnsi"/>
        </w:rPr>
        <w:tab/>
      </w:r>
      <w:r w:rsidR="001B050A" w:rsidRPr="00B26B08">
        <w:rPr>
          <w:rFonts w:asciiTheme="minorHAnsi" w:hAnsiTheme="minorHAnsi" w:cstheme="minorHAnsi"/>
        </w:rPr>
        <w:t>The DPS Member acknowledges that the Contracting Authority is subject to the Freedom of Information Act 2014</w:t>
      </w:r>
      <w:r w:rsidR="00F2616D" w:rsidRPr="00F2616D">
        <w:t xml:space="preserve"> </w:t>
      </w:r>
      <w:r w:rsidR="00F2616D" w:rsidRPr="00F2616D">
        <w:rPr>
          <w:rFonts w:asciiTheme="minorHAnsi" w:hAnsiTheme="minorHAnsi" w:cstheme="minorHAnsi"/>
        </w:rPr>
        <w:t>and the European Communities (Access to Information on the Environm</w:t>
      </w:r>
      <w:r w:rsidR="00F2616D">
        <w:rPr>
          <w:rFonts w:asciiTheme="minorHAnsi" w:hAnsiTheme="minorHAnsi" w:cstheme="minorHAnsi"/>
        </w:rPr>
        <w:t>ent) Regulations 2007 to 2014</w:t>
      </w:r>
      <w:r w:rsidR="001B050A" w:rsidRPr="00B26B08">
        <w:rPr>
          <w:rFonts w:asciiTheme="minorHAnsi" w:hAnsiTheme="minorHAnsi" w:cstheme="minorHAnsi"/>
        </w:rPr>
        <w:t xml:space="preserve">.  Information furnished to the Contracting Authority by the DPS Member may be released pursuant to the Contracting Authority’s statutory obligations.  If the DPS Member considers that any of the information supplied by it to the Contracting Authority under this DPS Agreement or any </w:t>
      </w:r>
      <w:r w:rsidR="002A3C0B">
        <w:rPr>
          <w:rFonts w:asciiTheme="minorHAnsi" w:hAnsiTheme="minorHAnsi" w:cstheme="minorHAnsi"/>
        </w:rPr>
        <w:t xml:space="preserve">Services </w:t>
      </w:r>
      <w:r w:rsidR="001B050A" w:rsidRPr="00B26B08">
        <w:rPr>
          <w:rFonts w:asciiTheme="minorHAnsi" w:hAnsiTheme="minorHAnsi" w:cstheme="minorHAnsi"/>
        </w:rPr>
        <w:t>Contract should not be disclosed because of its sensitivity it should, when providing the information, indicate this and specify the reason for its sensitivity.  The Contracting Authority will consult the DPS Member about this sensitive information before making a decision on any request received</w:t>
      </w:r>
      <w:r w:rsidR="00F2616D">
        <w:rPr>
          <w:rFonts w:asciiTheme="minorHAnsi" w:hAnsiTheme="minorHAnsi" w:cstheme="minorHAnsi"/>
        </w:rPr>
        <w:t xml:space="preserve"> under the above legislation</w:t>
      </w:r>
      <w:r w:rsidR="001B050A" w:rsidRPr="00B26B08">
        <w:rPr>
          <w:rFonts w:asciiTheme="minorHAnsi" w:hAnsiTheme="minorHAnsi" w:cstheme="minorHAnsi"/>
        </w:rPr>
        <w:t>. The Contracting Authority accepts no liability whatsoever in respect of any information provided which is subsequently released (irrespective of notification) or in respect of any consequential damage suffered as a result of such obligations.</w:t>
      </w:r>
    </w:p>
    <w:p w14:paraId="0EBCFF04" w14:textId="77777777" w:rsidR="003B4B2E" w:rsidRPr="00B26B08" w:rsidRDefault="003B4B2E" w:rsidP="00B26B08">
      <w:pPr>
        <w:spacing w:line="276" w:lineRule="auto"/>
        <w:ind w:left="720" w:hanging="720"/>
        <w:jc w:val="both"/>
        <w:rPr>
          <w:rFonts w:asciiTheme="minorHAnsi" w:hAnsiTheme="minorHAnsi" w:cstheme="minorHAnsi"/>
        </w:rPr>
      </w:pPr>
    </w:p>
    <w:p w14:paraId="038FEF8F" w14:textId="77777777" w:rsidR="00C428A8" w:rsidRPr="00E3569B" w:rsidRDefault="00E613F6" w:rsidP="00067FAC">
      <w:pPr>
        <w:pStyle w:val="Heading2"/>
        <w:rPr>
          <w:sz w:val="24"/>
          <w:szCs w:val="24"/>
        </w:rPr>
      </w:pPr>
      <w:r w:rsidRPr="00E3569B">
        <w:t>19</w:t>
      </w:r>
      <w:r w:rsidR="0025690F" w:rsidRPr="00E3569B">
        <w:t>.</w:t>
      </w:r>
      <w:r w:rsidR="0025690F" w:rsidRPr="00E3569B">
        <w:tab/>
        <w:t>DISPUTE RESOLUTION</w:t>
      </w:r>
    </w:p>
    <w:p w14:paraId="43E5FE26" w14:textId="77777777" w:rsidR="00796899" w:rsidRPr="00B26B08" w:rsidRDefault="00796899"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19.1</w:t>
      </w:r>
      <w:r w:rsidRPr="00B26B08">
        <w:rPr>
          <w:rFonts w:asciiTheme="minorHAnsi" w:hAnsiTheme="minorHAnsi" w:cstheme="minorHAnsi"/>
        </w:rPr>
        <w:tab/>
        <w:t xml:space="preserve">In the event of any dispute </w:t>
      </w:r>
      <w:r w:rsidR="0025690F" w:rsidRPr="00B26B08">
        <w:rPr>
          <w:rFonts w:asciiTheme="minorHAnsi" w:hAnsiTheme="minorHAnsi" w:cstheme="minorHAnsi"/>
        </w:rPr>
        <w:t xml:space="preserve">arising out of or relating </w:t>
      </w:r>
      <w:r w:rsidR="007D3A8C" w:rsidRPr="00B26B08">
        <w:rPr>
          <w:rFonts w:asciiTheme="minorHAnsi" w:hAnsiTheme="minorHAnsi" w:cstheme="minorHAnsi"/>
        </w:rPr>
        <w:t xml:space="preserve">to this </w:t>
      </w:r>
      <w:r w:rsidR="0025690F" w:rsidRPr="00B26B08">
        <w:rPr>
          <w:rFonts w:asciiTheme="minorHAnsi" w:hAnsiTheme="minorHAnsi" w:cstheme="minorHAnsi"/>
        </w:rPr>
        <w:t xml:space="preserve">Agreement </w:t>
      </w:r>
      <w:r w:rsidR="007D3A8C" w:rsidRPr="00B26B08">
        <w:rPr>
          <w:rFonts w:asciiTheme="minorHAnsi" w:hAnsiTheme="minorHAnsi" w:cstheme="minorHAnsi"/>
        </w:rPr>
        <w:t xml:space="preserve">(the “Dispute”), the Parties shall first seek settlement of the Dispute as set out below. </w:t>
      </w:r>
    </w:p>
    <w:p w14:paraId="6953C27D" w14:textId="77777777" w:rsidR="007D3A8C" w:rsidRPr="00B26B08" w:rsidRDefault="007D3A8C" w:rsidP="00B26B08">
      <w:pPr>
        <w:spacing w:line="276" w:lineRule="auto"/>
        <w:jc w:val="both"/>
        <w:rPr>
          <w:rFonts w:asciiTheme="minorHAnsi" w:hAnsiTheme="minorHAnsi" w:cstheme="minorHAnsi"/>
        </w:rPr>
      </w:pPr>
    </w:p>
    <w:p w14:paraId="4D591ACA" w14:textId="77777777" w:rsidR="00796899" w:rsidRPr="00B26B08" w:rsidRDefault="0025690F"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w:t>
      </w:r>
      <w:r w:rsidR="00E613F6" w:rsidRPr="00B26B08">
        <w:rPr>
          <w:rFonts w:asciiTheme="minorHAnsi" w:hAnsiTheme="minorHAnsi" w:cstheme="minorHAnsi"/>
        </w:rPr>
        <w:t>9</w:t>
      </w:r>
      <w:r w:rsidRPr="00B26B08">
        <w:rPr>
          <w:rFonts w:asciiTheme="minorHAnsi" w:hAnsiTheme="minorHAnsi" w:cstheme="minorHAnsi"/>
        </w:rPr>
        <w:t>.2</w:t>
      </w:r>
      <w:r w:rsidRPr="00B26B08">
        <w:rPr>
          <w:rFonts w:asciiTheme="minorHAnsi" w:hAnsiTheme="minorHAnsi" w:cstheme="minorHAnsi"/>
        </w:rPr>
        <w:tab/>
        <w:t xml:space="preserve">The Dispute shall be referred as soon as practicable to </w:t>
      </w:r>
      <w:sdt>
        <w:sdtPr>
          <w:rPr>
            <w:rFonts w:asciiTheme="minorHAnsi" w:hAnsiTheme="minorHAnsi" w:cstheme="minorHAnsi"/>
          </w:rPr>
          <w:id w:val="32442780"/>
          <w:placeholder>
            <w:docPart w:val="DefaultPlaceholder_22675703"/>
          </w:placeholder>
        </w:sdtPr>
        <w:sdtEndPr>
          <w:rPr>
            <w:highlight w:val="lightGray"/>
          </w:rPr>
        </w:sdtEndPr>
        <w:sdtContent>
          <w:r w:rsidR="00796899" w:rsidRPr="00B26B08">
            <w:rPr>
              <w:rFonts w:asciiTheme="minorHAnsi" w:hAnsiTheme="minorHAnsi" w:cstheme="minorHAnsi"/>
              <w:highlight w:val="lightGray"/>
            </w:rPr>
            <w:t xml:space="preserve">[insert </w:t>
          </w:r>
          <w:r w:rsidR="008279D7" w:rsidRPr="00B26B08">
            <w:rPr>
              <w:rFonts w:asciiTheme="minorHAnsi" w:hAnsiTheme="minorHAnsi" w:cstheme="minorHAnsi"/>
              <w:highlight w:val="lightGray"/>
            </w:rPr>
            <w:t xml:space="preserve">DPS Member </w:t>
          </w:r>
          <w:r w:rsidR="00796899" w:rsidRPr="00B26B08">
            <w:rPr>
              <w:rFonts w:asciiTheme="minorHAnsi" w:hAnsiTheme="minorHAnsi" w:cstheme="minorHAnsi"/>
              <w:highlight w:val="lightGray"/>
            </w:rPr>
            <w:t>senior contact]</w:t>
          </w:r>
        </w:sdtContent>
      </w:sdt>
      <w:r w:rsidR="007D3A8C" w:rsidRPr="00B26B08">
        <w:rPr>
          <w:rFonts w:asciiTheme="minorHAnsi" w:hAnsiTheme="minorHAnsi" w:cstheme="minorHAnsi"/>
        </w:rPr>
        <w:t xml:space="preserve"> within the </w:t>
      </w:r>
      <w:r w:rsidR="008279D7" w:rsidRPr="00B26B08">
        <w:rPr>
          <w:rFonts w:asciiTheme="minorHAnsi" w:hAnsiTheme="minorHAnsi" w:cstheme="minorHAnsi"/>
        </w:rPr>
        <w:t>DPS Member</w:t>
      </w:r>
      <w:r w:rsidR="007D3A8C" w:rsidRPr="00B26B08">
        <w:rPr>
          <w:rFonts w:asciiTheme="minorHAnsi" w:hAnsiTheme="minorHAnsi" w:cstheme="minorHAnsi"/>
        </w:rPr>
        <w:t xml:space="preserve"> and to </w:t>
      </w:r>
      <w:sdt>
        <w:sdtPr>
          <w:rPr>
            <w:rFonts w:asciiTheme="minorHAnsi" w:hAnsiTheme="minorHAnsi" w:cstheme="minorHAnsi"/>
          </w:rPr>
          <w:id w:val="32442781"/>
          <w:placeholder>
            <w:docPart w:val="DefaultPlaceholder_22675703"/>
          </w:placeholder>
        </w:sdtPr>
        <w:sdtEndPr/>
        <w:sdtContent>
          <w:r w:rsidR="00796899" w:rsidRPr="00B26B08">
            <w:rPr>
              <w:rFonts w:asciiTheme="minorHAnsi" w:hAnsiTheme="minorHAnsi" w:cstheme="minorHAnsi"/>
              <w:highlight w:val="lightGray"/>
            </w:rPr>
            <w:t>[insert Contracting Authority contact]</w:t>
          </w:r>
        </w:sdtContent>
      </w:sdt>
      <w:r w:rsidR="007D3A8C" w:rsidRPr="00B26B08">
        <w:rPr>
          <w:rFonts w:asciiTheme="minorHAnsi" w:hAnsiTheme="minorHAnsi" w:cstheme="minorHAnsi"/>
        </w:rPr>
        <w:t xml:space="preserve"> within the Contracting Authority respectively.</w:t>
      </w:r>
    </w:p>
    <w:p w14:paraId="6E658801" w14:textId="77777777" w:rsidR="00796899" w:rsidRPr="00B26B08" w:rsidRDefault="00796899" w:rsidP="00B26B08">
      <w:pPr>
        <w:spacing w:line="276" w:lineRule="auto"/>
        <w:ind w:left="720" w:hanging="720"/>
        <w:jc w:val="both"/>
        <w:rPr>
          <w:rFonts w:asciiTheme="minorHAnsi" w:hAnsiTheme="minorHAnsi" w:cstheme="minorHAnsi"/>
        </w:rPr>
      </w:pPr>
    </w:p>
    <w:p w14:paraId="481F7949" w14:textId="77777777" w:rsidR="00796899" w:rsidRPr="00B26B08" w:rsidRDefault="007D3A8C"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w:t>
      </w:r>
      <w:r w:rsidR="00E613F6" w:rsidRPr="00B26B08">
        <w:rPr>
          <w:rFonts w:asciiTheme="minorHAnsi" w:hAnsiTheme="minorHAnsi" w:cstheme="minorHAnsi"/>
        </w:rPr>
        <w:t>9</w:t>
      </w:r>
      <w:r w:rsidRPr="00B26B08">
        <w:rPr>
          <w:rFonts w:asciiTheme="minorHAnsi" w:hAnsiTheme="minorHAnsi" w:cstheme="minorHAnsi"/>
        </w:rPr>
        <w:t>.3</w:t>
      </w:r>
      <w:r w:rsidRPr="00B26B08">
        <w:rPr>
          <w:rFonts w:asciiTheme="minorHAnsi" w:hAnsiTheme="minorHAnsi" w:cstheme="minorHAnsi"/>
        </w:rPr>
        <w:tab/>
        <w:t xml:space="preserve">If the Dispute has not been resolved within fifteen (15) Business Days (or such longer period as may be agreed in writing </w:t>
      </w:r>
      <w:r w:rsidR="00EA5980" w:rsidRPr="00B26B08">
        <w:rPr>
          <w:rFonts w:asciiTheme="minorHAnsi" w:eastAsiaTheme="minorHAnsi" w:hAnsiTheme="minorHAnsi" w:cstheme="minorHAnsi"/>
          <w:lang w:val="en-IE"/>
        </w:rPr>
        <w:t xml:space="preserve">via </w:t>
      </w:r>
      <w:r w:rsidR="00357E30">
        <w:rPr>
          <w:rFonts w:asciiTheme="minorHAnsi" w:eastAsiaTheme="minorHAnsi" w:hAnsiTheme="minorHAnsi" w:cstheme="minorHAnsi"/>
          <w:lang w:val="en-IE"/>
        </w:rPr>
        <w:t>eTenders</w:t>
      </w:r>
      <w:r w:rsidR="00EA5980" w:rsidRPr="00B26B08">
        <w:rPr>
          <w:rFonts w:asciiTheme="minorHAnsi" w:hAnsiTheme="minorHAnsi" w:cstheme="minorHAnsi"/>
        </w:rPr>
        <w:t xml:space="preserve"> </w:t>
      </w:r>
      <w:r w:rsidRPr="00B26B08">
        <w:rPr>
          <w:rFonts w:asciiTheme="minorHAnsi" w:hAnsiTheme="minorHAnsi" w:cstheme="minorHAnsi"/>
        </w:rPr>
        <w:t>by the Parties) of being referred to the nominated representatives, then either Party may refer the Dispute to an independent mediator, the identity of whom shall be agreed in advance by the Parties.</w:t>
      </w:r>
    </w:p>
    <w:p w14:paraId="7A7CC726" w14:textId="77777777" w:rsidR="00796899" w:rsidRPr="00B26B08" w:rsidRDefault="00796899" w:rsidP="00B26B08">
      <w:pPr>
        <w:spacing w:line="276" w:lineRule="auto"/>
        <w:ind w:left="720" w:hanging="720"/>
        <w:jc w:val="both"/>
        <w:rPr>
          <w:rFonts w:asciiTheme="minorHAnsi" w:hAnsiTheme="minorHAnsi" w:cstheme="minorHAnsi"/>
        </w:rPr>
      </w:pPr>
    </w:p>
    <w:p w14:paraId="1FF0F0A5" w14:textId="77777777" w:rsidR="00796899" w:rsidRPr="00B26B08" w:rsidRDefault="00E613F6"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19</w:t>
      </w:r>
      <w:r w:rsidR="007D3A8C" w:rsidRPr="00B26B08">
        <w:rPr>
          <w:rFonts w:asciiTheme="minorHAnsi" w:hAnsiTheme="minorHAnsi" w:cstheme="minorHAnsi"/>
        </w:rPr>
        <w:t>.4</w:t>
      </w:r>
      <w:r w:rsidR="007D3A8C" w:rsidRPr="00B26B08">
        <w:rPr>
          <w:rFonts w:asciiTheme="minorHAnsi"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AA3B95">
        <w:rPr>
          <w:rFonts w:asciiTheme="minorHAnsi" w:hAnsiTheme="minorHAnsi" w:cstheme="minorHAnsi"/>
        </w:rPr>
        <w:t>Mediators Institute of</w:t>
      </w:r>
      <w:r w:rsidR="007D3A8C" w:rsidRPr="00B26B08">
        <w:rPr>
          <w:rFonts w:asciiTheme="minorHAnsi" w:hAnsiTheme="minorHAnsi" w:cstheme="minorHAnsi"/>
        </w:rPr>
        <w:t xml:space="preserve"> Ireland to appoint a mediator.</w:t>
      </w:r>
    </w:p>
    <w:p w14:paraId="794CBCE2" w14:textId="77777777" w:rsidR="00796899" w:rsidRPr="00B26B08" w:rsidRDefault="00796899" w:rsidP="00B26B08">
      <w:pPr>
        <w:spacing w:line="276" w:lineRule="auto"/>
        <w:ind w:left="720" w:hanging="720"/>
        <w:jc w:val="both"/>
        <w:rPr>
          <w:rFonts w:asciiTheme="minorHAnsi" w:hAnsiTheme="minorHAnsi" w:cstheme="minorHAnsi"/>
        </w:rPr>
      </w:pPr>
    </w:p>
    <w:p w14:paraId="0FF72D3B" w14:textId="77777777" w:rsidR="00796899" w:rsidRPr="00B26B08" w:rsidRDefault="007D3A8C"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w:t>
      </w:r>
      <w:r w:rsidR="00E613F6" w:rsidRPr="00B26B08">
        <w:rPr>
          <w:rFonts w:asciiTheme="minorHAnsi" w:hAnsiTheme="minorHAnsi" w:cstheme="minorHAnsi"/>
        </w:rPr>
        <w:t>9</w:t>
      </w:r>
      <w:r w:rsidRPr="00B26B08">
        <w:rPr>
          <w:rFonts w:asciiTheme="minorHAnsi" w:hAnsiTheme="minorHAnsi" w:cstheme="minorHAnsi"/>
        </w:rPr>
        <w:t>.5</w:t>
      </w:r>
      <w:r w:rsidRPr="00B26B08">
        <w:rPr>
          <w:rFonts w:asciiTheme="minorHAnsi" w:hAnsiTheme="minorHAnsi" w:cstheme="minorHAnsi"/>
        </w:rPr>
        <w:tab/>
        <w:t xml:space="preserve">Any submissions made to and discussions involving the mediator, of whatever nature, shall be treated in strict confidence and without prejudice to the rights and/or liabilities of the Parties in any legal proceedings and, for the avoidance of doubt, are </w:t>
      </w:r>
      <w:r w:rsidRPr="00B26B08">
        <w:rPr>
          <w:rFonts w:asciiTheme="minorHAnsi" w:hAnsiTheme="minorHAnsi" w:cstheme="minorHAnsi"/>
        </w:rPr>
        <w:lastRenderedPageBreak/>
        <w:t>agreed to be without prejudice and legally privileged.  The Parties shall make written submissions to the mediator within ten (10) Business Days of his/her appointment.</w:t>
      </w:r>
    </w:p>
    <w:p w14:paraId="188EDF1E" w14:textId="77777777" w:rsidR="00796899" w:rsidRPr="00B26B08" w:rsidRDefault="00796899" w:rsidP="00B26B08">
      <w:pPr>
        <w:spacing w:line="276" w:lineRule="auto"/>
        <w:ind w:left="720" w:hanging="720"/>
        <w:jc w:val="both"/>
        <w:rPr>
          <w:rFonts w:asciiTheme="minorHAnsi" w:hAnsiTheme="minorHAnsi" w:cstheme="minorHAnsi"/>
        </w:rPr>
      </w:pPr>
    </w:p>
    <w:p w14:paraId="3C123B98" w14:textId="77777777" w:rsidR="00796899" w:rsidRPr="00B26B08" w:rsidRDefault="007D3A8C"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w:t>
      </w:r>
      <w:r w:rsidR="00E613F6" w:rsidRPr="00B26B08">
        <w:rPr>
          <w:rFonts w:asciiTheme="minorHAnsi" w:hAnsiTheme="minorHAnsi" w:cstheme="minorHAnsi"/>
        </w:rPr>
        <w:t>9</w:t>
      </w:r>
      <w:r w:rsidRPr="00B26B08">
        <w:rPr>
          <w:rFonts w:asciiTheme="minorHAnsi" w:hAnsiTheme="minorHAnsi" w:cstheme="minorHAnsi"/>
        </w:rPr>
        <w:t>.6</w:t>
      </w:r>
      <w:r w:rsidRPr="00B26B08">
        <w:rPr>
          <w:rFonts w:asciiTheme="minorHAnsi"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22850AD1" w14:textId="77777777" w:rsidR="007D3A8C" w:rsidRPr="00B26B08" w:rsidRDefault="007D3A8C" w:rsidP="00B26B08">
      <w:pPr>
        <w:tabs>
          <w:tab w:val="left" w:pos="851"/>
          <w:tab w:val="left" w:pos="1985"/>
        </w:tabs>
        <w:spacing w:line="276" w:lineRule="auto"/>
        <w:jc w:val="both"/>
        <w:rPr>
          <w:rFonts w:asciiTheme="minorHAnsi" w:hAnsiTheme="minorHAnsi" w:cstheme="minorHAnsi"/>
        </w:rPr>
      </w:pPr>
    </w:p>
    <w:p w14:paraId="64FCAA2C" w14:textId="77777777" w:rsidR="00796899" w:rsidRPr="00B26B08" w:rsidRDefault="007D3A8C"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w:t>
      </w:r>
      <w:r w:rsidR="00E613F6" w:rsidRPr="00B26B08">
        <w:rPr>
          <w:rFonts w:asciiTheme="minorHAnsi" w:hAnsiTheme="minorHAnsi" w:cstheme="minorHAnsi"/>
        </w:rPr>
        <w:t>9</w:t>
      </w:r>
      <w:r w:rsidRPr="00B26B08">
        <w:rPr>
          <w:rFonts w:asciiTheme="minorHAnsi" w:hAnsiTheme="minorHAnsi" w:cstheme="minorHAnsi"/>
        </w:rPr>
        <w:t>.7</w:t>
      </w:r>
      <w:r w:rsidRPr="00B26B08">
        <w:rPr>
          <w:rFonts w:asciiTheme="minorHAnsi" w:hAnsiTheme="minorHAnsi" w:cstheme="minorHAnsi"/>
        </w:rPr>
        <w:tab/>
        <w:t xml:space="preserve">For the avoidance of doubt, the obligations of the Parties under this Agreement shall not cease, or be suspended or delayed by the reference of a dispute to mediation.  The </w:t>
      </w:r>
      <w:r w:rsidR="008279D7" w:rsidRPr="00B26B08">
        <w:rPr>
          <w:rFonts w:asciiTheme="minorHAnsi" w:hAnsiTheme="minorHAnsi" w:cstheme="minorHAnsi"/>
        </w:rPr>
        <w:t>DPS Member</w:t>
      </w:r>
      <w:r w:rsidRPr="00B26B08">
        <w:rPr>
          <w:rFonts w:asciiTheme="minorHAnsi" w:hAnsiTheme="minorHAnsi" w:cstheme="minorHAnsi"/>
        </w:rPr>
        <w:t xml:space="preserve"> shall comply fully with the requirements of the Agreement at all times.</w:t>
      </w:r>
    </w:p>
    <w:p w14:paraId="4C19474E" w14:textId="77777777" w:rsidR="00796899" w:rsidRPr="00B26B08" w:rsidRDefault="00796899" w:rsidP="00B26B08">
      <w:pPr>
        <w:spacing w:line="276" w:lineRule="auto"/>
        <w:ind w:left="720" w:hanging="720"/>
        <w:jc w:val="both"/>
        <w:rPr>
          <w:rFonts w:asciiTheme="minorHAnsi" w:hAnsiTheme="minorHAnsi" w:cstheme="minorHAnsi"/>
        </w:rPr>
      </w:pPr>
    </w:p>
    <w:p w14:paraId="00D155B4" w14:textId="77777777" w:rsidR="00796899" w:rsidRPr="00B26B08" w:rsidRDefault="007D3A8C" w:rsidP="00B26B08">
      <w:pPr>
        <w:spacing w:line="276" w:lineRule="auto"/>
        <w:ind w:left="720" w:hanging="720"/>
        <w:jc w:val="both"/>
        <w:rPr>
          <w:rFonts w:asciiTheme="minorHAnsi" w:hAnsiTheme="minorHAnsi" w:cstheme="minorHAnsi"/>
        </w:rPr>
      </w:pPr>
      <w:r w:rsidRPr="00B26B08">
        <w:rPr>
          <w:rFonts w:asciiTheme="minorHAnsi" w:hAnsiTheme="minorHAnsi" w:cstheme="minorHAnsi"/>
        </w:rPr>
        <w:t>1</w:t>
      </w:r>
      <w:r w:rsidR="00E613F6" w:rsidRPr="00B26B08">
        <w:rPr>
          <w:rFonts w:asciiTheme="minorHAnsi" w:hAnsiTheme="minorHAnsi" w:cstheme="minorHAnsi"/>
        </w:rPr>
        <w:t>9</w:t>
      </w:r>
      <w:r w:rsidRPr="00B26B08">
        <w:rPr>
          <w:rFonts w:asciiTheme="minorHAnsi" w:hAnsiTheme="minorHAnsi" w:cstheme="minorHAnsi"/>
        </w:rPr>
        <w:t>.8</w:t>
      </w:r>
      <w:r w:rsidRPr="00B26B08">
        <w:rPr>
          <w:rFonts w:asciiTheme="minorHAnsi" w:hAnsiTheme="minorHAnsi" w:cstheme="minorHAnsi"/>
        </w:rPr>
        <w:tab/>
      </w:r>
      <w:r w:rsidR="001B050A" w:rsidRPr="00B26B08">
        <w:rPr>
          <w:rFonts w:asciiTheme="minorHAnsi" w:hAnsiTheme="minorHAnsi" w:cstheme="minorHAnsi"/>
        </w:rPr>
        <w:t>If, and to the extent that, any Dispute has not been settled pursuant to the mediation within 30</w:t>
      </w:r>
      <w:r w:rsidR="001B050A" w:rsidRPr="00B26B08">
        <w:rPr>
          <w:rFonts w:asciiTheme="minorHAnsi" w:hAnsiTheme="minorHAnsi" w:cstheme="minorHAnsi"/>
          <w:b/>
        </w:rPr>
        <w:t xml:space="preserve"> </w:t>
      </w:r>
      <w:r w:rsidR="001B050A" w:rsidRPr="00B26B08">
        <w:rPr>
          <w:rFonts w:asciiTheme="minorHAnsi" w:hAnsiTheme="minorHAnsi" w:cstheme="minorHAnsi"/>
        </w:rPr>
        <w:t>days of the commencement of the mediation, either party may apply to the Irish courts at any time thereafter.</w:t>
      </w:r>
    </w:p>
    <w:p w14:paraId="79D1901C" w14:textId="77777777" w:rsidR="00BF068B" w:rsidRDefault="00BF068B" w:rsidP="00B26B08">
      <w:pPr>
        <w:spacing w:line="276" w:lineRule="auto"/>
        <w:jc w:val="both"/>
        <w:rPr>
          <w:rFonts w:asciiTheme="minorHAnsi" w:hAnsiTheme="minorHAnsi" w:cstheme="minorHAnsi"/>
          <w:b/>
        </w:rPr>
      </w:pPr>
    </w:p>
    <w:p w14:paraId="77928B70" w14:textId="77777777" w:rsidR="00BF068B" w:rsidRDefault="00BF068B" w:rsidP="00B26B08">
      <w:pPr>
        <w:spacing w:line="276" w:lineRule="auto"/>
        <w:jc w:val="both"/>
        <w:rPr>
          <w:rFonts w:asciiTheme="minorHAnsi" w:hAnsiTheme="minorHAnsi" w:cstheme="minorHAnsi"/>
          <w:b/>
        </w:rPr>
      </w:pPr>
    </w:p>
    <w:p w14:paraId="1AB5E38D" w14:textId="77777777" w:rsidR="007E2106" w:rsidRPr="00B26B08" w:rsidRDefault="007E2106" w:rsidP="00B26B08">
      <w:pPr>
        <w:spacing w:line="276" w:lineRule="auto"/>
        <w:jc w:val="both"/>
        <w:rPr>
          <w:rFonts w:asciiTheme="minorHAnsi" w:hAnsiTheme="minorHAnsi" w:cstheme="minorHAnsi"/>
          <w:b/>
        </w:rPr>
      </w:pPr>
    </w:p>
    <w:p w14:paraId="4BFC4A70" w14:textId="77777777" w:rsidR="007D3A8C" w:rsidRPr="00B26B08" w:rsidRDefault="007D3A8C" w:rsidP="00B26B08">
      <w:pPr>
        <w:spacing w:line="276" w:lineRule="auto"/>
        <w:jc w:val="both"/>
        <w:rPr>
          <w:rFonts w:asciiTheme="minorHAnsi" w:hAnsiTheme="minorHAnsi" w:cstheme="minorHAnsi"/>
          <w:b/>
        </w:rPr>
      </w:pPr>
      <w:r w:rsidRPr="00B26B08">
        <w:rPr>
          <w:rFonts w:asciiTheme="minorHAnsi" w:hAnsiTheme="minorHAnsi" w:cstheme="minorHAnsi"/>
          <w:b/>
        </w:rPr>
        <w:t xml:space="preserve">IN WITNESS WHEREOF </w:t>
      </w:r>
      <w:r w:rsidRPr="00B26B08">
        <w:rPr>
          <w:rFonts w:asciiTheme="minorHAnsi" w:hAnsiTheme="minorHAnsi" w:cstheme="minorHAnsi"/>
        </w:rPr>
        <w:t xml:space="preserve">this </w:t>
      </w:r>
      <w:r w:rsidR="00973864" w:rsidRPr="00B26B08">
        <w:rPr>
          <w:rFonts w:asciiTheme="minorHAnsi" w:hAnsiTheme="minorHAnsi" w:cstheme="minorHAnsi"/>
        </w:rPr>
        <w:t>DPS Agreement</w:t>
      </w:r>
      <w:r w:rsidRPr="00B26B08">
        <w:rPr>
          <w:rFonts w:asciiTheme="minorHAnsi" w:hAnsiTheme="minorHAnsi" w:cstheme="minorHAnsi"/>
        </w:rPr>
        <w:t xml:space="preserve"> has been executed by the Parties hereto as of the date first above written.</w:t>
      </w:r>
    </w:p>
    <w:p w14:paraId="28C0832E" w14:textId="77777777" w:rsidR="007D3A8C" w:rsidRPr="00B26B08" w:rsidRDefault="007D3A8C" w:rsidP="00B26B08">
      <w:pPr>
        <w:tabs>
          <w:tab w:val="left" w:pos="851"/>
          <w:tab w:val="left" w:pos="1985"/>
        </w:tabs>
        <w:spacing w:line="276" w:lineRule="auto"/>
        <w:jc w:val="both"/>
        <w:rPr>
          <w:rFonts w:asciiTheme="minorHAnsi" w:hAnsiTheme="minorHAnsi" w:cstheme="minorHAnsi"/>
          <w:b/>
        </w:rPr>
      </w:pPr>
    </w:p>
    <w:p w14:paraId="7C75430A" w14:textId="77777777" w:rsidR="007D3A8C" w:rsidRPr="00B26B08" w:rsidRDefault="007D3A8C" w:rsidP="00B26B08">
      <w:pPr>
        <w:tabs>
          <w:tab w:val="left" w:pos="851"/>
          <w:tab w:val="left" w:pos="1985"/>
        </w:tabs>
        <w:spacing w:line="276" w:lineRule="auto"/>
        <w:jc w:val="both"/>
        <w:rPr>
          <w:rFonts w:asciiTheme="minorHAnsi" w:hAnsiTheme="minorHAnsi"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4530"/>
      </w:tblGrid>
      <w:tr w:rsidR="007D3A8C" w:rsidRPr="00DA1025" w14:paraId="51A983D5" w14:textId="77777777">
        <w:trPr>
          <w:trHeight w:val="1535"/>
        </w:trPr>
        <w:tc>
          <w:tcPr>
            <w:tcW w:w="4643" w:type="dxa"/>
          </w:tcPr>
          <w:p w14:paraId="3999D3D7" w14:textId="77777777" w:rsidR="00C428A8" w:rsidRPr="00B26B08" w:rsidRDefault="00C428A8" w:rsidP="00B26B08">
            <w:pPr>
              <w:spacing w:line="276" w:lineRule="auto"/>
              <w:jc w:val="both"/>
              <w:rPr>
                <w:rFonts w:asciiTheme="minorHAnsi" w:hAnsiTheme="minorHAnsi" w:cstheme="minorHAnsi"/>
                <w:b/>
                <w:lang w:val="en-US"/>
              </w:rPr>
            </w:pPr>
          </w:p>
          <w:p w14:paraId="5D60A6A9" w14:textId="77777777" w:rsidR="00C428A8" w:rsidRPr="00B26B08" w:rsidRDefault="007D3A8C" w:rsidP="00B26B08">
            <w:pPr>
              <w:spacing w:line="276" w:lineRule="auto"/>
              <w:jc w:val="both"/>
              <w:rPr>
                <w:rFonts w:asciiTheme="minorHAnsi" w:hAnsiTheme="minorHAnsi" w:cstheme="minorHAnsi"/>
                <w:b/>
                <w:lang w:val="en-US"/>
              </w:rPr>
            </w:pPr>
            <w:r w:rsidRPr="00B26B08">
              <w:rPr>
                <w:rFonts w:asciiTheme="minorHAnsi" w:hAnsiTheme="minorHAnsi" w:cstheme="minorHAnsi"/>
                <w:b/>
                <w:lang w:val="en-US"/>
              </w:rPr>
              <w:t>SIGNED</w:t>
            </w:r>
            <w:r w:rsidRPr="00B26B08">
              <w:rPr>
                <w:rFonts w:asciiTheme="minorHAnsi" w:hAnsiTheme="minorHAnsi" w:cstheme="minorHAnsi"/>
                <w:bCs/>
                <w:lang w:val="en-US"/>
              </w:rPr>
              <w:t xml:space="preserve"> by </w:t>
            </w:r>
            <w:r w:rsidRPr="00B26B08">
              <w:rPr>
                <w:rFonts w:asciiTheme="minorHAnsi" w:hAnsiTheme="minorHAnsi" w:cstheme="minorHAnsi"/>
                <w:b/>
                <w:lang w:val="en-US"/>
              </w:rPr>
              <w:t>____________,</w:t>
            </w:r>
            <w:r w:rsidRPr="00B26B08">
              <w:rPr>
                <w:rFonts w:asciiTheme="minorHAnsi" w:hAnsiTheme="minorHAnsi" w:cstheme="minorHAnsi"/>
                <w:bCs/>
                <w:lang w:val="en-US"/>
              </w:rPr>
              <w:tab/>
            </w:r>
            <w:r w:rsidRPr="00B26B08">
              <w:rPr>
                <w:rFonts w:asciiTheme="minorHAnsi" w:hAnsiTheme="minorHAnsi" w:cstheme="minorHAnsi"/>
                <w:b/>
                <w:lang w:val="en-US"/>
              </w:rPr>
              <w:tab/>
            </w:r>
            <w:r w:rsidRPr="00B26B08">
              <w:rPr>
                <w:rFonts w:asciiTheme="minorHAnsi" w:hAnsiTheme="minorHAnsi" w:cstheme="minorHAnsi"/>
                <w:b/>
                <w:lang w:val="en-US"/>
              </w:rPr>
              <w:tab/>
            </w:r>
            <w:r w:rsidRPr="00B26B08">
              <w:rPr>
                <w:rFonts w:asciiTheme="minorHAnsi" w:hAnsiTheme="minorHAnsi" w:cstheme="minorHAnsi"/>
                <w:b/>
                <w:lang w:val="en-US"/>
              </w:rPr>
              <w:tab/>
            </w:r>
          </w:p>
          <w:p w14:paraId="5FE68D24" w14:textId="77777777" w:rsidR="00C428A8" w:rsidRPr="00B26B08" w:rsidRDefault="007D3A8C" w:rsidP="00B26B08">
            <w:pPr>
              <w:spacing w:line="276" w:lineRule="auto"/>
              <w:jc w:val="both"/>
              <w:rPr>
                <w:rFonts w:asciiTheme="minorHAnsi" w:hAnsiTheme="minorHAnsi" w:cstheme="minorHAnsi"/>
                <w:bCs/>
                <w:lang w:val="en-US"/>
              </w:rPr>
            </w:pPr>
            <w:r w:rsidRPr="00B26B08">
              <w:rPr>
                <w:rFonts w:asciiTheme="minorHAnsi" w:hAnsiTheme="minorHAnsi" w:cstheme="minorHAnsi"/>
                <w:bCs/>
                <w:lang w:val="en-US"/>
              </w:rPr>
              <w:t xml:space="preserve">being an Officer so </w:t>
            </w:r>
            <w:proofErr w:type="spellStart"/>
            <w:r w:rsidRPr="00B26B08">
              <w:rPr>
                <w:rFonts w:asciiTheme="minorHAnsi" w:hAnsiTheme="minorHAnsi" w:cstheme="minorHAnsi"/>
                <w:bCs/>
                <w:lang w:val="en-US"/>
              </w:rPr>
              <w:t>authorised</w:t>
            </w:r>
            <w:proofErr w:type="spellEnd"/>
          </w:p>
          <w:p w14:paraId="2AC17F90" w14:textId="77777777" w:rsidR="00C428A8" w:rsidRPr="00B26B08" w:rsidRDefault="007D3A8C" w:rsidP="00B26B08">
            <w:pPr>
              <w:spacing w:line="276" w:lineRule="auto"/>
              <w:jc w:val="both"/>
              <w:rPr>
                <w:rFonts w:asciiTheme="minorHAnsi" w:hAnsiTheme="minorHAnsi" w:cstheme="minorHAnsi"/>
                <w:b/>
                <w:lang w:val="en-US"/>
              </w:rPr>
            </w:pPr>
            <w:r w:rsidRPr="00B26B08">
              <w:rPr>
                <w:rFonts w:asciiTheme="minorHAnsi" w:hAnsiTheme="minorHAnsi" w:cstheme="minorHAnsi"/>
                <w:bCs/>
                <w:lang w:val="en-US"/>
              </w:rPr>
              <w:t xml:space="preserve">by the </w:t>
            </w:r>
            <w:r w:rsidRPr="00B26B08">
              <w:rPr>
                <w:rFonts w:asciiTheme="minorHAnsi" w:hAnsiTheme="minorHAnsi" w:cstheme="minorHAnsi"/>
                <w:b/>
                <w:lang w:val="en-US"/>
              </w:rPr>
              <w:t xml:space="preserve">CONTRACTING AUTHORITY </w:t>
            </w:r>
          </w:p>
          <w:p w14:paraId="5C4776DA" w14:textId="77777777" w:rsidR="00C428A8" w:rsidRPr="00B26B08" w:rsidRDefault="00C428A8" w:rsidP="00B26B08">
            <w:pPr>
              <w:spacing w:line="276" w:lineRule="auto"/>
              <w:jc w:val="both"/>
              <w:rPr>
                <w:rFonts w:asciiTheme="minorHAnsi" w:hAnsiTheme="minorHAnsi" w:cstheme="minorHAnsi"/>
                <w:bCs/>
              </w:rPr>
            </w:pPr>
          </w:p>
          <w:p w14:paraId="3CA7643C" w14:textId="77777777" w:rsidR="00C428A8" w:rsidRPr="00B26B08" w:rsidRDefault="00C428A8" w:rsidP="00B26B08">
            <w:pPr>
              <w:spacing w:line="276" w:lineRule="auto"/>
              <w:jc w:val="both"/>
              <w:rPr>
                <w:rFonts w:asciiTheme="minorHAnsi" w:hAnsiTheme="minorHAnsi" w:cstheme="minorHAnsi"/>
                <w:bCs/>
              </w:rPr>
            </w:pPr>
          </w:p>
          <w:p w14:paraId="7CBD1FDE" w14:textId="77777777" w:rsidR="00C428A8" w:rsidRPr="00B26B08" w:rsidRDefault="007D3A8C" w:rsidP="00B26B08">
            <w:pPr>
              <w:spacing w:line="276" w:lineRule="auto"/>
              <w:jc w:val="both"/>
              <w:rPr>
                <w:rFonts w:asciiTheme="minorHAnsi" w:hAnsiTheme="minorHAnsi" w:cstheme="minorHAnsi"/>
                <w:bCs/>
              </w:rPr>
            </w:pPr>
            <w:r w:rsidRPr="00B26B08">
              <w:rPr>
                <w:rFonts w:asciiTheme="minorHAnsi" w:hAnsiTheme="minorHAnsi" w:cstheme="minorHAnsi"/>
                <w:bCs/>
              </w:rPr>
              <w:t>in the presence of:</w:t>
            </w:r>
          </w:p>
          <w:p w14:paraId="7E7C9230" w14:textId="77777777" w:rsidR="00C428A8" w:rsidRPr="00B26B08" w:rsidRDefault="00C428A8" w:rsidP="00B26B08">
            <w:pPr>
              <w:spacing w:line="276" w:lineRule="auto"/>
              <w:jc w:val="both"/>
              <w:rPr>
                <w:rFonts w:asciiTheme="minorHAnsi" w:hAnsiTheme="minorHAnsi" w:cstheme="minorHAnsi"/>
                <w:b/>
              </w:rPr>
            </w:pPr>
          </w:p>
          <w:p w14:paraId="0C013619" w14:textId="77777777" w:rsidR="00C428A8" w:rsidRPr="00B26B08" w:rsidRDefault="007D3A8C" w:rsidP="00B26B08">
            <w:pPr>
              <w:spacing w:line="276" w:lineRule="auto"/>
              <w:jc w:val="both"/>
              <w:rPr>
                <w:rFonts w:asciiTheme="minorHAnsi" w:hAnsiTheme="minorHAnsi" w:cstheme="minorHAnsi"/>
                <w:b/>
              </w:rPr>
            </w:pPr>
            <w:r w:rsidRPr="00B26B08">
              <w:rPr>
                <w:rFonts w:asciiTheme="minorHAnsi" w:hAnsiTheme="minorHAnsi" w:cstheme="minorHAnsi"/>
                <w:b/>
              </w:rPr>
              <w:t>_____________________</w:t>
            </w:r>
          </w:p>
          <w:p w14:paraId="25851DE6" w14:textId="77777777" w:rsidR="00C428A8" w:rsidRPr="00B26B08" w:rsidRDefault="007D3A8C" w:rsidP="00B26B08">
            <w:pPr>
              <w:spacing w:line="276" w:lineRule="auto"/>
              <w:jc w:val="both"/>
              <w:rPr>
                <w:rFonts w:asciiTheme="minorHAnsi" w:hAnsiTheme="minorHAnsi" w:cstheme="minorHAnsi"/>
                <w:b/>
                <w:bCs/>
                <w:iCs/>
              </w:rPr>
            </w:pPr>
            <w:r w:rsidRPr="00B26B08">
              <w:rPr>
                <w:rFonts w:asciiTheme="minorHAnsi" w:hAnsiTheme="minorHAnsi" w:cstheme="minorHAnsi"/>
                <w:b/>
                <w:bCs/>
                <w:iCs/>
              </w:rPr>
              <w:t>Witness</w:t>
            </w:r>
          </w:p>
          <w:p w14:paraId="7ED8B899" w14:textId="77777777" w:rsidR="007D3A8C" w:rsidRPr="00B26B08" w:rsidRDefault="007D3A8C" w:rsidP="00B26B08">
            <w:pPr>
              <w:tabs>
                <w:tab w:val="left" w:pos="851"/>
                <w:tab w:val="left" w:pos="1985"/>
              </w:tabs>
              <w:spacing w:line="276" w:lineRule="auto"/>
              <w:jc w:val="both"/>
              <w:rPr>
                <w:rFonts w:asciiTheme="minorHAnsi" w:hAnsiTheme="minorHAnsi" w:cstheme="minorHAnsi"/>
                <w:b/>
              </w:rPr>
            </w:pPr>
          </w:p>
        </w:tc>
        <w:tc>
          <w:tcPr>
            <w:tcW w:w="4643" w:type="dxa"/>
          </w:tcPr>
          <w:p w14:paraId="5B2EC0B0" w14:textId="77777777" w:rsidR="00C428A8" w:rsidRPr="00B26B08" w:rsidRDefault="00C428A8" w:rsidP="00B26B08">
            <w:pPr>
              <w:spacing w:line="276" w:lineRule="auto"/>
              <w:jc w:val="both"/>
              <w:rPr>
                <w:rFonts w:asciiTheme="minorHAnsi" w:hAnsiTheme="minorHAnsi" w:cstheme="minorHAnsi"/>
                <w:b/>
                <w:lang w:val="en-US"/>
              </w:rPr>
            </w:pPr>
          </w:p>
          <w:p w14:paraId="2BA30A90" w14:textId="77777777" w:rsidR="00C428A8" w:rsidRPr="00B26B08" w:rsidRDefault="007D3A8C" w:rsidP="00B26B08">
            <w:pPr>
              <w:spacing w:line="276" w:lineRule="auto"/>
              <w:jc w:val="both"/>
              <w:rPr>
                <w:rFonts w:asciiTheme="minorHAnsi" w:hAnsiTheme="minorHAnsi" w:cstheme="minorHAnsi"/>
                <w:b/>
                <w:lang w:val="en-US"/>
              </w:rPr>
            </w:pPr>
            <w:r w:rsidRPr="00B26B08">
              <w:rPr>
                <w:rFonts w:asciiTheme="minorHAnsi" w:hAnsiTheme="minorHAnsi" w:cstheme="minorHAnsi"/>
                <w:b/>
                <w:lang w:val="en-US"/>
              </w:rPr>
              <w:t>SIGNED</w:t>
            </w:r>
            <w:r w:rsidRPr="00B26B08">
              <w:rPr>
                <w:rFonts w:asciiTheme="minorHAnsi" w:hAnsiTheme="minorHAnsi" w:cstheme="minorHAnsi"/>
                <w:bCs/>
                <w:lang w:val="en-US"/>
              </w:rPr>
              <w:t xml:space="preserve"> by </w:t>
            </w:r>
            <w:r w:rsidRPr="00B26B08">
              <w:rPr>
                <w:rFonts w:asciiTheme="minorHAnsi" w:hAnsiTheme="minorHAnsi" w:cstheme="minorHAnsi"/>
                <w:b/>
                <w:lang w:val="en-US"/>
              </w:rPr>
              <w:t>____________,</w:t>
            </w:r>
            <w:r w:rsidRPr="00B26B08">
              <w:rPr>
                <w:rFonts w:asciiTheme="minorHAnsi" w:hAnsiTheme="minorHAnsi" w:cstheme="minorHAnsi"/>
                <w:bCs/>
                <w:lang w:val="en-US"/>
              </w:rPr>
              <w:tab/>
            </w:r>
            <w:r w:rsidRPr="00B26B08">
              <w:rPr>
                <w:rFonts w:asciiTheme="minorHAnsi" w:hAnsiTheme="minorHAnsi" w:cstheme="minorHAnsi"/>
                <w:b/>
                <w:lang w:val="en-US"/>
              </w:rPr>
              <w:tab/>
            </w:r>
            <w:r w:rsidRPr="00B26B08">
              <w:rPr>
                <w:rFonts w:asciiTheme="minorHAnsi" w:hAnsiTheme="minorHAnsi" w:cstheme="minorHAnsi"/>
                <w:b/>
                <w:lang w:val="en-US"/>
              </w:rPr>
              <w:tab/>
            </w:r>
            <w:r w:rsidRPr="00B26B08">
              <w:rPr>
                <w:rFonts w:asciiTheme="minorHAnsi" w:hAnsiTheme="minorHAnsi" w:cstheme="minorHAnsi"/>
                <w:b/>
                <w:lang w:val="en-US"/>
              </w:rPr>
              <w:tab/>
            </w:r>
          </w:p>
          <w:p w14:paraId="28D8FBFF" w14:textId="77777777" w:rsidR="00C428A8" w:rsidRPr="00B26B08" w:rsidRDefault="007D3A8C" w:rsidP="00B26B08">
            <w:pPr>
              <w:spacing w:line="276" w:lineRule="auto"/>
              <w:jc w:val="both"/>
              <w:rPr>
                <w:rFonts w:asciiTheme="minorHAnsi" w:hAnsiTheme="minorHAnsi" w:cstheme="minorHAnsi"/>
                <w:bCs/>
                <w:lang w:val="en-US"/>
              </w:rPr>
            </w:pPr>
            <w:r w:rsidRPr="00B26B08">
              <w:rPr>
                <w:rFonts w:asciiTheme="minorHAnsi" w:hAnsiTheme="minorHAnsi" w:cstheme="minorHAnsi"/>
                <w:bCs/>
                <w:lang w:val="en-US"/>
              </w:rPr>
              <w:t xml:space="preserve">being an Officer so </w:t>
            </w:r>
            <w:proofErr w:type="spellStart"/>
            <w:r w:rsidRPr="00B26B08">
              <w:rPr>
                <w:rFonts w:asciiTheme="minorHAnsi" w:hAnsiTheme="minorHAnsi" w:cstheme="minorHAnsi"/>
                <w:bCs/>
                <w:lang w:val="en-US"/>
              </w:rPr>
              <w:t>authorised</w:t>
            </w:r>
            <w:proofErr w:type="spellEnd"/>
          </w:p>
          <w:p w14:paraId="27483CA1" w14:textId="77777777" w:rsidR="00C428A8" w:rsidRPr="00B26B08" w:rsidRDefault="007D3A8C" w:rsidP="00B26B08">
            <w:pPr>
              <w:spacing w:line="276" w:lineRule="auto"/>
              <w:jc w:val="both"/>
              <w:rPr>
                <w:rFonts w:asciiTheme="minorHAnsi" w:hAnsiTheme="minorHAnsi" w:cstheme="minorHAnsi"/>
                <w:b/>
                <w:lang w:val="en-US"/>
              </w:rPr>
            </w:pPr>
            <w:r w:rsidRPr="00B26B08">
              <w:rPr>
                <w:rFonts w:asciiTheme="minorHAnsi" w:hAnsiTheme="minorHAnsi" w:cstheme="minorHAnsi"/>
                <w:bCs/>
                <w:lang w:val="en-US"/>
              </w:rPr>
              <w:t xml:space="preserve">by the </w:t>
            </w:r>
            <w:r w:rsidR="005546C7" w:rsidRPr="00B26B08">
              <w:rPr>
                <w:rFonts w:asciiTheme="minorHAnsi" w:hAnsiTheme="minorHAnsi" w:cstheme="minorHAnsi"/>
                <w:b/>
                <w:lang w:val="en-US"/>
              </w:rPr>
              <w:t>DPS MEMBER</w:t>
            </w:r>
            <w:r w:rsidRPr="00B26B08">
              <w:rPr>
                <w:rFonts w:asciiTheme="minorHAnsi" w:hAnsiTheme="minorHAnsi" w:cstheme="minorHAnsi"/>
                <w:b/>
                <w:lang w:val="en-US"/>
              </w:rPr>
              <w:t xml:space="preserve"> </w:t>
            </w:r>
          </w:p>
          <w:p w14:paraId="194AC1E9" w14:textId="77777777" w:rsidR="00C428A8" w:rsidRPr="00B26B08" w:rsidRDefault="00C428A8" w:rsidP="00B26B08">
            <w:pPr>
              <w:spacing w:line="276" w:lineRule="auto"/>
              <w:jc w:val="both"/>
              <w:rPr>
                <w:rFonts w:asciiTheme="minorHAnsi" w:hAnsiTheme="minorHAnsi" w:cstheme="minorHAnsi"/>
                <w:bCs/>
              </w:rPr>
            </w:pPr>
          </w:p>
          <w:p w14:paraId="63FDBDD1" w14:textId="77777777" w:rsidR="00C428A8" w:rsidRPr="00B26B08" w:rsidRDefault="00C428A8" w:rsidP="00B26B08">
            <w:pPr>
              <w:spacing w:line="276" w:lineRule="auto"/>
              <w:jc w:val="both"/>
              <w:rPr>
                <w:rFonts w:asciiTheme="minorHAnsi" w:hAnsiTheme="minorHAnsi" w:cstheme="minorHAnsi"/>
                <w:bCs/>
              </w:rPr>
            </w:pPr>
          </w:p>
          <w:p w14:paraId="1867E148" w14:textId="77777777" w:rsidR="00C428A8" w:rsidRPr="00B26B08" w:rsidRDefault="007D3A8C" w:rsidP="00B26B08">
            <w:pPr>
              <w:spacing w:line="276" w:lineRule="auto"/>
              <w:jc w:val="both"/>
              <w:rPr>
                <w:rFonts w:asciiTheme="minorHAnsi" w:hAnsiTheme="minorHAnsi" w:cstheme="minorHAnsi"/>
                <w:bCs/>
              </w:rPr>
            </w:pPr>
            <w:r w:rsidRPr="00B26B08">
              <w:rPr>
                <w:rFonts w:asciiTheme="minorHAnsi" w:hAnsiTheme="minorHAnsi" w:cstheme="minorHAnsi"/>
                <w:bCs/>
              </w:rPr>
              <w:t>in the presence of:</w:t>
            </w:r>
          </w:p>
          <w:p w14:paraId="643A3F47" w14:textId="77777777" w:rsidR="00C428A8" w:rsidRPr="00B26B08" w:rsidRDefault="00C428A8" w:rsidP="00B26B08">
            <w:pPr>
              <w:spacing w:line="276" w:lineRule="auto"/>
              <w:jc w:val="both"/>
              <w:rPr>
                <w:rFonts w:asciiTheme="minorHAnsi" w:hAnsiTheme="minorHAnsi" w:cstheme="minorHAnsi"/>
                <w:b/>
              </w:rPr>
            </w:pPr>
          </w:p>
          <w:p w14:paraId="299A6282" w14:textId="77777777" w:rsidR="00C428A8" w:rsidRPr="00B26B08" w:rsidRDefault="007D3A8C" w:rsidP="00B26B08">
            <w:pPr>
              <w:spacing w:line="276" w:lineRule="auto"/>
              <w:jc w:val="both"/>
              <w:rPr>
                <w:rFonts w:asciiTheme="minorHAnsi" w:hAnsiTheme="minorHAnsi" w:cstheme="minorHAnsi"/>
                <w:b/>
              </w:rPr>
            </w:pPr>
            <w:r w:rsidRPr="00B26B08">
              <w:rPr>
                <w:rFonts w:asciiTheme="minorHAnsi" w:hAnsiTheme="minorHAnsi" w:cstheme="minorHAnsi"/>
                <w:b/>
              </w:rPr>
              <w:t>_____________________</w:t>
            </w:r>
          </w:p>
          <w:p w14:paraId="22C1D54B" w14:textId="77777777" w:rsidR="00C428A8" w:rsidRPr="00B26B08" w:rsidRDefault="007D3A8C" w:rsidP="00B26B08">
            <w:pPr>
              <w:spacing w:line="276" w:lineRule="auto"/>
              <w:jc w:val="both"/>
              <w:rPr>
                <w:rFonts w:asciiTheme="minorHAnsi" w:hAnsiTheme="minorHAnsi" w:cstheme="minorHAnsi"/>
                <w:b/>
                <w:bCs/>
                <w:iCs/>
              </w:rPr>
            </w:pPr>
            <w:r w:rsidRPr="00B26B08">
              <w:rPr>
                <w:rFonts w:asciiTheme="minorHAnsi" w:hAnsiTheme="minorHAnsi" w:cstheme="minorHAnsi"/>
                <w:b/>
                <w:bCs/>
                <w:iCs/>
              </w:rPr>
              <w:t>Witness</w:t>
            </w:r>
          </w:p>
          <w:p w14:paraId="01205D57" w14:textId="77777777" w:rsidR="007D3A8C" w:rsidRPr="00B26B08" w:rsidRDefault="007D3A8C" w:rsidP="00B26B08">
            <w:pPr>
              <w:tabs>
                <w:tab w:val="left" w:pos="851"/>
                <w:tab w:val="left" w:pos="1985"/>
              </w:tabs>
              <w:spacing w:line="276" w:lineRule="auto"/>
              <w:jc w:val="both"/>
              <w:rPr>
                <w:rFonts w:asciiTheme="minorHAnsi" w:hAnsiTheme="minorHAnsi" w:cstheme="minorHAnsi"/>
                <w:b/>
              </w:rPr>
            </w:pPr>
          </w:p>
        </w:tc>
      </w:tr>
    </w:tbl>
    <w:p w14:paraId="6F33692E" w14:textId="77777777" w:rsidR="007D3A8C" w:rsidRPr="00B26B08" w:rsidRDefault="007D3A8C" w:rsidP="00B26B08">
      <w:pPr>
        <w:tabs>
          <w:tab w:val="left" w:pos="851"/>
          <w:tab w:val="left" w:pos="1985"/>
        </w:tabs>
        <w:spacing w:line="276" w:lineRule="auto"/>
        <w:jc w:val="both"/>
        <w:rPr>
          <w:rFonts w:asciiTheme="minorHAnsi" w:hAnsiTheme="minorHAnsi" w:cstheme="minorHAnsi"/>
          <w:b/>
        </w:rPr>
      </w:pPr>
    </w:p>
    <w:p w14:paraId="2256F71C" w14:textId="77777777" w:rsidR="00796899" w:rsidRPr="00B26B08" w:rsidRDefault="00796899" w:rsidP="00B26B08">
      <w:pPr>
        <w:spacing w:after="160" w:line="276" w:lineRule="auto"/>
        <w:jc w:val="both"/>
        <w:rPr>
          <w:rFonts w:asciiTheme="minorHAnsi" w:hAnsiTheme="minorHAnsi" w:cstheme="minorHAnsi"/>
          <w:b/>
        </w:rPr>
      </w:pPr>
    </w:p>
    <w:p w14:paraId="7D52A823" w14:textId="77777777" w:rsidR="00796899" w:rsidRPr="00B26B08" w:rsidRDefault="00796899" w:rsidP="00B26B08">
      <w:pPr>
        <w:spacing w:after="160" w:line="276" w:lineRule="auto"/>
        <w:jc w:val="both"/>
        <w:rPr>
          <w:rFonts w:asciiTheme="minorHAnsi" w:hAnsiTheme="minorHAnsi" w:cstheme="minorHAnsi"/>
          <w:b/>
        </w:rPr>
      </w:pPr>
    </w:p>
    <w:p w14:paraId="6709450B" w14:textId="77777777" w:rsidR="00D53AD4" w:rsidRPr="00B26B08" w:rsidRDefault="00D53AD4" w:rsidP="00B26B08">
      <w:pPr>
        <w:spacing w:after="160" w:line="276" w:lineRule="auto"/>
        <w:rPr>
          <w:rFonts w:asciiTheme="minorHAnsi" w:hAnsiTheme="minorHAnsi" w:cstheme="minorHAnsi"/>
          <w:b/>
        </w:rPr>
      </w:pPr>
      <w:r w:rsidRPr="00B26B08">
        <w:rPr>
          <w:rFonts w:asciiTheme="minorHAnsi" w:hAnsiTheme="minorHAnsi" w:cstheme="minorHAnsi"/>
          <w:b/>
        </w:rPr>
        <w:br w:type="page"/>
      </w:r>
    </w:p>
    <w:p w14:paraId="318A3D70" w14:textId="77777777" w:rsidR="00067FAC" w:rsidRDefault="00067FAC" w:rsidP="00067FAC">
      <w:pPr>
        <w:pStyle w:val="Heading1"/>
      </w:pPr>
    </w:p>
    <w:p w14:paraId="4EC696C8" w14:textId="50B24CD5" w:rsidR="00067FAC" w:rsidRPr="00067FAC" w:rsidRDefault="00067FAC" w:rsidP="00067FAC">
      <w:pPr>
        <w:pStyle w:val="Heading1"/>
      </w:pPr>
      <w:bookmarkStart w:id="17" w:name="_Toc201927808"/>
      <w:r w:rsidRPr="00067FAC">
        <w:t>Appendix</w:t>
      </w:r>
      <w:r w:rsidR="00DF7A00">
        <w:t xml:space="preserve"> 6</w:t>
      </w:r>
      <w:r>
        <w:t xml:space="preserve"> </w:t>
      </w:r>
      <w:r w:rsidRPr="00067FAC">
        <w:t>: Management Provisions</w:t>
      </w:r>
      <w:bookmarkEnd w:id="17"/>
      <w:r w:rsidRPr="00067FAC">
        <w:t xml:space="preserve"> </w:t>
      </w:r>
    </w:p>
    <w:p w14:paraId="598FE6FE" w14:textId="44706216" w:rsidR="00B659A2" w:rsidRPr="00067FAC" w:rsidRDefault="00067FAC" w:rsidP="00B21B6E">
      <w:pPr>
        <w:pStyle w:val="Heading1"/>
      </w:pPr>
      <w:bookmarkStart w:id="18" w:name="_Toc201927809"/>
      <w:r w:rsidRPr="00067FAC">
        <w:t xml:space="preserve">The Contracting Authority </w:t>
      </w:r>
      <w:r w:rsidR="00B659A2" w:rsidRPr="00067FAC">
        <w:t>may require bespoke contract reporting requirements which will be outlined at DPS Mini Competition stage. DPS Member(s) shall be required to assist with the development of these bespoke Management Information reports.</w:t>
      </w:r>
      <w:bookmarkEnd w:id="18"/>
    </w:p>
    <w:p w14:paraId="009D8BD3" w14:textId="238DF1D5" w:rsidR="00B659A2" w:rsidRDefault="00B659A2" w:rsidP="00B21B6E">
      <w:pPr>
        <w:pStyle w:val="Heading1"/>
      </w:pPr>
    </w:p>
    <w:p w14:paraId="5E8C92EB" w14:textId="77777777" w:rsidR="00B659A2" w:rsidRPr="007125EB" w:rsidRDefault="00B659A2" w:rsidP="00B21B6E">
      <w:pPr>
        <w:pStyle w:val="Heading1"/>
      </w:pPr>
    </w:p>
    <w:p w14:paraId="3C53E6C0" w14:textId="47F9CCB8" w:rsidR="000041BC" w:rsidRPr="00B26B08" w:rsidRDefault="000041BC" w:rsidP="00B21B6E">
      <w:pPr>
        <w:pStyle w:val="Heading1"/>
      </w:pPr>
    </w:p>
    <w:p w14:paraId="42A9A522" w14:textId="77777777" w:rsidR="0093546D" w:rsidRDefault="0093546D" w:rsidP="0034282C">
      <w:pPr>
        <w:pStyle w:val="Heading1"/>
        <w:rPr>
          <w:b w:val="0"/>
          <w:bCs w:val="0"/>
        </w:rPr>
      </w:pPr>
    </w:p>
    <w:p w14:paraId="4C6316A5" w14:textId="77777777" w:rsidR="0034282C" w:rsidRDefault="0034282C" w:rsidP="0034282C">
      <w:pPr>
        <w:rPr>
          <w:lang w:val="en-US"/>
        </w:rPr>
      </w:pPr>
    </w:p>
    <w:p w14:paraId="21356B88" w14:textId="77777777" w:rsidR="0034282C" w:rsidRDefault="0034282C" w:rsidP="0034282C">
      <w:pPr>
        <w:rPr>
          <w:lang w:val="en-US"/>
        </w:rPr>
      </w:pPr>
    </w:p>
    <w:p w14:paraId="0F64E75E" w14:textId="77777777" w:rsidR="0034282C" w:rsidRDefault="0034282C" w:rsidP="0034282C">
      <w:pPr>
        <w:rPr>
          <w:lang w:val="en-US"/>
        </w:rPr>
      </w:pPr>
    </w:p>
    <w:p w14:paraId="6D2858A4" w14:textId="77777777" w:rsidR="0034282C" w:rsidRDefault="0034282C" w:rsidP="0034282C">
      <w:pPr>
        <w:rPr>
          <w:lang w:val="en-US"/>
        </w:rPr>
      </w:pPr>
    </w:p>
    <w:p w14:paraId="18B882EF" w14:textId="77777777" w:rsidR="0034282C" w:rsidRDefault="0034282C" w:rsidP="0034282C">
      <w:pPr>
        <w:rPr>
          <w:lang w:val="en-US"/>
        </w:rPr>
      </w:pPr>
    </w:p>
    <w:p w14:paraId="42B85C90" w14:textId="77777777" w:rsidR="0034282C" w:rsidRDefault="0034282C" w:rsidP="0034282C">
      <w:pPr>
        <w:rPr>
          <w:lang w:val="en-US"/>
        </w:rPr>
      </w:pPr>
    </w:p>
    <w:p w14:paraId="36E27CD5" w14:textId="77777777" w:rsidR="0034282C" w:rsidRDefault="0034282C" w:rsidP="0034282C">
      <w:pPr>
        <w:rPr>
          <w:lang w:val="en-US"/>
        </w:rPr>
      </w:pPr>
    </w:p>
    <w:p w14:paraId="5318EFBE" w14:textId="77777777" w:rsidR="0034282C" w:rsidRDefault="0034282C" w:rsidP="0034282C">
      <w:pPr>
        <w:rPr>
          <w:lang w:val="en-US"/>
        </w:rPr>
      </w:pPr>
    </w:p>
    <w:p w14:paraId="5224A700" w14:textId="77777777" w:rsidR="0034282C" w:rsidRDefault="0034282C" w:rsidP="0034282C">
      <w:pPr>
        <w:rPr>
          <w:lang w:val="en-US"/>
        </w:rPr>
      </w:pPr>
    </w:p>
    <w:p w14:paraId="1C38E2CF" w14:textId="77777777" w:rsidR="0034282C" w:rsidRDefault="0034282C" w:rsidP="0034282C">
      <w:pPr>
        <w:rPr>
          <w:lang w:val="en-US"/>
        </w:rPr>
      </w:pPr>
    </w:p>
    <w:p w14:paraId="4034AD7B" w14:textId="77777777" w:rsidR="0034282C" w:rsidRDefault="0034282C" w:rsidP="0034282C">
      <w:pPr>
        <w:rPr>
          <w:lang w:val="en-US"/>
        </w:rPr>
      </w:pPr>
    </w:p>
    <w:p w14:paraId="7C50EBAE" w14:textId="77777777" w:rsidR="0034282C" w:rsidRDefault="0034282C" w:rsidP="0034282C">
      <w:pPr>
        <w:rPr>
          <w:lang w:val="en-US"/>
        </w:rPr>
      </w:pPr>
    </w:p>
    <w:p w14:paraId="750DE852" w14:textId="77777777" w:rsidR="0034282C" w:rsidRDefault="0034282C" w:rsidP="0034282C">
      <w:pPr>
        <w:rPr>
          <w:lang w:val="en-US"/>
        </w:rPr>
      </w:pPr>
    </w:p>
    <w:p w14:paraId="77773A16" w14:textId="77777777" w:rsidR="0034282C" w:rsidRDefault="0034282C" w:rsidP="0034282C">
      <w:pPr>
        <w:rPr>
          <w:lang w:val="en-US"/>
        </w:rPr>
      </w:pPr>
    </w:p>
    <w:p w14:paraId="70BCB841" w14:textId="77777777" w:rsidR="0034282C" w:rsidRDefault="0034282C" w:rsidP="0034282C">
      <w:pPr>
        <w:rPr>
          <w:lang w:val="en-US"/>
        </w:rPr>
      </w:pPr>
    </w:p>
    <w:p w14:paraId="7175F0C6" w14:textId="77777777" w:rsidR="0034282C" w:rsidRDefault="0034282C" w:rsidP="0034282C">
      <w:pPr>
        <w:rPr>
          <w:lang w:val="en-US"/>
        </w:rPr>
      </w:pPr>
    </w:p>
    <w:p w14:paraId="031B21C3" w14:textId="77777777" w:rsidR="0034282C" w:rsidRDefault="0034282C" w:rsidP="0034282C">
      <w:pPr>
        <w:rPr>
          <w:lang w:val="en-US"/>
        </w:rPr>
      </w:pPr>
    </w:p>
    <w:p w14:paraId="467357B7" w14:textId="77777777" w:rsidR="0034282C" w:rsidRDefault="0034282C" w:rsidP="0034282C">
      <w:pPr>
        <w:rPr>
          <w:lang w:val="en-US"/>
        </w:rPr>
      </w:pPr>
    </w:p>
    <w:p w14:paraId="54FCCC0B" w14:textId="77777777" w:rsidR="0034282C" w:rsidRDefault="0034282C" w:rsidP="0034282C">
      <w:pPr>
        <w:rPr>
          <w:lang w:val="en-US"/>
        </w:rPr>
      </w:pPr>
    </w:p>
    <w:p w14:paraId="2B45C5AB" w14:textId="77777777" w:rsidR="0034282C" w:rsidRDefault="0034282C" w:rsidP="0034282C">
      <w:pPr>
        <w:rPr>
          <w:lang w:val="en-US"/>
        </w:rPr>
      </w:pPr>
    </w:p>
    <w:p w14:paraId="2451E871" w14:textId="77777777" w:rsidR="0034282C" w:rsidRDefault="0034282C" w:rsidP="0034282C">
      <w:pPr>
        <w:rPr>
          <w:lang w:val="en-US"/>
        </w:rPr>
      </w:pPr>
    </w:p>
    <w:p w14:paraId="70FC4DF7" w14:textId="77777777" w:rsidR="0034282C" w:rsidRDefault="0034282C" w:rsidP="0034282C">
      <w:pPr>
        <w:rPr>
          <w:lang w:val="en-US"/>
        </w:rPr>
      </w:pPr>
    </w:p>
    <w:p w14:paraId="54524A81" w14:textId="77777777" w:rsidR="0034282C" w:rsidRDefault="0034282C" w:rsidP="0034282C">
      <w:pPr>
        <w:rPr>
          <w:lang w:val="en-US"/>
        </w:rPr>
      </w:pPr>
    </w:p>
    <w:p w14:paraId="6A0FA25C" w14:textId="77777777" w:rsidR="0034282C" w:rsidRDefault="0034282C" w:rsidP="0034282C">
      <w:pPr>
        <w:rPr>
          <w:lang w:val="en-US"/>
        </w:rPr>
      </w:pPr>
    </w:p>
    <w:p w14:paraId="208CD6FB" w14:textId="77777777" w:rsidR="0034282C" w:rsidRDefault="0034282C" w:rsidP="0034282C">
      <w:pPr>
        <w:rPr>
          <w:lang w:val="en-US"/>
        </w:rPr>
      </w:pPr>
    </w:p>
    <w:p w14:paraId="59F038B2" w14:textId="77777777" w:rsidR="0034282C" w:rsidRDefault="0034282C" w:rsidP="0034282C">
      <w:pPr>
        <w:rPr>
          <w:lang w:val="en-US"/>
        </w:rPr>
      </w:pPr>
    </w:p>
    <w:p w14:paraId="79C82711" w14:textId="7530D5A5" w:rsidR="0034282C" w:rsidRPr="0034282C" w:rsidRDefault="0034282C" w:rsidP="00B21B6E">
      <w:pPr>
        <w:rPr>
          <w:lang w:val="en-US"/>
        </w:rPr>
        <w:sectPr w:rsidR="0034282C" w:rsidRPr="0034282C" w:rsidSect="002A7A18">
          <w:footerReference w:type="default" r:id="rId23"/>
          <w:pgSz w:w="11907" w:h="16840" w:code="9"/>
          <w:pgMar w:top="1418" w:right="1418" w:bottom="851" w:left="1418" w:header="709" w:footer="709" w:gutter="0"/>
          <w:cols w:space="708"/>
          <w:formProt w:val="0"/>
          <w:docGrid w:linePitch="360"/>
        </w:sectPr>
      </w:pPr>
    </w:p>
    <w:p w14:paraId="32A4024E" w14:textId="77777777" w:rsidR="00B85AC0" w:rsidRDefault="00B85AC0" w:rsidP="00DC43BF">
      <w:pPr>
        <w:tabs>
          <w:tab w:val="right" w:pos="9450"/>
        </w:tabs>
        <w:spacing w:line="360" w:lineRule="auto"/>
        <w:ind w:left="709" w:right="26" w:hanging="709"/>
        <w:jc w:val="both"/>
        <w:rPr>
          <w:rFonts w:ascii="Calibri" w:hAnsi="Calibri"/>
          <w:b/>
        </w:rPr>
      </w:pPr>
    </w:p>
    <w:p w14:paraId="7323BD28" w14:textId="52516BC6" w:rsidR="00AB76BE" w:rsidRPr="00067FAC" w:rsidRDefault="00AB76BE" w:rsidP="00AB76BE">
      <w:pPr>
        <w:pStyle w:val="Heading1"/>
      </w:pPr>
      <w:bookmarkStart w:id="19" w:name="_Toc201927810"/>
      <w:r w:rsidRPr="00067FAC">
        <w:t>Appendix</w:t>
      </w:r>
      <w:r>
        <w:t xml:space="preserve"> </w:t>
      </w:r>
      <w:r w:rsidR="00DF7A00">
        <w:t>7</w:t>
      </w:r>
      <w:r w:rsidRPr="00067FAC">
        <w:t xml:space="preserve">: </w:t>
      </w:r>
      <w:r>
        <w:t>Services Contract</w:t>
      </w:r>
      <w:bookmarkEnd w:id="19"/>
      <w:r>
        <w:t xml:space="preserve"> </w:t>
      </w:r>
      <w:r w:rsidRPr="00067FAC">
        <w:t xml:space="preserve"> </w:t>
      </w:r>
    </w:p>
    <w:p w14:paraId="58F93590" w14:textId="77777777" w:rsidR="00B85AC0" w:rsidRDefault="00B85AC0" w:rsidP="00DC43BF">
      <w:pPr>
        <w:tabs>
          <w:tab w:val="right" w:pos="9450"/>
        </w:tabs>
        <w:spacing w:line="360" w:lineRule="auto"/>
        <w:ind w:left="709" w:right="26" w:hanging="709"/>
        <w:jc w:val="both"/>
        <w:rPr>
          <w:rFonts w:ascii="Calibri" w:hAnsi="Calibri"/>
          <w:b/>
        </w:rPr>
      </w:pPr>
    </w:p>
    <w:p w14:paraId="13D123AC" w14:textId="7725945F" w:rsidR="00F42BB7" w:rsidRPr="00F42BB7" w:rsidRDefault="00F42BB7" w:rsidP="00F42BB7">
      <w:pPr>
        <w:tabs>
          <w:tab w:val="right" w:pos="9450"/>
        </w:tabs>
        <w:spacing w:line="360" w:lineRule="auto"/>
        <w:ind w:left="709" w:right="26" w:hanging="709"/>
        <w:jc w:val="both"/>
        <w:rPr>
          <w:rFonts w:ascii="Calibri" w:hAnsi="Calibri"/>
          <w:b/>
          <w:bCs/>
        </w:rPr>
      </w:pPr>
      <w:r w:rsidRPr="00F42BB7">
        <w:rPr>
          <w:rFonts w:ascii="Cambria" w:hAnsi="Cambria" w:cs="Tahoma"/>
          <w:b/>
          <w:color w:val="2C7D88"/>
          <w:sz w:val="28"/>
          <w:szCs w:val="28"/>
          <w:lang w:eastAsia="en-IE"/>
        </w:rPr>
        <w:t xml:space="preserve"> </w:t>
      </w:r>
      <w:r w:rsidRPr="00F42BB7">
        <w:rPr>
          <w:rFonts w:ascii="Calibri" w:hAnsi="Calibri"/>
          <w:b/>
          <w:bCs/>
        </w:rPr>
        <w:t>THIS AGREEMENT is made on the [date e.g. 2nd] day of [month] 20[year] BETWEEN:</w:t>
      </w:r>
    </w:p>
    <w:p w14:paraId="5952371A"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 xml:space="preserve">[Insert name of Contracting Authority], of [address] (“the Client”); </w:t>
      </w:r>
    </w:p>
    <w:p w14:paraId="4218D46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and</w:t>
      </w:r>
    </w:p>
    <w:p w14:paraId="4D9A870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[Contractor's full legal name], of [address] (“the Contractor”)</w:t>
      </w:r>
    </w:p>
    <w:p w14:paraId="3C3C110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(each a “Party” and together “the Parties”).</w:t>
      </w:r>
    </w:p>
    <w:p w14:paraId="67663DCA" w14:textId="77777777" w:rsidR="00F42BB7" w:rsidRPr="00F42BB7" w:rsidRDefault="00F42BB7" w:rsidP="00F42BB7">
      <w:pPr>
        <w:tabs>
          <w:tab w:val="right" w:pos="9450"/>
        </w:tabs>
        <w:spacing w:line="360" w:lineRule="auto"/>
        <w:ind w:left="709" w:right="26" w:hanging="709"/>
        <w:jc w:val="both"/>
        <w:rPr>
          <w:rFonts w:ascii="Calibri" w:hAnsi="Calibri"/>
          <w:b/>
          <w:bCs/>
        </w:rPr>
      </w:pPr>
      <w:r w:rsidRPr="00F42BB7">
        <w:rPr>
          <w:rFonts w:ascii="Calibri" w:hAnsi="Calibri"/>
          <w:b/>
          <w:bCs/>
        </w:rPr>
        <w:t>WHEREAS:</w:t>
      </w:r>
    </w:p>
    <w:p w14:paraId="585D5F13" w14:textId="1DBCBA9A"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 xml:space="preserve">By Request </w:t>
      </w:r>
      <w:r w:rsidR="000A1A3B" w:rsidRPr="000A1A3B">
        <w:rPr>
          <w:rFonts w:ascii="Calibri" w:hAnsi="Calibri"/>
          <w:bCs/>
          <w:lang w:val="en-US"/>
        </w:rPr>
        <w:t>to Participate in Dynamic Purchasing System</w:t>
      </w:r>
      <w:r w:rsidRPr="00F42BB7">
        <w:rPr>
          <w:rFonts w:ascii="Calibri" w:hAnsi="Calibri"/>
          <w:bCs/>
          <w:lang w:val="en-IE"/>
        </w:rPr>
        <w:t xml:space="preserve"> entitled </w:t>
      </w:r>
      <w:r w:rsidRPr="000A1A3B">
        <w:rPr>
          <w:rFonts w:ascii="Calibri" w:hAnsi="Calibri"/>
          <w:i/>
        </w:rPr>
        <w:t>“</w:t>
      </w:r>
      <w:r w:rsidR="000A1A3B" w:rsidRPr="000A1A3B">
        <w:rPr>
          <w:rFonts w:ascii="Calibri" w:hAnsi="Calibri"/>
          <w:bCs/>
          <w:i/>
        </w:rPr>
        <w:t xml:space="preserve">Request for Applications to Participate in a Dynamic Purchasing System for Share Valuation Services” </w:t>
      </w:r>
      <w:r w:rsidR="000A1A3B" w:rsidRPr="000A1A3B">
        <w:rPr>
          <w:rFonts w:ascii="Calibri" w:hAnsi="Calibri"/>
          <w:bCs/>
          <w:lang w:val="en-US"/>
        </w:rPr>
        <w:t>(“the RFATP”)</w:t>
      </w:r>
      <w:r w:rsidRPr="000A1A3B">
        <w:rPr>
          <w:rFonts w:ascii="Calibri" w:hAnsi="Calibri"/>
          <w:lang w:val="en-US"/>
        </w:rPr>
        <w:t xml:space="preserve"> </w:t>
      </w:r>
      <w:r w:rsidRPr="00F42BB7">
        <w:rPr>
          <w:rFonts w:ascii="Calibri" w:hAnsi="Calibri"/>
          <w:bCs/>
          <w:lang w:val="en-IE"/>
        </w:rPr>
        <w:t>advertised in the supplement to the Official Journal of the European Union, OJEU Notice Number __________of ____________dated insert date of (“the RF</w:t>
      </w:r>
      <w:r w:rsidR="00DC2BAC">
        <w:rPr>
          <w:rFonts w:ascii="Calibri" w:hAnsi="Calibri"/>
          <w:bCs/>
          <w:lang w:val="en-IE"/>
        </w:rPr>
        <w:t>A</w:t>
      </w:r>
      <w:r w:rsidRPr="00F42BB7">
        <w:rPr>
          <w:rFonts w:ascii="Calibri" w:hAnsi="Calibri"/>
          <w:bCs/>
          <w:lang w:val="en-IE"/>
        </w:rPr>
        <w:t>T</w:t>
      </w:r>
      <w:r w:rsidR="00DC2BAC">
        <w:rPr>
          <w:rFonts w:ascii="Calibri" w:hAnsi="Calibri"/>
          <w:bCs/>
          <w:lang w:val="en-IE"/>
        </w:rPr>
        <w:t>P</w:t>
      </w:r>
      <w:r w:rsidRPr="00F42BB7">
        <w:rPr>
          <w:rFonts w:ascii="Calibri" w:hAnsi="Calibri"/>
          <w:bCs/>
          <w:lang w:val="en-IE"/>
        </w:rPr>
        <w:t>”) the Contracting Authority invited tenders from economic operators (“Tenderers”) for the provision of the services described in Appendix 1 to the RF</w:t>
      </w:r>
      <w:r w:rsidR="00DC2BAC">
        <w:rPr>
          <w:rFonts w:ascii="Calibri" w:hAnsi="Calibri"/>
          <w:bCs/>
          <w:lang w:val="en-IE"/>
        </w:rPr>
        <w:t>A</w:t>
      </w:r>
      <w:r w:rsidRPr="00F42BB7">
        <w:rPr>
          <w:rFonts w:ascii="Calibri" w:hAnsi="Calibri"/>
          <w:bCs/>
          <w:lang w:val="en-IE"/>
        </w:rPr>
        <w:t>T</w:t>
      </w:r>
      <w:r w:rsidR="00DC2BAC">
        <w:rPr>
          <w:rFonts w:ascii="Calibri" w:hAnsi="Calibri"/>
          <w:bCs/>
          <w:lang w:val="en-IE"/>
        </w:rPr>
        <w:t>P</w:t>
      </w:r>
      <w:r w:rsidRPr="00F42BB7">
        <w:rPr>
          <w:rFonts w:ascii="Calibri" w:hAnsi="Calibri"/>
          <w:bCs/>
          <w:lang w:val="en-IE"/>
        </w:rPr>
        <w:t xml:space="preserve"> (the “Services”).  References to the RF</w:t>
      </w:r>
      <w:r w:rsidR="00DC2BAC">
        <w:rPr>
          <w:rFonts w:ascii="Calibri" w:hAnsi="Calibri"/>
          <w:bCs/>
          <w:lang w:val="en-IE"/>
        </w:rPr>
        <w:t>A</w:t>
      </w:r>
      <w:r w:rsidRPr="00F42BB7">
        <w:rPr>
          <w:rFonts w:ascii="Calibri" w:hAnsi="Calibri"/>
          <w:bCs/>
          <w:lang w:val="en-IE"/>
        </w:rPr>
        <w:t>T</w:t>
      </w:r>
      <w:r w:rsidR="00DC2BAC">
        <w:rPr>
          <w:rFonts w:ascii="Calibri" w:hAnsi="Calibri"/>
          <w:bCs/>
          <w:lang w:val="en-IE"/>
        </w:rPr>
        <w:t>P</w:t>
      </w:r>
      <w:r w:rsidRPr="00F42BB7">
        <w:rPr>
          <w:rFonts w:ascii="Calibri" w:hAnsi="Calibri"/>
          <w:bCs/>
          <w:lang w:val="en-IE"/>
        </w:rPr>
        <w:t xml:space="preserve"> shall include any clarifications issued by the Contracting Authority via the messaging facility on www.etenders.gov.ie between [insert date] and [insert date] (the “RF</w:t>
      </w:r>
      <w:r w:rsidR="00DC2BAC">
        <w:rPr>
          <w:rFonts w:ascii="Calibri" w:hAnsi="Calibri"/>
          <w:bCs/>
          <w:lang w:val="en-IE"/>
        </w:rPr>
        <w:t>A</w:t>
      </w:r>
      <w:r w:rsidRPr="00F42BB7">
        <w:rPr>
          <w:rFonts w:ascii="Calibri" w:hAnsi="Calibri"/>
          <w:bCs/>
          <w:lang w:val="en-IE"/>
        </w:rPr>
        <w:t>T</w:t>
      </w:r>
      <w:r w:rsidR="00DC2BAC">
        <w:rPr>
          <w:rFonts w:ascii="Calibri" w:hAnsi="Calibri"/>
          <w:bCs/>
          <w:lang w:val="en-IE"/>
        </w:rPr>
        <w:t>P</w:t>
      </w:r>
      <w:r w:rsidRPr="00F42BB7">
        <w:rPr>
          <w:rFonts w:ascii="Calibri" w:hAnsi="Calibri"/>
          <w:bCs/>
          <w:lang w:val="en-IE"/>
        </w:rPr>
        <w:t xml:space="preserve"> Clarifications”). The RF</w:t>
      </w:r>
      <w:r w:rsidR="00DC2BAC">
        <w:rPr>
          <w:rFonts w:ascii="Calibri" w:hAnsi="Calibri"/>
          <w:bCs/>
          <w:lang w:val="en-IE"/>
        </w:rPr>
        <w:t>A</w:t>
      </w:r>
      <w:r w:rsidRPr="00F42BB7">
        <w:rPr>
          <w:rFonts w:ascii="Calibri" w:hAnsi="Calibri"/>
          <w:bCs/>
          <w:lang w:val="en-IE"/>
        </w:rPr>
        <w:t>T</w:t>
      </w:r>
      <w:r w:rsidR="00DC2BAC">
        <w:rPr>
          <w:rFonts w:ascii="Calibri" w:hAnsi="Calibri"/>
          <w:bCs/>
          <w:lang w:val="en-IE"/>
        </w:rPr>
        <w:t>P</w:t>
      </w:r>
      <w:r w:rsidRPr="00F42BB7">
        <w:rPr>
          <w:rFonts w:ascii="Calibri" w:hAnsi="Calibri"/>
          <w:bCs/>
          <w:lang w:val="en-IE"/>
        </w:rPr>
        <w:t xml:space="preserve"> (including the RF</w:t>
      </w:r>
      <w:r w:rsidR="00DC2BAC">
        <w:rPr>
          <w:rFonts w:ascii="Calibri" w:hAnsi="Calibri"/>
          <w:bCs/>
          <w:lang w:val="en-IE"/>
        </w:rPr>
        <w:t>A</w:t>
      </w:r>
      <w:r w:rsidRPr="00F42BB7">
        <w:rPr>
          <w:rFonts w:ascii="Calibri" w:hAnsi="Calibri"/>
          <w:bCs/>
          <w:lang w:val="en-IE"/>
        </w:rPr>
        <w:t>T</w:t>
      </w:r>
      <w:r w:rsidR="00DC2BAC">
        <w:rPr>
          <w:rFonts w:ascii="Calibri" w:hAnsi="Calibri"/>
          <w:bCs/>
          <w:lang w:val="en-IE"/>
        </w:rPr>
        <w:t>P</w:t>
      </w:r>
      <w:r w:rsidRPr="00F42BB7">
        <w:rPr>
          <w:rFonts w:ascii="Calibri" w:hAnsi="Calibri"/>
          <w:bCs/>
          <w:lang w:val="en-IE"/>
        </w:rPr>
        <w:t xml:space="preserve"> Clarifications) is hereby incorporated by reference into this Agreement.</w:t>
      </w:r>
    </w:p>
    <w:p w14:paraId="6A5B279A" w14:textId="5307A9EC" w:rsidR="000A1A3B"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The Contractor submitted a response to the RF</w:t>
      </w:r>
      <w:r w:rsidR="00DC2BAC">
        <w:rPr>
          <w:rFonts w:ascii="Calibri" w:hAnsi="Calibri"/>
          <w:bCs/>
          <w:lang w:val="en-IE"/>
        </w:rPr>
        <w:t>A</w:t>
      </w:r>
      <w:r w:rsidRPr="00F42BB7">
        <w:rPr>
          <w:rFonts w:ascii="Calibri" w:hAnsi="Calibri"/>
          <w:bCs/>
          <w:lang w:val="en-IE"/>
        </w:rPr>
        <w:t>T</w:t>
      </w:r>
      <w:r w:rsidR="00DC2BAC">
        <w:rPr>
          <w:rFonts w:ascii="Calibri" w:hAnsi="Calibri"/>
          <w:bCs/>
          <w:lang w:val="en-IE"/>
        </w:rPr>
        <w:t>P</w:t>
      </w:r>
      <w:r w:rsidRPr="00F42BB7">
        <w:rPr>
          <w:rFonts w:ascii="Calibri" w:hAnsi="Calibri"/>
          <w:bCs/>
          <w:lang w:val="en-IE"/>
        </w:rPr>
        <w:t xml:space="preserve"> dated [insert date of </w:t>
      </w:r>
      <w:r w:rsidR="00DC2BAC">
        <w:rPr>
          <w:rFonts w:ascii="Calibri" w:hAnsi="Calibri"/>
          <w:bCs/>
          <w:lang w:val="en-IE"/>
        </w:rPr>
        <w:t>application</w:t>
      </w:r>
      <w:r w:rsidRPr="00F42BB7">
        <w:rPr>
          <w:rFonts w:ascii="Calibri" w:hAnsi="Calibri"/>
          <w:bCs/>
          <w:lang w:val="en-IE"/>
        </w:rPr>
        <w:t xml:space="preserve">] (“the </w:t>
      </w:r>
      <w:r w:rsidR="00DC2BAC">
        <w:rPr>
          <w:rFonts w:ascii="Calibri" w:hAnsi="Calibri"/>
          <w:bCs/>
          <w:lang w:val="en-IE"/>
        </w:rPr>
        <w:t>Application</w:t>
      </w:r>
      <w:r w:rsidRPr="00F42BB7">
        <w:rPr>
          <w:rFonts w:ascii="Calibri" w:hAnsi="Calibri"/>
          <w:bCs/>
          <w:lang w:val="en-IE"/>
        </w:rPr>
        <w:t xml:space="preserve">”). References to the </w:t>
      </w:r>
      <w:r w:rsidR="00DC2BAC">
        <w:rPr>
          <w:rFonts w:ascii="Calibri" w:hAnsi="Calibri"/>
          <w:bCs/>
          <w:lang w:val="en-IE"/>
        </w:rPr>
        <w:t>Application</w:t>
      </w:r>
      <w:r w:rsidRPr="00F42BB7">
        <w:rPr>
          <w:rFonts w:ascii="Calibri" w:hAnsi="Calibri"/>
          <w:bCs/>
          <w:lang w:val="en-IE"/>
        </w:rPr>
        <w:t xml:space="preserve"> shall include any clarifications issued by the Contractor in writing to the Contracting Authority between [insert date] and [insert date] (the “</w:t>
      </w:r>
      <w:r w:rsidR="00DC2BAC">
        <w:rPr>
          <w:rFonts w:ascii="Calibri" w:hAnsi="Calibri"/>
          <w:bCs/>
          <w:lang w:val="en-IE"/>
        </w:rPr>
        <w:t>Application</w:t>
      </w:r>
      <w:r w:rsidRPr="00F42BB7">
        <w:rPr>
          <w:rFonts w:ascii="Calibri" w:hAnsi="Calibri"/>
          <w:bCs/>
          <w:lang w:val="en-IE"/>
        </w:rPr>
        <w:t xml:space="preserve"> Clarifications”). The </w:t>
      </w:r>
      <w:r w:rsidR="00DC2BAC">
        <w:rPr>
          <w:rFonts w:ascii="Calibri" w:hAnsi="Calibri"/>
          <w:bCs/>
          <w:lang w:val="en-IE"/>
        </w:rPr>
        <w:t>Application</w:t>
      </w:r>
      <w:r w:rsidRPr="00F42BB7">
        <w:rPr>
          <w:rFonts w:ascii="Calibri" w:hAnsi="Calibri"/>
          <w:bCs/>
          <w:lang w:val="en-IE"/>
        </w:rPr>
        <w:t xml:space="preserve"> (including the </w:t>
      </w:r>
      <w:r w:rsidR="00DC2BAC">
        <w:rPr>
          <w:rFonts w:ascii="Calibri" w:hAnsi="Calibri"/>
          <w:bCs/>
          <w:lang w:val="en-IE"/>
        </w:rPr>
        <w:t>Application</w:t>
      </w:r>
      <w:r w:rsidRPr="00F42BB7">
        <w:rPr>
          <w:rFonts w:ascii="Calibri" w:hAnsi="Calibri"/>
          <w:bCs/>
          <w:lang w:val="en-IE"/>
        </w:rPr>
        <w:t xml:space="preserve"> Clarifications) is hereby incorporated by reference into this Agreement. </w:t>
      </w:r>
    </w:p>
    <w:p w14:paraId="7248086A" w14:textId="77777777" w:rsidR="004844AF" w:rsidRDefault="000A1A3B" w:rsidP="00CC5969">
      <w:pPr>
        <w:tabs>
          <w:tab w:val="right" w:pos="9450"/>
        </w:tabs>
        <w:spacing w:line="360" w:lineRule="auto"/>
        <w:ind w:left="709" w:right="-283" w:hanging="709"/>
        <w:jc w:val="both"/>
        <w:rPr>
          <w:rFonts w:ascii="Calibri" w:hAnsi="Calibri"/>
          <w:bCs/>
          <w:lang w:val="en-IE"/>
        </w:rPr>
      </w:pPr>
      <w:r>
        <w:rPr>
          <w:rFonts w:ascii="Calibri" w:hAnsi="Calibri"/>
          <w:bCs/>
          <w:lang w:val="en-IE"/>
        </w:rPr>
        <w:t xml:space="preserve">C.        </w:t>
      </w:r>
      <w:r w:rsidR="00DC2BAC">
        <w:rPr>
          <w:rFonts w:ascii="Calibri" w:hAnsi="Calibri"/>
          <w:bCs/>
          <w:lang w:val="en-IE"/>
        </w:rPr>
        <w:t xml:space="preserve"> </w:t>
      </w:r>
      <w:r w:rsidR="00CC5969">
        <w:rPr>
          <w:rFonts w:ascii="Calibri" w:hAnsi="Calibri"/>
          <w:bCs/>
          <w:lang w:val="en-IE"/>
        </w:rPr>
        <w:t xml:space="preserve"> </w:t>
      </w:r>
      <w:r w:rsidR="00DC2BAC" w:rsidRPr="004844AF">
        <w:rPr>
          <w:rFonts w:ascii="Calibri" w:hAnsi="Calibri"/>
          <w:bCs/>
          <w:lang w:val="en-IE"/>
        </w:rPr>
        <w:t xml:space="preserve">The DPS Member was appointed to the DPS as a result of the evaluation of its </w:t>
      </w:r>
    </w:p>
    <w:p w14:paraId="6790CC83" w14:textId="4C3DC074" w:rsidR="000A1A3B" w:rsidRDefault="004844AF" w:rsidP="00CC5969">
      <w:pPr>
        <w:tabs>
          <w:tab w:val="right" w:pos="9450"/>
        </w:tabs>
        <w:spacing w:line="360" w:lineRule="auto"/>
        <w:ind w:left="709" w:right="-283" w:hanging="709"/>
        <w:jc w:val="both"/>
        <w:rPr>
          <w:rFonts w:ascii="Calibri" w:hAnsi="Calibri"/>
          <w:bCs/>
        </w:rPr>
      </w:pPr>
      <w:r>
        <w:rPr>
          <w:rFonts w:ascii="Calibri" w:hAnsi="Calibri"/>
          <w:bCs/>
          <w:lang w:val="en-IE"/>
        </w:rPr>
        <w:tab/>
      </w:r>
      <w:r w:rsidR="00DC2BAC" w:rsidRPr="004844AF">
        <w:rPr>
          <w:rFonts w:ascii="Calibri" w:hAnsi="Calibri"/>
          <w:bCs/>
          <w:lang w:val="en-IE"/>
        </w:rPr>
        <w:t>Application in accordance with the RFATP</w:t>
      </w:r>
      <w:r w:rsidR="00DC2BAC" w:rsidRPr="00DC2BAC">
        <w:rPr>
          <w:rFonts w:ascii="Calibri" w:hAnsi="Calibri"/>
          <w:bCs/>
        </w:rPr>
        <w:t>.</w:t>
      </w:r>
    </w:p>
    <w:p w14:paraId="09B61966" w14:textId="3B1A304E" w:rsidR="004844AF" w:rsidRDefault="004844AF" w:rsidP="00CC5969">
      <w:pPr>
        <w:tabs>
          <w:tab w:val="right" w:pos="9450"/>
        </w:tabs>
        <w:spacing w:line="360" w:lineRule="auto"/>
        <w:ind w:left="709" w:right="-283" w:hanging="709"/>
        <w:jc w:val="both"/>
        <w:rPr>
          <w:rFonts w:ascii="Calibri" w:hAnsi="Calibri"/>
          <w:bCs/>
        </w:rPr>
      </w:pPr>
      <w:r>
        <w:rPr>
          <w:rFonts w:ascii="Calibri" w:hAnsi="Calibri"/>
          <w:bCs/>
        </w:rPr>
        <w:t xml:space="preserve">D. </w:t>
      </w:r>
      <w:r>
        <w:rPr>
          <w:rFonts w:ascii="Calibri" w:hAnsi="Calibri"/>
          <w:bCs/>
        </w:rPr>
        <w:tab/>
      </w:r>
      <w:r w:rsidRPr="004844AF">
        <w:rPr>
          <w:rFonts w:ascii="Calibri" w:hAnsi="Calibri"/>
          <w:bCs/>
          <w:lang w:val="en-IE"/>
        </w:rPr>
        <w:t xml:space="preserve">In accordance with the DPS, by way of Supplementary Request for Tenders dated (“the SRFT”), the Client invited responses from the DPS Members for the provision of </w:t>
      </w:r>
      <w:bookmarkStart w:id="20" w:name="_Hlk180503139"/>
      <w:r w:rsidRPr="004844AF">
        <w:rPr>
          <w:rFonts w:ascii="Calibri" w:hAnsi="Calibri"/>
          <w:bCs/>
          <w:lang w:val="en-IE"/>
        </w:rPr>
        <w:t xml:space="preserve">Services References to the SRFT shall include any clarifications issued by the Client via the messaging facility on </w:t>
      </w:r>
      <w:hyperlink r:id="rId24" w:history="1">
        <w:r w:rsidRPr="004844AF">
          <w:rPr>
            <w:rStyle w:val="Hyperlink"/>
            <w:rFonts w:ascii="Calibri" w:hAnsi="Calibri"/>
            <w:bCs/>
            <w:lang w:val="en-IE"/>
          </w:rPr>
          <w:t>www.etenders.gov.ie</w:t>
        </w:r>
      </w:hyperlink>
      <w:r w:rsidRPr="004844AF">
        <w:rPr>
          <w:rFonts w:ascii="Calibri" w:hAnsi="Calibri"/>
          <w:bCs/>
          <w:lang w:val="en-IE"/>
        </w:rPr>
        <w:t xml:space="preserve"> between  and  (the “SRFT Clarifications”). </w:t>
      </w:r>
      <w:bookmarkEnd w:id="20"/>
      <w:r w:rsidRPr="004844AF">
        <w:rPr>
          <w:rFonts w:ascii="Calibri" w:hAnsi="Calibri"/>
          <w:bCs/>
          <w:lang w:val="en-IE"/>
        </w:rPr>
        <w:t xml:space="preserve">The </w:t>
      </w:r>
      <w:r w:rsidRPr="004844AF">
        <w:rPr>
          <w:rFonts w:ascii="Calibri" w:hAnsi="Calibri"/>
          <w:bCs/>
          <w:lang w:val="en-IE"/>
        </w:rPr>
        <w:lastRenderedPageBreak/>
        <w:t>SRFT (including the SRFT Clarifications) is hereby incorporated by reference into this Agreement.</w:t>
      </w:r>
    </w:p>
    <w:tbl>
      <w:tblPr>
        <w:tblW w:w="5078" w:type="pct"/>
        <w:tblInd w:w="-142" w:type="dxa"/>
        <w:tblLook w:val="01E0" w:firstRow="1" w:lastRow="1" w:firstColumn="1" w:lastColumn="1" w:noHBand="0" w:noVBand="0"/>
      </w:tblPr>
      <w:tblGrid>
        <w:gridCol w:w="9213"/>
      </w:tblGrid>
      <w:tr w:rsidR="00CC5969" w:rsidRPr="00CC5969" w14:paraId="086498D1" w14:textId="77777777" w:rsidTr="008B21B2">
        <w:tc>
          <w:tcPr>
            <w:tcW w:w="5000" w:type="pct"/>
            <w:hideMark/>
          </w:tcPr>
          <w:p w14:paraId="75F9BA14" w14:textId="779EA4CA" w:rsidR="00CC5969" w:rsidRPr="004844AF" w:rsidRDefault="00CC5969" w:rsidP="004844AF">
            <w:pPr>
              <w:tabs>
                <w:tab w:val="right" w:pos="9450"/>
              </w:tabs>
              <w:spacing w:line="360" w:lineRule="auto"/>
              <w:ind w:left="709" w:right="26" w:hanging="709"/>
              <w:jc w:val="both"/>
              <w:rPr>
                <w:rFonts w:ascii="Calibri" w:hAnsi="Calibri"/>
                <w:bCs/>
                <w:lang w:val="en-IE"/>
              </w:rPr>
            </w:pPr>
          </w:p>
        </w:tc>
      </w:tr>
      <w:tr w:rsidR="00CC5969" w:rsidRPr="00CC5969" w14:paraId="43AFC540" w14:textId="77777777" w:rsidTr="008B21B2">
        <w:tc>
          <w:tcPr>
            <w:tcW w:w="5000" w:type="pct"/>
            <w:hideMark/>
          </w:tcPr>
          <w:p w14:paraId="16472DAB" w14:textId="587EA93C" w:rsidR="00CC5969" w:rsidRPr="004844AF" w:rsidRDefault="00CC5969" w:rsidP="004844AF">
            <w:pPr>
              <w:tabs>
                <w:tab w:val="right" w:pos="9450"/>
              </w:tabs>
              <w:spacing w:line="360" w:lineRule="auto"/>
              <w:ind w:left="709" w:right="26" w:hanging="709"/>
              <w:jc w:val="both"/>
              <w:rPr>
                <w:rFonts w:ascii="Calibri" w:hAnsi="Calibri"/>
                <w:bCs/>
                <w:lang w:val="en-IE"/>
              </w:rPr>
            </w:pPr>
            <w:r w:rsidRPr="004844AF">
              <w:rPr>
                <w:rFonts w:ascii="Calibri" w:hAnsi="Calibri"/>
                <w:bCs/>
                <w:lang w:val="en-IE"/>
              </w:rPr>
              <w:t xml:space="preserve">E. </w:t>
            </w:r>
            <w:r w:rsidR="004844AF">
              <w:rPr>
                <w:rFonts w:ascii="Calibri" w:hAnsi="Calibri"/>
                <w:bCs/>
                <w:lang w:val="en-IE"/>
              </w:rPr>
              <w:t xml:space="preserve">    </w:t>
            </w:r>
            <w:r w:rsidRPr="004844AF">
              <w:rPr>
                <w:rFonts w:ascii="Calibri" w:hAnsi="Calibri"/>
                <w:bCs/>
                <w:lang w:val="en-IE"/>
              </w:rPr>
              <w:t xml:space="preserve">The Contractor submitted a response to the SRFT dated the  (the “Response”).  References to the Response shall include any clarifications issued by the Contractor in writing to the Client between </w:t>
            </w:r>
            <w:sdt>
              <w:sdtPr>
                <w:rPr>
                  <w:rFonts w:ascii="Calibri" w:hAnsi="Calibri"/>
                  <w:bCs/>
                  <w:lang w:val="en-IE"/>
                </w:rPr>
                <w:id w:val="85684473"/>
                <w:placeholder>
                  <w:docPart w:val="43822BC3B0C742FBA56773D0F90C1638"/>
                </w:placeholder>
              </w:sdtPr>
              <w:sdtEndPr/>
              <w:sdtContent>
                <w:r w:rsidRPr="004844AF">
                  <w:rPr>
                    <w:rFonts w:ascii="Calibri" w:hAnsi="Calibri"/>
                    <w:bCs/>
                    <w:lang w:val="en-IE"/>
                  </w:rPr>
                  <w:t>[insert date]</w:t>
                </w:r>
              </w:sdtContent>
            </w:sdt>
            <w:r w:rsidRPr="004844AF">
              <w:rPr>
                <w:rFonts w:ascii="Calibri" w:hAnsi="Calibri"/>
                <w:bCs/>
                <w:lang w:val="en-IE"/>
              </w:rPr>
              <w:t xml:space="preserve"> and </w:t>
            </w:r>
            <w:sdt>
              <w:sdtPr>
                <w:rPr>
                  <w:rFonts w:ascii="Calibri" w:hAnsi="Calibri"/>
                  <w:bCs/>
                  <w:lang w:val="en-IE"/>
                </w:rPr>
                <w:id w:val="85684474"/>
                <w:placeholder>
                  <w:docPart w:val="43822BC3B0C742FBA56773D0F90C1638"/>
                </w:placeholder>
              </w:sdtPr>
              <w:sdtEndPr/>
              <w:sdtContent>
                <w:r w:rsidRPr="004844AF">
                  <w:rPr>
                    <w:rFonts w:ascii="Calibri" w:hAnsi="Calibri"/>
                    <w:bCs/>
                    <w:lang w:val="en-IE"/>
                  </w:rPr>
                  <w:t>[insert date]</w:t>
                </w:r>
              </w:sdtContent>
            </w:sdt>
            <w:r w:rsidRPr="004844AF">
              <w:rPr>
                <w:rFonts w:ascii="Calibri" w:hAnsi="Calibri"/>
                <w:bCs/>
                <w:lang w:val="en-IE"/>
              </w:rPr>
              <w:t xml:space="preserve"> (the “Response Clarifications”).  The Response (including the Response Clarifications) is hereby incorporated by reference into this Agreement.</w:t>
            </w:r>
          </w:p>
        </w:tc>
      </w:tr>
      <w:tr w:rsidR="004844AF" w:rsidRPr="00CC5969" w14:paraId="66B5A475" w14:textId="77777777" w:rsidTr="008B21B2">
        <w:tc>
          <w:tcPr>
            <w:tcW w:w="5000" w:type="pct"/>
          </w:tcPr>
          <w:p w14:paraId="12627881" w14:textId="77777777" w:rsidR="004844AF" w:rsidRPr="004844AF" w:rsidRDefault="004844AF" w:rsidP="004844AF">
            <w:pPr>
              <w:tabs>
                <w:tab w:val="right" w:pos="9450"/>
              </w:tabs>
              <w:spacing w:line="360" w:lineRule="auto"/>
              <w:ind w:left="709" w:right="26" w:hanging="709"/>
              <w:jc w:val="both"/>
              <w:rPr>
                <w:rFonts w:ascii="Calibri" w:hAnsi="Calibri"/>
                <w:bCs/>
                <w:lang w:val="en-IE"/>
              </w:rPr>
            </w:pPr>
          </w:p>
        </w:tc>
      </w:tr>
    </w:tbl>
    <w:p w14:paraId="1EA8F8B5" w14:textId="77777777" w:rsidR="00CC5969" w:rsidRDefault="00CC5969" w:rsidP="00CC5969">
      <w:pPr>
        <w:tabs>
          <w:tab w:val="right" w:pos="9450"/>
        </w:tabs>
        <w:spacing w:line="360" w:lineRule="auto"/>
        <w:ind w:left="709" w:right="-284" w:hanging="709"/>
        <w:jc w:val="both"/>
        <w:rPr>
          <w:rFonts w:ascii="Calibri" w:hAnsi="Calibri"/>
          <w:bCs/>
          <w:lang w:val="en-IE"/>
        </w:rPr>
      </w:pPr>
    </w:p>
    <w:p w14:paraId="11153CF0" w14:textId="545F584C" w:rsidR="00F42BB7" w:rsidRPr="00F42BB7" w:rsidRDefault="00F42BB7" w:rsidP="000A1A3B">
      <w:pPr>
        <w:pStyle w:val="ListParagraph"/>
        <w:tabs>
          <w:tab w:val="right" w:pos="9450"/>
        </w:tabs>
        <w:spacing w:line="360" w:lineRule="auto"/>
        <w:ind w:left="780" w:right="26"/>
        <w:jc w:val="both"/>
        <w:rPr>
          <w:rFonts w:ascii="Calibri" w:hAnsi="Calibri"/>
          <w:bCs/>
          <w:lang w:val="en-IE"/>
        </w:rPr>
      </w:pPr>
    </w:p>
    <w:p w14:paraId="76CF7F47" w14:textId="77777777" w:rsidR="00F42BB7" w:rsidRPr="00F42BB7" w:rsidRDefault="00F42BB7" w:rsidP="00F42BB7">
      <w:pPr>
        <w:tabs>
          <w:tab w:val="right" w:pos="9450"/>
        </w:tabs>
        <w:spacing w:line="360" w:lineRule="auto"/>
        <w:ind w:left="709" w:right="26" w:hanging="709"/>
        <w:jc w:val="both"/>
        <w:rPr>
          <w:rFonts w:ascii="Calibri" w:hAnsi="Calibri"/>
          <w:b/>
          <w:bCs/>
        </w:rPr>
      </w:pPr>
      <w:r w:rsidRPr="00F42BB7">
        <w:rPr>
          <w:rFonts w:ascii="Calibri" w:hAnsi="Calibri"/>
          <w:b/>
          <w:bCs/>
        </w:rPr>
        <w:t>IT IS HEREBY AGREED AS FOLLOWS:</w:t>
      </w:r>
    </w:p>
    <w:p w14:paraId="1152BA8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1.</w:t>
      </w:r>
      <w:r w:rsidRPr="00F42BB7">
        <w:rPr>
          <w:rFonts w:ascii="Calibri" w:hAnsi="Calibri"/>
          <w:bCs/>
          <w:lang w:val="en-IE"/>
        </w:rPr>
        <w:tab/>
        <w:t>This Agreement consists of the following documents, and in the case of conflict of wording, in the following order of priority:</w:t>
      </w:r>
    </w:p>
    <w:p w14:paraId="2DCBCBDA" w14:textId="77777777" w:rsidR="00F42BB7" w:rsidRPr="00F42BB7" w:rsidRDefault="00F42BB7" w:rsidP="008B21B2">
      <w:pPr>
        <w:tabs>
          <w:tab w:val="right" w:pos="9450"/>
        </w:tabs>
        <w:spacing w:line="360" w:lineRule="auto"/>
        <w:ind w:left="1418" w:right="26" w:hanging="709"/>
        <w:jc w:val="both"/>
        <w:rPr>
          <w:rFonts w:ascii="Calibri" w:hAnsi="Calibri"/>
          <w:bCs/>
          <w:lang w:val="en-IE"/>
        </w:rPr>
      </w:pPr>
      <w:proofErr w:type="spellStart"/>
      <w:r w:rsidRPr="00F42BB7">
        <w:rPr>
          <w:rFonts w:ascii="Calibri" w:hAnsi="Calibri"/>
          <w:bCs/>
          <w:lang w:val="en-IE"/>
        </w:rPr>
        <w:t>i</w:t>
      </w:r>
      <w:proofErr w:type="spellEnd"/>
      <w:r w:rsidRPr="00F42BB7">
        <w:rPr>
          <w:rFonts w:ascii="Calibri" w:hAnsi="Calibri"/>
          <w:bCs/>
          <w:lang w:val="en-IE"/>
        </w:rPr>
        <w:t>.</w:t>
      </w:r>
      <w:r w:rsidRPr="00F42BB7">
        <w:rPr>
          <w:rFonts w:ascii="Calibri" w:hAnsi="Calibri"/>
          <w:bCs/>
          <w:lang w:val="en-IE"/>
        </w:rPr>
        <w:tab/>
        <w:t xml:space="preserve">This Agreement and Schedules A to </w:t>
      </w:r>
      <w:proofErr w:type="spellStart"/>
      <w:r w:rsidRPr="00F42BB7">
        <w:rPr>
          <w:rFonts w:ascii="Calibri" w:hAnsi="Calibri"/>
          <w:bCs/>
          <w:lang w:val="en-IE"/>
        </w:rPr>
        <w:t>E</w:t>
      </w:r>
      <w:proofErr w:type="spellEnd"/>
      <w:r w:rsidRPr="00F42BB7">
        <w:rPr>
          <w:rFonts w:ascii="Calibri" w:hAnsi="Calibri"/>
          <w:bCs/>
          <w:lang w:val="en-IE"/>
        </w:rPr>
        <w:t xml:space="preserve"> attached hereto;</w:t>
      </w:r>
    </w:p>
    <w:p w14:paraId="7E58441B" w14:textId="77777777" w:rsidR="00F42BB7" w:rsidRPr="00F42BB7" w:rsidRDefault="00F42BB7" w:rsidP="008B21B2">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ii.</w:t>
      </w:r>
      <w:r w:rsidRPr="00F42BB7">
        <w:rPr>
          <w:rFonts w:ascii="Calibri" w:hAnsi="Calibri"/>
          <w:bCs/>
          <w:lang w:val="en-IE"/>
        </w:rPr>
        <w:tab/>
        <w:t xml:space="preserve">The RFT; </w:t>
      </w:r>
    </w:p>
    <w:p w14:paraId="1B39BED1" w14:textId="77777777" w:rsidR="00F42BB7" w:rsidRPr="00F42BB7" w:rsidRDefault="00F42BB7" w:rsidP="008B21B2">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iii.</w:t>
      </w:r>
      <w:r w:rsidRPr="00F42BB7">
        <w:rPr>
          <w:rFonts w:ascii="Calibri" w:hAnsi="Calibri"/>
          <w:bCs/>
          <w:lang w:val="en-IE"/>
        </w:rPr>
        <w:tab/>
        <w:t>The Submission.</w:t>
      </w:r>
    </w:p>
    <w:p w14:paraId="115A06E9"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p w14:paraId="45C7C7D9"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p w14:paraId="1C4ABA4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4.</w:t>
      </w:r>
      <w:r w:rsidRPr="00F42BB7">
        <w:rPr>
          <w:rFonts w:ascii="Calibri" w:hAnsi="Calibri"/>
          <w:bCs/>
          <w:lang w:val="en-IE"/>
        </w:rPr>
        <w:tab/>
        <w:t>For the purposes of this Agreement, the Client’s Contact is [name of contact person] of [address of contact person]; the Contractor’s Contact is [Contractor contact name] of [Contractor contact address].</w:t>
      </w:r>
    </w:p>
    <w:p w14:paraId="79DA207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5.</w:t>
      </w:r>
      <w:r w:rsidRPr="00F42BB7">
        <w:rPr>
          <w:rFonts w:ascii="Calibri" w:hAnsi="Calibri"/>
          <w:bCs/>
          <w:lang w:val="en-IE"/>
        </w:rPr>
        <w:tab/>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7D22790C" w14:textId="459EC49D"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lastRenderedPageBreak/>
        <w:tab/>
      </w:r>
      <w:r w:rsidR="00F42BB7" w:rsidRPr="00F42BB7">
        <w:rPr>
          <w:rFonts w:ascii="Calibri" w:hAnsi="Calibri"/>
          <w:bCs/>
          <w:lang w:val="en-IE"/>
        </w:rPr>
        <w:t>The Client reserves the right to extend the Term for a period or periods of up to [Insert Number] months with a maximum of [Insert Number] such extensions permitted subject to its obligations at law</w:t>
      </w:r>
    </w:p>
    <w:p w14:paraId="2E8AABE9"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6.</w:t>
      </w:r>
      <w:r w:rsidRPr="00F42BB7">
        <w:rPr>
          <w:rFonts w:ascii="Calibri" w:hAnsi="Calibri"/>
          <w:bCs/>
          <w:lang w:val="en-IE"/>
        </w:rPr>
        <w:tab/>
        <w:t>Unless otherwise specified herein, a defined term used in this Agreement shall have the same meaning as assigned to it in the RFT.</w:t>
      </w:r>
    </w:p>
    <w:p w14:paraId="18F1C88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7.</w:t>
      </w:r>
      <w:r w:rsidRPr="00F42BB7">
        <w:rPr>
          <w:rFonts w:ascii="Calibri" w:hAnsi="Calibri"/>
          <w:bCs/>
          <w:lang w:val="en-IE"/>
        </w:rPr>
        <w:tab/>
        <w:t>Headings are included for ease of reference only and shall not affect the construction of this Agreement.</w:t>
      </w:r>
    </w:p>
    <w:p w14:paraId="0EA60C4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8.</w:t>
      </w:r>
      <w:r w:rsidRPr="00F42BB7">
        <w:rPr>
          <w:rFonts w:ascii="Calibri" w:hAnsi="Calibri"/>
          <w:bCs/>
          <w:lang w:val="en-IE"/>
        </w:rPr>
        <w:tab/>
        <w:t>Unless the context requires otherwise, words in the singular may include the plural and vice versa.</w:t>
      </w:r>
    </w:p>
    <w:p w14:paraId="4BA70E18" w14:textId="1A8100C0"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9.</w:t>
      </w:r>
      <w:r w:rsidRPr="00F42BB7">
        <w:rPr>
          <w:rFonts w:ascii="Calibri" w:hAnsi="Calibri"/>
          <w:bCs/>
          <w:lang w:val="en-IE"/>
        </w:rPr>
        <w:tab/>
        <w:t>References to any statute, enactment, order, regulation or other legislative instrument shall be construed as a reference to the statute, enactment, order, regulation or instrument as amended, unless specifically indicated otherwise.</w:t>
      </w:r>
    </w:p>
    <w:p w14:paraId="62D4888E" w14:textId="3D3003BD"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 xml:space="preserve">10. </w:t>
      </w:r>
      <w:r>
        <w:rPr>
          <w:rFonts w:ascii="Calibri" w:hAnsi="Calibri"/>
          <w:bCs/>
          <w:lang w:val="en-IE"/>
        </w:rPr>
        <w:tab/>
      </w:r>
      <w:r w:rsidR="00F42BB7" w:rsidRPr="00F42BB7">
        <w:rPr>
          <w:rFonts w:ascii="Calibri" w:hAnsi="Calibri"/>
          <w:bCs/>
          <w:lang w:val="en-IE"/>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0E87A7A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80"/>
        <w:gridCol w:w="4572"/>
        <w:gridCol w:w="44"/>
      </w:tblGrid>
      <w:tr w:rsidR="00F42BB7" w:rsidRPr="00F42BB7" w14:paraId="415EEA80" w14:textId="77777777" w:rsidTr="001B3FFA">
        <w:trPr>
          <w:gridAfter w:val="1"/>
          <w:wAfter w:w="44" w:type="dxa"/>
          <w:trHeight w:val="964"/>
        </w:trPr>
        <w:tc>
          <w:tcPr>
            <w:tcW w:w="4380" w:type="dxa"/>
            <w:shd w:val="clear" w:color="auto" w:fill="CCCCCC"/>
          </w:tcPr>
          <w:p w14:paraId="0536582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SIGNED for and on behalf of the Contracting Authority</w:t>
            </w:r>
          </w:p>
          <w:p w14:paraId="10E09E6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1429547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__________________________</w:t>
            </w:r>
          </w:p>
          <w:p w14:paraId="1099656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(being a duly authorised officer)</w:t>
            </w:r>
          </w:p>
        </w:tc>
        <w:tc>
          <w:tcPr>
            <w:tcW w:w="4572" w:type="dxa"/>
            <w:shd w:val="clear" w:color="auto" w:fill="CCCCCC"/>
          </w:tcPr>
          <w:p w14:paraId="67D38E3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SIGNED for and on behalf of the Contractor</w:t>
            </w:r>
          </w:p>
          <w:p w14:paraId="3A03822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3A44E5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____________________________</w:t>
            </w:r>
          </w:p>
        </w:tc>
      </w:tr>
      <w:tr w:rsidR="00F42BB7" w:rsidRPr="00F42BB7" w14:paraId="1F163B0E" w14:textId="77777777" w:rsidTr="001B3FFA">
        <w:trPr>
          <w:trHeight w:val="1044"/>
        </w:trPr>
        <w:tc>
          <w:tcPr>
            <w:tcW w:w="4380" w:type="dxa"/>
            <w:shd w:val="clear" w:color="auto" w:fill="CCCCCC"/>
          </w:tcPr>
          <w:p w14:paraId="71570A7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Witness</w:t>
            </w:r>
          </w:p>
          <w:p w14:paraId="333A3D0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5C43B9F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__________________________</w:t>
            </w:r>
          </w:p>
        </w:tc>
        <w:tc>
          <w:tcPr>
            <w:tcW w:w="4616" w:type="dxa"/>
            <w:gridSpan w:val="2"/>
            <w:shd w:val="clear" w:color="auto" w:fill="CCCCCC"/>
          </w:tcPr>
          <w:p w14:paraId="2D4207B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Witness</w:t>
            </w:r>
          </w:p>
          <w:p w14:paraId="592E6F7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6576F15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____________________________</w:t>
            </w:r>
          </w:p>
        </w:tc>
      </w:tr>
    </w:tbl>
    <w:p w14:paraId="32E4396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787A78BB" w14:textId="77777777" w:rsidR="00F42BB7" w:rsidRPr="00F42BB7" w:rsidRDefault="00F42BB7" w:rsidP="00F42BB7">
      <w:pPr>
        <w:tabs>
          <w:tab w:val="right" w:pos="9450"/>
        </w:tabs>
        <w:spacing w:line="360" w:lineRule="auto"/>
        <w:ind w:left="709" w:right="26" w:hanging="709"/>
        <w:jc w:val="both"/>
        <w:rPr>
          <w:rFonts w:ascii="Calibri" w:hAnsi="Calibri"/>
          <w:b/>
          <w:bCs/>
        </w:rPr>
      </w:pPr>
    </w:p>
    <w:p w14:paraId="0D76A21C" w14:textId="77777777" w:rsidR="00F42BB7" w:rsidRPr="00F42BB7" w:rsidRDefault="00F42BB7" w:rsidP="00F42BB7">
      <w:pPr>
        <w:tabs>
          <w:tab w:val="right" w:pos="9450"/>
        </w:tabs>
        <w:spacing w:line="360" w:lineRule="auto"/>
        <w:ind w:left="709" w:right="26" w:hanging="709"/>
        <w:jc w:val="both"/>
        <w:rPr>
          <w:rFonts w:ascii="Calibri" w:hAnsi="Calibri"/>
          <w:b/>
          <w:bCs/>
        </w:rPr>
      </w:pPr>
    </w:p>
    <w:p w14:paraId="1B35CF89" w14:textId="77777777" w:rsidR="00F42BB7" w:rsidRPr="00F42BB7" w:rsidRDefault="00F42BB7" w:rsidP="00F42BB7">
      <w:pPr>
        <w:tabs>
          <w:tab w:val="right" w:pos="9450"/>
        </w:tabs>
        <w:spacing w:line="360" w:lineRule="auto"/>
        <w:ind w:left="709" w:right="26" w:hanging="709"/>
        <w:jc w:val="both"/>
        <w:rPr>
          <w:rFonts w:ascii="Calibri" w:hAnsi="Calibri"/>
          <w:b/>
          <w:bCs/>
        </w:rPr>
      </w:pPr>
    </w:p>
    <w:p w14:paraId="7A67798E" w14:textId="77777777" w:rsidR="00F42BB7" w:rsidRPr="00F42BB7" w:rsidRDefault="00F42BB7" w:rsidP="00E605C8">
      <w:pPr>
        <w:pStyle w:val="Heading2"/>
      </w:pPr>
      <w:r w:rsidRPr="00F42BB7">
        <w:lastRenderedPageBreak/>
        <w:t>Schedule A: Terms and Conditions</w:t>
      </w:r>
    </w:p>
    <w:p w14:paraId="6EAF4507" w14:textId="77777777" w:rsidR="00F42BB7" w:rsidRPr="00F42BB7" w:rsidRDefault="00F42BB7" w:rsidP="00E605C8">
      <w:pPr>
        <w:pStyle w:val="Heading2"/>
        <w:rPr>
          <w:rFonts w:ascii="Calibri" w:hAnsi="Calibri"/>
          <w:bCs/>
        </w:rPr>
      </w:pPr>
      <w:r w:rsidRPr="00F42BB7">
        <w:rPr>
          <w:rFonts w:ascii="Calibri" w:hAnsi="Calibri"/>
          <w:bCs/>
        </w:rPr>
        <w:t>1.</w:t>
      </w:r>
      <w:r w:rsidRPr="00F42BB7">
        <w:rPr>
          <w:rFonts w:ascii="Calibri" w:hAnsi="Calibri"/>
          <w:bCs/>
        </w:rPr>
        <w:tab/>
        <w:t xml:space="preserve">Contractor’s </w:t>
      </w:r>
      <w:r w:rsidRPr="00F42BB7">
        <w:t>Obligations</w:t>
      </w:r>
    </w:p>
    <w:p w14:paraId="54F814E7"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4C46C96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In consideration of the payment of the Charges and subject to clause 3 the Contractor shall:</w:t>
      </w:r>
    </w:p>
    <w:p w14:paraId="52A8FB9C"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1.</w:t>
      </w:r>
      <w:r w:rsidRPr="00F42BB7">
        <w:rPr>
          <w:rFonts w:ascii="Calibri" w:hAnsi="Calibri"/>
          <w:bCs/>
          <w:lang w:val="en-IE"/>
        </w:rPr>
        <w:tab/>
        <w:t>provide the Services in accordance with the Specification, the RFT, the Client’s directions and the terms of this Agreement;</w:t>
      </w:r>
    </w:p>
    <w:p w14:paraId="37C97A4C"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comply with and implement any policies, guidelines and/or any project governance protocols issued by the Client from time to time and notified to the Contractor in writing;</w:t>
      </w:r>
    </w:p>
    <w:p w14:paraId="47657B4B"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comply with all local security and health and safety arrangements as notified to it by the Client; and</w:t>
      </w:r>
    </w:p>
    <w:p w14:paraId="1B37C33E"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4.</w:t>
      </w:r>
      <w:r w:rsidRPr="00F42BB7">
        <w:rPr>
          <w:rFonts w:ascii="Calibri" w:hAnsi="Calibri"/>
          <w:bCs/>
          <w:lang w:val="en-IE"/>
        </w:rPr>
        <w:tab/>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p w14:paraId="4549D09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 xml:space="preserve">The Contractor is deemed to be the prime contractor under this Agreement and the Contractor assumes full responsibility for the discharge of all obligations under this </w:t>
      </w:r>
      <w:r w:rsidRPr="00F42BB7">
        <w:rPr>
          <w:rFonts w:ascii="Calibri" w:hAnsi="Calibri"/>
          <w:bCs/>
          <w:lang w:val="en-IE"/>
        </w:rPr>
        <w:lastRenderedPageBreak/>
        <w:t>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p w14:paraId="3BD39A4D"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p w14:paraId="3FD3625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p w14:paraId="2B6FE8A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F.</w:t>
      </w:r>
      <w:r w:rsidRPr="00F42BB7">
        <w:rPr>
          <w:rFonts w:ascii="Calibri" w:hAnsi="Calibri"/>
          <w:bCs/>
          <w:lang w:val="en-IE"/>
        </w:rPr>
        <w:tab/>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p w14:paraId="7F3C90E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G.</w:t>
      </w:r>
      <w:r w:rsidRPr="00F42BB7">
        <w:rPr>
          <w:rFonts w:ascii="Calibri" w:hAnsi="Calibri"/>
          <w:bCs/>
          <w:lang w:val="en-IE"/>
        </w:rPr>
        <w:tab/>
        <w:t xml:space="preserve">The Contractor agrees that any information relating to this Agreement and / or the performance of this Agreement may be passed by the Client to the Office of Government Procurement (“OGP”) and that the OGP may use this information in the </w:t>
      </w:r>
      <w:r w:rsidRPr="00F42BB7">
        <w:rPr>
          <w:rFonts w:ascii="Calibri" w:hAnsi="Calibri"/>
          <w:bCs/>
          <w:lang w:val="en-IE"/>
        </w:rPr>
        <w:lastRenderedPageBreak/>
        <w:t>analysis and reporting of spend data including the preparation and publishing of reports.</w:t>
      </w:r>
    </w:p>
    <w:p w14:paraId="5190BA8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H.</w:t>
      </w:r>
      <w:r w:rsidRPr="00F42BB7">
        <w:rPr>
          <w:rFonts w:ascii="Calibri" w:hAnsi="Calibri"/>
          <w:bCs/>
          <w:lang w:val="en-IE"/>
        </w:rPr>
        <w:tab/>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 </w:t>
      </w:r>
    </w:p>
    <w:p w14:paraId="38508C3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I.</w:t>
      </w:r>
      <w:r w:rsidRPr="00F42BB7">
        <w:rPr>
          <w:rFonts w:ascii="Calibri" w:hAnsi="Calibri"/>
          <w:bCs/>
          <w:lang w:val="en-IE"/>
        </w:rPr>
        <w:tab/>
        <w:t>In the case of public procurement procedures which are subject to an IPI measure within the meaning of Regulation (EU) 2022/1031, the Contractor shall comply with the following obligations:</w:t>
      </w:r>
    </w:p>
    <w:p w14:paraId="52E5FBD8" w14:textId="2DFDF090"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p>
    <w:p w14:paraId="5BFB618A" w14:textId="77777777" w:rsidR="00F42BB7" w:rsidRPr="00F42BB7" w:rsidRDefault="00F42BB7" w:rsidP="00E605C8">
      <w:pPr>
        <w:pStyle w:val="Heading2"/>
        <w:rPr>
          <w:rFonts w:ascii="Calibri" w:hAnsi="Calibri"/>
          <w:bCs/>
        </w:rPr>
      </w:pPr>
      <w:r w:rsidRPr="00F42BB7">
        <w:rPr>
          <w:rFonts w:ascii="Calibri" w:hAnsi="Calibri"/>
          <w:bCs/>
        </w:rPr>
        <w:t>2.</w:t>
      </w:r>
      <w:r w:rsidRPr="00F42BB7">
        <w:rPr>
          <w:rFonts w:ascii="Calibri" w:hAnsi="Calibri"/>
          <w:bCs/>
        </w:rPr>
        <w:tab/>
        <w:t xml:space="preserve">Key </w:t>
      </w:r>
      <w:r w:rsidRPr="00F42BB7">
        <w:t>Personnel</w:t>
      </w:r>
      <w:r w:rsidRPr="00F42BB7">
        <w:rPr>
          <w:rFonts w:ascii="Calibri" w:hAnsi="Calibri"/>
          <w:bCs/>
        </w:rPr>
        <w:t xml:space="preserve"> </w:t>
      </w:r>
    </w:p>
    <w:p w14:paraId="55D9CBB7" w14:textId="77777777" w:rsidR="00F42BB7" w:rsidRPr="00F42BB7" w:rsidRDefault="00F42BB7" w:rsidP="00AB76BE">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F690A7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1BC4438A" w14:textId="77777777" w:rsidR="00F42BB7" w:rsidRPr="00F42BB7" w:rsidRDefault="00F42BB7" w:rsidP="00E605C8">
      <w:pPr>
        <w:pStyle w:val="Heading2"/>
        <w:rPr>
          <w:rFonts w:ascii="Calibri" w:hAnsi="Calibri"/>
          <w:bCs/>
        </w:rPr>
      </w:pPr>
      <w:r w:rsidRPr="00F42BB7">
        <w:rPr>
          <w:rFonts w:ascii="Calibri" w:hAnsi="Calibri"/>
          <w:bCs/>
        </w:rPr>
        <w:lastRenderedPageBreak/>
        <w:t>3.</w:t>
      </w:r>
      <w:r w:rsidRPr="00F42BB7">
        <w:rPr>
          <w:rFonts w:ascii="Calibri" w:hAnsi="Calibri"/>
          <w:bCs/>
        </w:rPr>
        <w:tab/>
      </w:r>
      <w:r w:rsidRPr="00F42BB7">
        <w:t>Payment</w:t>
      </w:r>
    </w:p>
    <w:p w14:paraId="535FCEB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Subject to the provisions of this clause 3 the Client shall pay and discharge the Charges (plus any applicable VAT), in the manner specified at Schedule C. Invoicing arrangements shall be on such terms as may be agreed between the Parties.</w:t>
      </w:r>
    </w:p>
    <w:p w14:paraId="1D8A043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Discharge of the Charges is subject to:</w:t>
      </w:r>
    </w:p>
    <w:p w14:paraId="52CFB11A"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 xml:space="preserve">1. </w:t>
      </w:r>
      <w:r w:rsidRPr="00F42BB7">
        <w:rPr>
          <w:rFonts w:ascii="Calibri" w:hAnsi="Calibri"/>
          <w:bCs/>
          <w:lang w:val="en-IE"/>
        </w:rPr>
        <w:tab/>
        <w:t>Compliance by the Contractor with the provisions of this Agreement including but not limited to any milestones, compliance schedules and/or operational protocols in place pursuant to clause 10A from time to time;</w:t>
      </w:r>
    </w:p>
    <w:p w14:paraId="04CA2278"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 xml:space="preserve">2. </w:t>
      </w:r>
      <w:r w:rsidRPr="00F42BB7">
        <w:rPr>
          <w:rFonts w:ascii="Calibri" w:hAnsi="Calibri"/>
          <w:bCs/>
          <w:lang w:val="en-IE"/>
        </w:rPr>
        <w:tab/>
        <w:t>The furnishing by the Contractor of a valid invoice and such supporting documentation as may be required by the Client from time to time. Any Contractor pre-printed terms and conditions are hereby disallowed;</w:t>
      </w:r>
    </w:p>
    <w:p w14:paraId="5998F7E9"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 xml:space="preserve"> 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p w14:paraId="5C6B86D3"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 xml:space="preserve">4. </w:t>
      </w:r>
      <w:r w:rsidRPr="00F42BB7">
        <w:rPr>
          <w:rFonts w:ascii="Calibri" w:hAnsi="Calibri"/>
          <w:bCs/>
          <w:lang w:val="en-IE"/>
        </w:rPr>
        <w:tab/>
        <w:t>The Client being in possession of the Contractor’s current Tax Clearance Certificate. The Contractor shall comply with all applicable EU and domestic taxation law and requirements.</w:t>
      </w:r>
    </w:p>
    <w:p w14:paraId="24203D0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The European Communities (Late Payment in Commercial Transactions) Regulations, 2012 shall apply to all payments. Incorrect invoices will be returned for correction with consequential effects on the due date of payment.</w:t>
      </w:r>
    </w:p>
    <w:p w14:paraId="03D2BA8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w:t>
      </w:r>
      <w:r w:rsidRPr="00F42BB7">
        <w:rPr>
          <w:rFonts w:ascii="Calibri" w:hAnsi="Calibri"/>
          <w:bCs/>
          <w:lang w:val="en-IE"/>
        </w:rPr>
        <w:lastRenderedPageBreak/>
        <w:t>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p w14:paraId="464A4CE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The Charges shall include any and all costs or expenses incurred by the Contractor, its employees, servants and agents in the performance of its obligations under this Agreement.</w:t>
      </w:r>
    </w:p>
    <w:p w14:paraId="2B74B91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F.</w:t>
      </w:r>
      <w:r w:rsidRPr="00F42BB7">
        <w:rPr>
          <w:rFonts w:ascii="Calibri" w:hAnsi="Calibri"/>
          <w:bCs/>
          <w:lang w:val="en-IE"/>
        </w:rPr>
        <w:tab/>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37EDA7A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344CA7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7119190A" w14:textId="77777777" w:rsidR="00F42BB7" w:rsidRPr="00F42BB7" w:rsidRDefault="00F42BB7" w:rsidP="00E605C8">
      <w:pPr>
        <w:pStyle w:val="Heading2"/>
        <w:rPr>
          <w:rFonts w:ascii="Calibri" w:hAnsi="Calibri"/>
          <w:bCs/>
        </w:rPr>
      </w:pPr>
      <w:r w:rsidRPr="00F42BB7">
        <w:rPr>
          <w:rFonts w:ascii="Calibri" w:hAnsi="Calibri"/>
          <w:bCs/>
        </w:rPr>
        <w:t>4.</w:t>
      </w:r>
      <w:r w:rsidRPr="00F42BB7">
        <w:rPr>
          <w:rFonts w:ascii="Calibri" w:hAnsi="Calibri"/>
          <w:bCs/>
        </w:rPr>
        <w:tab/>
      </w:r>
      <w:r w:rsidRPr="00F42BB7">
        <w:t>Warranties</w:t>
      </w:r>
      <w:r w:rsidRPr="00F42BB7">
        <w:rPr>
          <w:rFonts w:ascii="Calibri" w:hAnsi="Calibri"/>
          <w:bCs/>
        </w:rPr>
        <w:t>, Representations and Undertakings</w:t>
      </w:r>
    </w:p>
    <w:p w14:paraId="6AE2899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The Contractor acknowledges, warrants, represents and undertakes that:</w:t>
      </w:r>
    </w:p>
    <w:p w14:paraId="0FC57AE4"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1.</w:t>
      </w:r>
      <w:r w:rsidRPr="00F42BB7">
        <w:rPr>
          <w:rFonts w:ascii="Calibri" w:hAnsi="Calibri"/>
          <w:bCs/>
          <w:lang w:val="en-IE"/>
        </w:rPr>
        <w:tab/>
        <w:t>it has the authority and right under law to enter into, and to carry out its obligations and responsibilities under this Agreement and to provide the Services hereunder;</w:t>
      </w:r>
    </w:p>
    <w:p w14:paraId="26083B3F"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it is entering into this Agreement with a full understanding of its material terms and risks and is capable of assuming those risks;</w:t>
      </w:r>
    </w:p>
    <w:p w14:paraId="24D59F21"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it is entering into this Agreement with a full understanding of its obligations with regard to taxation, employment, social and environmental protection and is capable of assuming and fulfilling those obligations;</w:t>
      </w:r>
    </w:p>
    <w:p w14:paraId="32467427"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4.</w:t>
      </w:r>
      <w:r w:rsidRPr="00F42BB7">
        <w:rPr>
          <w:rFonts w:ascii="Calibri" w:hAnsi="Calibri"/>
          <w:bCs/>
          <w:lang w:val="en-IE"/>
        </w:rPr>
        <w:tab/>
        <w:t>it has acquainted itself with and shall comply with all legal requirements or such other laws, recommendations, guidance or practices as may affect the provision of the Services as they apply to the Contractor;</w:t>
      </w:r>
    </w:p>
    <w:p w14:paraId="53E2DABA"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5.</w:t>
      </w:r>
      <w:r w:rsidRPr="00F42BB7">
        <w:rPr>
          <w:rFonts w:ascii="Calibri" w:hAnsi="Calibri"/>
          <w:bCs/>
          <w:lang w:val="en-IE"/>
        </w:rPr>
        <w:tab/>
        <w:t>it has taken all and any action necessary to ensure that it has the power to execute and enter into this Agreement;</w:t>
      </w:r>
    </w:p>
    <w:p w14:paraId="40EDF440"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6.</w:t>
      </w:r>
      <w:r w:rsidRPr="00F42BB7">
        <w:rPr>
          <w:rFonts w:ascii="Calibri" w:hAnsi="Calibri"/>
          <w:bCs/>
          <w:lang w:val="en-IE"/>
        </w:rPr>
        <w:tab/>
        <w:t xml:space="preserve">the status of the Contractor, as declared in the “Declaration as to Personal Circumstances of Tenderer” dated [insert date] , which confirms that none of </w:t>
      </w:r>
      <w:r w:rsidRPr="00F42BB7">
        <w:rPr>
          <w:rFonts w:ascii="Calibri" w:hAnsi="Calibri"/>
          <w:bCs/>
          <w:lang w:val="en-IE"/>
        </w:rPr>
        <w:lastRenderedPageBreak/>
        <w:t>the excluding circumstances listed in Regulation 57 of the Regulations apply to the Contractor, remains unchanged;</w:t>
      </w:r>
    </w:p>
    <w:p w14:paraId="03C01D8F"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7.</w:t>
      </w:r>
      <w:r w:rsidRPr="00F42BB7">
        <w:rPr>
          <w:rFonts w:ascii="Calibri" w:hAnsi="Calibri"/>
          <w:bCs/>
          <w:lang w:val="en-IE"/>
        </w:rPr>
        <w:tab/>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p w14:paraId="7374D493" w14:textId="7758BA50" w:rsidR="00F42BB7" w:rsidRPr="00F42BB7" w:rsidRDefault="00F42BB7" w:rsidP="00FB6D73">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8.</w:t>
      </w:r>
      <w:r w:rsidRPr="00F42BB7">
        <w:rPr>
          <w:rFonts w:ascii="Calibri" w:hAnsi="Calibri"/>
          <w:bCs/>
          <w:lang w:val="en-IE"/>
        </w:rPr>
        <w:tab/>
        <w:t>“Not Used</w:t>
      </w:r>
    </w:p>
    <w:p w14:paraId="640C041C"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9.</w:t>
      </w:r>
      <w:r w:rsidRPr="00F42BB7">
        <w:rPr>
          <w:rFonts w:ascii="Calibri" w:hAnsi="Calibri"/>
          <w:bCs/>
          <w:lang w:val="en-IE"/>
        </w:rPr>
        <w:tab/>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p w14:paraId="3C0697FD"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10.</w:t>
      </w:r>
      <w:r w:rsidRPr="00F42BB7">
        <w:rPr>
          <w:rFonts w:ascii="Calibri" w:hAnsi="Calibri"/>
          <w:bCs/>
          <w:lang w:val="en-IE"/>
        </w:rPr>
        <w:tab/>
        <w:t>the Client shall be under no obligation to purchase any minimum number or value of Services.</w:t>
      </w:r>
    </w:p>
    <w:p w14:paraId="64019B6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p w14:paraId="2CB2A33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5C2D548B"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52113C3A" w14:textId="77777777" w:rsidR="00F42BB7" w:rsidRPr="00F42BB7" w:rsidRDefault="00F42BB7" w:rsidP="00E605C8">
      <w:pPr>
        <w:pStyle w:val="Heading2"/>
        <w:rPr>
          <w:rFonts w:ascii="Calibri" w:hAnsi="Calibri"/>
          <w:bCs/>
        </w:rPr>
      </w:pPr>
      <w:r w:rsidRPr="00F42BB7">
        <w:rPr>
          <w:rFonts w:ascii="Calibri" w:hAnsi="Calibri"/>
          <w:bCs/>
        </w:rPr>
        <w:t>5.</w:t>
      </w:r>
      <w:r w:rsidRPr="00F42BB7">
        <w:rPr>
          <w:rFonts w:ascii="Calibri" w:hAnsi="Calibri"/>
          <w:bCs/>
        </w:rPr>
        <w:tab/>
      </w:r>
      <w:r w:rsidRPr="00F42BB7">
        <w:t>Remedies</w:t>
      </w:r>
      <w:r w:rsidRPr="00F42BB7">
        <w:rPr>
          <w:rFonts w:ascii="Calibri" w:hAnsi="Calibri"/>
          <w:bCs/>
        </w:rPr>
        <w:t xml:space="preserve"> </w:t>
      </w:r>
    </w:p>
    <w:p w14:paraId="7A404DD7"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Prior to publication please ensure to insert amounts/figures where applicable.  When finished, delete these instructions.</w:t>
      </w:r>
    </w:p>
    <w:p w14:paraId="0FF729F8" w14:textId="33C334C9" w:rsidR="00F42BB7" w:rsidRPr="00F42BB7" w:rsidRDefault="00F42BB7"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Pr="00F42BB7">
        <w:rPr>
          <w:rFonts w:ascii="Calibri" w:hAnsi="Calibri"/>
          <w:bCs/>
          <w:lang w:val="en-IE"/>
        </w:rP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1811C21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lastRenderedPageBreak/>
        <w:t>B.</w:t>
      </w:r>
      <w:r w:rsidRPr="00F42BB7">
        <w:rPr>
          <w:rFonts w:ascii="Calibri" w:hAnsi="Calibri"/>
          <w:bCs/>
          <w:lang w:val="en-IE"/>
        </w:rPr>
        <w:tab/>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7C50ED7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Should the Client find itself obliged to order elsewhere in consequence of the failure of the Contractor to deliver Services, the Client shall be entitled to recover from the Contractor any excess prices which may be paid by the Client.</w:t>
      </w:r>
    </w:p>
    <w:p w14:paraId="47B3A02A"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5114374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Delete and replace with “Not Used” if not applicable:</w:t>
      </w:r>
    </w:p>
    <w:p w14:paraId="0F9AB98E" w14:textId="663BA3E4"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r w:rsidR="001A3C09">
        <w:rPr>
          <w:rFonts w:ascii="Calibri" w:hAnsi="Calibri"/>
          <w:bCs/>
          <w:lang w:val="en-IE"/>
        </w:rPr>
        <w:t>120</w:t>
      </w:r>
      <w:r w:rsidR="00F42BB7" w:rsidRPr="00F42BB7">
        <w:rPr>
          <w:rFonts w:ascii="Calibri" w:hAnsi="Calibri"/>
          <w:bCs/>
          <w:lang w:val="en-IE"/>
        </w:rPr>
        <w:t xml:space="preserve"> per cent of the Charges paid or projected to be paid (whichever is higher) under this Agreement] regardless of the number of claims.</w:t>
      </w:r>
    </w:p>
    <w:p w14:paraId="3DCD269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F.</w:t>
      </w:r>
      <w:r w:rsidRPr="00F42BB7">
        <w:rPr>
          <w:rFonts w:ascii="Calibri" w:hAnsi="Calibri"/>
          <w:bCs/>
          <w:lang w:val="en-IE"/>
        </w:rPr>
        <w:tab/>
        <w:t>If for any reason the Client is dissatisfied with the performance of the Contractor, a sum may be withheld from any payment otherwise due calculated as follows:</w:t>
      </w:r>
    </w:p>
    <w:p w14:paraId="024F77C9" w14:textId="1319043C"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1A3C09" w:rsidRPr="001A3C09">
        <w:rPr>
          <w:rFonts w:ascii="Calibri" w:hAnsi="Calibri"/>
          <w:bCs/>
          <w:lang w:val="en-IE"/>
        </w:rPr>
        <w:t>10 per cent</w:t>
      </w:r>
      <w:r w:rsidR="00F42BB7" w:rsidRPr="00F42BB7">
        <w:rPr>
          <w:rFonts w:ascii="Calibri" w:hAnsi="Calibri"/>
          <w:bCs/>
          <w:lang w:val="en-IE"/>
        </w:rPr>
        <w:t xml:space="preserve"> (“the Retention Amount”) which Retention Amount shall not at any given time exceed </w:t>
      </w:r>
      <w:r w:rsidR="001A3C09" w:rsidRPr="001A3C09">
        <w:rPr>
          <w:rFonts w:ascii="Calibri" w:hAnsi="Calibri"/>
          <w:bCs/>
          <w:color w:val="000000" w:themeColor="text1"/>
          <w:lang w:val="en-IE"/>
        </w:rPr>
        <w:t>25</w:t>
      </w:r>
      <w:r w:rsidR="00F42BB7" w:rsidRPr="00F42BB7">
        <w:rPr>
          <w:rFonts w:ascii="Calibri" w:hAnsi="Calibri"/>
          <w:bCs/>
          <w:color w:val="000000" w:themeColor="text1"/>
          <w:lang w:val="en-IE"/>
        </w:rPr>
        <w:t xml:space="preserve"> </w:t>
      </w:r>
      <w:r w:rsidR="00F42BB7" w:rsidRPr="00F42BB7">
        <w:rPr>
          <w:rFonts w:ascii="Calibri" w:hAnsi="Calibri"/>
          <w:bCs/>
          <w:lang w:val="en-IE"/>
        </w:rPr>
        <w:t>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p w14:paraId="3DB2FB37" w14:textId="51E4E35A"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G.</w:t>
      </w:r>
      <w:r w:rsidRPr="00F42BB7">
        <w:rPr>
          <w:rFonts w:ascii="Calibri" w:hAnsi="Calibri"/>
          <w:bCs/>
          <w:lang w:val="en-IE"/>
        </w:rPr>
        <w:tab/>
        <w:t xml:space="preserve">Time of delivery shall be of the essence and if the Contractor fails to deliver the Services within the time period promised or specified in the Specification, the Client </w:t>
      </w:r>
      <w:r w:rsidRPr="00F42BB7">
        <w:rPr>
          <w:rFonts w:ascii="Calibri" w:hAnsi="Calibri"/>
          <w:bCs/>
          <w:lang w:val="en-IE"/>
        </w:rPr>
        <w:lastRenderedPageBreak/>
        <w:t>may by notice in writing to the Contractor’s Contact release itself from any obligation to accept and pay for the Services and / or terminate this Agreement in either case without prejudice to any other rights and remedies of the Client.</w:t>
      </w:r>
    </w:p>
    <w:p w14:paraId="586720A8" w14:textId="1E94D341" w:rsidR="00F42BB7" w:rsidRPr="00F42BB7" w:rsidRDefault="00F42BB7" w:rsidP="00E605C8">
      <w:pPr>
        <w:tabs>
          <w:tab w:val="right" w:pos="9450"/>
        </w:tabs>
        <w:spacing w:line="360" w:lineRule="auto"/>
        <w:ind w:left="709" w:right="26" w:hanging="709"/>
        <w:jc w:val="both"/>
        <w:rPr>
          <w:rFonts w:ascii="Calibri" w:hAnsi="Calibri"/>
          <w:bCs/>
          <w:lang w:val="en-IE"/>
        </w:rPr>
      </w:pPr>
    </w:p>
    <w:p w14:paraId="075CAA3F" w14:textId="77777777" w:rsidR="00F42BB7" w:rsidRPr="00F42BB7" w:rsidRDefault="00F42BB7" w:rsidP="00E605C8">
      <w:pPr>
        <w:pStyle w:val="Heading2"/>
        <w:rPr>
          <w:rFonts w:ascii="Calibri" w:hAnsi="Calibri"/>
          <w:bCs/>
        </w:rPr>
      </w:pPr>
      <w:r w:rsidRPr="00F42BB7">
        <w:rPr>
          <w:rFonts w:ascii="Calibri" w:hAnsi="Calibri"/>
          <w:bCs/>
        </w:rPr>
        <w:t>6.</w:t>
      </w:r>
      <w:r w:rsidRPr="00F42BB7">
        <w:rPr>
          <w:rFonts w:ascii="Calibri" w:hAnsi="Calibri"/>
          <w:bCs/>
        </w:rPr>
        <w:tab/>
      </w:r>
      <w:r w:rsidRPr="00F42BB7">
        <w:t>Intellectual</w:t>
      </w:r>
      <w:r w:rsidRPr="00F42BB7">
        <w:rPr>
          <w:rFonts w:ascii="Calibri" w:hAnsi="Calibri"/>
          <w:bCs/>
        </w:rPr>
        <w:t xml:space="preserve"> Property </w:t>
      </w:r>
    </w:p>
    <w:p w14:paraId="08FBE4D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4287D20B"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p w14:paraId="6F91CF1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p w14:paraId="47C21F5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 xml:space="preserve">The Client grants to the Contractor a royalty-free non-exclusive licence to use the Client’s Pre-existing IPR for the Term to the extent necessary to enable the Contractor to fulfil its obligations under this Agreement. Save as expressly set out in this clause 6 </w:t>
      </w:r>
      <w:r w:rsidRPr="00F42BB7">
        <w:rPr>
          <w:rFonts w:ascii="Calibri" w:hAnsi="Calibri"/>
          <w:bCs/>
          <w:lang w:val="en-IE"/>
        </w:rPr>
        <w:lastRenderedPageBreak/>
        <w:t>all Pre-Existing IPR shall remain the sole property of the party who owned, acquired or developed such intellectual property.</w:t>
      </w:r>
    </w:p>
    <w:p w14:paraId="7D39F83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The Contractor shall waive or procure a waiver of any moral rights subsisting in copyright produced under or in performance of this Agreement.</w:t>
      </w:r>
    </w:p>
    <w:p w14:paraId="33F54AF9"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F.</w:t>
      </w:r>
      <w:r w:rsidRPr="00F42BB7">
        <w:rPr>
          <w:rFonts w:ascii="Calibri" w:hAnsi="Calibri"/>
          <w:bCs/>
          <w:lang w:val="en-IE"/>
        </w:rPr>
        <w:tab/>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644A146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G.</w:t>
      </w:r>
      <w:r w:rsidRPr="00F42BB7">
        <w:rPr>
          <w:rFonts w:ascii="Calibri" w:hAnsi="Calibri"/>
          <w:bCs/>
          <w:lang w:val="en-IE"/>
        </w:rPr>
        <w:tab/>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8FD0351" w14:textId="60207491"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xml:space="preserve">At the request of the Client for and in respect of any such breach, the Contractor shall at its expense and option:  </w:t>
      </w:r>
    </w:p>
    <w:p w14:paraId="6D74FCBC" w14:textId="6C3D3601"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proofErr w:type="spellStart"/>
      <w:r w:rsidR="00F42BB7" w:rsidRPr="00F42BB7">
        <w:rPr>
          <w:rFonts w:ascii="Calibri" w:hAnsi="Calibri"/>
          <w:bCs/>
          <w:lang w:val="en-IE"/>
        </w:rPr>
        <w:t>i</w:t>
      </w:r>
      <w:proofErr w:type="spellEnd"/>
      <w:r w:rsidR="00F42BB7" w:rsidRPr="00F42BB7">
        <w:rPr>
          <w:rFonts w:ascii="Calibri" w:hAnsi="Calibri"/>
          <w:bCs/>
          <w:lang w:val="en-IE"/>
        </w:rPr>
        <w:t>)</w:t>
      </w:r>
      <w:r>
        <w:rPr>
          <w:rFonts w:ascii="Calibri" w:hAnsi="Calibri"/>
          <w:bCs/>
          <w:lang w:val="en-IE"/>
        </w:rPr>
        <w:t xml:space="preserve"> </w:t>
      </w:r>
      <w:r w:rsidR="00F42BB7" w:rsidRPr="00F42BB7">
        <w:rPr>
          <w:rFonts w:ascii="Calibri" w:hAnsi="Calibri"/>
          <w:bCs/>
          <w:lang w:val="en-IE"/>
        </w:rPr>
        <w:t>procure the necessary rights for the Client to continue use;</w:t>
      </w:r>
    </w:p>
    <w:p w14:paraId="3C10AEFC" w14:textId="6BB06512"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(ii)</w:t>
      </w:r>
      <w:r>
        <w:rPr>
          <w:rFonts w:ascii="Calibri" w:hAnsi="Calibri"/>
          <w:bCs/>
          <w:lang w:val="en-IE"/>
        </w:rPr>
        <w:t xml:space="preserve"> </w:t>
      </w:r>
      <w:r w:rsidR="00F42BB7" w:rsidRPr="00F42BB7">
        <w:rPr>
          <w:rFonts w:ascii="Calibri" w:hAnsi="Calibri"/>
          <w:bCs/>
          <w:lang w:val="en-IE"/>
        </w:rPr>
        <w:t>replace the relevant deliverable with a non-infringing equivalent;</w:t>
      </w:r>
    </w:p>
    <w:p w14:paraId="6715C898" w14:textId="5078EE70"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(iii)</w:t>
      </w:r>
      <w:r w:rsidR="00F42BB7" w:rsidRPr="00F42BB7">
        <w:rPr>
          <w:rFonts w:ascii="Calibri" w:hAnsi="Calibri"/>
          <w:bCs/>
          <w:lang w:val="en-IE"/>
        </w:rPr>
        <w:tab/>
      </w:r>
      <w:r>
        <w:rPr>
          <w:rFonts w:ascii="Calibri" w:hAnsi="Calibri"/>
          <w:bCs/>
          <w:lang w:val="en-IE"/>
        </w:rPr>
        <w:t xml:space="preserve"> </w:t>
      </w:r>
      <w:r w:rsidR="00F42BB7" w:rsidRPr="00F42BB7">
        <w:rPr>
          <w:rFonts w:ascii="Calibri" w:hAnsi="Calibri"/>
          <w:bCs/>
          <w:lang w:val="en-IE"/>
        </w:rPr>
        <w:t>replace the relevant deliverable to make it non-infringing while giving equivalent performance; or</w:t>
      </w:r>
    </w:p>
    <w:p w14:paraId="49BD6142" w14:textId="4F62FE26"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(iv)</w:t>
      </w:r>
      <w:r w:rsidR="00F42BB7" w:rsidRPr="00F42BB7">
        <w:rPr>
          <w:rFonts w:ascii="Calibri" w:hAnsi="Calibri"/>
          <w:bCs/>
          <w:lang w:val="en-IE"/>
        </w:rPr>
        <w:tab/>
      </w:r>
      <w:r>
        <w:rPr>
          <w:rFonts w:ascii="Calibri" w:hAnsi="Calibri"/>
          <w:bCs/>
          <w:lang w:val="en-IE"/>
        </w:rPr>
        <w:t xml:space="preserve"> </w:t>
      </w:r>
      <w:r w:rsidR="00F42BB7" w:rsidRPr="00F42BB7">
        <w:rPr>
          <w:rFonts w:ascii="Calibri" w:hAnsi="Calibri"/>
          <w:bCs/>
          <w:lang w:val="en-IE"/>
        </w:rPr>
        <w:t>if the Contractor cannot obtain the remedies in (</w:t>
      </w:r>
      <w:proofErr w:type="spellStart"/>
      <w:r w:rsidR="00F42BB7" w:rsidRPr="00F42BB7">
        <w:rPr>
          <w:rFonts w:ascii="Calibri" w:hAnsi="Calibri"/>
          <w:bCs/>
          <w:lang w:val="en-IE"/>
        </w:rPr>
        <w:t>i</w:t>
      </w:r>
      <w:proofErr w:type="spellEnd"/>
      <w:r w:rsidR="00F42BB7" w:rsidRPr="00F42BB7">
        <w:rPr>
          <w:rFonts w:ascii="Calibri" w:hAnsi="Calibri"/>
          <w:bCs/>
          <w:lang w:val="en-IE"/>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p w14:paraId="01490C5A"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lastRenderedPageBreak/>
        <w:t>H.</w:t>
      </w:r>
      <w:r w:rsidRPr="00F42BB7">
        <w:rPr>
          <w:rFonts w:ascii="Calibri" w:hAnsi="Calibri"/>
          <w:bCs/>
          <w:lang w:val="en-IE"/>
        </w:rPr>
        <w:tab/>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p w14:paraId="6A6B9755" w14:textId="77777777" w:rsidR="00F42BB7" w:rsidRPr="00F42BB7" w:rsidRDefault="00F42BB7" w:rsidP="00E605C8">
      <w:pPr>
        <w:pStyle w:val="Heading2"/>
        <w:rPr>
          <w:rFonts w:ascii="Calibri" w:hAnsi="Calibri"/>
          <w:bCs/>
        </w:rPr>
      </w:pPr>
      <w:r w:rsidRPr="00F42BB7">
        <w:rPr>
          <w:rFonts w:ascii="Calibri" w:hAnsi="Calibri"/>
          <w:bCs/>
        </w:rPr>
        <w:t>7.</w:t>
      </w:r>
      <w:r w:rsidRPr="00F42BB7">
        <w:rPr>
          <w:rFonts w:ascii="Calibri" w:hAnsi="Calibri"/>
          <w:bCs/>
        </w:rPr>
        <w:tab/>
      </w:r>
      <w:r w:rsidRPr="00F42BB7">
        <w:t>Confidentiality</w:t>
      </w:r>
    </w:p>
    <w:p w14:paraId="3C99926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6A91C497"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1.</w:t>
      </w:r>
      <w:r w:rsidRPr="00F42BB7">
        <w:rPr>
          <w:rFonts w:ascii="Calibri" w:hAnsi="Calibri"/>
          <w:bCs/>
          <w:lang w:val="en-IE"/>
        </w:rPr>
        <w:tab/>
        <w:t>its professional advisers subject to the provisions of this clause 7; or</w:t>
      </w:r>
    </w:p>
    <w:p w14:paraId="752FD2E2"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as may be required by law; or</w:t>
      </w:r>
    </w:p>
    <w:p w14:paraId="46BA15DF"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as may be necessary to give effect to the terms of this Agreement subject to the provisions of this clause 7; or</w:t>
      </w:r>
    </w:p>
    <w:p w14:paraId="6BE5E9E5"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4.</w:t>
      </w:r>
      <w:r w:rsidRPr="00F42BB7">
        <w:rPr>
          <w:rFonts w:ascii="Calibri" w:hAnsi="Calibri"/>
          <w:bCs/>
          <w:lang w:val="en-IE"/>
        </w:rPr>
        <w:tab/>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p w14:paraId="6E4AE6E2" w14:textId="3DF7D5CF"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 xml:space="preserve">The Contractor undertakes to comply with all reasonable directions of the Client with regard to the use and application of all and any of its Confidential Information and shall comply with the confidentiality agreement as exhibited at Appendix </w:t>
      </w:r>
      <w:r w:rsidR="00DD2670">
        <w:rPr>
          <w:rFonts w:ascii="Calibri" w:hAnsi="Calibri"/>
          <w:bCs/>
          <w:lang w:val="en-IE"/>
        </w:rPr>
        <w:t>8</w:t>
      </w:r>
      <w:r w:rsidRPr="00F42BB7">
        <w:rPr>
          <w:rFonts w:ascii="Calibri" w:hAnsi="Calibri"/>
          <w:bCs/>
          <w:lang w:val="en-IE"/>
        </w:rPr>
        <w:t xml:space="preserve"> to the RFT (“the Confidentiality Agreement”). </w:t>
      </w:r>
    </w:p>
    <w:p w14:paraId="4A884D22" w14:textId="5824BC56"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The obligations in this clause 7 will not apply to any Confidential Information:</w:t>
      </w:r>
    </w:p>
    <w:p w14:paraId="6A03F3E1"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1.</w:t>
      </w:r>
      <w:r w:rsidRPr="00F42BB7">
        <w:rPr>
          <w:rFonts w:ascii="Calibri" w:hAnsi="Calibri"/>
          <w:bCs/>
          <w:lang w:val="en-IE"/>
        </w:rPr>
        <w:tab/>
        <w:t>in the receiving Party’s possession (with full right to disclose) before receiving it from the other Party; or</w:t>
      </w:r>
    </w:p>
    <w:p w14:paraId="34AFF979"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which is or becomes public knowledge other than by breach of this clause; or</w:t>
      </w:r>
    </w:p>
    <w:p w14:paraId="5E025EA9"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is independently developed by the disclosing Party without access to or use of the Confidential Information; or</w:t>
      </w:r>
    </w:p>
    <w:p w14:paraId="1BF67315"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4.</w:t>
      </w:r>
      <w:r w:rsidRPr="00F42BB7">
        <w:rPr>
          <w:rFonts w:ascii="Calibri" w:hAnsi="Calibri"/>
          <w:bCs/>
          <w:lang w:val="en-IE"/>
        </w:rPr>
        <w:tab/>
        <w:t>is lawfully received by the disclosing Party from a third party (with full right to disclose).</w:t>
      </w:r>
    </w:p>
    <w:p w14:paraId="58A99F8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 xml:space="preserve">The Contractor acknowledges that the security of the State and its information is of paramount importance to the Client. Accordingly the Contractor confirms that it will, if requested by the Client, from time to time, submit full personal details (including </w:t>
      </w:r>
      <w:r w:rsidRPr="00F42BB7">
        <w:rPr>
          <w:rFonts w:ascii="Calibri" w:hAnsi="Calibri"/>
          <w:bCs/>
          <w:lang w:val="en-IE"/>
        </w:rPr>
        <w:lastRenderedPageBreak/>
        <w:t>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p w14:paraId="7E58FE8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3728E1F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The terms of this clause 7 shall survive expiry, completion or termination for whatever reason of this Agreement.</w:t>
      </w:r>
    </w:p>
    <w:p w14:paraId="3670F29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b/>
      </w:r>
    </w:p>
    <w:p w14:paraId="261706A9" w14:textId="77777777" w:rsidR="00F42BB7" w:rsidRPr="00F42BB7" w:rsidRDefault="00F42BB7" w:rsidP="00E605C8">
      <w:pPr>
        <w:pStyle w:val="Heading2"/>
        <w:rPr>
          <w:rFonts w:ascii="Calibri" w:hAnsi="Calibri"/>
          <w:bCs/>
        </w:rPr>
      </w:pPr>
      <w:r w:rsidRPr="00F42BB7">
        <w:rPr>
          <w:rFonts w:ascii="Calibri" w:hAnsi="Calibri"/>
          <w:bCs/>
        </w:rPr>
        <w:t>8.</w:t>
      </w:r>
      <w:r w:rsidRPr="00F42BB7">
        <w:rPr>
          <w:rFonts w:ascii="Calibri" w:hAnsi="Calibri"/>
          <w:bCs/>
        </w:rPr>
        <w:tab/>
      </w:r>
      <w:r w:rsidRPr="00F42BB7">
        <w:t>Force</w:t>
      </w:r>
      <w:r w:rsidRPr="00F42BB7">
        <w:rPr>
          <w:rFonts w:ascii="Calibri" w:hAnsi="Calibri"/>
          <w:bCs/>
        </w:rPr>
        <w:t xml:space="preserve"> Majeure</w:t>
      </w:r>
    </w:p>
    <w:p w14:paraId="5C6754A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326E9DA"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lastRenderedPageBreak/>
        <w:t>B.</w:t>
      </w:r>
      <w:r w:rsidRPr="00F42BB7">
        <w:rPr>
          <w:rFonts w:ascii="Calibri" w:hAnsi="Calibri"/>
          <w:bCs/>
          <w:lang w:val="en-IE"/>
        </w:rPr>
        <w:tab/>
        <w:t>In the event of any failure, interruption or delay in the performance of either Party’s obligations (or of any of them) resulting from any Force Majeure Event, that Party (“the Affected Party”) shall promptly notify the other Party in writing specifying:</w:t>
      </w:r>
    </w:p>
    <w:p w14:paraId="06E6149C"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1.</w:t>
      </w:r>
      <w:r w:rsidRPr="00F42BB7">
        <w:rPr>
          <w:rFonts w:ascii="Calibri" w:hAnsi="Calibri"/>
          <w:bCs/>
          <w:lang w:val="en-IE"/>
        </w:rPr>
        <w:tab/>
        <w:t>the nature of the Force Majeure Event;</w:t>
      </w:r>
    </w:p>
    <w:p w14:paraId="43B151EE"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the anticipated delay in the performance of obligations;</w:t>
      </w:r>
    </w:p>
    <w:p w14:paraId="04A0FD35"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the action proposed to minimise the impact of the Force Majeure Event;</w:t>
      </w:r>
    </w:p>
    <w:p w14:paraId="2F1E9812" w14:textId="145A0B08"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43BCBEC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 xml:space="preserve">If the Force Majeure Event continues for [insert number]calendar days either Party may terminate at 14 </w:t>
      </w:r>
      <w:proofErr w:type="spellStart"/>
      <w:r w:rsidRPr="00F42BB7">
        <w:rPr>
          <w:rFonts w:ascii="Calibri" w:hAnsi="Calibri"/>
          <w:bCs/>
          <w:lang w:val="en-IE"/>
        </w:rPr>
        <w:t>days notice</w:t>
      </w:r>
      <w:proofErr w:type="spellEnd"/>
      <w:r w:rsidRPr="00F42BB7">
        <w:rPr>
          <w:rFonts w:ascii="Calibri" w:hAnsi="Calibri"/>
          <w:bCs/>
          <w:lang w:val="en-IE"/>
        </w:rPr>
        <w:t>.</w:t>
      </w:r>
    </w:p>
    <w:p w14:paraId="3AEEF89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p w14:paraId="7CC4543B" w14:textId="77777777" w:rsidR="00F42BB7" w:rsidRPr="00F42BB7" w:rsidRDefault="00F42BB7" w:rsidP="00E605C8">
      <w:pPr>
        <w:pStyle w:val="Heading2"/>
        <w:rPr>
          <w:rFonts w:ascii="Calibri" w:hAnsi="Calibri"/>
          <w:bCs/>
        </w:rPr>
      </w:pPr>
      <w:r w:rsidRPr="00F42BB7">
        <w:rPr>
          <w:rFonts w:ascii="Calibri" w:hAnsi="Calibri"/>
          <w:bCs/>
        </w:rPr>
        <w:t>9.</w:t>
      </w:r>
      <w:r w:rsidRPr="00F42BB7">
        <w:rPr>
          <w:rFonts w:ascii="Calibri" w:hAnsi="Calibri"/>
          <w:bCs/>
        </w:rPr>
        <w:tab/>
      </w:r>
      <w:r w:rsidRPr="00F42BB7">
        <w:t>Termination</w:t>
      </w:r>
    </w:p>
    <w:p w14:paraId="12E05A4A"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This Agreement may be terminated by the Client, without liability for compensation or damages, by serving [insert period of time months] written notice to the Contractor. This Agreement may be terminated by the Contractor, without liability for compensation or damages, by serving [insert period of time months] written notice to the Client.</w:t>
      </w:r>
    </w:p>
    <w:p w14:paraId="43F4904A"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185044B2"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1.</w:t>
      </w:r>
      <w:r w:rsidRPr="00F42BB7">
        <w:rPr>
          <w:rFonts w:ascii="Calibri" w:hAnsi="Calibri"/>
          <w:bCs/>
          <w:lang w:val="en-IE"/>
        </w:rPr>
        <w:tab/>
        <w:t>if the other Party commits any serious breach or a series of breaches of any provision of this Agreement and fails to remedy such breach(es) (if the breach(es) are capable of remedy) within 30 days after receipt of a request in writing from the other Party;</w:t>
      </w:r>
    </w:p>
    <w:p w14:paraId="5A682406"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 xml:space="preserve">if the other Party becomes insolvent, becomes bankrupt, enters into examinership, is wound up, commences winding up, has a receiving order </w:t>
      </w:r>
      <w:r w:rsidRPr="00F42BB7">
        <w:rPr>
          <w:rFonts w:ascii="Calibri" w:hAnsi="Calibri"/>
          <w:bCs/>
          <w:lang w:val="en-IE"/>
        </w:rPr>
        <w:lastRenderedPageBreak/>
        <w:t>made against it, makes any arrangement with its creditors generally or takes or suffers any similar action as a result of debt, or an event having an equivalent effect;</w:t>
      </w:r>
    </w:p>
    <w:p w14:paraId="683ADF55"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in circumstances where the Client becomes aware of any conflict of interest on the part of the Contractor which cannot, in the opinion of the Client, be removed by other means; and</w:t>
      </w:r>
    </w:p>
    <w:p w14:paraId="3596A1F6"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4.</w:t>
      </w:r>
      <w:r w:rsidRPr="00F42BB7">
        <w:rPr>
          <w:rFonts w:ascii="Calibri" w:hAnsi="Calibri"/>
          <w:bCs/>
          <w:lang w:val="en-IE"/>
        </w:rPr>
        <w:tab/>
        <w:t>in circumstances where the Client becomes aware of any registrable interest on the part of the Contractor.</w:t>
      </w:r>
    </w:p>
    <w:p w14:paraId="6ED02B4A"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The Client shall have the right, in addition to any other rights which it has at law, to terminate this Agreement immediately and without liability for compensation or damages in circumstances where the Client becomes aware:</w:t>
      </w:r>
    </w:p>
    <w:p w14:paraId="43199651"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that any of the exclusion grounds set out in Regulation 57 of the Regulations apply to the Contractor;</w:t>
      </w:r>
    </w:p>
    <w:p w14:paraId="47A87293"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that the Contractor (on its own or resulting from its sub-contractors, suppliers or entities on which it relies) comes within the category of prohibited economic operators identified in Regulation (EU) No 833/2014 of 31 July 2014 (as amended by EU Regulation 2022/576 or any subsequent amendments to same).</w:t>
      </w:r>
    </w:p>
    <w:p w14:paraId="2440406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4FF28DF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b/>
      </w:r>
    </w:p>
    <w:p w14:paraId="273C6C69"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p w14:paraId="5417B669" w14:textId="77777777" w:rsidR="00F42BB7" w:rsidRPr="00F42BB7" w:rsidRDefault="00F42BB7" w:rsidP="00E605C8">
      <w:pPr>
        <w:pStyle w:val="Heading2"/>
        <w:rPr>
          <w:rFonts w:ascii="Calibri" w:hAnsi="Calibri"/>
          <w:bCs/>
        </w:rPr>
      </w:pPr>
      <w:r w:rsidRPr="00F42BB7">
        <w:rPr>
          <w:rFonts w:ascii="Calibri" w:hAnsi="Calibri"/>
          <w:bCs/>
        </w:rPr>
        <w:lastRenderedPageBreak/>
        <w:t>10.</w:t>
      </w:r>
      <w:r w:rsidRPr="00F42BB7">
        <w:rPr>
          <w:rFonts w:ascii="Calibri" w:hAnsi="Calibri"/>
          <w:bCs/>
        </w:rPr>
        <w:tab/>
      </w:r>
      <w:r w:rsidRPr="00F42BB7">
        <w:t>Contract</w:t>
      </w:r>
      <w:r w:rsidRPr="00F42BB7">
        <w:rPr>
          <w:rFonts w:ascii="Calibri" w:hAnsi="Calibri"/>
          <w:bCs/>
        </w:rPr>
        <w:t xml:space="preserve"> Management </w:t>
      </w:r>
    </w:p>
    <w:p w14:paraId="2CBDB1D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p w14:paraId="045B3FF9"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The Contractor agrees to:</w:t>
      </w:r>
    </w:p>
    <w:p w14:paraId="3BB1EAE8"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1.</w:t>
      </w:r>
      <w:r w:rsidRPr="00F42BB7">
        <w:rPr>
          <w:rFonts w:ascii="Calibri" w:hAnsi="Calibri"/>
          <w:bCs/>
          <w:lang w:val="en-IE"/>
        </w:rPr>
        <w:tab/>
        <w:t>liaise with and keep the Client’s Contact fully informed of any matter which might affect the observance and performance of the Contractor’s obligations under this Agreement;</w:t>
      </w:r>
    </w:p>
    <w:p w14:paraId="338D89A5"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 xml:space="preserve">maintain such records and comply with such reporting arrangements and protocols as required by the Client from time to time; </w:t>
      </w:r>
    </w:p>
    <w:p w14:paraId="57E63DBB"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comply with all reasonable directions of the Client; and</w:t>
      </w:r>
    </w:p>
    <w:p w14:paraId="36DB1104"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4.           comply with the service levels and performance indicators set out in Schedule D.</w:t>
      </w:r>
    </w:p>
    <w:p w14:paraId="0D28976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p w14:paraId="69441E4E" w14:textId="77777777" w:rsidR="00F42BB7" w:rsidRPr="00F42BB7" w:rsidRDefault="00F42BB7" w:rsidP="00E605C8">
      <w:pPr>
        <w:pStyle w:val="Heading2"/>
        <w:rPr>
          <w:rFonts w:ascii="Calibri" w:hAnsi="Calibri"/>
          <w:bCs/>
        </w:rPr>
      </w:pPr>
      <w:r w:rsidRPr="00F42BB7">
        <w:rPr>
          <w:rFonts w:ascii="Calibri" w:hAnsi="Calibri"/>
          <w:bCs/>
        </w:rPr>
        <w:t>11.</w:t>
      </w:r>
      <w:r w:rsidRPr="00F42BB7">
        <w:rPr>
          <w:rFonts w:ascii="Calibri" w:hAnsi="Calibri"/>
          <w:bCs/>
        </w:rPr>
        <w:tab/>
      </w:r>
      <w:r w:rsidRPr="00F42BB7">
        <w:t>Disputes</w:t>
      </w:r>
    </w:p>
    <w:p w14:paraId="754B8DC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In the event of any dispute arising out of or relating to this Agreement (the “Dispute”), the Parties shall first seek settlement of the Dispute as set out below.</w:t>
      </w:r>
    </w:p>
    <w:p w14:paraId="6E8AACE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The Dispute shall be referred as soon as practicable to [insert Contractor contact] within the Contractor and to [insert Client contact] within the Client respectively.</w:t>
      </w:r>
    </w:p>
    <w:p w14:paraId="59193C17"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3823348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lastRenderedPageBreak/>
        <w:t>D.</w:t>
      </w:r>
      <w:r w:rsidRPr="00F42BB7">
        <w:rPr>
          <w:rFonts w:ascii="Calibri" w:hAnsi="Calibri"/>
          <w:bCs/>
          <w:lang w:val="en-IE"/>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p w14:paraId="39A296F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2D85D0C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F.</w:t>
      </w:r>
      <w:r w:rsidRPr="00F42BB7">
        <w:rPr>
          <w:rFonts w:ascii="Calibri" w:hAnsi="Calibri"/>
          <w:bCs/>
          <w:lang w:val="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1A8313A" w14:textId="77777777" w:rsid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G.</w:t>
      </w:r>
      <w:r w:rsidRPr="00F42BB7">
        <w:rPr>
          <w:rFonts w:ascii="Calibri" w:hAnsi="Calibri"/>
          <w:bCs/>
          <w:lang w:val="en-IE"/>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5BEC8C07" w14:textId="77777777" w:rsidR="00E605C8" w:rsidRPr="00F42BB7" w:rsidRDefault="00E605C8" w:rsidP="00F42BB7">
      <w:pPr>
        <w:tabs>
          <w:tab w:val="right" w:pos="9450"/>
        </w:tabs>
        <w:spacing w:line="360" w:lineRule="auto"/>
        <w:ind w:left="709" w:right="26" w:hanging="709"/>
        <w:jc w:val="both"/>
        <w:rPr>
          <w:rFonts w:ascii="Calibri" w:hAnsi="Calibri"/>
          <w:bCs/>
          <w:lang w:val="en-IE"/>
        </w:rPr>
      </w:pPr>
    </w:p>
    <w:p w14:paraId="2C752F00" w14:textId="77777777" w:rsidR="00F42BB7" w:rsidRPr="00F42BB7" w:rsidRDefault="00F42BB7" w:rsidP="00E605C8">
      <w:pPr>
        <w:pStyle w:val="Heading2"/>
        <w:rPr>
          <w:rFonts w:ascii="Calibri" w:hAnsi="Calibri"/>
          <w:bCs/>
        </w:rPr>
      </w:pPr>
      <w:r w:rsidRPr="00F42BB7">
        <w:rPr>
          <w:rFonts w:ascii="Calibri" w:hAnsi="Calibri"/>
          <w:bCs/>
        </w:rPr>
        <w:t>12.</w:t>
      </w:r>
      <w:r w:rsidRPr="00F42BB7">
        <w:rPr>
          <w:rFonts w:ascii="Calibri" w:hAnsi="Calibri"/>
          <w:bCs/>
        </w:rPr>
        <w:tab/>
      </w:r>
      <w:r w:rsidRPr="00F42BB7">
        <w:t>Governing</w:t>
      </w:r>
      <w:r w:rsidRPr="00F42BB7">
        <w:rPr>
          <w:rFonts w:ascii="Calibri" w:hAnsi="Calibri"/>
          <w:bCs/>
        </w:rPr>
        <w:t xml:space="preserve"> Law, Choice of Jurisdiction and Execution</w:t>
      </w:r>
    </w:p>
    <w:p w14:paraId="2698DDE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5186CB0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This Agreement shall be executed in duplicate and each copy of the Agreement shall be signed by all the Parties hereto. Each of the Parties to this Agreement confirms that this Agreement is executed by their duly authorised officers.</w:t>
      </w:r>
    </w:p>
    <w:p w14:paraId="3B272897" w14:textId="77777777" w:rsidR="00F42BB7" w:rsidRPr="00F42BB7" w:rsidRDefault="00F42BB7" w:rsidP="00E605C8">
      <w:pPr>
        <w:pStyle w:val="Heading2"/>
        <w:rPr>
          <w:rFonts w:ascii="Calibri" w:hAnsi="Calibri"/>
          <w:bCs/>
        </w:rPr>
      </w:pPr>
      <w:r w:rsidRPr="00F42BB7">
        <w:rPr>
          <w:rFonts w:ascii="Calibri" w:hAnsi="Calibri"/>
          <w:bCs/>
        </w:rPr>
        <w:t>13.</w:t>
      </w:r>
      <w:r w:rsidRPr="00F42BB7">
        <w:rPr>
          <w:rFonts w:ascii="Calibri" w:hAnsi="Calibri"/>
          <w:bCs/>
        </w:rPr>
        <w:tab/>
      </w:r>
      <w:r w:rsidRPr="00F42BB7">
        <w:t>Notices</w:t>
      </w:r>
      <w:r w:rsidRPr="00F42BB7">
        <w:rPr>
          <w:rFonts w:ascii="Calibri" w:hAnsi="Calibri"/>
          <w:bCs/>
        </w:rPr>
        <w:t xml:space="preserve"> </w:t>
      </w:r>
    </w:p>
    <w:p w14:paraId="684CF9A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6C1167FB"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All notices shall be deemed to have been served as follows:</w:t>
      </w:r>
    </w:p>
    <w:p w14:paraId="72CF07DC"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lastRenderedPageBreak/>
        <w:t>1.</w:t>
      </w:r>
      <w:r w:rsidRPr="00F42BB7">
        <w:rPr>
          <w:rFonts w:ascii="Calibri" w:hAnsi="Calibri"/>
          <w:bCs/>
          <w:lang w:val="en-IE"/>
        </w:rPr>
        <w:tab/>
        <w:t>if personally delivered, at the time of delivery;</w:t>
      </w:r>
    </w:p>
    <w:p w14:paraId="0B6D708C"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2.</w:t>
      </w:r>
      <w:r w:rsidRPr="00F42BB7">
        <w:rPr>
          <w:rFonts w:ascii="Calibri" w:hAnsi="Calibri"/>
          <w:bCs/>
          <w:lang w:val="en-IE"/>
        </w:rPr>
        <w:tab/>
        <w:t>if posted by registered post, at the expiration of 48 hours after the envelope containing the same was delivered into the custody of the postal authorities (and not returned undelivered); and</w:t>
      </w:r>
    </w:p>
    <w:p w14:paraId="00835473" w14:textId="77777777" w:rsidR="00F42BB7" w:rsidRPr="00F42BB7" w:rsidRDefault="00F42BB7" w:rsidP="00AB76BE">
      <w:pPr>
        <w:tabs>
          <w:tab w:val="right" w:pos="9450"/>
        </w:tabs>
        <w:spacing w:line="360" w:lineRule="auto"/>
        <w:ind w:left="1418" w:right="26" w:hanging="709"/>
        <w:jc w:val="both"/>
        <w:rPr>
          <w:rFonts w:ascii="Calibri" w:hAnsi="Calibri"/>
          <w:bCs/>
          <w:lang w:val="en-IE"/>
        </w:rPr>
      </w:pPr>
      <w:r w:rsidRPr="00F42BB7">
        <w:rPr>
          <w:rFonts w:ascii="Calibri" w:hAnsi="Calibri"/>
          <w:bCs/>
          <w:lang w:val="en-IE"/>
        </w:rPr>
        <w:t>3.</w:t>
      </w:r>
      <w:r w:rsidRPr="00F42BB7">
        <w:rPr>
          <w:rFonts w:ascii="Calibri" w:hAnsi="Calibri"/>
          <w:bCs/>
          <w:lang w:val="en-IE"/>
        </w:rPr>
        <w:tab/>
        <w:t>if communicated by email, on the next calendar day following transmission.</w:t>
      </w:r>
    </w:p>
    <w:p w14:paraId="494B6BFC" w14:textId="77777777" w:rsidR="00F42BB7" w:rsidRPr="00F42BB7" w:rsidRDefault="00F42BB7" w:rsidP="00E605C8">
      <w:pPr>
        <w:pStyle w:val="Heading2"/>
        <w:rPr>
          <w:rFonts w:ascii="Calibri" w:hAnsi="Calibri"/>
          <w:bCs/>
        </w:rPr>
      </w:pPr>
      <w:r w:rsidRPr="00F42BB7">
        <w:rPr>
          <w:rFonts w:ascii="Calibri" w:hAnsi="Calibri"/>
          <w:bCs/>
        </w:rPr>
        <w:t>14.</w:t>
      </w:r>
      <w:r w:rsidRPr="00F42BB7">
        <w:rPr>
          <w:rFonts w:ascii="Calibri" w:hAnsi="Calibri"/>
          <w:bCs/>
        </w:rPr>
        <w:tab/>
      </w:r>
      <w:r w:rsidRPr="00F42BB7">
        <w:t>Assignment</w:t>
      </w:r>
      <w:r w:rsidRPr="00F42BB7">
        <w:rPr>
          <w:rFonts w:ascii="Calibri" w:hAnsi="Calibri"/>
          <w:bCs/>
        </w:rPr>
        <w:t xml:space="preserve"> and Subcontract</w:t>
      </w:r>
    </w:p>
    <w:p w14:paraId="6D7A82D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FF9F3FB"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311AC7E" w14:textId="77777777" w:rsidR="00F42BB7" w:rsidRPr="00F42BB7" w:rsidRDefault="00F42BB7" w:rsidP="00E605C8">
      <w:pPr>
        <w:pStyle w:val="Heading2"/>
        <w:rPr>
          <w:rFonts w:ascii="Calibri" w:hAnsi="Calibri"/>
          <w:bCs/>
        </w:rPr>
      </w:pPr>
      <w:r w:rsidRPr="00F42BB7">
        <w:rPr>
          <w:rFonts w:ascii="Calibri" w:hAnsi="Calibri"/>
          <w:bCs/>
        </w:rPr>
        <w:t>15.</w:t>
      </w:r>
      <w:r w:rsidRPr="00F42BB7">
        <w:rPr>
          <w:rFonts w:ascii="Calibri" w:hAnsi="Calibri"/>
          <w:bCs/>
        </w:rPr>
        <w:tab/>
        <w:t>Entire Agreement</w:t>
      </w:r>
    </w:p>
    <w:p w14:paraId="58131C1D" w14:textId="32EA5C9B"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02A632B" w14:textId="77777777" w:rsidR="00F42BB7" w:rsidRPr="00F42BB7" w:rsidRDefault="00F42BB7" w:rsidP="00E605C8">
      <w:pPr>
        <w:pStyle w:val="Heading2"/>
        <w:rPr>
          <w:rFonts w:ascii="Calibri" w:hAnsi="Calibri"/>
          <w:bCs/>
        </w:rPr>
      </w:pPr>
      <w:r w:rsidRPr="00F42BB7">
        <w:rPr>
          <w:rFonts w:ascii="Calibri" w:hAnsi="Calibri"/>
          <w:bCs/>
        </w:rPr>
        <w:lastRenderedPageBreak/>
        <w:t>16.</w:t>
      </w:r>
      <w:r w:rsidRPr="00F42BB7">
        <w:rPr>
          <w:rFonts w:ascii="Calibri" w:hAnsi="Calibri"/>
          <w:bCs/>
        </w:rPr>
        <w:tab/>
      </w:r>
      <w:r w:rsidRPr="00F42BB7">
        <w:t>Severability</w:t>
      </w:r>
      <w:r w:rsidRPr="00F42BB7">
        <w:rPr>
          <w:rFonts w:ascii="Calibri" w:hAnsi="Calibri"/>
          <w:bCs/>
        </w:rPr>
        <w:t xml:space="preserve"> </w:t>
      </w:r>
    </w:p>
    <w:p w14:paraId="252B6946" w14:textId="63EF85D7"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xml:space="preserve">If any term or provision herein is found to be illegal or unenforceable for any reason, then such term or provision shall be deemed severed and all other terms and provisions shall remain in full force and effect. </w:t>
      </w:r>
    </w:p>
    <w:p w14:paraId="0D7277A0" w14:textId="77777777" w:rsidR="00F42BB7" w:rsidRPr="00F42BB7" w:rsidRDefault="00F42BB7" w:rsidP="00E605C8">
      <w:pPr>
        <w:pStyle w:val="Heading2"/>
        <w:rPr>
          <w:rFonts w:ascii="Calibri" w:hAnsi="Calibri"/>
          <w:bCs/>
        </w:rPr>
      </w:pPr>
      <w:r w:rsidRPr="00F42BB7">
        <w:rPr>
          <w:rFonts w:ascii="Calibri" w:hAnsi="Calibri"/>
          <w:bCs/>
        </w:rPr>
        <w:t>17.</w:t>
      </w:r>
      <w:r w:rsidRPr="00F42BB7">
        <w:rPr>
          <w:rFonts w:ascii="Calibri" w:hAnsi="Calibri"/>
          <w:bCs/>
        </w:rPr>
        <w:tab/>
      </w:r>
      <w:r w:rsidRPr="00F42BB7">
        <w:t>Waiver</w:t>
      </w:r>
    </w:p>
    <w:p w14:paraId="7B63FCC1" w14:textId="76EE79A5"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No failure or delay by either Party to exercise any right, power or remedy shall operate as a waiver of it, nor shall any partial exercise preclude further exercise of same or some other right, power or remedy.</w:t>
      </w:r>
    </w:p>
    <w:p w14:paraId="45E46AD4" w14:textId="77777777" w:rsidR="00F42BB7" w:rsidRPr="00F42BB7" w:rsidRDefault="00F42BB7" w:rsidP="00E605C8">
      <w:pPr>
        <w:pStyle w:val="Heading2"/>
        <w:rPr>
          <w:rFonts w:ascii="Calibri" w:hAnsi="Calibri"/>
          <w:bCs/>
        </w:rPr>
      </w:pPr>
      <w:r w:rsidRPr="00F42BB7">
        <w:rPr>
          <w:rFonts w:ascii="Calibri" w:hAnsi="Calibri"/>
          <w:bCs/>
        </w:rPr>
        <w:t>18.</w:t>
      </w:r>
      <w:r w:rsidRPr="00F42BB7">
        <w:rPr>
          <w:rFonts w:ascii="Calibri" w:hAnsi="Calibri"/>
          <w:bCs/>
        </w:rPr>
        <w:tab/>
        <w:t>Non-</w:t>
      </w:r>
      <w:r w:rsidRPr="00F42BB7">
        <w:t>exclusivity</w:t>
      </w:r>
    </w:p>
    <w:p w14:paraId="66E32473" w14:textId="35BDA867"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Nothing in this Agreement shall preclude the Client from purchasing services (or Services) from a third party at any time during the currency of the Agreement.</w:t>
      </w:r>
    </w:p>
    <w:p w14:paraId="32FA3D06" w14:textId="77777777" w:rsidR="00F42BB7" w:rsidRPr="00F42BB7" w:rsidRDefault="00F42BB7" w:rsidP="00E605C8">
      <w:pPr>
        <w:pStyle w:val="Heading2"/>
        <w:rPr>
          <w:rFonts w:ascii="Calibri" w:hAnsi="Calibri"/>
          <w:bCs/>
        </w:rPr>
      </w:pPr>
      <w:r w:rsidRPr="00F42BB7">
        <w:rPr>
          <w:rFonts w:ascii="Calibri" w:hAnsi="Calibri"/>
          <w:bCs/>
        </w:rPr>
        <w:t>19.</w:t>
      </w:r>
      <w:r w:rsidRPr="00F42BB7">
        <w:rPr>
          <w:rFonts w:ascii="Calibri" w:hAnsi="Calibri"/>
          <w:bCs/>
        </w:rPr>
        <w:tab/>
      </w:r>
      <w:r w:rsidRPr="00F42BB7">
        <w:t>Media</w:t>
      </w:r>
    </w:p>
    <w:p w14:paraId="4503E293" w14:textId="47F23BD4" w:rsidR="00F42BB7" w:rsidRPr="00F42BB7" w:rsidRDefault="00AB76BE"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No media releases, public announcements or public disclosures relating to this Agreement or its subject matter, including but not limited to promotional or marketing material, shall be made by the Contractor without the prior written consent of the Client.</w:t>
      </w:r>
    </w:p>
    <w:p w14:paraId="4118019C" w14:textId="77777777" w:rsidR="00F42BB7" w:rsidRPr="00F42BB7" w:rsidRDefault="00F42BB7" w:rsidP="00E605C8">
      <w:pPr>
        <w:pStyle w:val="Heading2"/>
        <w:rPr>
          <w:rFonts w:ascii="Calibri" w:hAnsi="Calibri"/>
          <w:bCs/>
        </w:rPr>
      </w:pPr>
      <w:r w:rsidRPr="00F42BB7">
        <w:rPr>
          <w:rFonts w:ascii="Calibri" w:hAnsi="Calibri"/>
          <w:bCs/>
        </w:rPr>
        <w:t>20.</w:t>
      </w:r>
      <w:r w:rsidRPr="00F42BB7">
        <w:rPr>
          <w:rFonts w:ascii="Calibri" w:hAnsi="Calibri"/>
          <w:bCs/>
        </w:rPr>
        <w:tab/>
      </w:r>
      <w:r w:rsidRPr="00F42BB7">
        <w:t>Conflicts</w:t>
      </w:r>
      <w:r w:rsidRPr="00F42BB7">
        <w:rPr>
          <w:rFonts w:ascii="Calibri" w:hAnsi="Calibri"/>
          <w:bCs/>
        </w:rPr>
        <w:t>, Registrable Interests and Corrupt Gifts</w:t>
      </w:r>
    </w:p>
    <w:p w14:paraId="5102A03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p w14:paraId="6CC8BF4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 xml:space="preserve">Any registrable interest involving the Contractor (and any Subcontractor or agent as the case may be) and the Client, the </w:t>
      </w:r>
      <w:proofErr w:type="spellStart"/>
      <w:r w:rsidRPr="00F42BB7">
        <w:rPr>
          <w:rFonts w:ascii="Calibri" w:hAnsi="Calibri"/>
          <w:bCs/>
          <w:lang w:val="en-IE"/>
        </w:rPr>
        <w:t>Ceann</w:t>
      </w:r>
      <w:proofErr w:type="spellEnd"/>
      <w:r w:rsidRPr="00F42BB7">
        <w:rPr>
          <w:rFonts w:ascii="Calibri" w:hAnsi="Calibri"/>
          <w:bCs/>
          <w:lang w:val="en-IE"/>
        </w:rPr>
        <w:t xml:space="preserve"> Comhairle (Speaker), or any member of the Government, or any member of the Oireachtas, or their relatives must be fully disclosed to the Client immediately upon such information becoming known to the </w:t>
      </w:r>
      <w:r w:rsidRPr="00F42BB7">
        <w:rPr>
          <w:rFonts w:ascii="Calibri" w:hAnsi="Calibri"/>
          <w:bCs/>
          <w:lang w:val="en-IE"/>
        </w:rPr>
        <w:lastRenderedPageBreak/>
        <w:t>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6C5E350B"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7525E0C0" w14:textId="77777777" w:rsidR="00F42BB7" w:rsidRPr="00F42BB7" w:rsidRDefault="00F42BB7" w:rsidP="00E605C8">
      <w:pPr>
        <w:pStyle w:val="Heading2"/>
        <w:rPr>
          <w:rFonts w:ascii="Calibri" w:hAnsi="Calibri"/>
          <w:bCs/>
        </w:rPr>
      </w:pPr>
      <w:r w:rsidRPr="00F42BB7">
        <w:rPr>
          <w:rFonts w:ascii="Calibri" w:hAnsi="Calibri"/>
          <w:bCs/>
        </w:rPr>
        <w:t>21.</w:t>
      </w:r>
      <w:r w:rsidRPr="00F42BB7">
        <w:rPr>
          <w:rFonts w:ascii="Calibri" w:hAnsi="Calibri"/>
          <w:bCs/>
        </w:rPr>
        <w:tab/>
        <w:t>Access to Premises</w:t>
      </w:r>
    </w:p>
    <w:p w14:paraId="492C2C6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3EB0084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The Contractor shall upon reasonable notice by the Client allow the Client access to its premises (including the premises of any Subcontractor or agent) where the Services are being performed for the Client under this Agreement.</w:t>
      </w:r>
    </w:p>
    <w:p w14:paraId="0239EFEC" w14:textId="77777777" w:rsidR="00F42BB7" w:rsidRPr="00F42BB7" w:rsidRDefault="00F42BB7" w:rsidP="00E605C8">
      <w:pPr>
        <w:pStyle w:val="Heading2"/>
        <w:rPr>
          <w:rFonts w:ascii="Calibri" w:hAnsi="Calibri"/>
          <w:bCs/>
        </w:rPr>
      </w:pPr>
      <w:r w:rsidRPr="00F42BB7">
        <w:rPr>
          <w:rFonts w:ascii="Calibri" w:hAnsi="Calibri"/>
          <w:bCs/>
        </w:rPr>
        <w:t>22.</w:t>
      </w:r>
      <w:r w:rsidRPr="00F42BB7">
        <w:rPr>
          <w:rFonts w:ascii="Calibri" w:hAnsi="Calibri"/>
          <w:bCs/>
        </w:rPr>
        <w:tab/>
      </w:r>
      <w:r w:rsidRPr="00F42BB7">
        <w:t>Equipment</w:t>
      </w:r>
    </w:p>
    <w:p w14:paraId="03B5F4B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The Contractor shall provide all equipment and materials necessary for the provision of the Services (“Equipment”).</w:t>
      </w:r>
    </w:p>
    <w:p w14:paraId="767920D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lastRenderedPageBreak/>
        <w:t>B.</w:t>
      </w:r>
      <w:r w:rsidRPr="00F42BB7">
        <w:rPr>
          <w:rFonts w:ascii="Calibri" w:hAnsi="Calibri"/>
          <w:bCs/>
          <w:lang w:val="en-IE"/>
        </w:rPr>
        <w:tab/>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p w14:paraId="1FEDB037"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w:t>
      </w:r>
      <w:r w:rsidRPr="00F42BB7">
        <w:rPr>
          <w:rFonts w:ascii="Calibri" w:hAnsi="Calibri"/>
          <w:bCs/>
          <w:lang w:val="en-IE"/>
        </w:rPr>
        <w:tab/>
        <w:t>The Contractor shall maintain and store all items of Equipment within the Client’s premises in a safe, serviceable and clean condition.</w:t>
      </w:r>
    </w:p>
    <w:p w14:paraId="7C8DE9B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The Contractor shall, at the Client’s written request, at its own expense and as soon as reasonably practicable:</w:t>
      </w:r>
    </w:p>
    <w:p w14:paraId="6B4B48F3" w14:textId="77777777" w:rsidR="00F42BB7" w:rsidRPr="00F42BB7" w:rsidRDefault="00F42BB7" w:rsidP="00F42BB7">
      <w:pPr>
        <w:numPr>
          <w:ilvl w:val="0"/>
          <w:numId w:val="47"/>
        </w:numPr>
        <w:tabs>
          <w:tab w:val="right" w:pos="9450"/>
        </w:tabs>
        <w:spacing w:line="360" w:lineRule="auto"/>
        <w:ind w:right="26"/>
        <w:jc w:val="both"/>
        <w:rPr>
          <w:rFonts w:ascii="Calibri" w:hAnsi="Calibri"/>
          <w:bCs/>
          <w:lang w:val="en-IE"/>
        </w:rPr>
      </w:pPr>
      <w:r w:rsidRPr="00F42BB7">
        <w:rPr>
          <w:rFonts w:ascii="Calibri" w:hAnsi="Calibri"/>
          <w:bCs/>
          <w:lang w:val="en-IE"/>
        </w:rPr>
        <w:t xml:space="preserve">remove from the Client’s premises </w:t>
      </w:r>
      <w:proofErr w:type="spellStart"/>
      <w:r w:rsidRPr="00F42BB7">
        <w:rPr>
          <w:rFonts w:ascii="Calibri" w:hAnsi="Calibri"/>
          <w:bCs/>
          <w:lang w:val="en-IE"/>
        </w:rPr>
        <w:t>any</w:t>
      </w:r>
      <w:proofErr w:type="spellEnd"/>
      <w:r w:rsidRPr="00F42BB7">
        <w:rPr>
          <w:rFonts w:ascii="Calibri" w:hAnsi="Calibri"/>
          <w:bCs/>
          <w:lang w:val="en-IE"/>
        </w:rPr>
        <w:t xml:space="preserve"> Equipment which in the reasonable opinion of the Client is either hazardous, noxious or not in accordance with this Agreement; and</w:t>
      </w:r>
    </w:p>
    <w:p w14:paraId="423A72B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574F8143" w14:textId="77777777" w:rsidR="00F42BB7" w:rsidRPr="00F42BB7" w:rsidRDefault="00F42BB7" w:rsidP="00F42BB7">
      <w:pPr>
        <w:numPr>
          <w:ilvl w:val="0"/>
          <w:numId w:val="47"/>
        </w:numPr>
        <w:tabs>
          <w:tab w:val="right" w:pos="9450"/>
        </w:tabs>
        <w:spacing w:line="360" w:lineRule="auto"/>
        <w:ind w:right="26"/>
        <w:jc w:val="both"/>
        <w:rPr>
          <w:rFonts w:ascii="Calibri" w:hAnsi="Calibri"/>
          <w:bCs/>
          <w:lang w:val="en-IE"/>
        </w:rPr>
      </w:pPr>
      <w:r w:rsidRPr="00F42BB7">
        <w:rPr>
          <w:rFonts w:ascii="Calibri" w:hAnsi="Calibri"/>
          <w:bCs/>
          <w:lang w:val="en-IE"/>
        </w:rPr>
        <w:t>replace such item with a suitable substitute item of Equipment.</w:t>
      </w:r>
    </w:p>
    <w:p w14:paraId="201EDCA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5B04C3EB"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p w14:paraId="60DCFDDD" w14:textId="77777777" w:rsidR="00F42BB7" w:rsidRPr="00F42BB7" w:rsidRDefault="00F42BB7" w:rsidP="00E605C8">
      <w:pPr>
        <w:pStyle w:val="Heading2"/>
        <w:rPr>
          <w:rFonts w:ascii="Calibri" w:hAnsi="Calibri"/>
          <w:bCs/>
        </w:rPr>
      </w:pPr>
      <w:r w:rsidRPr="00F42BB7">
        <w:rPr>
          <w:rFonts w:ascii="Calibri" w:hAnsi="Calibri"/>
          <w:bCs/>
        </w:rPr>
        <w:t>23.</w:t>
      </w:r>
      <w:r w:rsidRPr="00F42BB7">
        <w:rPr>
          <w:rFonts w:ascii="Calibri" w:hAnsi="Calibri"/>
          <w:bCs/>
        </w:rPr>
        <w:tab/>
        <w:t>Non Solicitation</w:t>
      </w:r>
    </w:p>
    <w:p w14:paraId="1903EBEB"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p w14:paraId="467E47AD" w14:textId="77777777" w:rsidR="00F42BB7" w:rsidRPr="00F42BB7" w:rsidRDefault="00F42BB7" w:rsidP="00E605C8">
      <w:pPr>
        <w:pStyle w:val="Heading2"/>
        <w:rPr>
          <w:rFonts w:ascii="Calibri" w:hAnsi="Calibri"/>
          <w:bCs/>
        </w:rPr>
      </w:pPr>
      <w:r w:rsidRPr="00F42BB7">
        <w:rPr>
          <w:rFonts w:ascii="Calibri" w:hAnsi="Calibri"/>
          <w:bCs/>
        </w:rPr>
        <w:t>24.</w:t>
      </w:r>
      <w:r w:rsidRPr="00F42BB7">
        <w:rPr>
          <w:rFonts w:ascii="Calibri" w:hAnsi="Calibri"/>
          <w:bCs/>
        </w:rPr>
        <w:tab/>
      </w:r>
      <w:r w:rsidRPr="00F42BB7">
        <w:t>Change</w:t>
      </w:r>
      <w:r w:rsidRPr="00F42BB7">
        <w:rPr>
          <w:rFonts w:ascii="Calibri" w:hAnsi="Calibri"/>
          <w:bCs/>
        </w:rPr>
        <w:t xml:space="preserve"> Control Procedure</w:t>
      </w:r>
    </w:p>
    <w:p w14:paraId="75907F4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A.</w:t>
      </w:r>
      <w:r w:rsidRPr="00F42BB7">
        <w:rPr>
          <w:rFonts w:ascii="Calibri" w:hAnsi="Calibri"/>
          <w:bCs/>
          <w:lang w:val="en-IE"/>
        </w:rPr>
        <w:tab/>
        <w:t>At any time during the Term of this Agreement, either Party may propose a change or changes to any part or parts of this Agreement.</w:t>
      </w:r>
    </w:p>
    <w:p w14:paraId="436EBE6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B.</w:t>
      </w:r>
      <w:r w:rsidRPr="00F42BB7">
        <w:rPr>
          <w:rFonts w:ascii="Calibri" w:hAnsi="Calibri"/>
          <w:bCs/>
          <w:lang w:val="en-IE"/>
        </w:rPr>
        <w:tab/>
        <w:t>The change control procedures set out in this Schedule will apply to all changes irrespective of whether the Contractor or the Client proposes the change.</w:t>
      </w:r>
    </w:p>
    <w:p w14:paraId="0A8C1EF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lastRenderedPageBreak/>
        <w:t>C.</w:t>
      </w:r>
      <w:r w:rsidRPr="00F42BB7">
        <w:rPr>
          <w:rFonts w:ascii="Calibri" w:hAnsi="Calibri"/>
          <w:bCs/>
          <w:lang w:val="en-IE"/>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C8C822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w:t>
      </w:r>
      <w:r w:rsidRPr="00F42BB7">
        <w:rPr>
          <w:rFonts w:ascii="Calibri" w:hAnsi="Calibri"/>
          <w:bCs/>
          <w:lang w:val="en-IE"/>
        </w:rPr>
        <w:tab/>
        <w:t>All Change Control Notices proposing changes to this Agreement must be submitted for review to the other Party’s Contact.</w:t>
      </w:r>
    </w:p>
    <w:p w14:paraId="756A1A9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E.</w:t>
      </w:r>
      <w:r w:rsidRPr="00F42BB7">
        <w:rPr>
          <w:rFonts w:ascii="Calibri" w:hAnsi="Calibri"/>
          <w:bCs/>
          <w:lang w:val="en-IE"/>
        </w:rPr>
        <w:tab/>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p w14:paraId="028BC9F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F.</w:t>
      </w:r>
      <w:r w:rsidRPr="00F42BB7">
        <w:rPr>
          <w:rFonts w:ascii="Calibri" w:hAnsi="Calibri"/>
          <w:bCs/>
          <w:lang w:val="en-IE"/>
        </w:rPr>
        <w:tab/>
        <w:t>On approval of an Impact Assessment, this Agreement and/or the Schedules should be updated and revised as appropriate and in writing.</w:t>
      </w:r>
    </w:p>
    <w:p w14:paraId="47CF9C7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G.</w:t>
      </w:r>
      <w:r w:rsidRPr="00F42BB7">
        <w:rPr>
          <w:rFonts w:ascii="Calibri" w:hAnsi="Calibri"/>
          <w:bCs/>
          <w:lang w:val="en-IE"/>
        </w:rPr>
        <w:tab/>
        <w:t>In the event that either Party rejects the Impact Assessment, the change(s) shall not take place and the Parties shall continue to perform their obligations under this Agreement.</w:t>
      </w:r>
    </w:p>
    <w:p w14:paraId="02B145C4" w14:textId="77777777" w:rsid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H.</w:t>
      </w:r>
      <w:r w:rsidRPr="00F42BB7">
        <w:rPr>
          <w:rFonts w:ascii="Calibri" w:hAnsi="Calibri"/>
          <w:bCs/>
          <w:lang w:val="en-IE"/>
        </w:rPr>
        <w:tab/>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66F48357" w14:textId="77777777" w:rsidR="00FB6D73" w:rsidRPr="00F42BB7" w:rsidRDefault="00FB6D73" w:rsidP="00F42BB7">
      <w:pPr>
        <w:tabs>
          <w:tab w:val="right" w:pos="9450"/>
        </w:tabs>
        <w:spacing w:line="360" w:lineRule="auto"/>
        <w:ind w:left="709" w:right="26" w:hanging="709"/>
        <w:jc w:val="both"/>
        <w:rPr>
          <w:rFonts w:ascii="Calibri" w:hAnsi="Calibri"/>
          <w:bCs/>
          <w:lang w:val="en-IE"/>
        </w:rPr>
      </w:pPr>
    </w:p>
    <w:p w14:paraId="65CE28D9" w14:textId="77777777" w:rsidR="00F42BB7" w:rsidRPr="00F42BB7" w:rsidRDefault="00F42BB7" w:rsidP="00E605C8">
      <w:pPr>
        <w:pStyle w:val="Heading2"/>
        <w:rPr>
          <w:rFonts w:ascii="Calibri" w:hAnsi="Calibri"/>
          <w:bCs/>
        </w:rPr>
      </w:pPr>
      <w:r w:rsidRPr="00F42BB7">
        <w:rPr>
          <w:rFonts w:ascii="Calibri" w:hAnsi="Calibri"/>
          <w:bCs/>
        </w:rPr>
        <w:t>25.</w:t>
      </w:r>
      <w:r w:rsidRPr="00F42BB7">
        <w:rPr>
          <w:rFonts w:ascii="Calibri" w:hAnsi="Calibri"/>
          <w:bCs/>
        </w:rPr>
        <w:tab/>
      </w:r>
      <w:r w:rsidRPr="00F42BB7">
        <w:t>DATA</w:t>
      </w:r>
      <w:r w:rsidRPr="00F42BB7">
        <w:rPr>
          <w:rFonts w:ascii="Calibri" w:hAnsi="Calibri"/>
          <w:bCs/>
        </w:rPr>
        <w:t xml:space="preserve"> PROTECTION AND SECURITY</w:t>
      </w:r>
    </w:p>
    <w:p w14:paraId="3101F2F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2D2A7F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 In this Agreement the following terms shall have the meanings respectively ascribed to them:</w:t>
      </w:r>
    </w:p>
    <w:p w14:paraId="5681F449" w14:textId="4D5F987E"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w:t>
      </w:r>
      <w:r w:rsidR="00F42BB7" w:rsidRPr="00F42BB7">
        <w:rPr>
          <w:rFonts w:ascii="Calibri" w:hAnsi="Calibri"/>
          <w:bCs/>
          <w:lang w:val="en-IE"/>
        </w:rPr>
        <w:lastRenderedPageBreak/>
        <w:t>manipulation of any information that was created by or in any way originating with the Client provided under this Agreement and includes any Personal Data;</w:t>
      </w:r>
    </w:p>
    <w:p w14:paraId="52857AA5" w14:textId="6769E539"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xml:space="preserve">“Data Controller” has the meaning given under the Data Protection Laws; </w:t>
      </w:r>
    </w:p>
    <w:p w14:paraId="65BEFBE2" w14:textId="648BB889"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xml:space="preserve">“Data Processor” has the meaning given under the Data Protection Laws; </w:t>
      </w:r>
    </w:p>
    <w:p w14:paraId="6AD1F52D" w14:textId="5F335122"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3B7A4A7" w14:textId="7AA2E320"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xml:space="preserve">“Data Subject” has the meaning given under the Data Protection Laws; </w:t>
      </w:r>
    </w:p>
    <w:p w14:paraId="07346454" w14:textId="55F02BC0"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“Data Subject Access Request” means a request made by a Data Subject in accordance with rights granted under the Data Protection Laws to access his or her Personal Data;</w:t>
      </w:r>
    </w:p>
    <w:p w14:paraId="7FF98CD4" w14:textId="79CB3897"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“Personal Data” has the meaning given under Data Protection Laws;</w:t>
      </w:r>
    </w:p>
    <w:p w14:paraId="239CA890" w14:textId="044702E1" w:rsid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“Processing” has the meaning given under the Data Protection Laws;</w:t>
      </w:r>
    </w:p>
    <w:p w14:paraId="7AD4B7A1" w14:textId="77777777" w:rsidR="00FB6D73" w:rsidRPr="00F42BB7" w:rsidRDefault="00FB6D73" w:rsidP="00F42BB7">
      <w:pPr>
        <w:tabs>
          <w:tab w:val="right" w:pos="9450"/>
        </w:tabs>
        <w:spacing w:line="360" w:lineRule="auto"/>
        <w:ind w:left="709" w:right="26" w:hanging="709"/>
        <w:jc w:val="both"/>
        <w:rPr>
          <w:rFonts w:ascii="Calibri" w:hAnsi="Calibri"/>
          <w:bCs/>
          <w:lang w:val="en-IE"/>
        </w:rPr>
      </w:pPr>
    </w:p>
    <w:p w14:paraId="4BFB666B" w14:textId="33461555" w:rsid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The Contractor shall comply with all applicable requirements of the Data Protection Laws.</w:t>
      </w:r>
    </w:p>
    <w:p w14:paraId="7EDECE7E" w14:textId="77777777" w:rsidR="00FB6D73" w:rsidRPr="00F42BB7" w:rsidRDefault="00FB6D73" w:rsidP="00F42BB7">
      <w:pPr>
        <w:tabs>
          <w:tab w:val="right" w:pos="9450"/>
        </w:tabs>
        <w:spacing w:line="360" w:lineRule="auto"/>
        <w:ind w:left="709" w:right="26" w:hanging="709"/>
        <w:jc w:val="both"/>
        <w:rPr>
          <w:rFonts w:ascii="Calibri" w:hAnsi="Calibri"/>
          <w:bCs/>
          <w:lang w:val="en-IE"/>
        </w:rPr>
      </w:pPr>
    </w:p>
    <w:p w14:paraId="18D53F75" w14:textId="22AD1C12"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p>
    <w:p w14:paraId="47F037C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6598CA0C" w14:textId="661AAF3C"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Without prejudice to the generality of clause 25B, the Contractor shall, in relation to any Personal Data processed in connection with the performance by the Contractor of its obligations under this Agreement:-</w:t>
      </w:r>
    </w:p>
    <w:p w14:paraId="318C18C2" w14:textId="28C182B1"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(1)  process that Personal Data only on the written instructions of the Client;</w:t>
      </w:r>
    </w:p>
    <w:p w14:paraId="669EA19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 xml:space="preserve"> </w:t>
      </w:r>
    </w:p>
    <w:p w14:paraId="6EAB0DC0" w14:textId="22BF7760"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lastRenderedPageBreak/>
        <w:tab/>
      </w:r>
      <w:r w:rsidR="00F42BB7" w:rsidRPr="00F42BB7">
        <w:rPr>
          <w:rFonts w:ascii="Calibri" w:hAnsi="Calibri"/>
          <w:bCs/>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33B7969" w14:textId="265364C2"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(3)  ensure that all personnel who have access to and/or process Personal Data are obliged to keep the Personal Data confidential;</w:t>
      </w:r>
    </w:p>
    <w:p w14:paraId="0BAD71F6" w14:textId="684D39DF"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(4)  not transfer any Personal Data outside of the European Economic Area unless the prior written consent of the Client has been obtained and the following conditions are fulfilled;</w:t>
      </w:r>
    </w:p>
    <w:p w14:paraId="17F9A26B" w14:textId="0C8BE6B0"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sidR="00F42BB7" w:rsidRPr="00F42BB7">
        <w:rPr>
          <w:rFonts w:ascii="Calibri" w:hAnsi="Calibri"/>
          <w:bCs/>
          <w:lang w:val="en-IE"/>
        </w:rPr>
        <w:tab/>
      </w:r>
      <w:r>
        <w:rPr>
          <w:rFonts w:ascii="Calibri" w:hAnsi="Calibri"/>
          <w:bCs/>
          <w:lang w:val="en-IE"/>
        </w:rPr>
        <w:t xml:space="preserve"> </w:t>
      </w:r>
      <w:r w:rsidR="00F42BB7" w:rsidRPr="00F42BB7">
        <w:rPr>
          <w:rFonts w:ascii="Calibri" w:hAnsi="Calibri"/>
          <w:bCs/>
          <w:lang w:val="en-IE"/>
        </w:rPr>
        <w:t xml:space="preserve">appropriate safeguards are in place  in relation to the transfer, to ensure that Personal Data is adequately protected in accordance with Chapter V of Regulation 2016/679 ( General Data Protection Regulation); </w:t>
      </w:r>
    </w:p>
    <w:p w14:paraId="5ED8914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5492ECD" w14:textId="6CE0EDF6"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Pr>
          <w:rFonts w:ascii="Calibri" w:hAnsi="Calibri"/>
          <w:bCs/>
          <w:lang w:val="en-IE"/>
        </w:rPr>
        <w:t xml:space="preserve"> </w:t>
      </w:r>
      <w:r w:rsidR="00F42BB7" w:rsidRPr="00F42BB7">
        <w:rPr>
          <w:rFonts w:ascii="Calibri" w:hAnsi="Calibri"/>
          <w:bCs/>
          <w:lang w:val="en-IE"/>
        </w:rPr>
        <w:t>the data subject has enforceable rights and effective legal remedies;</w:t>
      </w:r>
    </w:p>
    <w:p w14:paraId="53952D3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1CF3658E" w14:textId="030DE271"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Pr>
          <w:rFonts w:ascii="Calibri" w:hAnsi="Calibri"/>
          <w:bCs/>
          <w:lang w:val="en-IE"/>
        </w:rPr>
        <w:t xml:space="preserve"> </w:t>
      </w:r>
      <w:r w:rsidR="00F42BB7" w:rsidRPr="00F42BB7">
        <w:rPr>
          <w:rFonts w:ascii="Calibri" w:hAnsi="Calibri"/>
          <w:bCs/>
          <w:lang w:val="en-IE"/>
        </w:rPr>
        <w:tab/>
        <w:t>The Contractor complies with its obligations under the Data Protection Laws by providing an adequate level of protection to any Personal Data that is transferred; and</w:t>
      </w:r>
    </w:p>
    <w:p w14:paraId="408BA74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489CBBC3" w14:textId="725C7FC4"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sidR="00F42BB7" w:rsidRPr="00F42BB7">
        <w:rPr>
          <w:rFonts w:ascii="Calibri" w:hAnsi="Calibri"/>
          <w:bCs/>
          <w:lang w:val="en-IE"/>
        </w:rPr>
        <w:tab/>
      </w:r>
      <w:r>
        <w:rPr>
          <w:rFonts w:ascii="Calibri" w:hAnsi="Calibri"/>
          <w:bCs/>
          <w:lang w:val="en-IE"/>
        </w:rPr>
        <w:t xml:space="preserve"> </w:t>
      </w:r>
      <w:r w:rsidR="00F42BB7" w:rsidRPr="00F42BB7">
        <w:rPr>
          <w:rFonts w:ascii="Calibri" w:hAnsi="Calibri"/>
          <w:bCs/>
          <w:lang w:val="en-IE"/>
        </w:rPr>
        <w:t>The Contractor complies with reasonable instructions notified to it in advance by the Client with respect to the processing of the Personal Data;</w:t>
      </w:r>
    </w:p>
    <w:p w14:paraId="3FDBFC6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 xml:space="preserve"> </w:t>
      </w:r>
    </w:p>
    <w:p w14:paraId="75700AEF" w14:textId="4A8B33B0"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sidR="00F42BB7" w:rsidRPr="00F42BB7">
        <w:rPr>
          <w:rFonts w:ascii="Calibri" w:hAnsi="Calibri"/>
          <w:bCs/>
          <w:lang w:val="en-IE"/>
        </w:rPr>
        <w:tab/>
      </w:r>
      <w:r>
        <w:rPr>
          <w:rFonts w:ascii="Calibri" w:hAnsi="Calibri"/>
          <w:bCs/>
          <w:lang w:val="en-IE"/>
        </w:rPr>
        <w:t xml:space="preserve"> </w:t>
      </w:r>
      <w:r w:rsidR="00F42BB7" w:rsidRPr="00F42BB7">
        <w:rPr>
          <w:rFonts w:ascii="Calibri" w:hAnsi="Calibri"/>
          <w:bCs/>
          <w:lang w:val="en-IE"/>
        </w:rPr>
        <w:t xml:space="preserve">The Contractor shall promptly notify the Client if it receives a Data Subject Access Request to have access to any Personal Data or any other complaint, correspondence, notice, request  any order of the Court or request of any regulatory or government </w:t>
      </w:r>
      <w:r w:rsidR="00F42BB7" w:rsidRPr="00F42BB7">
        <w:rPr>
          <w:rFonts w:ascii="Calibri" w:hAnsi="Calibri"/>
          <w:bCs/>
          <w:lang w:val="en-IE"/>
        </w:rPr>
        <w:lastRenderedPageBreak/>
        <w:t>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660602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40F169D6" w14:textId="7B2D866D" w:rsidR="00F42BB7" w:rsidRPr="00F42BB7" w:rsidRDefault="00FB6D73" w:rsidP="00FB6D73">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Pr>
          <w:rFonts w:ascii="Calibri" w:hAnsi="Calibri"/>
          <w:bCs/>
          <w:lang w:val="en-IE"/>
        </w:rPr>
        <w:tab/>
        <w:t xml:space="preserve"> </w:t>
      </w:r>
      <w:r w:rsidR="00F42BB7" w:rsidRPr="00F42BB7">
        <w:rPr>
          <w:rFonts w:ascii="Calibri" w:hAnsi="Calibri"/>
          <w:bCs/>
          <w:lang w:val="en-IE"/>
        </w:rPr>
        <w:t xml:space="preserve">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87606F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2F7065B" w14:textId="1D8AB0DF"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sidR="00F42BB7" w:rsidRPr="00F42BB7">
        <w:rPr>
          <w:rFonts w:ascii="Calibri" w:hAnsi="Calibri"/>
          <w:bCs/>
          <w:lang w:val="en-IE"/>
        </w:rPr>
        <w:tab/>
      </w:r>
      <w:r>
        <w:rPr>
          <w:rFonts w:ascii="Calibri" w:hAnsi="Calibri"/>
          <w:bCs/>
          <w:lang w:val="en-IE"/>
        </w:rPr>
        <w:t xml:space="preserve"> </w:t>
      </w:r>
      <w:r w:rsidR="00F42BB7" w:rsidRPr="00F42BB7">
        <w:rPr>
          <w:rFonts w:ascii="Calibri" w:hAnsi="Calibri"/>
          <w:bCs/>
          <w:lang w:val="en-IE"/>
        </w:rPr>
        <w:t>The Contractor shall fully comply with, and implement policies which are communicated or notified to the Contractor by the Client from time to time.</w:t>
      </w:r>
    </w:p>
    <w:p w14:paraId="49BBA0DB"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E16DC8E" w14:textId="3D3C1423"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Pr>
          <w:rFonts w:ascii="Calibri" w:hAnsi="Calibri"/>
          <w:bCs/>
          <w:lang w:val="en-IE"/>
        </w:rPr>
        <w:t xml:space="preserve"> </w:t>
      </w:r>
      <w:r w:rsidR="00F42BB7" w:rsidRPr="00F42BB7">
        <w:rPr>
          <w:rFonts w:ascii="Calibri" w:hAnsi="Calibri"/>
          <w:bCs/>
          <w:lang w:val="en-IE"/>
        </w:rPr>
        <w:tab/>
        <w:t>The Contractor shall maintain complete and accurate records and information to demonstrate its compliance with this clause 25 and allow for inspections and contribute to any audits by the Client or the Client’s designated auditor.</w:t>
      </w:r>
    </w:p>
    <w:p w14:paraId="0E181C1D"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4DFB46EC" w14:textId="4C5C3A96"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Pr>
          <w:rFonts w:ascii="Calibri" w:hAnsi="Calibri"/>
          <w:bCs/>
          <w:lang w:val="en-IE"/>
        </w:rPr>
        <w:t xml:space="preserve"> </w:t>
      </w:r>
      <w:r w:rsidR="00F42BB7" w:rsidRPr="00F42BB7">
        <w:rPr>
          <w:rFonts w:ascii="Calibri" w:hAnsi="Calibri"/>
          <w:bCs/>
          <w:lang w:val="en-IE"/>
        </w:rPr>
        <w:t>The Contractor shall:-</w:t>
      </w:r>
    </w:p>
    <w:p w14:paraId="3BDCA307" w14:textId="09405A0C"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(1) take all reasonable precautions to preserve the integrity of any Personal Data which it processes and to prevent any corruption or loss of such Personal Data;</w:t>
      </w:r>
    </w:p>
    <w:p w14:paraId="1A670E79" w14:textId="04CB31C4"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(2) ensure that a back-up copy of any and all such Personal Data is made [insert frequency] and this copy is recorded on media from which the data can be reloaded if there is any corruption or loss of the data; and</w:t>
      </w:r>
    </w:p>
    <w:p w14:paraId="7EA30401" w14:textId="0240D08C"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4EDDA894" w14:textId="0B8D4203"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sidR="00F42BB7" w:rsidRPr="00F42BB7">
        <w:rPr>
          <w:rFonts w:ascii="Calibri" w:hAnsi="Calibri"/>
          <w:bCs/>
          <w:lang w:val="en-IE"/>
        </w:rPr>
        <w:tab/>
        <w:t>(IF YOU ARE NOT CONSENTING TO A THIRD PARTY PROCESSOR – DELETE IF NOT IN USE)</w:t>
      </w:r>
    </w:p>
    <w:p w14:paraId="2899065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11940F05" w14:textId="452A1494"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 xml:space="preserve">The Client does not consent to the Contractor appointing any third party processor of Personal Data under this agreement </w:t>
      </w:r>
    </w:p>
    <w:p w14:paraId="7810F22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D25C87C" w14:textId="7A645808"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(OR IF USING A THIRD PARTY PROCESSOR – DELETE IF NOT IN USE)</w:t>
      </w:r>
    </w:p>
    <w:p w14:paraId="6D89177C" w14:textId="7692197F"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3F56D31A" w14:textId="53ACDDA0"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Pr>
          <w:rFonts w:ascii="Calibri" w:hAnsi="Calibri"/>
          <w:bCs/>
          <w:lang w:val="en-IE"/>
        </w:rPr>
        <w:t xml:space="preserve"> </w:t>
      </w:r>
      <w:r w:rsidR="00F42BB7" w:rsidRPr="00F42BB7">
        <w:rPr>
          <w:rFonts w:ascii="Calibri" w:hAnsi="Calibri"/>
          <w:bCs/>
          <w:lang w:val="en-IE"/>
        </w:rPr>
        <w:tab/>
        <w:t>Save for clauses 25B, 25C, 25D(4) and 25E, all the obligations on the Contractor in this clause 25 relating to the processing of Personal Data shall apply to the processing of all Data.</w:t>
      </w:r>
    </w:p>
    <w:p w14:paraId="00ED6B6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2F3D4766" w14:textId="27227ABC" w:rsidR="00F42BB7" w:rsidRPr="00F42BB7" w:rsidRDefault="00FB6D73" w:rsidP="00F42BB7">
      <w:pPr>
        <w:tabs>
          <w:tab w:val="right" w:pos="9450"/>
        </w:tabs>
        <w:spacing w:line="360" w:lineRule="auto"/>
        <w:ind w:left="709" w:right="26" w:hanging="709"/>
        <w:jc w:val="both"/>
        <w:rPr>
          <w:rFonts w:ascii="Calibri" w:hAnsi="Calibri"/>
          <w:bCs/>
          <w:lang w:val="en-IE"/>
        </w:rPr>
      </w:pPr>
      <w:r>
        <w:rPr>
          <w:rFonts w:ascii="Calibri" w:hAnsi="Calibri"/>
          <w:bCs/>
          <w:lang w:val="en-IE"/>
        </w:rPr>
        <w:tab/>
      </w:r>
      <w:r w:rsidR="00F42BB7" w:rsidRPr="00F42BB7">
        <w:rPr>
          <w:rFonts w:ascii="Calibri" w:hAnsi="Calibri"/>
          <w:bCs/>
          <w:lang w:val="en-IE"/>
        </w:rPr>
        <w:t>•</w:t>
      </w:r>
      <w:r>
        <w:rPr>
          <w:rFonts w:ascii="Calibri" w:hAnsi="Calibri"/>
          <w:bCs/>
          <w:lang w:val="en-IE"/>
        </w:rPr>
        <w:t xml:space="preserve"> </w:t>
      </w:r>
      <w:r w:rsidR="00F42BB7" w:rsidRPr="00F42BB7">
        <w:rPr>
          <w:rFonts w:ascii="Calibri" w:hAnsi="Calibri"/>
          <w:bCs/>
          <w:lang w:val="en-IE"/>
        </w:rPr>
        <w:tab/>
        <w:t>The provisions of this clause 25 shall survive termination and or expiry of this Agreement for any reason.</w:t>
      </w:r>
    </w:p>
    <w:p w14:paraId="5CE8E1C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6D299C5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705EA07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794016A7"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2AB201E0" w14:textId="77777777" w:rsidR="00F42BB7" w:rsidRPr="00F42BB7" w:rsidRDefault="00F42BB7" w:rsidP="00E605C8">
      <w:pPr>
        <w:pStyle w:val="Heading2"/>
        <w:rPr>
          <w:rFonts w:ascii="Calibri" w:hAnsi="Calibri"/>
          <w:bCs/>
        </w:rPr>
      </w:pPr>
      <w:r w:rsidRPr="00F42BB7">
        <w:rPr>
          <w:rFonts w:ascii="Calibri" w:hAnsi="Calibri"/>
          <w:bCs/>
        </w:rPr>
        <w:t>26.</w:t>
      </w:r>
      <w:r w:rsidRPr="00F42BB7">
        <w:rPr>
          <w:rFonts w:ascii="Calibri" w:hAnsi="Calibri"/>
          <w:bCs/>
        </w:rPr>
        <w:tab/>
      </w:r>
      <w:r w:rsidRPr="00F42BB7">
        <w:t>Additional</w:t>
      </w:r>
      <w:r w:rsidRPr="00F42BB7">
        <w:rPr>
          <w:rFonts w:ascii="Calibri" w:hAnsi="Calibri"/>
          <w:bCs/>
        </w:rPr>
        <w:t xml:space="preserve"> Condition(s)</w:t>
      </w:r>
    </w:p>
    <w:p w14:paraId="09FEB5E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0B96573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[Delete and replace with “Not Used” if not applicable:</w:t>
      </w:r>
    </w:p>
    <w:p w14:paraId="219C6DBD"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This is a free text area to allow the Client to include any additional conditions to the Contract, for example a price review clause.  Such additional conditions can be set out here by the Client]</w:t>
      </w:r>
    </w:p>
    <w:p w14:paraId="092AAB34"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44F69E91" w14:textId="77777777" w:rsidR="00F42BB7" w:rsidRPr="00F42BB7" w:rsidRDefault="00F42BB7" w:rsidP="00F42BB7">
      <w:pPr>
        <w:tabs>
          <w:tab w:val="right" w:pos="9450"/>
        </w:tabs>
        <w:spacing w:line="360" w:lineRule="auto"/>
        <w:ind w:left="709" w:right="26" w:hanging="709"/>
        <w:jc w:val="both"/>
        <w:rPr>
          <w:rFonts w:ascii="Calibri" w:hAnsi="Calibri"/>
          <w:b/>
          <w:bCs/>
        </w:rPr>
      </w:pPr>
    </w:p>
    <w:p w14:paraId="442DEEC0" w14:textId="77777777" w:rsidR="00F42BB7" w:rsidRPr="00F42BB7" w:rsidRDefault="00F42BB7" w:rsidP="00F42BB7">
      <w:pPr>
        <w:tabs>
          <w:tab w:val="right" w:pos="9450"/>
        </w:tabs>
        <w:spacing w:line="360" w:lineRule="auto"/>
        <w:ind w:left="709" w:right="26" w:hanging="709"/>
        <w:jc w:val="both"/>
        <w:rPr>
          <w:rFonts w:ascii="Calibri" w:hAnsi="Calibri"/>
          <w:b/>
          <w:bCs/>
        </w:rPr>
      </w:pPr>
    </w:p>
    <w:p w14:paraId="312D1FEE" w14:textId="77777777" w:rsidR="00F42BB7" w:rsidRPr="00F42BB7" w:rsidRDefault="00F42BB7" w:rsidP="00F42BB7">
      <w:pPr>
        <w:tabs>
          <w:tab w:val="right" w:pos="9450"/>
        </w:tabs>
        <w:spacing w:line="360" w:lineRule="auto"/>
        <w:ind w:left="709" w:right="26" w:hanging="709"/>
        <w:jc w:val="both"/>
        <w:rPr>
          <w:rFonts w:ascii="Calibri" w:hAnsi="Calibri"/>
          <w:b/>
          <w:bCs/>
        </w:rPr>
      </w:pPr>
      <w:r w:rsidRPr="00F42BB7">
        <w:rPr>
          <w:rFonts w:ascii="Calibri" w:hAnsi="Calibri"/>
          <w:b/>
          <w:bCs/>
        </w:rPr>
        <w:t>Schedule B:  Services:  The Specification</w:t>
      </w:r>
    </w:p>
    <w:p w14:paraId="2B2EC1A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BC9105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[Insert when completing contract]</w:t>
      </w:r>
    </w:p>
    <w:p w14:paraId="2B84DB88"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22E6C8E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0AB5E6E4" w14:textId="77777777" w:rsidR="00F42BB7" w:rsidRPr="00F42BB7" w:rsidRDefault="00F42BB7" w:rsidP="00F42BB7">
      <w:pPr>
        <w:tabs>
          <w:tab w:val="right" w:pos="9450"/>
        </w:tabs>
        <w:spacing w:line="360" w:lineRule="auto"/>
        <w:ind w:left="709" w:right="26" w:hanging="709"/>
        <w:jc w:val="both"/>
        <w:rPr>
          <w:rFonts w:ascii="Calibri" w:hAnsi="Calibri"/>
          <w:b/>
          <w:bCs/>
        </w:rPr>
      </w:pPr>
      <w:r w:rsidRPr="00F42BB7">
        <w:rPr>
          <w:rFonts w:ascii="Calibri" w:hAnsi="Calibri"/>
          <w:b/>
          <w:bCs/>
        </w:rPr>
        <w:t>Schedule C:  Charges</w:t>
      </w:r>
    </w:p>
    <w:p w14:paraId="7F67694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3D3FC32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[Insert when completing contract]</w:t>
      </w:r>
    </w:p>
    <w:p w14:paraId="522FA0A3"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083280C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14824967" w14:textId="77777777" w:rsidR="00F42BB7" w:rsidRPr="00F42BB7" w:rsidRDefault="00F42BB7" w:rsidP="00F42BB7">
      <w:pPr>
        <w:tabs>
          <w:tab w:val="right" w:pos="9450"/>
        </w:tabs>
        <w:spacing w:line="360" w:lineRule="auto"/>
        <w:ind w:left="709" w:right="26" w:hanging="709"/>
        <w:jc w:val="both"/>
        <w:rPr>
          <w:rFonts w:ascii="Calibri" w:hAnsi="Calibri"/>
          <w:b/>
          <w:bCs/>
        </w:rPr>
      </w:pPr>
      <w:r w:rsidRPr="00F42BB7">
        <w:rPr>
          <w:rFonts w:ascii="Calibri" w:hAnsi="Calibri"/>
          <w:b/>
          <w:bCs/>
        </w:rPr>
        <w:t>Schedule D:  Service Levels</w:t>
      </w:r>
    </w:p>
    <w:p w14:paraId="6546AD5D"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6375A46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[Insert at RFT stage, if applicable, or when completing contract]</w:t>
      </w:r>
    </w:p>
    <w:p w14:paraId="3331A2B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123B49E1" w14:textId="4340710D" w:rsidR="00F42BB7" w:rsidRPr="00F42BB7" w:rsidRDefault="00F42BB7" w:rsidP="00F42BB7">
      <w:pPr>
        <w:tabs>
          <w:tab w:val="right" w:pos="9450"/>
        </w:tabs>
        <w:spacing w:line="360" w:lineRule="auto"/>
        <w:ind w:left="709" w:right="26" w:hanging="709"/>
        <w:jc w:val="both"/>
        <w:rPr>
          <w:rFonts w:ascii="Calibri" w:hAnsi="Calibri"/>
          <w:b/>
          <w:bCs/>
        </w:rPr>
      </w:pPr>
      <w:r w:rsidRPr="00F42BB7">
        <w:rPr>
          <w:rFonts w:ascii="Calibri" w:hAnsi="Calibri"/>
          <w:b/>
          <w:bCs/>
        </w:rPr>
        <w:t>Schedule E:</w:t>
      </w:r>
      <w:r w:rsidR="00FB6D73">
        <w:rPr>
          <w:rFonts w:ascii="Calibri" w:hAnsi="Calibri"/>
          <w:b/>
          <w:bCs/>
        </w:rPr>
        <w:t xml:space="preserve"> </w:t>
      </w:r>
      <w:r w:rsidRPr="00F42BB7">
        <w:rPr>
          <w:rFonts w:ascii="Calibri" w:hAnsi="Calibri"/>
          <w:b/>
          <w:bCs/>
        </w:rPr>
        <w:t>Data Protection</w:t>
      </w:r>
    </w:p>
    <w:p w14:paraId="470748E2"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[complete when completing the contract]</w:t>
      </w:r>
    </w:p>
    <w:p w14:paraId="7D83EDB9"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Processing, Personal Data and Data Subjects</w:t>
      </w:r>
    </w:p>
    <w:p w14:paraId="4943DA6D"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Processing by the Contractor</w:t>
      </w:r>
    </w:p>
    <w:p w14:paraId="4B1F6A2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0F37485C"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Subject matter of processing</w:t>
      </w:r>
    </w:p>
    <w:p w14:paraId="56DFB92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5FCDFA4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Nature of processing</w:t>
      </w:r>
    </w:p>
    <w:p w14:paraId="7C0881E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6D6DBAD6"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Purpose of processing</w:t>
      </w:r>
    </w:p>
    <w:p w14:paraId="25A59E40"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5DB4D67D"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Duration of the processing</w:t>
      </w:r>
    </w:p>
    <w:p w14:paraId="7D95600F"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669319CE"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Types of personal data</w:t>
      </w:r>
    </w:p>
    <w:p w14:paraId="3451E581"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p>
    <w:p w14:paraId="44DE4E65" w14:textId="77777777" w:rsidR="00F42BB7" w:rsidRPr="00F42BB7" w:rsidRDefault="00F42BB7" w:rsidP="00F42BB7">
      <w:pPr>
        <w:tabs>
          <w:tab w:val="right" w:pos="9450"/>
        </w:tabs>
        <w:spacing w:line="360" w:lineRule="auto"/>
        <w:ind w:left="709" w:right="26" w:hanging="709"/>
        <w:jc w:val="both"/>
        <w:rPr>
          <w:rFonts w:ascii="Calibri" w:hAnsi="Calibri"/>
          <w:bCs/>
          <w:lang w:val="en-IE"/>
        </w:rPr>
      </w:pPr>
      <w:r w:rsidRPr="00F42BB7">
        <w:rPr>
          <w:rFonts w:ascii="Calibri" w:hAnsi="Calibri"/>
          <w:bCs/>
          <w:lang w:val="en-IE"/>
        </w:rPr>
        <w:t>•</w:t>
      </w:r>
      <w:r w:rsidRPr="00F42BB7">
        <w:rPr>
          <w:rFonts w:ascii="Calibri" w:hAnsi="Calibri"/>
          <w:bCs/>
          <w:lang w:val="en-IE"/>
        </w:rPr>
        <w:tab/>
        <w:t>Categories of data subject</w:t>
      </w:r>
    </w:p>
    <w:p w14:paraId="6B88BD3C" w14:textId="1F724BF0" w:rsidR="00B85AC0" w:rsidRPr="00F42BB7" w:rsidRDefault="00B85AC0" w:rsidP="00DC43BF">
      <w:pPr>
        <w:tabs>
          <w:tab w:val="right" w:pos="9450"/>
        </w:tabs>
        <w:spacing w:line="360" w:lineRule="auto"/>
        <w:ind w:left="709" w:right="26" w:hanging="709"/>
        <w:jc w:val="both"/>
        <w:rPr>
          <w:rFonts w:ascii="Calibri" w:hAnsi="Calibri"/>
          <w:bCs/>
        </w:rPr>
      </w:pPr>
    </w:p>
    <w:p w14:paraId="77D0A486" w14:textId="77777777" w:rsidR="00B85AC0" w:rsidRDefault="00B85AC0" w:rsidP="00DC43BF">
      <w:pPr>
        <w:tabs>
          <w:tab w:val="right" w:pos="9450"/>
        </w:tabs>
        <w:spacing w:line="360" w:lineRule="auto"/>
        <w:ind w:left="709" w:right="26" w:hanging="709"/>
        <w:jc w:val="both"/>
        <w:rPr>
          <w:rFonts w:ascii="Calibri" w:hAnsi="Calibri"/>
          <w:b/>
        </w:rPr>
      </w:pPr>
    </w:p>
    <w:p w14:paraId="391E7FA2" w14:textId="77777777" w:rsidR="003A485A" w:rsidRDefault="003A485A">
      <w:pPr>
        <w:spacing w:after="160" w:line="259" w:lineRule="auto"/>
        <w:rPr>
          <w:rFonts w:asciiTheme="minorHAnsi" w:hAnsiTheme="minorHAnsi" w:cstheme="minorHAnsi"/>
          <w:b/>
          <w:bCs/>
          <w:color w:val="235D64"/>
          <w:sz w:val="28"/>
          <w:lang w:val="en-US"/>
        </w:rPr>
      </w:pPr>
      <w:r>
        <w:br w:type="page"/>
      </w:r>
    </w:p>
    <w:p w14:paraId="1E7A862A" w14:textId="7043BD98" w:rsidR="00112304" w:rsidRPr="006669C8" w:rsidRDefault="00112304" w:rsidP="006669C8">
      <w:pPr>
        <w:keepNext/>
        <w:pageBreakBefore/>
        <w:pBdr>
          <w:bottom w:val="single" w:sz="18" w:space="1" w:color="235D64"/>
        </w:pBdr>
        <w:tabs>
          <w:tab w:val="left" w:pos="397"/>
          <w:tab w:val="left" w:pos="907"/>
          <w:tab w:val="left" w:pos="1134"/>
        </w:tabs>
        <w:spacing w:before="320" w:after="160" w:line="276" w:lineRule="auto"/>
        <w:jc w:val="both"/>
        <w:outlineLvl w:val="0"/>
        <w:rPr>
          <w:rFonts w:ascii="Calibri" w:hAnsi="Calibri"/>
          <w:b/>
          <w:bCs/>
          <w:color w:val="235D64"/>
          <w:sz w:val="32"/>
          <w:szCs w:val="32"/>
          <w:lang w:val="en-US"/>
        </w:rPr>
      </w:pPr>
      <w:bookmarkStart w:id="21" w:name="_Toc201927811"/>
      <w:r w:rsidRPr="006669C8">
        <w:rPr>
          <w:rFonts w:ascii="Calibri" w:hAnsi="Calibri"/>
          <w:b/>
          <w:bCs/>
          <w:color w:val="235D64"/>
          <w:sz w:val="32"/>
          <w:szCs w:val="32"/>
          <w:lang w:val="en-US"/>
        </w:rPr>
        <w:lastRenderedPageBreak/>
        <w:t xml:space="preserve">Appendix </w:t>
      </w:r>
      <w:r w:rsidR="00DF7A00">
        <w:rPr>
          <w:rFonts w:ascii="Calibri" w:hAnsi="Calibri"/>
          <w:b/>
          <w:bCs/>
          <w:color w:val="235D64"/>
          <w:sz w:val="32"/>
          <w:szCs w:val="32"/>
          <w:lang w:val="en-US"/>
        </w:rPr>
        <w:t>8</w:t>
      </w:r>
      <w:r w:rsidR="006669C8">
        <w:rPr>
          <w:rFonts w:ascii="Calibri" w:hAnsi="Calibri"/>
          <w:b/>
          <w:bCs/>
          <w:color w:val="235D64"/>
          <w:sz w:val="32"/>
          <w:szCs w:val="32"/>
          <w:lang w:val="en-US"/>
        </w:rPr>
        <w:t xml:space="preserve"> - </w:t>
      </w:r>
      <w:r w:rsidRPr="006669C8">
        <w:rPr>
          <w:rFonts w:ascii="Calibri" w:hAnsi="Calibri"/>
          <w:b/>
          <w:bCs/>
          <w:color w:val="235D64"/>
          <w:sz w:val="32"/>
          <w:szCs w:val="32"/>
          <w:lang w:val="en-US"/>
        </w:rPr>
        <w:t>Confidentiality Agreement</w:t>
      </w:r>
      <w:bookmarkEnd w:id="21"/>
    </w:p>
    <w:p w14:paraId="5D79AFA7" w14:textId="77777777" w:rsidR="00112304" w:rsidRPr="00670992" w:rsidRDefault="00112304" w:rsidP="00112304">
      <w:pPr>
        <w:jc w:val="both"/>
        <w:rPr>
          <w:rFonts w:asciiTheme="minorHAnsi" w:hAnsiTheme="minorHAnsi"/>
          <w:sz w:val="22"/>
          <w:szCs w:val="22"/>
        </w:rPr>
      </w:pPr>
      <w:r w:rsidRPr="00670992">
        <w:rPr>
          <w:rFonts w:asciiTheme="minorHAnsi" w:hAnsiTheme="minorHAnsi"/>
          <w:sz w:val="22"/>
          <w:szCs w:val="22"/>
        </w:rPr>
        <w:t xml:space="preserve">THIS AGREEMENT is made on the </w:t>
      </w:r>
      <w:r w:rsidRPr="00670992">
        <w:rPr>
          <w:rFonts w:asciiTheme="minorHAnsi" w:hAnsiTheme="minorHAnsi"/>
          <w:sz w:val="22"/>
          <w:szCs w:val="22"/>
        </w:rPr>
        <w:fldChar w:fldCharType="begin">
          <w:ffData>
            <w:name w:val="Text146"/>
            <w:enabled/>
            <w:calcOnExit w:val="0"/>
            <w:textInput>
              <w:default w:val="[date]"/>
            </w:textInput>
          </w:ffData>
        </w:fldChar>
      </w:r>
      <w:r w:rsidRPr="00670992">
        <w:rPr>
          <w:rFonts w:asciiTheme="minorHAnsi" w:hAnsiTheme="minorHAnsi"/>
          <w:sz w:val="22"/>
          <w:szCs w:val="22"/>
        </w:rPr>
        <w:instrText xml:space="preserve"> FORMTEXT </w:instrText>
      </w:r>
      <w:r w:rsidRPr="00670992">
        <w:rPr>
          <w:rFonts w:asciiTheme="minorHAnsi" w:hAnsiTheme="minorHAnsi"/>
          <w:sz w:val="22"/>
          <w:szCs w:val="22"/>
        </w:rPr>
      </w:r>
      <w:r w:rsidRPr="00670992">
        <w:rPr>
          <w:rFonts w:asciiTheme="minorHAnsi" w:hAnsiTheme="minorHAnsi"/>
          <w:sz w:val="22"/>
          <w:szCs w:val="22"/>
        </w:rPr>
        <w:fldChar w:fldCharType="separate"/>
      </w:r>
      <w:r w:rsidRPr="00670992">
        <w:rPr>
          <w:rFonts w:asciiTheme="minorHAnsi" w:hAnsiTheme="minorHAnsi"/>
          <w:noProof/>
          <w:sz w:val="22"/>
          <w:szCs w:val="22"/>
        </w:rPr>
        <w:t>[date]</w:t>
      </w:r>
      <w:r w:rsidRPr="00670992">
        <w:rPr>
          <w:rFonts w:asciiTheme="minorHAnsi" w:hAnsiTheme="minorHAnsi"/>
          <w:sz w:val="22"/>
          <w:szCs w:val="22"/>
        </w:rPr>
        <w:fldChar w:fldCharType="end"/>
      </w:r>
      <w:r w:rsidRPr="00670992">
        <w:rPr>
          <w:rFonts w:asciiTheme="minorHAnsi" w:hAnsiTheme="minorHAnsi"/>
          <w:sz w:val="22"/>
          <w:szCs w:val="22"/>
        </w:rPr>
        <w:t xml:space="preserve"> day of </w:t>
      </w:r>
      <w:r w:rsidRPr="00670992">
        <w:rPr>
          <w:rFonts w:asciiTheme="minorHAnsi" w:hAnsiTheme="minorHAnsi"/>
          <w:sz w:val="22"/>
          <w:szCs w:val="22"/>
        </w:rPr>
        <w:fldChar w:fldCharType="begin">
          <w:ffData>
            <w:name w:val="Text147"/>
            <w:enabled/>
            <w:calcOnExit w:val="0"/>
            <w:textInput>
              <w:default w:val="[month]"/>
            </w:textInput>
          </w:ffData>
        </w:fldChar>
      </w:r>
      <w:r w:rsidRPr="00670992">
        <w:rPr>
          <w:rFonts w:asciiTheme="minorHAnsi" w:hAnsiTheme="minorHAnsi"/>
          <w:sz w:val="22"/>
          <w:szCs w:val="22"/>
        </w:rPr>
        <w:instrText xml:space="preserve"> FORMTEXT </w:instrText>
      </w:r>
      <w:r w:rsidRPr="00670992">
        <w:rPr>
          <w:rFonts w:asciiTheme="minorHAnsi" w:hAnsiTheme="minorHAnsi"/>
          <w:sz w:val="22"/>
          <w:szCs w:val="22"/>
        </w:rPr>
      </w:r>
      <w:r w:rsidRPr="00670992">
        <w:rPr>
          <w:rFonts w:asciiTheme="minorHAnsi" w:hAnsiTheme="minorHAnsi"/>
          <w:sz w:val="22"/>
          <w:szCs w:val="22"/>
        </w:rPr>
        <w:fldChar w:fldCharType="separate"/>
      </w:r>
      <w:r w:rsidRPr="00670992">
        <w:rPr>
          <w:rFonts w:asciiTheme="minorHAnsi" w:hAnsiTheme="minorHAnsi"/>
          <w:noProof/>
          <w:sz w:val="22"/>
          <w:szCs w:val="22"/>
        </w:rPr>
        <w:t>[month]</w:t>
      </w:r>
      <w:r w:rsidRPr="00670992">
        <w:rPr>
          <w:rFonts w:asciiTheme="minorHAnsi" w:hAnsiTheme="minorHAnsi"/>
          <w:sz w:val="22"/>
          <w:szCs w:val="22"/>
        </w:rPr>
        <w:fldChar w:fldCharType="end"/>
      </w:r>
      <w:r w:rsidRPr="00670992">
        <w:rPr>
          <w:rFonts w:asciiTheme="minorHAnsi" w:hAnsiTheme="minorHAnsi"/>
          <w:sz w:val="22"/>
          <w:szCs w:val="22"/>
        </w:rPr>
        <w:t xml:space="preserve"> 20</w:t>
      </w:r>
      <w:r w:rsidRPr="00670992">
        <w:rPr>
          <w:rFonts w:asciiTheme="minorHAnsi" w:hAnsiTheme="minorHAnsi"/>
          <w:sz w:val="22"/>
          <w:szCs w:val="22"/>
        </w:rPr>
        <w:fldChar w:fldCharType="begin">
          <w:ffData>
            <w:name w:val="Text148"/>
            <w:enabled/>
            <w:calcOnExit w:val="0"/>
            <w:textInput>
              <w:default w:val="[year]"/>
            </w:textInput>
          </w:ffData>
        </w:fldChar>
      </w:r>
      <w:bookmarkStart w:id="22" w:name="Text148"/>
      <w:r w:rsidRPr="00670992">
        <w:rPr>
          <w:rFonts w:asciiTheme="minorHAnsi" w:hAnsiTheme="minorHAnsi"/>
          <w:sz w:val="22"/>
          <w:szCs w:val="22"/>
        </w:rPr>
        <w:instrText xml:space="preserve"> FORMTEXT </w:instrText>
      </w:r>
      <w:r w:rsidRPr="00670992">
        <w:rPr>
          <w:rFonts w:asciiTheme="minorHAnsi" w:hAnsiTheme="minorHAnsi"/>
          <w:sz w:val="22"/>
          <w:szCs w:val="22"/>
        </w:rPr>
      </w:r>
      <w:r w:rsidRPr="00670992">
        <w:rPr>
          <w:rFonts w:asciiTheme="minorHAnsi" w:hAnsiTheme="minorHAnsi"/>
          <w:sz w:val="22"/>
          <w:szCs w:val="22"/>
        </w:rPr>
        <w:fldChar w:fldCharType="separate"/>
      </w:r>
      <w:r w:rsidRPr="00670992">
        <w:rPr>
          <w:rFonts w:asciiTheme="minorHAnsi" w:hAnsiTheme="minorHAnsi"/>
          <w:noProof/>
          <w:sz w:val="22"/>
          <w:szCs w:val="22"/>
        </w:rPr>
        <w:t>[year]</w:t>
      </w:r>
      <w:r w:rsidRPr="00670992">
        <w:rPr>
          <w:rFonts w:asciiTheme="minorHAnsi" w:hAnsiTheme="minorHAnsi"/>
          <w:sz w:val="22"/>
          <w:szCs w:val="22"/>
        </w:rPr>
        <w:fldChar w:fldCharType="end"/>
      </w:r>
      <w:bookmarkEnd w:id="22"/>
      <w:r w:rsidRPr="00670992">
        <w:rPr>
          <w:rFonts w:asciiTheme="minorHAnsi" w:hAnsiTheme="minorHAnsi"/>
          <w:sz w:val="22"/>
          <w:szCs w:val="22"/>
        </w:rPr>
        <w:t xml:space="preserve"> BETWEEN:</w:t>
      </w:r>
    </w:p>
    <w:p w14:paraId="205494ED" w14:textId="77777777" w:rsidR="00112304" w:rsidRPr="00670992" w:rsidRDefault="00112304" w:rsidP="00112304">
      <w:pPr>
        <w:jc w:val="both"/>
        <w:rPr>
          <w:rFonts w:asciiTheme="minorHAnsi" w:hAnsiTheme="minorHAnsi"/>
          <w:sz w:val="22"/>
          <w:szCs w:val="22"/>
        </w:rPr>
      </w:pPr>
    </w:p>
    <w:p w14:paraId="67E21A38" w14:textId="4653DA74" w:rsidR="00112304" w:rsidRPr="00670992" w:rsidRDefault="00761A37" w:rsidP="00112304">
      <w:pPr>
        <w:spacing w:after="200"/>
        <w:rPr>
          <w:rFonts w:asciiTheme="minorHAnsi" w:hAnsiTheme="minorHAnsi"/>
          <w:sz w:val="22"/>
          <w:szCs w:val="22"/>
        </w:rPr>
      </w:pPr>
      <w:r w:rsidRPr="00427E92">
        <w:rPr>
          <w:rFonts w:asciiTheme="minorHAnsi" w:hAnsiTheme="minorHAnsi"/>
          <w:sz w:val="22"/>
          <w:szCs w:val="22"/>
        </w:rPr>
        <w:t>The Office of the Revenue Commissioners, of Dublin Castle, Dublin 2, Ireland (hereinafter “the Contracting Authority”) of the one part; and</w:t>
      </w:r>
      <w:r w:rsidRPr="00670992">
        <w:rPr>
          <w:rFonts w:asciiTheme="minorHAnsi" w:hAnsiTheme="minorHAnsi"/>
          <w:sz w:val="22"/>
          <w:szCs w:val="22"/>
        </w:rPr>
        <w:t xml:space="preserve"> </w:t>
      </w:r>
    </w:p>
    <w:p w14:paraId="6814B32E" w14:textId="77777777" w:rsidR="00112304" w:rsidRPr="00670992" w:rsidRDefault="003A6EAC" w:rsidP="00112304">
      <w:pPr>
        <w:spacing w:after="200"/>
        <w:jc w:val="both"/>
        <w:rPr>
          <w:rFonts w:asciiTheme="minorHAnsi" w:hAnsiTheme="minorHAnsi"/>
          <w:sz w:val="22"/>
          <w:szCs w:val="22"/>
        </w:rPr>
      </w:pPr>
      <w:sdt>
        <w:sdtPr>
          <w:rPr>
            <w:rFonts w:asciiTheme="minorHAnsi" w:hAnsiTheme="minorHAnsi"/>
            <w:sz w:val="22"/>
            <w:szCs w:val="22"/>
            <w:highlight w:val="lightGray"/>
          </w:rPr>
          <w:id w:val="85684493"/>
          <w:placeholder>
            <w:docPart w:val="D2C875240CB34BAC833AD0D822CCADD5"/>
          </w:placeholder>
        </w:sdtPr>
        <w:sdtEndPr/>
        <w:sdtContent>
          <w:r w:rsidR="00112304" w:rsidRPr="004C6A8B">
            <w:rPr>
              <w:rFonts w:asciiTheme="minorHAnsi" w:hAnsiTheme="minorHAnsi"/>
              <w:sz w:val="22"/>
              <w:szCs w:val="22"/>
              <w:highlight w:val="lightGray"/>
            </w:rPr>
            <w:t>[DPS Member's legal name]</w:t>
          </w:r>
        </w:sdtContent>
      </w:sdt>
      <w:r w:rsidR="00112304" w:rsidRPr="00670992">
        <w:rPr>
          <w:rFonts w:asciiTheme="minorHAnsi" w:hAnsiTheme="minorHAnsi"/>
          <w:sz w:val="22"/>
          <w:szCs w:val="22"/>
        </w:rPr>
        <w:t xml:space="preserve">, of </w:t>
      </w:r>
      <w:sdt>
        <w:sdtPr>
          <w:rPr>
            <w:rFonts w:asciiTheme="minorHAnsi" w:hAnsiTheme="minorHAnsi"/>
            <w:sz w:val="22"/>
            <w:szCs w:val="22"/>
            <w:highlight w:val="lightGray"/>
          </w:rPr>
          <w:id w:val="85684494"/>
          <w:placeholder>
            <w:docPart w:val="D2C875240CB34BAC833AD0D822CCADD5"/>
          </w:placeholder>
        </w:sdtPr>
        <w:sdtEndPr/>
        <w:sdtContent>
          <w:r w:rsidR="00112304" w:rsidRPr="004C6A8B">
            <w:rPr>
              <w:rFonts w:asciiTheme="minorHAnsi" w:hAnsiTheme="minorHAnsi"/>
              <w:sz w:val="22"/>
              <w:szCs w:val="22"/>
              <w:highlight w:val="lightGray"/>
            </w:rPr>
            <w:t>[DPS Member's address]</w:t>
          </w:r>
        </w:sdtContent>
      </w:sdt>
      <w:r w:rsidR="00112304" w:rsidRPr="00670992">
        <w:rPr>
          <w:rFonts w:asciiTheme="minorHAnsi" w:hAnsiTheme="minorHAnsi"/>
          <w:sz w:val="22"/>
          <w:szCs w:val="22"/>
        </w:rPr>
        <w:t xml:space="preserve"> (hereinafter called “the Contractor”) of the other part.</w:t>
      </w:r>
    </w:p>
    <w:p w14:paraId="7D2AC792" w14:textId="77777777" w:rsidR="00112304" w:rsidRPr="00670992" w:rsidRDefault="00112304" w:rsidP="00112304">
      <w:pPr>
        <w:keepLines/>
        <w:jc w:val="both"/>
        <w:rPr>
          <w:rFonts w:asciiTheme="minorHAnsi" w:hAnsiTheme="minorHAnsi"/>
          <w:b/>
          <w:sz w:val="22"/>
          <w:szCs w:val="22"/>
        </w:rPr>
      </w:pPr>
      <w:r w:rsidRPr="00670992">
        <w:rPr>
          <w:rFonts w:asciiTheme="minorHAnsi" w:hAnsiTheme="minorHAnsi"/>
          <w:b/>
          <w:sz w:val="22"/>
          <w:szCs w:val="22"/>
        </w:rPr>
        <w:t xml:space="preserve">WHEREAS </w:t>
      </w:r>
    </w:p>
    <w:tbl>
      <w:tblPr>
        <w:tblW w:w="0" w:type="auto"/>
        <w:tblLook w:val="01E0" w:firstRow="1" w:lastRow="1" w:firstColumn="1" w:lastColumn="1" w:noHBand="0" w:noVBand="0"/>
      </w:tblPr>
      <w:tblGrid>
        <w:gridCol w:w="426"/>
        <w:gridCol w:w="8624"/>
      </w:tblGrid>
      <w:tr w:rsidR="00112304" w:rsidRPr="00670992" w14:paraId="172A9885" w14:textId="77777777" w:rsidTr="00FD057A">
        <w:tc>
          <w:tcPr>
            <w:tcW w:w="426" w:type="dxa"/>
            <w:hideMark/>
          </w:tcPr>
          <w:p w14:paraId="6D372066" w14:textId="77777777" w:rsidR="00112304" w:rsidRPr="00670992" w:rsidRDefault="00112304" w:rsidP="00FD057A">
            <w:pPr>
              <w:spacing w:line="256" w:lineRule="auto"/>
              <w:jc w:val="both"/>
              <w:rPr>
                <w:rFonts w:asciiTheme="minorHAnsi" w:hAnsiTheme="minorHAnsi"/>
                <w:color w:val="333399"/>
              </w:rPr>
            </w:pPr>
            <w:r w:rsidRPr="00670992">
              <w:rPr>
                <w:rFonts w:asciiTheme="minorHAnsi" w:hAnsiTheme="minorHAnsi"/>
                <w:color w:val="333399"/>
                <w:sz w:val="22"/>
                <w:szCs w:val="22"/>
              </w:rPr>
              <w:t>A.</w:t>
            </w:r>
          </w:p>
        </w:tc>
        <w:tc>
          <w:tcPr>
            <w:tcW w:w="8624" w:type="dxa"/>
            <w:hideMark/>
          </w:tcPr>
          <w:p w14:paraId="76E2ECB3" w14:textId="3D0B7CCE" w:rsidR="00112304" w:rsidRPr="00670992" w:rsidRDefault="00112304" w:rsidP="00FD057A">
            <w:pPr>
              <w:jc w:val="both"/>
              <w:rPr>
                <w:rFonts w:asciiTheme="minorHAnsi" w:hAnsiTheme="minorHAnsi"/>
              </w:rPr>
            </w:pPr>
            <w:r w:rsidRPr="00670992">
              <w:rPr>
                <w:rFonts w:asciiTheme="minorHAnsi" w:hAnsiTheme="minorHAnsi"/>
                <w:sz w:val="22"/>
                <w:szCs w:val="22"/>
              </w:rPr>
              <w:t>By Request for Applications to Participate in a Dynamic Purchasing System</w:t>
            </w:r>
            <w:r>
              <w:rPr>
                <w:rFonts w:asciiTheme="minorHAnsi" w:hAnsiTheme="minorHAnsi"/>
                <w:sz w:val="22"/>
                <w:szCs w:val="22"/>
              </w:rPr>
              <w:t>,</w:t>
            </w:r>
            <w:r w:rsidRPr="00670992">
              <w:rPr>
                <w:rFonts w:asciiTheme="minorHAnsi" w:hAnsiTheme="minorHAnsi"/>
                <w:sz w:val="22"/>
                <w:szCs w:val="22"/>
              </w:rPr>
              <w:t xml:space="preserve"> dated </w:t>
            </w:r>
            <w:r w:rsidRPr="00670992">
              <w:rPr>
                <w:rFonts w:asciiTheme="minorHAnsi" w:hAnsiTheme="minorHAnsi"/>
                <w:sz w:val="22"/>
                <w:szCs w:val="22"/>
              </w:rPr>
              <w:fldChar w:fldCharType="begin">
                <w:ffData>
                  <w:name w:val="Text150"/>
                  <w:enabled/>
                  <w:calcOnExit w:val="0"/>
                  <w:textInput>
                    <w:default w:val="[insert date]"/>
                  </w:textInput>
                </w:ffData>
              </w:fldChar>
            </w:r>
            <w:bookmarkStart w:id="23" w:name="Text150"/>
            <w:r w:rsidRPr="00670992">
              <w:rPr>
                <w:rFonts w:asciiTheme="minorHAnsi" w:hAnsiTheme="minorHAnsi"/>
                <w:sz w:val="22"/>
                <w:szCs w:val="22"/>
              </w:rPr>
              <w:instrText xml:space="preserve"> FORMTEXT </w:instrText>
            </w:r>
            <w:r w:rsidRPr="00670992">
              <w:rPr>
                <w:rFonts w:asciiTheme="minorHAnsi" w:hAnsiTheme="minorHAnsi"/>
                <w:sz w:val="22"/>
                <w:szCs w:val="22"/>
              </w:rPr>
            </w:r>
            <w:r w:rsidRPr="00670992">
              <w:rPr>
                <w:rFonts w:asciiTheme="minorHAnsi" w:hAnsiTheme="minorHAnsi"/>
                <w:sz w:val="22"/>
                <w:szCs w:val="22"/>
              </w:rPr>
              <w:fldChar w:fldCharType="separate"/>
            </w:r>
            <w:r w:rsidRPr="00670992">
              <w:rPr>
                <w:rFonts w:asciiTheme="minorHAnsi" w:hAnsiTheme="minorHAnsi"/>
                <w:noProof/>
                <w:sz w:val="22"/>
                <w:szCs w:val="22"/>
              </w:rPr>
              <w:t>[insert date]</w:t>
            </w:r>
            <w:r w:rsidRPr="00670992">
              <w:rPr>
                <w:rFonts w:asciiTheme="minorHAnsi" w:hAnsiTheme="minorHAnsi"/>
                <w:sz w:val="22"/>
                <w:szCs w:val="22"/>
              </w:rPr>
              <w:fldChar w:fldCharType="end"/>
            </w:r>
            <w:bookmarkEnd w:id="23"/>
            <w:r w:rsidRPr="00670992">
              <w:rPr>
                <w:rFonts w:asciiTheme="minorHAnsi" w:hAnsiTheme="minorHAnsi"/>
                <w:sz w:val="22"/>
                <w:szCs w:val="22"/>
              </w:rPr>
              <w:t xml:space="preserve"> entitled</w:t>
            </w:r>
            <w:r>
              <w:rPr>
                <w:rFonts w:asciiTheme="minorHAnsi" w:hAnsiTheme="minorHAnsi"/>
                <w:sz w:val="22"/>
                <w:szCs w:val="22"/>
              </w:rPr>
              <w:t xml:space="preserve"> </w:t>
            </w:r>
            <w:r w:rsidRPr="00670992">
              <w:rPr>
                <w:rFonts w:asciiTheme="minorHAnsi" w:hAnsiTheme="minorHAnsi"/>
                <w:i/>
              </w:rPr>
              <w:t>“Request for Applications to Participate in a Dynamic Purchasing System for the provision of</w:t>
            </w:r>
            <w:r>
              <w:rPr>
                <w:rFonts w:asciiTheme="minorHAnsi" w:hAnsiTheme="minorHAnsi"/>
                <w:i/>
              </w:rPr>
              <w:t xml:space="preserve"> </w:t>
            </w:r>
            <w:r w:rsidR="00A30F91" w:rsidRPr="00A30F91">
              <w:rPr>
                <w:rFonts w:asciiTheme="minorHAnsi" w:hAnsiTheme="minorHAnsi"/>
                <w:i/>
              </w:rPr>
              <w:t>Services to the Revenue Commissioners in the valuation of unquoted shares</w:t>
            </w:r>
            <w:r w:rsidRPr="00670992">
              <w:rPr>
                <w:rFonts w:asciiTheme="minorHAnsi" w:hAnsiTheme="minorHAnsi"/>
                <w:i/>
              </w:rPr>
              <w:t>”</w:t>
            </w:r>
            <w:r>
              <w:rPr>
                <w:rFonts w:asciiTheme="minorHAnsi" w:hAnsiTheme="minorHAnsi"/>
              </w:rPr>
              <w:t xml:space="preserve"> </w:t>
            </w:r>
            <w:r w:rsidRPr="00670992">
              <w:rPr>
                <w:rFonts w:asciiTheme="minorHAnsi" w:hAnsiTheme="minorHAnsi"/>
                <w:sz w:val="22"/>
                <w:szCs w:val="22"/>
              </w:rPr>
              <w:t xml:space="preserve">(the “RFATP”) the Contracting Authority invited applications (“Applications”) to participate in a DPS for the supply of the services described in Appendix 1 to the RFATP (the </w:t>
            </w:r>
            <w:r>
              <w:rPr>
                <w:rFonts w:asciiTheme="minorHAnsi" w:hAnsiTheme="minorHAnsi"/>
                <w:sz w:val="22"/>
                <w:szCs w:val="22"/>
              </w:rPr>
              <w:t>Services</w:t>
            </w:r>
            <w:r w:rsidRPr="00670992">
              <w:rPr>
                <w:rFonts w:asciiTheme="minorHAnsi" w:hAnsiTheme="minorHAnsi"/>
                <w:sz w:val="22"/>
                <w:szCs w:val="22"/>
              </w:rPr>
              <w:t xml:space="preserve">”).  The Contractor submitted an Application to the RFATP dated the </w:t>
            </w:r>
            <w:r w:rsidR="00CF6FD8">
              <w:rPr>
                <w:rFonts w:asciiTheme="minorHAnsi" w:hAnsiTheme="minorHAnsi"/>
                <w:sz w:val="22"/>
                <w:szCs w:val="22"/>
              </w:rPr>
              <w:fldChar w:fldCharType="begin">
                <w:ffData>
                  <w:name w:val="Text152"/>
                  <w:enabled/>
                  <w:calcOnExit w:val="0"/>
                  <w:textInput>
                    <w:default w:val="[insert date of Application]"/>
                  </w:textInput>
                </w:ffData>
              </w:fldChar>
            </w:r>
            <w:r w:rsidR="00CF6FD8">
              <w:rPr>
                <w:rFonts w:asciiTheme="minorHAnsi" w:hAnsiTheme="minorHAnsi"/>
                <w:sz w:val="22"/>
                <w:szCs w:val="22"/>
              </w:rPr>
              <w:instrText xml:space="preserve"> </w:instrText>
            </w:r>
            <w:bookmarkStart w:id="24" w:name="Text152"/>
            <w:r w:rsidR="00CF6FD8">
              <w:rPr>
                <w:rFonts w:asciiTheme="minorHAnsi" w:hAnsiTheme="minorHAnsi"/>
                <w:sz w:val="22"/>
                <w:szCs w:val="22"/>
              </w:rPr>
              <w:instrText xml:space="preserve">FORMTEXT </w:instrText>
            </w:r>
            <w:r w:rsidR="00CF6FD8">
              <w:rPr>
                <w:rFonts w:asciiTheme="minorHAnsi" w:hAnsiTheme="minorHAnsi"/>
                <w:sz w:val="22"/>
                <w:szCs w:val="22"/>
              </w:rPr>
            </w:r>
            <w:r w:rsidR="00CF6FD8">
              <w:rPr>
                <w:rFonts w:asciiTheme="minorHAnsi" w:hAnsiTheme="minorHAnsi"/>
                <w:sz w:val="22"/>
                <w:szCs w:val="22"/>
              </w:rPr>
              <w:fldChar w:fldCharType="separate"/>
            </w:r>
            <w:r w:rsidR="00CF6FD8">
              <w:rPr>
                <w:rFonts w:asciiTheme="minorHAnsi" w:hAnsiTheme="minorHAnsi"/>
                <w:noProof/>
                <w:sz w:val="22"/>
                <w:szCs w:val="22"/>
              </w:rPr>
              <w:t>[insert date of Application]</w:t>
            </w:r>
            <w:r w:rsidR="00CF6FD8">
              <w:rPr>
                <w:rFonts w:asciiTheme="minorHAnsi" w:hAnsiTheme="minorHAnsi"/>
                <w:sz w:val="22"/>
                <w:szCs w:val="22"/>
              </w:rPr>
              <w:fldChar w:fldCharType="end"/>
            </w:r>
            <w:bookmarkEnd w:id="24"/>
            <w:r w:rsidRPr="00670992">
              <w:rPr>
                <w:rFonts w:asciiTheme="minorHAnsi" w:hAnsiTheme="minorHAnsi"/>
                <w:sz w:val="22"/>
                <w:szCs w:val="22"/>
              </w:rPr>
              <w:t>.</w:t>
            </w:r>
          </w:p>
          <w:p w14:paraId="7A9F94C5" w14:textId="77777777" w:rsidR="00112304" w:rsidRPr="00670992" w:rsidRDefault="00112304" w:rsidP="00FD057A">
            <w:pPr>
              <w:jc w:val="both"/>
              <w:rPr>
                <w:rFonts w:asciiTheme="minorHAnsi" w:hAnsiTheme="minorHAnsi"/>
              </w:rPr>
            </w:pPr>
          </w:p>
          <w:p w14:paraId="571B529C" w14:textId="77777777" w:rsidR="00112304" w:rsidRPr="00670992" w:rsidRDefault="00112304" w:rsidP="00FD057A">
            <w:pPr>
              <w:jc w:val="both"/>
              <w:rPr>
                <w:rFonts w:asciiTheme="minorHAnsi" w:hAnsiTheme="minorHAnsi"/>
                <w:b/>
              </w:rPr>
            </w:pPr>
            <w:r w:rsidRPr="00670992">
              <w:rPr>
                <w:rFonts w:asciiTheme="minorHAnsi" w:hAnsiTheme="minorHAnsi"/>
                <w:sz w:val="22"/>
                <w:szCs w:val="22"/>
              </w:rPr>
              <w:t xml:space="preserve">The Contractor and the Client have entered into a DPS Agreement dated </w:t>
            </w:r>
            <w:r w:rsidRPr="00670992">
              <w:rPr>
                <w:rFonts w:asciiTheme="minorHAnsi" w:hAnsiTheme="minorHAnsi"/>
                <w:sz w:val="22"/>
                <w:szCs w:val="22"/>
              </w:rPr>
              <w:fldChar w:fldCharType="begin">
                <w:ffData>
                  <w:name w:val="Text150"/>
                  <w:enabled/>
                  <w:calcOnExit w:val="0"/>
                  <w:textInput>
                    <w:default w:val="[insert date]"/>
                  </w:textInput>
                </w:ffData>
              </w:fldChar>
            </w:r>
            <w:r w:rsidRPr="00670992">
              <w:rPr>
                <w:rFonts w:asciiTheme="minorHAnsi" w:hAnsiTheme="minorHAnsi"/>
                <w:sz w:val="22"/>
                <w:szCs w:val="22"/>
              </w:rPr>
              <w:instrText xml:space="preserve"> FORMTEXT </w:instrText>
            </w:r>
            <w:r w:rsidRPr="00670992">
              <w:rPr>
                <w:rFonts w:asciiTheme="minorHAnsi" w:hAnsiTheme="minorHAnsi"/>
                <w:sz w:val="22"/>
                <w:szCs w:val="22"/>
              </w:rPr>
            </w:r>
            <w:r w:rsidRPr="00670992">
              <w:rPr>
                <w:rFonts w:asciiTheme="minorHAnsi" w:hAnsiTheme="minorHAnsi"/>
                <w:sz w:val="22"/>
                <w:szCs w:val="22"/>
              </w:rPr>
              <w:fldChar w:fldCharType="separate"/>
            </w:r>
            <w:r w:rsidRPr="00670992">
              <w:rPr>
                <w:rFonts w:asciiTheme="minorHAnsi" w:hAnsiTheme="minorHAnsi"/>
                <w:noProof/>
                <w:sz w:val="22"/>
                <w:szCs w:val="22"/>
              </w:rPr>
              <w:t>[insert date]</w:t>
            </w:r>
            <w:r w:rsidRPr="00670992">
              <w:rPr>
                <w:rFonts w:asciiTheme="minorHAnsi" w:hAnsiTheme="minorHAnsi"/>
                <w:sz w:val="22"/>
                <w:szCs w:val="22"/>
              </w:rPr>
              <w:fldChar w:fldCharType="end"/>
            </w:r>
            <w:r w:rsidRPr="00670992">
              <w:rPr>
                <w:rFonts w:asciiTheme="minorHAnsi" w:hAnsiTheme="minorHAnsi"/>
                <w:b/>
                <w:sz w:val="22"/>
                <w:szCs w:val="22"/>
              </w:rPr>
              <w:t xml:space="preserve"> </w:t>
            </w:r>
            <w:r w:rsidRPr="00670992">
              <w:rPr>
                <w:rFonts w:asciiTheme="minorHAnsi" w:hAnsiTheme="minorHAnsi"/>
                <w:sz w:val="22"/>
                <w:szCs w:val="22"/>
              </w:rPr>
              <w:t>(“the DPS Agreement”)</w:t>
            </w:r>
            <w:r w:rsidRPr="00670992">
              <w:rPr>
                <w:rFonts w:asciiTheme="minorHAnsi" w:hAnsiTheme="minorHAnsi"/>
                <w:b/>
                <w:sz w:val="22"/>
                <w:szCs w:val="22"/>
              </w:rPr>
              <w:t>.</w:t>
            </w:r>
          </w:p>
          <w:p w14:paraId="4E3D0D0D" w14:textId="77777777" w:rsidR="00112304" w:rsidRPr="00670992" w:rsidRDefault="00112304" w:rsidP="00FD057A">
            <w:pPr>
              <w:jc w:val="both"/>
              <w:rPr>
                <w:rFonts w:asciiTheme="minorHAnsi" w:hAnsiTheme="minorHAnsi"/>
                <w:b/>
              </w:rPr>
            </w:pPr>
          </w:p>
        </w:tc>
      </w:tr>
      <w:tr w:rsidR="00112304" w:rsidRPr="00670992" w14:paraId="1A759AB7" w14:textId="77777777" w:rsidTr="00FD057A">
        <w:tc>
          <w:tcPr>
            <w:tcW w:w="426" w:type="dxa"/>
            <w:hideMark/>
          </w:tcPr>
          <w:p w14:paraId="5829F644" w14:textId="77777777" w:rsidR="00112304" w:rsidRPr="00670992" w:rsidRDefault="00112304" w:rsidP="00FD057A">
            <w:pPr>
              <w:spacing w:line="256" w:lineRule="auto"/>
              <w:jc w:val="both"/>
              <w:rPr>
                <w:rFonts w:asciiTheme="minorHAnsi" w:hAnsiTheme="minorHAnsi"/>
                <w:b/>
                <w:color w:val="333399"/>
              </w:rPr>
            </w:pPr>
            <w:r w:rsidRPr="00670992">
              <w:rPr>
                <w:rFonts w:asciiTheme="minorHAnsi" w:hAnsiTheme="minorHAnsi"/>
                <w:color w:val="333399"/>
                <w:sz w:val="22"/>
                <w:szCs w:val="22"/>
              </w:rPr>
              <w:t>B.</w:t>
            </w:r>
          </w:p>
        </w:tc>
        <w:tc>
          <w:tcPr>
            <w:tcW w:w="8624" w:type="dxa"/>
            <w:hideMark/>
          </w:tcPr>
          <w:p w14:paraId="5CD96146" w14:textId="68A37C3F" w:rsidR="00112304" w:rsidRPr="00670992" w:rsidRDefault="00112304" w:rsidP="00FD057A">
            <w:pPr>
              <w:jc w:val="both"/>
              <w:rPr>
                <w:rFonts w:asciiTheme="minorHAnsi" w:eastAsia="MS Mincho" w:hAnsiTheme="minorHAnsi"/>
              </w:rPr>
            </w:pPr>
            <w:r w:rsidRPr="00670992">
              <w:rPr>
                <w:rFonts w:asciiTheme="minorHAnsi" w:hAnsiTheme="minorHAnsi"/>
                <w:sz w:val="22"/>
                <w:szCs w:val="22"/>
              </w:rPr>
              <w:t xml:space="preserve">For the purposes of the tender process referred to in the RFATP (the “ Competition”), the DPS Agreement and any subsequent contract or </w:t>
            </w:r>
            <w:r>
              <w:rPr>
                <w:rFonts w:asciiTheme="minorHAnsi" w:hAnsiTheme="minorHAnsi"/>
                <w:sz w:val="22"/>
                <w:szCs w:val="22"/>
              </w:rPr>
              <w:t xml:space="preserve">Services </w:t>
            </w:r>
            <w:r w:rsidRPr="00670992">
              <w:rPr>
                <w:rFonts w:asciiTheme="minorHAnsi" w:hAnsiTheme="minorHAnsi"/>
                <w:sz w:val="22"/>
                <w:szCs w:val="22"/>
              </w:rPr>
              <w:t>contracts awarded thereunder (if any) (the “Contract(s)”) certain confidentia</w:t>
            </w:r>
            <w:r>
              <w:rPr>
                <w:rFonts w:asciiTheme="minorHAnsi" w:hAnsiTheme="minorHAnsi"/>
                <w:sz w:val="22"/>
                <w:szCs w:val="22"/>
              </w:rPr>
              <w:t>l information</w:t>
            </w:r>
            <w:r w:rsidRPr="00670992">
              <w:rPr>
                <w:rFonts w:asciiTheme="minorHAnsi" w:hAnsiTheme="minorHAnsi"/>
                <w:sz w:val="22"/>
                <w:szCs w:val="22"/>
              </w:rPr>
              <w:t xml:space="preserve"> as defined at clause 2 of this Agreement, will be furnished to the Contractor. The Confidential Information is confidential to the Contracting Authority (as defined in the RFATP). </w:t>
            </w:r>
          </w:p>
        </w:tc>
      </w:tr>
    </w:tbl>
    <w:p w14:paraId="2CBD219E" w14:textId="77777777" w:rsidR="00112304" w:rsidRPr="00670992" w:rsidRDefault="00112304" w:rsidP="00112304">
      <w:pPr>
        <w:spacing w:before="120"/>
        <w:jc w:val="both"/>
        <w:rPr>
          <w:rFonts w:asciiTheme="minorHAnsi" w:hAnsiTheme="minorHAnsi"/>
          <w:sz w:val="22"/>
          <w:szCs w:val="22"/>
        </w:rPr>
      </w:pPr>
      <w:r w:rsidRPr="00670992">
        <w:rPr>
          <w:rFonts w:asciiTheme="minorHAnsi" w:hAnsiTheme="minorHAnsi"/>
          <w:b/>
          <w:sz w:val="22"/>
          <w:szCs w:val="22"/>
        </w:rPr>
        <w:t xml:space="preserve">NOW IT IS HEREBY AGREED </w:t>
      </w:r>
      <w:r w:rsidRPr="00670992">
        <w:rPr>
          <w:rFonts w:asciiTheme="minorHAnsi" w:hAnsiTheme="minorHAnsi"/>
          <w:sz w:val="22"/>
          <w:szCs w:val="22"/>
        </w:rPr>
        <w:t>in consideration of the sum of €2.00 (the receipt of which is hereby acknowledged by the Contractor) as follows:</w:t>
      </w:r>
    </w:p>
    <w:p w14:paraId="6EBF7AA5" w14:textId="77777777" w:rsidR="00112304" w:rsidRPr="00670992" w:rsidRDefault="00112304" w:rsidP="00112304">
      <w:pPr>
        <w:spacing w:before="120"/>
        <w:jc w:val="both"/>
        <w:rPr>
          <w:rFonts w:asciiTheme="minorHAnsi" w:hAnsiTheme="minorHAnsi"/>
          <w:sz w:val="22"/>
          <w:szCs w:val="22"/>
        </w:rPr>
      </w:pPr>
    </w:p>
    <w:tbl>
      <w:tblPr>
        <w:tblW w:w="4839" w:type="pct"/>
        <w:tblInd w:w="15" w:type="dxa"/>
        <w:tblLook w:val="01E0" w:firstRow="1" w:lastRow="1" w:firstColumn="1" w:lastColumn="1" w:noHBand="0" w:noVBand="0"/>
      </w:tblPr>
      <w:tblGrid>
        <w:gridCol w:w="497"/>
        <w:gridCol w:w="502"/>
        <w:gridCol w:w="140"/>
        <w:gridCol w:w="423"/>
        <w:gridCol w:w="1805"/>
        <w:gridCol w:w="4848"/>
        <w:gridCol w:w="564"/>
      </w:tblGrid>
      <w:tr w:rsidR="00112304" w:rsidRPr="00670992" w14:paraId="0324F40D" w14:textId="77777777" w:rsidTr="00FD057A">
        <w:tc>
          <w:tcPr>
            <w:tcW w:w="283" w:type="pct"/>
            <w:hideMark/>
          </w:tcPr>
          <w:p w14:paraId="42D0FA63" w14:textId="77777777" w:rsidR="00112304" w:rsidRPr="00670992" w:rsidRDefault="00112304" w:rsidP="00FD057A">
            <w:pPr>
              <w:spacing w:after="100" w:line="264" w:lineRule="auto"/>
              <w:jc w:val="both"/>
              <w:rPr>
                <w:rFonts w:asciiTheme="minorHAnsi" w:hAnsiTheme="minorHAnsi"/>
                <w:color w:val="333399"/>
              </w:rPr>
            </w:pPr>
            <w:r w:rsidRPr="00670992">
              <w:rPr>
                <w:rFonts w:asciiTheme="minorHAnsi" w:hAnsiTheme="minorHAnsi"/>
                <w:color w:val="333399"/>
                <w:sz w:val="22"/>
                <w:szCs w:val="22"/>
              </w:rPr>
              <w:t>1.</w:t>
            </w:r>
          </w:p>
        </w:tc>
        <w:tc>
          <w:tcPr>
            <w:tcW w:w="4717" w:type="pct"/>
            <w:gridSpan w:val="6"/>
            <w:hideMark/>
          </w:tcPr>
          <w:p w14:paraId="662277E9" w14:textId="52D493F7" w:rsidR="00112304" w:rsidRPr="00670992" w:rsidRDefault="00112304" w:rsidP="00FD057A">
            <w:pPr>
              <w:jc w:val="both"/>
              <w:rPr>
                <w:rFonts w:asciiTheme="minorHAnsi" w:hAnsiTheme="minorHAnsi"/>
              </w:rPr>
            </w:pPr>
            <w:r w:rsidRPr="00670992">
              <w:rPr>
                <w:rFonts w:asciiTheme="minorHAnsi" w:hAnsiTheme="minorHAnsi"/>
                <w:sz w:val="22"/>
                <w:szCs w:val="22"/>
              </w:rPr>
              <w:t>The Contractor acknowledges that Confidential Information may be provided to them by the Contracting Authority and that each item of Confidential Information shall be governed by the terms of this Agreement.</w:t>
            </w:r>
          </w:p>
          <w:p w14:paraId="535F1E94" w14:textId="77777777" w:rsidR="00112304" w:rsidRPr="00670992" w:rsidRDefault="00112304" w:rsidP="00FD057A">
            <w:pPr>
              <w:jc w:val="both"/>
              <w:rPr>
                <w:rFonts w:asciiTheme="minorHAnsi" w:hAnsiTheme="minorHAnsi"/>
              </w:rPr>
            </w:pPr>
          </w:p>
        </w:tc>
      </w:tr>
      <w:tr w:rsidR="00112304" w:rsidRPr="00670992" w14:paraId="75EB0011" w14:textId="77777777" w:rsidTr="00FD057A">
        <w:tc>
          <w:tcPr>
            <w:tcW w:w="283" w:type="pct"/>
            <w:hideMark/>
          </w:tcPr>
          <w:p w14:paraId="3BB359DC" w14:textId="77777777" w:rsidR="00112304" w:rsidRPr="00670992" w:rsidRDefault="00112304" w:rsidP="00FD057A">
            <w:pPr>
              <w:spacing w:after="100" w:line="264" w:lineRule="auto"/>
              <w:jc w:val="both"/>
              <w:rPr>
                <w:rFonts w:asciiTheme="minorHAnsi" w:hAnsiTheme="minorHAnsi"/>
                <w:color w:val="333399"/>
              </w:rPr>
            </w:pPr>
            <w:r w:rsidRPr="00670992">
              <w:rPr>
                <w:rFonts w:asciiTheme="minorHAnsi" w:hAnsiTheme="minorHAnsi"/>
                <w:color w:val="333399"/>
                <w:sz w:val="22"/>
                <w:szCs w:val="22"/>
              </w:rPr>
              <w:t>2.</w:t>
            </w:r>
          </w:p>
        </w:tc>
        <w:tc>
          <w:tcPr>
            <w:tcW w:w="4717" w:type="pct"/>
            <w:gridSpan w:val="6"/>
            <w:hideMark/>
          </w:tcPr>
          <w:p w14:paraId="6A8B1D2C"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For the purposes of this Agreement "Confidential Information" means:</w:t>
            </w:r>
          </w:p>
        </w:tc>
      </w:tr>
      <w:tr w:rsidR="00112304" w:rsidRPr="00670992" w14:paraId="727969CB" w14:textId="77777777" w:rsidTr="00FD057A">
        <w:tc>
          <w:tcPr>
            <w:tcW w:w="283" w:type="pct"/>
          </w:tcPr>
          <w:p w14:paraId="536E7945" w14:textId="77777777" w:rsidR="00112304" w:rsidRPr="00670992" w:rsidRDefault="00112304" w:rsidP="00FD057A">
            <w:pPr>
              <w:spacing w:after="100" w:line="264" w:lineRule="auto"/>
              <w:jc w:val="both"/>
              <w:rPr>
                <w:rFonts w:asciiTheme="minorHAnsi" w:hAnsiTheme="minorHAnsi"/>
                <w:color w:val="333399"/>
              </w:rPr>
            </w:pPr>
          </w:p>
        </w:tc>
        <w:tc>
          <w:tcPr>
            <w:tcW w:w="286" w:type="pct"/>
            <w:hideMark/>
          </w:tcPr>
          <w:p w14:paraId="502F37E3"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2.1</w:t>
            </w:r>
          </w:p>
        </w:tc>
        <w:tc>
          <w:tcPr>
            <w:tcW w:w="4431" w:type="pct"/>
            <w:gridSpan w:val="5"/>
            <w:hideMark/>
          </w:tcPr>
          <w:p w14:paraId="3E7FE7EA" w14:textId="14762030" w:rsidR="00112304" w:rsidRPr="00670992" w:rsidRDefault="00112304" w:rsidP="00FD057A">
            <w:pPr>
              <w:jc w:val="both"/>
              <w:rPr>
                <w:rFonts w:asciiTheme="minorHAnsi" w:hAnsiTheme="minorHAnsi"/>
              </w:rPr>
            </w:pPr>
            <w:r w:rsidRPr="00670992">
              <w:rPr>
                <w:rFonts w:asciiTheme="minorHAnsi" w:hAnsiTheme="minorHAnsi"/>
                <w:sz w:val="22"/>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w:t>
            </w:r>
            <w:r w:rsidRPr="009E3A7A">
              <w:rPr>
                <w:rFonts w:asciiTheme="minorHAnsi" w:hAnsiTheme="minorHAnsi"/>
                <w:sz w:val="22"/>
                <w:szCs w:val="22"/>
              </w:rPr>
              <w:t xml:space="preserve">provision of Services under </w:t>
            </w:r>
            <w:r w:rsidRPr="00670992">
              <w:rPr>
                <w:rFonts w:asciiTheme="minorHAnsi" w:hAnsiTheme="minorHAnsi"/>
                <w:sz w:val="22"/>
                <w:szCs w:val="22"/>
              </w:rPr>
              <w:t>the</w:t>
            </w:r>
            <w:r>
              <w:rPr>
                <w:rFonts w:asciiTheme="minorHAnsi" w:hAnsiTheme="minorHAnsi"/>
                <w:sz w:val="22"/>
                <w:szCs w:val="22"/>
              </w:rPr>
              <w:t xml:space="preserve"> Services</w:t>
            </w:r>
            <w:r w:rsidRPr="00670992">
              <w:rPr>
                <w:rFonts w:asciiTheme="minorHAnsi" w:hAnsiTheme="minorHAnsi"/>
                <w:sz w:val="22"/>
                <w:szCs w:val="22"/>
              </w:rPr>
              <w:t xml:space="preserve"> Contract and all and any information supplied or made available to the Contractor (to include employees, agents, Subcontractors and other suppliers) for the purposes of the DPS Agreement and/or the </w:t>
            </w:r>
            <w:r>
              <w:rPr>
                <w:rFonts w:asciiTheme="minorHAnsi" w:hAnsiTheme="minorHAnsi"/>
                <w:sz w:val="22"/>
                <w:szCs w:val="22"/>
              </w:rPr>
              <w:t xml:space="preserve">Services </w:t>
            </w:r>
            <w:r w:rsidRPr="00670992">
              <w:rPr>
                <w:rFonts w:asciiTheme="minorHAnsi" w:hAnsiTheme="minorHAnsi"/>
                <w:sz w:val="22"/>
                <w:szCs w:val="22"/>
              </w:rPr>
              <w:t>Contract(s) including personal data within the meaning of the Data Protection Laws; and</w:t>
            </w:r>
          </w:p>
          <w:p w14:paraId="4BF0DDCA" w14:textId="77777777" w:rsidR="00112304" w:rsidRPr="00670992" w:rsidRDefault="00112304" w:rsidP="00FD057A">
            <w:pPr>
              <w:jc w:val="both"/>
              <w:rPr>
                <w:rFonts w:asciiTheme="minorHAnsi" w:eastAsia="MS Mincho" w:hAnsiTheme="minorHAnsi"/>
              </w:rPr>
            </w:pPr>
          </w:p>
        </w:tc>
      </w:tr>
      <w:tr w:rsidR="00112304" w:rsidRPr="00670992" w14:paraId="633EC35F" w14:textId="77777777" w:rsidTr="00FD057A">
        <w:tc>
          <w:tcPr>
            <w:tcW w:w="283" w:type="pct"/>
          </w:tcPr>
          <w:p w14:paraId="36DC81AA" w14:textId="77777777" w:rsidR="00112304" w:rsidRPr="00670992" w:rsidRDefault="00112304" w:rsidP="00FD057A">
            <w:pPr>
              <w:spacing w:after="100" w:line="264" w:lineRule="auto"/>
              <w:jc w:val="both"/>
              <w:rPr>
                <w:rFonts w:asciiTheme="minorHAnsi" w:hAnsiTheme="minorHAnsi"/>
                <w:color w:val="333399"/>
              </w:rPr>
            </w:pPr>
          </w:p>
        </w:tc>
        <w:tc>
          <w:tcPr>
            <w:tcW w:w="286" w:type="pct"/>
            <w:hideMark/>
          </w:tcPr>
          <w:p w14:paraId="44672668"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2.2</w:t>
            </w:r>
          </w:p>
        </w:tc>
        <w:tc>
          <w:tcPr>
            <w:tcW w:w="4431" w:type="pct"/>
            <w:gridSpan w:val="5"/>
          </w:tcPr>
          <w:p w14:paraId="443940D8" w14:textId="77777777" w:rsidR="00112304" w:rsidRDefault="00112304" w:rsidP="00FD057A">
            <w:pPr>
              <w:jc w:val="both"/>
              <w:rPr>
                <w:rFonts w:asciiTheme="minorHAnsi" w:hAnsiTheme="minorHAnsi"/>
              </w:rPr>
            </w:pPr>
            <w:r w:rsidRPr="00670992">
              <w:rPr>
                <w:rFonts w:asciiTheme="minorHAnsi" w:hAnsiTheme="minorHAnsi"/>
                <w:sz w:val="22"/>
                <w:szCs w:val="22"/>
              </w:rPr>
              <w:t>any and all information which has been derived or obtained from information described in sub-paragraph 2.1.</w:t>
            </w:r>
          </w:p>
          <w:p w14:paraId="637968DF" w14:textId="77777777" w:rsidR="00112304" w:rsidRDefault="00112304" w:rsidP="00FD057A">
            <w:pPr>
              <w:jc w:val="both"/>
              <w:rPr>
                <w:rFonts w:asciiTheme="minorHAnsi" w:hAnsiTheme="minorHAnsi"/>
              </w:rPr>
            </w:pPr>
          </w:p>
          <w:p w14:paraId="43B91B03" w14:textId="77777777" w:rsidR="00112304" w:rsidRPr="00670992" w:rsidRDefault="00112304" w:rsidP="00FD057A">
            <w:pPr>
              <w:jc w:val="both"/>
              <w:rPr>
                <w:rFonts w:asciiTheme="minorHAnsi" w:hAnsiTheme="minorHAnsi"/>
              </w:rPr>
            </w:pPr>
          </w:p>
          <w:p w14:paraId="2F4E206D" w14:textId="77777777" w:rsidR="00112304" w:rsidRPr="00670992" w:rsidRDefault="00112304" w:rsidP="00FD057A">
            <w:pPr>
              <w:jc w:val="both"/>
              <w:rPr>
                <w:rFonts w:asciiTheme="minorHAnsi" w:hAnsiTheme="minorHAnsi"/>
              </w:rPr>
            </w:pPr>
          </w:p>
        </w:tc>
      </w:tr>
      <w:tr w:rsidR="00112304" w:rsidRPr="00670992" w14:paraId="66EA46BA" w14:textId="77777777" w:rsidTr="00FD057A">
        <w:tc>
          <w:tcPr>
            <w:tcW w:w="283" w:type="pct"/>
          </w:tcPr>
          <w:p w14:paraId="79DA022D" w14:textId="77777777" w:rsidR="00112304" w:rsidRPr="00670992" w:rsidRDefault="00112304" w:rsidP="00FD057A">
            <w:pPr>
              <w:jc w:val="both"/>
              <w:rPr>
                <w:rFonts w:asciiTheme="minorHAnsi" w:hAnsiTheme="minorHAnsi"/>
                <w:color w:val="333399"/>
              </w:rPr>
            </w:pPr>
            <w:r w:rsidRPr="00670992">
              <w:rPr>
                <w:rFonts w:asciiTheme="minorHAnsi" w:hAnsiTheme="minorHAnsi"/>
                <w:color w:val="333399"/>
                <w:sz w:val="22"/>
                <w:szCs w:val="22"/>
              </w:rPr>
              <w:t>3.</w:t>
            </w:r>
          </w:p>
        </w:tc>
        <w:tc>
          <w:tcPr>
            <w:tcW w:w="4717" w:type="pct"/>
            <w:gridSpan w:val="6"/>
          </w:tcPr>
          <w:p w14:paraId="3B92836A" w14:textId="77777777" w:rsidR="00112304" w:rsidRPr="00670992" w:rsidRDefault="00112304" w:rsidP="00FD057A">
            <w:pPr>
              <w:ind w:left="-36"/>
              <w:jc w:val="both"/>
              <w:rPr>
                <w:rFonts w:asciiTheme="minorHAnsi" w:eastAsiaTheme="minorHAnsi" w:hAnsiTheme="minorHAnsi" w:cstheme="minorBidi"/>
              </w:rPr>
            </w:pPr>
            <w:r w:rsidRPr="00670992">
              <w:rPr>
                <w:rFonts w:asciiTheme="minorHAnsi" w:hAnsiTheme="minorHAnsi"/>
                <w:sz w:val="22"/>
                <w:szCs w:val="22"/>
              </w:rPr>
              <w:t xml:space="preserve">For the purposes of this Agreement “Data Protection Laws” means </w:t>
            </w:r>
            <w:r w:rsidRPr="00670992">
              <w:rPr>
                <w:rFonts w:asciiTheme="minorHAnsi" w:eastAsiaTheme="minorHAnsi" w:hAnsiTheme="minorHAnsi" w:cstheme="minorBidi"/>
                <w:sz w:val="22"/>
                <w:szCs w:val="22"/>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w:t>
            </w:r>
            <w:r w:rsidRPr="00670992">
              <w:rPr>
                <w:rFonts w:asciiTheme="minorHAnsi" w:eastAsiaTheme="minorHAnsi" w:hAnsiTheme="minorHAnsi" w:cstheme="minorBidi"/>
                <w:sz w:val="22"/>
                <w:szCs w:val="22"/>
              </w:rPr>
              <w:lastRenderedPageBreak/>
              <w:t>95/46/EC (the “General Data Protection Regulation”), and any guidelines and codes of practice issued by the Office of the Data Protection Commissioner or other supervisory authority for data protection in Ireland from time to time.</w:t>
            </w:r>
          </w:p>
          <w:p w14:paraId="7EC85824" w14:textId="77777777" w:rsidR="00112304" w:rsidRPr="00670992" w:rsidRDefault="00112304" w:rsidP="00FD057A">
            <w:pPr>
              <w:jc w:val="both"/>
              <w:rPr>
                <w:rFonts w:asciiTheme="minorHAnsi" w:eastAsiaTheme="minorHAnsi" w:hAnsiTheme="minorHAnsi" w:cstheme="minorBidi"/>
              </w:rPr>
            </w:pPr>
          </w:p>
        </w:tc>
      </w:tr>
      <w:tr w:rsidR="00112304" w:rsidRPr="00670992" w14:paraId="39ADD4D2" w14:textId="77777777" w:rsidTr="00FD057A">
        <w:tc>
          <w:tcPr>
            <w:tcW w:w="283" w:type="pct"/>
            <w:hideMark/>
          </w:tcPr>
          <w:p w14:paraId="44A82BE8" w14:textId="77777777" w:rsidR="00112304" w:rsidRPr="00670992" w:rsidRDefault="00112304" w:rsidP="00FD057A">
            <w:pPr>
              <w:spacing w:after="100" w:line="264" w:lineRule="auto"/>
              <w:jc w:val="both"/>
              <w:rPr>
                <w:rFonts w:asciiTheme="minorHAnsi" w:hAnsiTheme="minorHAnsi"/>
                <w:color w:val="333399"/>
              </w:rPr>
            </w:pPr>
            <w:r w:rsidRPr="00670992">
              <w:rPr>
                <w:rFonts w:asciiTheme="minorHAnsi" w:hAnsiTheme="minorHAnsi"/>
                <w:color w:val="333399"/>
                <w:sz w:val="22"/>
                <w:szCs w:val="22"/>
              </w:rPr>
              <w:lastRenderedPageBreak/>
              <w:t>4.</w:t>
            </w:r>
          </w:p>
        </w:tc>
        <w:tc>
          <w:tcPr>
            <w:tcW w:w="4717" w:type="pct"/>
            <w:gridSpan w:val="6"/>
            <w:hideMark/>
          </w:tcPr>
          <w:p w14:paraId="02A93110"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Save as may be required by law, the Contractor agrees in respect of the Confidential Information:</w:t>
            </w:r>
          </w:p>
          <w:p w14:paraId="2FCBD4C2" w14:textId="77777777" w:rsidR="00112304" w:rsidRPr="00670992" w:rsidRDefault="00112304" w:rsidP="00FD057A">
            <w:pPr>
              <w:jc w:val="both"/>
              <w:rPr>
                <w:rFonts w:asciiTheme="minorHAnsi" w:hAnsiTheme="minorHAnsi"/>
              </w:rPr>
            </w:pPr>
          </w:p>
        </w:tc>
      </w:tr>
      <w:tr w:rsidR="00112304" w:rsidRPr="00670992" w14:paraId="1035479D" w14:textId="77777777" w:rsidTr="00FD057A">
        <w:tc>
          <w:tcPr>
            <w:tcW w:w="283" w:type="pct"/>
          </w:tcPr>
          <w:p w14:paraId="5CCA4B90"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57C1B3E5"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4.1</w:t>
            </w:r>
          </w:p>
        </w:tc>
        <w:tc>
          <w:tcPr>
            <w:tcW w:w="4351" w:type="pct"/>
            <w:gridSpan w:val="4"/>
            <w:hideMark/>
          </w:tcPr>
          <w:p w14:paraId="3D1F3733"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to treat such Confidential Information as confidential and to take all necessary steps to ensure that such confidentiality is maintained;</w:t>
            </w:r>
          </w:p>
          <w:p w14:paraId="719585A7" w14:textId="77777777" w:rsidR="00112304" w:rsidRPr="00670992" w:rsidRDefault="00112304" w:rsidP="00FD057A">
            <w:pPr>
              <w:jc w:val="both"/>
              <w:rPr>
                <w:rFonts w:asciiTheme="minorHAnsi" w:hAnsiTheme="minorHAnsi"/>
              </w:rPr>
            </w:pPr>
          </w:p>
        </w:tc>
      </w:tr>
      <w:tr w:rsidR="00112304" w:rsidRPr="00670992" w14:paraId="126B0A7F" w14:textId="77777777" w:rsidTr="00FD057A">
        <w:tc>
          <w:tcPr>
            <w:tcW w:w="283" w:type="pct"/>
          </w:tcPr>
          <w:p w14:paraId="670913E5"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624D2B6E"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4.2</w:t>
            </w:r>
          </w:p>
        </w:tc>
        <w:tc>
          <w:tcPr>
            <w:tcW w:w="4351" w:type="pct"/>
            <w:gridSpan w:val="4"/>
            <w:hideMark/>
          </w:tcPr>
          <w:p w14:paraId="458802BD" w14:textId="2CF81A24" w:rsidR="00112304" w:rsidRPr="00670992" w:rsidRDefault="00112304" w:rsidP="00FD057A">
            <w:pPr>
              <w:jc w:val="both"/>
              <w:rPr>
                <w:rFonts w:asciiTheme="minorHAnsi" w:hAnsiTheme="minorHAnsi"/>
              </w:rPr>
            </w:pPr>
            <w:r w:rsidRPr="00670992">
              <w:rPr>
                <w:rFonts w:asciiTheme="minorHAnsi" w:hAnsiTheme="minorHAnsi"/>
                <w:sz w:val="22"/>
                <w:szCs w:val="22"/>
              </w:rPr>
              <w:t>not, without the  prior written consent of the Contracting, to communicate or disclose any part of such Confidential Information to any person except:</w:t>
            </w:r>
          </w:p>
          <w:p w14:paraId="0DDDD618" w14:textId="77777777" w:rsidR="00112304" w:rsidRPr="00670992" w:rsidRDefault="00112304" w:rsidP="00FD057A">
            <w:pPr>
              <w:jc w:val="both"/>
              <w:rPr>
                <w:rFonts w:asciiTheme="minorHAnsi" w:hAnsiTheme="minorHAnsi"/>
              </w:rPr>
            </w:pPr>
          </w:p>
        </w:tc>
      </w:tr>
      <w:tr w:rsidR="00112304" w:rsidRPr="00670992" w14:paraId="00DCA7C0" w14:textId="77777777" w:rsidTr="00FD057A">
        <w:trPr>
          <w:gridAfter w:val="1"/>
          <w:wAfter w:w="321" w:type="pct"/>
        </w:trPr>
        <w:tc>
          <w:tcPr>
            <w:tcW w:w="283" w:type="pct"/>
          </w:tcPr>
          <w:p w14:paraId="2F7E7152"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tcPr>
          <w:p w14:paraId="20CE1FB2" w14:textId="77777777" w:rsidR="00112304" w:rsidRPr="00670992" w:rsidRDefault="00112304" w:rsidP="00FD057A">
            <w:pPr>
              <w:jc w:val="both"/>
              <w:rPr>
                <w:rFonts w:asciiTheme="minorHAnsi" w:hAnsiTheme="minorHAnsi"/>
              </w:rPr>
            </w:pPr>
          </w:p>
        </w:tc>
        <w:tc>
          <w:tcPr>
            <w:tcW w:w="241" w:type="pct"/>
            <w:hideMark/>
          </w:tcPr>
          <w:p w14:paraId="1EA2BF64" w14:textId="77777777" w:rsidR="00112304" w:rsidRPr="00670992" w:rsidRDefault="00112304" w:rsidP="00FD057A">
            <w:pPr>
              <w:jc w:val="both"/>
              <w:rPr>
                <w:rFonts w:asciiTheme="minorHAnsi" w:hAnsiTheme="minorHAnsi"/>
              </w:rPr>
            </w:pPr>
            <w:proofErr w:type="spellStart"/>
            <w:r w:rsidRPr="00670992">
              <w:rPr>
                <w:rFonts w:asciiTheme="minorHAnsi" w:hAnsiTheme="minorHAnsi"/>
                <w:sz w:val="22"/>
                <w:szCs w:val="22"/>
              </w:rPr>
              <w:t>i</w:t>
            </w:r>
            <w:proofErr w:type="spellEnd"/>
          </w:p>
        </w:tc>
        <w:tc>
          <w:tcPr>
            <w:tcW w:w="3789" w:type="pct"/>
            <w:gridSpan w:val="2"/>
            <w:hideMark/>
          </w:tcPr>
          <w:p w14:paraId="64951CFE" w14:textId="77777777" w:rsidR="00112304" w:rsidRPr="00670992" w:rsidRDefault="00112304" w:rsidP="00FD057A">
            <w:pPr>
              <w:ind w:hanging="16"/>
              <w:jc w:val="both"/>
              <w:rPr>
                <w:rFonts w:asciiTheme="minorHAnsi" w:hAnsiTheme="minorHAnsi"/>
              </w:rPr>
            </w:pPr>
            <w:r w:rsidRPr="00670992">
              <w:rPr>
                <w:rFonts w:asciiTheme="minorHAnsi" w:hAnsiTheme="minorHAnsi"/>
                <w:sz w:val="22"/>
                <w:szCs w:val="22"/>
              </w:rPr>
              <w:t>to those employees, agents, Subcontractors and other suppliers on a need to know basis; and/or</w:t>
            </w:r>
          </w:p>
          <w:p w14:paraId="478628EB" w14:textId="77777777" w:rsidR="00112304" w:rsidRPr="00670992" w:rsidRDefault="00112304" w:rsidP="00FD057A">
            <w:pPr>
              <w:ind w:hanging="16"/>
              <w:jc w:val="both"/>
              <w:rPr>
                <w:rFonts w:asciiTheme="minorHAnsi" w:hAnsiTheme="minorHAnsi"/>
              </w:rPr>
            </w:pPr>
          </w:p>
        </w:tc>
      </w:tr>
      <w:tr w:rsidR="00112304" w:rsidRPr="00670992" w14:paraId="67C06A46" w14:textId="77777777" w:rsidTr="00FD057A">
        <w:trPr>
          <w:gridAfter w:val="1"/>
          <w:wAfter w:w="321" w:type="pct"/>
        </w:trPr>
        <w:tc>
          <w:tcPr>
            <w:tcW w:w="283" w:type="pct"/>
          </w:tcPr>
          <w:p w14:paraId="2C1C2534"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tcPr>
          <w:p w14:paraId="4ECBF510" w14:textId="77777777" w:rsidR="00112304" w:rsidRPr="00670992" w:rsidRDefault="00112304" w:rsidP="00FD057A">
            <w:pPr>
              <w:jc w:val="both"/>
              <w:rPr>
                <w:rFonts w:asciiTheme="minorHAnsi" w:hAnsiTheme="minorHAnsi"/>
              </w:rPr>
            </w:pPr>
          </w:p>
        </w:tc>
        <w:tc>
          <w:tcPr>
            <w:tcW w:w="241" w:type="pct"/>
            <w:hideMark/>
          </w:tcPr>
          <w:p w14:paraId="01853C7F"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ii</w:t>
            </w:r>
          </w:p>
        </w:tc>
        <w:tc>
          <w:tcPr>
            <w:tcW w:w="3789" w:type="pct"/>
            <w:gridSpan w:val="2"/>
            <w:hideMark/>
          </w:tcPr>
          <w:p w14:paraId="6F6E8F7A" w14:textId="77777777" w:rsidR="00112304" w:rsidRPr="00670992" w:rsidRDefault="00112304" w:rsidP="00FD057A">
            <w:pPr>
              <w:ind w:hanging="16"/>
              <w:jc w:val="both"/>
              <w:rPr>
                <w:rFonts w:asciiTheme="minorHAnsi" w:hAnsiTheme="minorHAnsi"/>
              </w:rPr>
            </w:pPr>
            <w:r w:rsidRPr="00670992">
              <w:rPr>
                <w:rFonts w:asciiTheme="minorHAnsi" w:hAnsiTheme="minorHAnsi"/>
                <w:sz w:val="22"/>
                <w:szCs w:val="22"/>
              </w:rPr>
              <w:t>to the Contractor’s auditors, professional advisers and any other persons or bodies having a legal right or duty to have access to or knowledge of the Confidential Information in connection with the business of the Contractor</w:t>
            </w:r>
          </w:p>
          <w:p w14:paraId="7F833620" w14:textId="77777777" w:rsidR="00112304" w:rsidRPr="00670992" w:rsidRDefault="00112304" w:rsidP="00FD057A">
            <w:pPr>
              <w:ind w:hanging="16"/>
              <w:jc w:val="both"/>
              <w:rPr>
                <w:rFonts w:asciiTheme="minorHAnsi" w:hAnsiTheme="minorHAnsi"/>
              </w:rPr>
            </w:pPr>
          </w:p>
        </w:tc>
      </w:tr>
      <w:tr w:rsidR="00112304" w:rsidRPr="00670992" w14:paraId="33540714" w14:textId="77777777" w:rsidTr="00FD057A">
        <w:tc>
          <w:tcPr>
            <w:tcW w:w="283" w:type="pct"/>
          </w:tcPr>
          <w:p w14:paraId="5BB9FAFC"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tcPr>
          <w:p w14:paraId="08DE838C" w14:textId="77777777" w:rsidR="00112304" w:rsidRPr="00670992" w:rsidRDefault="00112304" w:rsidP="00FD057A">
            <w:pPr>
              <w:jc w:val="both"/>
              <w:rPr>
                <w:rFonts w:asciiTheme="minorHAnsi" w:hAnsiTheme="minorHAnsi"/>
              </w:rPr>
            </w:pPr>
          </w:p>
        </w:tc>
        <w:tc>
          <w:tcPr>
            <w:tcW w:w="4351" w:type="pct"/>
            <w:gridSpan w:val="4"/>
            <w:hideMark/>
          </w:tcPr>
          <w:p w14:paraId="5B6937D9" w14:textId="0C3C9B34" w:rsidR="00112304" w:rsidRPr="00670992" w:rsidRDefault="00112304" w:rsidP="00FD057A">
            <w:pPr>
              <w:jc w:val="both"/>
              <w:rPr>
                <w:rFonts w:asciiTheme="minorHAnsi" w:hAnsiTheme="minorHAnsi"/>
              </w:rPr>
            </w:pPr>
            <w:r w:rsidRPr="00670992">
              <w:rPr>
                <w:rFonts w:asciiTheme="minorHAnsi" w:hAnsiTheme="minorHAnsi"/>
                <w:sz w:val="22"/>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6E905D31" w14:textId="77777777" w:rsidR="00112304" w:rsidRPr="00670992" w:rsidRDefault="00112304" w:rsidP="00FD057A">
            <w:pPr>
              <w:jc w:val="both"/>
              <w:rPr>
                <w:rFonts w:asciiTheme="minorHAnsi" w:hAnsiTheme="minorHAnsi"/>
              </w:rPr>
            </w:pPr>
          </w:p>
        </w:tc>
      </w:tr>
      <w:tr w:rsidR="00112304" w:rsidRPr="00670992" w14:paraId="498FAC5A" w14:textId="77777777" w:rsidTr="00FD057A">
        <w:tc>
          <w:tcPr>
            <w:tcW w:w="283" w:type="pct"/>
            <w:hideMark/>
          </w:tcPr>
          <w:p w14:paraId="39A061DC" w14:textId="77777777" w:rsidR="00112304" w:rsidRPr="00670992" w:rsidRDefault="00112304" w:rsidP="00FD057A">
            <w:pPr>
              <w:spacing w:after="100" w:line="264" w:lineRule="auto"/>
              <w:jc w:val="both"/>
              <w:rPr>
                <w:rFonts w:asciiTheme="minorHAnsi" w:hAnsiTheme="minorHAnsi"/>
                <w:color w:val="333399"/>
              </w:rPr>
            </w:pPr>
            <w:r w:rsidRPr="00670992">
              <w:rPr>
                <w:rFonts w:asciiTheme="minorHAnsi" w:hAnsiTheme="minorHAnsi"/>
                <w:color w:val="333399"/>
                <w:sz w:val="22"/>
                <w:szCs w:val="22"/>
              </w:rPr>
              <w:t>5.</w:t>
            </w:r>
          </w:p>
        </w:tc>
        <w:tc>
          <w:tcPr>
            <w:tcW w:w="4717" w:type="pct"/>
            <w:gridSpan w:val="6"/>
            <w:hideMark/>
          </w:tcPr>
          <w:p w14:paraId="58D6F55C"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The obligations in this Agreement will not apply to any Confidential Information:</w:t>
            </w:r>
          </w:p>
        </w:tc>
      </w:tr>
      <w:tr w:rsidR="00112304" w:rsidRPr="00670992" w14:paraId="376B3A40" w14:textId="77777777" w:rsidTr="00FD057A">
        <w:tc>
          <w:tcPr>
            <w:tcW w:w="283" w:type="pct"/>
          </w:tcPr>
          <w:p w14:paraId="27D3E20C"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0693A8AD" w14:textId="77777777" w:rsidR="00112304" w:rsidRPr="00670992" w:rsidRDefault="00112304" w:rsidP="00FD057A">
            <w:pPr>
              <w:jc w:val="both"/>
              <w:rPr>
                <w:rFonts w:asciiTheme="minorHAnsi" w:hAnsiTheme="minorHAnsi"/>
              </w:rPr>
            </w:pPr>
            <w:proofErr w:type="spellStart"/>
            <w:r w:rsidRPr="00670992">
              <w:rPr>
                <w:rFonts w:asciiTheme="minorHAnsi" w:hAnsiTheme="minorHAnsi"/>
                <w:sz w:val="22"/>
                <w:szCs w:val="22"/>
              </w:rPr>
              <w:t>i</w:t>
            </w:r>
            <w:proofErr w:type="spellEnd"/>
          </w:p>
        </w:tc>
        <w:tc>
          <w:tcPr>
            <w:tcW w:w="4351" w:type="pct"/>
            <w:gridSpan w:val="4"/>
            <w:hideMark/>
          </w:tcPr>
          <w:p w14:paraId="69BA9ECE" w14:textId="62624375" w:rsidR="00112304" w:rsidRPr="00670992" w:rsidRDefault="00112304" w:rsidP="00FD057A">
            <w:pPr>
              <w:jc w:val="both"/>
              <w:rPr>
                <w:rFonts w:asciiTheme="minorHAnsi" w:hAnsiTheme="minorHAnsi"/>
              </w:rPr>
            </w:pPr>
            <w:r w:rsidRPr="00670992">
              <w:rPr>
                <w:rFonts w:asciiTheme="minorHAnsi" w:hAnsiTheme="minorHAnsi"/>
                <w:sz w:val="22"/>
                <w:szCs w:val="22"/>
              </w:rPr>
              <w:t>in the Contractor’s possession (with full right to disclose) before receiving it from the Contracting Authority, as applicable; or</w:t>
            </w:r>
          </w:p>
        </w:tc>
      </w:tr>
      <w:tr w:rsidR="00112304" w:rsidRPr="00670992" w14:paraId="63758CBA" w14:textId="77777777" w:rsidTr="00FD057A">
        <w:tc>
          <w:tcPr>
            <w:tcW w:w="283" w:type="pct"/>
          </w:tcPr>
          <w:p w14:paraId="27A674EE"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37E09379"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ii</w:t>
            </w:r>
          </w:p>
        </w:tc>
        <w:tc>
          <w:tcPr>
            <w:tcW w:w="4351" w:type="pct"/>
            <w:gridSpan w:val="4"/>
            <w:hideMark/>
          </w:tcPr>
          <w:p w14:paraId="3D864799"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which is or becomes public knowledge other than by breach of this clause; or</w:t>
            </w:r>
          </w:p>
        </w:tc>
      </w:tr>
      <w:tr w:rsidR="00112304" w:rsidRPr="00670992" w14:paraId="4CFA5CD3" w14:textId="77777777" w:rsidTr="00FD057A">
        <w:tc>
          <w:tcPr>
            <w:tcW w:w="283" w:type="pct"/>
          </w:tcPr>
          <w:p w14:paraId="2FA494BC"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57EACFFB"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iii</w:t>
            </w:r>
          </w:p>
        </w:tc>
        <w:tc>
          <w:tcPr>
            <w:tcW w:w="4351" w:type="pct"/>
            <w:gridSpan w:val="4"/>
            <w:hideMark/>
          </w:tcPr>
          <w:p w14:paraId="6639A84C"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is independently developed by the Contractor without access to or use of the Confidential Information; or</w:t>
            </w:r>
          </w:p>
        </w:tc>
      </w:tr>
      <w:tr w:rsidR="00112304" w:rsidRPr="00670992" w14:paraId="0FDA4AC7" w14:textId="77777777" w:rsidTr="00FD057A">
        <w:tc>
          <w:tcPr>
            <w:tcW w:w="283" w:type="pct"/>
          </w:tcPr>
          <w:p w14:paraId="3BC7F61A"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0139090F"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iv</w:t>
            </w:r>
          </w:p>
        </w:tc>
        <w:tc>
          <w:tcPr>
            <w:tcW w:w="4351" w:type="pct"/>
            <w:gridSpan w:val="4"/>
            <w:hideMark/>
          </w:tcPr>
          <w:p w14:paraId="041D2E1D"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is lawfully received from a third party (with full right to disclose).</w:t>
            </w:r>
          </w:p>
          <w:p w14:paraId="6E7EC1B6" w14:textId="77777777" w:rsidR="00112304" w:rsidRPr="00670992" w:rsidRDefault="00112304" w:rsidP="00FD057A">
            <w:pPr>
              <w:jc w:val="both"/>
              <w:rPr>
                <w:rFonts w:asciiTheme="minorHAnsi" w:hAnsiTheme="minorHAnsi"/>
              </w:rPr>
            </w:pPr>
          </w:p>
        </w:tc>
      </w:tr>
      <w:tr w:rsidR="00112304" w:rsidRPr="00670992" w14:paraId="39BFDDE0" w14:textId="77777777" w:rsidTr="00FD057A">
        <w:tc>
          <w:tcPr>
            <w:tcW w:w="283" w:type="pct"/>
            <w:hideMark/>
          </w:tcPr>
          <w:p w14:paraId="44737ED9" w14:textId="77777777" w:rsidR="00112304" w:rsidRPr="00670992" w:rsidRDefault="00112304" w:rsidP="00FD057A">
            <w:pPr>
              <w:spacing w:after="100" w:line="264" w:lineRule="auto"/>
              <w:jc w:val="both"/>
              <w:rPr>
                <w:rFonts w:asciiTheme="minorHAnsi" w:hAnsiTheme="minorHAnsi"/>
                <w:color w:val="333399"/>
              </w:rPr>
            </w:pPr>
            <w:r w:rsidRPr="00670992">
              <w:rPr>
                <w:rFonts w:asciiTheme="minorHAnsi" w:hAnsiTheme="minorHAnsi"/>
                <w:color w:val="333399"/>
                <w:sz w:val="22"/>
                <w:szCs w:val="22"/>
              </w:rPr>
              <w:t>6.</w:t>
            </w:r>
          </w:p>
        </w:tc>
        <w:tc>
          <w:tcPr>
            <w:tcW w:w="4717" w:type="pct"/>
            <w:gridSpan w:val="6"/>
            <w:hideMark/>
          </w:tcPr>
          <w:p w14:paraId="1DD61A69"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The Contractor undertakes:</w:t>
            </w:r>
          </w:p>
        </w:tc>
      </w:tr>
      <w:tr w:rsidR="00112304" w:rsidRPr="00670992" w14:paraId="52C987E2" w14:textId="77777777" w:rsidTr="00FD057A">
        <w:tc>
          <w:tcPr>
            <w:tcW w:w="283" w:type="pct"/>
          </w:tcPr>
          <w:p w14:paraId="10AFA8E7"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3DEF672E"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6.1</w:t>
            </w:r>
          </w:p>
        </w:tc>
        <w:tc>
          <w:tcPr>
            <w:tcW w:w="4351" w:type="pct"/>
            <w:gridSpan w:val="4"/>
            <w:hideMark/>
          </w:tcPr>
          <w:p w14:paraId="24563192" w14:textId="5D93B48B" w:rsidR="00112304" w:rsidRPr="00670992" w:rsidRDefault="00112304" w:rsidP="00FD057A">
            <w:pPr>
              <w:jc w:val="both"/>
              <w:rPr>
                <w:rFonts w:asciiTheme="minorHAnsi" w:hAnsiTheme="minorHAnsi"/>
              </w:rPr>
            </w:pPr>
            <w:r w:rsidRPr="00670992">
              <w:rPr>
                <w:rFonts w:asciiTheme="minorHAnsi" w:hAnsiTheme="minorHAnsi"/>
                <w:sz w:val="22"/>
                <w:szCs w:val="22"/>
              </w:rPr>
              <w:t>to comply with all directions of the Contracting Authority with regard to the use and application of all and any Confidential Information</w:t>
            </w:r>
            <w:r>
              <w:rPr>
                <w:rFonts w:asciiTheme="minorHAnsi" w:hAnsiTheme="minorHAnsi"/>
                <w:sz w:val="22"/>
                <w:szCs w:val="22"/>
              </w:rPr>
              <w:t xml:space="preserve"> or data</w:t>
            </w:r>
            <w:r w:rsidRPr="00670992">
              <w:rPr>
                <w:rFonts w:asciiTheme="minorHAnsi" w:hAnsiTheme="minorHAnsi"/>
                <w:sz w:val="22"/>
                <w:szCs w:val="22"/>
              </w:rPr>
              <w:t xml:space="preserve"> (including personal data as defined in the Data Protection Law);</w:t>
            </w:r>
          </w:p>
          <w:p w14:paraId="19B86A0F" w14:textId="77777777" w:rsidR="00112304" w:rsidRPr="00670992" w:rsidRDefault="00112304" w:rsidP="00FD057A">
            <w:pPr>
              <w:jc w:val="both"/>
              <w:rPr>
                <w:rFonts w:asciiTheme="minorHAnsi" w:hAnsiTheme="minorHAnsi"/>
              </w:rPr>
            </w:pPr>
          </w:p>
        </w:tc>
      </w:tr>
      <w:tr w:rsidR="00112304" w:rsidRPr="00670992" w14:paraId="26E15FBF" w14:textId="77777777" w:rsidTr="00FD057A">
        <w:tc>
          <w:tcPr>
            <w:tcW w:w="283" w:type="pct"/>
          </w:tcPr>
          <w:p w14:paraId="186EB90E"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6ABDFA4B"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6.2</w:t>
            </w:r>
          </w:p>
        </w:tc>
        <w:tc>
          <w:tcPr>
            <w:tcW w:w="4351" w:type="pct"/>
            <w:gridSpan w:val="4"/>
            <w:hideMark/>
          </w:tcPr>
          <w:p w14:paraId="1537EF88" w14:textId="1802E895" w:rsidR="00112304" w:rsidRPr="00670992" w:rsidRDefault="00112304" w:rsidP="00FD057A">
            <w:pPr>
              <w:jc w:val="both"/>
              <w:rPr>
                <w:rFonts w:asciiTheme="minorHAnsi" w:hAnsiTheme="minorHAnsi"/>
              </w:rPr>
            </w:pPr>
            <w:r w:rsidRPr="00670992">
              <w:rPr>
                <w:rFonts w:asciiTheme="minorHAnsi" w:hAnsiTheme="minorHAnsi"/>
                <w:sz w:val="22"/>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p w14:paraId="1DECF78B" w14:textId="77777777" w:rsidR="00112304" w:rsidRPr="00670992" w:rsidRDefault="00112304" w:rsidP="00FD057A">
            <w:pPr>
              <w:jc w:val="both"/>
              <w:rPr>
                <w:rFonts w:asciiTheme="minorHAnsi" w:hAnsiTheme="minorHAnsi"/>
              </w:rPr>
            </w:pPr>
          </w:p>
        </w:tc>
      </w:tr>
      <w:tr w:rsidR="00112304" w:rsidRPr="00670992" w14:paraId="20B82D9A" w14:textId="77777777" w:rsidTr="00FD057A">
        <w:tc>
          <w:tcPr>
            <w:tcW w:w="283" w:type="pct"/>
          </w:tcPr>
          <w:p w14:paraId="2F22EA78" w14:textId="77777777" w:rsidR="00112304" w:rsidRPr="00670992" w:rsidRDefault="00112304" w:rsidP="00FD057A">
            <w:pPr>
              <w:spacing w:after="100" w:line="264" w:lineRule="auto"/>
              <w:jc w:val="both"/>
              <w:rPr>
                <w:rFonts w:asciiTheme="minorHAnsi" w:hAnsiTheme="minorHAnsi"/>
                <w:color w:val="333399"/>
              </w:rPr>
            </w:pPr>
          </w:p>
        </w:tc>
        <w:tc>
          <w:tcPr>
            <w:tcW w:w="366" w:type="pct"/>
            <w:gridSpan w:val="2"/>
            <w:hideMark/>
          </w:tcPr>
          <w:p w14:paraId="6989CD64"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6.3</w:t>
            </w:r>
          </w:p>
        </w:tc>
        <w:tc>
          <w:tcPr>
            <w:tcW w:w="4351" w:type="pct"/>
            <w:gridSpan w:val="4"/>
            <w:hideMark/>
          </w:tcPr>
          <w:p w14:paraId="66996053" w14:textId="6232C94B" w:rsidR="00112304" w:rsidRPr="00670992" w:rsidRDefault="00112304" w:rsidP="00FD057A">
            <w:pPr>
              <w:jc w:val="both"/>
              <w:rPr>
                <w:rFonts w:asciiTheme="minorHAnsi" w:hAnsiTheme="minorHAnsi"/>
              </w:rPr>
            </w:pPr>
            <w:r w:rsidRPr="00670992">
              <w:rPr>
                <w:rFonts w:asciiTheme="minorHAnsi" w:hAnsiTheme="minorHAnsi"/>
                <w:sz w:val="22"/>
                <w:szCs w:val="22"/>
              </w:rPr>
              <w:t xml:space="preserve">upon termination of the Competition (or the DPS Agreement or the </w:t>
            </w:r>
            <w:r>
              <w:rPr>
                <w:rFonts w:asciiTheme="minorHAnsi" w:hAnsiTheme="minorHAnsi"/>
                <w:sz w:val="22"/>
                <w:szCs w:val="22"/>
              </w:rPr>
              <w:t xml:space="preserve">Services </w:t>
            </w:r>
            <w:r w:rsidRPr="00670992">
              <w:rPr>
                <w:rFonts w:asciiTheme="minorHAnsi" w:hAnsiTheme="minorHAnsi"/>
                <w:sz w:val="22"/>
                <w:szCs w:val="22"/>
              </w:rPr>
              <w:t xml:space="preserve">Contract) for whatever reason to furnish to the Contracting Authority, as applicable,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670992">
              <w:rPr>
                <w:rFonts w:asciiTheme="minorHAnsi" w:hAnsiTheme="minorHAnsi"/>
                <w:bCs/>
                <w:sz w:val="22"/>
                <w:szCs w:val="22"/>
              </w:rPr>
              <w:t xml:space="preserve"> </w:t>
            </w:r>
            <w:r w:rsidRPr="00670992">
              <w:rPr>
                <w:rFonts w:asciiTheme="minorHAnsi" w:hAnsiTheme="minorHAnsi"/>
                <w:sz w:val="22"/>
                <w:szCs w:val="22"/>
              </w:rPr>
              <w:t>For the avoidance of doubt “document” includes documents stored on a computer storage medium and data in digital form whether legible or not</w:t>
            </w:r>
          </w:p>
          <w:p w14:paraId="251138AE" w14:textId="77777777" w:rsidR="00112304" w:rsidRPr="00670992" w:rsidRDefault="00112304" w:rsidP="00FD057A">
            <w:pPr>
              <w:jc w:val="both"/>
              <w:rPr>
                <w:rFonts w:asciiTheme="minorHAnsi" w:hAnsiTheme="minorHAnsi"/>
              </w:rPr>
            </w:pPr>
          </w:p>
        </w:tc>
      </w:tr>
      <w:tr w:rsidR="00112304" w:rsidRPr="00670992" w14:paraId="6D21AD63" w14:textId="77777777" w:rsidTr="00FD057A">
        <w:trPr>
          <w:trHeight w:val="1099"/>
        </w:trPr>
        <w:tc>
          <w:tcPr>
            <w:tcW w:w="283" w:type="pct"/>
            <w:hideMark/>
          </w:tcPr>
          <w:p w14:paraId="54BA1DDF" w14:textId="77777777" w:rsidR="00112304" w:rsidRPr="00670992" w:rsidRDefault="00112304" w:rsidP="00FD057A">
            <w:pPr>
              <w:spacing w:after="100" w:line="264" w:lineRule="auto"/>
              <w:jc w:val="both"/>
              <w:rPr>
                <w:rFonts w:asciiTheme="minorHAnsi" w:eastAsia="MS Mincho" w:hAnsiTheme="minorHAnsi"/>
                <w:color w:val="333399"/>
              </w:rPr>
            </w:pPr>
            <w:r w:rsidRPr="00670992">
              <w:rPr>
                <w:rFonts w:asciiTheme="minorHAnsi" w:eastAsia="MS Mincho" w:hAnsiTheme="minorHAnsi"/>
                <w:color w:val="333399"/>
                <w:sz w:val="22"/>
                <w:szCs w:val="22"/>
              </w:rPr>
              <w:t>7.</w:t>
            </w:r>
          </w:p>
        </w:tc>
        <w:tc>
          <w:tcPr>
            <w:tcW w:w="4717" w:type="pct"/>
            <w:gridSpan w:val="6"/>
            <w:hideMark/>
          </w:tcPr>
          <w:p w14:paraId="0318E54F" w14:textId="55165636" w:rsidR="00112304" w:rsidRPr="00670992" w:rsidRDefault="00112304" w:rsidP="00FD057A">
            <w:pPr>
              <w:jc w:val="both"/>
              <w:rPr>
                <w:rFonts w:asciiTheme="minorHAnsi" w:eastAsia="MS Mincho" w:hAnsiTheme="minorHAnsi"/>
              </w:rPr>
            </w:pPr>
            <w:r w:rsidRPr="00670992">
              <w:rPr>
                <w:rFonts w:asciiTheme="minorHAnsi" w:hAnsiTheme="minorHAnsi"/>
                <w:sz w:val="22"/>
                <w:szCs w:val="22"/>
              </w:rPr>
              <w:t>The Contractor shall not obtain any proprietary interest or any other interest whatsoever in the Confidential Information furnished to them by the Contracting Authority and the Contractor so acknowledges and confirms.</w:t>
            </w:r>
          </w:p>
        </w:tc>
      </w:tr>
      <w:tr w:rsidR="00112304" w:rsidRPr="00670992" w14:paraId="6869D3DD" w14:textId="77777777" w:rsidTr="00FD057A">
        <w:trPr>
          <w:trHeight w:val="1099"/>
        </w:trPr>
        <w:tc>
          <w:tcPr>
            <w:tcW w:w="283" w:type="pct"/>
            <w:hideMark/>
          </w:tcPr>
          <w:p w14:paraId="400596D1" w14:textId="77777777" w:rsidR="00112304" w:rsidRPr="00670992" w:rsidRDefault="00112304" w:rsidP="00FD057A">
            <w:pPr>
              <w:spacing w:after="100" w:line="264" w:lineRule="auto"/>
              <w:jc w:val="both"/>
              <w:rPr>
                <w:rFonts w:asciiTheme="minorHAnsi" w:eastAsia="MS Mincho" w:hAnsiTheme="minorHAnsi"/>
                <w:color w:val="333399"/>
              </w:rPr>
            </w:pPr>
            <w:r w:rsidRPr="00670992">
              <w:rPr>
                <w:rFonts w:asciiTheme="minorHAnsi" w:hAnsiTheme="minorHAnsi"/>
                <w:color w:val="333399"/>
                <w:sz w:val="22"/>
                <w:szCs w:val="22"/>
              </w:rPr>
              <w:lastRenderedPageBreak/>
              <w:t>8.</w:t>
            </w:r>
          </w:p>
        </w:tc>
        <w:tc>
          <w:tcPr>
            <w:tcW w:w="4717" w:type="pct"/>
            <w:gridSpan w:val="6"/>
            <w:hideMark/>
          </w:tcPr>
          <w:p w14:paraId="3177B767" w14:textId="413B3D65" w:rsidR="00112304" w:rsidRPr="00670992" w:rsidRDefault="00112304" w:rsidP="00FD057A">
            <w:pPr>
              <w:jc w:val="both"/>
              <w:rPr>
                <w:rFonts w:asciiTheme="minorHAnsi" w:hAnsiTheme="minorHAnsi"/>
              </w:rPr>
            </w:pPr>
            <w:r w:rsidRPr="00670992">
              <w:rPr>
                <w:rFonts w:asciiTheme="minorHAnsi" w:hAnsiTheme="minorHAnsi"/>
                <w:sz w:val="22"/>
                <w:szCs w:val="22"/>
              </w:rPr>
              <w:t xml:space="preserve">The Contractor shall, in the performance of the DPS Agreement and any </w:t>
            </w:r>
            <w:r>
              <w:rPr>
                <w:rFonts w:asciiTheme="minorHAnsi" w:hAnsiTheme="minorHAnsi"/>
                <w:sz w:val="22"/>
                <w:szCs w:val="22"/>
              </w:rPr>
              <w:t xml:space="preserve">Services </w:t>
            </w:r>
            <w:r w:rsidRPr="00670992">
              <w:rPr>
                <w:rFonts w:asciiTheme="minorHAnsi" w:hAnsiTheme="minorHAnsi"/>
                <w:sz w:val="22"/>
                <w:szCs w:val="22"/>
              </w:rPr>
              <w:t>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as applicable, and in the manner agreed in writing between the Parties.</w:t>
            </w:r>
          </w:p>
          <w:p w14:paraId="58C3BE56" w14:textId="77777777" w:rsidR="00112304" w:rsidRPr="00670992" w:rsidRDefault="00112304" w:rsidP="00FD057A">
            <w:pPr>
              <w:jc w:val="both"/>
              <w:rPr>
                <w:rFonts w:asciiTheme="minorHAnsi" w:hAnsiTheme="minorHAnsi"/>
              </w:rPr>
            </w:pPr>
          </w:p>
        </w:tc>
      </w:tr>
      <w:tr w:rsidR="00112304" w:rsidRPr="00670992" w14:paraId="29BBA06F" w14:textId="77777777" w:rsidTr="00FD057A">
        <w:trPr>
          <w:trHeight w:val="1099"/>
        </w:trPr>
        <w:tc>
          <w:tcPr>
            <w:tcW w:w="283" w:type="pct"/>
            <w:hideMark/>
          </w:tcPr>
          <w:p w14:paraId="3EF1B155" w14:textId="77777777" w:rsidR="00112304" w:rsidRPr="00670992" w:rsidRDefault="00112304" w:rsidP="00FD057A">
            <w:pPr>
              <w:spacing w:after="100" w:line="264" w:lineRule="auto"/>
              <w:jc w:val="both"/>
              <w:rPr>
                <w:rFonts w:asciiTheme="minorHAnsi" w:hAnsiTheme="minorHAnsi"/>
                <w:color w:val="333399"/>
              </w:rPr>
            </w:pPr>
            <w:r w:rsidRPr="00670992">
              <w:rPr>
                <w:rFonts w:asciiTheme="minorHAnsi" w:hAnsiTheme="minorHAnsi"/>
                <w:color w:val="333399"/>
                <w:sz w:val="22"/>
                <w:szCs w:val="22"/>
              </w:rPr>
              <w:t>9.</w:t>
            </w:r>
          </w:p>
        </w:tc>
        <w:tc>
          <w:tcPr>
            <w:tcW w:w="4717" w:type="pct"/>
            <w:gridSpan w:val="6"/>
            <w:hideMark/>
          </w:tcPr>
          <w:p w14:paraId="592CE0DF"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 xml:space="preserve">The Contractor agrees that this Agreement will continue in force notwithstanding any court order relating to the Competition or termination of the DPS Agreement or termination of the </w:t>
            </w:r>
            <w:r>
              <w:rPr>
                <w:rFonts w:asciiTheme="minorHAnsi" w:hAnsiTheme="minorHAnsi"/>
                <w:sz w:val="22"/>
                <w:szCs w:val="22"/>
              </w:rPr>
              <w:t xml:space="preserve">Services </w:t>
            </w:r>
            <w:r w:rsidRPr="00670992">
              <w:rPr>
                <w:rFonts w:asciiTheme="minorHAnsi" w:hAnsiTheme="minorHAnsi"/>
                <w:sz w:val="22"/>
                <w:szCs w:val="22"/>
              </w:rPr>
              <w:t>Contract (if awarded) for any reason.</w:t>
            </w:r>
          </w:p>
        </w:tc>
      </w:tr>
      <w:tr w:rsidR="00112304" w:rsidRPr="00670992" w14:paraId="1167D648" w14:textId="77777777" w:rsidTr="00FD057A">
        <w:tc>
          <w:tcPr>
            <w:tcW w:w="283" w:type="pct"/>
          </w:tcPr>
          <w:p w14:paraId="1E067880" w14:textId="77777777" w:rsidR="00112304" w:rsidRPr="00670992" w:rsidRDefault="00112304" w:rsidP="00FD057A">
            <w:pPr>
              <w:jc w:val="both"/>
              <w:rPr>
                <w:rFonts w:asciiTheme="minorHAnsi" w:hAnsiTheme="minorHAnsi"/>
                <w:color w:val="333399"/>
              </w:rPr>
            </w:pPr>
            <w:r w:rsidRPr="00670992">
              <w:rPr>
                <w:rFonts w:asciiTheme="minorHAnsi" w:hAnsiTheme="minorHAnsi"/>
                <w:color w:val="333399"/>
                <w:sz w:val="22"/>
                <w:szCs w:val="22"/>
              </w:rPr>
              <w:t>10.</w:t>
            </w:r>
          </w:p>
          <w:p w14:paraId="7949867C" w14:textId="77777777" w:rsidR="00112304" w:rsidRPr="00670992" w:rsidRDefault="00112304" w:rsidP="00FD057A">
            <w:pPr>
              <w:jc w:val="both"/>
              <w:rPr>
                <w:rFonts w:asciiTheme="minorHAnsi" w:hAnsiTheme="minorHAnsi"/>
                <w:color w:val="333399"/>
              </w:rPr>
            </w:pPr>
          </w:p>
          <w:p w14:paraId="14B947E6" w14:textId="77777777" w:rsidR="00112304" w:rsidRPr="00670992" w:rsidRDefault="00112304" w:rsidP="00FD057A">
            <w:pPr>
              <w:jc w:val="both"/>
              <w:rPr>
                <w:rFonts w:asciiTheme="minorHAnsi" w:hAnsiTheme="minorHAnsi"/>
                <w:color w:val="333399"/>
              </w:rPr>
            </w:pPr>
          </w:p>
          <w:p w14:paraId="2307F7FB" w14:textId="77777777" w:rsidR="00112304" w:rsidRPr="00670992" w:rsidRDefault="00112304" w:rsidP="00FD057A">
            <w:pPr>
              <w:jc w:val="both"/>
              <w:rPr>
                <w:rFonts w:asciiTheme="minorHAnsi" w:hAnsiTheme="minorHAnsi"/>
                <w:color w:val="333399"/>
              </w:rPr>
            </w:pPr>
          </w:p>
          <w:p w14:paraId="03C11F38" w14:textId="77777777" w:rsidR="00112304" w:rsidRPr="00670992" w:rsidRDefault="00112304" w:rsidP="00FD057A">
            <w:pPr>
              <w:jc w:val="both"/>
              <w:rPr>
                <w:rFonts w:asciiTheme="minorHAnsi" w:hAnsiTheme="minorHAnsi"/>
              </w:rPr>
            </w:pPr>
          </w:p>
          <w:p w14:paraId="22D76250" w14:textId="77777777" w:rsidR="00112304" w:rsidRPr="00670992" w:rsidRDefault="00112304" w:rsidP="00FD057A">
            <w:pPr>
              <w:jc w:val="both"/>
              <w:rPr>
                <w:rFonts w:asciiTheme="minorHAnsi" w:hAnsiTheme="minorHAnsi"/>
              </w:rPr>
            </w:pPr>
            <w:r w:rsidRPr="00F5338B">
              <w:rPr>
                <w:rFonts w:asciiTheme="minorHAnsi" w:hAnsiTheme="minorHAnsi"/>
                <w:color w:val="333399"/>
                <w:sz w:val="22"/>
                <w:szCs w:val="22"/>
              </w:rPr>
              <w:t>11.</w:t>
            </w:r>
          </w:p>
        </w:tc>
        <w:tc>
          <w:tcPr>
            <w:tcW w:w="4717" w:type="pct"/>
            <w:gridSpan w:val="6"/>
          </w:tcPr>
          <w:p w14:paraId="3BE36F07" w14:textId="77777777" w:rsidR="00112304" w:rsidRDefault="00112304" w:rsidP="00FD057A">
            <w:pPr>
              <w:jc w:val="both"/>
              <w:rPr>
                <w:rFonts w:asciiTheme="minorHAnsi" w:hAnsiTheme="minorHAnsi"/>
                <w:sz w:val="22"/>
                <w:szCs w:val="22"/>
              </w:rPr>
            </w:pPr>
            <w:r w:rsidRPr="00670992">
              <w:rPr>
                <w:rFonts w:asciiTheme="minorHAnsi" w:hAnsiTheme="minorHAnsi"/>
                <w:sz w:val="22"/>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1F2742D3" w14:textId="77777777" w:rsidR="00112304" w:rsidRDefault="00112304" w:rsidP="00FD057A">
            <w:pPr>
              <w:jc w:val="both"/>
              <w:rPr>
                <w:rFonts w:asciiTheme="minorHAnsi" w:hAnsiTheme="minorHAnsi"/>
                <w:sz w:val="22"/>
                <w:szCs w:val="22"/>
              </w:rPr>
            </w:pPr>
          </w:p>
          <w:p w14:paraId="403B65FB" w14:textId="77777777" w:rsidR="00112304" w:rsidRDefault="00112304" w:rsidP="00FD057A">
            <w:pPr>
              <w:jc w:val="both"/>
              <w:rPr>
                <w:rFonts w:asciiTheme="minorHAnsi" w:hAnsiTheme="minorHAnsi"/>
                <w:sz w:val="22"/>
                <w:szCs w:val="22"/>
              </w:rPr>
            </w:pPr>
          </w:p>
          <w:p w14:paraId="41C4130B" w14:textId="77777777" w:rsidR="00112304" w:rsidRPr="00670992" w:rsidRDefault="00112304" w:rsidP="00FD057A">
            <w:pPr>
              <w:jc w:val="both"/>
              <w:rPr>
                <w:rFonts w:asciiTheme="minorHAnsi" w:hAnsiTheme="minorHAnsi"/>
              </w:rPr>
            </w:pPr>
            <w:r>
              <w:rPr>
                <w:rFonts w:asciiTheme="minorHAnsi" w:hAnsiTheme="minorHAnsi"/>
                <w:sz w:val="22"/>
                <w:szCs w:val="22"/>
              </w:rPr>
              <w:t xml:space="preserve">The </w:t>
            </w:r>
            <w:r w:rsidRPr="00670992">
              <w:rPr>
                <w:rFonts w:asciiTheme="minorHAnsi" w:hAnsiTheme="minorHAnsi"/>
                <w:sz w:val="22"/>
                <w:szCs w:val="22"/>
              </w:rPr>
              <w:t>Contractor shall comply with all applicable requirements of the Data Protection Laws.</w:t>
            </w:r>
          </w:p>
          <w:p w14:paraId="1A1B6411" w14:textId="77777777" w:rsidR="00112304" w:rsidRDefault="00112304" w:rsidP="00FD057A">
            <w:pPr>
              <w:pStyle w:val="ListParagraph"/>
              <w:rPr>
                <w:rFonts w:asciiTheme="minorHAnsi" w:hAnsiTheme="minorHAnsi"/>
              </w:rPr>
            </w:pPr>
          </w:p>
          <w:p w14:paraId="27DA9633" w14:textId="77777777" w:rsidR="00112304" w:rsidRPr="00670992" w:rsidRDefault="00112304" w:rsidP="00FD057A">
            <w:pPr>
              <w:spacing w:after="120" w:line="256" w:lineRule="auto"/>
              <w:ind w:left="546"/>
              <w:contextualSpacing/>
              <w:jc w:val="both"/>
              <w:rPr>
                <w:rFonts w:asciiTheme="minorHAnsi" w:hAnsiTheme="minorHAnsi"/>
              </w:rPr>
            </w:pPr>
          </w:p>
          <w:p w14:paraId="07C0FAF2" w14:textId="77777777" w:rsidR="00112304" w:rsidRPr="00670992" w:rsidRDefault="00112304" w:rsidP="00FD057A">
            <w:pPr>
              <w:spacing w:after="120" w:line="256" w:lineRule="auto"/>
              <w:ind w:left="2340"/>
              <w:contextualSpacing/>
              <w:jc w:val="both"/>
              <w:rPr>
                <w:rFonts w:asciiTheme="minorHAnsi" w:hAnsiTheme="minorHAnsi"/>
              </w:rPr>
            </w:pPr>
          </w:p>
        </w:tc>
      </w:tr>
      <w:tr w:rsidR="00112304" w:rsidRPr="00670992" w14:paraId="6A417DDA" w14:textId="77777777" w:rsidTr="00FD057A">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964"/>
        </w:trPr>
        <w:tc>
          <w:tcPr>
            <w:tcW w:w="1918" w:type="pct"/>
            <w:gridSpan w:val="5"/>
            <w:shd w:val="clear" w:color="auto" w:fill="CCCCCC"/>
          </w:tcPr>
          <w:p w14:paraId="57943CC1"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SIGNED for and on behalf of the Contracting Authority</w:t>
            </w:r>
          </w:p>
          <w:p w14:paraId="6CEBA595" w14:textId="77777777" w:rsidR="00112304" w:rsidRPr="00670992" w:rsidRDefault="00112304" w:rsidP="00FD057A">
            <w:pPr>
              <w:jc w:val="both"/>
              <w:rPr>
                <w:rFonts w:asciiTheme="minorHAnsi" w:hAnsiTheme="minorHAnsi"/>
              </w:rPr>
            </w:pPr>
          </w:p>
          <w:p w14:paraId="273C2D6E" w14:textId="77777777" w:rsidR="00112304" w:rsidRPr="00670992" w:rsidRDefault="00112304" w:rsidP="00FD057A">
            <w:pPr>
              <w:jc w:val="both"/>
              <w:rPr>
                <w:rFonts w:asciiTheme="minorHAnsi" w:hAnsiTheme="minorHAnsi"/>
              </w:rPr>
            </w:pPr>
          </w:p>
          <w:p w14:paraId="4AA7A8CE"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__________________________</w:t>
            </w:r>
          </w:p>
          <w:p w14:paraId="1D03CA7E"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(being a duly authorised officer)</w:t>
            </w:r>
          </w:p>
        </w:tc>
        <w:tc>
          <w:tcPr>
            <w:tcW w:w="3082" w:type="pct"/>
            <w:gridSpan w:val="2"/>
            <w:shd w:val="clear" w:color="auto" w:fill="CCCCCC"/>
          </w:tcPr>
          <w:p w14:paraId="357C0D94"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SIGNED for and on behalf of the Contractor</w:t>
            </w:r>
          </w:p>
          <w:p w14:paraId="7321BD61" w14:textId="77777777" w:rsidR="00112304" w:rsidRPr="00670992" w:rsidRDefault="00112304" w:rsidP="00FD057A">
            <w:pPr>
              <w:jc w:val="both"/>
              <w:rPr>
                <w:rFonts w:asciiTheme="minorHAnsi" w:hAnsiTheme="minorHAnsi"/>
              </w:rPr>
            </w:pPr>
          </w:p>
          <w:p w14:paraId="706B318A" w14:textId="77777777" w:rsidR="00112304" w:rsidRPr="00670992" w:rsidRDefault="00112304" w:rsidP="00FD057A">
            <w:pPr>
              <w:spacing w:after="360"/>
              <w:jc w:val="both"/>
              <w:rPr>
                <w:rFonts w:asciiTheme="minorHAnsi" w:hAnsiTheme="minorHAnsi"/>
              </w:rPr>
            </w:pPr>
          </w:p>
          <w:p w14:paraId="5B586C59" w14:textId="77777777" w:rsidR="00112304" w:rsidRPr="00670992" w:rsidRDefault="00112304" w:rsidP="00FD057A">
            <w:pPr>
              <w:jc w:val="both"/>
              <w:rPr>
                <w:rFonts w:asciiTheme="minorHAnsi" w:hAnsiTheme="minorHAnsi"/>
              </w:rPr>
            </w:pPr>
            <w:r w:rsidRPr="00670992">
              <w:rPr>
                <w:rFonts w:asciiTheme="minorHAnsi" w:hAnsiTheme="minorHAnsi"/>
                <w:sz w:val="22"/>
                <w:szCs w:val="22"/>
              </w:rPr>
              <w:t>____________________________</w:t>
            </w:r>
          </w:p>
        </w:tc>
      </w:tr>
      <w:tr w:rsidR="00112304" w:rsidRPr="00670992" w14:paraId="4894A863" w14:textId="77777777" w:rsidTr="00FD057A">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964"/>
        </w:trPr>
        <w:tc>
          <w:tcPr>
            <w:tcW w:w="1918" w:type="pct"/>
            <w:gridSpan w:val="5"/>
            <w:tcBorders>
              <w:top w:val="single" w:sz="12" w:space="0" w:color="FFFFFF"/>
              <w:left w:val="single" w:sz="12" w:space="0" w:color="FFFFFF"/>
              <w:bottom w:val="single" w:sz="12" w:space="0" w:color="FFFFFF"/>
              <w:right w:val="single" w:sz="12" w:space="0" w:color="FFFFFF"/>
            </w:tcBorders>
            <w:shd w:val="clear" w:color="auto" w:fill="CCCCCC"/>
          </w:tcPr>
          <w:p w14:paraId="6D860722" w14:textId="77777777" w:rsidR="00112304" w:rsidRPr="00E35537" w:rsidRDefault="00112304" w:rsidP="00FD057A">
            <w:pPr>
              <w:jc w:val="both"/>
              <w:rPr>
                <w:rFonts w:asciiTheme="minorHAnsi" w:hAnsiTheme="minorHAnsi"/>
                <w:sz w:val="22"/>
                <w:szCs w:val="22"/>
              </w:rPr>
            </w:pPr>
            <w:r w:rsidRPr="00670992">
              <w:rPr>
                <w:rFonts w:asciiTheme="minorHAnsi" w:hAnsiTheme="minorHAnsi"/>
                <w:sz w:val="22"/>
                <w:szCs w:val="22"/>
              </w:rPr>
              <w:t>Witness</w:t>
            </w:r>
          </w:p>
        </w:tc>
        <w:tc>
          <w:tcPr>
            <w:tcW w:w="3082" w:type="pct"/>
            <w:gridSpan w:val="2"/>
            <w:tcBorders>
              <w:top w:val="single" w:sz="12" w:space="0" w:color="FFFFFF"/>
              <w:left w:val="single" w:sz="12" w:space="0" w:color="FFFFFF"/>
              <w:bottom w:val="single" w:sz="12" w:space="0" w:color="FFFFFF"/>
              <w:right w:val="single" w:sz="12" w:space="0" w:color="FFFFFF"/>
            </w:tcBorders>
            <w:shd w:val="clear" w:color="auto" w:fill="CCCCCC"/>
          </w:tcPr>
          <w:p w14:paraId="49CC959E" w14:textId="77777777" w:rsidR="00112304" w:rsidRPr="00E35537" w:rsidRDefault="00112304" w:rsidP="00FD057A">
            <w:pPr>
              <w:jc w:val="both"/>
              <w:rPr>
                <w:rFonts w:asciiTheme="minorHAnsi" w:hAnsiTheme="minorHAnsi"/>
                <w:sz w:val="22"/>
                <w:szCs w:val="22"/>
              </w:rPr>
            </w:pPr>
            <w:r w:rsidRPr="00670992">
              <w:rPr>
                <w:rFonts w:asciiTheme="minorHAnsi" w:hAnsiTheme="minorHAnsi"/>
                <w:sz w:val="22"/>
                <w:szCs w:val="22"/>
              </w:rPr>
              <w:t>Witness</w:t>
            </w:r>
          </w:p>
        </w:tc>
      </w:tr>
    </w:tbl>
    <w:p w14:paraId="376382AA" w14:textId="6F3F697F" w:rsidR="003B2369" w:rsidRPr="003B2369" w:rsidRDefault="003B2369" w:rsidP="003B2369">
      <w:pPr>
        <w:keepNext/>
        <w:pageBreakBefore/>
        <w:pBdr>
          <w:bottom w:val="single" w:sz="18" w:space="1" w:color="235D64"/>
        </w:pBdr>
        <w:tabs>
          <w:tab w:val="left" w:pos="397"/>
          <w:tab w:val="left" w:pos="907"/>
          <w:tab w:val="left" w:pos="1134"/>
        </w:tabs>
        <w:spacing w:before="320" w:after="160" w:line="276" w:lineRule="auto"/>
        <w:jc w:val="both"/>
        <w:outlineLvl w:val="0"/>
        <w:rPr>
          <w:rFonts w:ascii="Calibri" w:hAnsi="Calibri"/>
          <w:b/>
          <w:bCs/>
          <w:color w:val="235D64"/>
          <w:sz w:val="32"/>
          <w:szCs w:val="32"/>
          <w:lang w:val="en-US"/>
        </w:rPr>
      </w:pPr>
      <w:bookmarkStart w:id="25" w:name="_Toc201927812"/>
      <w:r w:rsidRPr="003B2369">
        <w:rPr>
          <w:rFonts w:ascii="Calibri" w:hAnsi="Calibri"/>
          <w:b/>
          <w:bCs/>
          <w:color w:val="235D64"/>
          <w:sz w:val="32"/>
          <w:szCs w:val="32"/>
          <w:lang w:val="en-US"/>
        </w:rPr>
        <w:lastRenderedPageBreak/>
        <w:t xml:space="preserve">Appendix </w:t>
      </w:r>
      <w:r w:rsidR="00DF7A00">
        <w:rPr>
          <w:rFonts w:ascii="Calibri" w:hAnsi="Calibri"/>
          <w:b/>
          <w:bCs/>
          <w:color w:val="235D64"/>
          <w:sz w:val="32"/>
          <w:szCs w:val="32"/>
          <w:lang w:val="en-US"/>
        </w:rPr>
        <w:t>9</w:t>
      </w:r>
      <w:r w:rsidRPr="003B2369">
        <w:rPr>
          <w:rFonts w:ascii="Calibri" w:hAnsi="Calibri"/>
          <w:b/>
          <w:bCs/>
          <w:color w:val="235D64"/>
          <w:sz w:val="32"/>
          <w:szCs w:val="32"/>
          <w:lang w:val="en-US"/>
        </w:rPr>
        <w:t>: EXAMPLE OF PREVIOUS CONTRACTS TEMPLATE</w:t>
      </w:r>
      <w:bookmarkEnd w:id="25"/>
    </w:p>
    <w:p w14:paraId="7F9879E3" w14:textId="0F7F15D8" w:rsidR="003B2369" w:rsidRPr="003B2369" w:rsidRDefault="003B2369" w:rsidP="003B2369">
      <w:pPr>
        <w:spacing w:after="120" w:line="276" w:lineRule="auto"/>
        <w:jc w:val="both"/>
        <w:rPr>
          <w:rFonts w:ascii="Calibri" w:hAnsi="Calibri"/>
          <w:sz w:val="22"/>
          <w:szCs w:val="22"/>
        </w:rPr>
      </w:pPr>
      <w:r w:rsidRPr="003B2369">
        <w:rPr>
          <w:rFonts w:ascii="Calibri" w:hAnsi="Calibri"/>
          <w:sz w:val="22"/>
          <w:szCs w:val="22"/>
        </w:rPr>
        <w:t xml:space="preserve">The Contracting Authority requires Applicants to return the details of the Previous Contracts as required in </w:t>
      </w:r>
      <w:r w:rsidR="00B81E31">
        <w:rPr>
          <w:rFonts w:ascii="Calibri" w:hAnsi="Calibri"/>
          <w:sz w:val="22"/>
          <w:szCs w:val="22"/>
        </w:rPr>
        <w:t xml:space="preserve">section </w:t>
      </w:r>
      <w:r w:rsidRPr="003B2369">
        <w:rPr>
          <w:rFonts w:ascii="Calibri" w:hAnsi="Calibri"/>
          <w:sz w:val="22"/>
          <w:szCs w:val="22"/>
        </w:rPr>
        <w:t>3.2.2</w:t>
      </w:r>
      <w:r w:rsidR="00B81E31">
        <w:rPr>
          <w:rFonts w:ascii="Calibri" w:hAnsi="Calibri"/>
          <w:sz w:val="22"/>
          <w:szCs w:val="22"/>
        </w:rPr>
        <w:t xml:space="preserve"> of this RF</w:t>
      </w:r>
      <w:r w:rsidR="004E10AB">
        <w:rPr>
          <w:rFonts w:ascii="Calibri" w:hAnsi="Calibri"/>
          <w:sz w:val="22"/>
          <w:szCs w:val="22"/>
        </w:rPr>
        <w:t>ATP</w:t>
      </w:r>
      <w:r w:rsidR="00B81E31">
        <w:rPr>
          <w:rFonts w:ascii="Calibri" w:hAnsi="Calibri"/>
          <w:sz w:val="22"/>
          <w:szCs w:val="22"/>
        </w:rPr>
        <w:t xml:space="preserve"> </w:t>
      </w:r>
      <w:r w:rsidRPr="003B2369">
        <w:rPr>
          <w:rFonts w:ascii="Calibri" w:hAnsi="Calibri"/>
          <w:sz w:val="22"/>
          <w:szCs w:val="22"/>
        </w:rPr>
        <w:t xml:space="preserve">using the tables as set out in this Appendix </w:t>
      </w:r>
      <w:r w:rsidR="00DF7A00">
        <w:rPr>
          <w:rFonts w:ascii="Calibri" w:hAnsi="Calibri"/>
          <w:sz w:val="22"/>
          <w:szCs w:val="22"/>
        </w:rPr>
        <w:t>9</w:t>
      </w:r>
      <w:r w:rsidRPr="003B2369">
        <w:rPr>
          <w:rFonts w:ascii="Calibri" w:hAnsi="Calibri"/>
          <w:sz w:val="22"/>
          <w:szCs w:val="22"/>
        </w:rPr>
        <w:t xml:space="preserve">. Applicants can expand the row sizes to display their full response to each item. </w:t>
      </w:r>
    </w:p>
    <w:p w14:paraId="1C01C2E8" w14:textId="584208C7" w:rsidR="00721F42" w:rsidRPr="00721F42" w:rsidRDefault="003B2369" w:rsidP="00721F42">
      <w:pPr>
        <w:spacing w:after="120" w:line="276" w:lineRule="auto"/>
        <w:jc w:val="both"/>
        <w:rPr>
          <w:rFonts w:ascii="Calibri" w:hAnsi="Calibri"/>
          <w:sz w:val="22"/>
          <w:szCs w:val="22"/>
        </w:rPr>
      </w:pPr>
      <w:r w:rsidRPr="003B2369">
        <w:rPr>
          <w:rFonts w:ascii="Calibri" w:hAnsi="Calibri"/>
          <w:b/>
          <w:sz w:val="22"/>
          <w:szCs w:val="22"/>
        </w:rPr>
        <w:t>Applicants should note: for the avoidance of doubt, Applicants must return three (3) previous contract examples below</w:t>
      </w:r>
      <w:r w:rsidR="00B46060">
        <w:rPr>
          <w:rFonts w:ascii="Calibri" w:hAnsi="Calibri"/>
          <w:b/>
          <w:sz w:val="22"/>
          <w:szCs w:val="22"/>
        </w:rPr>
        <w:t>.</w:t>
      </w:r>
      <w:r w:rsidRPr="003B2369">
        <w:rPr>
          <w:rFonts w:ascii="Calibri" w:hAnsi="Calibri"/>
          <w:b/>
          <w:sz w:val="22"/>
          <w:szCs w:val="22"/>
        </w:rPr>
        <w:t xml:space="preserve"> </w:t>
      </w:r>
    </w:p>
    <w:p w14:paraId="021E7A38" w14:textId="77777777" w:rsidR="003B2369" w:rsidRPr="003B2369" w:rsidRDefault="003B2369" w:rsidP="003B2369">
      <w:pPr>
        <w:spacing w:after="120" w:line="276" w:lineRule="auto"/>
        <w:jc w:val="both"/>
        <w:rPr>
          <w:rFonts w:ascii="Calibri" w:hAnsi="Calibri"/>
          <w:b/>
          <w:sz w:val="22"/>
          <w:szCs w:val="22"/>
        </w:rPr>
      </w:pPr>
      <w:r w:rsidRPr="003B2369">
        <w:rPr>
          <w:rFonts w:ascii="Calibri" w:hAnsi="Calibri"/>
          <w:b/>
          <w:sz w:val="22"/>
          <w:szCs w:val="22"/>
        </w:rPr>
        <w:t xml:space="preserve">Applicants must provide a response </w:t>
      </w:r>
      <w:r w:rsidRPr="003B2369">
        <w:rPr>
          <w:rFonts w:ascii="Calibri" w:hAnsi="Calibri"/>
          <w:b/>
          <w:sz w:val="22"/>
          <w:szCs w:val="22"/>
          <w:u w:val="single"/>
        </w:rPr>
        <w:t>in each and every one</w:t>
      </w:r>
      <w:r w:rsidRPr="003B2369">
        <w:rPr>
          <w:rFonts w:ascii="Calibri" w:hAnsi="Calibri"/>
          <w:b/>
          <w:sz w:val="22"/>
          <w:szCs w:val="22"/>
        </w:rPr>
        <w:t xml:space="preserve"> of the response boxes in the tables below for </w:t>
      </w:r>
      <w:r w:rsidRPr="003B2369">
        <w:rPr>
          <w:rFonts w:ascii="Calibri" w:hAnsi="Calibri"/>
          <w:b/>
          <w:sz w:val="22"/>
          <w:szCs w:val="22"/>
          <w:u w:val="single"/>
        </w:rPr>
        <w:t xml:space="preserve">all </w:t>
      </w:r>
      <w:r w:rsidRPr="003B2369">
        <w:rPr>
          <w:rFonts w:ascii="Calibri" w:hAnsi="Calibri"/>
          <w:b/>
          <w:sz w:val="22"/>
          <w:szCs w:val="22"/>
        </w:rPr>
        <w:t>contract examples.</w:t>
      </w:r>
    </w:p>
    <w:p w14:paraId="45C631DD" w14:textId="73A96472" w:rsidR="003B2369" w:rsidRPr="003B2369" w:rsidRDefault="00DD1B54" w:rsidP="00067FAC">
      <w:pPr>
        <w:pStyle w:val="Heading2"/>
      </w:pPr>
      <w:r>
        <w:t>T</w:t>
      </w:r>
      <w:r w:rsidR="003B2369" w:rsidRPr="003B2369">
        <w:t xml:space="preserve">he provision of </w:t>
      </w:r>
      <w:r w:rsidR="00B46060">
        <w:t xml:space="preserve">Share Valuation Services </w:t>
      </w:r>
    </w:p>
    <w:tbl>
      <w:tblPr>
        <w:tblW w:w="9061" w:type="dxa"/>
        <w:tblCellMar>
          <w:left w:w="10" w:type="dxa"/>
          <w:right w:w="10" w:type="dxa"/>
        </w:tblCellMar>
        <w:tblLook w:val="04A0" w:firstRow="1" w:lastRow="0" w:firstColumn="1" w:lastColumn="0" w:noHBand="0" w:noVBand="1"/>
      </w:tblPr>
      <w:tblGrid>
        <w:gridCol w:w="4530"/>
        <w:gridCol w:w="4531"/>
      </w:tblGrid>
      <w:tr w:rsidR="003B2369" w:rsidRPr="003B2369" w14:paraId="79C5529E" w14:textId="77777777" w:rsidTr="003B2369">
        <w:tc>
          <w:tcPr>
            <w:tcW w:w="9061" w:type="dxa"/>
            <w:gridSpan w:val="2"/>
            <w:tcBorders>
              <w:top w:val="single" w:sz="4" w:space="0" w:color="000000"/>
              <w:left w:val="single" w:sz="4" w:space="0" w:color="000000"/>
              <w:bottom w:val="single" w:sz="4" w:space="0" w:color="000000"/>
              <w:right w:val="single" w:sz="4" w:space="0" w:color="000000"/>
            </w:tcBorders>
            <w:shd w:val="clear" w:color="auto" w:fill="262626"/>
            <w:tcMar>
              <w:top w:w="0" w:type="dxa"/>
              <w:left w:w="108" w:type="dxa"/>
              <w:bottom w:w="0" w:type="dxa"/>
              <w:right w:w="108" w:type="dxa"/>
            </w:tcMar>
            <w:hideMark/>
          </w:tcPr>
          <w:p w14:paraId="5F73D528" w14:textId="77777777" w:rsidR="003B2369" w:rsidRPr="003B2369" w:rsidRDefault="003B2369" w:rsidP="003B2369">
            <w:pPr>
              <w:spacing w:after="120" w:line="276" w:lineRule="auto"/>
              <w:jc w:val="both"/>
              <w:rPr>
                <w:rFonts w:ascii="Calibri" w:hAnsi="Calibri"/>
                <w:b/>
              </w:rPr>
            </w:pPr>
            <w:r w:rsidRPr="003B2369">
              <w:rPr>
                <w:rFonts w:ascii="Calibri" w:hAnsi="Calibri"/>
                <w:b/>
                <w:sz w:val="22"/>
              </w:rPr>
              <w:t>Previous Contract No X</w:t>
            </w:r>
          </w:p>
        </w:tc>
      </w:tr>
      <w:tr w:rsidR="003B2369" w:rsidRPr="003B2369" w14:paraId="609F06A8" w14:textId="77777777" w:rsidTr="00F32D8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FF779A" w14:textId="77777777" w:rsidR="003B2369" w:rsidRPr="003B2369" w:rsidRDefault="003B2369" w:rsidP="003B2369">
            <w:pPr>
              <w:spacing w:after="120" w:line="276" w:lineRule="auto"/>
              <w:jc w:val="both"/>
              <w:rPr>
                <w:rFonts w:ascii="Calibri" w:hAnsi="Calibri"/>
                <w:b/>
                <w:sz w:val="22"/>
                <w:szCs w:val="22"/>
              </w:rPr>
            </w:pPr>
            <w:r w:rsidRPr="003B2369">
              <w:rPr>
                <w:rFonts w:ascii="Calibri" w:hAnsi="Calibri"/>
                <w:b/>
                <w:sz w:val="22"/>
                <w:szCs w:val="22"/>
              </w:rPr>
              <w:t>Details Required</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9C20B1" w14:textId="77777777" w:rsidR="003B2369" w:rsidRPr="003B2369" w:rsidRDefault="003B2369" w:rsidP="003B2369">
            <w:pPr>
              <w:spacing w:after="120" w:line="276" w:lineRule="auto"/>
              <w:jc w:val="both"/>
              <w:rPr>
                <w:rFonts w:ascii="Calibri" w:hAnsi="Calibri"/>
                <w:b/>
                <w:sz w:val="22"/>
                <w:szCs w:val="22"/>
              </w:rPr>
            </w:pPr>
            <w:r w:rsidRPr="003B2369">
              <w:rPr>
                <w:rFonts w:ascii="Calibri" w:hAnsi="Calibri"/>
                <w:b/>
                <w:sz w:val="22"/>
                <w:szCs w:val="22"/>
              </w:rPr>
              <w:t>Tenderers Response</w:t>
            </w:r>
          </w:p>
        </w:tc>
      </w:tr>
      <w:tr w:rsidR="003B2369" w:rsidRPr="003B2369" w14:paraId="5DFF9DF1" w14:textId="77777777" w:rsidTr="00F32D8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F4B7F" w14:textId="77777777" w:rsidR="003B2369" w:rsidRPr="003B2369" w:rsidRDefault="003B2369" w:rsidP="003B2369">
            <w:pPr>
              <w:spacing w:after="120" w:line="276" w:lineRule="auto"/>
              <w:jc w:val="both"/>
              <w:rPr>
                <w:rFonts w:ascii="Calibri" w:hAnsi="Calibri"/>
                <w:sz w:val="22"/>
                <w:szCs w:val="22"/>
              </w:rPr>
            </w:pPr>
            <w:r w:rsidRPr="003B2369">
              <w:rPr>
                <w:rFonts w:ascii="Calibri" w:hAnsi="Calibri"/>
                <w:sz w:val="22"/>
                <w:szCs w:val="22"/>
              </w:rPr>
              <w:t>Name of client</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039A0" w14:textId="77777777" w:rsidR="003B2369" w:rsidRPr="003B2369" w:rsidRDefault="003B2369" w:rsidP="003B2369">
            <w:pPr>
              <w:spacing w:after="120" w:line="276" w:lineRule="auto"/>
              <w:jc w:val="both"/>
              <w:rPr>
                <w:rFonts w:ascii="Calibri" w:hAnsi="Calibri"/>
                <w:sz w:val="22"/>
                <w:szCs w:val="22"/>
              </w:rPr>
            </w:pPr>
          </w:p>
        </w:tc>
      </w:tr>
      <w:tr w:rsidR="003B2369" w:rsidRPr="003B2369" w14:paraId="62389932" w14:textId="77777777" w:rsidTr="00F32D8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B1931" w14:textId="77777777" w:rsidR="003B2369" w:rsidRPr="003B2369" w:rsidRDefault="003B2369" w:rsidP="003B2369">
            <w:pPr>
              <w:spacing w:after="120" w:line="276" w:lineRule="auto"/>
              <w:jc w:val="both"/>
              <w:rPr>
                <w:rFonts w:ascii="Calibri" w:hAnsi="Calibri"/>
                <w:sz w:val="22"/>
                <w:szCs w:val="22"/>
              </w:rPr>
            </w:pPr>
            <w:r w:rsidRPr="003B2369">
              <w:rPr>
                <w:rFonts w:ascii="Calibri" w:hAnsi="Calibri"/>
                <w:sz w:val="22"/>
                <w:szCs w:val="22"/>
              </w:rPr>
              <w:t>Contact details for client</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24331" w14:textId="77777777" w:rsidR="003B2369" w:rsidRPr="003B2369" w:rsidRDefault="003B2369" w:rsidP="003B2369">
            <w:pPr>
              <w:spacing w:after="120" w:line="276" w:lineRule="auto"/>
              <w:jc w:val="both"/>
              <w:rPr>
                <w:rFonts w:ascii="Calibri" w:hAnsi="Calibri"/>
                <w:sz w:val="22"/>
                <w:szCs w:val="22"/>
              </w:rPr>
            </w:pPr>
          </w:p>
        </w:tc>
      </w:tr>
      <w:tr w:rsidR="003B2369" w:rsidRPr="003B2369" w14:paraId="1415439E" w14:textId="77777777" w:rsidTr="00F32D8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A10AC" w14:textId="77777777" w:rsidR="003B2369" w:rsidRPr="003B2369" w:rsidRDefault="003B2369" w:rsidP="003B2369">
            <w:pPr>
              <w:spacing w:after="120" w:line="276" w:lineRule="auto"/>
              <w:jc w:val="both"/>
              <w:rPr>
                <w:rFonts w:ascii="Calibri" w:hAnsi="Calibri"/>
                <w:sz w:val="22"/>
                <w:szCs w:val="22"/>
              </w:rPr>
            </w:pPr>
            <w:r w:rsidRPr="003B2369">
              <w:rPr>
                <w:rFonts w:ascii="Calibri" w:hAnsi="Calibri"/>
                <w:sz w:val="22"/>
                <w:szCs w:val="22"/>
              </w:rPr>
              <w:t>Industry sector</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E537B" w14:textId="77777777" w:rsidR="003B2369" w:rsidRPr="003B2369" w:rsidRDefault="003B2369" w:rsidP="003B2369">
            <w:pPr>
              <w:spacing w:after="120" w:line="276" w:lineRule="auto"/>
              <w:jc w:val="both"/>
              <w:rPr>
                <w:rFonts w:ascii="Calibri" w:hAnsi="Calibri"/>
                <w:sz w:val="22"/>
                <w:szCs w:val="22"/>
              </w:rPr>
            </w:pPr>
          </w:p>
        </w:tc>
      </w:tr>
      <w:tr w:rsidR="003B2369" w:rsidRPr="003B2369" w14:paraId="207B8266" w14:textId="77777777" w:rsidTr="00F32D8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CFC524" w14:textId="77777777" w:rsidR="003B2369" w:rsidRPr="003B2369" w:rsidRDefault="003B2369" w:rsidP="003B2369">
            <w:pPr>
              <w:spacing w:after="120" w:line="276" w:lineRule="auto"/>
              <w:jc w:val="both"/>
              <w:rPr>
                <w:sz w:val="22"/>
                <w:szCs w:val="22"/>
              </w:rPr>
            </w:pPr>
            <w:r w:rsidRPr="003B2369">
              <w:rPr>
                <w:rFonts w:ascii="Calibri" w:hAnsi="Calibri"/>
                <w:color w:val="000000"/>
                <w:sz w:val="22"/>
                <w:szCs w:val="22"/>
              </w:rPr>
              <w:t>Public sector/Private sector</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AA728" w14:textId="77777777" w:rsidR="003B2369" w:rsidRPr="003B2369" w:rsidRDefault="003B2369" w:rsidP="003B2369">
            <w:pPr>
              <w:spacing w:after="120" w:line="276" w:lineRule="auto"/>
              <w:jc w:val="both"/>
              <w:rPr>
                <w:rFonts w:ascii="Calibri" w:hAnsi="Calibri"/>
                <w:sz w:val="22"/>
                <w:szCs w:val="22"/>
              </w:rPr>
            </w:pPr>
          </w:p>
        </w:tc>
      </w:tr>
      <w:tr w:rsidR="003B2369" w:rsidRPr="003B2369" w14:paraId="5FF48477" w14:textId="77777777" w:rsidTr="00F32D8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BD4B9" w14:textId="77777777" w:rsidR="003B2369" w:rsidRPr="003B2369" w:rsidRDefault="003B2369" w:rsidP="003B2369">
            <w:pPr>
              <w:spacing w:after="120" w:line="276" w:lineRule="auto"/>
              <w:jc w:val="both"/>
              <w:rPr>
                <w:rFonts w:ascii="Calibri" w:hAnsi="Calibri"/>
                <w:sz w:val="22"/>
                <w:szCs w:val="22"/>
              </w:rPr>
            </w:pPr>
            <w:r w:rsidRPr="003B2369">
              <w:rPr>
                <w:rFonts w:ascii="Calibri" w:hAnsi="Calibri"/>
                <w:sz w:val="22"/>
                <w:szCs w:val="22"/>
              </w:rPr>
              <w:t>Total contract value</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CA2F6" w14:textId="77777777" w:rsidR="003B2369" w:rsidRPr="003B2369" w:rsidRDefault="003B2369" w:rsidP="003B2369">
            <w:pPr>
              <w:spacing w:after="120" w:line="276" w:lineRule="auto"/>
              <w:jc w:val="both"/>
              <w:rPr>
                <w:rFonts w:ascii="Calibri" w:hAnsi="Calibri"/>
                <w:sz w:val="22"/>
                <w:szCs w:val="22"/>
              </w:rPr>
            </w:pPr>
          </w:p>
        </w:tc>
      </w:tr>
      <w:tr w:rsidR="003B2369" w:rsidRPr="003B2369" w14:paraId="4167372A" w14:textId="77777777" w:rsidTr="00F32D8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8AC5E9" w14:textId="77777777" w:rsidR="003B2369" w:rsidRPr="003B2369" w:rsidRDefault="003B2369" w:rsidP="003B2369">
            <w:pPr>
              <w:spacing w:after="120" w:line="276" w:lineRule="auto"/>
              <w:jc w:val="both"/>
              <w:rPr>
                <w:rFonts w:ascii="Calibri" w:hAnsi="Calibri"/>
                <w:sz w:val="22"/>
                <w:szCs w:val="22"/>
              </w:rPr>
            </w:pPr>
            <w:r w:rsidRPr="003B2369">
              <w:rPr>
                <w:rFonts w:ascii="Calibri" w:hAnsi="Calibri"/>
                <w:sz w:val="22"/>
                <w:szCs w:val="22"/>
              </w:rPr>
              <w:t>Contract start date</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75F13" w14:textId="77777777" w:rsidR="003B2369" w:rsidRPr="003B2369" w:rsidRDefault="003B2369" w:rsidP="003B2369">
            <w:pPr>
              <w:spacing w:after="120" w:line="276" w:lineRule="auto"/>
              <w:jc w:val="both"/>
              <w:rPr>
                <w:rFonts w:ascii="Calibri" w:hAnsi="Calibri"/>
                <w:sz w:val="22"/>
                <w:szCs w:val="22"/>
              </w:rPr>
            </w:pPr>
          </w:p>
        </w:tc>
      </w:tr>
      <w:tr w:rsidR="003B2369" w:rsidRPr="003B2369" w14:paraId="3171AC2A" w14:textId="77777777" w:rsidTr="00F32D8C">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BC293D" w14:textId="77777777" w:rsidR="003B2369" w:rsidRPr="003B2369" w:rsidRDefault="003B2369" w:rsidP="003B2369">
            <w:pPr>
              <w:spacing w:after="120" w:line="276" w:lineRule="auto"/>
              <w:jc w:val="both"/>
              <w:rPr>
                <w:rFonts w:ascii="Calibri" w:hAnsi="Calibri"/>
                <w:sz w:val="22"/>
                <w:szCs w:val="22"/>
              </w:rPr>
            </w:pPr>
            <w:r w:rsidRPr="003B2369">
              <w:rPr>
                <w:rFonts w:ascii="Calibri" w:hAnsi="Calibri"/>
                <w:sz w:val="22"/>
                <w:szCs w:val="22"/>
              </w:rPr>
              <w:t>Contract end date or expected end date</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6E0F9" w14:textId="77777777" w:rsidR="003B2369" w:rsidRPr="003B2369" w:rsidRDefault="003B2369" w:rsidP="003B2369">
            <w:pPr>
              <w:spacing w:after="120" w:line="276" w:lineRule="auto"/>
              <w:jc w:val="both"/>
              <w:rPr>
                <w:rFonts w:ascii="Calibri" w:hAnsi="Calibri"/>
                <w:sz w:val="22"/>
                <w:szCs w:val="22"/>
              </w:rPr>
            </w:pPr>
          </w:p>
        </w:tc>
      </w:tr>
      <w:tr w:rsidR="00B46060" w:rsidRPr="003B2369" w14:paraId="26A76CE7" w14:textId="77777777" w:rsidTr="00F0385E">
        <w:trPr>
          <w:trHeight w:val="1312"/>
        </w:trPr>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232BE" w14:textId="5D47BA43" w:rsidR="00B46060" w:rsidRPr="003B2369" w:rsidRDefault="00B46060" w:rsidP="003B2369">
            <w:pPr>
              <w:spacing w:after="120" w:line="276" w:lineRule="auto"/>
              <w:jc w:val="both"/>
              <w:rPr>
                <w:rFonts w:ascii="Calibri" w:hAnsi="Calibri"/>
                <w:sz w:val="22"/>
                <w:szCs w:val="22"/>
              </w:rPr>
            </w:pPr>
            <w:r>
              <w:rPr>
                <w:rFonts w:ascii="Calibri" w:hAnsi="Calibri"/>
                <w:sz w:val="22"/>
                <w:szCs w:val="22"/>
              </w:rPr>
              <w:t>Brief description and nature and scope of the contract</w:t>
            </w:r>
          </w:p>
        </w:tc>
        <w:tc>
          <w:tcPr>
            <w:tcW w:w="45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1730C" w14:textId="77777777" w:rsidR="00B46060" w:rsidRPr="003B2369" w:rsidRDefault="00B46060" w:rsidP="003B2369">
            <w:pPr>
              <w:spacing w:after="120" w:line="276" w:lineRule="auto"/>
              <w:jc w:val="both"/>
              <w:rPr>
                <w:rFonts w:ascii="Calibri" w:hAnsi="Calibri"/>
                <w:sz w:val="22"/>
                <w:szCs w:val="22"/>
              </w:rPr>
            </w:pPr>
          </w:p>
        </w:tc>
      </w:tr>
    </w:tbl>
    <w:p w14:paraId="70E69CD3" w14:textId="77777777" w:rsidR="003B2369" w:rsidRPr="003B2369" w:rsidRDefault="003B2369" w:rsidP="003B2369">
      <w:pPr>
        <w:spacing w:after="120" w:line="276" w:lineRule="auto"/>
        <w:ind w:left="709" w:hanging="709"/>
        <w:jc w:val="both"/>
        <w:rPr>
          <w:rFonts w:ascii="Calibri" w:hAnsi="Calibri"/>
          <w:b/>
          <w:sz w:val="22"/>
          <w:szCs w:val="22"/>
        </w:rPr>
      </w:pPr>
    </w:p>
    <w:p w14:paraId="5A1B3520" w14:textId="77777777" w:rsidR="003B2369" w:rsidRPr="003B2369" w:rsidRDefault="003B2369" w:rsidP="003B2369">
      <w:pPr>
        <w:spacing w:after="120" w:line="276" w:lineRule="auto"/>
        <w:jc w:val="both"/>
        <w:rPr>
          <w:rFonts w:ascii="Calibri" w:hAnsi="Calibri"/>
          <w:color w:val="0000FF"/>
          <w:sz w:val="22"/>
          <w:szCs w:val="22"/>
        </w:rPr>
      </w:pPr>
    </w:p>
    <w:p w14:paraId="60D1EACF" w14:textId="77777777" w:rsidR="003B2369" w:rsidRPr="003B2369" w:rsidRDefault="003B2369" w:rsidP="003B2369">
      <w:pPr>
        <w:spacing w:after="120" w:line="276" w:lineRule="auto"/>
        <w:jc w:val="both"/>
        <w:rPr>
          <w:rFonts w:ascii="Calibri" w:hAnsi="Calibri"/>
          <w:color w:val="0000FF"/>
          <w:sz w:val="22"/>
          <w:szCs w:val="22"/>
        </w:rPr>
      </w:pPr>
    </w:p>
    <w:p w14:paraId="7029ED66" w14:textId="77777777" w:rsidR="003B2369" w:rsidRPr="003B2369" w:rsidRDefault="003B2369" w:rsidP="003B2369">
      <w:pPr>
        <w:spacing w:after="120" w:line="276" w:lineRule="auto"/>
        <w:jc w:val="both"/>
        <w:rPr>
          <w:rFonts w:ascii="Calibri" w:hAnsi="Calibri"/>
          <w:color w:val="0000FF"/>
          <w:sz w:val="22"/>
          <w:szCs w:val="22"/>
        </w:rPr>
      </w:pPr>
    </w:p>
    <w:p w14:paraId="138558F8" w14:textId="77777777" w:rsidR="003B2369" w:rsidRPr="003B2369" w:rsidRDefault="003B2369" w:rsidP="003B2369">
      <w:pPr>
        <w:spacing w:after="120" w:line="276" w:lineRule="auto"/>
        <w:jc w:val="both"/>
        <w:rPr>
          <w:rFonts w:ascii="Calibri" w:hAnsi="Calibri"/>
          <w:color w:val="0000FF"/>
          <w:sz w:val="22"/>
          <w:szCs w:val="22"/>
        </w:rPr>
      </w:pPr>
    </w:p>
    <w:p w14:paraId="0F505B98" w14:textId="77777777" w:rsidR="003B2369" w:rsidRPr="0037096F" w:rsidRDefault="003B2369" w:rsidP="00F0385E">
      <w:pPr>
        <w:spacing w:after="160" w:line="259" w:lineRule="auto"/>
        <w:rPr>
          <w:rFonts w:ascii="Calibri" w:hAnsi="Calibri"/>
          <w:sz w:val="32"/>
          <w:szCs w:val="32"/>
          <w:lang w:val="en-US"/>
        </w:rPr>
      </w:pPr>
    </w:p>
    <w:p w14:paraId="18D693E3" w14:textId="24EB7460" w:rsidR="00DC43BF" w:rsidRPr="00DC43BF" w:rsidRDefault="00DC43BF" w:rsidP="00DC43BF">
      <w:pPr>
        <w:keepNext/>
        <w:pageBreakBefore/>
        <w:pBdr>
          <w:bottom w:val="single" w:sz="18" w:space="1" w:color="235D64"/>
        </w:pBdr>
        <w:tabs>
          <w:tab w:val="left" w:pos="397"/>
          <w:tab w:val="left" w:pos="907"/>
          <w:tab w:val="left" w:pos="1134"/>
        </w:tabs>
        <w:spacing w:before="320" w:after="160" w:line="360" w:lineRule="auto"/>
        <w:jc w:val="both"/>
        <w:outlineLvl w:val="0"/>
        <w:rPr>
          <w:rFonts w:ascii="Calibri" w:hAnsi="Calibri"/>
          <w:b/>
          <w:bCs/>
          <w:color w:val="235D64"/>
          <w:sz w:val="32"/>
          <w:szCs w:val="32"/>
          <w:lang w:val="en-US"/>
        </w:rPr>
      </w:pPr>
      <w:bookmarkStart w:id="26" w:name="_Toc201927813"/>
      <w:r w:rsidRPr="00DC43BF">
        <w:rPr>
          <w:rFonts w:ascii="Calibri" w:hAnsi="Calibri"/>
          <w:b/>
          <w:bCs/>
          <w:color w:val="235D64"/>
          <w:sz w:val="32"/>
          <w:szCs w:val="32"/>
          <w:lang w:val="en-US"/>
        </w:rPr>
        <w:lastRenderedPageBreak/>
        <w:t xml:space="preserve">Appendix </w:t>
      </w:r>
      <w:r w:rsidR="00DF7A00">
        <w:rPr>
          <w:rFonts w:ascii="Calibri" w:hAnsi="Calibri"/>
          <w:b/>
          <w:bCs/>
          <w:color w:val="235D64"/>
          <w:sz w:val="32"/>
          <w:szCs w:val="32"/>
          <w:lang w:val="en-US"/>
        </w:rPr>
        <w:t>10</w:t>
      </w:r>
      <w:r w:rsidRPr="00DC43BF">
        <w:rPr>
          <w:rFonts w:ascii="Calibri" w:hAnsi="Calibri"/>
          <w:b/>
          <w:bCs/>
          <w:color w:val="235D64"/>
          <w:sz w:val="32"/>
          <w:szCs w:val="32"/>
          <w:lang w:val="en-US"/>
        </w:rPr>
        <w:t>: Checklist</w:t>
      </w:r>
      <w:bookmarkEnd w:id="26"/>
    </w:p>
    <w:p w14:paraId="7AF431BF" w14:textId="77777777" w:rsidR="00DC43BF" w:rsidRPr="00DC43BF" w:rsidRDefault="00DC43BF" w:rsidP="00DC43BF">
      <w:pPr>
        <w:spacing w:after="160" w:line="256" w:lineRule="auto"/>
        <w:rPr>
          <w:rFonts w:ascii="Calibri" w:eastAsia="Calibri" w:hAnsi="Calibri"/>
          <w:sz w:val="22"/>
          <w:szCs w:val="22"/>
          <w:lang w:val="en-IE"/>
        </w:rPr>
      </w:pPr>
      <w:r w:rsidRPr="00DC43BF">
        <w:rPr>
          <w:rFonts w:ascii="Calibri" w:eastAsia="Calibri" w:hAnsi="Calibri"/>
          <w:sz w:val="22"/>
          <w:szCs w:val="22"/>
          <w:lang w:val="en-IE"/>
        </w:rPr>
        <w:t xml:space="preserve">The following is a list of requirements that must be </w:t>
      </w:r>
      <w:r w:rsidR="00A865ED">
        <w:rPr>
          <w:rFonts w:ascii="Calibri" w:eastAsia="Calibri" w:hAnsi="Calibri"/>
          <w:sz w:val="22"/>
          <w:szCs w:val="22"/>
          <w:lang w:val="en-IE"/>
        </w:rPr>
        <w:t>provided in</w:t>
      </w:r>
      <w:r w:rsidRPr="00DC43BF">
        <w:rPr>
          <w:rFonts w:ascii="Calibri" w:eastAsia="Calibri" w:hAnsi="Calibri"/>
          <w:sz w:val="22"/>
          <w:szCs w:val="22"/>
          <w:lang w:val="en-IE"/>
        </w:rPr>
        <w:t xml:space="preserve"> Response</w:t>
      </w:r>
      <w:r w:rsidR="00A865ED">
        <w:rPr>
          <w:rFonts w:ascii="Calibri" w:eastAsia="Calibri" w:hAnsi="Calibri"/>
          <w:sz w:val="22"/>
          <w:szCs w:val="22"/>
          <w:lang w:val="en-IE"/>
        </w:rPr>
        <w:t xml:space="preserve"> to this RFATP. This Checklist must be completed and included in the response</w:t>
      </w:r>
      <w:r w:rsidRPr="00DC43BF">
        <w:rPr>
          <w:rFonts w:ascii="Calibri" w:eastAsia="Calibri" w:hAnsi="Calibri"/>
          <w:sz w:val="22"/>
          <w:szCs w:val="22"/>
          <w:lang w:val="en-IE"/>
        </w:rPr>
        <w:t>:</w:t>
      </w:r>
    </w:p>
    <w:tbl>
      <w:tblPr>
        <w:tblStyle w:val="TableGrid2"/>
        <w:tblW w:w="9493" w:type="dxa"/>
        <w:tblInd w:w="0" w:type="dxa"/>
        <w:tblLayout w:type="fixed"/>
        <w:tblLook w:val="04A0" w:firstRow="1" w:lastRow="0" w:firstColumn="1" w:lastColumn="0" w:noHBand="0" w:noVBand="1"/>
      </w:tblPr>
      <w:tblGrid>
        <w:gridCol w:w="562"/>
        <w:gridCol w:w="8364"/>
        <w:gridCol w:w="567"/>
      </w:tblGrid>
      <w:tr w:rsidR="00DC43BF" w:rsidRPr="00DC43BF" w14:paraId="16AE1BF7" w14:textId="77777777" w:rsidTr="00F0385E">
        <w:trPr>
          <w:trHeight w:val="537"/>
        </w:trPr>
        <w:tc>
          <w:tcPr>
            <w:tcW w:w="562" w:type="dxa"/>
            <w:tcBorders>
              <w:top w:val="single" w:sz="4" w:space="0" w:color="auto"/>
              <w:left w:val="single" w:sz="4" w:space="0" w:color="auto"/>
              <w:bottom w:val="single" w:sz="4" w:space="0" w:color="auto"/>
              <w:right w:val="single" w:sz="4" w:space="0" w:color="auto"/>
            </w:tcBorders>
            <w:vAlign w:val="center"/>
            <w:hideMark/>
          </w:tcPr>
          <w:p w14:paraId="052554C4" w14:textId="77777777" w:rsidR="00DC43BF" w:rsidRPr="00DC43BF" w:rsidRDefault="00DC43BF" w:rsidP="00DC43BF">
            <w:pPr>
              <w:rPr>
                <w:rFonts w:ascii="Calibri" w:eastAsia="Calibri" w:hAnsi="Calibri"/>
                <w:b/>
                <w:sz w:val="22"/>
                <w:szCs w:val="22"/>
                <w:lang w:val="en-IE"/>
              </w:rPr>
            </w:pPr>
            <w:r w:rsidRPr="00DC43BF">
              <w:rPr>
                <w:rFonts w:ascii="Calibri" w:eastAsia="Calibri" w:hAnsi="Calibri"/>
                <w:b/>
                <w:sz w:val="22"/>
                <w:szCs w:val="22"/>
                <w:lang w:val="en-IE"/>
              </w:rPr>
              <w:t>No.</w:t>
            </w:r>
          </w:p>
        </w:tc>
        <w:tc>
          <w:tcPr>
            <w:tcW w:w="8364" w:type="dxa"/>
            <w:tcBorders>
              <w:top w:val="single" w:sz="4" w:space="0" w:color="auto"/>
              <w:left w:val="single" w:sz="4" w:space="0" w:color="auto"/>
              <w:bottom w:val="single" w:sz="4" w:space="0" w:color="auto"/>
              <w:right w:val="single" w:sz="4" w:space="0" w:color="auto"/>
            </w:tcBorders>
            <w:vAlign w:val="center"/>
            <w:hideMark/>
          </w:tcPr>
          <w:p w14:paraId="043197BB" w14:textId="77777777" w:rsidR="00DC43BF" w:rsidRPr="00DC43BF" w:rsidRDefault="00DC43BF" w:rsidP="00DC43BF">
            <w:pPr>
              <w:rPr>
                <w:rFonts w:ascii="Calibri" w:eastAsia="Calibri" w:hAnsi="Calibri"/>
                <w:b/>
                <w:sz w:val="22"/>
                <w:szCs w:val="22"/>
                <w:lang w:val="en-IE"/>
              </w:rPr>
            </w:pPr>
            <w:r w:rsidRPr="00DC43BF">
              <w:rPr>
                <w:rFonts w:ascii="Calibri" w:eastAsia="Calibri" w:hAnsi="Calibri"/>
                <w:b/>
                <w:sz w:val="22"/>
                <w:szCs w:val="22"/>
                <w:lang w:val="en-IE"/>
              </w:rPr>
              <w:t>Document(s)</w:t>
            </w:r>
          </w:p>
        </w:tc>
        <w:tc>
          <w:tcPr>
            <w:tcW w:w="567" w:type="dxa"/>
            <w:tcBorders>
              <w:top w:val="single" w:sz="4" w:space="0" w:color="auto"/>
              <w:left w:val="single" w:sz="4" w:space="0" w:color="auto"/>
              <w:bottom w:val="single" w:sz="4" w:space="0" w:color="auto"/>
              <w:right w:val="single" w:sz="4" w:space="0" w:color="auto"/>
            </w:tcBorders>
            <w:vAlign w:val="center"/>
            <w:hideMark/>
          </w:tcPr>
          <w:p w14:paraId="7D96A112" w14:textId="77777777" w:rsidR="00DC43BF" w:rsidRPr="00DC43BF" w:rsidRDefault="00DC43BF" w:rsidP="00DC43BF">
            <w:pPr>
              <w:rPr>
                <w:rFonts w:ascii="Calibri" w:eastAsia="Calibri" w:hAnsi="Calibri"/>
                <w:b/>
                <w:sz w:val="22"/>
                <w:szCs w:val="22"/>
              </w:rPr>
            </w:pPr>
            <w:r w:rsidRPr="00DC43BF">
              <w:rPr>
                <w:rFonts w:ascii="Calibri" w:eastAsia="Calibri" w:hAnsi="Calibri"/>
                <w:b/>
                <w:sz w:val="32"/>
                <w:szCs w:val="22"/>
              </w:rPr>
              <w:sym w:font="Wingdings" w:char="F0FC"/>
            </w:r>
          </w:p>
        </w:tc>
      </w:tr>
      <w:tr w:rsidR="00DC43BF" w:rsidRPr="00DC43BF" w14:paraId="0DECF19B" w14:textId="77777777" w:rsidTr="00A87C79">
        <w:trPr>
          <w:trHeight w:val="599"/>
        </w:trPr>
        <w:tc>
          <w:tcPr>
            <w:tcW w:w="562" w:type="dxa"/>
            <w:tcBorders>
              <w:top w:val="single" w:sz="4" w:space="0" w:color="auto"/>
              <w:left w:val="single" w:sz="4" w:space="0" w:color="auto"/>
              <w:bottom w:val="single" w:sz="4" w:space="0" w:color="auto"/>
              <w:right w:val="single" w:sz="4" w:space="0" w:color="auto"/>
            </w:tcBorders>
            <w:vAlign w:val="center"/>
            <w:hideMark/>
          </w:tcPr>
          <w:p w14:paraId="30737FEA"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1</w:t>
            </w:r>
          </w:p>
        </w:tc>
        <w:tc>
          <w:tcPr>
            <w:tcW w:w="8364" w:type="dxa"/>
            <w:tcBorders>
              <w:top w:val="single" w:sz="4" w:space="0" w:color="auto"/>
              <w:left w:val="single" w:sz="4" w:space="0" w:color="auto"/>
              <w:bottom w:val="single" w:sz="4" w:space="0" w:color="auto"/>
              <w:right w:val="single" w:sz="4" w:space="0" w:color="auto"/>
            </w:tcBorders>
            <w:vAlign w:val="center"/>
            <w:hideMark/>
          </w:tcPr>
          <w:p w14:paraId="59FEFBCA" w14:textId="77777777" w:rsidR="00A865ED"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Applicant’s Statement in Appendix 2.</w:t>
            </w:r>
          </w:p>
        </w:tc>
        <w:tc>
          <w:tcPr>
            <w:tcW w:w="567" w:type="dxa"/>
            <w:tcBorders>
              <w:top w:val="single" w:sz="4" w:space="0" w:color="auto"/>
              <w:left w:val="single" w:sz="4" w:space="0" w:color="auto"/>
              <w:bottom w:val="single" w:sz="4" w:space="0" w:color="auto"/>
              <w:right w:val="single" w:sz="4" w:space="0" w:color="auto"/>
            </w:tcBorders>
            <w:hideMark/>
          </w:tcPr>
          <w:p w14:paraId="260E4EAC" w14:textId="26D214BB" w:rsidR="00DC43BF" w:rsidRPr="00DC43BF" w:rsidRDefault="00A865ED" w:rsidP="00DC43BF">
            <w:pPr>
              <w:rPr>
                <w:rFonts w:ascii="Calibri" w:eastAsia="Calibri" w:hAnsi="Calibri"/>
                <w:sz w:val="22"/>
                <w:szCs w:val="22"/>
              </w:rPr>
            </w:pPr>
            <w:r w:rsidRPr="00A865ED">
              <w:rPr>
                <w:rFonts w:ascii="Calibri" w:eastAsia="Calibri" w:hAnsi="Calibri"/>
                <w:noProof/>
                <w:sz w:val="40"/>
                <w:szCs w:val="22"/>
                <w:lang w:val="en-IE" w:eastAsia="en-IE"/>
              </w:rPr>
              <mc:AlternateContent>
                <mc:Choice Requires="wps">
                  <w:drawing>
                    <wp:anchor distT="45720" distB="45720" distL="114300" distR="114300" simplePos="0" relativeHeight="251658240" behindDoc="0" locked="0" layoutInCell="1" allowOverlap="1" wp14:anchorId="094F31B4" wp14:editId="04F68C9B">
                      <wp:simplePos x="0" y="0"/>
                      <wp:positionH relativeFrom="column">
                        <wp:posOffset>-1905</wp:posOffset>
                      </wp:positionH>
                      <wp:positionV relativeFrom="paragraph">
                        <wp:posOffset>191770</wp:posOffset>
                      </wp:positionV>
                      <wp:extent cx="184150" cy="222250"/>
                      <wp:effectExtent l="0" t="0" r="25400" b="2540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5B78ADB8" w14:textId="77777777" w:rsidR="00CB3FB8" w:rsidRDefault="00CB3FB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4F31B4" id="_x0000_t202" coordsize="21600,21600" o:spt="202" path="m,l,21600r21600,l21600,xe">
                      <v:stroke joinstyle="miter"/>
                      <v:path gradientshapeok="t" o:connecttype="rect"/>
                    </v:shapetype>
                    <v:shape id="Text Box 217" o:spid="_x0000_s1026" type="#_x0000_t202" style="position:absolute;margin-left:-.15pt;margin-top:15.1pt;width:14.5pt;height:1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">
                      <v:textbox inset="0,0,0,0">
                        <w:txbxContent>
                          <w:p w14:paraId="5B78ADB8" w14:textId="77777777" w:rsidR="00CB3FB8" w:rsidRDefault="00CB3FB8"/>
                        </w:txbxContent>
                      </v:textbox>
                      <w10:wrap type="square"/>
                    </v:shape>
                  </w:pict>
                </mc:Fallback>
              </mc:AlternateContent>
            </w:r>
          </w:p>
        </w:tc>
      </w:tr>
      <w:tr w:rsidR="00DC43BF" w:rsidRPr="00DC43BF" w14:paraId="702FCD49" w14:textId="77777777" w:rsidTr="00F0385E">
        <w:trPr>
          <w:trHeight w:val="300"/>
        </w:trPr>
        <w:tc>
          <w:tcPr>
            <w:tcW w:w="562" w:type="dxa"/>
            <w:tcBorders>
              <w:top w:val="single" w:sz="4" w:space="0" w:color="auto"/>
              <w:left w:val="single" w:sz="4" w:space="0" w:color="auto"/>
              <w:bottom w:val="single" w:sz="4" w:space="0" w:color="auto"/>
              <w:right w:val="single" w:sz="4" w:space="0" w:color="auto"/>
            </w:tcBorders>
            <w:vAlign w:val="center"/>
            <w:hideMark/>
          </w:tcPr>
          <w:p w14:paraId="55FD87F8"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2</w:t>
            </w:r>
          </w:p>
        </w:tc>
        <w:tc>
          <w:tcPr>
            <w:tcW w:w="8364" w:type="dxa"/>
            <w:tcBorders>
              <w:top w:val="single" w:sz="4" w:space="0" w:color="auto"/>
              <w:left w:val="single" w:sz="4" w:space="0" w:color="auto"/>
              <w:bottom w:val="single" w:sz="4" w:space="0" w:color="auto"/>
              <w:right w:val="single" w:sz="4" w:space="0" w:color="auto"/>
            </w:tcBorders>
            <w:vAlign w:val="center"/>
            <w:hideMark/>
          </w:tcPr>
          <w:p w14:paraId="7A562BED"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Applicant’s eESPD (see Appendix 3)</w:t>
            </w:r>
          </w:p>
        </w:tc>
        <w:tc>
          <w:tcPr>
            <w:tcW w:w="567" w:type="dxa"/>
            <w:tcBorders>
              <w:top w:val="single" w:sz="4" w:space="0" w:color="auto"/>
              <w:left w:val="single" w:sz="4" w:space="0" w:color="auto"/>
              <w:bottom w:val="single" w:sz="4" w:space="0" w:color="auto"/>
              <w:right w:val="single" w:sz="4" w:space="0" w:color="auto"/>
            </w:tcBorders>
            <w:hideMark/>
          </w:tcPr>
          <w:p w14:paraId="56E02672" w14:textId="34E741BF" w:rsidR="00DC43BF" w:rsidRPr="00DC43BF" w:rsidRDefault="00590F53" w:rsidP="00DC43BF">
            <w:pPr>
              <w:rPr>
                <w:rFonts w:ascii="Calibri" w:eastAsia="Calibri" w:hAnsi="Calibri"/>
                <w:sz w:val="22"/>
                <w:szCs w:val="22"/>
                <w:lang w:val="en-IE"/>
              </w:rPr>
            </w:pPr>
            <w:r w:rsidRPr="00A865ED">
              <w:rPr>
                <w:rFonts w:ascii="Calibri" w:eastAsia="Calibri" w:hAnsi="Calibri"/>
                <w:noProof/>
                <w:sz w:val="40"/>
                <w:szCs w:val="22"/>
                <w:lang w:val="en-IE" w:eastAsia="en-IE"/>
              </w:rPr>
              <mc:AlternateContent>
                <mc:Choice Requires="wps">
                  <w:drawing>
                    <wp:anchor distT="45720" distB="45720" distL="114300" distR="114300" simplePos="0" relativeHeight="251658245" behindDoc="0" locked="0" layoutInCell="1" allowOverlap="1" wp14:anchorId="31350E6D" wp14:editId="5B7734CD">
                      <wp:simplePos x="0" y="0"/>
                      <wp:positionH relativeFrom="column">
                        <wp:posOffset>-3810</wp:posOffset>
                      </wp:positionH>
                      <wp:positionV relativeFrom="paragraph">
                        <wp:posOffset>131445</wp:posOffset>
                      </wp:positionV>
                      <wp:extent cx="184150" cy="222250"/>
                      <wp:effectExtent l="0" t="0" r="25400" b="2540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785C5974" w14:textId="77777777" w:rsidR="00CB3FB8" w:rsidRDefault="00CB3FB8" w:rsidP="00590F5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50E6D" id="Text Box 5" o:spid="_x0000_s1027" type="#_x0000_t202" style="position:absolute;margin-left:-.3pt;margin-top:10.35pt;width:14.5pt;height:17.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">
                      <v:textbox inset="0,0,0,0">
                        <w:txbxContent>
                          <w:p w14:paraId="785C5974" w14:textId="77777777" w:rsidR="00CB3FB8" w:rsidRDefault="00CB3FB8" w:rsidP="00590F53"/>
                        </w:txbxContent>
                      </v:textbox>
                      <w10:wrap type="square"/>
                    </v:shape>
                  </w:pict>
                </mc:Fallback>
              </mc:AlternateContent>
            </w:r>
          </w:p>
        </w:tc>
      </w:tr>
      <w:tr w:rsidR="00590F53" w:rsidRPr="00DC43BF" w14:paraId="1466FE06" w14:textId="77777777" w:rsidTr="00F0385E">
        <w:trPr>
          <w:trHeight w:val="765"/>
        </w:trPr>
        <w:tc>
          <w:tcPr>
            <w:tcW w:w="562" w:type="dxa"/>
            <w:tcBorders>
              <w:top w:val="single" w:sz="4" w:space="0" w:color="auto"/>
              <w:left w:val="single" w:sz="4" w:space="0" w:color="auto"/>
              <w:bottom w:val="single" w:sz="4" w:space="0" w:color="auto"/>
              <w:right w:val="single" w:sz="4" w:space="0" w:color="auto"/>
            </w:tcBorders>
          </w:tcPr>
          <w:p w14:paraId="74E35C9B" w14:textId="77777777" w:rsidR="00590F53" w:rsidRPr="00DC43BF" w:rsidRDefault="00590F53" w:rsidP="00DC43BF">
            <w:pPr>
              <w:rPr>
                <w:rFonts w:ascii="Calibri" w:eastAsia="Calibri" w:hAnsi="Calibri"/>
                <w:sz w:val="22"/>
                <w:szCs w:val="22"/>
                <w:lang w:val="en-IE"/>
              </w:rPr>
            </w:pPr>
            <w:r>
              <w:rPr>
                <w:rFonts w:ascii="Calibri" w:eastAsia="Calibri" w:hAnsi="Calibri"/>
                <w:sz w:val="22"/>
                <w:szCs w:val="22"/>
                <w:lang w:val="en-IE"/>
              </w:rPr>
              <w:t>3</w:t>
            </w:r>
          </w:p>
        </w:tc>
        <w:tc>
          <w:tcPr>
            <w:tcW w:w="8364" w:type="dxa"/>
            <w:tcBorders>
              <w:top w:val="single" w:sz="4" w:space="0" w:color="auto"/>
              <w:left w:val="single" w:sz="4" w:space="0" w:color="auto"/>
              <w:bottom w:val="nil"/>
              <w:right w:val="single" w:sz="4" w:space="0" w:color="auto"/>
            </w:tcBorders>
            <w:vAlign w:val="center"/>
          </w:tcPr>
          <w:p w14:paraId="5164A683" w14:textId="77777777" w:rsidR="00590F53" w:rsidRDefault="00590F53" w:rsidP="00590F53">
            <w:pPr>
              <w:rPr>
                <w:rFonts w:ascii="Calibri" w:eastAsia="Calibri" w:hAnsi="Calibri"/>
                <w:sz w:val="22"/>
                <w:szCs w:val="22"/>
                <w:lang w:val="en-IE"/>
              </w:rPr>
            </w:pPr>
            <w:r w:rsidRPr="00DC43BF">
              <w:rPr>
                <w:rFonts w:ascii="Calibri" w:eastAsia="Calibri" w:hAnsi="Calibri"/>
                <w:sz w:val="22"/>
                <w:szCs w:val="22"/>
                <w:lang w:val="en-IE"/>
              </w:rPr>
              <w:t xml:space="preserve">eESPD for Subcontractor(s) </w:t>
            </w:r>
            <w:r w:rsidRPr="00DC43BF">
              <w:rPr>
                <w:rFonts w:ascii="Calibri" w:eastAsia="Calibri" w:hAnsi="Calibri"/>
                <w:b/>
                <w:sz w:val="22"/>
                <w:szCs w:val="22"/>
                <w:lang w:val="en-IE"/>
              </w:rPr>
              <w:t xml:space="preserve">if applicable </w:t>
            </w:r>
            <w:r w:rsidRPr="00DC43BF">
              <w:rPr>
                <w:rFonts w:ascii="Calibri" w:eastAsia="Calibri" w:hAnsi="Calibri"/>
                <w:sz w:val="22"/>
                <w:szCs w:val="22"/>
                <w:lang w:val="en-IE"/>
              </w:rPr>
              <w:t xml:space="preserve">(see Appendix 3) </w:t>
            </w:r>
          </w:p>
          <w:p w14:paraId="1D54C157" w14:textId="77777777" w:rsidR="00590F53" w:rsidRDefault="00590F53" w:rsidP="00590F53">
            <w:pPr>
              <w:rPr>
                <w:rFonts w:ascii="Calibri" w:eastAsia="Calibri" w:hAnsi="Calibri"/>
                <w:sz w:val="22"/>
                <w:szCs w:val="22"/>
                <w:lang w:val="en-IE"/>
              </w:rPr>
            </w:pPr>
          </w:p>
          <w:p w14:paraId="5789E099" w14:textId="77777777" w:rsidR="00590F53" w:rsidRPr="00DC43BF" w:rsidRDefault="00590F53" w:rsidP="00590F53">
            <w:pPr>
              <w:rPr>
                <w:rFonts w:ascii="Calibri" w:eastAsia="Calibri" w:hAnsi="Calibri"/>
                <w:sz w:val="22"/>
                <w:szCs w:val="22"/>
              </w:rPr>
            </w:pPr>
            <w:r w:rsidRPr="00DC43BF">
              <w:rPr>
                <w:rFonts w:ascii="Calibri" w:eastAsia="Calibri" w:hAnsi="Calibri"/>
                <w:sz w:val="22"/>
                <w:szCs w:val="22"/>
                <w:lang w:val="en-IE"/>
              </w:rPr>
              <w:t xml:space="preserve">Where the Applicant is </w:t>
            </w:r>
            <w:r>
              <w:rPr>
                <w:rFonts w:ascii="Calibri" w:eastAsia="Calibri" w:hAnsi="Calibri"/>
                <w:sz w:val="22"/>
                <w:szCs w:val="22"/>
                <w:lang w:val="en-IE"/>
              </w:rPr>
              <w:t xml:space="preserve">not </w:t>
            </w:r>
            <w:r w:rsidRPr="00DC43BF">
              <w:rPr>
                <w:rFonts w:ascii="Calibri" w:eastAsia="Calibri" w:hAnsi="Calibri"/>
                <w:sz w:val="22"/>
                <w:szCs w:val="22"/>
              </w:rPr>
              <w:t>relying on the capacity of other entities (Subcontractors) for the purposes of fulfilling any of th</w:t>
            </w:r>
            <w:r w:rsidR="00A05618">
              <w:rPr>
                <w:rFonts w:ascii="Calibri" w:eastAsia="Calibri" w:hAnsi="Calibri"/>
                <w:sz w:val="22"/>
                <w:szCs w:val="22"/>
              </w:rPr>
              <w:t>e Selection Criteria in part 3.2</w:t>
            </w:r>
            <w:r>
              <w:rPr>
                <w:rFonts w:ascii="Calibri" w:eastAsia="Calibri" w:hAnsi="Calibri"/>
                <w:sz w:val="22"/>
                <w:szCs w:val="22"/>
              </w:rPr>
              <w:t>.</w:t>
            </w:r>
            <w:r w:rsidRPr="00DC43BF">
              <w:rPr>
                <w:rFonts w:ascii="Calibri" w:eastAsia="Calibri" w:hAnsi="Calibri"/>
                <w:sz w:val="22"/>
                <w:szCs w:val="22"/>
              </w:rPr>
              <w:t xml:space="preserve"> </w:t>
            </w:r>
          </w:p>
          <w:p w14:paraId="5F7A3E0C" w14:textId="77777777" w:rsidR="00590F53" w:rsidRPr="00DC43BF" w:rsidRDefault="00590F53" w:rsidP="00590F53">
            <w:pPr>
              <w:rPr>
                <w:rFonts w:ascii="Calibri" w:eastAsia="Calibri" w:hAnsi="Calibri"/>
                <w:sz w:val="22"/>
                <w:szCs w:val="22"/>
              </w:rPr>
            </w:pPr>
          </w:p>
          <w:p w14:paraId="6FAB44D9" w14:textId="77777777" w:rsidR="00590F53" w:rsidRPr="00DC43BF" w:rsidRDefault="00A05618" w:rsidP="00DC43BF">
            <w:pPr>
              <w:rPr>
                <w:rFonts w:ascii="Calibri" w:eastAsia="Calibri" w:hAnsi="Calibri"/>
                <w:sz w:val="22"/>
                <w:szCs w:val="22"/>
                <w:lang w:val="en-IE"/>
              </w:rPr>
            </w:pPr>
            <w:r w:rsidRPr="00DC43BF">
              <w:rPr>
                <w:rFonts w:ascii="Calibri" w:eastAsia="Calibri" w:hAnsi="Calibri"/>
                <w:sz w:val="22"/>
                <w:szCs w:val="22"/>
              </w:rPr>
              <w:t>(See “Section 3.1 Compliant Applications” for further details.)</w:t>
            </w:r>
          </w:p>
        </w:tc>
        <w:tc>
          <w:tcPr>
            <w:tcW w:w="567" w:type="dxa"/>
            <w:tcBorders>
              <w:top w:val="single" w:sz="4" w:space="0" w:color="auto"/>
              <w:left w:val="single" w:sz="4" w:space="0" w:color="auto"/>
              <w:bottom w:val="nil"/>
              <w:right w:val="single" w:sz="4" w:space="0" w:color="auto"/>
            </w:tcBorders>
          </w:tcPr>
          <w:p w14:paraId="187D27A7" w14:textId="77777777" w:rsidR="00590F53" w:rsidRDefault="00590F53" w:rsidP="00DC43BF">
            <w:pPr>
              <w:rPr>
                <w:rFonts w:ascii="Calibri" w:eastAsia="Calibri" w:hAnsi="Calibri"/>
                <w:sz w:val="22"/>
                <w:szCs w:val="22"/>
                <w:lang w:val="en-IE"/>
              </w:rPr>
            </w:pPr>
            <w:r w:rsidRPr="00A865ED">
              <w:rPr>
                <w:rFonts w:ascii="Calibri" w:eastAsia="Calibri" w:hAnsi="Calibri"/>
                <w:noProof/>
                <w:sz w:val="40"/>
                <w:szCs w:val="22"/>
                <w:lang w:val="en-IE" w:eastAsia="en-IE"/>
              </w:rPr>
              <mc:AlternateContent>
                <mc:Choice Requires="wps">
                  <w:drawing>
                    <wp:anchor distT="45720" distB="45720" distL="114300" distR="114300" simplePos="0" relativeHeight="251658244" behindDoc="0" locked="0" layoutInCell="1" allowOverlap="1" wp14:anchorId="07318813" wp14:editId="123DEE16">
                      <wp:simplePos x="0" y="0"/>
                      <wp:positionH relativeFrom="column">
                        <wp:posOffset>8890</wp:posOffset>
                      </wp:positionH>
                      <wp:positionV relativeFrom="paragraph">
                        <wp:posOffset>104775</wp:posOffset>
                      </wp:positionV>
                      <wp:extent cx="184150" cy="222250"/>
                      <wp:effectExtent l="0" t="0" r="25400" b="254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0D6D96B7" w14:textId="77777777" w:rsidR="00CB3FB8" w:rsidRDefault="00CB3FB8" w:rsidP="00590F5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18813" id="Text Box 4" o:spid="_x0000_s1028" type="#_x0000_t202" style="position:absolute;margin-left:.7pt;margin-top:8.25pt;width:14.5pt;height:17.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">
                      <v:textbox inset="0,0,0,0">
                        <w:txbxContent>
                          <w:p w14:paraId="0D6D96B7" w14:textId="77777777" w:rsidR="00CB3FB8" w:rsidRDefault="00CB3FB8" w:rsidP="00590F53"/>
                        </w:txbxContent>
                      </v:textbox>
                      <w10:wrap type="square"/>
                    </v:shape>
                  </w:pict>
                </mc:Fallback>
              </mc:AlternateContent>
            </w:r>
          </w:p>
        </w:tc>
      </w:tr>
      <w:tr w:rsidR="00DC43BF" w:rsidRPr="00DC43BF" w14:paraId="0D34F0AD" w14:textId="77777777" w:rsidTr="00F0385E">
        <w:trPr>
          <w:trHeight w:val="765"/>
        </w:trPr>
        <w:tc>
          <w:tcPr>
            <w:tcW w:w="562" w:type="dxa"/>
            <w:vMerge w:val="restart"/>
            <w:tcBorders>
              <w:top w:val="single" w:sz="4" w:space="0" w:color="auto"/>
              <w:left w:val="single" w:sz="4" w:space="0" w:color="auto"/>
              <w:bottom w:val="single" w:sz="4" w:space="0" w:color="auto"/>
              <w:right w:val="single" w:sz="4" w:space="0" w:color="auto"/>
            </w:tcBorders>
            <w:hideMark/>
          </w:tcPr>
          <w:p w14:paraId="4E2BE32D"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3</w:t>
            </w:r>
          </w:p>
        </w:tc>
        <w:tc>
          <w:tcPr>
            <w:tcW w:w="8364" w:type="dxa"/>
            <w:tcBorders>
              <w:top w:val="single" w:sz="4" w:space="0" w:color="auto"/>
              <w:left w:val="single" w:sz="4" w:space="0" w:color="auto"/>
              <w:bottom w:val="nil"/>
              <w:right w:val="single" w:sz="4" w:space="0" w:color="auto"/>
            </w:tcBorders>
            <w:vAlign w:val="center"/>
          </w:tcPr>
          <w:p w14:paraId="04B71BA1" w14:textId="77777777" w:rsidR="00DC43BF" w:rsidRPr="00DC43BF" w:rsidRDefault="00DC43BF" w:rsidP="00DC43BF">
            <w:pPr>
              <w:rPr>
                <w:rFonts w:ascii="Calibri" w:eastAsia="Calibri" w:hAnsi="Calibri"/>
                <w:sz w:val="22"/>
                <w:szCs w:val="22"/>
              </w:rPr>
            </w:pPr>
            <w:r w:rsidRPr="00DC43BF">
              <w:rPr>
                <w:rFonts w:ascii="Calibri" w:eastAsia="Calibri" w:hAnsi="Calibri"/>
                <w:sz w:val="22"/>
                <w:szCs w:val="22"/>
                <w:lang w:val="en-IE"/>
              </w:rPr>
              <w:t xml:space="preserve">eESPD for Subcontractor(s) </w:t>
            </w:r>
            <w:r w:rsidRPr="00DC43BF">
              <w:rPr>
                <w:rFonts w:ascii="Calibri" w:eastAsia="Calibri" w:hAnsi="Calibri"/>
                <w:b/>
                <w:sz w:val="22"/>
                <w:szCs w:val="22"/>
                <w:lang w:val="en-IE"/>
              </w:rPr>
              <w:t xml:space="preserve">if applicable </w:t>
            </w:r>
            <w:r w:rsidRPr="00DC43BF">
              <w:rPr>
                <w:rFonts w:ascii="Calibri" w:eastAsia="Calibri" w:hAnsi="Calibri"/>
                <w:sz w:val="22"/>
                <w:szCs w:val="22"/>
                <w:lang w:val="en-IE"/>
              </w:rPr>
              <w:t xml:space="preserve">(see Appendix 3) </w:t>
            </w:r>
          </w:p>
          <w:p w14:paraId="7FABA0A3" w14:textId="77777777" w:rsidR="00A865ED" w:rsidRDefault="00A865ED" w:rsidP="00DC43BF">
            <w:pPr>
              <w:rPr>
                <w:rFonts w:ascii="Calibri" w:eastAsia="Calibri" w:hAnsi="Calibri"/>
                <w:sz w:val="22"/>
                <w:szCs w:val="22"/>
                <w:lang w:val="en-IE"/>
              </w:rPr>
            </w:pPr>
          </w:p>
          <w:p w14:paraId="763E9369" w14:textId="77777777" w:rsidR="00DC43BF" w:rsidRPr="00DC43BF" w:rsidRDefault="00DC43BF" w:rsidP="00DC43BF">
            <w:pPr>
              <w:rPr>
                <w:rFonts w:ascii="Calibri" w:eastAsia="Calibri" w:hAnsi="Calibri"/>
                <w:sz w:val="22"/>
                <w:szCs w:val="22"/>
              </w:rPr>
            </w:pPr>
            <w:r w:rsidRPr="00DC43BF">
              <w:rPr>
                <w:rFonts w:ascii="Calibri" w:eastAsia="Calibri" w:hAnsi="Calibri"/>
                <w:sz w:val="22"/>
                <w:szCs w:val="22"/>
                <w:lang w:val="en-IE"/>
              </w:rPr>
              <w:t xml:space="preserve">Where the Applicant is </w:t>
            </w:r>
            <w:r w:rsidRPr="00DC43BF">
              <w:rPr>
                <w:rFonts w:ascii="Calibri" w:eastAsia="Calibri" w:hAnsi="Calibri"/>
                <w:sz w:val="22"/>
                <w:szCs w:val="22"/>
              </w:rPr>
              <w:t xml:space="preserve">relying on the capacity of other entities (Subcontractors) for the purposes of fulfilling any of the Selection Criteria in part 3.2 it must: </w:t>
            </w:r>
          </w:p>
          <w:p w14:paraId="59AA0945" w14:textId="77777777" w:rsidR="00DC43BF" w:rsidRPr="00DC43BF" w:rsidRDefault="00DC43BF" w:rsidP="00DC43BF">
            <w:pPr>
              <w:rPr>
                <w:rFonts w:ascii="Calibri" w:eastAsia="Calibri" w:hAnsi="Calibri"/>
                <w:sz w:val="22"/>
                <w:szCs w:val="22"/>
                <w:lang w:val="en-IE"/>
              </w:rPr>
            </w:pPr>
          </w:p>
        </w:tc>
        <w:tc>
          <w:tcPr>
            <w:tcW w:w="567" w:type="dxa"/>
            <w:tcBorders>
              <w:top w:val="single" w:sz="4" w:space="0" w:color="auto"/>
              <w:left w:val="single" w:sz="4" w:space="0" w:color="auto"/>
              <w:bottom w:val="nil"/>
              <w:right w:val="single" w:sz="4" w:space="0" w:color="auto"/>
            </w:tcBorders>
          </w:tcPr>
          <w:p w14:paraId="6B328C15" w14:textId="77777777" w:rsidR="00DC43BF" w:rsidRPr="00DC43BF" w:rsidRDefault="00590F53" w:rsidP="00DC43BF">
            <w:pPr>
              <w:rPr>
                <w:rFonts w:ascii="Calibri" w:eastAsia="Calibri" w:hAnsi="Calibri"/>
                <w:sz w:val="22"/>
                <w:szCs w:val="22"/>
                <w:lang w:val="en-IE"/>
              </w:rPr>
            </w:pPr>
            <w:r w:rsidRPr="00A865ED">
              <w:rPr>
                <w:rFonts w:ascii="Calibri" w:eastAsia="Calibri" w:hAnsi="Calibri"/>
                <w:noProof/>
                <w:sz w:val="40"/>
                <w:szCs w:val="22"/>
                <w:lang w:val="en-IE" w:eastAsia="en-IE"/>
              </w:rPr>
              <mc:AlternateContent>
                <mc:Choice Requires="wps">
                  <w:drawing>
                    <wp:anchor distT="45720" distB="45720" distL="114300" distR="114300" simplePos="0" relativeHeight="251658241" behindDoc="0" locked="0" layoutInCell="1" allowOverlap="1" wp14:anchorId="6CE389C5" wp14:editId="70294B37">
                      <wp:simplePos x="0" y="0"/>
                      <wp:positionH relativeFrom="column">
                        <wp:posOffset>-3810</wp:posOffset>
                      </wp:positionH>
                      <wp:positionV relativeFrom="paragraph">
                        <wp:posOffset>47625</wp:posOffset>
                      </wp:positionV>
                      <wp:extent cx="184150" cy="222250"/>
                      <wp:effectExtent l="0" t="0" r="25400" b="2540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4BE51DA1" w14:textId="77777777" w:rsidR="00CB3FB8" w:rsidRDefault="00CB3FB8" w:rsidP="00590F5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E389C5" id="Text Box 1" o:spid="_x0000_s1029" type="#_x0000_t202" style="position:absolute;margin-left:-.3pt;margin-top:3.75pt;width:14.5pt;height:1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">
                      <v:textbox inset="0,0,0,0">
                        <w:txbxContent>
                          <w:p w14:paraId="4BE51DA1" w14:textId="77777777" w:rsidR="00CB3FB8" w:rsidRDefault="00CB3FB8" w:rsidP="00590F53"/>
                        </w:txbxContent>
                      </v:textbox>
                      <w10:wrap type="square"/>
                    </v:shape>
                  </w:pict>
                </mc:Fallback>
              </mc:AlternateContent>
            </w:r>
          </w:p>
        </w:tc>
      </w:tr>
      <w:tr w:rsidR="00DC43BF" w:rsidRPr="00DC43BF" w14:paraId="2254E85C" w14:textId="77777777" w:rsidTr="00F0385E">
        <w:trPr>
          <w:trHeight w:val="485"/>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301D7D1" w14:textId="77777777" w:rsidR="00DC43BF" w:rsidRPr="00DC43BF" w:rsidRDefault="00DC43BF" w:rsidP="00DC43BF">
            <w:pPr>
              <w:rPr>
                <w:rFonts w:ascii="Calibri" w:eastAsia="Calibri" w:hAnsi="Calibri"/>
                <w:sz w:val="22"/>
                <w:szCs w:val="22"/>
                <w:lang w:val="en-IE"/>
              </w:rPr>
            </w:pPr>
          </w:p>
        </w:tc>
        <w:tc>
          <w:tcPr>
            <w:tcW w:w="8364" w:type="dxa"/>
            <w:tcBorders>
              <w:top w:val="nil"/>
              <w:left w:val="single" w:sz="4" w:space="0" w:color="auto"/>
              <w:bottom w:val="nil"/>
              <w:right w:val="single" w:sz="4" w:space="0" w:color="auto"/>
            </w:tcBorders>
            <w:vAlign w:val="center"/>
          </w:tcPr>
          <w:p w14:paraId="38C144E4" w14:textId="77777777" w:rsidR="00DC43BF" w:rsidRPr="00DC43BF" w:rsidRDefault="00DC43BF" w:rsidP="00DC43BF">
            <w:pPr>
              <w:rPr>
                <w:rFonts w:ascii="Calibri" w:eastAsia="Calibri" w:hAnsi="Calibri"/>
                <w:sz w:val="22"/>
                <w:szCs w:val="22"/>
              </w:rPr>
            </w:pPr>
            <w:r w:rsidRPr="00DC43BF">
              <w:rPr>
                <w:rFonts w:ascii="Calibri" w:eastAsia="Calibri" w:hAnsi="Calibri"/>
                <w:sz w:val="22"/>
                <w:szCs w:val="22"/>
                <w:lang w:val="en-IE"/>
              </w:rPr>
              <w:t xml:space="preserve">a)  </w:t>
            </w:r>
            <w:r w:rsidRPr="00DC43BF">
              <w:rPr>
                <w:rFonts w:ascii="Calibri" w:eastAsia="Calibri" w:hAnsi="Calibri"/>
                <w:sz w:val="22"/>
                <w:szCs w:val="22"/>
              </w:rPr>
              <w:t>complete and submit a separate eESPD in respect of each such Subcontractor, and</w:t>
            </w:r>
          </w:p>
          <w:p w14:paraId="697CC21B" w14:textId="77777777" w:rsidR="00DC43BF" w:rsidRPr="00DC43BF" w:rsidRDefault="00DC43BF" w:rsidP="00DC43BF">
            <w:pPr>
              <w:rPr>
                <w:rFonts w:ascii="Calibri" w:eastAsia="Calibri" w:hAnsi="Calibri"/>
                <w:sz w:val="22"/>
                <w:szCs w:val="22"/>
                <w:lang w:val="en-IE"/>
              </w:rPr>
            </w:pPr>
          </w:p>
        </w:tc>
        <w:tc>
          <w:tcPr>
            <w:tcW w:w="567" w:type="dxa"/>
            <w:tcBorders>
              <w:top w:val="nil"/>
              <w:left w:val="single" w:sz="4" w:space="0" w:color="auto"/>
              <w:bottom w:val="nil"/>
              <w:right w:val="single" w:sz="4" w:space="0" w:color="auto"/>
            </w:tcBorders>
            <w:hideMark/>
          </w:tcPr>
          <w:p w14:paraId="722F797F" w14:textId="77777777" w:rsidR="00DC43BF" w:rsidRPr="00DC43BF" w:rsidRDefault="00590F53" w:rsidP="00DC43BF">
            <w:pPr>
              <w:rPr>
                <w:rFonts w:ascii="Calibri" w:eastAsia="Calibri" w:hAnsi="Calibri"/>
                <w:sz w:val="22"/>
                <w:szCs w:val="22"/>
                <w:lang w:val="en-IE"/>
              </w:rPr>
            </w:pPr>
            <w:r w:rsidRPr="00A865ED">
              <w:rPr>
                <w:rFonts w:ascii="Calibri" w:eastAsia="Calibri" w:hAnsi="Calibri"/>
                <w:noProof/>
                <w:sz w:val="40"/>
                <w:szCs w:val="22"/>
                <w:lang w:val="en-IE" w:eastAsia="en-IE"/>
              </w:rPr>
              <mc:AlternateContent>
                <mc:Choice Requires="wps">
                  <w:drawing>
                    <wp:anchor distT="45720" distB="45720" distL="114300" distR="114300" simplePos="0" relativeHeight="251658242" behindDoc="0" locked="0" layoutInCell="1" allowOverlap="1" wp14:anchorId="7B377889" wp14:editId="1A180DD8">
                      <wp:simplePos x="0" y="0"/>
                      <wp:positionH relativeFrom="column">
                        <wp:posOffset>10795</wp:posOffset>
                      </wp:positionH>
                      <wp:positionV relativeFrom="paragraph">
                        <wp:posOffset>152400</wp:posOffset>
                      </wp:positionV>
                      <wp:extent cx="184150" cy="222250"/>
                      <wp:effectExtent l="0" t="0" r="25400" b="254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56E248D0" w14:textId="77777777" w:rsidR="00CB3FB8" w:rsidRDefault="00CB3FB8" w:rsidP="00590F5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77889" id="Text Box 2" o:spid="_x0000_s1030" type="#_x0000_t202" style="position:absolute;margin-left:.85pt;margin-top:12pt;width:14.5pt;height:1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">
                      <v:textbox inset="0,0,0,0">
                        <w:txbxContent>
                          <w:p w14:paraId="56E248D0" w14:textId="77777777" w:rsidR="00CB3FB8" w:rsidRDefault="00CB3FB8" w:rsidP="00590F53"/>
                        </w:txbxContent>
                      </v:textbox>
                      <w10:wrap type="square"/>
                    </v:shape>
                  </w:pict>
                </mc:Fallback>
              </mc:AlternateContent>
            </w:r>
          </w:p>
        </w:tc>
      </w:tr>
      <w:tr w:rsidR="00DC43BF" w:rsidRPr="00DC43BF" w14:paraId="2FDD8D67" w14:textId="77777777" w:rsidTr="00F0385E">
        <w:trPr>
          <w:trHeight w:val="765"/>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2E62E891" w14:textId="77777777" w:rsidR="00DC43BF" w:rsidRPr="00DC43BF" w:rsidRDefault="00DC43BF" w:rsidP="00DC43BF">
            <w:pPr>
              <w:rPr>
                <w:rFonts w:ascii="Calibri" w:eastAsia="Calibri" w:hAnsi="Calibri"/>
                <w:sz w:val="22"/>
                <w:szCs w:val="22"/>
                <w:lang w:val="en-IE"/>
              </w:rPr>
            </w:pPr>
          </w:p>
        </w:tc>
        <w:tc>
          <w:tcPr>
            <w:tcW w:w="8364" w:type="dxa"/>
            <w:tcBorders>
              <w:top w:val="nil"/>
              <w:left w:val="single" w:sz="4" w:space="0" w:color="auto"/>
              <w:bottom w:val="single" w:sz="4" w:space="0" w:color="auto"/>
              <w:right w:val="single" w:sz="4" w:space="0" w:color="auto"/>
            </w:tcBorders>
            <w:vAlign w:val="center"/>
          </w:tcPr>
          <w:p w14:paraId="2380BFAB" w14:textId="77777777" w:rsidR="00DC43BF" w:rsidRPr="00DC43BF" w:rsidRDefault="00DC43BF" w:rsidP="00DC43BF">
            <w:pPr>
              <w:rPr>
                <w:rFonts w:ascii="Calibri" w:eastAsia="Calibri" w:hAnsi="Calibri"/>
                <w:sz w:val="22"/>
                <w:szCs w:val="22"/>
              </w:rPr>
            </w:pPr>
            <w:r w:rsidRPr="00DC43BF">
              <w:rPr>
                <w:rFonts w:ascii="Calibri" w:eastAsia="Calibri" w:hAnsi="Calibri"/>
                <w:sz w:val="22"/>
                <w:szCs w:val="22"/>
                <w:lang w:val="en-IE"/>
              </w:rPr>
              <w:t xml:space="preserve">b)  </w:t>
            </w:r>
            <w:r w:rsidRPr="00DC43BF">
              <w:rPr>
                <w:rFonts w:ascii="Calibri" w:eastAsia="Calibri" w:hAnsi="Calibri"/>
                <w:sz w:val="22"/>
                <w:szCs w:val="22"/>
              </w:rPr>
              <w:t>submit proof, to the satisfaction of the Contracting Authority, that each such Subcontractor will place the necessary resources at the disposal of the Prime Contractor.</w:t>
            </w:r>
          </w:p>
          <w:p w14:paraId="1D45D76B" w14:textId="77777777" w:rsidR="00DC43BF" w:rsidRPr="00DC43BF" w:rsidRDefault="00DC43BF" w:rsidP="00DC43BF">
            <w:pPr>
              <w:rPr>
                <w:rFonts w:ascii="Calibri" w:eastAsia="Calibri" w:hAnsi="Calibri"/>
                <w:sz w:val="22"/>
                <w:szCs w:val="22"/>
              </w:rPr>
            </w:pPr>
          </w:p>
          <w:p w14:paraId="1B65E49D" w14:textId="77777777" w:rsidR="00DC43BF" w:rsidRPr="00DC43BF" w:rsidRDefault="00DC43BF" w:rsidP="00DC43BF">
            <w:pPr>
              <w:rPr>
                <w:rFonts w:ascii="Calibri" w:eastAsia="Calibri" w:hAnsi="Calibri"/>
                <w:sz w:val="22"/>
                <w:szCs w:val="22"/>
              </w:rPr>
            </w:pPr>
            <w:r w:rsidRPr="00DC43BF">
              <w:rPr>
                <w:rFonts w:ascii="Calibri" w:eastAsia="Calibri" w:hAnsi="Calibri"/>
                <w:sz w:val="22"/>
                <w:szCs w:val="22"/>
              </w:rPr>
              <w:t>(See “Section 3.1 Compliant Applications” for further details.)</w:t>
            </w:r>
          </w:p>
        </w:tc>
        <w:tc>
          <w:tcPr>
            <w:tcW w:w="567" w:type="dxa"/>
            <w:tcBorders>
              <w:top w:val="nil"/>
              <w:left w:val="single" w:sz="4" w:space="0" w:color="auto"/>
              <w:bottom w:val="single" w:sz="4" w:space="0" w:color="auto"/>
              <w:right w:val="single" w:sz="4" w:space="0" w:color="auto"/>
            </w:tcBorders>
            <w:hideMark/>
          </w:tcPr>
          <w:p w14:paraId="2F000C1D" w14:textId="77777777" w:rsidR="00DC43BF" w:rsidRPr="00DC43BF" w:rsidRDefault="00590F53" w:rsidP="00DC43BF">
            <w:pPr>
              <w:rPr>
                <w:rFonts w:ascii="Calibri" w:eastAsia="Calibri" w:hAnsi="Calibri"/>
                <w:sz w:val="22"/>
                <w:szCs w:val="22"/>
                <w:lang w:val="en-IE"/>
              </w:rPr>
            </w:pPr>
            <w:r w:rsidRPr="00A865ED">
              <w:rPr>
                <w:rFonts w:ascii="Calibri" w:eastAsia="Calibri" w:hAnsi="Calibri"/>
                <w:noProof/>
                <w:sz w:val="40"/>
                <w:szCs w:val="22"/>
                <w:lang w:val="en-IE" w:eastAsia="en-IE"/>
              </w:rPr>
              <mc:AlternateContent>
                <mc:Choice Requires="wps">
                  <w:drawing>
                    <wp:anchor distT="45720" distB="45720" distL="114300" distR="114300" simplePos="0" relativeHeight="251658243" behindDoc="0" locked="0" layoutInCell="1" allowOverlap="1" wp14:anchorId="27D7C481" wp14:editId="1B9A42B6">
                      <wp:simplePos x="0" y="0"/>
                      <wp:positionH relativeFrom="column">
                        <wp:posOffset>21590</wp:posOffset>
                      </wp:positionH>
                      <wp:positionV relativeFrom="paragraph">
                        <wp:posOffset>81280</wp:posOffset>
                      </wp:positionV>
                      <wp:extent cx="184150" cy="222250"/>
                      <wp:effectExtent l="0" t="0" r="25400" b="2540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 cy="222250"/>
                              </a:xfrm>
                              <a:prstGeom prst="rect">
                                <a:avLst/>
                              </a:prstGeom>
                              <a:solidFill>
                                <a:srgbClr val="FFFFFF"/>
                              </a:solidFill>
                              <a:ln w="9525">
                                <a:solidFill>
                                  <a:srgbClr val="000000"/>
                                </a:solidFill>
                                <a:miter lim="800000"/>
                                <a:headEnd/>
                                <a:tailEnd/>
                              </a:ln>
                            </wps:spPr>
                            <wps:txbx>
                              <w:txbxContent>
                                <w:p w14:paraId="03FD9F53" w14:textId="77777777" w:rsidR="00CB3FB8" w:rsidRDefault="00CB3FB8" w:rsidP="00590F5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7C481" id="Text Box 3" o:spid="_x0000_s1031" type="#_x0000_t202" style="position:absolute;margin-left:1.7pt;margin-top:6.4pt;width:14.5pt;height:17.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">
                      <v:textbox inset="0,0,0,0">
                        <w:txbxContent>
                          <w:p w14:paraId="03FD9F53" w14:textId="77777777" w:rsidR="00CB3FB8" w:rsidRDefault="00CB3FB8" w:rsidP="00590F53"/>
                        </w:txbxContent>
                      </v:textbox>
                      <w10:wrap type="square"/>
                    </v:shape>
                  </w:pict>
                </mc:Fallback>
              </mc:AlternateContent>
            </w:r>
          </w:p>
        </w:tc>
      </w:tr>
      <w:tr w:rsidR="00DC43BF" w:rsidRPr="00DC43BF" w14:paraId="7E533B59" w14:textId="77777777" w:rsidTr="00F0385E">
        <w:trPr>
          <w:trHeight w:val="300"/>
        </w:trPr>
        <w:tc>
          <w:tcPr>
            <w:tcW w:w="562" w:type="dxa"/>
            <w:tcBorders>
              <w:top w:val="single" w:sz="4" w:space="0" w:color="auto"/>
              <w:left w:val="single" w:sz="4" w:space="0" w:color="auto"/>
              <w:bottom w:val="single" w:sz="4" w:space="0" w:color="auto"/>
              <w:right w:val="single" w:sz="4" w:space="0" w:color="auto"/>
            </w:tcBorders>
            <w:vAlign w:val="center"/>
            <w:hideMark/>
          </w:tcPr>
          <w:p w14:paraId="61866C3A"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4</w:t>
            </w:r>
          </w:p>
        </w:tc>
        <w:tc>
          <w:tcPr>
            <w:tcW w:w="8364" w:type="dxa"/>
            <w:tcBorders>
              <w:top w:val="single" w:sz="4" w:space="0" w:color="auto"/>
              <w:left w:val="single" w:sz="4" w:space="0" w:color="auto"/>
              <w:bottom w:val="single" w:sz="4" w:space="0" w:color="auto"/>
              <w:right w:val="single" w:sz="4" w:space="0" w:color="auto"/>
            </w:tcBorders>
            <w:vAlign w:val="center"/>
            <w:hideMark/>
          </w:tcPr>
          <w:p w14:paraId="7CF2D5AB"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Declaration as to Personal Circumstances of Applicant in Appendix 4.</w:t>
            </w:r>
          </w:p>
        </w:tc>
        <w:tc>
          <w:tcPr>
            <w:tcW w:w="567" w:type="dxa"/>
            <w:tcBorders>
              <w:top w:val="single" w:sz="4" w:space="0" w:color="auto"/>
              <w:left w:val="single" w:sz="4" w:space="0" w:color="auto"/>
              <w:bottom w:val="single" w:sz="4" w:space="0" w:color="auto"/>
              <w:right w:val="single" w:sz="4" w:space="0" w:color="auto"/>
            </w:tcBorders>
            <w:hideMark/>
          </w:tcPr>
          <w:p w14:paraId="0AFBF0D8"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40"/>
                <w:szCs w:val="22"/>
              </w:rPr>
              <w:sym w:font="Wingdings 2" w:char="F02A"/>
            </w:r>
          </w:p>
        </w:tc>
      </w:tr>
      <w:tr w:rsidR="00DC43BF" w:rsidRPr="00DC43BF" w14:paraId="5CCB71AF" w14:textId="77777777" w:rsidTr="00F0385E">
        <w:trPr>
          <w:trHeight w:val="600"/>
        </w:trPr>
        <w:tc>
          <w:tcPr>
            <w:tcW w:w="562" w:type="dxa"/>
            <w:tcBorders>
              <w:top w:val="single" w:sz="4" w:space="0" w:color="auto"/>
              <w:left w:val="single" w:sz="4" w:space="0" w:color="auto"/>
              <w:bottom w:val="single" w:sz="4" w:space="0" w:color="auto"/>
              <w:right w:val="single" w:sz="4" w:space="0" w:color="auto"/>
            </w:tcBorders>
            <w:hideMark/>
          </w:tcPr>
          <w:p w14:paraId="5A18BDF7"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5</w:t>
            </w:r>
          </w:p>
        </w:tc>
        <w:tc>
          <w:tcPr>
            <w:tcW w:w="8364" w:type="dxa"/>
            <w:tcBorders>
              <w:top w:val="single" w:sz="4" w:space="0" w:color="auto"/>
              <w:left w:val="single" w:sz="4" w:space="0" w:color="auto"/>
              <w:bottom w:val="single" w:sz="4" w:space="0" w:color="auto"/>
              <w:right w:val="single" w:sz="4" w:space="0" w:color="auto"/>
            </w:tcBorders>
            <w:vAlign w:val="center"/>
          </w:tcPr>
          <w:p w14:paraId="6992C339" w14:textId="47E5172A" w:rsidR="00DC43BF" w:rsidRPr="00DC43BF" w:rsidRDefault="00DC43BF" w:rsidP="00A30F91">
            <w:pPr>
              <w:rPr>
                <w:rFonts w:ascii="Calibri" w:eastAsia="Calibri" w:hAnsi="Calibri"/>
                <w:sz w:val="22"/>
                <w:szCs w:val="22"/>
              </w:rPr>
            </w:pPr>
            <w:r w:rsidRPr="00DC43BF">
              <w:rPr>
                <w:rFonts w:ascii="Calibri" w:eastAsia="Calibri" w:hAnsi="Calibri"/>
                <w:sz w:val="22"/>
                <w:szCs w:val="22"/>
              </w:rPr>
              <w:t xml:space="preserve">Evidence to the effect that measures taken by the entity concerned are sufficient to demonstrate its reliability despite the existence of a relevant Exclusion Ground </w:t>
            </w:r>
            <w:r w:rsidRPr="00DC43BF">
              <w:rPr>
                <w:rFonts w:ascii="Calibri" w:eastAsia="Calibri" w:hAnsi="Calibri"/>
                <w:b/>
                <w:sz w:val="22"/>
                <w:szCs w:val="22"/>
              </w:rPr>
              <w:t>(if applicable)</w:t>
            </w:r>
            <w:r w:rsidRPr="00DC43BF">
              <w:rPr>
                <w:rFonts w:ascii="Calibri" w:eastAsia="Calibri" w:hAnsi="Calibri"/>
                <w:sz w:val="22"/>
                <w:szCs w:val="22"/>
              </w:rPr>
              <w:t>;</w:t>
            </w:r>
          </w:p>
        </w:tc>
        <w:tc>
          <w:tcPr>
            <w:tcW w:w="567" w:type="dxa"/>
            <w:tcBorders>
              <w:top w:val="single" w:sz="4" w:space="0" w:color="auto"/>
              <w:left w:val="single" w:sz="4" w:space="0" w:color="auto"/>
              <w:bottom w:val="single" w:sz="4" w:space="0" w:color="auto"/>
              <w:right w:val="single" w:sz="4" w:space="0" w:color="auto"/>
            </w:tcBorders>
            <w:hideMark/>
          </w:tcPr>
          <w:p w14:paraId="3E584E95"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40"/>
                <w:szCs w:val="22"/>
              </w:rPr>
              <w:sym w:font="Wingdings 2" w:char="F02A"/>
            </w:r>
          </w:p>
        </w:tc>
      </w:tr>
      <w:tr w:rsidR="00DC43BF" w:rsidRPr="00DC43BF" w14:paraId="6D6AB783" w14:textId="77777777" w:rsidTr="00F0385E">
        <w:trPr>
          <w:trHeight w:val="600"/>
        </w:trPr>
        <w:tc>
          <w:tcPr>
            <w:tcW w:w="562" w:type="dxa"/>
            <w:tcBorders>
              <w:top w:val="single" w:sz="4" w:space="0" w:color="auto"/>
              <w:left w:val="single" w:sz="4" w:space="0" w:color="auto"/>
              <w:bottom w:val="single" w:sz="4" w:space="0" w:color="auto"/>
              <w:right w:val="single" w:sz="4" w:space="0" w:color="auto"/>
            </w:tcBorders>
            <w:hideMark/>
          </w:tcPr>
          <w:p w14:paraId="03D53253"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6</w:t>
            </w:r>
          </w:p>
        </w:tc>
        <w:tc>
          <w:tcPr>
            <w:tcW w:w="8364" w:type="dxa"/>
            <w:tcBorders>
              <w:top w:val="single" w:sz="4" w:space="0" w:color="auto"/>
              <w:left w:val="single" w:sz="4" w:space="0" w:color="auto"/>
              <w:bottom w:val="single" w:sz="4" w:space="0" w:color="auto"/>
              <w:right w:val="single" w:sz="4" w:space="0" w:color="auto"/>
            </w:tcBorders>
            <w:vAlign w:val="center"/>
          </w:tcPr>
          <w:p w14:paraId="24F85546" w14:textId="538E32BC" w:rsidR="00DC43BF" w:rsidRPr="00DC43BF" w:rsidRDefault="00A30F91" w:rsidP="00DC43BF">
            <w:pPr>
              <w:rPr>
                <w:rFonts w:ascii="Calibri" w:eastAsia="Calibri" w:hAnsi="Calibri"/>
                <w:sz w:val="22"/>
                <w:szCs w:val="22"/>
              </w:rPr>
            </w:pPr>
            <w:r>
              <w:rPr>
                <w:rFonts w:ascii="Calibri" w:eastAsia="Calibri" w:hAnsi="Calibri"/>
                <w:sz w:val="22"/>
                <w:szCs w:val="22"/>
              </w:rPr>
              <w:t>Evidence of Financial and Economic Standing in relation to Turnover and Solvency</w:t>
            </w:r>
            <w:r w:rsidR="00DC43BF" w:rsidRPr="00DC43BF">
              <w:rPr>
                <w:rFonts w:ascii="Calibri" w:eastAsia="Calibri" w:hAnsi="Calibri"/>
                <w:sz w:val="22"/>
                <w:szCs w:val="22"/>
              </w:rPr>
              <w:t>, as per requirements set out in Section 3.2.1.</w:t>
            </w:r>
          </w:p>
          <w:p w14:paraId="63C77C6D" w14:textId="77777777" w:rsidR="00DC43BF" w:rsidRPr="00DC43BF" w:rsidRDefault="00DC43BF" w:rsidP="00DD1B54">
            <w:pPr>
              <w:rPr>
                <w:rFonts w:ascii="Calibri" w:eastAsia="Calibri" w:hAnsi="Calibri"/>
                <w:b/>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14:paraId="76FD45C6"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40"/>
                <w:szCs w:val="22"/>
              </w:rPr>
              <w:sym w:font="Wingdings 2" w:char="F02A"/>
            </w:r>
          </w:p>
        </w:tc>
      </w:tr>
      <w:tr w:rsidR="00DC43BF" w:rsidRPr="00DC43BF" w14:paraId="6721AC59" w14:textId="77777777" w:rsidTr="00F0385E">
        <w:trPr>
          <w:trHeight w:val="600"/>
        </w:trPr>
        <w:tc>
          <w:tcPr>
            <w:tcW w:w="562" w:type="dxa"/>
            <w:tcBorders>
              <w:top w:val="single" w:sz="4" w:space="0" w:color="auto"/>
              <w:left w:val="single" w:sz="4" w:space="0" w:color="auto"/>
              <w:bottom w:val="nil"/>
              <w:right w:val="single" w:sz="4" w:space="0" w:color="auto"/>
            </w:tcBorders>
            <w:vAlign w:val="center"/>
            <w:hideMark/>
          </w:tcPr>
          <w:p w14:paraId="60B2DDED"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7</w:t>
            </w:r>
          </w:p>
        </w:tc>
        <w:tc>
          <w:tcPr>
            <w:tcW w:w="8364" w:type="dxa"/>
            <w:tcBorders>
              <w:top w:val="single" w:sz="4" w:space="0" w:color="auto"/>
              <w:left w:val="single" w:sz="4" w:space="0" w:color="auto"/>
              <w:bottom w:val="nil"/>
              <w:right w:val="single" w:sz="4" w:space="0" w:color="auto"/>
            </w:tcBorders>
            <w:vAlign w:val="center"/>
            <w:hideMark/>
          </w:tcPr>
          <w:p w14:paraId="48F8B6AC" w14:textId="526A6A94" w:rsidR="00DC43BF" w:rsidRPr="00DC43BF" w:rsidRDefault="00FD0147" w:rsidP="00DC43BF">
            <w:pPr>
              <w:rPr>
                <w:rFonts w:ascii="Calibri" w:eastAsia="Calibri" w:hAnsi="Calibri"/>
                <w:sz w:val="22"/>
                <w:szCs w:val="22"/>
                <w:lang w:val="en-IE"/>
              </w:rPr>
            </w:pPr>
            <w:r>
              <w:rPr>
                <w:rFonts w:ascii="Calibri" w:eastAsia="Calibri" w:hAnsi="Calibri"/>
                <w:b/>
                <w:sz w:val="22"/>
                <w:szCs w:val="22"/>
              </w:rPr>
              <w:t xml:space="preserve">By way of the Applicant Response Document - </w:t>
            </w:r>
            <w:r w:rsidR="00DC43BF" w:rsidRPr="00A87C79">
              <w:rPr>
                <w:rFonts w:ascii="Calibri" w:eastAsia="Calibri" w:hAnsi="Calibri"/>
                <w:b/>
                <w:sz w:val="22"/>
                <w:szCs w:val="22"/>
              </w:rPr>
              <w:t>Contract Example No.1</w:t>
            </w:r>
            <w:r w:rsidR="00A87C79" w:rsidRPr="00A87C79">
              <w:rPr>
                <w:rFonts w:ascii="Calibri" w:eastAsia="Calibri" w:hAnsi="Calibri"/>
                <w:b/>
                <w:sz w:val="22"/>
                <w:szCs w:val="22"/>
              </w:rPr>
              <w:t>, No, 2 and No.  3</w:t>
            </w:r>
            <w:r w:rsidR="00A87C79">
              <w:rPr>
                <w:rFonts w:ascii="Calibri" w:eastAsia="Calibri" w:hAnsi="Calibri"/>
                <w:sz w:val="22"/>
                <w:szCs w:val="22"/>
              </w:rPr>
              <w:t xml:space="preserve"> </w:t>
            </w:r>
            <w:r w:rsidR="00DC43BF" w:rsidRPr="00DC43BF">
              <w:rPr>
                <w:rFonts w:ascii="Calibri" w:eastAsia="Calibri" w:hAnsi="Calibri"/>
                <w:sz w:val="22"/>
                <w:szCs w:val="22"/>
              </w:rPr>
              <w:t xml:space="preserve">as per requirements set out in Section 3.2.2(A) (see Appendix </w:t>
            </w:r>
            <w:r w:rsidR="00DF7A00">
              <w:rPr>
                <w:rFonts w:ascii="Calibri" w:eastAsia="Calibri" w:hAnsi="Calibri"/>
                <w:sz w:val="22"/>
                <w:szCs w:val="22"/>
              </w:rPr>
              <w:t>9</w:t>
            </w:r>
            <w:r w:rsidR="00DC43BF" w:rsidRPr="00DC43BF">
              <w:rPr>
                <w:rFonts w:ascii="Calibri" w:eastAsia="Calibri" w:hAnsi="Calibri"/>
                <w:sz w:val="22"/>
                <w:szCs w:val="22"/>
              </w:rPr>
              <w:t>).</w:t>
            </w:r>
          </w:p>
        </w:tc>
        <w:tc>
          <w:tcPr>
            <w:tcW w:w="567" w:type="dxa"/>
            <w:tcBorders>
              <w:top w:val="single" w:sz="4" w:space="0" w:color="auto"/>
              <w:left w:val="single" w:sz="4" w:space="0" w:color="auto"/>
              <w:bottom w:val="nil"/>
              <w:right w:val="single" w:sz="4" w:space="0" w:color="auto"/>
            </w:tcBorders>
            <w:hideMark/>
          </w:tcPr>
          <w:p w14:paraId="0884BBB4"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40"/>
                <w:szCs w:val="22"/>
              </w:rPr>
              <w:sym w:font="Wingdings 2" w:char="F02A"/>
            </w:r>
          </w:p>
        </w:tc>
      </w:tr>
      <w:tr w:rsidR="00DC43BF" w:rsidRPr="00DC43BF" w14:paraId="4573F61E" w14:textId="77777777" w:rsidTr="00707CBF">
        <w:trPr>
          <w:trHeight w:val="600"/>
        </w:trPr>
        <w:tc>
          <w:tcPr>
            <w:tcW w:w="562" w:type="dxa"/>
            <w:tcBorders>
              <w:top w:val="nil"/>
              <w:left w:val="single" w:sz="4" w:space="0" w:color="auto"/>
              <w:bottom w:val="single" w:sz="4" w:space="0" w:color="auto"/>
              <w:right w:val="single" w:sz="4" w:space="0" w:color="auto"/>
            </w:tcBorders>
            <w:vAlign w:val="center"/>
          </w:tcPr>
          <w:p w14:paraId="11DDC8DF" w14:textId="77777777" w:rsidR="00DC43BF" w:rsidRPr="00DC43BF" w:rsidRDefault="00DC43BF" w:rsidP="00DC43BF">
            <w:pPr>
              <w:rPr>
                <w:rFonts w:ascii="Calibri" w:eastAsia="Calibri" w:hAnsi="Calibri"/>
                <w:sz w:val="22"/>
                <w:szCs w:val="22"/>
                <w:lang w:val="en-IE"/>
              </w:rPr>
            </w:pPr>
          </w:p>
        </w:tc>
        <w:tc>
          <w:tcPr>
            <w:tcW w:w="8364" w:type="dxa"/>
            <w:tcBorders>
              <w:top w:val="nil"/>
              <w:left w:val="single" w:sz="4" w:space="0" w:color="auto"/>
              <w:bottom w:val="single" w:sz="4" w:space="0" w:color="auto"/>
              <w:right w:val="single" w:sz="4" w:space="0" w:color="auto"/>
            </w:tcBorders>
            <w:vAlign w:val="center"/>
          </w:tcPr>
          <w:p w14:paraId="046FD421" w14:textId="528DC7CA" w:rsidR="00DC43BF" w:rsidRPr="00DC43BF" w:rsidRDefault="00DC43BF" w:rsidP="00DC43BF">
            <w:pPr>
              <w:rPr>
                <w:rFonts w:ascii="Calibri" w:eastAsia="Calibri" w:hAnsi="Calibri"/>
                <w:sz w:val="22"/>
                <w:szCs w:val="22"/>
                <w:lang w:val="en-IE"/>
              </w:rPr>
            </w:pPr>
          </w:p>
        </w:tc>
        <w:tc>
          <w:tcPr>
            <w:tcW w:w="567" w:type="dxa"/>
            <w:tcBorders>
              <w:top w:val="nil"/>
              <w:left w:val="single" w:sz="4" w:space="0" w:color="auto"/>
              <w:bottom w:val="single" w:sz="4" w:space="0" w:color="auto"/>
              <w:right w:val="single" w:sz="4" w:space="0" w:color="auto"/>
            </w:tcBorders>
            <w:hideMark/>
          </w:tcPr>
          <w:p w14:paraId="5129A38B"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40"/>
                <w:szCs w:val="22"/>
              </w:rPr>
              <w:sym w:font="Wingdings 2" w:char="F02A"/>
            </w:r>
          </w:p>
        </w:tc>
      </w:tr>
      <w:tr w:rsidR="00DC43BF" w:rsidRPr="00DC43BF" w14:paraId="27B49691" w14:textId="77777777" w:rsidTr="00A87C79">
        <w:trPr>
          <w:trHeight w:val="600"/>
        </w:trPr>
        <w:tc>
          <w:tcPr>
            <w:tcW w:w="562" w:type="dxa"/>
            <w:tcBorders>
              <w:top w:val="single" w:sz="4" w:space="0" w:color="auto"/>
              <w:left w:val="single" w:sz="4" w:space="0" w:color="auto"/>
              <w:bottom w:val="nil"/>
              <w:right w:val="single" w:sz="4" w:space="0" w:color="auto"/>
            </w:tcBorders>
            <w:vAlign w:val="center"/>
            <w:hideMark/>
          </w:tcPr>
          <w:p w14:paraId="0CB5C8F3"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22"/>
                <w:szCs w:val="22"/>
                <w:lang w:val="en-IE"/>
              </w:rPr>
              <w:t>8</w:t>
            </w:r>
          </w:p>
        </w:tc>
        <w:tc>
          <w:tcPr>
            <w:tcW w:w="8364" w:type="dxa"/>
            <w:tcBorders>
              <w:top w:val="single" w:sz="4" w:space="0" w:color="auto"/>
              <w:left w:val="single" w:sz="4" w:space="0" w:color="auto"/>
              <w:bottom w:val="nil"/>
              <w:right w:val="single" w:sz="4" w:space="0" w:color="auto"/>
            </w:tcBorders>
            <w:vAlign w:val="center"/>
          </w:tcPr>
          <w:p w14:paraId="34EAC2E8" w14:textId="2F4F8FA0" w:rsidR="00DC43BF" w:rsidRPr="00DC43BF" w:rsidRDefault="00A87C79" w:rsidP="00FE135F">
            <w:pPr>
              <w:rPr>
                <w:rFonts w:ascii="Calibri" w:eastAsia="Calibri" w:hAnsi="Calibri"/>
                <w:sz w:val="22"/>
                <w:szCs w:val="22"/>
                <w:lang w:val="en-IE"/>
              </w:rPr>
            </w:pPr>
            <w:r>
              <w:rPr>
                <w:rFonts w:ascii="Calibri" w:eastAsia="Calibri" w:hAnsi="Calibri"/>
                <w:sz w:val="22"/>
                <w:szCs w:val="22"/>
              </w:rPr>
              <w:t xml:space="preserve">Evidence of the </w:t>
            </w:r>
            <w:r w:rsidRPr="00A87C79">
              <w:rPr>
                <w:rFonts w:ascii="Calibri" w:eastAsia="Calibri" w:hAnsi="Calibri"/>
                <w:sz w:val="22"/>
                <w:szCs w:val="22"/>
              </w:rPr>
              <w:t xml:space="preserve">technical capacity </w:t>
            </w:r>
            <w:r w:rsidR="00FE135F">
              <w:rPr>
                <w:rFonts w:ascii="Calibri" w:eastAsia="Calibri" w:hAnsi="Calibri"/>
                <w:sz w:val="22"/>
                <w:szCs w:val="22"/>
              </w:rPr>
              <w:t xml:space="preserve">and professional ability </w:t>
            </w:r>
            <w:r w:rsidRPr="00A87C79">
              <w:rPr>
                <w:rFonts w:ascii="Calibri" w:eastAsia="Calibri" w:hAnsi="Calibri"/>
                <w:sz w:val="22"/>
                <w:szCs w:val="22"/>
              </w:rPr>
              <w:t>to perform the service</w:t>
            </w:r>
            <w:r>
              <w:rPr>
                <w:rFonts w:ascii="Calibri" w:eastAsia="Calibri" w:hAnsi="Calibri"/>
                <w:sz w:val="22"/>
                <w:szCs w:val="22"/>
              </w:rPr>
              <w:t xml:space="preserve">, including resources available to meet </w:t>
            </w:r>
            <w:r w:rsidR="00FE135F">
              <w:rPr>
                <w:rFonts w:ascii="Calibri" w:eastAsia="Calibri" w:hAnsi="Calibri"/>
                <w:sz w:val="22"/>
                <w:szCs w:val="22"/>
              </w:rPr>
              <w:t>the meet this requirement</w:t>
            </w:r>
            <w:r w:rsidRPr="00DC43BF">
              <w:rPr>
                <w:rFonts w:ascii="Calibri" w:eastAsia="Calibri" w:hAnsi="Calibri"/>
                <w:sz w:val="22"/>
                <w:szCs w:val="22"/>
              </w:rPr>
              <w:t>, as per requirements set out in Section 3.2.</w:t>
            </w:r>
            <w:r>
              <w:rPr>
                <w:rFonts w:ascii="Calibri" w:eastAsia="Calibri" w:hAnsi="Calibri"/>
                <w:sz w:val="22"/>
                <w:szCs w:val="22"/>
              </w:rPr>
              <w:t>2</w:t>
            </w:r>
            <w:r w:rsidR="00FE135F">
              <w:rPr>
                <w:rFonts w:ascii="Calibri" w:eastAsia="Calibri" w:hAnsi="Calibri"/>
                <w:sz w:val="22"/>
                <w:szCs w:val="22"/>
              </w:rPr>
              <w:t>(B)</w:t>
            </w:r>
          </w:p>
        </w:tc>
        <w:tc>
          <w:tcPr>
            <w:tcW w:w="567" w:type="dxa"/>
            <w:tcBorders>
              <w:top w:val="single" w:sz="4" w:space="0" w:color="auto"/>
              <w:left w:val="single" w:sz="4" w:space="0" w:color="auto"/>
              <w:bottom w:val="nil"/>
              <w:right w:val="single" w:sz="4" w:space="0" w:color="auto"/>
            </w:tcBorders>
            <w:hideMark/>
          </w:tcPr>
          <w:p w14:paraId="2D4413B3"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40"/>
                <w:szCs w:val="22"/>
              </w:rPr>
              <w:sym w:font="Wingdings 2" w:char="F02A"/>
            </w:r>
          </w:p>
        </w:tc>
      </w:tr>
      <w:tr w:rsidR="00DC43BF" w:rsidRPr="00DC43BF" w14:paraId="5B9DA239" w14:textId="77777777" w:rsidTr="00A87C79">
        <w:trPr>
          <w:trHeight w:val="600"/>
        </w:trPr>
        <w:tc>
          <w:tcPr>
            <w:tcW w:w="562" w:type="dxa"/>
            <w:tcBorders>
              <w:top w:val="nil"/>
              <w:left w:val="single" w:sz="4" w:space="0" w:color="auto"/>
              <w:bottom w:val="single" w:sz="4" w:space="0" w:color="auto"/>
              <w:right w:val="single" w:sz="4" w:space="0" w:color="auto"/>
            </w:tcBorders>
            <w:vAlign w:val="center"/>
          </w:tcPr>
          <w:p w14:paraId="5600F8AA" w14:textId="77777777" w:rsidR="00DC43BF" w:rsidRPr="00DC43BF" w:rsidRDefault="00DC43BF" w:rsidP="00DC43BF">
            <w:pPr>
              <w:rPr>
                <w:rFonts w:ascii="Calibri" w:eastAsia="Calibri" w:hAnsi="Calibri"/>
                <w:sz w:val="22"/>
                <w:szCs w:val="22"/>
                <w:lang w:val="en-IE"/>
              </w:rPr>
            </w:pPr>
          </w:p>
        </w:tc>
        <w:tc>
          <w:tcPr>
            <w:tcW w:w="8364" w:type="dxa"/>
            <w:tcBorders>
              <w:top w:val="nil"/>
              <w:left w:val="single" w:sz="4" w:space="0" w:color="auto"/>
              <w:bottom w:val="single" w:sz="4" w:space="0" w:color="auto"/>
              <w:right w:val="single" w:sz="4" w:space="0" w:color="auto"/>
            </w:tcBorders>
            <w:vAlign w:val="center"/>
          </w:tcPr>
          <w:p w14:paraId="7E50703D" w14:textId="14F24CCC" w:rsidR="00DC43BF" w:rsidRPr="00DC43BF" w:rsidRDefault="00DC43BF" w:rsidP="00DC43BF">
            <w:pPr>
              <w:rPr>
                <w:rFonts w:ascii="Calibri" w:eastAsia="Calibri" w:hAnsi="Calibri"/>
                <w:sz w:val="22"/>
                <w:szCs w:val="22"/>
                <w:lang w:val="en-IE"/>
              </w:rPr>
            </w:pPr>
          </w:p>
        </w:tc>
        <w:tc>
          <w:tcPr>
            <w:tcW w:w="567" w:type="dxa"/>
            <w:tcBorders>
              <w:top w:val="nil"/>
              <w:left w:val="single" w:sz="4" w:space="0" w:color="auto"/>
              <w:bottom w:val="single" w:sz="4" w:space="0" w:color="auto"/>
              <w:right w:val="single" w:sz="4" w:space="0" w:color="auto"/>
            </w:tcBorders>
            <w:hideMark/>
          </w:tcPr>
          <w:p w14:paraId="6EEED63C" w14:textId="77777777" w:rsidR="00DC43BF" w:rsidRPr="00DC43BF" w:rsidRDefault="00DC43BF" w:rsidP="00DC43BF">
            <w:pPr>
              <w:rPr>
                <w:rFonts w:ascii="Calibri" w:eastAsia="Calibri" w:hAnsi="Calibri"/>
                <w:sz w:val="22"/>
                <w:szCs w:val="22"/>
                <w:lang w:val="en-IE"/>
              </w:rPr>
            </w:pPr>
            <w:r w:rsidRPr="00DC43BF">
              <w:rPr>
                <w:rFonts w:ascii="Calibri" w:eastAsia="Calibri" w:hAnsi="Calibri"/>
                <w:sz w:val="40"/>
                <w:szCs w:val="22"/>
              </w:rPr>
              <w:sym w:font="Wingdings 2" w:char="F02A"/>
            </w:r>
          </w:p>
        </w:tc>
      </w:tr>
    </w:tbl>
    <w:p w14:paraId="12119323" w14:textId="77777777" w:rsidR="00A6012D" w:rsidRPr="00B26B08" w:rsidRDefault="00A6012D" w:rsidP="009000D0"/>
    <w:sectPr w:rsidR="00A6012D" w:rsidRPr="00B26B08" w:rsidSect="002A7A18">
      <w:footerReference w:type="default" r:id="rId25"/>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9D135" w14:textId="77777777" w:rsidR="00CB3FB8" w:rsidRDefault="00CB3FB8" w:rsidP="00941F64">
      <w:r>
        <w:separator/>
      </w:r>
    </w:p>
  </w:endnote>
  <w:endnote w:type="continuationSeparator" w:id="0">
    <w:p w14:paraId="26BC2FF5" w14:textId="77777777" w:rsidR="00CB3FB8" w:rsidRDefault="00CB3FB8" w:rsidP="00941F64">
      <w:r>
        <w:continuationSeparator/>
      </w:r>
    </w:p>
  </w:endnote>
  <w:endnote w:type="continuationNotice" w:id="1">
    <w:p w14:paraId="3EE8DF53" w14:textId="77777777" w:rsidR="00CB3FB8" w:rsidRDefault="00CB3F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EUAlbertina">
    <w:altName w:val="MV Boli"/>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w York">
    <w:panose1 w:val="02040503060506020304"/>
    <w:charset w:val="00"/>
    <w:family w:val="roman"/>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627496"/>
      <w:docPartObj>
        <w:docPartGallery w:val="Page Numbers (Bottom of Page)"/>
        <w:docPartUnique/>
      </w:docPartObj>
    </w:sdtPr>
    <w:sdtEndPr/>
    <w:sdtContent>
      <w:p w14:paraId="142F45A3" w14:textId="04356B90" w:rsidR="00CB3FB8" w:rsidRDefault="00CB3FB8">
        <w:pPr>
          <w:pStyle w:val="Footer"/>
          <w:jc w:val="center"/>
        </w:pPr>
        <w:r w:rsidRPr="00D47476">
          <w:rPr>
            <w:rFonts w:asciiTheme="minorHAnsi" w:hAnsiTheme="minorHAnsi"/>
          </w:rPr>
          <w:fldChar w:fldCharType="begin"/>
        </w:r>
        <w:r w:rsidRPr="00D47476">
          <w:rPr>
            <w:rFonts w:asciiTheme="minorHAnsi" w:hAnsiTheme="minorHAnsi"/>
          </w:rPr>
          <w:instrText xml:space="preserve"> PAGE   \* MERGEFORMAT </w:instrText>
        </w:r>
        <w:r w:rsidRPr="00D47476">
          <w:rPr>
            <w:rFonts w:asciiTheme="minorHAnsi" w:hAnsiTheme="minorHAnsi"/>
          </w:rPr>
          <w:fldChar w:fldCharType="separate"/>
        </w:r>
        <w:r w:rsidR="004F4C4F" w:rsidRPr="004F4C4F">
          <w:rPr>
            <w:noProof/>
          </w:rPr>
          <w:t>2</w:t>
        </w:r>
        <w:r w:rsidRPr="00D47476">
          <w:rPr>
            <w:rFonts w:asciiTheme="minorHAnsi" w:hAnsiTheme="minorHAnsi"/>
          </w:rPr>
          <w:fldChar w:fldCharType="end"/>
        </w:r>
      </w:p>
    </w:sdtContent>
  </w:sdt>
  <w:p w14:paraId="748F2ACB" w14:textId="77777777" w:rsidR="00CB3FB8" w:rsidRDefault="00CB3F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614603"/>
      <w:docPartObj>
        <w:docPartGallery w:val="Page Numbers (Bottom of Page)"/>
        <w:docPartUnique/>
      </w:docPartObj>
    </w:sdtPr>
    <w:sdtEndPr/>
    <w:sdtContent>
      <w:p w14:paraId="07998530" w14:textId="12137A4D" w:rsidR="00CB3FB8" w:rsidRDefault="00CB3FB8">
        <w:pPr>
          <w:pStyle w:val="Footer"/>
          <w:jc w:val="center"/>
        </w:pPr>
        <w:r>
          <w:rPr>
            <w:noProof/>
          </w:rPr>
          <w:fldChar w:fldCharType="begin"/>
        </w:r>
        <w:r>
          <w:rPr>
            <w:noProof/>
          </w:rPr>
          <w:instrText xml:space="preserve"> PAGE   \* MERGEFORMAT </w:instrText>
        </w:r>
        <w:r>
          <w:rPr>
            <w:noProof/>
          </w:rPr>
          <w:fldChar w:fldCharType="separate"/>
        </w:r>
        <w:r w:rsidR="004F4C4F">
          <w:rPr>
            <w:noProof/>
          </w:rPr>
          <w:t>11</w:t>
        </w:r>
        <w:r>
          <w:rPr>
            <w:noProof/>
          </w:rPr>
          <w:fldChar w:fldCharType="end"/>
        </w:r>
      </w:p>
    </w:sdtContent>
  </w:sdt>
  <w:p w14:paraId="279746A0" w14:textId="77777777" w:rsidR="00CB3FB8" w:rsidRDefault="00CB3F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5281962"/>
      <w:docPartObj>
        <w:docPartGallery w:val="Page Numbers (Bottom of Page)"/>
        <w:docPartUnique/>
      </w:docPartObj>
    </w:sdtPr>
    <w:sdtEndPr>
      <w:rPr>
        <w:noProof/>
      </w:rPr>
    </w:sdtEndPr>
    <w:sdtContent>
      <w:p w14:paraId="6947E137" w14:textId="5D85BEC6" w:rsidR="00CB3FB8" w:rsidRDefault="00CB3FB8">
        <w:pPr>
          <w:pStyle w:val="Footer"/>
          <w:jc w:val="right"/>
        </w:pPr>
        <w:r>
          <w:rPr>
            <w:noProof/>
          </w:rPr>
          <w:fldChar w:fldCharType="begin"/>
        </w:r>
        <w:r>
          <w:rPr>
            <w:noProof/>
          </w:rPr>
          <w:instrText xml:space="preserve"> PAGE   \* MERGEFORMAT </w:instrText>
        </w:r>
        <w:r>
          <w:rPr>
            <w:noProof/>
          </w:rPr>
          <w:fldChar w:fldCharType="separate"/>
        </w:r>
        <w:r w:rsidR="004F4C4F">
          <w:rPr>
            <w:noProof/>
          </w:rPr>
          <w:t>95</w:t>
        </w:r>
        <w:r>
          <w:rPr>
            <w:noProof/>
          </w:rPr>
          <w:fldChar w:fldCharType="end"/>
        </w:r>
      </w:p>
    </w:sdtContent>
  </w:sdt>
  <w:p w14:paraId="0597F664" w14:textId="77777777" w:rsidR="00CB3FB8" w:rsidRDefault="00CB3FB8">
    <w:pPr>
      <w:pStyle w:val="Footer"/>
    </w:pPr>
  </w:p>
  <w:p w14:paraId="31D41406" w14:textId="77777777" w:rsidR="00CB3FB8" w:rsidRDefault="00CB3FB8"/>
  <w:p w14:paraId="3010FEC6" w14:textId="77777777" w:rsidR="00CB3FB8" w:rsidRDefault="00CB3FB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179038"/>
      <w:docPartObj>
        <w:docPartGallery w:val="Page Numbers (Bottom of Page)"/>
        <w:docPartUnique/>
      </w:docPartObj>
    </w:sdtPr>
    <w:sdtEndPr>
      <w:rPr>
        <w:noProof/>
      </w:rPr>
    </w:sdtEndPr>
    <w:sdtContent>
      <w:p w14:paraId="14A27175" w14:textId="7609C9C1" w:rsidR="00CB3FB8" w:rsidRDefault="00CB3FB8">
        <w:pPr>
          <w:pStyle w:val="Footer"/>
          <w:jc w:val="right"/>
        </w:pPr>
        <w:r>
          <w:rPr>
            <w:noProof/>
          </w:rPr>
          <w:fldChar w:fldCharType="begin"/>
        </w:r>
        <w:r>
          <w:rPr>
            <w:noProof/>
          </w:rPr>
          <w:instrText xml:space="preserve"> PAGE   \* MERGEFORMAT </w:instrText>
        </w:r>
        <w:r>
          <w:rPr>
            <w:noProof/>
          </w:rPr>
          <w:fldChar w:fldCharType="separate"/>
        </w:r>
        <w:r w:rsidR="004F4C4F">
          <w:rPr>
            <w:noProof/>
          </w:rPr>
          <w:t>132</w:t>
        </w:r>
        <w:r>
          <w:rPr>
            <w:noProof/>
          </w:rPr>
          <w:fldChar w:fldCharType="end"/>
        </w:r>
      </w:p>
    </w:sdtContent>
  </w:sdt>
  <w:p w14:paraId="36E74981" w14:textId="77777777" w:rsidR="00CB3FB8" w:rsidRDefault="00CB3F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F396B6" w14:textId="77777777" w:rsidR="00CB3FB8" w:rsidRDefault="00CB3FB8" w:rsidP="00941F64">
      <w:r>
        <w:separator/>
      </w:r>
    </w:p>
  </w:footnote>
  <w:footnote w:type="continuationSeparator" w:id="0">
    <w:p w14:paraId="1A914F5A" w14:textId="77777777" w:rsidR="00CB3FB8" w:rsidRDefault="00CB3FB8" w:rsidP="00941F64">
      <w:r>
        <w:continuationSeparator/>
      </w:r>
    </w:p>
  </w:footnote>
  <w:footnote w:type="continuationNotice" w:id="1">
    <w:p w14:paraId="6B715D08" w14:textId="77777777" w:rsidR="00CB3FB8" w:rsidRDefault="00CB3F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3300D" w14:textId="77777777" w:rsidR="00CB3FB8" w:rsidRPr="00D50817" w:rsidRDefault="00CB3FB8" w:rsidP="00D50817">
    <w:pPr>
      <w:pStyle w:val="Head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22DB3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E"/>
    <w:multiLevelType w:val="singleLevel"/>
    <w:tmpl w:val="13A607DA"/>
    <w:lvl w:ilvl="0">
      <w:start w:val="1"/>
      <w:numFmt w:val="decimal"/>
      <w:pStyle w:val="ListNumber3"/>
      <w:lvlText w:val="%1."/>
      <w:lvlJc w:val="left"/>
      <w:pPr>
        <w:tabs>
          <w:tab w:val="num" w:pos="926"/>
        </w:tabs>
        <w:ind w:left="926" w:hanging="360"/>
      </w:pPr>
    </w:lvl>
  </w:abstractNum>
  <w:abstractNum w:abstractNumId="2"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3"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1Numbered"/>
      <w:lvlText w:val="%1.%2.%3"/>
      <w:lvlJc w:val="left"/>
      <w:pPr>
        <w:tabs>
          <w:tab w:val="num" w:pos="720"/>
        </w:tabs>
        <w:ind w:left="720" w:hanging="720"/>
      </w:pPr>
      <w:rPr>
        <w:rFonts w:ascii="Times New Roman" w:hAnsi="Times New Roman" w:hint="default"/>
        <w:b/>
        <w:i w:val="0"/>
        <w:sz w:val="24"/>
      </w:rPr>
    </w:lvl>
    <w:lvl w:ilvl="3">
      <w:start w:val="1"/>
      <w:numFmt w:val="decimal"/>
      <w:pStyle w:val="Heading2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4"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8D109B"/>
    <w:multiLevelType w:val="hybridMultilevel"/>
    <w:tmpl w:val="9F506A9A"/>
    <w:lvl w:ilvl="0" w:tplc="F5902710">
      <w:start w:val="1"/>
      <w:numFmt w:val="bullet"/>
      <w:pStyle w:val="Bullet1BodyTex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502A71"/>
    <w:multiLevelType w:val="hybridMultilevel"/>
    <w:tmpl w:val="ED569A54"/>
    <w:lvl w:ilvl="0" w:tplc="000890CA">
      <w:start w:val="1"/>
      <w:numFmt w:val="bullet"/>
      <w:lvlText w:val=""/>
      <w:lvlJc w:val="left"/>
      <w:pPr>
        <w:ind w:left="1440" w:hanging="360"/>
      </w:pPr>
      <w:rPr>
        <w:rFonts w:ascii="Symbol" w:hAnsi="Symbol"/>
      </w:rPr>
    </w:lvl>
    <w:lvl w:ilvl="1" w:tplc="3B6CF6FA">
      <w:start w:val="1"/>
      <w:numFmt w:val="bullet"/>
      <w:lvlText w:val=""/>
      <w:lvlJc w:val="left"/>
      <w:pPr>
        <w:ind w:left="1440" w:hanging="360"/>
      </w:pPr>
      <w:rPr>
        <w:rFonts w:ascii="Symbol" w:hAnsi="Symbol"/>
      </w:rPr>
    </w:lvl>
    <w:lvl w:ilvl="2" w:tplc="5D88825C">
      <w:start w:val="1"/>
      <w:numFmt w:val="bullet"/>
      <w:lvlText w:val=""/>
      <w:lvlJc w:val="left"/>
      <w:pPr>
        <w:ind w:left="1440" w:hanging="360"/>
      </w:pPr>
      <w:rPr>
        <w:rFonts w:ascii="Symbol" w:hAnsi="Symbol"/>
      </w:rPr>
    </w:lvl>
    <w:lvl w:ilvl="3" w:tplc="63DC4574">
      <w:start w:val="1"/>
      <w:numFmt w:val="bullet"/>
      <w:lvlText w:val=""/>
      <w:lvlJc w:val="left"/>
      <w:pPr>
        <w:ind w:left="1440" w:hanging="360"/>
      </w:pPr>
      <w:rPr>
        <w:rFonts w:ascii="Symbol" w:hAnsi="Symbol"/>
      </w:rPr>
    </w:lvl>
    <w:lvl w:ilvl="4" w:tplc="E9A6460E">
      <w:start w:val="1"/>
      <w:numFmt w:val="bullet"/>
      <w:lvlText w:val=""/>
      <w:lvlJc w:val="left"/>
      <w:pPr>
        <w:ind w:left="1440" w:hanging="360"/>
      </w:pPr>
      <w:rPr>
        <w:rFonts w:ascii="Symbol" w:hAnsi="Symbol"/>
      </w:rPr>
    </w:lvl>
    <w:lvl w:ilvl="5" w:tplc="1E1EA9DC">
      <w:start w:val="1"/>
      <w:numFmt w:val="bullet"/>
      <w:lvlText w:val=""/>
      <w:lvlJc w:val="left"/>
      <w:pPr>
        <w:ind w:left="1440" w:hanging="360"/>
      </w:pPr>
      <w:rPr>
        <w:rFonts w:ascii="Symbol" w:hAnsi="Symbol"/>
      </w:rPr>
    </w:lvl>
    <w:lvl w:ilvl="6" w:tplc="FAF076BE">
      <w:start w:val="1"/>
      <w:numFmt w:val="bullet"/>
      <w:lvlText w:val=""/>
      <w:lvlJc w:val="left"/>
      <w:pPr>
        <w:ind w:left="1440" w:hanging="360"/>
      </w:pPr>
      <w:rPr>
        <w:rFonts w:ascii="Symbol" w:hAnsi="Symbol"/>
      </w:rPr>
    </w:lvl>
    <w:lvl w:ilvl="7" w:tplc="C3BEC2CA">
      <w:start w:val="1"/>
      <w:numFmt w:val="bullet"/>
      <w:lvlText w:val=""/>
      <w:lvlJc w:val="left"/>
      <w:pPr>
        <w:ind w:left="1440" w:hanging="360"/>
      </w:pPr>
      <w:rPr>
        <w:rFonts w:ascii="Symbol" w:hAnsi="Symbol"/>
      </w:rPr>
    </w:lvl>
    <w:lvl w:ilvl="8" w:tplc="34003EC2">
      <w:start w:val="1"/>
      <w:numFmt w:val="bullet"/>
      <w:lvlText w:val=""/>
      <w:lvlJc w:val="left"/>
      <w:pPr>
        <w:ind w:left="1440" w:hanging="360"/>
      </w:pPr>
      <w:rPr>
        <w:rFonts w:ascii="Symbol" w:hAnsi="Symbol"/>
      </w:rPr>
    </w:lvl>
  </w:abstractNum>
  <w:abstractNum w:abstractNumId="7" w15:restartNumberingAfterBreak="0">
    <w:nsid w:val="0F2C3680"/>
    <w:multiLevelType w:val="hybridMultilevel"/>
    <w:tmpl w:val="054A5394"/>
    <w:lvl w:ilvl="0" w:tplc="A9D6E38E">
      <w:start w:val="1"/>
      <w:numFmt w:val="bullet"/>
      <w:lvlText w:val=""/>
      <w:lvlJc w:val="left"/>
      <w:pPr>
        <w:ind w:left="1440" w:hanging="360"/>
      </w:pPr>
      <w:rPr>
        <w:rFonts w:ascii="Symbol" w:hAnsi="Symbol"/>
      </w:rPr>
    </w:lvl>
    <w:lvl w:ilvl="1" w:tplc="84A4F5A0">
      <w:start w:val="1"/>
      <w:numFmt w:val="bullet"/>
      <w:lvlText w:val=""/>
      <w:lvlJc w:val="left"/>
      <w:pPr>
        <w:ind w:left="1440" w:hanging="360"/>
      </w:pPr>
      <w:rPr>
        <w:rFonts w:ascii="Symbol" w:hAnsi="Symbol"/>
      </w:rPr>
    </w:lvl>
    <w:lvl w:ilvl="2" w:tplc="9432EDF0">
      <w:start w:val="1"/>
      <w:numFmt w:val="bullet"/>
      <w:lvlText w:val=""/>
      <w:lvlJc w:val="left"/>
      <w:pPr>
        <w:ind w:left="1440" w:hanging="360"/>
      </w:pPr>
      <w:rPr>
        <w:rFonts w:ascii="Symbol" w:hAnsi="Symbol"/>
      </w:rPr>
    </w:lvl>
    <w:lvl w:ilvl="3" w:tplc="C75EF87E">
      <w:start w:val="1"/>
      <w:numFmt w:val="bullet"/>
      <w:lvlText w:val=""/>
      <w:lvlJc w:val="left"/>
      <w:pPr>
        <w:ind w:left="1440" w:hanging="360"/>
      </w:pPr>
      <w:rPr>
        <w:rFonts w:ascii="Symbol" w:hAnsi="Symbol"/>
      </w:rPr>
    </w:lvl>
    <w:lvl w:ilvl="4" w:tplc="AEEE7998">
      <w:start w:val="1"/>
      <w:numFmt w:val="bullet"/>
      <w:lvlText w:val=""/>
      <w:lvlJc w:val="left"/>
      <w:pPr>
        <w:ind w:left="1440" w:hanging="360"/>
      </w:pPr>
      <w:rPr>
        <w:rFonts w:ascii="Symbol" w:hAnsi="Symbol"/>
      </w:rPr>
    </w:lvl>
    <w:lvl w:ilvl="5" w:tplc="4A7499F8">
      <w:start w:val="1"/>
      <w:numFmt w:val="bullet"/>
      <w:lvlText w:val=""/>
      <w:lvlJc w:val="left"/>
      <w:pPr>
        <w:ind w:left="1440" w:hanging="360"/>
      </w:pPr>
      <w:rPr>
        <w:rFonts w:ascii="Symbol" w:hAnsi="Symbol"/>
      </w:rPr>
    </w:lvl>
    <w:lvl w:ilvl="6" w:tplc="475AB726">
      <w:start w:val="1"/>
      <w:numFmt w:val="bullet"/>
      <w:lvlText w:val=""/>
      <w:lvlJc w:val="left"/>
      <w:pPr>
        <w:ind w:left="1440" w:hanging="360"/>
      </w:pPr>
      <w:rPr>
        <w:rFonts w:ascii="Symbol" w:hAnsi="Symbol"/>
      </w:rPr>
    </w:lvl>
    <w:lvl w:ilvl="7" w:tplc="E00490BC">
      <w:start w:val="1"/>
      <w:numFmt w:val="bullet"/>
      <w:lvlText w:val=""/>
      <w:lvlJc w:val="left"/>
      <w:pPr>
        <w:ind w:left="1440" w:hanging="360"/>
      </w:pPr>
      <w:rPr>
        <w:rFonts w:ascii="Symbol" w:hAnsi="Symbol"/>
      </w:rPr>
    </w:lvl>
    <w:lvl w:ilvl="8" w:tplc="FC40A998">
      <w:start w:val="1"/>
      <w:numFmt w:val="bullet"/>
      <w:lvlText w:val=""/>
      <w:lvlJc w:val="left"/>
      <w:pPr>
        <w:ind w:left="1440" w:hanging="360"/>
      </w:pPr>
      <w:rPr>
        <w:rFonts w:ascii="Symbol" w:hAnsi="Symbol"/>
      </w:rPr>
    </w:lvl>
  </w:abstractNum>
  <w:abstractNum w:abstractNumId="8" w15:restartNumberingAfterBreak="0">
    <w:nsid w:val="16F205D6"/>
    <w:multiLevelType w:val="hybridMultilevel"/>
    <w:tmpl w:val="43E40D26"/>
    <w:lvl w:ilvl="0" w:tplc="18090015">
      <w:start w:val="1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7AC64CE"/>
    <w:multiLevelType w:val="hybridMultilevel"/>
    <w:tmpl w:val="16F63C1E"/>
    <w:lvl w:ilvl="0" w:tplc="EB7CB27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9A16FE5"/>
    <w:multiLevelType w:val="hybridMultilevel"/>
    <w:tmpl w:val="7F2C62B8"/>
    <w:lvl w:ilvl="0" w:tplc="162C15C0">
      <w:start w:val="1"/>
      <w:numFmt w:val="lowerLetter"/>
      <w:lvlText w:val="(%1)"/>
      <w:lvlJc w:val="left"/>
      <w:pPr>
        <w:ind w:left="720"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090237"/>
    <w:multiLevelType w:val="hybridMultilevel"/>
    <w:tmpl w:val="623CEEA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BC50B2E"/>
    <w:multiLevelType w:val="multilevel"/>
    <w:tmpl w:val="9C0CE192"/>
    <w:lvl w:ilvl="0">
      <w:start w:val="1"/>
      <w:numFmt w:val="lowerLetter"/>
      <w:pStyle w:val="RDJLista"/>
      <w:lvlText w:val="(%1)"/>
      <w:lvlJc w:val="left"/>
      <w:pPr>
        <w:tabs>
          <w:tab w:val="num" w:pos="720"/>
        </w:tabs>
        <w:ind w:left="720" w:hanging="720"/>
      </w:pPr>
      <w:rPr>
        <w:rFonts w:hint="default"/>
        <w:b w:val="0"/>
        <w:i w:val="0"/>
      </w:rPr>
    </w:lvl>
    <w:lvl w:ilvl="1">
      <w:start w:val="1"/>
      <w:numFmt w:val="none"/>
      <w:lvlText w:val="(a)"/>
      <w:lvlJc w:val="left"/>
      <w:pPr>
        <w:tabs>
          <w:tab w:val="num" w:pos="1440"/>
        </w:tabs>
        <w:ind w:left="1440" w:hanging="720"/>
      </w:pPr>
      <w:rPr>
        <w:rFonts w:hint="default"/>
        <w:b w:val="0"/>
      </w:rPr>
    </w:lvl>
    <w:lvl w:ilvl="2">
      <w:start w:val="1"/>
      <w:numFmt w:val="lowerRoman"/>
      <w:lvlText w:val="(%3)"/>
      <w:lvlJc w:val="left"/>
      <w:pPr>
        <w:tabs>
          <w:tab w:val="num" w:pos="2160"/>
        </w:tabs>
        <w:ind w:left="2160" w:hanging="720"/>
      </w:pPr>
      <w:rPr>
        <w:rFonts w:hint="default"/>
      </w:rPr>
    </w:lvl>
    <w:lvl w:ilvl="3">
      <w:start w:val="1"/>
      <w:numFmt w:val="lowerLetter"/>
      <w:lvlText w:val="(%4)"/>
      <w:lvlJc w:val="left"/>
      <w:pPr>
        <w:tabs>
          <w:tab w:val="num" w:pos="1944"/>
        </w:tabs>
        <w:ind w:left="1944" w:hanging="720"/>
      </w:pPr>
      <w:rPr>
        <w:rFonts w:hint="default"/>
      </w:rPr>
    </w:lvl>
    <w:lvl w:ilvl="4">
      <w:start w:val="1"/>
      <w:numFmt w:val="lowerRoman"/>
      <w:lvlText w:val="(%5)"/>
      <w:lvlJc w:val="left"/>
      <w:pPr>
        <w:tabs>
          <w:tab w:val="num" w:pos="1944"/>
        </w:tabs>
        <w:ind w:left="1944" w:hanging="720"/>
      </w:pPr>
      <w:rPr>
        <w:rFonts w:hint="default"/>
      </w:rPr>
    </w:lvl>
    <w:lvl w:ilvl="5">
      <w:start w:val="1"/>
      <w:numFmt w:val="lowerRoman"/>
      <w:lvlText w:val="(%6)"/>
      <w:lvlJc w:val="left"/>
      <w:pPr>
        <w:tabs>
          <w:tab w:val="num" w:pos="2664"/>
        </w:tabs>
        <w:ind w:left="2664" w:hanging="720"/>
      </w:pPr>
      <w:rPr>
        <w:rFonts w:hint="default"/>
      </w:rPr>
    </w:lvl>
    <w:lvl w:ilvl="6">
      <w:start w:val="1"/>
      <w:numFmt w:val="upperLetter"/>
      <w:lvlText w:val="(%7)"/>
      <w:lvlJc w:val="left"/>
      <w:pPr>
        <w:tabs>
          <w:tab w:val="num" w:pos="2664"/>
        </w:tabs>
        <w:ind w:left="2664" w:hanging="720"/>
      </w:pPr>
      <w:rPr>
        <w:rFonts w:hint="default"/>
      </w:rPr>
    </w:lvl>
    <w:lvl w:ilvl="7">
      <w:start w:val="1"/>
      <w:numFmt w:val="upperLetter"/>
      <w:lvlText w:val="(%8)"/>
      <w:lvlJc w:val="left"/>
      <w:pPr>
        <w:tabs>
          <w:tab w:val="num" w:pos="3384"/>
        </w:tabs>
        <w:ind w:left="3384" w:hanging="720"/>
      </w:pPr>
      <w:rPr>
        <w:rFonts w:hint="default"/>
      </w:rPr>
    </w:lvl>
    <w:lvl w:ilvl="8">
      <w:start w:val="1"/>
      <w:numFmt w:val="upperRoman"/>
      <w:lvlText w:val="%9."/>
      <w:lvlJc w:val="left"/>
      <w:pPr>
        <w:tabs>
          <w:tab w:val="num" w:pos="4104"/>
        </w:tabs>
        <w:ind w:left="4104" w:hanging="720"/>
      </w:pPr>
      <w:rPr>
        <w:rFonts w:hint="default"/>
      </w:rPr>
    </w:lvl>
  </w:abstractNum>
  <w:abstractNum w:abstractNumId="13" w15:restartNumberingAfterBreak="0">
    <w:nsid w:val="26A71084"/>
    <w:multiLevelType w:val="hybridMultilevel"/>
    <w:tmpl w:val="A984E2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8673DD0"/>
    <w:multiLevelType w:val="hybridMultilevel"/>
    <w:tmpl w:val="2118F12E"/>
    <w:lvl w:ilvl="0" w:tplc="162C15C0">
      <w:start w:val="1"/>
      <w:numFmt w:val="lowerLetter"/>
      <w:lvlText w:val="(%1)"/>
      <w:lvlJc w:val="left"/>
      <w:pPr>
        <w:ind w:left="360"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EC872FE"/>
    <w:multiLevelType w:val="hybridMultilevel"/>
    <w:tmpl w:val="97E82A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0F2611A"/>
    <w:multiLevelType w:val="multilevel"/>
    <w:tmpl w:val="C2E666DE"/>
    <w:lvl w:ilvl="0">
      <w:start w:val="8"/>
      <w:numFmt w:val="decimal"/>
      <w:lvlText w:val="%1"/>
      <w:lvlJc w:val="left"/>
      <w:pPr>
        <w:tabs>
          <w:tab w:val="num" w:pos="720"/>
        </w:tabs>
        <w:ind w:left="720" w:hanging="720"/>
      </w:pPr>
    </w:lvl>
    <w:lvl w:ilvl="1">
      <w:start w:val="1"/>
      <w:numFmt w:val="decimal"/>
      <w:pStyle w:val="hd3"/>
      <w:lvlText w:val="%1.%2"/>
      <w:lvlJc w:val="left"/>
      <w:pPr>
        <w:tabs>
          <w:tab w:val="num" w:pos="720"/>
        </w:tabs>
        <w:ind w:left="720" w:hanging="720"/>
      </w:pPr>
    </w:lvl>
    <w:lvl w:ilvl="2">
      <w:start w:val="1"/>
      <w:numFmt w:val="decimal"/>
      <w:pStyle w:val="hd3"/>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32F04DEB"/>
    <w:multiLevelType w:val="hybridMultilevel"/>
    <w:tmpl w:val="D3A87E5A"/>
    <w:lvl w:ilvl="0" w:tplc="EB7CB27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9E24FFF"/>
    <w:multiLevelType w:val="hybridMultilevel"/>
    <w:tmpl w:val="116467DC"/>
    <w:lvl w:ilvl="0" w:tplc="DE641EC0">
      <w:start w:val="1"/>
      <w:numFmt w:val="upperLetter"/>
      <w:lvlText w:val="%1."/>
      <w:lvlJc w:val="left"/>
      <w:pPr>
        <w:ind w:left="786" w:hanging="360"/>
      </w:pPr>
      <w:rPr>
        <w:rFonts w:ascii="Calibri" w:eastAsia="Times New Roman" w:hAnsi="Calibri" w:cs="Times New Roman"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9" w15:restartNumberingAfterBreak="0">
    <w:nsid w:val="3BB66D76"/>
    <w:multiLevelType w:val="hybridMultilevel"/>
    <w:tmpl w:val="147E7712"/>
    <w:lvl w:ilvl="0" w:tplc="18090013">
      <w:start w:val="1"/>
      <w:numFmt w:val="upp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15:restartNumberingAfterBreak="0">
    <w:nsid w:val="3C6401E5"/>
    <w:multiLevelType w:val="hybridMultilevel"/>
    <w:tmpl w:val="B764F4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447167E2"/>
    <w:multiLevelType w:val="multilevel"/>
    <w:tmpl w:val="A10AA36C"/>
    <w:lvl w:ilvl="0">
      <w:start w:val="1"/>
      <w:numFmt w:val="decimal"/>
      <w:pStyle w:val="BodyLevel1Numbered"/>
      <w:lvlText w:val="%1."/>
      <w:lvlJc w:val="left"/>
      <w:pPr>
        <w:tabs>
          <w:tab w:val="num" w:pos="360"/>
        </w:tabs>
        <w:ind w:left="360" w:hanging="360"/>
      </w:pPr>
      <w:rPr>
        <w:rFonts w:ascii="Times New Roman" w:hAnsi="Times New Roman" w:hint="default"/>
        <w:b w:val="0"/>
        <w:i w:val="0"/>
        <w:color w:val="auto"/>
        <w:sz w:val="22"/>
      </w:rPr>
    </w:lvl>
    <w:lvl w:ilvl="1">
      <w:start w:val="1"/>
      <w:numFmt w:val="decimal"/>
      <w:pStyle w:val="BodyLevel2Numbered"/>
      <w:lvlText w:val="%1.%2."/>
      <w:lvlJc w:val="left"/>
      <w:pPr>
        <w:tabs>
          <w:tab w:val="num" w:pos="648"/>
        </w:tabs>
        <w:ind w:left="648" w:hanging="619"/>
      </w:pPr>
      <w:rPr>
        <w:rFonts w:ascii="Times New Roman" w:hAnsi="Times New Roman" w:hint="default"/>
        <w:b w:val="0"/>
        <w:i w:val="0"/>
        <w:sz w:val="22"/>
      </w:rPr>
    </w:lvl>
    <w:lvl w:ilvl="2">
      <w:start w:val="1"/>
      <w:numFmt w:val="decimal"/>
      <w:pStyle w:val="BodyLevel1Numbered"/>
      <w:lvlText w:val="%1.%2.%3."/>
      <w:lvlJc w:val="left"/>
      <w:pPr>
        <w:tabs>
          <w:tab w:val="num" w:pos="936"/>
        </w:tabs>
        <w:ind w:left="936" w:hanging="878"/>
      </w:pPr>
      <w:rPr>
        <w:rFonts w:ascii="Times New Roman" w:hAnsi="Times New Roman" w:hint="default"/>
        <w:b w:val="0"/>
        <w:i w:val="0"/>
        <w:sz w:val="22"/>
      </w:rPr>
    </w:lvl>
    <w:lvl w:ilvl="3">
      <w:start w:val="1"/>
      <w:numFmt w:val="decimal"/>
      <w:pStyle w:val="BodyLevel2Numbered"/>
      <w:lvlText w:val="%1.%2.%3.%4."/>
      <w:lvlJc w:val="left"/>
      <w:pPr>
        <w:tabs>
          <w:tab w:val="num" w:pos="1224"/>
        </w:tabs>
        <w:ind w:left="1224" w:hanging="1138"/>
      </w:pPr>
      <w:rPr>
        <w:rFonts w:ascii="Times New Roman" w:hAnsi="Times New Roman" w:hint="default"/>
        <w:b w:val="0"/>
        <w:i w:val="0"/>
        <w:sz w:val="22"/>
      </w:rPr>
    </w:lvl>
    <w:lvl w:ilvl="4">
      <w:start w:val="1"/>
      <w:numFmt w:val="none"/>
      <w:lvlText w:val=""/>
      <w:lvlJc w:val="left"/>
      <w:pPr>
        <w:tabs>
          <w:tab w:val="num" w:pos="0"/>
        </w:tabs>
        <w:ind w:left="-360" w:firstLine="0"/>
      </w:pPr>
      <w:rPr>
        <w:rFonts w:hint="default"/>
      </w:rPr>
    </w:lvl>
    <w:lvl w:ilvl="5">
      <w:start w:val="1"/>
      <w:numFmt w:val="none"/>
      <w:lvlText w:val=""/>
      <w:lvlJc w:val="left"/>
      <w:pPr>
        <w:tabs>
          <w:tab w:val="num" w:pos="0"/>
        </w:tabs>
        <w:ind w:left="-360" w:firstLine="0"/>
      </w:pPr>
      <w:rPr>
        <w:rFonts w:hint="default"/>
      </w:rPr>
    </w:lvl>
    <w:lvl w:ilvl="6">
      <w:start w:val="1"/>
      <w:numFmt w:val="none"/>
      <w:lvlText w:val=""/>
      <w:lvlJc w:val="left"/>
      <w:pPr>
        <w:tabs>
          <w:tab w:val="num" w:pos="0"/>
        </w:tabs>
        <w:ind w:left="-360" w:firstLine="0"/>
      </w:pPr>
      <w:rPr>
        <w:rFonts w:hint="default"/>
      </w:rPr>
    </w:lvl>
    <w:lvl w:ilvl="7">
      <w:start w:val="1"/>
      <w:numFmt w:val="none"/>
      <w:lvlText w:val=""/>
      <w:lvlJc w:val="left"/>
      <w:pPr>
        <w:tabs>
          <w:tab w:val="num" w:pos="0"/>
        </w:tabs>
        <w:ind w:left="-360" w:firstLine="0"/>
      </w:pPr>
      <w:rPr>
        <w:rFonts w:hint="default"/>
      </w:rPr>
    </w:lvl>
    <w:lvl w:ilvl="8">
      <w:start w:val="1"/>
      <w:numFmt w:val="none"/>
      <w:lvlText w:val=""/>
      <w:lvlJc w:val="left"/>
      <w:pPr>
        <w:tabs>
          <w:tab w:val="num" w:pos="0"/>
        </w:tabs>
        <w:ind w:left="-360" w:firstLine="0"/>
      </w:pPr>
      <w:rPr>
        <w:rFonts w:hint="default"/>
      </w:rPr>
    </w:lvl>
  </w:abstractNum>
  <w:abstractNum w:abstractNumId="24" w15:restartNumberingAfterBreak="0">
    <w:nsid w:val="45C43F7D"/>
    <w:multiLevelType w:val="hybridMultilevel"/>
    <w:tmpl w:val="CF3A8F50"/>
    <w:lvl w:ilvl="0" w:tplc="706C6B26">
      <w:start w:val="1"/>
      <w:numFmt w:val="bullet"/>
      <w:lvlText w:val=""/>
      <w:lvlJc w:val="left"/>
      <w:pPr>
        <w:ind w:left="720" w:hanging="360"/>
      </w:pPr>
      <w:rPr>
        <w:rFonts w:ascii="Symbol" w:hAnsi="Symbol"/>
      </w:rPr>
    </w:lvl>
    <w:lvl w:ilvl="1" w:tplc="EB1C115E">
      <w:start w:val="1"/>
      <w:numFmt w:val="bullet"/>
      <w:lvlText w:val=""/>
      <w:lvlJc w:val="left"/>
      <w:pPr>
        <w:ind w:left="720" w:hanging="360"/>
      </w:pPr>
      <w:rPr>
        <w:rFonts w:ascii="Symbol" w:hAnsi="Symbol"/>
      </w:rPr>
    </w:lvl>
    <w:lvl w:ilvl="2" w:tplc="B74A1E84">
      <w:start w:val="1"/>
      <w:numFmt w:val="bullet"/>
      <w:lvlText w:val=""/>
      <w:lvlJc w:val="left"/>
      <w:pPr>
        <w:ind w:left="720" w:hanging="360"/>
      </w:pPr>
      <w:rPr>
        <w:rFonts w:ascii="Symbol" w:hAnsi="Symbol"/>
      </w:rPr>
    </w:lvl>
    <w:lvl w:ilvl="3" w:tplc="FA1A5678">
      <w:start w:val="1"/>
      <w:numFmt w:val="bullet"/>
      <w:lvlText w:val=""/>
      <w:lvlJc w:val="left"/>
      <w:pPr>
        <w:ind w:left="720" w:hanging="360"/>
      </w:pPr>
      <w:rPr>
        <w:rFonts w:ascii="Symbol" w:hAnsi="Symbol"/>
      </w:rPr>
    </w:lvl>
    <w:lvl w:ilvl="4" w:tplc="BBEE1518">
      <w:start w:val="1"/>
      <w:numFmt w:val="bullet"/>
      <w:lvlText w:val=""/>
      <w:lvlJc w:val="left"/>
      <w:pPr>
        <w:ind w:left="720" w:hanging="360"/>
      </w:pPr>
      <w:rPr>
        <w:rFonts w:ascii="Symbol" w:hAnsi="Symbol"/>
      </w:rPr>
    </w:lvl>
    <w:lvl w:ilvl="5" w:tplc="AC248BFA">
      <w:start w:val="1"/>
      <w:numFmt w:val="bullet"/>
      <w:lvlText w:val=""/>
      <w:lvlJc w:val="left"/>
      <w:pPr>
        <w:ind w:left="720" w:hanging="360"/>
      </w:pPr>
      <w:rPr>
        <w:rFonts w:ascii="Symbol" w:hAnsi="Symbol"/>
      </w:rPr>
    </w:lvl>
    <w:lvl w:ilvl="6" w:tplc="919C95E2">
      <w:start w:val="1"/>
      <w:numFmt w:val="bullet"/>
      <w:lvlText w:val=""/>
      <w:lvlJc w:val="left"/>
      <w:pPr>
        <w:ind w:left="720" w:hanging="360"/>
      </w:pPr>
      <w:rPr>
        <w:rFonts w:ascii="Symbol" w:hAnsi="Symbol"/>
      </w:rPr>
    </w:lvl>
    <w:lvl w:ilvl="7" w:tplc="6BB80BBA">
      <w:start w:val="1"/>
      <w:numFmt w:val="bullet"/>
      <w:lvlText w:val=""/>
      <w:lvlJc w:val="left"/>
      <w:pPr>
        <w:ind w:left="720" w:hanging="360"/>
      </w:pPr>
      <w:rPr>
        <w:rFonts w:ascii="Symbol" w:hAnsi="Symbol"/>
      </w:rPr>
    </w:lvl>
    <w:lvl w:ilvl="8" w:tplc="44749904">
      <w:start w:val="1"/>
      <w:numFmt w:val="bullet"/>
      <w:lvlText w:val=""/>
      <w:lvlJc w:val="left"/>
      <w:pPr>
        <w:ind w:left="720" w:hanging="360"/>
      </w:pPr>
      <w:rPr>
        <w:rFonts w:ascii="Symbol" w:hAnsi="Symbol"/>
      </w:rPr>
    </w:lvl>
  </w:abstractNum>
  <w:abstractNum w:abstractNumId="25" w15:restartNumberingAfterBreak="0">
    <w:nsid w:val="47717B00"/>
    <w:multiLevelType w:val="hybridMultilevel"/>
    <w:tmpl w:val="1B62C50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77E636E"/>
    <w:multiLevelType w:val="hybridMultilevel"/>
    <w:tmpl w:val="E7A2E078"/>
    <w:lvl w:ilvl="0" w:tplc="18090019">
      <w:start w:val="1"/>
      <w:numFmt w:val="lowerLetter"/>
      <w:lvlText w:val="%1."/>
      <w:lvlJc w:val="left"/>
      <w:pPr>
        <w:ind w:left="720" w:hanging="360"/>
      </w:pPr>
    </w:lvl>
    <w:lvl w:ilvl="1" w:tplc="D64843D4">
      <w:start w:val="1"/>
      <w:numFmt w:val="lowerLetter"/>
      <w:lvlText w:val="%2."/>
      <w:lvlJc w:val="left"/>
      <w:pPr>
        <w:ind w:left="1440" w:hanging="360"/>
      </w:pPr>
      <w:rPr>
        <w:b w:val="0"/>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C01054C"/>
    <w:multiLevelType w:val="hybridMultilevel"/>
    <w:tmpl w:val="CB8E967A"/>
    <w:lvl w:ilvl="0" w:tplc="EB7CB276">
      <w:start w:val="1"/>
      <w:numFmt w:val="lowerRoman"/>
      <w:lvlText w:val="(%1)"/>
      <w:lvlJc w:val="left"/>
      <w:pPr>
        <w:ind w:left="1470" w:hanging="360"/>
      </w:pPr>
      <w:rPr>
        <w:rFonts w:hint="default"/>
      </w:rPr>
    </w:lvl>
    <w:lvl w:ilvl="1" w:tplc="18090019" w:tentative="1">
      <w:start w:val="1"/>
      <w:numFmt w:val="lowerLetter"/>
      <w:lvlText w:val="%2."/>
      <w:lvlJc w:val="left"/>
      <w:pPr>
        <w:ind w:left="2190" w:hanging="360"/>
      </w:pPr>
    </w:lvl>
    <w:lvl w:ilvl="2" w:tplc="1809001B" w:tentative="1">
      <w:start w:val="1"/>
      <w:numFmt w:val="lowerRoman"/>
      <w:lvlText w:val="%3."/>
      <w:lvlJc w:val="right"/>
      <w:pPr>
        <w:ind w:left="2910" w:hanging="180"/>
      </w:pPr>
    </w:lvl>
    <w:lvl w:ilvl="3" w:tplc="1809000F" w:tentative="1">
      <w:start w:val="1"/>
      <w:numFmt w:val="decimal"/>
      <w:lvlText w:val="%4."/>
      <w:lvlJc w:val="left"/>
      <w:pPr>
        <w:ind w:left="3630" w:hanging="360"/>
      </w:pPr>
    </w:lvl>
    <w:lvl w:ilvl="4" w:tplc="18090019" w:tentative="1">
      <w:start w:val="1"/>
      <w:numFmt w:val="lowerLetter"/>
      <w:lvlText w:val="%5."/>
      <w:lvlJc w:val="left"/>
      <w:pPr>
        <w:ind w:left="4350" w:hanging="360"/>
      </w:pPr>
    </w:lvl>
    <w:lvl w:ilvl="5" w:tplc="1809001B" w:tentative="1">
      <w:start w:val="1"/>
      <w:numFmt w:val="lowerRoman"/>
      <w:lvlText w:val="%6."/>
      <w:lvlJc w:val="right"/>
      <w:pPr>
        <w:ind w:left="5070" w:hanging="180"/>
      </w:pPr>
    </w:lvl>
    <w:lvl w:ilvl="6" w:tplc="1809000F" w:tentative="1">
      <w:start w:val="1"/>
      <w:numFmt w:val="decimal"/>
      <w:lvlText w:val="%7."/>
      <w:lvlJc w:val="left"/>
      <w:pPr>
        <w:ind w:left="5790" w:hanging="360"/>
      </w:pPr>
    </w:lvl>
    <w:lvl w:ilvl="7" w:tplc="18090019" w:tentative="1">
      <w:start w:val="1"/>
      <w:numFmt w:val="lowerLetter"/>
      <w:lvlText w:val="%8."/>
      <w:lvlJc w:val="left"/>
      <w:pPr>
        <w:ind w:left="6510" w:hanging="360"/>
      </w:pPr>
    </w:lvl>
    <w:lvl w:ilvl="8" w:tplc="1809001B" w:tentative="1">
      <w:start w:val="1"/>
      <w:numFmt w:val="lowerRoman"/>
      <w:lvlText w:val="%9."/>
      <w:lvlJc w:val="right"/>
      <w:pPr>
        <w:ind w:left="7230" w:hanging="180"/>
      </w:pPr>
    </w:lvl>
  </w:abstractNum>
  <w:abstractNum w:abstractNumId="29" w15:restartNumberingAfterBreak="0">
    <w:nsid w:val="503F4EED"/>
    <w:multiLevelType w:val="hybridMultilevel"/>
    <w:tmpl w:val="2DE0378C"/>
    <w:lvl w:ilvl="0" w:tplc="7778DA04">
      <w:start w:val="1"/>
      <w:numFmt w:val="bullet"/>
      <w:lvlText w:val=""/>
      <w:lvlJc w:val="left"/>
      <w:pPr>
        <w:ind w:left="1440" w:hanging="360"/>
      </w:pPr>
      <w:rPr>
        <w:rFonts w:ascii="Symbol" w:hAnsi="Symbol"/>
      </w:rPr>
    </w:lvl>
    <w:lvl w:ilvl="1" w:tplc="4748E38E">
      <w:start w:val="1"/>
      <w:numFmt w:val="bullet"/>
      <w:lvlText w:val=""/>
      <w:lvlJc w:val="left"/>
      <w:pPr>
        <w:ind w:left="1440" w:hanging="360"/>
      </w:pPr>
      <w:rPr>
        <w:rFonts w:ascii="Symbol" w:hAnsi="Symbol"/>
      </w:rPr>
    </w:lvl>
    <w:lvl w:ilvl="2" w:tplc="7F685A0A">
      <w:start w:val="1"/>
      <w:numFmt w:val="bullet"/>
      <w:lvlText w:val=""/>
      <w:lvlJc w:val="left"/>
      <w:pPr>
        <w:ind w:left="1440" w:hanging="360"/>
      </w:pPr>
      <w:rPr>
        <w:rFonts w:ascii="Symbol" w:hAnsi="Symbol"/>
      </w:rPr>
    </w:lvl>
    <w:lvl w:ilvl="3" w:tplc="A5728724">
      <w:start w:val="1"/>
      <w:numFmt w:val="bullet"/>
      <w:lvlText w:val=""/>
      <w:lvlJc w:val="left"/>
      <w:pPr>
        <w:ind w:left="1440" w:hanging="360"/>
      </w:pPr>
      <w:rPr>
        <w:rFonts w:ascii="Symbol" w:hAnsi="Symbol"/>
      </w:rPr>
    </w:lvl>
    <w:lvl w:ilvl="4" w:tplc="1346D056">
      <w:start w:val="1"/>
      <w:numFmt w:val="bullet"/>
      <w:lvlText w:val=""/>
      <w:lvlJc w:val="left"/>
      <w:pPr>
        <w:ind w:left="1440" w:hanging="360"/>
      </w:pPr>
      <w:rPr>
        <w:rFonts w:ascii="Symbol" w:hAnsi="Symbol"/>
      </w:rPr>
    </w:lvl>
    <w:lvl w:ilvl="5" w:tplc="1ACC4440">
      <w:start w:val="1"/>
      <w:numFmt w:val="bullet"/>
      <w:lvlText w:val=""/>
      <w:lvlJc w:val="left"/>
      <w:pPr>
        <w:ind w:left="1440" w:hanging="360"/>
      </w:pPr>
      <w:rPr>
        <w:rFonts w:ascii="Symbol" w:hAnsi="Symbol"/>
      </w:rPr>
    </w:lvl>
    <w:lvl w:ilvl="6" w:tplc="D6589ABC">
      <w:start w:val="1"/>
      <w:numFmt w:val="bullet"/>
      <w:lvlText w:val=""/>
      <w:lvlJc w:val="left"/>
      <w:pPr>
        <w:ind w:left="1440" w:hanging="360"/>
      </w:pPr>
      <w:rPr>
        <w:rFonts w:ascii="Symbol" w:hAnsi="Symbol"/>
      </w:rPr>
    </w:lvl>
    <w:lvl w:ilvl="7" w:tplc="B1A20CEC">
      <w:start w:val="1"/>
      <w:numFmt w:val="bullet"/>
      <w:lvlText w:val=""/>
      <w:lvlJc w:val="left"/>
      <w:pPr>
        <w:ind w:left="1440" w:hanging="360"/>
      </w:pPr>
      <w:rPr>
        <w:rFonts w:ascii="Symbol" w:hAnsi="Symbol"/>
      </w:rPr>
    </w:lvl>
    <w:lvl w:ilvl="8" w:tplc="F5D48BA8">
      <w:start w:val="1"/>
      <w:numFmt w:val="bullet"/>
      <w:lvlText w:val=""/>
      <w:lvlJc w:val="left"/>
      <w:pPr>
        <w:ind w:left="1440" w:hanging="360"/>
      </w:pPr>
      <w:rPr>
        <w:rFonts w:ascii="Symbol" w:hAnsi="Symbol"/>
      </w:rPr>
    </w:lvl>
  </w:abstractNum>
  <w:abstractNum w:abstractNumId="30" w15:restartNumberingAfterBreak="0">
    <w:nsid w:val="515A1EF8"/>
    <w:multiLevelType w:val="hybridMultilevel"/>
    <w:tmpl w:val="696826AC"/>
    <w:lvl w:ilvl="0" w:tplc="2236F76A">
      <w:start w:val="1"/>
      <w:numFmt w:val="bullet"/>
      <w:lvlText w:val=""/>
      <w:lvlJc w:val="left"/>
      <w:pPr>
        <w:ind w:left="1440" w:hanging="360"/>
      </w:pPr>
      <w:rPr>
        <w:rFonts w:ascii="Symbol" w:hAnsi="Symbol"/>
      </w:rPr>
    </w:lvl>
    <w:lvl w:ilvl="1" w:tplc="24AAECFE">
      <w:start w:val="1"/>
      <w:numFmt w:val="bullet"/>
      <w:lvlText w:val=""/>
      <w:lvlJc w:val="left"/>
      <w:pPr>
        <w:ind w:left="1440" w:hanging="360"/>
      </w:pPr>
      <w:rPr>
        <w:rFonts w:ascii="Symbol" w:hAnsi="Symbol"/>
      </w:rPr>
    </w:lvl>
    <w:lvl w:ilvl="2" w:tplc="61384014">
      <w:start w:val="1"/>
      <w:numFmt w:val="bullet"/>
      <w:lvlText w:val=""/>
      <w:lvlJc w:val="left"/>
      <w:pPr>
        <w:ind w:left="1440" w:hanging="360"/>
      </w:pPr>
      <w:rPr>
        <w:rFonts w:ascii="Symbol" w:hAnsi="Symbol"/>
      </w:rPr>
    </w:lvl>
    <w:lvl w:ilvl="3" w:tplc="9FA05F28">
      <w:start w:val="1"/>
      <w:numFmt w:val="bullet"/>
      <w:lvlText w:val=""/>
      <w:lvlJc w:val="left"/>
      <w:pPr>
        <w:ind w:left="1440" w:hanging="360"/>
      </w:pPr>
      <w:rPr>
        <w:rFonts w:ascii="Symbol" w:hAnsi="Symbol"/>
      </w:rPr>
    </w:lvl>
    <w:lvl w:ilvl="4" w:tplc="FCC47C02">
      <w:start w:val="1"/>
      <w:numFmt w:val="bullet"/>
      <w:lvlText w:val=""/>
      <w:lvlJc w:val="left"/>
      <w:pPr>
        <w:ind w:left="1440" w:hanging="360"/>
      </w:pPr>
      <w:rPr>
        <w:rFonts w:ascii="Symbol" w:hAnsi="Symbol"/>
      </w:rPr>
    </w:lvl>
    <w:lvl w:ilvl="5" w:tplc="BDFE4F00">
      <w:start w:val="1"/>
      <w:numFmt w:val="bullet"/>
      <w:lvlText w:val=""/>
      <w:lvlJc w:val="left"/>
      <w:pPr>
        <w:ind w:left="1440" w:hanging="360"/>
      </w:pPr>
      <w:rPr>
        <w:rFonts w:ascii="Symbol" w:hAnsi="Symbol"/>
      </w:rPr>
    </w:lvl>
    <w:lvl w:ilvl="6" w:tplc="19461310">
      <w:start w:val="1"/>
      <w:numFmt w:val="bullet"/>
      <w:lvlText w:val=""/>
      <w:lvlJc w:val="left"/>
      <w:pPr>
        <w:ind w:left="1440" w:hanging="360"/>
      </w:pPr>
      <w:rPr>
        <w:rFonts w:ascii="Symbol" w:hAnsi="Symbol"/>
      </w:rPr>
    </w:lvl>
    <w:lvl w:ilvl="7" w:tplc="9230A352">
      <w:start w:val="1"/>
      <w:numFmt w:val="bullet"/>
      <w:lvlText w:val=""/>
      <w:lvlJc w:val="left"/>
      <w:pPr>
        <w:ind w:left="1440" w:hanging="360"/>
      </w:pPr>
      <w:rPr>
        <w:rFonts w:ascii="Symbol" w:hAnsi="Symbol"/>
      </w:rPr>
    </w:lvl>
    <w:lvl w:ilvl="8" w:tplc="EA72C356">
      <w:start w:val="1"/>
      <w:numFmt w:val="bullet"/>
      <w:lvlText w:val=""/>
      <w:lvlJc w:val="left"/>
      <w:pPr>
        <w:ind w:left="1440" w:hanging="360"/>
      </w:pPr>
      <w:rPr>
        <w:rFonts w:ascii="Symbol" w:hAnsi="Symbol"/>
      </w:rPr>
    </w:lvl>
  </w:abstractNum>
  <w:abstractNum w:abstractNumId="3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F6457A"/>
    <w:multiLevelType w:val="hybridMultilevel"/>
    <w:tmpl w:val="182CAF94"/>
    <w:lvl w:ilvl="0" w:tplc="04090001">
      <w:start w:val="1"/>
      <w:numFmt w:val="bullet"/>
      <w:lvlText w:val=""/>
      <w:lvlJc w:val="left"/>
      <w:pPr>
        <w:tabs>
          <w:tab w:val="num" w:pos="786"/>
        </w:tabs>
        <w:ind w:left="78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D35340"/>
    <w:multiLevelType w:val="hybridMultilevel"/>
    <w:tmpl w:val="0F36CC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C1C6FF8"/>
    <w:multiLevelType w:val="hybridMultilevel"/>
    <w:tmpl w:val="7B144C64"/>
    <w:lvl w:ilvl="0" w:tplc="18090015">
      <w:start w:val="1"/>
      <w:numFmt w:val="upperLetter"/>
      <w:lvlText w:val="%1."/>
      <w:lvlJc w:val="left"/>
      <w:pPr>
        <w:ind w:left="780" w:hanging="360"/>
      </w:pPr>
    </w:lvl>
    <w:lvl w:ilvl="1" w:tplc="18090019" w:tentative="1">
      <w:start w:val="1"/>
      <w:numFmt w:val="lowerLetter"/>
      <w:lvlText w:val="%2."/>
      <w:lvlJc w:val="left"/>
      <w:pPr>
        <w:ind w:left="1500" w:hanging="360"/>
      </w:pPr>
    </w:lvl>
    <w:lvl w:ilvl="2" w:tplc="1809001B" w:tentative="1">
      <w:start w:val="1"/>
      <w:numFmt w:val="lowerRoman"/>
      <w:lvlText w:val="%3."/>
      <w:lvlJc w:val="right"/>
      <w:pPr>
        <w:ind w:left="2220" w:hanging="180"/>
      </w:pPr>
    </w:lvl>
    <w:lvl w:ilvl="3" w:tplc="1809000F" w:tentative="1">
      <w:start w:val="1"/>
      <w:numFmt w:val="decimal"/>
      <w:lvlText w:val="%4."/>
      <w:lvlJc w:val="left"/>
      <w:pPr>
        <w:ind w:left="2940" w:hanging="360"/>
      </w:pPr>
    </w:lvl>
    <w:lvl w:ilvl="4" w:tplc="18090019" w:tentative="1">
      <w:start w:val="1"/>
      <w:numFmt w:val="lowerLetter"/>
      <w:lvlText w:val="%5."/>
      <w:lvlJc w:val="left"/>
      <w:pPr>
        <w:ind w:left="3660" w:hanging="360"/>
      </w:pPr>
    </w:lvl>
    <w:lvl w:ilvl="5" w:tplc="1809001B" w:tentative="1">
      <w:start w:val="1"/>
      <w:numFmt w:val="lowerRoman"/>
      <w:lvlText w:val="%6."/>
      <w:lvlJc w:val="right"/>
      <w:pPr>
        <w:ind w:left="4380" w:hanging="180"/>
      </w:pPr>
    </w:lvl>
    <w:lvl w:ilvl="6" w:tplc="1809000F" w:tentative="1">
      <w:start w:val="1"/>
      <w:numFmt w:val="decimal"/>
      <w:lvlText w:val="%7."/>
      <w:lvlJc w:val="left"/>
      <w:pPr>
        <w:ind w:left="5100" w:hanging="360"/>
      </w:pPr>
    </w:lvl>
    <w:lvl w:ilvl="7" w:tplc="18090019" w:tentative="1">
      <w:start w:val="1"/>
      <w:numFmt w:val="lowerLetter"/>
      <w:lvlText w:val="%8."/>
      <w:lvlJc w:val="left"/>
      <w:pPr>
        <w:ind w:left="5820" w:hanging="360"/>
      </w:pPr>
    </w:lvl>
    <w:lvl w:ilvl="8" w:tplc="1809001B" w:tentative="1">
      <w:start w:val="1"/>
      <w:numFmt w:val="lowerRoman"/>
      <w:lvlText w:val="%9."/>
      <w:lvlJc w:val="right"/>
      <w:pPr>
        <w:ind w:left="6540" w:hanging="180"/>
      </w:pPr>
    </w:lvl>
  </w:abstractNum>
  <w:abstractNum w:abstractNumId="35" w15:restartNumberingAfterBreak="0">
    <w:nsid w:val="5DFA0721"/>
    <w:multiLevelType w:val="hybridMultilevel"/>
    <w:tmpl w:val="4BCAE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0D232ED"/>
    <w:multiLevelType w:val="multilevel"/>
    <w:tmpl w:val="036E0A72"/>
    <w:lvl w:ilvl="0">
      <w:start w:val="1"/>
      <w:numFmt w:val="bullet"/>
      <w:pStyle w:val="ListBullet"/>
      <w:lvlText w:val=""/>
      <w:lvlJc w:val="left"/>
      <w:pPr>
        <w:tabs>
          <w:tab w:val="num" w:pos="806"/>
        </w:tabs>
        <w:ind w:left="806" w:hanging="360"/>
      </w:pPr>
      <w:rPr>
        <w:rFonts w:ascii="Symbol" w:hAnsi="Symbol" w:hint="default"/>
      </w:rPr>
    </w:lvl>
    <w:lvl w:ilvl="1">
      <w:start w:val="1"/>
      <w:numFmt w:val="bullet"/>
      <w:pStyle w:val="ListBullet2"/>
      <w:lvlText w:val=""/>
      <w:lvlJc w:val="left"/>
      <w:pPr>
        <w:tabs>
          <w:tab w:val="num" w:pos="1166"/>
        </w:tabs>
        <w:ind w:left="1166" w:hanging="360"/>
      </w:pPr>
      <w:rPr>
        <w:rFonts w:ascii="Symbol" w:hAnsi="Symbol" w:hint="default"/>
      </w:rPr>
    </w:lvl>
    <w:lvl w:ilvl="2">
      <w:start w:val="1"/>
      <w:numFmt w:val="bullet"/>
      <w:pStyle w:val="ListBullet3"/>
      <w:lvlText w:val=""/>
      <w:lvlJc w:val="left"/>
      <w:pPr>
        <w:tabs>
          <w:tab w:val="num" w:pos="1526"/>
        </w:tabs>
        <w:ind w:left="1526" w:hanging="360"/>
      </w:pPr>
      <w:rPr>
        <w:rFonts w:ascii="Symbol" w:hAnsi="Symbol" w:hint="default"/>
      </w:rPr>
    </w:lvl>
    <w:lvl w:ilvl="3">
      <w:start w:val="1"/>
      <w:numFmt w:val="bullet"/>
      <w:pStyle w:val="ListBullet4"/>
      <w:lvlText w:val=""/>
      <w:lvlJc w:val="left"/>
      <w:pPr>
        <w:tabs>
          <w:tab w:val="num" w:pos="1886"/>
        </w:tabs>
        <w:ind w:left="1886"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5D5030"/>
    <w:multiLevelType w:val="hybridMultilevel"/>
    <w:tmpl w:val="106C4C54"/>
    <w:lvl w:ilvl="0" w:tplc="162C15C0">
      <w:start w:val="1"/>
      <w:numFmt w:val="lowerLetter"/>
      <w:lvlText w:val="(%1)"/>
      <w:lvlJc w:val="left"/>
      <w:pPr>
        <w:ind w:left="360"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62F2188E"/>
    <w:multiLevelType w:val="hybridMultilevel"/>
    <w:tmpl w:val="51BC107C"/>
    <w:lvl w:ilvl="0" w:tplc="EB7CB27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7A4470A"/>
    <w:multiLevelType w:val="hybridMultilevel"/>
    <w:tmpl w:val="15FA903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8BB249C"/>
    <w:multiLevelType w:val="hybridMultilevel"/>
    <w:tmpl w:val="360CD75A"/>
    <w:lvl w:ilvl="0" w:tplc="18090013">
      <w:start w:val="1"/>
      <w:numFmt w:val="upperRoman"/>
      <w:lvlText w:val="%1."/>
      <w:lvlJc w:val="right"/>
      <w:pPr>
        <w:ind w:left="720" w:hanging="360"/>
      </w:pPr>
    </w:lvl>
    <w:lvl w:ilvl="1" w:tplc="28F6B5DA">
      <w:start w:val="1"/>
      <w:numFmt w:val="upperRoman"/>
      <w:lvlText w:val="%2."/>
      <w:lvlJc w:val="left"/>
      <w:pPr>
        <w:ind w:left="1440" w:hanging="360"/>
      </w:pPr>
      <w:rPr>
        <w:rFonts w:asciiTheme="minorHAnsi" w:eastAsia="Times New Roman" w:hAnsiTheme="minorHAnsi" w:cstheme="minorHAnsi"/>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18090001">
      <w:start w:val="1"/>
      <w:numFmt w:val="bullet"/>
      <w:lvlText w:val=""/>
      <w:lvlJc w:val="left"/>
      <w:pPr>
        <w:ind w:left="3600" w:hanging="360"/>
      </w:pPr>
      <w:rPr>
        <w:rFonts w:ascii="Symbol" w:hAnsi="Symbol" w:hint="default"/>
      </w:rPr>
    </w:lvl>
    <w:lvl w:ilvl="5" w:tplc="47C0E78E">
      <w:start w:val="1"/>
      <w:numFmt w:val="decimal"/>
      <w:lvlText w:val="(%6)"/>
      <w:lvlJc w:val="left"/>
      <w:pPr>
        <w:ind w:left="4500" w:hanging="360"/>
      </w:pPr>
      <w:rPr>
        <w:rFonts w:hint="default"/>
        <w:color w:val="auto"/>
      </w:rPr>
    </w:lvl>
    <w:lvl w:ilvl="6" w:tplc="1FA689A8">
      <w:start w:val="2"/>
      <w:numFmt w:val="decimal"/>
      <w:lvlText w:val="%7."/>
      <w:lvlJc w:val="left"/>
      <w:pPr>
        <w:ind w:left="5040" w:hanging="360"/>
      </w:pPr>
      <w:rPr>
        <w:rFonts w:hint="default"/>
      </w:r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C4C6D00"/>
    <w:multiLevelType w:val="hybridMultilevel"/>
    <w:tmpl w:val="E4E83A16"/>
    <w:lvl w:ilvl="0" w:tplc="18090001">
      <w:start w:val="1"/>
      <w:numFmt w:val="bullet"/>
      <w:lvlText w:val=""/>
      <w:lvlJc w:val="left"/>
      <w:pPr>
        <w:ind w:left="2061" w:hanging="360"/>
      </w:pPr>
      <w:rPr>
        <w:rFonts w:ascii="Symbol" w:hAnsi="Symbol" w:hint="default"/>
      </w:rPr>
    </w:lvl>
    <w:lvl w:ilvl="1" w:tplc="18090003" w:tentative="1">
      <w:start w:val="1"/>
      <w:numFmt w:val="bullet"/>
      <w:lvlText w:val="o"/>
      <w:lvlJc w:val="left"/>
      <w:pPr>
        <w:ind w:left="2781" w:hanging="360"/>
      </w:pPr>
      <w:rPr>
        <w:rFonts w:ascii="Courier New" w:hAnsi="Courier New" w:cs="Courier New" w:hint="default"/>
      </w:rPr>
    </w:lvl>
    <w:lvl w:ilvl="2" w:tplc="18090005" w:tentative="1">
      <w:start w:val="1"/>
      <w:numFmt w:val="bullet"/>
      <w:lvlText w:val=""/>
      <w:lvlJc w:val="left"/>
      <w:pPr>
        <w:ind w:left="3501" w:hanging="360"/>
      </w:pPr>
      <w:rPr>
        <w:rFonts w:ascii="Wingdings" w:hAnsi="Wingdings" w:hint="default"/>
      </w:rPr>
    </w:lvl>
    <w:lvl w:ilvl="3" w:tplc="18090001" w:tentative="1">
      <w:start w:val="1"/>
      <w:numFmt w:val="bullet"/>
      <w:lvlText w:val=""/>
      <w:lvlJc w:val="left"/>
      <w:pPr>
        <w:ind w:left="4221" w:hanging="360"/>
      </w:pPr>
      <w:rPr>
        <w:rFonts w:ascii="Symbol" w:hAnsi="Symbol" w:hint="default"/>
      </w:rPr>
    </w:lvl>
    <w:lvl w:ilvl="4" w:tplc="18090003" w:tentative="1">
      <w:start w:val="1"/>
      <w:numFmt w:val="bullet"/>
      <w:lvlText w:val="o"/>
      <w:lvlJc w:val="left"/>
      <w:pPr>
        <w:ind w:left="4941" w:hanging="360"/>
      </w:pPr>
      <w:rPr>
        <w:rFonts w:ascii="Courier New" w:hAnsi="Courier New" w:cs="Courier New" w:hint="default"/>
      </w:rPr>
    </w:lvl>
    <w:lvl w:ilvl="5" w:tplc="18090005" w:tentative="1">
      <w:start w:val="1"/>
      <w:numFmt w:val="bullet"/>
      <w:lvlText w:val=""/>
      <w:lvlJc w:val="left"/>
      <w:pPr>
        <w:ind w:left="5661" w:hanging="360"/>
      </w:pPr>
      <w:rPr>
        <w:rFonts w:ascii="Wingdings" w:hAnsi="Wingdings" w:hint="default"/>
      </w:rPr>
    </w:lvl>
    <w:lvl w:ilvl="6" w:tplc="18090001" w:tentative="1">
      <w:start w:val="1"/>
      <w:numFmt w:val="bullet"/>
      <w:lvlText w:val=""/>
      <w:lvlJc w:val="left"/>
      <w:pPr>
        <w:ind w:left="6381" w:hanging="360"/>
      </w:pPr>
      <w:rPr>
        <w:rFonts w:ascii="Symbol" w:hAnsi="Symbol" w:hint="default"/>
      </w:rPr>
    </w:lvl>
    <w:lvl w:ilvl="7" w:tplc="18090003" w:tentative="1">
      <w:start w:val="1"/>
      <w:numFmt w:val="bullet"/>
      <w:lvlText w:val="o"/>
      <w:lvlJc w:val="left"/>
      <w:pPr>
        <w:ind w:left="7101" w:hanging="360"/>
      </w:pPr>
      <w:rPr>
        <w:rFonts w:ascii="Courier New" w:hAnsi="Courier New" w:cs="Courier New" w:hint="default"/>
      </w:rPr>
    </w:lvl>
    <w:lvl w:ilvl="8" w:tplc="18090005" w:tentative="1">
      <w:start w:val="1"/>
      <w:numFmt w:val="bullet"/>
      <w:lvlText w:val=""/>
      <w:lvlJc w:val="left"/>
      <w:pPr>
        <w:ind w:left="7821" w:hanging="360"/>
      </w:pPr>
      <w:rPr>
        <w:rFonts w:ascii="Wingdings" w:hAnsi="Wingdings" w:hint="default"/>
      </w:rPr>
    </w:lvl>
  </w:abstractNum>
  <w:abstractNum w:abstractNumId="44" w15:restartNumberingAfterBreak="0">
    <w:nsid w:val="6CD901CE"/>
    <w:multiLevelType w:val="hybridMultilevel"/>
    <w:tmpl w:val="F8A09C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59A73DB"/>
    <w:multiLevelType w:val="hybridMultilevel"/>
    <w:tmpl w:val="F6EA2410"/>
    <w:lvl w:ilvl="0" w:tplc="F706513A">
      <w:start w:val="1"/>
      <w:numFmt w:val="upp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6C110EC"/>
    <w:multiLevelType w:val="hybridMultilevel"/>
    <w:tmpl w:val="DFAEA316"/>
    <w:lvl w:ilvl="0" w:tplc="162C15C0">
      <w:start w:val="1"/>
      <w:numFmt w:val="lowerLetter"/>
      <w:lvlText w:val="(%1)"/>
      <w:lvlJc w:val="left"/>
      <w:pPr>
        <w:ind w:left="720"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B8F7C00"/>
    <w:multiLevelType w:val="hybridMultilevel"/>
    <w:tmpl w:val="BF8E1E7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0EC28D06">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32"/>
        <w:szCs w:val="20"/>
      </w:rPr>
    </w:lvl>
    <w:lvl w:ilvl="1">
      <w:start w:val="1"/>
      <w:numFmt w:val="decimal"/>
      <w:lvlText w:val="%1.%2."/>
      <w:lvlJc w:val="left"/>
      <w:pPr>
        <w:tabs>
          <w:tab w:val="num" w:pos="720"/>
        </w:tabs>
        <w:ind w:left="720" w:hanging="720"/>
      </w:p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pPr>
        <w:ind w:left="0" w:firstLine="0"/>
      </w:pPr>
      <w:rPr>
        <w:rFonts w:ascii="Arial" w:hAnsi="Arial" w:cs="Times New Roman" w:hint="default"/>
        <w:b w:val="0"/>
        <w:i w:val="0"/>
        <w:sz w:val="20"/>
        <w:szCs w:val="20"/>
      </w:rPr>
    </w:lvl>
    <w:lvl w:ilvl="6">
      <w:start w:val="1"/>
      <w:numFmt w:val="none"/>
      <w:suff w:val="nothing"/>
      <w:lvlText w:val=""/>
      <w:lvlJc w:val="left"/>
      <w:pPr>
        <w:ind w:left="0" w:firstLine="0"/>
      </w:pPr>
      <w:rPr>
        <w:rFonts w:ascii="Arial" w:hAnsi="Arial" w:cs="Times New Roman" w:hint="default"/>
        <w:b w:val="0"/>
        <w:i w:val="0"/>
        <w:sz w:val="20"/>
        <w:szCs w:val="20"/>
      </w:rPr>
    </w:lvl>
    <w:lvl w:ilvl="7">
      <w:start w:val="1"/>
      <w:numFmt w:val="none"/>
      <w:suff w:val="nothing"/>
      <w:lvlText w:val=""/>
      <w:lvlJc w:val="left"/>
      <w:pPr>
        <w:ind w:left="0" w:firstLine="0"/>
      </w:pPr>
      <w:rPr>
        <w:rFonts w:ascii="Arial" w:hAnsi="Arial" w:cs="Times New Roman" w:hint="default"/>
        <w:b w:val="0"/>
        <w:i w:val="0"/>
        <w:sz w:val="20"/>
        <w:szCs w:val="20"/>
      </w:rPr>
    </w:lvl>
    <w:lvl w:ilvl="8">
      <w:start w:val="1"/>
      <w:numFmt w:val="none"/>
      <w:suff w:val="nothing"/>
      <w:lvlText w:val=""/>
      <w:lvlJc w:val="left"/>
      <w:pPr>
        <w:ind w:left="0" w:firstLine="0"/>
      </w:pPr>
      <w:rPr>
        <w:rFonts w:ascii="Arial" w:hAnsi="Arial" w:cs="Times New Roman" w:hint="default"/>
        <w:b w:val="0"/>
        <w:i w:val="0"/>
        <w:sz w:val="20"/>
        <w:szCs w:val="20"/>
      </w:rPr>
    </w:lvl>
  </w:abstractNum>
  <w:num w:numId="1" w16cid:durableId="1243416417">
    <w:abstractNumId w:val="48"/>
  </w:num>
  <w:num w:numId="2" w16cid:durableId="1329867290">
    <w:abstractNumId w:val="37"/>
  </w:num>
  <w:num w:numId="3" w16cid:durableId="1869633574">
    <w:abstractNumId w:val="4"/>
  </w:num>
  <w:num w:numId="4" w16cid:durableId="1829973645">
    <w:abstractNumId w:val="21"/>
  </w:num>
  <w:num w:numId="5" w16cid:durableId="1113015826">
    <w:abstractNumId w:val="22"/>
  </w:num>
  <w:num w:numId="6" w16cid:durableId="832179034">
    <w:abstractNumId w:val="2"/>
  </w:num>
  <w:num w:numId="7" w16cid:durableId="1002856001">
    <w:abstractNumId w:val="43"/>
  </w:num>
  <w:num w:numId="8" w16cid:durableId="1871599922">
    <w:abstractNumId w:val="47"/>
  </w:num>
  <w:num w:numId="9" w16cid:durableId="93407711">
    <w:abstractNumId w:val="27"/>
  </w:num>
  <w:num w:numId="10" w16cid:durableId="2131627457">
    <w:abstractNumId w:val="40"/>
  </w:num>
  <w:num w:numId="11" w16cid:durableId="2102795613">
    <w:abstractNumId w:val="11"/>
  </w:num>
  <w:num w:numId="12" w16cid:durableId="1051618217">
    <w:abstractNumId w:val="38"/>
  </w:num>
  <w:num w:numId="13" w16cid:durableId="822430452">
    <w:abstractNumId w:val="41"/>
  </w:num>
  <w:num w:numId="14" w16cid:durableId="174197695">
    <w:abstractNumId w:val="46"/>
  </w:num>
  <w:num w:numId="15" w16cid:durableId="910895043">
    <w:abstractNumId w:val="14"/>
  </w:num>
  <w:num w:numId="16" w16cid:durableId="180095213">
    <w:abstractNumId w:val="10"/>
  </w:num>
  <w:num w:numId="17" w16cid:durableId="1846090783">
    <w:abstractNumId w:val="28"/>
  </w:num>
  <w:num w:numId="18" w16cid:durableId="779182200">
    <w:abstractNumId w:val="9"/>
  </w:num>
  <w:num w:numId="19" w16cid:durableId="1120801273">
    <w:abstractNumId w:val="17"/>
  </w:num>
  <w:num w:numId="20" w16cid:durableId="983312770">
    <w:abstractNumId w:val="39"/>
  </w:num>
  <w:num w:numId="21" w16cid:durableId="2009360886">
    <w:abstractNumId w:val="15"/>
  </w:num>
  <w:num w:numId="22" w16cid:durableId="700279126">
    <w:abstractNumId w:val="42"/>
  </w:num>
  <w:num w:numId="23" w16cid:durableId="1955483306">
    <w:abstractNumId w:val="26"/>
  </w:num>
  <w:num w:numId="24" w16cid:durableId="1936744483">
    <w:abstractNumId w:val="36"/>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6004368">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6915432">
    <w:abstractNumId w:val="44"/>
  </w:num>
  <w:num w:numId="27" w16cid:durableId="833377437">
    <w:abstractNumId w:val="32"/>
  </w:num>
  <w:num w:numId="28" w16cid:durableId="1805654746">
    <w:abstractNumId w:val="12"/>
  </w:num>
  <w:num w:numId="29" w16cid:durableId="110512402">
    <w:abstractNumId w:val="35"/>
  </w:num>
  <w:num w:numId="30" w16cid:durableId="583076114">
    <w:abstractNumId w:val="29"/>
  </w:num>
  <w:num w:numId="31" w16cid:durableId="308558696">
    <w:abstractNumId w:val="6"/>
  </w:num>
  <w:num w:numId="32" w16cid:durableId="749884070">
    <w:abstractNumId w:val="30"/>
  </w:num>
  <w:num w:numId="33" w16cid:durableId="1612400439">
    <w:abstractNumId w:val="7"/>
  </w:num>
  <w:num w:numId="34" w16cid:durableId="1292974637">
    <w:abstractNumId w:val="24"/>
  </w:num>
  <w:num w:numId="35" w16cid:durableId="1001853992">
    <w:abstractNumId w:val="33"/>
  </w:num>
  <w:num w:numId="36" w16cid:durableId="43987363">
    <w:abstractNumId w:val="3"/>
  </w:num>
  <w:num w:numId="37" w16cid:durableId="2131700704">
    <w:abstractNumId w:val="5"/>
  </w:num>
  <w:num w:numId="38" w16cid:durableId="2113159846">
    <w:abstractNumId w:val="23"/>
  </w:num>
  <w:num w:numId="39" w16cid:durableId="333532704">
    <w:abstractNumId w:val="1"/>
  </w:num>
  <w:num w:numId="40" w16cid:durableId="520625206">
    <w:abstractNumId w:val="31"/>
  </w:num>
  <w:num w:numId="41" w16cid:durableId="56050962">
    <w:abstractNumId w:val="18"/>
  </w:num>
  <w:num w:numId="42" w16cid:durableId="1937788870">
    <w:abstractNumId w:val="8"/>
  </w:num>
  <w:num w:numId="43" w16cid:durableId="440999901">
    <w:abstractNumId w:val="0"/>
  </w:num>
  <w:num w:numId="44" w16cid:durableId="170611755">
    <w:abstractNumId w:val="25"/>
  </w:num>
  <w:num w:numId="45" w16cid:durableId="1573076043">
    <w:abstractNumId w:val="13"/>
  </w:num>
  <w:num w:numId="46" w16cid:durableId="351151904">
    <w:abstractNumId w:val="20"/>
  </w:num>
  <w:num w:numId="47" w16cid:durableId="499926588">
    <w:abstractNumId w:val="19"/>
  </w:num>
  <w:num w:numId="48" w16cid:durableId="1006371218">
    <w:abstractNumId w:val="34"/>
  </w:num>
  <w:num w:numId="49" w16cid:durableId="1833331087">
    <w:abstractNumId w:val="4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cumentProtection w:edit="forms" w:enforcement="0"/>
  <w:defaultTabStop w:val="720"/>
  <w:drawingGridHorizontalSpacing w:val="120"/>
  <w:displayHorizontalDrawingGridEvery w:val="2"/>
  <w:characterSpacingControl w:val="doNotCompress"/>
  <w:hdrShapeDefaults>
    <o:shapedefaults v:ext="edit" spidmax="1269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988"/>
    <w:rsid w:val="00000A21"/>
    <w:rsid w:val="00000B0B"/>
    <w:rsid w:val="00000B84"/>
    <w:rsid w:val="00001227"/>
    <w:rsid w:val="00001368"/>
    <w:rsid w:val="00001ADC"/>
    <w:rsid w:val="00001D37"/>
    <w:rsid w:val="000032F2"/>
    <w:rsid w:val="00003AE3"/>
    <w:rsid w:val="000041BC"/>
    <w:rsid w:val="00004B09"/>
    <w:rsid w:val="00004B94"/>
    <w:rsid w:val="000052B9"/>
    <w:rsid w:val="00006085"/>
    <w:rsid w:val="00006E0C"/>
    <w:rsid w:val="000070AF"/>
    <w:rsid w:val="00007243"/>
    <w:rsid w:val="000075DC"/>
    <w:rsid w:val="0000770F"/>
    <w:rsid w:val="00011351"/>
    <w:rsid w:val="00011969"/>
    <w:rsid w:val="00011E55"/>
    <w:rsid w:val="000124E5"/>
    <w:rsid w:val="0001250C"/>
    <w:rsid w:val="0001408D"/>
    <w:rsid w:val="00015D86"/>
    <w:rsid w:val="000163BB"/>
    <w:rsid w:val="00017285"/>
    <w:rsid w:val="00017E01"/>
    <w:rsid w:val="00021721"/>
    <w:rsid w:val="0002194E"/>
    <w:rsid w:val="000220D7"/>
    <w:rsid w:val="0002281A"/>
    <w:rsid w:val="000233A5"/>
    <w:rsid w:val="00024835"/>
    <w:rsid w:val="000252BC"/>
    <w:rsid w:val="000253D5"/>
    <w:rsid w:val="0002547F"/>
    <w:rsid w:val="000262BC"/>
    <w:rsid w:val="0002642B"/>
    <w:rsid w:val="000266B1"/>
    <w:rsid w:val="000270D5"/>
    <w:rsid w:val="0002768C"/>
    <w:rsid w:val="00027A8B"/>
    <w:rsid w:val="00027AEA"/>
    <w:rsid w:val="00030470"/>
    <w:rsid w:val="000307EF"/>
    <w:rsid w:val="00030910"/>
    <w:rsid w:val="00030968"/>
    <w:rsid w:val="00030CCF"/>
    <w:rsid w:val="00031083"/>
    <w:rsid w:val="000318C9"/>
    <w:rsid w:val="00031B16"/>
    <w:rsid w:val="000325D3"/>
    <w:rsid w:val="00032C55"/>
    <w:rsid w:val="00032CD1"/>
    <w:rsid w:val="00032DF0"/>
    <w:rsid w:val="00032FE3"/>
    <w:rsid w:val="0003303D"/>
    <w:rsid w:val="000332A4"/>
    <w:rsid w:val="00033CF4"/>
    <w:rsid w:val="00034026"/>
    <w:rsid w:val="00034419"/>
    <w:rsid w:val="000355B3"/>
    <w:rsid w:val="000358A0"/>
    <w:rsid w:val="00035B60"/>
    <w:rsid w:val="00035E0A"/>
    <w:rsid w:val="0003698D"/>
    <w:rsid w:val="00036DB5"/>
    <w:rsid w:val="00036E35"/>
    <w:rsid w:val="000377A8"/>
    <w:rsid w:val="0004054B"/>
    <w:rsid w:val="00041287"/>
    <w:rsid w:val="000419D6"/>
    <w:rsid w:val="00041EE9"/>
    <w:rsid w:val="00042B5C"/>
    <w:rsid w:val="000432E3"/>
    <w:rsid w:val="00044D90"/>
    <w:rsid w:val="000454F4"/>
    <w:rsid w:val="00046ED6"/>
    <w:rsid w:val="00047359"/>
    <w:rsid w:val="00047782"/>
    <w:rsid w:val="00050455"/>
    <w:rsid w:val="000519E2"/>
    <w:rsid w:val="00051A5D"/>
    <w:rsid w:val="00051C5F"/>
    <w:rsid w:val="00051E90"/>
    <w:rsid w:val="0005257E"/>
    <w:rsid w:val="00052C74"/>
    <w:rsid w:val="00053407"/>
    <w:rsid w:val="00053A03"/>
    <w:rsid w:val="00053C1D"/>
    <w:rsid w:val="00053EFF"/>
    <w:rsid w:val="00053F9F"/>
    <w:rsid w:val="0005469C"/>
    <w:rsid w:val="000552D7"/>
    <w:rsid w:val="000556B5"/>
    <w:rsid w:val="000559EC"/>
    <w:rsid w:val="000569F2"/>
    <w:rsid w:val="00057227"/>
    <w:rsid w:val="00057E8C"/>
    <w:rsid w:val="0006151E"/>
    <w:rsid w:val="000616AE"/>
    <w:rsid w:val="00061876"/>
    <w:rsid w:val="00062663"/>
    <w:rsid w:val="00062ACA"/>
    <w:rsid w:val="00062C22"/>
    <w:rsid w:val="0006302B"/>
    <w:rsid w:val="00064A22"/>
    <w:rsid w:val="00064C94"/>
    <w:rsid w:val="00065499"/>
    <w:rsid w:val="00065B8B"/>
    <w:rsid w:val="00065DB8"/>
    <w:rsid w:val="00066CB6"/>
    <w:rsid w:val="00067869"/>
    <w:rsid w:val="00067FAC"/>
    <w:rsid w:val="00070212"/>
    <w:rsid w:val="00070F7E"/>
    <w:rsid w:val="000716B2"/>
    <w:rsid w:val="0007191E"/>
    <w:rsid w:val="00071B5F"/>
    <w:rsid w:val="000721AA"/>
    <w:rsid w:val="000721EC"/>
    <w:rsid w:val="0007317D"/>
    <w:rsid w:val="000737BE"/>
    <w:rsid w:val="000738C8"/>
    <w:rsid w:val="00073C12"/>
    <w:rsid w:val="000741E1"/>
    <w:rsid w:val="000743FF"/>
    <w:rsid w:val="00074825"/>
    <w:rsid w:val="0007593F"/>
    <w:rsid w:val="00075C5E"/>
    <w:rsid w:val="00076F99"/>
    <w:rsid w:val="000770BC"/>
    <w:rsid w:val="000778C4"/>
    <w:rsid w:val="00077A7D"/>
    <w:rsid w:val="00080075"/>
    <w:rsid w:val="000800D5"/>
    <w:rsid w:val="00080117"/>
    <w:rsid w:val="00080E97"/>
    <w:rsid w:val="00080EEF"/>
    <w:rsid w:val="00081ECA"/>
    <w:rsid w:val="00082452"/>
    <w:rsid w:val="000826C1"/>
    <w:rsid w:val="00082F56"/>
    <w:rsid w:val="00082F7F"/>
    <w:rsid w:val="00083742"/>
    <w:rsid w:val="0008374D"/>
    <w:rsid w:val="00084662"/>
    <w:rsid w:val="00084784"/>
    <w:rsid w:val="00085353"/>
    <w:rsid w:val="0008634B"/>
    <w:rsid w:val="00086478"/>
    <w:rsid w:val="00086739"/>
    <w:rsid w:val="0008687D"/>
    <w:rsid w:val="000869DE"/>
    <w:rsid w:val="00086DAF"/>
    <w:rsid w:val="00087950"/>
    <w:rsid w:val="000879B6"/>
    <w:rsid w:val="000907F5"/>
    <w:rsid w:val="00090EB6"/>
    <w:rsid w:val="00090F3C"/>
    <w:rsid w:val="0009102E"/>
    <w:rsid w:val="000917E2"/>
    <w:rsid w:val="00091E6A"/>
    <w:rsid w:val="000934D8"/>
    <w:rsid w:val="000936CC"/>
    <w:rsid w:val="0009474E"/>
    <w:rsid w:val="00094951"/>
    <w:rsid w:val="000961F7"/>
    <w:rsid w:val="000965B3"/>
    <w:rsid w:val="00096BB7"/>
    <w:rsid w:val="00097655"/>
    <w:rsid w:val="000A024E"/>
    <w:rsid w:val="000A078F"/>
    <w:rsid w:val="000A1107"/>
    <w:rsid w:val="000A186B"/>
    <w:rsid w:val="000A18C5"/>
    <w:rsid w:val="000A1A3B"/>
    <w:rsid w:val="000A254B"/>
    <w:rsid w:val="000A2581"/>
    <w:rsid w:val="000A32E5"/>
    <w:rsid w:val="000A4CF3"/>
    <w:rsid w:val="000A6364"/>
    <w:rsid w:val="000A6905"/>
    <w:rsid w:val="000A6DAE"/>
    <w:rsid w:val="000A7B02"/>
    <w:rsid w:val="000B01D3"/>
    <w:rsid w:val="000B0324"/>
    <w:rsid w:val="000B0ECF"/>
    <w:rsid w:val="000B1EF5"/>
    <w:rsid w:val="000B25FE"/>
    <w:rsid w:val="000B28E4"/>
    <w:rsid w:val="000B3BF2"/>
    <w:rsid w:val="000B44F5"/>
    <w:rsid w:val="000B4E30"/>
    <w:rsid w:val="000B5082"/>
    <w:rsid w:val="000B5927"/>
    <w:rsid w:val="000B5CFC"/>
    <w:rsid w:val="000B6398"/>
    <w:rsid w:val="000B73CC"/>
    <w:rsid w:val="000C0707"/>
    <w:rsid w:val="000C11D4"/>
    <w:rsid w:val="000C19DD"/>
    <w:rsid w:val="000C1BEF"/>
    <w:rsid w:val="000C1F43"/>
    <w:rsid w:val="000C236B"/>
    <w:rsid w:val="000C2EF3"/>
    <w:rsid w:val="000C300F"/>
    <w:rsid w:val="000C4E17"/>
    <w:rsid w:val="000C4EA6"/>
    <w:rsid w:val="000C554A"/>
    <w:rsid w:val="000C5896"/>
    <w:rsid w:val="000C5D3B"/>
    <w:rsid w:val="000C5DE2"/>
    <w:rsid w:val="000C5ECD"/>
    <w:rsid w:val="000C6145"/>
    <w:rsid w:val="000C64FB"/>
    <w:rsid w:val="000C6502"/>
    <w:rsid w:val="000C6B42"/>
    <w:rsid w:val="000D017C"/>
    <w:rsid w:val="000D0312"/>
    <w:rsid w:val="000D0CEA"/>
    <w:rsid w:val="000D0EC7"/>
    <w:rsid w:val="000D1014"/>
    <w:rsid w:val="000D1E1A"/>
    <w:rsid w:val="000D2325"/>
    <w:rsid w:val="000D25E4"/>
    <w:rsid w:val="000D2C47"/>
    <w:rsid w:val="000D3801"/>
    <w:rsid w:val="000D3BC7"/>
    <w:rsid w:val="000D42C0"/>
    <w:rsid w:val="000D4568"/>
    <w:rsid w:val="000D45AB"/>
    <w:rsid w:val="000D63A3"/>
    <w:rsid w:val="000D7652"/>
    <w:rsid w:val="000D79F2"/>
    <w:rsid w:val="000E121C"/>
    <w:rsid w:val="000E17A2"/>
    <w:rsid w:val="000E1BC0"/>
    <w:rsid w:val="000E1EE3"/>
    <w:rsid w:val="000E2638"/>
    <w:rsid w:val="000E305D"/>
    <w:rsid w:val="000E4E7B"/>
    <w:rsid w:val="000E5EE4"/>
    <w:rsid w:val="000E7A4C"/>
    <w:rsid w:val="000F01C5"/>
    <w:rsid w:val="000F07A0"/>
    <w:rsid w:val="000F16A4"/>
    <w:rsid w:val="000F19F0"/>
    <w:rsid w:val="000F1DC9"/>
    <w:rsid w:val="000F2CB7"/>
    <w:rsid w:val="000F2ED8"/>
    <w:rsid w:val="000F3461"/>
    <w:rsid w:val="000F37F0"/>
    <w:rsid w:val="000F47BB"/>
    <w:rsid w:val="000F48B7"/>
    <w:rsid w:val="000F5848"/>
    <w:rsid w:val="000F58DE"/>
    <w:rsid w:val="000F75C2"/>
    <w:rsid w:val="000F767A"/>
    <w:rsid w:val="0010024C"/>
    <w:rsid w:val="0010045C"/>
    <w:rsid w:val="00101511"/>
    <w:rsid w:val="00102588"/>
    <w:rsid w:val="001029CD"/>
    <w:rsid w:val="00104120"/>
    <w:rsid w:val="001047E6"/>
    <w:rsid w:val="0010493D"/>
    <w:rsid w:val="0010662A"/>
    <w:rsid w:val="001068D4"/>
    <w:rsid w:val="001072EF"/>
    <w:rsid w:val="001117A0"/>
    <w:rsid w:val="00111961"/>
    <w:rsid w:val="0011210E"/>
    <w:rsid w:val="00112304"/>
    <w:rsid w:val="0011272A"/>
    <w:rsid w:val="00113E4A"/>
    <w:rsid w:val="00114284"/>
    <w:rsid w:val="00114C47"/>
    <w:rsid w:val="00116D45"/>
    <w:rsid w:val="00117AFA"/>
    <w:rsid w:val="00117C0D"/>
    <w:rsid w:val="00117C69"/>
    <w:rsid w:val="00120BD2"/>
    <w:rsid w:val="00121270"/>
    <w:rsid w:val="00121278"/>
    <w:rsid w:val="00121564"/>
    <w:rsid w:val="001215E7"/>
    <w:rsid w:val="00121C96"/>
    <w:rsid w:val="001237B1"/>
    <w:rsid w:val="0012437E"/>
    <w:rsid w:val="00124F95"/>
    <w:rsid w:val="001264AC"/>
    <w:rsid w:val="00126626"/>
    <w:rsid w:val="00127954"/>
    <w:rsid w:val="0013044C"/>
    <w:rsid w:val="00130E99"/>
    <w:rsid w:val="00131C7F"/>
    <w:rsid w:val="00132098"/>
    <w:rsid w:val="001322DE"/>
    <w:rsid w:val="00134A04"/>
    <w:rsid w:val="0013535A"/>
    <w:rsid w:val="00135D50"/>
    <w:rsid w:val="0013612B"/>
    <w:rsid w:val="00136B9F"/>
    <w:rsid w:val="00136CA2"/>
    <w:rsid w:val="00137036"/>
    <w:rsid w:val="00137DA9"/>
    <w:rsid w:val="00140A1D"/>
    <w:rsid w:val="00140AF2"/>
    <w:rsid w:val="00140C32"/>
    <w:rsid w:val="001423E4"/>
    <w:rsid w:val="0014277F"/>
    <w:rsid w:val="00142D1D"/>
    <w:rsid w:val="0014397C"/>
    <w:rsid w:val="0014468B"/>
    <w:rsid w:val="00144F6E"/>
    <w:rsid w:val="00146CC3"/>
    <w:rsid w:val="00147DAE"/>
    <w:rsid w:val="00150990"/>
    <w:rsid w:val="00150FA4"/>
    <w:rsid w:val="0015141E"/>
    <w:rsid w:val="00152162"/>
    <w:rsid w:val="00152CA6"/>
    <w:rsid w:val="001541ED"/>
    <w:rsid w:val="00154629"/>
    <w:rsid w:val="00155004"/>
    <w:rsid w:val="001551C3"/>
    <w:rsid w:val="00156A40"/>
    <w:rsid w:val="00156EB5"/>
    <w:rsid w:val="001607C9"/>
    <w:rsid w:val="001609FB"/>
    <w:rsid w:val="00160D26"/>
    <w:rsid w:val="00161361"/>
    <w:rsid w:val="00161D39"/>
    <w:rsid w:val="00161D8C"/>
    <w:rsid w:val="00162552"/>
    <w:rsid w:val="001633BE"/>
    <w:rsid w:val="00163E84"/>
    <w:rsid w:val="00164759"/>
    <w:rsid w:val="00165889"/>
    <w:rsid w:val="00165FFF"/>
    <w:rsid w:val="0016670C"/>
    <w:rsid w:val="0016693D"/>
    <w:rsid w:val="001671B4"/>
    <w:rsid w:val="00170060"/>
    <w:rsid w:val="00171FD1"/>
    <w:rsid w:val="00172792"/>
    <w:rsid w:val="00172D23"/>
    <w:rsid w:val="0017352F"/>
    <w:rsid w:val="0017390A"/>
    <w:rsid w:val="00173BDC"/>
    <w:rsid w:val="00173E96"/>
    <w:rsid w:val="0017514D"/>
    <w:rsid w:val="0017556C"/>
    <w:rsid w:val="00175CBE"/>
    <w:rsid w:val="00175E6A"/>
    <w:rsid w:val="0017611D"/>
    <w:rsid w:val="001775BF"/>
    <w:rsid w:val="00177C9B"/>
    <w:rsid w:val="00177ECC"/>
    <w:rsid w:val="001808D1"/>
    <w:rsid w:val="00180D5C"/>
    <w:rsid w:val="0018128F"/>
    <w:rsid w:val="00181A7B"/>
    <w:rsid w:val="00181F51"/>
    <w:rsid w:val="00184274"/>
    <w:rsid w:val="00184319"/>
    <w:rsid w:val="00185ED7"/>
    <w:rsid w:val="001867EA"/>
    <w:rsid w:val="001868A9"/>
    <w:rsid w:val="001869F2"/>
    <w:rsid w:val="00187084"/>
    <w:rsid w:val="00190B7B"/>
    <w:rsid w:val="00194A06"/>
    <w:rsid w:val="00195567"/>
    <w:rsid w:val="001957E4"/>
    <w:rsid w:val="00195B35"/>
    <w:rsid w:val="00195F42"/>
    <w:rsid w:val="00196CDA"/>
    <w:rsid w:val="00196ED1"/>
    <w:rsid w:val="001A0B36"/>
    <w:rsid w:val="001A0E89"/>
    <w:rsid w:val="001A175F"/>
    <w:rsid w:val="001A2E29"/>
    <w:rsid w:val="001A35F5"/>
    <w:rsid w:val="001A3C09"/>
    <w:rsid w:val="001A4024"/>
    <w:rsid w:val="001A438F"/>
    <w:rsid w:val="001A4973"/>
    <w:rsid w:val="001A499C"/>
    <w:rsid w:val="001A49BE"/>
    <w:rsid w:val="001A5629"/>
    <w:rsid w:val="001A5D34"/>
    <w:rsid w:val="001A6111"/>
    <w:rsid w:val="001A66F6"/>
    <w:rsid w:val="001A6DB8"/>
    <w:rsid w:val="001B050A"/>
    <w:rsid w:val="001B0778"/>
    <w:rsid w:val="001B1DE4"/>
    <w:rsid w:val="001B1FBD"/>
    <w:rsid w:val="001B254D"/>
    <w:rsid w:val="001B280D"/>
    <w:rsid w:val="001B3388"/>
    <w:rsid w:val="001B37D6"/>
    <w:rsid w:val="001B380A"/>
    <w:rsid w:val="001B3A28"/>
    <w:rsid w:val="001B3A39"/>
    <w:rsid w:val="001B3CCC"/>
    <w:rsid w:val="001B5A91"/>
    <w:rsid w:val="001B5C66"/>
    <w:rsid w:val="001B60C7"/>
    <w:rsid w:val="001B692C"/>
    <w:rsid w:val="001B6A12"/>
    <w:rsid w:val="001B6A1D"/>
    <w:rsid w:val="001C074D"/>
    <w:rsid w:val="001C29C5"/>
    <w:rsid w:val="001C2B1C"/>
    <w:rsid w:val="001C2B3F"/>
    <w:rsid w:val="001C2D39"/>
    <w:rsid w:val="001C394C"/>
    <w:rsid w:val="001C3ED5"/>
    <w:rsid w:val="001C443D"/>
    <w:rsid w:val="001C45CF"/>
    <w:rsid w:val="001C5216"/>
    <w:rsid w:val="001C5874"/>
    <w:rsid w:val="001C5A24"/>
    <w:rsid w:val="001C5BBA"/>
    <w:rsid w:val="001C730A"/>
    <w:rsid w:val="001C7AE8"/>
    <w:rsid w:val="001C7F6B"/>
    <w:rsid w:val="001D0207"/>
    <w:rsid w:val="001D0757"/>
    <w:rsid w:val="001D11C3"/>
    <w:rsid w:val="001D198E"/>
    <w:rsid w:val="001D1C22"/>
    <w:rsid w:val="001D2AA1"/>
    <w:rsid w:val="001D346E"/>
    <w:rsid w:val="001D3720"/>
    <w:rsid w:val="001D42D8"/>
    <w:rsid w:val="001D42F9"/>
    <w:rsid w:val="001D439B"/>
    <w:rsid w:val="001D4542"/>
    <w:rsid w:val="001D510D"/>
    <w:rsid w:val="001D59FC"/>
    <w:rsid w:val="001D61AD"/>
    <w:rsid w:val="001D6BF4"/>
    <w:rsid w:val="001D7878"/>
    <w:rsid w:val="001D7CC9"/>
    <w:rsid w:val="001E0769"/>
    <w:rsid w:val="001E0B4D"/>
    <w:rsid w:val="001E115F"/>
    <w:rsid w:val="001E2249"/>
    <w:rsid w:val="001E2824"/>
    <w:rsid w:val="001E3625"/>
    <w:rsid w:val="001E36D1"/>
    <w:rsid w:val="001E4119"/>
    <w:rsid w:val="001E44D8"/>
    <w:rsid w:val="001E459F"/>
    <w:rsid w:val="001E4B17"/>
    <w:rsid w:val="001E4DBD"/>
    <w:rsid w:val="001E5C8C"/>
    <w:rsid w:val="001E5FF2"/>
    <w:rsid w:val="001E6A3E"/>
    <w:rsid w:val="001E6E67"/>
    <w:rsid w:val="001E7074"/>
    <w:rsid w:val="001E735D"/>
    <w:rsid w:val="001F0B19"/>
    <w:rsid w:val="001F0C3A"/>
    <w:rsid w:val="001F2CAC"/>
    <w:rsid w:val="001F32C7"/>
    <w:rsid w:val="001F4A75"/>
    <w:rsid w:val="001F4AF8"/>
    <w:rsid w:val="001F50B6"/>
    <w:rsid w:val="001F5D4A"/>
    <w:rsid w:val="001F5F58"/>
    <w:rsid w:val="001F64A5"/>
    <w:rsid w:val="001F667F"/>
    <w:rsid w:val="001F6770"/>
    <w:rsid w:val="001F7111"/>
    <w:rsid w:val="00200133"/>
    <w:rsid w:val="00200B02"/>
    <w:rsid w:val="00200D08"/>
    <w:rsid w:val="00201C78"/>
    <w:rsid w:val="00201F59"/>
    <w:rsid w:val="0020258A"/>
    <w:rsid w:val="0020271D"/>
    <w:rsid w:val="002036AB"/>
    <w:rsid w:val="00203AE3"/>
    <w:rsid w:val="00203B19"/>
    <w:rsid w:val="00204CEF"/>
    <w:rsid w:val="00205053"/>
    <w:rsid w:val="0020622D"/>
    <w:rsid w:val="00206238"/>
    <w:rsid w:val="00206D63"/>
    <w:rsid w:val="00207374"/>
    <w:rsid w:val="00207DC0"/>
    <w:rsid w:val="00207F24"/>
    <w:rsid w:val="002103E3"/>
    <w:rsid w:val="00211EB7"/>
    <w:rsid w:val="00212040"/>
    <w:rsid w:val="00212CF0"/>
    <w:rsid w:val="00213B09"/>
    <w:rsid w:val="00213CAD"/>
    <w:rsid w:val="0021453A"/>
    <w:rsid w:val="00214BBA"/>
    <w:rsid w:val="002153DB"/>
    <w:rsid w:val="002155A7"/>
    <w:rsid w:val="00216104"/>
    <w:rsid w:val="002170D8"/>
    <w:rsid w:val="0021750E"/>
    <w:rsid w:val="00217B39"/>
    <w:rsid w:val="00221AAC"/>
    <w:rsid w:val="00221C15"/>
    <w:rsid w:val="002237C5"/>
    <w:rsid w:val="00224FA9"/>
    <w:rsid w:val="00225BEB"/>
    <w:rsid w:val="00226A4E"/>
    <w:rsid w:val="00226F9F"/>
    <w:rsid w:val="002274CA"/>
    <w:rsid w:val="002307A2"/>
    <w:rsid w:val="002309D1"/>
    <w:rsid w:val="002313E1"/>
    <w:rsid w:val="00231FD7"/>
    <w:rsid w:val="002325FD"/>
    <w:rsid w:val="002327C5"/>
    <w:rsid w:val="00232860"/>
    <w:rsid w:val="002332A6"/>
    <w:rsid w:val="00233D2B"/>
    <w:rsid w:val="00234D2C"/>
    <w:rsid w:val="00234DF2"/>
    <w:rsid w:val="00234E4A"/>
    <w:rsid w:val="00235804"/>
    <w:rsid w:val="00235E04"/>
    <w:rsid w:val="00235EBE"/>
    <w:rsid w:val="00237F3D"/>
    <w:rsid w:val="00240237"/>
    <w:rsid w:val="00240391"/>
    <w:rsid w:val="002405C6"/>
    <w:rsid w:val="00240897"/>
    <w:rsid w:val="00240937"/>
    <w:rsid w:val="00241628"/>
    <w:rsid w:val="0024175E"/>
    <w:rsid w:val="002419BD"/>
    <w:rsid w:val="00241B17"/>
    <w:rsid w:val="0024240A"/>
    <w:rsid w:val="00242538"/>
    <w:rsid w:val="002430AC"/>
    <w:rsid w:val="00245191"/>
    <w:rsid w:val="002458D2"/>
    <w:rsid w:val="00246B80"/>
    <w:rsid w:val="0024735D"/>
    <w:rsid w:val="002477CF"/>
    <w:rsid w:val="002511C0"/>
    <w:rsid w:val="00251A86"/>
    <w:rsid w:val="00252029"/>
    <w:rsid w:val="0025384C"/>
    <w:rsid w:val="0025413B"/>
    <w:rsid w:val="00254496"/>
    <w:rsid w:val="002544ED"/>
    <w:rsid w:val="002545DA"/>
    <w:rsid w:val="00254989"/>
    <w:rsid w:val="00254E66"/>
    <w:rsid w:val="0025560C"/>
    <w:rsid w:val="0025631D"/>
    <w:rsid w:val="0025690F"/>
    <w:rsid w:val="00256D31"/>
    <w:rsid w:val="00257306"/>
    <w:rsid w:val="0026018B"/>
    <w:rsid w:val="00260723"/>
    <w:rsid w:val="0026095E"/>
    <w:rsid w:val="00261458"/>
    <w:rsid w:val="00261627"/>
    <w:rsid w:val="002616E7"/>
    <w:rsid w:val="00261953"/>
    <w:rsid w:val="00261F3F"/>
    <w:rsid w:val="002633AB"/>
    <w:rsid w:val="00263467"/>
    <w:rsid w:val="0026351D"/>
    <w:rsid w:val="002663C7"/>
    <w:rsid w:val="00267061"/>
    <w:rsid w:val="00271084"/>
    <w:rsid w:val="002718F4"/>
    <w:rsid w:val="00271F52"/>
    <w:rsid w:val="00272015"/>
    <w:rsid w:val="00272921"/>
    <w:rsid w:val="002742D1"/>
    <w:rsid w:val="00275A64"/>
    <w:rsid w:val="00280A40"/>
    <w:rsid w:val="00281421"/>
    <w:rsid w:val="002834CF"/>
    <w:rsid w:val="002838FE"/>
    <w:rsid w:val="002848D5"/>
    <w:rsid w:val="002853CF"/>
    <w:rsid w:val="00285DD3"/>
    <w:rsid w:val="002860CE"/>
    <w:rsid w:val="002864F1"/>
    <w:rsid w:val="00286569"/>
    <w:rsid w:val="002876A2"/>
    <w:rsid w:val="002877A7"/>
    <w:rsid w:val="0028785F"/>
    <w:rsid w:val="00287B88"/>
    <w:rsid w:val="002905F0"/>
    <w:rsid w:val="00290676"/>
    <w:rsid w:val="002916FE"/>
    <w:rsid w:val="00291B05"/>
    <w:rsid w:val="00291F0E"/>
    <w:rsid w:val="0029225C"/>
    <w:rsid w:val="00293842"/>
    <w:rsid w:val="00293E10"/>
    <w:rsid w:val="002944BD"/>
    <w:rsid w:val="00294588"/>
    <w:rsid w:val="002957D8"/>
    <w:rsid w:val="00295B4A"/>
    <w:rsid w:val="00295B93"/>
    <w:rsid w:val="002960C0"/>
    <w:rsid w:val="00296624"/>
    <w:rsid w:val="00297777"/>
    <w:rsid w:val="002A15C6"/>
    <w:rsid w:val="002A32BD"/>
    <w:rsid w:val="002A3C0B"/>
    <w:rsid w:val="002A4D84"/>
    <w:rsid w:val="002A501F"/>
    <w:rsid w:val="002A55D6"/>
    <w:rsid w:val="002A616E"/>
    <w:rsid w:val="002A666F"/>
    <w:rsid w:val="002A703C"/>
    <w:rsid w:val="002A7279"/>
    <w:rsid w:val="002A72DB"/>
    <w:rsid w:val="002A745C"/>
    <w:rsid w:val="002A74ED"/>
    <w:rsid w:val="002A7A18"/>
    <w:rsid w:val="002B2E8B"/>
    <w:rsid w:val="002B2F77"/>
    <w:rsid w:val="002B3007"/>
    <w:rsid w:val="002B40AF"/>
    <w:rsid w:val="002B4260"/>
    <w:rsid w:val="002B47F4"/>
    <w:rsid w:val="002B4A8E"/>
    <w:rsid w:val="002B58CC"/>
    <w:rsid w:val="002B657E"/>
    <w:rsid w:val="002B6921"/>
    <w:rsid w:val="002B726E"/>
    <w:rsid w:val="002B785D"/>
    <w:rsid w:val="002B7D95"/>
    <w:rsid w:val="002C1ACC"/>
    <w:rsid w:val="002C1F5E"/>
    <w:rsid w:val="002C212D"/>
    <w:rsid w:val="002C27CE"/>
    <w:rsid w:val="002C2E3C"/>
    <w:rsid w:val="002C3062"/>
    <w:rsid w:val="002C414A"/>
    <w:rsid w:val="002C48EC"/>
    <w:rsid w:val="002C501A"/>
    <w:rsid w:val="002C503F"/>
    <w:rsid w:val="002C517F"/>
    <w:rsid w:val="002C627D"/>
    <w:rsid w:val="002C649D"/>
    <w:rsid w:val="002C67B2"/>
    <w:rsid w:val="002D3047"/>
    <w:rsid w:val="002D3C01"/>
    <w:rsid w:val="002D79B4"/>
    <w:rsid w:val="002D7BDA"/>
    <w:rsid w:val="002E13D3"/>
    <w:rsid w:val="002E1F05"/>
    <w:rsid w:val="002E2132"/>
    <w:rsid w:val="002E2443"/>
    <w:rsid w:val="002E2E67"/>
    <w:rsid w:val="002E3C5C"/>
    <w:rsid w:val="002E3F1C"/>
    <w:rsid w:val="002E4A11"/>
    <w:rsid w:val="002E4D26"/>
    <w:rsid w:val="002E548F"/>
    <w:rsid w:val="002E5835"/>
    <w:rsid w:val="002E5C64"/>
    <w:rsid w:val="002E6225"/>
    <w:rsid w:val="002E6BB9"/>
    <w:rsid w:val="002E6C32"/>
    <w:rsid w:val="002E79F1"/>
    <w:rsid w:val="002E7E9A"/>
    <w:rsid w:val="002F10A8"/>
    <w:rsid w:val="002F1979"/>
    <w:rsid w:val="002F1F31"/>
    <w:rsid w:val="002F2A63"/>
    <w:rsid w:val="002F3221"/>
    <w:rsid w:val="002F361D"/>
    <w:rsid w:val="002F3D80"/>
    <w:rsid w:val="002F3E81"/>
    <w:rsid w:val="002F4669"/>
    <w:rsid w:val="002F4B97"/>
    <w:rsid w:val="002F5C6B"/>
    <w:rsid w:val="002F797F"/>
    <w:rsid w:val="002F7B8C"/>
    <w:rsid w:val="00300333"/>
    <w:rsid w:val="003004AF"/>
    <w:rsid w:val="00300588"/>
    <w:rsid w:val="00300808"/>
    <w:rsid w:val="00300883"/>
    <w:rsid w:val="0030287F"/>
    <w:rsid w:val="00302C7C"/>
    <w:rsid w:val="003030C3"/>
    <w:rsid w:val="00304B98"/>
    <w:rsid w:val="00304FC3"/>
    <w:rsid w:val="0030563A"/>
    <w:rsid w:val="0030572A"/>
    <w:rsid w:val="00305A91"/>
    <w:rsid w:val="0030616E"/>
    <w:rsid w:val="00307284"/>
    <w:rsid w:val="00307C16"/>
    <w:rsid w:val="00310195"/>
    <w:rsid w:val="003106D9"/>
    <w:rsid w:val="0031079B"/>
    <w:rsid w:val="0031193D"/>
    <w:rsid w:val="00312E7B"/>
    <w:rsid w:val="003138D3"/>
    <w:rsid w:val="003142E4"/>
    <w:rsid w:val="00314BD4"/>
    <w:rsid w:val="00315220"/>
    <w:rsid w:val="003154ED"/>
    <w:rsid w:val="0031620A"/>
    <w:rsid w:val="00316628"/>
    <w:rsid w:val="003168B1"/>
    <w:rsid w:val="00316E42"/>
    <w:rsid w:val="00317840"/>
    <w:rsid w:val="0032018E"/>
    <w:rsid w:val="00320B25"/>
    <w:rsid w:val="00321317"/>
    <w:rsid w:val="003213BA"/>
    <w:rsid w:val="0032227D"/>
    <w:rsid w:val="00322F48"/>
    <w:rsid w:val="00323D79"/>
    <w:rsid w:val="0032450D"/>
    <w:rsid w:val="00325996"/>
    <w:rsid w:val="00325C08"/>
    <w:rsid w:val="00325FBA"/>
    <w:rsid w:val="0032600E"/>
    <w:rsid w:val="00326F8C"/>
    <w:rsid w:val="003300CE"/>
    <w:rsid w:val="00331713"/>
    <w:rsid w:val="00331AE0"/>
    <w:rsid w:val="00331DE8"/>
    <w:rsid w:val="003320FB"/>
    <w:rsid w:val="003323F0"/>
    <w:rsid w:val="00332819"/>
    <w:rsid w:val="00332B17"/>
    <w:rsid w:val="00332DC9"/>
    <w:rsid w:val="00333353"/>
    <w:rsid w:val="00333517"/>
    <w:rsid w:val="00334D8F"/>
    <w:rsid w:val="00335180"/>
    <w:rsid w:val="00336669"/>
    <w:rsid w:val="00336872"/>
    <w:rsid w:val="00340859"/>
    <w:rsid w:val="003412B5"/>
    <w:rsid w:val="003422AC"/>
    <w:rsid w:val="0034282C"/>
    <w:rsid w:val="00342F3D"/>
    <w:rsid w:val="00343014"/>
    <w:rsid w:val="00343746"/>
    <w:rsid w:val="00344BE8"/>
    <w:rsid w:val="00344C7F"/>
    <w:rsid w:val="00344D30"/>
    <w:rsid w:val="0034744E"/>
    <w:rsid w:val="00347688"/>
    <w:rsid w:val="00347749"/>
    <w:rsid w:val="003501BA"/>
    <w:rsid w:val="00350479"/>
    <w:rsid w:val="0035207E"/>
    <w:rsid w:val="00352BF1"/>
    <w:rsid w:val="00352C0F"/>
    <w:rsid w:val="00352EC5"/>
    <w:rsid w:val="00354135"/>
    <w:rsid w:val="0035454D"/>
    <w:rsid w:val="00354C75"/>
    <w:rsid w:val="00354D2B"/>
    <w:rsid w:val="00356321"/>
    <w:rsid w:val="00356646"/>
    <w:rsid w:val="003570F0"/>
    <w:rsid w:val="00357120"/>
    <w:rsid w:val="003574FB"/>
    <w:rsid w:val="00357E30"/>
    <w:rsid w:val="00361C9C"/>
    <w:rsid w:val="00362E20"/>
    <w:rsid w:val="003632AC"/>
    <w:rsid w:val="00363F3E"/>
    <w:rsid w:val="00363F78"/>
    <w:rsid w:val="003670DA"/>
    <w:rsid w:val="00367314"/>
    <w:rsid w:val="0036751D"/>
    <w:rsid w:val="0036799E"/>
    <w:rsid w:val="00367E1F"/>
    <w:rsid w:val="003703DA"/>
    <w:rsid w:val="0037096F"/>
    <w:rsid w:val="00372488"/>
    <w:rsid w:val="003726CB"/>
    <w:rsid w:val="00372A32"/>
    <w:rsid w:val="00374044"/>
    <w:rsid w:val="003745E9"/>
    <w:rsid w:val="00375242"/>
    <w:rsid w:val="003754F2"/>
    <w:rsid w:val="00377619"/>
    <w:rsid w:val="00377B3D"/>
    <w:rsid w:val="00380139"/>
    <w:rsid w:val="00380564"/>
    <w:rsid w:val="00380D6A"/>
    <w:rsid w:val="00380F47"/>
    <w:rsid w:val="00381728"/>
    <w:rsid w:val="00381DF9"/>
    <w:rsid w:val="00382808"/>
    <w:rsid w:val="003844FA"/>
    <w:rsid w:val="00384650"/>
    <w:rsid w:val="00384718"/>
    <w:rsid w:val="00384C13"/>
    <w:rsid w:val="00385AD9"/>
    <w:rsid w:val="00385EB5"/>
    <w:rsid w:val="00386A37"/>
    <w:rsid w:val="00386CA0"/>
    <w:rsid w:val="00386D81"/>
    <w:rsid w:val="00386E4C"/>
    <w:rsid w:val="00387195"/>
    <w:rsid w:val="003877F4"/>
    <w:rsid w:val="00393664"/>
    <w:rsid w:val="00393A7A"/>
    <w:rsid w:val="00393FC3"/>
    <w:rsid w:val="0039466D"/>
    <w:rsid w:val="00394693"/>
    <w:rsid w:val="00394D0B"/>
    <w:rsid w:val="00395FC7"/>
    <w:rsid w:val="00396DB9"/>
    <w:rsid w:val="0039700A"/>
    <w:rsid w:val="00397299"/>
    <w:rsid w:val="003A0535"/>
    <w:rsid w:val="003A131F"/>
    <w:rsid w:val="003A17E2"/>
    <w:rsid w:val="003A24BA"/>
    <w:rsid w:val="003A26FC"/>
    <w:rsid w:val="003A286A"/>
    <w:rsid w:val="003A2AA7"/>
    <w:rsid w:val="003A2BD2"/>
    <w:rsid w:val="003A3CAD"/>
    <w:rsid w:val="003A43C7"/>
    <w:rsid w:val="003A440B"/>
    <w:rsid w:val="003A444C"/>
    <w:rsid w:val="003A485A"/>
    <w:rsid w:val="003A562E"/>
    <w:rsid w:val="003A6596"/>
    <w:rsid w:val="003A6EAC"/>
    <w:rsid w:val="003A7124"/>
    <w:rsid w:val="003A73BD"/>
    <w:rsid w:val="003A7D0E"/>
    <w:rsid w:val="003A7D99"/>
    <w:rsid w:val="003B1326"/>
    <w:rsid w:val="003B1376"/>
    <w:rsid w:val="003B1453"/>
    <w:rsid w:val="003B2369"/>
    <w:rsid w:val="003B2C04"/>
    <w:rsid w:val="003B3993"/>
    <w:rsid w:val="003B3A89"/>
    <w:rsid w:val="003B3B65"/>
    <w:rsid w:val="003B3C73"/>
    <w:rsid w:val="003B4070"/>
    <w:rsid w:val="003B44DC"/>
    <w:rsid w:val="003B4A29"/>
    <w:rsid w:val="003B4ADF"/>
    <w:rsid w:val="003B4B2E"/>
    <w:rsid w:val="003B4E86"/>
    <w:rsid w:val="003B5981"/>
    <w:rsid w:val="003B5EA0"/>
    <w:rsid w:val="003B7372"/>
    <w:rsid w:val="003B73CB"/>
    <w:rsid w:val="003C0075"/>
    <w:rsid w:val="003C0109"/>
    <w:rsid w:val="003C028B"/>
    <w:rsid w:val="003C02B9"/>
    <w:rsid w:val="003C11F5"/>
    <w:rsid w:val="003C13AE"/>
    <w:rsid w:val="003C21D6"/>
    <w:rsid w:val="003C32C7"/>
    <w:rsid w:val="003C34FF"/>
    <w:rsid w:val="003C3813"/>
    <w:rsid w:val="003C496A"/>
    <w:rsid w:val="003C4C20"/>
    <w:rsid w:val="003C4C27"/>
    <w:rsid w:val="003C501E"/>
    <w:rsid w:val="003C65B6"/>
    <w:rsid w:val="003C6AF5"/>
    <w:rsid w:val="003C7017"/>
    <w:rsid w:val="003C781A"/>
    <w:rsid w:val="003D1426"/>
    <w:rsid w:val="003D1937"/>
    <w:rsid w:val="003D1B06"/>
    <w:rsid w:val="003D2CE3"/>
    <w:rsid w:val="003D36E2"/>
    <w:rsid w:val="003D370F"/>
    <w:rsid w:val="003D3B06"/>
    <w:rsid w:val="003D5E04"/>
    <w:rsid w:val="003D5F5E"/>
    <w:rsid w:val="003D65C8"/>
    <w:rsid w:val="003D6A57"/>
    <w:rsid w:val="003D7086"/>
    <w:rsid w:val="003D78C5"/>
    <w:rsid w:val="003E0546"/>
    <w:rsid w:val="003E1651"/>
    <w:rsid w:val="003E303D"/>
    <w:rsid w:val="003E3B87"/>
    <w:rsid w:val="003E3E0D"/>
    <w:rsid w:val="003E4008"/>
    <w:rsid w:val="003E503F"/>
    <w:rsid w:val="003E54A0"/>
    <w:rsid w:val="003E5CB0"/>
    <w:rsid w:val="003E682D"/>
    <w:rsid w:val="003E68BE"/>
    <w:rsid w:val="003E71D7"/>
    <w:rsid w:val="003E7283"/>
    <w:rsid w:val="003F1ABB"/>
    <w:rsid w:val="003F1D94"/>
    <w:rsid w:val="003F1EDD"/>
    <w:rsid w:val="003F2311"/>
    <w:rsid w:val="003F2BC2"/>
    <w:rsid w:val="003F30F5"/>
    <w:rsid w:val="003F3243"/>
    <w:rsid w:val="003F44CB"/>
    <w:rsid w:val="003F4539"/>
    <w:rsid w:val="003F4CAB"/>
    <w:rsid w:val="003F6C9C"/>
    <w:rsid w:val="003F7891"/>
    <w:rsid w:val="003F7899"/>
    <w:rsid w:val="003F7A1D"/>
    <w:rsid w:val="003F7C9F"/>
    <w:rsid w:val="00400475"/>
    <w:rsid w:val="004016B7"/>
    <w:rsid w:val="00403F9F"/>
    <w:rsid w:val="004044FF"/>
    <w:rsid w:val="00404582"/>
    <w:rsid w:val="00404D06"/>
    <w:rsid w:val="0040622C"/>
    <w:rsid w:val="00406802"/>
    <w:rsid w:val="00406E1F"/>
    <w:rsid w:val="00407432"/>
    <w:rsid w:val="00407579"/>
    <w:rsid w:val="0040781D"/>
    <w:rsid w:val="0040786B"/>
    <w:rsid w:val="004116F8"/>
    <w:rsid w:val="00411B9C"/>
    <w:rsid w:val="00412394"/>
    <w:rsid w:val="00412D85"/>
    <w:rsid w:val="004138FA"/>
    <w:rsid w:val="00413E44"/>
    <w:rsid w:val="00413EE0"/>
    <w:rsid w:val="00414555"/>
    <w:rsid w:val="00414CC5"/>
    <w:rsid w:val="00415204"/>
    <w:rsid w:val="004154DC"/>
    <w:rsid w:val="00416765"/>
    <w:rsid w:val="00417694"/>
    <w:rsid w:val="00417788"/>
    <w:rsid w:val="004179FD"/>
    <w:rsid w:val="00420988"/>
    <w:rsid w:val="00420C7C"/>
    <w:rsid w:val="00422B7B"/>
    <w:rsid w:val="00423694"/>
    <w:rsid w:val="00424A60"/>
    <w:rsid w:val="00425507"/>
    <w:rsid w:val="00425CB6"/>
    <w:rsid w:val="00425E32"/>
    <w:rsid w:val="0042631A"/>
    <w:rsid w:val="00426AA0"/>
    <w:rsid w:val="00427012"/>
    <w:rsid w:val="004279FC"/>
    <w:rsid w:val="00427E92"/>
    <w:rsid w:val="00430C67"/>
    <w:rsid w:val="00431944"/>
    <w:rsid w:val="00431F66"/>
    <w:rsid w:val="0043218F"/>
    <w:rsid w:val="00433567"/>
    <w:rsid w:val="004335E1"/>
    <w:rsid w:val="00433B51"/>
    <w:rsid w:val="00433D23"/>
    <w:rsid w:val="00434B95"/>
    <w:rsid w:val="0043512E"/>
    <w:rsid w:val="004358F9"/>
    <w:rsid w:val="00435D93"/>
    <w:rsid w:val="004361D8"/>
    <w:rsid w:val="00436720"/>
    <w:rsid w:val="004400BA"/>
    <w:rsid w:val="00440C07"/>
    <w:rsid w:val="0044131B"/>
    <w:rsid w:val="0044171A"/>
    <w:rsid w:val="00441A3D"/>
    <w:rsid w:val="00441A4F"/>
    <w:rsid w:val="00441AD9"/>
    <w:rsid w:val="00443E3D"/>
    <w:rsid w:val="0044484F"/>
    <w:rsid w:val="00444A66"/>
    <w:rsid w:val="00444E25"/>
    <w:rsid w:val="00445142"/>
    <w:rsid w:val="00445334"/>
    <w:rsid w:val="00445447"/>
    <w:rsid w:val="00446818"/>
    <w:rsid w:val="0044735A"/>
    <w:rsid w:val="0045099E"/>
    <w:rsid w:val="00450E74"/>
    <w:rsid w:val="00451B58"/>
    <w:rsid w:val="004524F2"/>
    <w:rsid w:val="00452898"/>
    <w:rsid w:val="004534DA"/>
    <w:rsid w:val="004542F5"/>
    <w:rsid w:val="00454F64"/>
    <w:rsid w:val="004557DB"/>
    <w:rsid w:val="00455A7E"/>
    <w:rsid w:val="00455AAF"/>
    <w:rsid w:val="00455E9A"/>
    <w:rsid w:val="00457384"/>
    <w:rsid w:val="00460A20"/>
    <w:rsid w:val="00460C16"/>
    <w:rsid w:val="00461475"/>
    <w:rsid w:val="00461946"/>
    <w:rsid w:val="0046300F"/>
    <w:rsid w:val="0046341B"/>
    <w:rsid w:val="00463D1A"/>
    <w:rsid w:val="00465162"/>
    <w:rsid w:val="004652B3"/>
    <w:rsid w:val="004662E8"/>
    <w:rsid w:val="00466374"/>
    <w:rsid w:val="00466710"/>
    <w:rsid w:val="00466D2C"/>
    <w:rsid w:val="00466E4D"/>
    <w:rsid w:val="00467197"/>
    <w:rsid w:val="00467474"/>
    <w:rsid w:val="00467627"/>
    <w:rsid w:val="00470C1F"/>
    <w:rsid w:val="00470C44"/>
    <w:rsid w:val="004712A0"/>
    <w:rsid w:val="004723F5"/>
    <w:rsid w:val="004724DD"/>
    <w:rsid w:val="00472803"/>
    <w:rsid w:val="00472CBB"/>
    <w:rsid w:val="00472ED2"/>
    <w:rsid w:val="00472F61"/>
    <w:rsid w:val="0047330F"/>
    <w:rsid w:val="004734EE"/>
    <w:rsid w:val="0047409A"/>
    <w:rsid w:val="00474BB1"/>
    <w:rsid w:val="00475C3A"/>
    <w:rsid w:val="0047632A"/>
    <w:rsid w:val="0047759D"/>
    <w:rsid w:val="00477766"/>
    <w:rsid w:val="00477C3E"/>
    <w:rsid w:val="00477D29"/>
    <w:rsid w:val="00477D52"/>
    <w:rsid w:val="0048096A"/>
    <w:rsid w:val="00480992"/>
    <w:rsid w:val="00480CAD"/>
    <w:rsid w:val="00480DF7"/>
    <w:rsid w:val="004810FB"/>
    <w:rsid w:val="00481B3A"/>
    <w:rsid w:val="00482605"/>
    <w:rsid w:val="00483DE9"/>
    <w:rsid w:val="00483E7A"/>
    <w:rsid w:val="004844AF"/>
    <w:rsid w:val="00484B6F"/>
    <w:rsid w:val="00484E8D"/>
    <w:rsid w:val="0048537A"/>
    <w:rsid w:val="00485777"/>
    <w:rsid w:val="004862E8"/>
    <w:rsid w:val="0048668E"/>
    <w:rsid w:val="00487634"/>
    <w:rsid w:val="00487947"/>
    <w:rsid w:val="004909E5"/>
    <w:rsid w:val="00490CFE"/>
    <w:rsid w:val="00491601"/>
    <w:rsid w:val="0049187E"/>
    <w:rsid w:val="004918EE"/>
    <w:rsid w:val="00492215"/>
    <w:rsid w:val="004922B5"/>
    <w:rsid w:val="00492B77"/>
    <w:rsid w:val="00493EF4"/>
    <w:rsid w:val="0049565E"/>
    <w:rsid w:val="004957AC"/>
    <w:rsid w:val="00495856"/>
    <w:rsid w:val="00496A30"/>
    <w:rsid w:val="004A04E1"/>
    <w:rsid w:val="004A2658"/>
    <w:rsid w:val="004A280B"/>
    <w:rsid w:val="004A33D9"/>
    <w:rsid w:val="004A45DF"/>
    <w:rsid w:val="004A4B9A"/>
    <w:rsid w:val="004A4C89"/>
    <w:rsid w:val="004A590B"/>
    <w:rsid w:val="004A6620"/>
    <w:rsid w:val="004A67BF"/>
    <w:rsid w:val="004A6BE0"/>
    <w:rsid w:val="004A6DA9"/>
    <w:rsid w:val="004A78E6"/>
    <w:rsid w:val="004A7B81"/>
    <w:rsid w:val="004A7D07"/>
    <w:rsid w:val="004B0578"/>
    <w:rsid w:val="004B2B08"/>
    <w:rsid w:val="004B2DAD"/>
    <w:rsid w:val="004B2ED4"/>
    <w:rsid w:val="004B382E"/>
    <w:rsid w:val="004B4A79"/>
    <w:rsid w:val="004B4C1E"/>
    <w:rsid w:val="004B52F1"/>
    <w:rsid w:val="004B554F"/>
    <w:rsid w:val="004B5B98"/>
    <w:rsid w:val="004B6570"/>
    <w:rsid w:val="004B78E0"/>
    <w:rsid w:val="004B7921"/>
    <w:rsid w:val="004B7F34"/>
    <w:rsid w:val="004C036B"/>
    <w:rsid w:val="004C181A"/>
    <w:rsid w:val="004C282E"/>
    <w:rsid w:val="004C2B61"/>
    <w:rsid w:val="004C2C43"/>
    <w:rsid w:val="004C2DEA"/>
    <w:rsid w:val="004C2DF4"/>
    <w:rsid w:val="004C355E"/>
    <w:rsid w:val="004C3B54"/>
    <w:rsid w:val="004C4470"/>
    <w:rsid w:val="004C55A6"/>
    <w:rsid w:val="004C6056"/>
    <w:rsid w:val="004C6669"/>
    <w:rsid w:val="004C684C"/>
    <w:rsid w:val="004C6A8B"/>
    <w:rsid w:val="004C6B10"/>
    <w:rsid w:val="004C7543"/>
    <w:rsid w:val="004C77F4"/>
    <w:rsid w:val="004C7AB0"/>
    <w:rsid w:val="004D05B7"/>
    <w:rsid w:val="004D08CC"/>
    <w:rsid w:val="004D093B"/>
    <w:rsid w:val="004D103D"/>
    <w:rsid w:val="004D165B"/>
    <w:rsid w:val="004D1696"/>
    <w:rsid w:val="004D1BF9"/>
    <w:rsid w:val="004D1F00"/>
    <w:rsid w:val="004D24B5"/>
    <w:rsid w:val="004D2B89"/>
    <w:rsid w:val="004D2C7D"/>
    <w:rsid w:val="004D2CE2"/>
    <w:rsid w:val="004D3461"/>
    <w:rsid w:val="004D418A"/>
    <w:rsid w:val="004D5460"/>
    <w:rsid w:val="004D5561"/>
    <w:rsid w:val="004D6257"/>
    <w:rsid w:val="004D66A8"/>
    <w:rsid w:val="004D71DE"/>
    <w:rsid w:val="004D786D"/>
    <w:rsid w:val="004E0189"/>
    <w:rsid w:val="004E018E"/>
    <w:rsid w:val="004E07CE"/>
    <w:rsid w:val="004E07CF"/>
    <w:rsid w:val="004E0E6E"/>
    <w:rsid w:val="004E10AB"/>
    <w:rsid w:val="004E164A"/>
    <w:rsid w:val="004E1653"/>
    <w:rsid w:val="004E16F1"/>
    <w:rsid w:val="004E19DD"/>
    <w:rsid w:val="004E24A4"/>
    <w:rsid w:val="004E2A17"/>
    <w:rsid w:val="004E3190"/>
    <w:rsid w:val="004E329E"/>
    <w:rsid w:val="004E3341"/>
    <w:rsid w:val="004E3894"/>
    <w:rsid w:val="004E445B"/>
    <w:rsid w:val="004E447B"/>
    <w:rsid w:val="004E4F07"/>
    <w:rsid w:val="004E5818"/>
    <w:rsid w:val="004E5A29"/>
    <w:rsid w:val="004E6643"/>
    <w:rsid w:val="004E666A"/>
    <w:rsid w:val="004E7E0D"/>
    <w:rsid w:val="004F18C4"/>
    <w:rsid w:val="004F1D3D"/>
    <w:rsid w:val="004F2065"/>
    <w:rsid w:val="004F28FC"/>
    <w:rsid w:val="004F2C94"/>
    <w:rsid w:val="004F34E9"/>
    <w:rsid w:val="004F4AE2"/>
    <w:rsid w:val="004F4C4F"/>
    <w:rsid w:val="004F612F"/>
    <w:rsid w:val="004F73B7"/>
    <w:rsid w:val="004F73F4"/>
    <w:rsid w:val="004F764F"/>
    <w:rsid w:val="00500706"/>
    <w:rsid w:val="0050216E"/>
    <w:rsid w:val="0050341F"/>
    <w:rsid w:val="005034F7"/>
    <w:rsid w:val="005057EF"/>
    <w:rsid w:val="00505D8A"/>
    <w:rsid w:val="005067B4"/>
    <w:rsid w:val="005069B1"/>
    <w:rsid w:val="005075E5"/>
    <w:rsid w:val="00507A2D"/>
    <w:rsid w:val="00507A38"/>
    <w:rsid w:val="00507C1C"/>
    <w:rsid w:val="00510158"/>
    <w:rsid w:val="00510C76"/>
    <w:rsid w:val="005112F6"/>
    <w:rsid w:val="005114BA"/>
    <w:rsid w:val="00511562"/>
    <w:rsid w:val="00511A31"/>
    <w:rsid w:val="00512613"/>
    <w:rsid w:val="005127CE"/>
    <w:rsid w:val="00512EA7"/>
    <w:rsid w:val="005134C2"/>
    <w:rsid w:val="0051366D"/>
    <w:rsid w:val="00513D42"/>
    <w:rsid w:val="00514186"/>
    <w:rsid w:val="00514373"/>
    <w:rsid w:val="00515164"/>
    <w:rsid w:val="00516BAD"/>
    <w:rsid w:val="00516EFF"/>
    <w:rsid w:val="005175D5"/>
    <w:rsid w:val="00521375"/>
    <w:rsid w:val="00521484"/>
    <w:rsid w:val="00524F5E"/>
    <w:rsid w:val="00525106"/>
    <w:rsid w:val="005267BC"/>
    <w:rsid w:val="00526830"/>
    <w:rsid w:val="00526AD9"/>
    <w:rsid w:val="0052783D"/>
    <w:rsid w:val="00527842"/>
    <w:rsid w:val="00530F88"/>
    <w:rsid w:val="00531579"/>
    <w:rsid w:val="00531D93"/>
    <w:rsid w:val="0053239E"/>
    <w:rsid w:val="005326FF"/>
    <w:rsid w:val="00533148"/>
    <w:rsid w:val="0053379D"/>
    <w:rsid w:val="00533A14"/>
    <w:rsid w:val="00534796"/>
    <w:rsid w:val="00534D7D"/>
    <w:rsid w:val="00535B7B"/>
    <w:rsid w:val="00535D3A"/>
    <w:rsid w:val="00536174"/>
    <w:rsid w:val="00537C57"/>
    <w:rsid w:val="00537CD1"/>
    <w:rsid w:val="00537F0E"/>
    <w:rsid w:val="00537F22"/>
    <w:rsid w:val="00540986"/>
    <w:rsid w:val="00542FB8"/>
    <w:rsid w:val="005431D8"/>
    <w:rsid w:val="00543573"/>
    <w:rsid w:val="00543765"/>
    <w:rsid w:val="00543C7D"/>
    <w:rsid w:val="005448E7"/>
    <w:rsid w:val="005462AD"/>
    <w:rsid w:val="00546781"/>
    <w:rsid w:val="00547FB9"/>
    <w:rsid w:val="005503F1"/>
    <w:rsid w:val="00550B75"/>
    <w:rsid w:val="0055100D"/>
    <w:rsid w:val="0055144D"/>
    <w:rsid w:val="00551C12"/>
    <w:rsid w:val="00551E7E"/>
    <w:rsid w:val="0055229F"/>
    <w:rsid w:val="005531E1"/>
    <w:rsid w:val="0055345A"/>
    <w:rsid w:val="005540D7"/>
    <w:rsid w:val="00554476"/>
    <w:rsid w:val="005546C7"/>
    <w:rsid w:val="005551F9"/>
    <w:rsid w:val="00555D66"/>
    <w:rsid w:val="00556614"/>
    <w:rsid w:val="00556848"/>
    <w:rsid w:val="00556E82"/>
    <w:rsid w:val="00556F60"/>
    <w:rsid w:val="00556FA5"/>
    <w:rsid w:val="00557362"/>
    <w:rsid w:val="005575FA"/>
    <w:rsid w:val="00560005"/>
    <w:rsid w:val="005601A5"/>
    <w:rsid w:val="00560537"/>
    <w:rsid w:val="0056066C"/>
    <w:rsid w:val="00560974"/>
    <w:rsid w:val="00561341"/>
    <w:rsid w:val="005635BC"/>
    <w:rsid w:val="00563DA9"/>
    <w:rsid w:val="00564B77"/>
    <w:rsid w:val="00564C7E"/>
    <w:rsid w:val="00564E98"/>
    <w:rsid w:val="00565AA9"/>
    <w:rsid w:val="00565E7D"/>
    <w:rsid w:val="0056648F"/>
    <w:rsid w:val="005668D0"/>
    <w:rsid w:val="00566B91"/>
    <w:rsid w:val="00566DFF"/>
    <w:rsid w:val="00567704"/>
    <w:rsid w:val="005678CB"/>
    <w:rsid w:val="00570480"/>
    <w:rsid w:val="005705FE"/>
    <w:rsid w:val="00570B93"/>
    <w:rsid w:val="00571096"/>
    <w:rsid w:val="005722C7"/>
    <w:rsid w:val="00572FE1"/>
    <w:rsid w:val="00574475"/>
    <w:rsid w:val="00574CF9"/>
    <w:rsid w:val="0057519D"/>
    <w:rsid w:val="00575396"/>
    <w:rsid w:val="005759B7"/>
    <w:rsid w:val="005766DA"/>
    <w:rsid w:val="00576DBC"/>
    <w:rsid w:val="00576FCC"/>
    <w:rsid w:val="00577022"/>
    <w:rsid w:val="0057703C"/>
    <w:rsid w:val="00577F4E"/>
    <w:rsid w:val="005807C6"/>
    <w:rsid w:val="0058084E"/>
    <w:rsid w:val="00580BC8"/>
    <w:rsid w:val="00581471"/>
    <w:rsid w:val="00582236"/>
    <w:rsid w:val="00582A63"/>
    <w:rsid w:val="00582DE8"/>
    <w:rsid w:val="0058306F"/>
    <w:rsid w:val="00583D81"/>
    <w:rsid w:val="00584312"/>
    <w:rsid w:val="005848B5"/>
    <w:rsid w:val="0058541E"/>
    <w:rsid w:val="0058585A"/>
    <w:rsid w:val="00585AA6"/>
    <w:rsid w:val="005863CC"/>
    <w:rsid w:val="005864D9"/>
    <w:rsid w:val="00586F70"/>
    <w:rsid w:val="00587104"/>
    <w:rsid w:val="00587466"/>
    <w:rsid w:val="005874C1"/>
    <w:rsid w:val="00587A88"/>
    <w:rsid w:val="00587E6B"/>
    <w:rsid w:val="00590111"/>
    <w:rsid w:val="00590189"/>
    <w:rsid w:val="00590F4E"/>
    <w:rsid w:val="00590F53"/>
    <w:rsid w:val="00591243"/>
    <w:rsid w:val="00591371"/>
    <w:rsid w:val="005914B2"/>
    <w:rsid w:val="00592BA5"/>
    <w:rsid w:val="005937EF"/>
    <w:rsid w:val="00593900"/>
    <w:rsid w:val="00593C89"/>
    <w:rsid w:val="00593E46"/>
    <w:rsid w:val="0059468B"/>
    <w:rsid w:val="005946FA"/>
    <w:rsid w:val="005955D4"/>
    <w:rsid w:val="00595852"/>
    <w:rsid w:val="00596167"/>
    <w:rsid w:val="0059663C"/>
    <w:rsid w:val="00596F1E"/>
    <w:rsid w:val="00597FDA"/>
    <w:rsid w:val="005A0301"/>
    <w:rsid w:val="005A1354"/>
    <w:rsid w:val="005A256B"/>
    <w:rsid w:val="005A262D"/>
    <w:rsid w:val="005A29E2"/>
    <w:rsid w:val="005A2CD0"/>
    <w:rsid w:val="005A315D"/>
    <w:rsid w:val="005A3E8E"/>
    <w:rsid w:val="005A4AE9"/>
    <w:rsid w:val="005A56B0"/>
    <w:rsid w:val="005A64FD"/>
    <w:rsid w:val="005A75F7"/>
    <w:rsid w:val="005A7B7F"/>
    <w:rsid w:val="005A7B99"/>
    <w:rsid w:val="005B0ECD"/>
    <w:rsid w:val="005B13B6"/>
    <w:rsid w:val="005B1B91"/>
    <w:rsid w:val="005B1FDC"/>
    <w:rsid w:val="005B2425"/>
    <w:rsid w:val="005B3311"/>
    <w:rsid w:val="005B39E8"/>
    <w:rsid w:val="005B4366"/>
    <w:rsid w:val="005B5214"/>
    <w:rsid w:val="005B76AC"/>
    <w:rsid w:val="005B7C2D"/>
    <w:rsid w:val="005B7E50"/>
    <w:rsid w:val="005C09B3"/>
    <w:rsid w:val="005C0B02"/>
    <w:rsid w:val="005C1579"/>
    <w:rsid w:val="005C17F4"/>
    <w:rsid w:val="005C1B0D"/>
    <w:rsid w:val="005C1CBF"/>
    <w:rsid w:val="005C2939"/>
    <w:rsid w:val="005C441A"/>
    <w:rsid w:val="005C47F0"/>
    <w:rsid w:val="005C4D8A"/>
    <w:rsid w:val="005C59F6"/>
    <w:rsid w:val="005D1DBF"/>
    <w:rsid w:val="005D28F2"/>
    <w:rsid w:val="005D29B2"/>
    <w:rsid w:val="005D3054"/>
    <w:rsid w:val="005D398C"/>
    <w:rsid w:val="005D3A0B"/>
    <w:rsid w:val="005D3D17"/>
    <w:rsid w:val="005D4D7E"/>
    <w:rsid w:val="005D633C"/>
    <w:rsid w:val="005D6CCC"/>
    <w:rsid w:val="005D6F9A"/>
    <w:rsid w:val="005E0718"/>
    <w:rsid w:val="005E118E"/>
    <w:rsid w:val="005E17CE"/>
    <w:rsid w:val="005E205E"/>
    <w:rsid w:val="005E2062"/>
    <w:rsid w:val="005E2294"/>
    <w:rsid w:val="005E24F9"/>
    <w:rsid w:val="005E2B5C"/>
    <w:rsid w:val="005E2C51"/>
    <w:rsid w:val="005E30E4"/>
    <w:rsid w:val="005E37E3"/>
    <w:rsid w:val="005E40CD"/>
    <w:rsid w:val="005E471E"/>
    <w:rsid w:val="005E5D88"/>
    <w:rsid w:val="005E75C1"/>
    <w:rsid w:val="005F03B1"/>
    <w:rsid w:val="005F067B"/>
    <w:rsid w:val="005F1076"/>
    <w:rsid w:val="005F18E2"/>
    <w:rsid w:val="005F212C"/>
    <w:rsid w:val="005F44B2"/>
    <w:rsid w:val="005F4B10"/>
    <w:rsid w:val="005F58CA"/>
    <w:rsid w:val="005F59C5"/>
    <w:rsid w:val="005F64C0"/>
    <w:rsid w:val="005F64FF"/>
    <w:rsid w:val="005F697F"/>
    <w:rsid w:val="005F6FE5"/>
    <w:rsid w:val="005F7370"/>
    <w:rsid w:val="00600CEF"/>
    <w:rsid w:val="00602C99"/>
    <w:rsid w:val="00602DCA"/>
    <w:rsid w:val="006034F3"/>
    <w:rsid w:val="00604EF4"/>
    <w:rsid w:val="006053FB"/>
    <w:rsid w:val="0060577A"/>
    <w:rsid w:val="00605E49"/>
    <w:rsid w:val="006061C6"/>
    <w:rsid w:val="006062D2"/>
    <w:rsid w:val="00606ADD"/>
    <w:rsid w:val="00606B5D"/>
    <w:rsid w:val="0060749B"/>
    <w:rsid w:val="00607593"/>
    <w:rsid w:val="00610185"/>
    <w:rsid w:val="00610679"/>
    <w:rsid w:val="0061362C"/>
    <w:rsid w:val="00613ECF"/>
    <w:rsid w:val="00614870"/>
    <w:rsid w:val="00615BB4"/>
    <w:rsid w:val="00620592"/>
    <w:rsid w:val="006206A8"/>
    <w:rsid w:val="00623DBA"/>
    <w:rsid w:val="00624A78"/>
    <w:rsid w:val="00624E5F"/>
    <w:rsid w:val="00625633"/>
    <w:rsid w:val="00626ACA"/>
    <w:rsid w:val="00626ADD"/>
    <w:rsid w:val="00626B45"/>
    <w:rsid w:val="006271AF"/>
    <w:rsid w:val="0063116A"/>
    <w:rsid w:val="0063172D"/>
    <w:rsid w:val="00631F94"/>
    <w:rsid w:val="0063203B"/>
    <w:rsid w:val="00633A81"/>
    <w:rsid w:val="00633D65"/>
    <w:rsid w:val="006340BD"/>
    <w:rsid w:val="006340E3"/>
    <w:rsid w:val="00634BE8"/>
    <w:rsid w:val="00635CF5"/>
    <w:rsid w:val="0063626A"/>
    <w:rsid w:val="0064064E"/>
    <w:rsid w:val="006407B0"/>
    <w:rsid w:val="00640A77"/>
    <w:rsid w:val="00640CCE"/>
    <w:rsid w:val="0064126E"/>
    <w:rsid w:val="0064183B"/>
    <w:rsid w:val="006430FE"/>
    <w:rsid w:val="00643117"/>
    <w:rsid w:val="0064338B"/>
    <w:rsid w:val="00643678"/>
    <w:rsid w:val="00644203"/>
    <w:rsid w:val="00644467"/>
    <w:rsid w:val="00644C8C"/>
    <w:rsid w:val="00644FC1"/>
    <w:rsid w:val="00645EBD"/>
    <w:rsid w:val="006464F5"/>
    <w:rsid w:val="00646B1B"/>
    <w:rsid w:val="00647DCB"/>
    <w:rsid w:val="006500FC"/>
    <w:rsid w:val="0065023C"/>
    <w:rsid w:val="00651612"/>
    <w:rsid w:val="0065188A"/>
    <w:rsid w:val="006519BD"/>
    <w:rsid w:val="00651D0D"/>
    <w:rsid w:val="0065213F"/>
    <w:rsid w:val="006521F9"/>
    <w:rsid w:val="0065239D"/>
    <w:rsid w:val="00652AA4"/>
    <w:rsid w:val="006538BB"/>
    <w:rsid w:val="00653E72"/>
    <w:rsid w:val="00654D0C"/>
    <w:rsid w:val="0065559C"/>
    <w:rsid w:val="00655B08"/>
    <w:rsid w:val="00656246"/>
    <w:rsid w:val="006571E3"/>
    <w:rsid w:val="0066070E"/>
    <w:rsid w:val="00660DBD"/>
    <w:rsid w:val="00660FFE"/>
    <w:rsid w:val="00661E50"/>
    <w:rsid w:val="00661FFB"/>
    <w:rsid w:val="00662591"/>
    <w:rsid w:val="0066291B"/>
    <w:rsid w:val="006629A1"/>
    <w:rsid w:val="00662A96"/>
    <w:rsid w:val="006635F6"/>
    <w:rsid w:val="00663DE6"/>
    <w:rsid w:val="006669C8"/>
    <w:rsid w:val="00667036"/>
    <w:rsid w:val="00667789"/>
    <w:rsid w:val="00670992"/>
    <w:rsid w:val="006709F7"/>
    <w:rsid w:val="00671AA4"/>
    <w:rsid w:val="0067339D"/>
    <w:rsid w:val="00673583"/>
    <w:rsid w:val="00673E97"/>
    <w:rsid w:val="0067440D"/>
    <w:rsid w:val="00674A81"/>
    <w:rsid w:val="00676045"/>
    <w:rsid w:val="00676780"/>
    <w:rsid w:val="00677543"/>
    <w:rsid w:val="006815B5"/>
    <w:rsid w:val="00681BAF"/>
    <w:rsid w:val="00683362"/>
    <w:rsid w:val="00683B59"/>
    <w:rsid w:val="00683E88"/>
    <w:rsid w:val="00684D14"/>
    <w:rsid w:val="00685F70"/>
    <w:rsid w:val="00686CEA"/>
    <w:rsid w:val="00687F74"/>
    <w:rsid w:val="0069005C"/>
    <w:rsid w:val="00690477"/>
    <w:rsid w:val="0069095A"/>
    <w:rsid w:val="00690BE4"/>
    <w:rsid w:val="00692566"/>
    <w:rsid w:val="006935FC"/>
    <w:rsid w:val="006938AA"/>
    <w:rsid w:val="00694688"/>
    <w:rsid w:val="006956E1"/>
    <w:rsid w:val="00695C7C"/>
    <w:rsid w:val="00695F26"/>
    <w:rsid w:val="00696F6A"/>
    <w:rsid w:val="006975A5"/>
    <w:rsid w:val="0069771C"/>
    <w:rsid w:val="006A27E7"/>
    <w:rsid w:val="006A2AE6"/>
    <w:rsid w:val="006A3945"/>
    <w:rsid w:val="006A447E"/>
    <w:rsid w:val="006A495A"/>
    <w:rsid w:val="006A4CE3"/>
    <w:rsid w:val="006A56B2"/>
    <w:rsid w:val="006A772B"/>
    <w:rsid w:val="006A79C1"/>
    <w:rsid w:val="006B02B0"/>
    <w:rsid w:val="006B0542"/>
    <w:rsid w:val="006B0EC3"/>
    <w:rsid w:val="006B1CEA"/>
    <w:rsid w:val="006B2547"/>
    <w:rsid w:val="006B2A36"/>
    <w:rsid w:val="006B2F78"/>
    <w:rsid w:val="006B35FE"/>
    <w:rsid w:val="006B4280"/>
    <w:rsid w:val="006B49EA"/>
    <w:rsid w:val="006B4A19"/>
    <w:rsid w:val="006B6F69"/>
    <w:rsid w:val="006C020A"/>
    <w:rsid w:val="006C17AF"/>
    <w:rsid w:val="006C184C"/>
    <w:rsid w:val="006C1DDE"/>
    <w:rsid w:val="006C25A7"/>
    <w:rsid w:val="006C26CE"/>
    <w:rsid w:val="006C28DA"/>
    <w:rsid w:val="006C34B1"/>
    <w:rsid w:val="006C3C0F"/>
    <w:rsid w:val="006C580E"/>
    <w:rsid w:val="006C6411"/>
    <w:rsid w:val="006C66BB"/>
    <w:rsid w:val="006C6ED4"/>
    <w:rsid w:val="006C759E"/>
    <w:rsid w:val="006C7FBB"/>
    <w:rsid w:val="006D0379"/>
    <w:rsid w:val="006D0B7B"/>
    <w:rsid w:val="006D2550"/>
    <w:rsid w:val="006D289E"/>
    <w:rsid w:val="006D31AD"/>
    <w:rsid w:val="006D3679"/>
    <w:rsid w:val="006D472F"/>
    <w:rsid w:val="006D60E9"/>
    <w:rsid w:val="006D6402"/>
    <w:rsid w:val="006D68F5"/>
    <w:rsid w:val="006D6B85"/>
    <w:rsid w:val="006D7337"/>
    <w:rsid w:val="006E0856"/>
    <w:rsid w:val="006E0C01"/>
    <w:rsid w:val="006E1347"/>
    <w:rsid w:val="006E1704"/>
    <w:rsid w:val="006E2138"/>
    <w:rsid w:val="006E2891"/>
    <w:rsid w:val="006E2A9D"/>
    <w:rsid w:val="006E3EEB"/>
    <w:rsid w:val="006E44E7"/>
    <w:rsid w:val="006E4755"/>
    <w:rsid w:val="006E51D7"/>
    <w:rsid w:val="006E57F4"/>
    <w:rsid w:val="006E5F5D"/>
    <w:rsid w:val="006E6533"/>
    <w:rsid w:val="006E75A9"/>
    <w:rsid w:val="006F02BA"/>
    <w:rsid w:val="006F050D"/>
    <w:rsid w:val="006F1442"/>
    <w:rsid w:val="006F1915"/>
    <w:rsid w:val="006F1AE5"/>
    <w:rsid w:val="006F1B25"/>
    <w:rsid w:val="006F1EB9"/>
    <w:rsid w:val="006F2127"/>
    <w:rsid w:val="006F23BA"/>
    <w:rsid w:val="006F2772"/>
    <w:rsid w:val="006F2C87"/>
    <w:rsid w:val="006F335E"/>
    <w:rsid w:val="006F37D2"/>
    <w:rsid w:val="006F39DE"/>
    <w:rsid w:val="006F3C4F"/>
    <w:rsid w:val="006F451F"/>
    <w:rsid w:val="006F4666"/>
    <w:rsid w:val="006F5B4A"/>
    <w:rsid w:val="006F67C5"/>
    <w:rsid w:val="006F76CC"/>
    <w:rsid w:val="006F7FFE"/>
    <w:rsid w:val="007004D7"/>
    <w:rsid w:val="007005F1"/>
    <w:rsid w:val="00701453"/>
    <w:rsid w:val="00702449"/>
    <w:rsid w:val="0070316A"/>
    <w:rsid w:val="007037A5"/>
    <w:rsid w:val="00704253"/>
    <w:rsid w:val="00704274"/>
    <w:rsid w:val="007043D4"/>
    <w:rsid w:val="007050C7"/>
    <w:rsid w:val="00707CBF"/>
    <w:rsid w:val="00707EBA"/>
    <w:rsid w:val="00707FA2"/>
    <w:rsid w:val="00711C0A"/>
    <w:rsid w:val="007125EB"/>
    <w:rsid w:val="00713697"/>
    <w:rsid w:val="0071394E"/>
    <w:rsid w:val="00713BAE"/>
    <w:rsid w:val="0071404B"/>
    <w:rsid w:val="00714185"/>
    <w:rsid w:val="007141C1"/>
    <w:rsid w:val="0071488C"/>
    <w:rsid w:val="0071577B"/>
    <w:rsid w:val="00716CD2"/>
    <w:rsid w:val="0071747B"/>
    <w:rsid w:val="00720D7C"/>
    <w:rsid w:val="00721584"/>
    <w:rsid w:val="00721975"/>
    <w:rsid w:val="00721B29"/>
    <w:rsid w:val="00721F42"/>
    <w:rsid w:val="00722412"/>
    <w:rsid w:val="00723243"/>
    <w:rsid w:val="00724496"/>
    <w:rsid w:val="007244CD"/>
    <w:rsid w:val="007246D9"/>
    <w:rsid w:val="007252BF"/>
    <w:rsid w:val="00725410"/>
    <w:rsid w:val="0072577D"/>
    <w:rsid w:val="00725B2B"/>
    <w:rsid w:val="00725D8A"/>
    <w:rsid w:val="00726D6A"/>
    <w:rsid w:val="0072766E"/>
    <w:rsid w:val="00727D65"/>
    <w:rsid w:val="007303F7"/>
    <w:rsid w:val="00730D3D"/>
    <w:rsid w:val="00731E5A"/>
    <w:rsid w:val="00732264"/>
    <w:rsid w:val="00732566"/>
    <w:rsid w:val="007326D1"/>
    <w:rsid w:val="00732883"/>
    <w:rsid w:val="0073359B"/>
    <w:rsid w:val="007338EE"/>
    <w:rsid w:val="007339F5"/>
    <w:rsid w:val="00733C3E"/>
    <w:rsid w:val="00733D2F"/>
    <w:rsid w:val="0073555C"/>
    <w:rsid w:val="00735A11"/>
    <w:rsid w:val="00735E70"/>
    <w:rsid w:val="007368A9"/>
    <w:rsid w:val="00736B2C"/>
    <w:rsid w:val="007371EB"/>
    <w:rsid w:val="00737914"/>
    <w:rsid w:val="00737D06"/>
    <w:rsid w:val="00737E46"/>
    <w:rsid w:val="00740926"/>
    <w:rsid w:val="00743560"/>
    <w:rsid w:val="00743615"/>
    <w:rsid w:val="007451E7"/>
    <w:rsid w:val="00745226"/>
    <w:rsid w:val="0074647C"/>
    <w:rsid w:val="00746E6E"/>
    <w:rsid w:val="00747381"/>
    <w:rsid w:val="00747500"/>
    <w:rsid w:val="0074754E"/>
    <w:rsid w:val="00747B97"/>
    <w:rsid w:val="00750598"/>
    <w:rsid w:val="00750D01"/>
    <w:rsid w:val="00751113"/>
    <w:rsid w:val="0075271B"/>
    <w:rsid w:val="0075280B"/>
    <w:rsid w:val="00752A63"/>
    <w:rsid w:val="00752A99"/>
    <w:rsid w:val="007535C2"/>
    <w:rsid w:val="007546B4"/>
    <w:rsid w:val="00755D1E"/>
    <w:rsid w:val="007561CC"/>
    <w:rsid w:val="00756329"/>
    <w:rsid w:val="007567FF"/>
    <w:rsid w:val="00756E9B"/>
    <w:rsid w:val="00756F02"/>
    <w:rsid w:val="007570D5"/>
    <w:rsid w:val="0075717A"/>
    <w:rsid w:val="00757947"/>
    <w:rsid w:val="007601C8"/>
    <w:rsid w:val="00761711"/>
    <w:rsid w:val="00761A2F"/>
    <w:rsid w:val="00761A37"/>
    <w:rsid w:val="00761D8E"/>
    <w:rsid w:val="007626D1"/>
    <w:rsid w:val="00762CBC"/>
    <w:rsid w:val="00765027"/>
    <w:rsid w:val="0076585C"/>
    <w:rsid w:val="00765A4D"/>
    <w:rsid w:val="0076681B"/>
    <w:rsid w:val="007668E9"/>
    <w:rsid w:val="00766B2C"/>
    <w:rsid w:val="007702FB"/>
    <w:rsid w:val="0077093B"/>
    <w:rsid w:val="00771165"/>
    <w:rsid w:val="00771A5F"/>
    <w:rsid w:val="00771FA6"/>
    <w:rsid w:val="007726B6"/>
    <w:rsid w:val="0077351E"/>
    <w:rsid w:val="00773A12"/>
    <w:rsid w:val="00773A20"/>
    <w:rsid w:val="007754F4"/>
    <w:rsid w:val="0077555C"/>
    <w:rsid w:val="00775D41"/>
    <w:rsid w:val="0077636F"/>
    <w:rsid w:val="007767FF"/>
    <w:rsid w:val="007768AD"/>
    <w:rsid w:val="007772B5"/>
    <w:rsid w:val="00777C78"/>
    <w:rsid w:val="0078069F"/>
    <w:rsid w:val="007806EF"/>
    <w:rsid w:val="00780BBF"/>
    <w:rsid w:val="00780E9E"/>
    <w:rsid w:val="0078124D"/>
    <w:rsid w:val="00781941"/>
    <w:rsid w:val="00781F91"/>
    <w:rsid w:val="00783081"/>
    <w:rsid w:val="007830D4"/>
    <w:rsid w:val="00783278"/>
    <w:rsid w:val="00784493"/>
    <w:rsid w:val="007844F9"/>
    <w:rsid w:val="00784662"/>
    <w:rsid w:val="007848F8"/>
    <w:rsid w:val="0078550D"/>
    <w:rsid w:val="0078658E"/>
    <w:rsid w:val="00786C5C"/>
    <w:rsid w:val="00787070"/>
    <w:rsid w:val="00790DBC"/>
    <w:rsid w:val="00791205"/>
    <w:rsid w:val="007928C8"/>
    <w:rsid w:val="007932F8"/>
    <w:rsid w:val="00794FE1"/>
    <w:rsid w:val="0079536B"/>
    <w:rsid w:val="007955AE"/>
    <w:rsid w:val="00796899"/>
    <w:rsid w:val="00797BC0"/>
    <w:rsid w:val="007A07EB"/>
    <w:rsid w:val="007A0A14"/>
    <w:rsid w:val="007A0C9C"/>
    <w:rsid w:val="007A0CF9"/>
    <w:rsid w:val="007A193C"/>
    <w:rsid w:val="007A23EB"/>
    <w:rsid w:val="007A2AB8"/>
    <w:rsid w:val="007A2D0E"/>
    <w:rsid w:val="007A34E8"/>
    <w:rsid w:val="007A3951"/>
    <w:rsid w:val="007A457F"/>
    <w:rsid w:val="007A45A7"/>
    <w:rsid w:val="007A4A00"/>
    <w:rsid w:val="007A5648"/>
    <w:rsid w:val="007A5A8F"/>
    <w:rsid w:val="007A6984"/>
    <w:rsid w:val="007A7CAC"/>
    <w:rsid w:val="007A7D7E"/>
    <w:rsid w:val="007A7D83"/>
    <w:rsid w:val="007B052B"/>
    <w:rsid w:val="007B1218"/>
    <w:rsid w:val="007B138F"/>
    <w:rsid w:val="007B1575"/>
    <w:rsid w:val="007B2A12"/>
    <w:rsid w:val="007B2DEC"/>
    <w:rsid w:val="007B385E"/>
    <w:rsid w:val="007B4C9E"/>
    <w:rsid w:val="007B4EF4"/>
    <w:rsid w:val="007B5351"/>
    <w:rsid w:val="007B5B05"/>
    <w:rsid w:val="007B6187"/>
    <w:rsid w:val="007B7356"/>
    <w:rsid w:val="007B785D"/>
    <w:rsid w:val="007C0157"/>
    <w:rsid w:val="007C11C1"/>
    <w:rsid w:val="007C2872"/>
    <w:rsid w:val="007C2C95"/>
    <w:rsid w:val="007C32D7"/>
    <w:rsid w:val="007C3C0C"/>
    <w:rsid w:val="007C43C1"/>
    <w:rsid w:val="007C47B0"/>
    <w:rsid w:val="007C6B16"/>
    <w:rsid w:val="007C6E23"/>
    <w:rsid w:val="007C7599"/>
    <w:rsid w:val="007C7D8C"/>
    <w:rsid w:val="007C7F5C"/>
    <w:rsid w:val="007D0137"/>
    <w:rsid w:val="007D05CA"/>
    <w:rsid w:val="007D0F35"/>
    <w:rsid w:val="007D311B"/>
    <w:rsid w:val="007D373D"/>
    <w:rsid w:val="007D3A8C"/>
    <w:rsid w:val="007D46CB"/>
    <w:rsid w:val="007D4FB4"/>
    <w:rsid w:val="007D55FE"/>
    <w:rsid w:val="007D5D3A"/>
    <w:rsid w:val="007D5E2F"/>
    <w:rsid w:val="007E00A4"/>
    <w:rsid w:val="007E0CE9"/>
    <w:rsid w:val="007E14A7"/>
    <w:rsid w:val="007E1823"/>
    <w:rsid w:val="007E2106"/>
    <w:rsid w:val="007E3B6A"/>
    <w:rsid w:val="007E5305"/>
    <w:rsid w:val="007E5367"/>
    <w:rsid w:val="007E6B06"/>
    <w:rsid w:val="007E6BF1"/>
    <w:rsid w:val="007E6E3A"/>
    <w:rsid w:val="007E7374"/>
    <w:rsid w:val="007E795D"/>
    <w:rsid w:val="007E7CA0"/>
    <w:rsid w:val="007E7CE7"/>
    <w:rsid w:val="007F037F"/>
    <w:rsid w:val="007F05A5"/>
    <w:rsid w:val="007F0AB1"/>
    <w:rsid w:val="007F0C22"/>
    <w:rsid w:val="007F1382"/>
    <w:rsid w:val="007F3BF0"/>
    <w:rsid w:val="007F53C5"/>
    <w:rsid w:val="007F68D6"/>
    <w:rsid w:val="007F6F61"/>
    <w:rsid w:val="007F7CD9"/>
    <w:rsid w:val="00800A7C"/>
    <w:rsid w:val="00801123"/>
    <w:rsid w:val="00801138"/>
    <w:rsid w:val="00801447"/>
    <w:rsid w:val="00802A47"/>
    <w:rsid w:val="00802FE7"/>
    <w:rsid w:val="0080315F"/>
    <w:rsid w:val="00803795"/>
    <w:rsid w:val="00804A5A"/>
    <w:rsid w:val="00805211"/>
    <w:rsid w:val="00805414"/>
    <w:rsid w:val="008063E5"/>
    <w:rsid w:val="00806A11"/>
    <w:rsid w:val="008102B2"/>
    <w:rsid w:val="008104E2"/>
    <w:rsid w:val="00810955"/>
    <w:rsid w:val="0081135B"/>
    <w:rsid w:val="0081173A"/>
    <w:rsid w:val="008118FA"/>
    <w:rsid w:val="00811B2B"/>
    <w:rsid w:val="00811B33"/>
    <w:rsid w:val="008136A0"/>
    <w:rsid w:val="008143C7"/>
    <w:rsid w:val="00814826"/>
    <w:rsid w:val="0081482E"/>
    <w:rsid w:val="00814CCD"/>
    <w:rsid w:val="008154F3"/>
    <w:rsid w:val="00815D73"/>
    <w:rsid w:val="0081629E"/>
    <w:rsid w:val="0081634E"/>
    <w:rsid w:val="008165DF"/>
    <w:rsid w:val="00816BAB"/>
    <w:rsid w:val="00817470"/>
    <w:rsid w:val="008178F9"/>
    <w:rsid w:val="00817DB1"/>
    <w:rsid w:val="00817E2D"/>
    <w:rsid w:val="00820670"/>
    <w:rsid w:val="008212AA"/>
    <w:rsid w:val="00821385"/>
    <w:rsid w:val="00821A8C"/>
    <w:rsid w:val="0082229A"/>
    <w:rsid w:val="00822C48"/>
    <w:rsid w:val="008246C2"/>
    <w:rsid w:val="00827594"/>
    <w:rsid w:val="008279D7"/>
    <w:rsid w:val="00827B12"/>
    <w:rsid w:val="00830B36"/>
    <w:rsid w:val="0083127C"/>
    <w:rsid w:val="0083174C"/>
    <w:rsid w:val="008317AA"/>
    <w:rsid w:val="00832A33"/>
    <w:rsid w:val="00832C00"/>
    <w:rsid w:val="008333AB"/>
    <w:rsid w:val="008335CA"/>
    <w:rsid w:val="0083424D"/>
    <w:rsid w:val="0083438E"/>
    <w:rsid w:val="0083473A"/>
    <w:rsid w:val="008347C3"/>
    <w:rsid w:val="00834AF7"/>
    <w:rsid w:val="00835725"/>
    <w:rsid w:val="008362F8"/>
    <w:rsid w:val="00836C25"/>
    <w:rsid w:val="00840B54"/>
    <w:rsid w:val="00840F38"/>
    <w:rsid w:val="00841500"/>
    <w:rsid w:val="00841F42"/>
    <w:rsid w:val="008424CF"/>
    <w:rsid w:val="00842A11"/>
    <w:rsid w:val="00842F00"/>
    <w:rsid w:val="00845517"/>
    <w:rsid w:val="00845F83"/>
    <w:rsid w:val="00846E27"/>
    <w:rsid w:val="0085156A"/>
    <w:rsid w:val="00852701"/>
    <w:rsid w:val="008529DE"/>
    <w:rsid w:val="0085341A"/>
    <w:rsid w:val="008535A5"/>
    <w:rsid w:val="008535F9"/>
    <w:rsid w:val="008557EA"/>
    <w:rsid w:val="00855AE2"/>
    <w:rsid w:val="0085646A"/>
    <w:rsid w:val="00856888"/>
    <w:rsid w:val="00856B94"/>
    <w:rsid w:val="00856D0C"/>
    <w:rsid w:val="00856F85"/>
    <w:rsid w:val="00857263"/>
    <w:rsid w:val="00857DC4"/>
    <w:rsid w:val="008604D7"/>
    <w:rsid w:val="008606E6"/>
    <w:rsid w:val="00860A9A"/>
    <w:rsid w:val="00861163"/>
    <w:rsid w:val="008618A5"/>
    <w:rsid w:val="0086198B"/>
    <w:rsid w:val="00862727"/>
    <w:rsid w:val="0086273F"/>
    <w:rsid w:val="00862752"/>
    <w:rsid w:val="00863425"/>
    <w:rsid w:val="008634B0"/>
    <w:rsid w:val="00863B70"/>
    <w:rsid w:val="00864DB9"/>
    <w:rsid w:val="0086579F"/>
    <w:rsid w:val="00866C18"/>
    <w:rsid w:val="00867495"/>
    <w:rsid w:val="00867A0E"/>
    <w:rsid w:val="00871284"/>
    <w:rsid w:val="0087176F"/>
    <w:rsid w:val="0087271D"/>
    <w:rsid w:val="00873600"/>
    <w:rsid w:val="00873FF2"/>
    <w:rsid w:val="0087469B"/>
    <w:rsid w:val="00874E67"/>
    <w:rsid w:val="00875B8F"/>
    <w:rsid w:val="00875F65"/>
    <w:rsid w:val="00877913"/>
    <w:rsid w:val="008779C7"/>
    <w:rsid w:val="00880D42"/>
    <w:rsid w:val="0088117B"/>
    <w:rsid w:val="00881400"/>
    <w:rsid w:val="00881709"/>
    <w:rsid w:val="0088170D"/>
    <w:rsid w:val="00882510"/>
    <w:rsid w:val="008828BB"/>
    <w:rsid w:val="008828D0"/>
    <w:rsid w:val="00882C96"/>
    <w:rsid w:val="00883988"/>
    <w:rsid w:val="0088455A"/>
    <w:rsid w:val="0088490C"/>
    <w:rsid w:val="00884C80"/>
    <w:rsid w:val="00884DB4"/>
    <w:rsid w:val="0088543F"/>
    <w:rsid w:val="00885612"/>
    <w:rsid w:val="00886FF8"/>
    <w:rsid w:val="0088725A"/>
    <w:rsid w:val="00887A9E"/>
    <w:rsid w:val="008907A7"/>
    <w:rsid w:val="008908E6"/>
    <w:rsid w:val="00890A75"/>
    <w:rsid w:val="0089174F"/>
    <w:rsid w:val="00891977"/>
    <w:rsid w:val="0089289B"/>
    <w:rsid w:val="008934E1"/>
    <w:rsid w:val="0089359D"/>
    <w:rsid w:val="00895A3C"/>
    <w:rsid w:val="00895D9C"/>
    <w:rsid w:val="008963AC"/>
    <w:rsid w:val="00896526"/>
    <w:rsid w:val="00896E33"/>
    <w:rsid w:val="008979F3"/>
    <w:rsid w:val="008A0387"/>
    <w:rsid w:val="008A30EE"/>
    <w:rsid w:val="008A3B26"/>
    <w:rsid w:val="008A42E0"/>
    <w:rsid w:val="008A52AE"/>
    <w:rsid w:val="008A52CE"/>
    <w:rsid w:val="008A5768"/>
    <w:rsid w:val="008A5CAE"/>
    <w:rsid w:val="008A6A10"/>
    <w:rsid w:val="008B178C"/>
    <w:rsid w:val="008B187C"/>
    <w:rsid w:val="008B1C91"/>
    <w:rsid w:val="008B1D62"/>
    <w:rsid w:val="008B21B2"/>
    <w:rsid w:val="008B5CCC"/>
    <w:rsid w:val="008B61DD"/>
    <w:rsid w:val="008B6BCB"/>
    <w:rsid w:val="008B76DB"/>
    <w:rsid w:val="008B76FD"/>
    <w:rsid w:val="008C09F5"/>
    <w:rsid w:val="008C0ADD"/>
    <w:rsid w:val="008C0D10"/>
    <w:rsid w:val="008C2793"/>
    <w:rsid w:val="008C29F1"/>
    <w:rsid w:val="008C2AE0"/>
    <w:rsid w:val="008C322A"/>
    <w:rsid w:val="008C3B76"/>
    <w:rsid w:val="008C4197"/>
    <w:rsid w:val="008C4B90"/>
    <w:rsid w:val="008C58C9"/>
    <w:rsid w:val="008C6B72"/>
    <w:rsid w:val="008C6D2A"/>
    <w:rsid w:val="008C72F5"/>
    <w:rsid w:val="008C7CE3"/>
    <w:rsid w:val="008D15E3"/>
    <w:rsid w:val="008D288D"/>
    <w:rsid w:val="008D2961"/>
    <w:rsid w:val="008D33B0"/>
    <w:rsid w:val="008D420A"/>
    <w:rsid w:val="008D47B0"/>
    <w:rsid w:val="008D48E9"/>
    <w:rsid w:val="008D50F5"/>
    <w:rsid w:val="008D6255"/>
    <w:rsid w:val="008D6559"/>
    <w:rsid w:val="008D65EA"/>
    <w:rsid w:val="008D6795"/>
    <w:rsid w:val="008D75DB"/>
    <w:rsid w:val="008E090D"/>
    <w:rsid w:val="008E20F7"/>
    <w:rsid w:val="008E333A"/>
    <w:rsid w:val="008E344A"/>
    <w:rsid w:val="008E384E"/>
    <w:rsid w:val="008E3D22"/>
    <w:rsid w:val="008E4572"/>
    <w:rsid w:val="008E493B"/>
    <w:rsid w:val="008E49E7"/>
    <w:rsid w:val="008E4E8D"/>
    <w:rsid w:val="008E7021"/>
    <w:rsid w:val="008E7D5B"/>
    <w:rsid w:val="008F0277"/>
    <w:rsid w:val="008F0595"/>
    <w:rsid w:val="008F0794"/>
    <w:rsid w:val="008F18EA"/>
    <w:rsid w:val="008F1B76"/>
    <w:rsid w:val="008F1DBC"/>
    <w:rsid w:val="008F2451"/>
    <w:rsid w:val="008F26E5"/>
    <w:rsid w:val="008F34FC"/>
    <w:rsid w:val="008F38E8"/>
    <w:rsid w:val="008F476E"/>
    <w:rsid w:val="008F4F1D"/>
    <w:rsid w:val="008F7895"/>
    <w:rsid w:val="008F7DDE"/>
    <w:rsid w:val="009000D0"/>
    <w:rsid w:val="009002C2"/>
    <w:rsid w:val="00900CA7"/>
    <w:rsid w:val="00901326"/>
    <w:rsid w:val="00901BBF"/>
    <w:rsid w:val="00902BC1"/>
    <w:rsid w:val="00902CE2"/>
    <w:rsid w:val="00903811"/>
    <w:rsid w:val="009039DF"/>
    <w:rsid w:val="00903F89"/>
    <w:rsid w:val="00903FD2"/>
    <w:rsid w:val="00904004"/>
    <w:rsid w:val="0090416D"/>
    <w:rsid w:val="00904311"/>
    <w:rsid w:val="00904A33"/>
    <w:rsid w:val="00905ED2"/>
    <w:rsid w:val="00905FEC"/>
    <w:rsid w:val="00906230"/>
    <w:rsid w:val="00906457"/>
    <w:rsid w:val="00906913"/>
    <w:rsid w:val="009073F1"/>
    <w:rsid w:val="00907BF4"/>
    <w:rsid w:val="009100E0"/>
    <w:rsid w:val="00910575"/>
    <w:rsid w:val="00910670"/>
    <w:rsid w:val="00910C27"/>
    <w:rsid w:val="009116DA"/>
    <w:rsid w:val="0091184E"/>
    <w:rsid w:val="0091198D"/>
    <w:rsid w:val="009121D8"/>
    <w:rsid w:val="009126B0"/>
    <w:rsid w:val="00912E38"/>
    <w:rsid w:val="00913AE4"/>
    <w:rsid w:val="00914019"/>
    <w:rsid w:val="00914B02"/>
    <w:rsid w:val="00914B1C"/>
    <w:rsid w:val="00915000"/>
    <w:rsid w:val="00915895"/>
    <w:rsid w:val="00915DA8"/>
    <w:rsid w:val="0091663B"/>
    <w:rsid w:val="009174CA"/>
    <w:rsid w:val="00917641"/>
    <w:rsid w:val="00917765"/>
    <w:rsid w:val="00917BEA"/>
    <w:rsid w:val="0092070B"/>
    <w:rsid w:val="00920724"/>
    <w:rsid w:val="00920C3C"/>
    <w:rsid w:val="009214AC"/>
    <w:rsid w:val="00922609"/>
    <w:rsid w:val="00923550"/>
    <w:rsid w:val="009237E0"/>
    <w:rsid w:val="00924053"/>
    <w:rsid w:val="00924101"/>
    <w:rsid w:val="009243EA"/>
    <w:rsid w:val="00924D64"/>
    <w:rsid w:val="00924E2B"/>
    <w:rsid w:val="00925D32"/>
    <w:rsid w:val="00926201"/>
    <w:rsid w:val="00926675"/>
    <w:rsid w:val="00926A2D"/>
    <w:rsid w:val="0092746D"/>
    <w:rsid w:val="00927760"/>
    <w:rsid w:val="009278A1"/>
    <w:rsid w:val="00927D8F"/>
    <w:rsid w:val="00927FE7"/>
    <w:rsid w:val="009304F0"/>
    <w:rsid w:val="009307B3"/>
    <w:rsid w:val="00930A2A"/>
    <w:rsid w:val="00930E76"/>
    <w:rsid w:val="00930F36"/>
    <w:rsid w:val="009312D1"/>
    <w:rsid w:val="00931CFD"/>
    <w:rsid w:val="00932451"/>
    <w:rsid w:val="009324DD"/>
    <w:rsid w:val="0093272D"/>
    <w:rsid w:val="00932F48"/>
    <w:rsid w:val="009342D2"/>
    <w:rsid w:val="00934CA7"/>
    <w:rsid w:val="0093546D"/>
    <w:rsid w:val="0093557A"/>
    <w:rsid w:val="00935701"/>
    <w:rsid w:val="00935A07"/>
    <w:rsid w:val="00935C4F"/>
    <w:rsid w:val="009362F8"/>
    <w:rsid w:val="0093736A"/>
    <w:rsid w:val="00937504"/>
    <w:rsid w:val="0093795C"/>
    <w:rsid w:val="00940B36"/>
    <w:rsid w:val="0094133C"/>
    <w:rsid w:val="00941E8F"/>
    <w:rsid w:val="00941F64"/>
    <w:rsid w:val="00942333"/>
    <w:rsid w:val="0094254D"/>
    <w:rsid w:val="00942BD0"/>
    <w:rsid w:val="009448A5"/>
    <w:rsid w:val="009448C7"/>
    <w:rsid w:val="009450AD"/>
    <w:rsid w:val="0094533B"/>
    <w:rsid w:val="00945986"/>
    <w:rsid w:val="00946316"/>
    <w:rsid w:val="00946E44"/>
    <w:rsid w:val="00951335"/>
    <w:rsid w:val="00951BBE"/>
    <w:rsid w:val="00951DA7"/>
    <w:rsid w:val="00951F2E"/>
    <w:rsid w:val="00951FA1"/>
    <w:rsid w:val="0095325C"/>
    <w:rsid w:val="00954519"/>
    <w:rsid w:val="00954696"/>
    <w:rsid w:val="00954E71"/>
    <w:rsid w:val="00954FBC"/>
    <w:rsid w:val="009553D5"/>
    <w:rsid w:val="009556B2"/>
    <w:rsid w:val="00955E21"/>
    <w:rsid w:val="009615B1"/>
    <w:rsid w:val="009619FE"/>
    <w:rsid w:val="00961E77"/>
    <w:rsid w:val="009630F1"/>
    <w:rsid w:val="00963DD2"/>
    <w:rsid w:val="00964638"/>
    <w:rsid w:val="00964BEB"/>
    <w:rsid w:val="00964CD6"/>
    <w:rsid w:val="00970553"/>
    <w:rsid w:val="009711F5"/>
    <w:rsid w:val="00971BEA"/>
    <w:rsid w:val="00971EA0"/>
    <w:rsid w:val="00973864"/>
    <w:rsid w:val="009758BB"/>
    <w:rsid w:val="00975C3E"/>
    <w:rsid w:val="00976DA4"/>
    <w:rsid w:val="0097720B"/>
    <w:rsid w:val="009801D8"/>
    <w:rsid w:val="00980995"/>
    <w:rsid w:val="00981222"/>
    <w:rsid w:val="00981878"/>
    <w:rsid w:val="00981B2F"/>
    <w:rsid w:val="0098253D"/>
    <w:rsid w:val="00982CCC"/>
    <w:rsid w:val="00983439"/>
    <w:rsid w:val="009840AD"/>
    <w:rsid w:val="00984232"/>
    <w:rsid w:val="009843AA"/>
    <w:rsid w:val="00984459"/>
    <w:rsid w:val="00984A2E"/>
    <w:rsid w:val="00984B7D"/>
    <w:rsid w:val="00985742"/>
    <w:rsid w:val="00985D81"/>
    <w:rsid w:val="00986CE1"/>
    <w:rsid w:val="00987CE1"/>
    <w:rsid w:val="009902DA"/>
    <w:rsid w:val="00990F4C"/>
    <w:rsid w:val="00991020"/>
    <w:rsid w:val="00991CB2"/>
    <w:rsid w:val="00991ED3"/>
    <w:rsid w:val="00993390"/>
    <w:rsid w:val="00993A23"/>
    <w:rsid w:val="00994728"/>
    <w:rsid w:val="009952E6"/>
    <w:rsid w:val="009959B5"/>
    <w:rsid w:val="00996570"/>
    <w:rsid w:val="00997272"/>
    <w:rsid w:val="009973D9"/>
    <w:rsid w:val="009A0771"/>
    <w:rsid w:val="009A0BFB"/>
    <w:rsid w:val="009A0D1F"/>
    <w:rsid w:val="009A21E1"/>
    <w:rsid w:val="009A2560"/>
    <w:rsid w:val="009A3831"/>
    <w:rsid w:val="009A47A4"/>
    <w:rsid w:val="009A5469"/>
    <w:rsid w:val="009A58C2"/>
    <w:rsid w:val="009A5A64"/>
    <w:rsid w:val="009A5BEE"/>
    <w:rsid w:val="009A6696"/>
    <w:rsid w:val="009A69F7"/>
    <w:rsid w:val="009A6EF6"/>
    <w:rsid w:val="009A721A"/>
    <w:rsid w:val="009A797D"/>
    <w:rsid w:val="009B03F1"/>
    <w:rsid w:val="009B15AB"/>
    <w:rsid w:val="009B1D23"/>
    <w:rsid w:val="009B2467"/>
    <w:rsid w:val="009B287D"/>
    <w:rsid w:val="009B2EED"/>
    <w:rsid w:val="009B33A7"/>
    <w:rsid w:val="009B3C08"/>
    <w:rsid w:val="009B5CE7"/>
    <w:rsid w:val="009C00C9"/>
    <w:rsid w:val="009C00D4"/>
    <w:rsid w:val="009C02E8"/>
    <w:rsid w:val="009C0DAE"/>
    <w:rsid w:val="009C1908"/>
    <w:rsid w:val="009C196A"/>
    <w:rsid w:val="009C19E8"/>
    <w:rsid w:val="009C2377"/>
    <w:rsid w:val="009C34E5"/>
    <w:rsid w:val="009C37E2"/>
    <w:rsid w:val="009C4272"/>
    <w:rsid w:val="009C476B"/>
    <w:rsid w:val="009C5537"/>
    <w:rsid w:val="009C5B2A"/>
    <w:rsid w:val="009C6689"/>
    <w:rsid w:val="009C66A1"/>
    <w:rsid w:val="009C68EE"/>
    <w:rsid w:val="009C6C9E"/>
    <w:rsid w:val="009C7AB2"/>
    <w:rsid w:val="009D08F7"/>
    <w:rsid w:val="009D0CFF"/>
    <w:rsid w:val="009D14A5"/>
    <w:rsid w:val="009D171B"/>
    <w:rsid w:val="009D2B67"/>
    <w:rsid w:val="009D2ED1"/>
    <w:rsid w:val="009D3F1D"/>
    <w:rsid w:val="009D6752"/>
    <w:rsid w:val="009D7A23"/>
    <w:rsid w:val="009D7F22"/>
    <w:rsid w:val="009E0554"/>
    <w:rsid w:val="009E08AC"/>
    <w:rsid w:val="009E0A61"/>
    <w:rsid w:val="009E0D21"/>
    <w:rsid w:val="009E1C5A"/>
    <w:rsid w:val="009E23EB"/>
    <w:rsid w:val="009E3A7A"/>
    <w:rsid w:val="009E4AAD"/>
    <w:rsid w:val="009E6124"/>
    <w:rsid w:val="009E72A3"/>
    <w:rsid w:val="009E7609"/>
    <w:rsid w:val="009F0261"/>
    <w:rsid w:val="009F0F78"/>
    <w:rsid w:val="009F1262"/>
    <w:rsid w:val="009F2484"/>
    <w:rsid w:val="009F2FFF"/>
    <w:rsid w:val="009F300A"/>
    <w:rsid w:val="009F3904"/>
    <w:rsid w:val="009F3BD7"/>
    <w:rsid w:val="009F412E"/>
    <w:rsid w:val="009F4348"/>
    <w:rsid w:val="009F441A"/>
    <w:rsid w:val="009F56C7"/>
    <w:rsid w:val="009F5791"/>
    <w:rsid w:val="009F6A12"/>
    <w:rsid w:val="00A00823"/>
    <w:rsid w:val="00A02DB7"/>
    <w:rsid w:val="00A02FE1"/>
    <w:rsid w:val="00A03761"/>
    <w:rsid w:val="00A04F06"/>
    <w:rsid w:val="00A05618"/>
    <w:rsid w:val="00A05AF5"/>
    <w:rsid w:val="00A05C76"/>
    <w:rsid w:val="00A05D05"/>
    <w:rsid w:val="00A06ABA"/>
    <w:rsid w:val="00A07318"/>
    <w:rsid w:val="00A07BFF"/>
    <w:rsid w:val="00A11067"/>
    <w:rsid w:val="00A11CA5"/>
    <w:rsid w:val="00A11F3D"/>
    <w:rsid w:val="00A12F72"/>
    <w:rsid w:val="00A1451F"/>
    <w:rsid w:val="00A15277"/>
    <w:rsid w:val="00A1529F"/>
    <w:rsid w:val="00A1574B"/>
    <w:rsid w:val="00A177C9"/>
    <w:rsid w:val="00A2009C"/>
    <w:rsid w:val="00A20267"/>
    <w:rsid w:val="00A20F7D"/>
    <w:rsid w:val="00A211E7"/>
    <w:rsid w:val="00A219AF"/>
    <w:rsid w:val="00A222AF"/>
    <w:rsid w:val="00A233C4"/>
    <w:rsid w:val="00A25328"/>
    <w:rsid w:val="00A25366"/>
    <w:rsid w:val="00A25849"/>
    <w:rsid w:val="00A25B15"/>
    <w:rsid w:val="00A25CBE"/>
    <w:rsid w:val="00A25DAB"/>
    <w:rsid w:val="00A26AF6"/>
    <w:rsid w:val="00A2721B"/>
    <w:rsid w:val="00A2730D"/>
    <w:rsid w:val="00A27E71"/>
    <w:rsid w:val="00A30840"/>
    <w:rsid w:val="00A30D08"/>
    <w:rsid w:val="00A30EF8"/>
    <w:rsid w:val="00A30F91"/>
    <w:rsid w:val="00A311B8"/>
    <w:rsid w:val="00A31A83"/>
    <w:rsid w:val="00A31BC4"/>
    <w:rsid w:val="00A31EB4"/>
    <w:rsid w:val="00A32CF8"/>
    <w:rsid w:val="00A3413B"/>
    <w:rsid w:val="00A3465F"/>
    <w:rsid w:val="00A34AB9"/>
    <w:rsid w:val="00A35FA7"/>
    <w:rsid w:val="00A404AF"/>
    <w:rsid w:val="00A4083F"/>
    <w:rsid w:val="00A41BC5"/>
    <w:rsid w:val="00A42C77"/>
    <w:rsid w:val="00A4362B"/>
    <w:rsid w:val="00A457E5"/>
    <w:rsid w:val="00A457E9"/>
    <w:rsid w:val="00A46244"/>
    <w:rsid w:val="00A469F6"/>
    <w:rsid w:val="00A46B88"/>
    <w:rsid w:val="00A46EB3"/>
    <w:rsid w:val="00A47403"/>
    <w:rsid w:val="00A474C1"/>
    <w:rsid w:val="00A4762F"/>
    <w:rsid w:val="00A50F3B"/>
    <w:rsid w:val="00A51517"/>
    <w:rsid w:val="00A51B7C"/>
    <w:rsid w:val="00A5287B"/>
    <w:rsid w:val="00A5512C"/>
    <w:rsid w:val="00A55267"/>
    <w:rsid w:val="00A56765"/>
    <w:rsid w:val="00A56D18"/>
    <w:rsid w:val="00A57347"/>
    <w:rsid w:val="00A576B9"/>
    <w:rsid w:val="00A578E9"/>
    <w:rsid w:val="00A6012D"/>
    <w:rsid w:val="00A601F8"/>
    <w:rsid w:val="00A60B2D"/>
    <w:rsid w:val="00A6101C"/>
    <w:rsid w:val="00A61C07"/>
    <w:rsid w:val="00A61CD4"/>
    <w:rsid w:val="00A633D8"/>
    <w:rsid w:val="00A6369B"/>
    <w:rsid w:val="00A63C9D"/>
    <w:rsid w:val="00A643A1"/>
    <w:rsid w:val="00A64BE5"/>
    <w:rsid w:val="00A64F23"/>
    <w:rsid w:val="00A65198"/>
    <w:rsid w:val="00A659E2"/>
    <w:rsid w:val="00A65E3D"/>
    <w:rsid w:val="00A6700E"/>
    <w:rsid w:val="00A671AB"/>
    <w:rsid w:val="00A67CB4"/>
    <w:rsid w:val="00A707F2"/>
    <w:rsid w:val="00A70BAC"/>
    <w:rsid w:val="00A72222"/>
    <w:rsid w:val="00A730C4"/>
    <w:rsid w:val="00A730CF"/>
    <w:rsid w:val="00A74FE9"/>
    <w:rsid w:val="00A75C7D"/>
    <w:rsid w:val="00A76383"/>
    <w:rsid w:val="00A76DA4"/>
    <w:rsid w:val="00A770DF"/>
    <w:rsid w:val="00A80529"/>
    <w:rsid w:val="00A8058F"/>
    <w:rsid w:val="00A818E6"/>
    <w:rsid w:val="00A83CFE"/>
    <w:rsid w:val="00A84C11"/>
    <w:rsid w:val="00A84EBE"/>
    <w:rsid w:val="00A852ED"/>
    <w:rsid w:val="00A85E57"/>
    <w:rsid w:val="00A865ED"/>
    <w:rsid w:val="00A86F66"/>
    <w:rsid w:val="00A87A05"/>
    <w:rsid w:val="00A87C79"/>
    <w:rsid w:val="00A90371"/>
    <w:rsid w:val="00A9049E"/>
    <w:rsid w:val="00A905CE"/>
    <w:rsid w:val="00A90740"/>
    <w:rsid w:val="00A907A4"/>
    <w:rsid w:val="00A9253D"/>
    <w:rsid w:val="00A9260C"/>
    <w:rsid w:val="00A929AE"/>
    <w:rsid w:val="00A92B2F"/>
    <w:rsid w:val="00A9350B"/>
    <w:rsid w:val="00A93DC5"/>
    <w:rsid w:val="00A9409C"/>
    <w:rsid w:val="00A94E88"/>
    <w:rsid w:val="00A952A7"/>
    <w:rsid w:val="00A95CEA"/>
    <w:rsid w:val="00A95DF8"/>
    <w:rsid w:val="00A964A9"/>
    <w:rsid w:val="00A96577"/>
    <w:rsid w:val="00AA113F"/>
    <w:rsid w:val="00AA13F2"/>
    <w:rsid w:val="00AA16C5"/>
    <w:rsid w:val="00AA2A14"/>
    <w:rsid w:val="00AA2E6A"/>
    <w:rsid w:val="00AA3B95"/>
    <w:rsid w:val="00AA3FF6"/>
    <w:rsid w:val="00AA4664"/>
    <w:rsid w:val="00AA4882"/>
    <w:rsid w:val="00AA4AC9"/>
    <w:rsid w:val="00AA525B"/>
    <w:rsid w:val="00AA56E6"/>
    <w:rsid w:val="00AA585B"/>
    <w:rsid w:val="00AA5F00"/>
    <w:rsid w:val="00AA61B2"/>
    <w:rsid w:val="00AB063C"/>
    <w:rsid w:val="00AB068E"/>
    <w:rsid w:val="00AB1F4A"/>
    <w:rsid w:val="00AB2767"/>
    <w:rsid w:val="00AB369D"/>
    <w:rsid w:val="00AB3CFE"/>
    <w:rsid w:val="00AB3FF5"/>
    <w:rsid w:val="00AB449B"/>
    <w:rsid w:val="00AB4897"/>
    <w:rsid w:val="00AB4A37"/>
    <w:rsid w:val="00AB5821"/>
    <w:rsid w:val="00AB5A74"/>
    <w:rsid w:val="00AB645F"/>
    <w:rsid w:val="00AB651B"/>
    <w:rsid w:val="00AB6714"/>
    <w:rsid w:val="00AB76BE"/>
    <w:rsid w:val="00AB7B2C"/>
    <w:rsid w:val="00AB7F1B"/>
    <w:rsid w:val="00AC0129"/>
    <w:rsid w:val="00AC105C"/>
    <w:rsid w:val="00AC1160"/>
    <w:rsid w:val="00AC1202"/>
    <w:rsid w:val="00AC1942"/>
    <w:rsid w:val="00AC1B31"/>
    <w:rsid w:val="00AC1BD3"/>
    <w:rsid w:val="00AC241D"/>
    <w:rsid w:val="00AC2965"/>
    <w:rsid w:val="00AC2D9C"/>
    <w:rsid w:val="00AC3029"/>
    <w:rsid w:val="00AC308D"/>
    <w:rsid w:val="00AC38FC"/>
    <w:rsid w:val="00AC408F"/>
    <w:rsid w:val="00AC4093"/>
    <w:rsid w:val="00AC4621"/>
    <w:rsid w:val="00AC4C9C"/>
    <w:rsid w:val="00AC593E"/>
    <w:rsid w:val="00AC5C15"/>
    <w:rsid w:val="00AC6434"/>
    <w:rsid w:val="00AC7555"/>
    <w:rsid w:val="00AC7A3B"/>
    <w:rsid w:val="00AD0031"/>
    <w:rsid w:val="00AD02C9"/>
    <w:rsid w:val="00AD17D1"/>
    <w:rsid w:val="00AD21F8"/>
    <w:rsid w:val="00AD32D3"/>
    <w:rsid w:val="00AD380B"/>
    <w:rsid w:val="00AD3E46"/>
    <w:rsid w:val="00AD3EEB"/>
    <w:rsid w:val="00AD4D89"/>
    <w:rsid w:val="00AD4F20"/>
    <w:rsid w:val="00AD5134"/>
    <w:rsid w:val="00AD553D"/>
    <w:rsid w:val="00AD5A87"/>
    <w:rsid w:val="00AD5AFC"/>
    <w:rsid w:val="00AD5E76"/>
    <w:rsid w:val="00AD713F"/>
    <w:rsid w:val="00AE1B90"/>
    <w:rsid w:val="00AE2C19"/>
    <w:rsid w:val="00AE3904"/>
    <w:rsid w:val="00AE40C8"/>
    <w:rsid w:val="00AE4370"/>
    <w:rsid w:val="00AE43F5"/>
    <w:rsid w:val="00AE4408"/>
    <w:rsid w:val="00AE4550"/>
    <w:rsid w:val="00AE5D61"/>
    <w:rsid w:val="00AE62D5"/>
    <w:rsid w:val="00AE7130"/>
    <w:rsid w:val="00AE7336"/>
    <w:rsid w:val="00AE7B99"/>
    <w:rsid w:val="00AF08DF"/>
    <w:rsid w:val="00AF095C"/>
    <w:rsid w:val="00AF14C4"/>
    <w:rsid w:val="00AF22C4"/>
    <w:rsid w:val="00AF25CD"/>
    <w:rsid w:val="00AF3CBA"/>
    <w:rsid w:val="00AF454A"/>
    <w:rsid w:val="00AF5F78"/>
    <w:rsid w:val="00AF650B"/>
    <w:rsid w:val="00AF6545"/>
    <w:rsid w:val="00AF65BF"/>
    <w:rsid w:val="00AF7786"/>
    <w:rsid w:val="00B03120"/>
    <w:rsid w:val="00B03868"/>
    <w:rsid w:val="00B04489"/>
    <w:rsid w:val="00B04B6F"/>
    <w:rsid w:val="00B04BEB"/>
    <w:rsid w:val="00B05A79"/>
    <w:rsid w:val="00B125EF"/>
    <w:rsid w:val="00B12C40"/>
    <w:rsid w:val="00B1476C"/>
    <w:rsid w:val="00B15D0C"/>
    <w:rsid w:val="00B160D1"/>
    <w:rsid w:val="00B171F2"/>
    <w:rsid w:val="00B20559"/>
    <w:rsid w:val="00B21B6E"/>
    <w:rsid w:val="00B21D5E"/>
    <w:rsid w:val="00B22148"/>
    <w:rsid w:val="00B226C8"/>
    <w:rsid w:val="00B2281C"/>
    <w:rsid w:val="00B22855"/>
    <w:rsid w:val="00B23795"/>
    <w:rsid w:val="00B255E6"/>
    <w:rsid w:val="00B259AE"/>
    <w:rsid w:val="00B25E39"/>
    <w:rsid w:val="00B269F0"/>
    <w:rsid w:val="00B26B08"/>
    <w:rsid w:val="00B31C04"/>
    <w:rsid w:val="00B327EA"/>
    <w:rsid w:val="00B32842"/>
    <w:rsid w:val="00B32CFE"/>
    <w:rsid w:val="00B33B63"/>
    <w:rsid w:val="00B33BDE"/>
    <w:rsid w:val="00B34EC8"/>
    <w:rsid w:val="00B364F7"/>
    <w:rsid w:val="00B367BB"/>
    <w:rsid w:val="00B36F13"/>
    <w:rsid w:val="00B37AC3"/>
    <w:rsid w:val="00B37EAB"/>
    <w:rsid w:val="00B4070E"/>
    <w:rsid w:val="00B40E34"/>
    <w:rsid w:val="00B4183D"/>
    <w:rsid w:val="00B429C3"/>
    <w:rsid w:val="00B435BD"/>
    <w:rsid w:val="00B438FA"/>
    <w:rsid w:val="00B439FD"/>
    <w:rsid w:val="00B43A4C"/>
    <w:rsid w:val="00B43CD7"/>
    <w:rsid w:val="00B43E6C"/>
    <w:rsid w:val="00B44837"/>
    <w:rsid w:val="00B45678"/>
    <w:rsid w:val="00B45F0C"/>
    <w:rsid w:val="00B46060"/>
    <w:rsid w:val="00B462D8"/>
    <w:rsid w:val="00B4642E"/>
    <w:rsid w:val="00B51348"/>
    <w:rsid w:val="00B5137F"/>
    <w:rsid w:val="00B513E3"/>
    <w:rsid w:val="00B5162D"/>
    <w:rsid w:val="00B52B40"/>
    <w:rsid w:val="00B53474"/>
    <w:rsid w:val="00B5375C"/>
    <w:rsid w:val="00B53BA7"/>
    <w:rsid w:val="00B54407"/>
    <w:rsid w:val="00B54773"/>
    <w:rsid w:val="00B54D61"/>
    <w:rsid w:val="00B55D11"/>
    <w:rsid w:val="00B5672A"/>
    <w:rsid w:val="00B61D27"/>
    <w:rsid w:val="00B625F9"/>
    <w:rsid w:val="00B62CCA"/>
    <w:rsid w:val="00B64A00"/>
    <w:rsid w:val="00B64FBB"/>
    <w:rsid w:val="00B64FE9"/>
    <w:rsid w:val="00B65285"/>
    <w:rsid w:val="00B659A2"/>
    <w:rsid w:val="00B65C1F"/>
    <w:rsid w:val="00B65D75"/>
    <w:rsid w:val="00B663B0"/>
    <w:rsid w:val="00B66E65"/>
    <w:rsid w:val="00B67352"/>
    <w:rsid w:val="00B67BFF"/>
    <w:rsid w:val="00B70121"/>
    <w:rsid w:val="00B701FF"/>
    <w:rsid w:val="00B70502"/>
    <w:rsid w:val="00B71E59"/>
    <w:rsid w:val="00B71E98"/>
    <w:rsid w:val="00B72144"/>
    <w:rsid w:val="00B72571"/>
    <w:rsid w:val="00B72AFD"/>
    <w:rsid w:val="00B7347D"/>
    <w:rsid w:val="00B738D5"/>
    <w:rsid w:val="00B7508D"/>
    <w:rsid w:val="00B75AC1"/>
    <w:rsid w:val="00B7622B"/>
    <w:rsid w:val="00B76475"/>
    <w:rsid w:val="00B76486"/>
    <w:rsid w:val="00B766CA"/>
    <w:rsid w:val="00B76827"/>
    <w:rsid w:val="00B76C02"/>
    <w:rsid w:val="00B7735A"/>
    <w:rsid w:val="00B77EA7"/>
    <w:rsid w:val="00B807C7"/>
    <w:rsid w:val="00B8086E"/>
    <w:rsid w:val="00B80AAA"/>
    <w:rsid w:val="00B81E31"/>
    <w:rsid w:val="00B82EFF"/>
    <w:rsid w:val="00B85AC0"/>
    <w:rsid w:val="00B85D68"/>
    <w:rsid w:val="00B876AA"/>
    <w:rsid w:val="00B9012C"/>
    <w:rsid w:val="00B9033F"/>
    <w:rsid w:val="00B90FCF"/>
    <w:rsid w:val="00B91FC0"/>
    <w:rsid w:val="00B91FF0"/>
    <w:rsid w:val="00B92C6C"/>
    <w:rsid w:val="00B93CEE"/>
    <w:rsid w:val="00B94FB1"/>
    <w:rsid w:val="00B95572"/>
    <w:rsid w:val="00B955DF"/>
    <w:rsid w:val="00B95694"/>
    <w:rsid w:val="00B9582F"/>
    <w:rsid w:val="00B9661A"/>
    <w:rsid w:val="00B96833"/>
    <w:rsid w:val="00B96B21"/>
    <w:rsid w:val="00BA02BA"/>
    <w:rsid w:val="00BA034D"/>
    <w:rsid w:val="00BA0512"/>
    <w:rsid w:val="00BA1686"/>
    <w:rsid w:val="00BA1DC4"/>
    <w:rsid w:val="00BA1E9F"/>
    <w:rsid w:val="00BA2757"/>
    <w:rsid w:val="00BA3966"/>
    <w:rsid w:val="00BA4193"/>
    <w:rsid w:val="00BA45AE"/>
    <w:rsid w:val="00BA4DA8"/>
    <w:rsid w:val="00BA566C"/>
    <w:rsid w:val="00BA6346"/>
    <w:rsid w:val="00BA648B"/>
    <w:rsid w:val="00BA6881"/>
    <w:rsid w:val="00BA6E52"/>
    <w:rsid w:val="00BA746A"/>
    <w:rsid w:val="00BA7F0E"/>
    <w:rsid w:val="00BB0A09"/>
    <w:rsid w:val="00BB0DC7"/>
    <w:rsid w:val="00BB15A0"/>
    <w:rsid w:val="00BB1D93"/>
    <w:rsid w:val="00BB2416"/>
    <w:rsid w:val="00BB34FC"/>
    <w:rsid w:val="00BB3AD5"/>
    <w:rsid w:val="00BB41B8"/>
    <w:rsid w:val="00BB4A5B"/>
    <w:rsid w:val="00BB56FA"/>
    <w:rsid w:val="00BB5F01"/>
    <w:rsid w:val="00BB6008"/>
    <w:rsid w:val="00BB6A50"/>
    <w:rsid w:val="00BB6AD1"/>
    <w:rsid w:val="00BB6B19"/>
    <w:rsid w:val="00BB7B6B"/>
    <w:rsid w:val="00BC07E8"/>
    <w:rsid w:val="00BC14E1"/>
    <w:rsid w:val="00BC1F90"/>
    <w:rsid w:val="00BC3875"/>
    <w:rsid w:val="00BC54EB"/>
    <w:rsid w:val="00BC5558"/>
    <w:rsid w:val="00BC6217"/>
    <w:rsid w:val="00BC76ED"/>
    <w:rsid w:val="00BC7E69"/>
    <w:rsid w:val="00BD01BF"/>
    <w:rsid w:val="00BD0263"/>
    <w:rsid w:val="00BD0558"/>
    <w:rsid w:val="00BD072B"/>
    <w:rsid w:val="00BD07AD"/>
    <w:rsid w:val="00BD0D97"/>
    <w:rsid w:val="00BD2AC5"/>
    <w:rsid w:val="00BD306F"/>
    <w:rsid w:val="00BD4548"/>
    <w:rsid w:val="00BD4754"/>
    <w:rsid w:val="00BD5DC9"/>
    <w:rsid w:val="00BD68A2"/>
    <w:rsid w:val="00BD712D"/>
    <w:rsid w:val="00BD75C7"/>
    <w:rsid w:val="00BE0138"/>
    <w:rsid w:val="00BE01D1"/>
    <w:rsid w:val="00BE032B"/>
    <w:rsid w:val="00BE03E3"/>
    <w:rsid w:val="00BE0B9B"/>
    <w:rsid w:val="00BE16AF"/>
    <w:rsid w:val="00BE1ACF"/>
    <w:rsid w:val="00BE1F9A"/>
    <w:rsid w:val="00BE204B"/>
    <w:rsid w:val="00BE2B5C"/>
    <w:rsid w:val="00BE30AF"/>
    <w:rsid w:val="00BE33BB"/>
    <w:rsid w:val="00BE37E8"/>
    <w:rsid w:val="00BE3A01"/>
    <w:rsid w:val="00BE3FD2"/>
    <w:rsid w:val="00BE566A"/>
    <w:rsid w:val="00BE5A16"/>
    <w:rsid w:val="00BE5A32"/>
    <w:rsid w:val="00BE6178"/>
    <w:rsid w:val="00BE624C"/>
    <w:rsid w:val="00BE62B2"/>
    <w:rsid w:val="00BE65AF"/>
    <w:rsid w:val="00BE72F0"/>
    <w:rsid w:val="00BE7559"/>
    <w:rsid w:val="00BE757E"/>
    <w:rsid w:val="00BE7B30"/>
    <w:rsid w:val="00BF068B"/>
    <w:rsid w:val="00BF0DC2"/>
    <w:rsid w:val="00BF2B4E"/>
    <w:rsid w:val="00BF3108"/>
    <w:rsid w:val="00BF3C30"/>
    <w:rsid w:val="00BF3FCF"/>
    <w:rsid w:val="00BF3FF3"/>
    <w:rsid w:val="00BF4BAC"/>
    <w:rsid w:val="00BF505B"/>
    <w:rsid w:val="00BF5F21"/>
    <w:rsid w:val="00BF6E1C"/>
    <w:rsid w:val="00BF6EDF"/>
    <w:rsid w:val="00BF75C2"/>
    <w:rsid w:val="00BF79A5"/>
    <w:rsid w:val="00BF7CC5"/>
    <w:rsid w:val="00BF7DB8"/>
    <w:rsid w:val="00C002D0"/>
    <w:rsid w:val="00C013AF"/>
    <w:rsid w:val="00C0163C"/>
    <w:rsid w:val="00C0265A"/>
    <w:rsid w:val="00C02E0B"/>
    <w:rsid w:val="00C02E5B"/>
    <w:rsid w:val="00C0632E"/>
    <w:rsid w:val="00C06689"/>
    <w:rsid w:val="00C06778"/>
    <w:rsid w:val="00C06E07"/>
    <w:rsid w:val="00C074E3"/>
    <w:rsid w:val="00C1075C"/>
    <w:rsid w:val="00C1083D"/>
    <w:rsid w:val="00C10A35"/>
    <w:rsid w:val="00C12012"/>
    <w:rsid w:val="00C1307C"/>
    <w:rsid w:val="00C13149"/>
    <w:rsid w:val="00C13338"/>
    <w:rsid w:val="00C136E2"/>
    <w:rsid w:val="00C13A7D"/>
    <w:rsid w:val="00C141C1"/>
    <w:rsid w:val="00C1487D"/>
    <w:rsid w:val="00C1522F"/>
    <w:rsid w:val="00C15354"/>
    <w:rsid w:val="00C15D62"/>
    <w:rsid w:val="00C17BB8"/>
    <w:rsid w:val="00C17F0B"/>
    <w:rsid w:val="00C20EDB"/>
    <w:rsid w:val="00C21FA7"/>
    <w:rsid w:val="00C21FFB"/>
    <w:rsid w:val="00C23520"/>
    <w:rsid w:val="00C237D4"/>
    <w:rsid w:val="00C246BF"/>
    <w:rsid w:val="00C25974"/>
    <w:rsid w:val="00C25B32"/>
    <w:rsid w:val="00C2608E"/>
    <w:rsid w:val="00C265FA"/>
    <w:rsid w:val="00C26758"/>
    <w:rsid w:val="00C26EBC"/>
    <w:rsid w:val="00C279AA"/>
    <w:rsid w:val="00C30A65"/>
    <w:rsid w:val="00C30C85"/>
    <w:rsid w:val="00C31078"/>
    <w:rsid w:val="00C315F4"/>
    <w:rsid w:val="00C3197F"/>
    <w:rsid w:val="00C31C64"/>
    <w:rsid w:val="00C32A0B"/>
    <w:rsid w:val="00C32CFD"/>
    <w:rsid w:val="00C33E97"/>
    <w:rsid w:val="00C34888"/>
    <w:rsid w:val="00C350F1"/>
    <w:rsid w:val="00C364A1"/>
    <w:rsid w:val="00C36D13"/>
    <w:rsid w:val="00C40E2C"/>
    <w:rsid w:val="00C411A7"/>
    <w:rsid w:val="00C419C7"/>
    <w:rsid w:val="00C4211D"/>
    <w:rsid w:val="00C421D6"/>
    <w:rsid w:val="00C42280"/>
    <w:rsid w:val="00C424BE"/>
    <w:rsid w:val="00C428A8"/>
    <w:rsid w:val="00C42902"/>
    <w:rsid w:val="00C43FB5"/>
    <w:rsid w:val="00C44640"/>
    <w:rsid w:val="00C4475C"/>
    <w:rsid w:val="00C44817"/>
    <w:rsid w:val="00C455DD"/>
    <w:rsid w:val="00C46228"/>
    <w:rsid w:val="00C46DE5"/>
    <w:rsid w:val="00C47101"/>
    <w:rsid w:val="00C47714"/>
    <w:rsid w:val="00C47955"/>
    <w:rsid w:val="00C502D8"/>
    <w:rsid w:val="00C50405"/>
    <w:rsid w:val="00C504D4"/>
    <w:rsid w:val="00C50D33"/>
    <w:rsid w:val="00C51D28"/>
    <w:rsid w:val="00C52035"/>
    <w:rsid w:val="00C528D1"/>
    <w:rsid w:val="00C535B2"/>
    <w:rsid w:val="00C54908"/>
    <w:rsid w:val="00C54E34"/>
    <w:rsid w:val="00C550B2"/>
    <w:rsid w:val="00C55309"/>
    <w:rsid w:val="00C5693C"/>
    <w:rsid w:val="00C56E79"/>
    <w:rsid w:val="00C576F3"/>
    <w:rsid w:val="00C57C39"/>
    <w:rsid w:val="00C57DAB"/>
    <w:rsid w:val="00C57F58"/>
    <w:rsid w:val="00C60E13"/>
    <w:rsid w:val="00C61395"/>
    <w:rsid w:val="00C62E25"/>
    <w:rsid w:val="00C63280"/>
    <w:rsid w:val="00C63890"/>
    <w:rsid w:val="00C639FE"/>
    <w:rsid w:val="00C63A6F"/>
    <w:rsid w:val="00C63FDF"/>
    <w:rsid w:val="00C64A93"/>
    <w:rsid w:val="00C651D5"/>
    <w:rsid w:val="00C65A3A"/>
    <w:rsid w:val="00C668F9"/>
    <w:rsid w:val="00C67064"/>
    <w:rsid w:val="00C67188"/>
    <w:rsid w:val="00C673B1"/>
    <w:rsid w:val="00C6746A"/>
    <w:rsid w:val="00C70466"/>
    <w:rsid w:val="00C70573"/>
    <w:rsid w:val="00C70B97"/>
    <w:rsid w:val="00C70EE1"/>
    <w:rsid w:val="00C72187"/>
    <w:rsid w:val="00C72F5B"/>
    <w:rsid w:val="00C7383A"/>
    <w:rsid w:val="00C75A84"/>
    <w:rsid w:val="00C75DE0"/>
    <w:rsid w:val="00C76E99"/>
    <w:rsid w:val="00C77C1B"/>
    <w:rsid w:val="00C8175E"/>
    <w:rsid w:val="00C8192A"/>
    <w:rsid w:val="00C81A80"/>
    <w:rsid w:val="00C81C58"/>
    <w:rsid w:val="00C823C0"/>
    <w:rsid w:val="00C825A6"/>
    <w:rsid w:val="00C84002"/>
    <w:rsid w:val="00C8455C"/>
    <w:rsid w:val="00C8507D"/>
    <w:rsid w:val="00C854CF"/>
    <w:rsid w:val="00C85912"/>
    <w:rsid w:val="00C8658C"/>
    <w:rsid w:val="00C9140B"/>
    <w:rsid w:val="00C92548"/>
    <w:rsid w:val="00C95421"/>
    <w:rsid w:val="00C95648"/>
    <w:rsid w:val="00C95652"/>
    <w:rsid w:val="00C96C48"/>
    <w:rsid w:val="00C9702B"/>
    <w:rsid w:val="00C977FA"/>
    <w:rsid w:val="00C97975"/>
    <w:rsid w:val="00C97B78"/>
    <w:rsid w:val="00C97D4A"/>
    <w:rsid w:val="00CA0CAA"/>
    <w:rsid w:val="00CA23DC"/>
    <w:rsid w:val="00CA3E6F"/>
    <w:rsid w:val="00CA40DE"/>
    <w:rsid w:val="00CA4EDA"/>
    <w:rsid w:val="00CA60F5"/>
    <w:rsid w:val="00CA695E"/>
    <w:rsid w:val="00CA6F1B"/>
    <w:rsid w:val="00CA7DC3"/>
    <w:rsid w:val="00CB1675"/>
    <w:rsid w:val="00CB2C3B"/>
    <w:rsid w:val="00CB372F"/>
    <w:rsid w:val="00CB3797"/>
    <w:rsid w:val="00CB3FB8"/>
    <w:rsid w:val="00CB4947"/>
    <w:rsid w:val="00CB58D4"/>
    <w:rsid w:val="00CB64E1"/>
    <w:rsid w:val="00CB6A45"/>
    <w:rsid w:val="00CC0D98"/>
    <w:rsid w:val="00CC1324"/>
    <w:rsid w:val="00CC1EA2"/>
    <w:rsid w:val="00CC27DE"/>
    <w:rsid w:val="00CC2D65"/>
    <w:rsid w:val="00CC30D3"/>
    <w:rsid w:val="00CC317A"/>
    <w:rsid w:val="00CC3F5E"/>
    <w:rsid w:val="00CC4A82"/>
    <w:rsid w:val="00CC4DE5"/>
    <w:rsid w:val="00CC57AA"/>
    <w:rsid w:val="00CC5969"/>
    <w:rsid w:val="00CC5A58"/>
    <w:rsid w:val="00CC5F5B"/>
    <w:rsid w:val="00CC60E1"/>
    <w:rsid w:val="00CC613D"/>
    <w:rsid w:val="00CC65CF"/>
    <w:rsid w:val="00CC65E9"/>
    <w:rsid w:val="00CC681A"/>
    <w:rsid w:val="00CC73CF"/>
    <w:rsid w:val="00CC75D2"/>
    <w:rsid w:val="00CC7A85"/>
    <w:rsid w:val="00CD06E3"/>
    <w:rsid w:val="00CD1D05"/>
    <w:rsid w:val="00CD2055"/>
    <w:rsid w:val="00CD2123"/>
    <w:rsid w:val="00CD25D2"/>
    <w:rsid w:val="00CD28DD"/>
    <w:rsid w:val="00CD40A9"/>
    <w:rsid w:val="00CD4813"/>
    <w:rsid w:val="00CD4DA9"/>
    <w:rsid w:val="00CD5191"/>
    <w:rsid w:val="00CD56B7"/>
    <w:rsid w:val="00CD56BB"/>
    <w:rsid w:val="00CD6AC9"/>
    <w:rsid w:val="00CD6C6B"/>
    <w:rsid w:val="00CD6CA0"/>
    <w:rsid w:val="00CD728F"/>
    <w:rsid w:val="00CD7595"/>
    <w:rsid w:val="00CD7E01"/>
    <w:rsid w:val="00CE0943"/>
    <w:rsid w:val="00CE0D9A"/>
    <w:rsid w:val="00CE1C35"/>
    <w:rsid w:val="00CE33DF"/>
    <w:rsid w:val="00CE34DD"/>
    <w:rsid w:val="00CE3890"/>
    <w:rsid w:val="00CE391B"/>
    <w:rsid w:val="00CE5BA4"/>
    <w:rsid w:val="00CF03B3"/>
    <w:rsid w:val="00CF061C"/>
    <w:rsid w:val="00CF0A92"/>
    <w:rsid w:val="00CF11AF"/>
    <w:rsid w:val="00CF19F0"/>
    <w:rsid w:val="00CF1BB7"/>
    <w:rsid w:val="00CF2084"/>
    <w:rsid w:val="00CF2106"/>
    <w:rsid w:val="00CF2505"/>
    <w:rsid w:val="00CF2C4A"/>
    <w:rsid w:val="00CF30E1"/>
    <w:rsid w:val="00CF344C"/>
    <w:rsid w:val="00CF4B57"/>
    <w:rsid w:val="00CF5C42"/>
    <w:rsid w:val="00CF6297"/>
    <w:rsid w:val="00CF63F5"/>
    <w:rsid w:val="00CF6D4C"/>
    <w:rsid w:val="00CF6FD8"/>
    <w:rsid w:val="00CF730D"/>
    <w:rsid w:val="00CF7ABA"/>
    <w:rsid w:val="00D003D9"/>
    <w:rsid w:val="00D00531"/>
    <w:rsid w:val="00D00EED"/>
    <w:rsid w:val="00D00FF1"/>
    <w:rsid w:val="00D01E09"/>
    <w:rsid w:val="00D026F1"/>
    <w:rsid w:val="00D02977"/>
    <w:rsid w:val="00D02D1D"/>
    <w:rsid w:val="00D03179"/>
    <w:rsid w:val="00D047C8"/>
    <w:rsid w:val="00D069B7"/>
    <w:rsid w:val="00D07018"/>
    <w:rsid w:val="00D0760D"/>
    <w:rsid w:val="00D07730"/>
    <w:rsid w:val="00D1017C"/>
    <w:rsid w:val="00D10943"/>
    <w:rsid w:val="00D1150B"/>
    <w:rsid w:val="00D12743"/>
    <w:rsid w:val="00D12E32"/>
    <w:rsid w:val="00D13A31"/>
    <w:rsid w:val="00D13FA4"/>
    <w:rsid w:val="00D1452C"/>
    <w:rsid w:val="00D14D55"/>
    <w:rsid w:val="00D15079"/>
    <w:rsid w:val="00D15F55"/>
    <w:rsid w:val="00D1788B"/>
    <w:rsid w:val="00D17AD8"/>
    <w:rsid w:val="00D202CB"/>
    <w:rsid w:val="00D2057F"/>
    <w:rsid w:val="00D2058C"/>
    <w:rsid w:val="00D213D0"/>
    <w:rsid w:val="00D21DDC"/>
    <w:rsid w:val="00D22450"/>
    <w:rsid w:val="00D238DF"/>
    <w:rsid w:val="00D23E27"/>
    <w:rsid w:val="00D2507F"/>
    <w:rsid w:val="00D25123"/>
    <w:rsid w:val="00D25C53"/>
    <w:rsid w:val="00D25D73"/>
    <w:rsid w:val="00D267CB"/>
    <w:rsid w:val="00D26AF1"/>
    <w:rsid w:val="00D26EBA"/>
    <w:rsid w:val="00D278A5"/>
    <w:rsid w:val="00D278E9"/>
    <w:rsid w:val="00D30631"/>
    <w:rsid w:val="00D30826"/>
    <w:rsid w:val="00D309C6"/>
    <w:rsid w:val="00D31BC4"/>
    <w:rsid w:val="00D32131"/>
    <w:rsid w:val="00D322A9"/>
    <w:rsid w:val="00D326E2"/>
    <w:rsid w:val="00D32900"/>
    <w:rsid w:val="00D32A7A"/>
    <w:rsid w:val="00D33D8A"/>
    <w:rsid w:val="00D349DE"/>
    <w:rsid w:val="00D36218"/>
    <w:rsid w:val="00D364E0"/>
    <w:rsid w:val="00D36C75"/>
    <w:rsid w:val="00D36D0D"/>
    <w:rsid w:val="00D37F64"/>
    <w:rsid w:val="00D400B2"/>
    <w:rsid w:val="00D410E4"/>
    <w:rsid w:val="00D41484"/>
    <w:rsid w:val="00D41A9C"/>
    <w:rsid w:val="00D4216E"/>
    <w:rsid w:val="00D4357D"/>
    <w:rsid w:val="00D44799"/>
    <w:rsid w:val="00D45B3E"/>
    <w:rsid w:val="00D45B79"/>
    <w:rsid w:val="00D45E23"/>
    <w:rsid w:val="00D47476"/>
    <w:rsid w:val="00D47C08"/>
    <w:rsid w:val="00D50817"/>
    <w:rsid w:val="00D52079"/>
    <w:rsid w:val="00D53219"/>
    <w:rsid w:val="00D53401"/>
    <w:rsid w:val="00D53AD4"/>
    <w:rsid w:val="00D54242"/>
    <w:rsid w:val="00D54660"/>
    <w:rsid w:val="00D55D53"/>
    <w:rsid w:val="00D57B1B"/>
    <w:rsid w:val="00D57B1F"/>
    <w:rsid w:val="00D60053"/>
    <w:rsid w:val="00D612BE"/>
    <w:rsid w:val="00D62571"/>
    <w:rsid w:val="00D63251"/>
    <w:rsid w:val="00D63D16"/>
    <w:rsid w:val="00D654B8"/>
    <w:rsid w:val="00D6557B"/>
    <w:rsid w:val="00D663D0"/>
    <w:rsid w:val="00D666AC"/>
    <w:rsid w:val="00D671C6"/>
    <w:rsid w:val="00D679C3"/>
    <w:rsid w:val="00D7029E"/>
    <w:rsid w:val="00D70449"/>
    <w:rsid w:val="00D711A3"/>
    <w:rsid w:val="00D712B1"/>
    <w:rsid w:val="00D71673"/>
    <w:rsid w:val="00D71F4F"/>
    <w:rsid w:val="00D720E1"/>
    <w:rsid w:val="00D72CDA"/>
    <w:rsid w:val="00D74263"/>
    <w:rsid w:val="00D758EA"/>
    <w:rsid w:val="00D75911"/>
    <w:rsid w:val="00D7615D"/>
    <w:rsid w:val="00D76600"/>
    <w:rsid w:val="00D76BC5"/>
    <w:rsid w:val="00D776CF"/>
    <w:rsid w:val="00D7783C"/>
    <w:rsid w:val="00D77E5D"/>
    <w:rsid w:val="00D77FF4"/>
    <w:rsid w:val="00D802F2"/>
    <w:rsid w:val="00D80E56"/>
    <w:rsid w:val="00D8120D"/>
    <w:rsid w:val="00D82032"/>
    <w:rsid w:val="00D8227B"/>
    <w:rsid w:val="00D8279F"/>
    <w:rsid w:val="00D83021"/>
    <w:rsid w:val="00D83045"/>
    <w:rsid w:val="00D84D1C"/>
    <w:rsid w:val="00D857D3"/>
    <w:rsid w:val="00D85D7D"/>
    <w:rsid w:val="00D86967"/>
    <w:rsid w:val="00D86C77"/>
    <w:rsid w:val="00D86FAA"/>
    <w:rsid w:val="00D870D7"/>
    <w:rsid w:val="00D87585"/>
    <w:rsid w:val="00D875EE"/>
    <w:rsid w:val="00D877CF"/>
    <w:rsid w:val="00D87ABD"/>
    <w:rsid w:val="00D9014F"/>
    <w:rsid w:val="00D9016A"/>
    <w:rsid w:val="00D90241"/>
    <w:rsid w:val="00D90AF8"/>
    <w:rsid w:val="00D914F7"/>
    <w:rsid w:val="00D91622"/>
    <w:rsid w:val="00D92377"/>
    <w:rsid w:val="00D9290B"/>
    <w:rsid w:val="00D944F0"/>
    <w:rsid w:val="00D951DE"/>
    <w:rsid w:val="00D95BFA"/>
    <w:rsid w:val="00D96159"/>
    <w:rsid w:val="00D9628C"/>
    <w:rsid w:val="00D96469"/>
    <w:rsid w:val="00D97E72"/>
    <w:rsid w:val="00DA1025"/>
    <w:rsid w:val="00DA10E7"/>
    <w:rsid w:val="00DA168A"/>
    <w:rsid w:val="00DA1BB3"/>
    <w:rsid w:val="00DA1C47"/>
    <w:rsid w:val="00DA458D"/>
    <w:rsid w:val="00DA5367"/>
    <w:rsid w:val="00DA5D32"/>
    <w:rsid w:val="00DA604D"/>
    <w:rsid w:val="00DA7851"/>
    <w:rsid w:val="00DA7D72"/>
    <w:rsid w:val="00DB072B"/>
    <w:rsid w:val="00DB146D"/>
    <w:rsid w:val="00DB155D"/>
    <w:rsid w:val="00DB185E"/>
    <w:rsid w:val="00DB2F36"/>
    <w:rsid w:val="00DB4411"/>
    <w:rsid w:val="00DB447F"/>
    <w:rsid w:val="00DB4A06"/>
    <w:rsid w:val="00DB4EDA"/>
    <w:rsid w:val="00DB5376"/>
    <w:rsid w:val="00DB5D88"/>
    <w:rsid w:val="00DB6065"/>
    <w:rsid w:val="00DB67C0"/>
    <w:rsid w:val="00DB6EE4"/>
    <w:rsid w:val="00DB72C7"/>
    <w:rsid w:val="00DB787E"/>
    <w:rsid w:val="00DC055B"/>
    <w:rsid w:val="00DC07FD"/>
    <w:rsid w:val="00DC1978"/>
    <w:rsid w:val="00DC2624"/>
    <w:rsid w:val="00DC2B97"/>
    <w:rsid w:val="00DC2BAC"/>
    <w:rsid w:val="00DC2F36"/>
    <w:rsid w:val="00DC3741"/>
    <w:rsid w:val="00DC43BF"/>
    <w:rsid w:val="00DC4622"/>
    <w:rsid w:val="00DC642A"/>
    <w:rsid w:val="00DC6544"/>
    <w:rsid w:val="00DC6ADA"/>
    <w:rsid w:val="00DC7DD7"/>
    <w:rsid w:val="00DD1977"/>
    <w:rsid w:val="00DD1A63"/>
    <w:rsid w:val="00DD1B54"/>
    <w:rsid w:val="00DD20E7"/>
    <w:rsid w:val="00DD2670"/>
    <w:rsid w:val="00DD2DED"/>
    <w:rsid w:val="00DD3311"/>
    <w:rsid w:val="00DD3A96"/>
    <w:rsid w:val="00DD3AF3"/>
    <w:rsid w:val="00DD4C16"/>
    <w:rsid w:val="00DD4D55"/>
    <w:rsid w:val="00DD58D1"/>
    <w:rsid w:val="00DD5BC3"/>
    <w:rsid w:val="00DD5EE7"/>
    <w:rsid w:val="00DD5F67"/>
    <w:rsid w:val="00DD69BD"/>
    <w:rsid w:val="00DD736B"/>
    <w:rsid w:val="00DD75FD"/>
    <w:rsid w:val="00DE0166"/>
    <w:rsid w:val="00DE0EF7"/>
    <w:rsid w:val="00DE177E"/>
    <w:rsid w:val="00DE29E3"/>
    <w:rsid w:val="00DE2C4E"/>
    <w:rsid w:val="00DE4D7A"/>
    <w:rsid w:val="00DE4FE6"/>
    <w:rsid w:val="00DE54FC"/>
    <w:rsid w:val="00DE5C10"/>
    <w:rsid w:val="00DE6274"/>
    <w:rsid w:val="00DE6BE3"/>
    <w:rsid w:val="00DE72E4"/>
    <w:rsid w:val="00DE7429"/>
    <w:rsid w:val="00DF001E"/>
    <w:rsid w:val="00DF1027"/>
    <w:rsid w:val="00DF1CDF"/>
    <w:rsid w:val="00DF2560"/>
    <w:rsid w:val="00DF2AF9"/>
    <w:rsid w:val="00DF2F6D"/>
    <w:rsid w:val="00DF3599"/>
    <w:rsid w:val="00DF3F0F"/>
    <w:rsid w:val="00DF69C2"/>
    <w:rsid w:val="00DF7136"/>
    <w:rsid w:val="00DF717B"/>
    <w:rsid w:val="00DF7620"/>
    <w:rsid w:val="00DF7A00"/>
    <w:rsid w:val="00DF7E22"/>
    <w:rsid w:val="00E00F72"/>
    <w:rsid w:val="00E013AA"/>
    <w:rsid w:val="00E01FE0"/>
    <w:rsid w:val="00E02E11"/>
    <w:rsid w:val="00E03DC5"/>
    <w:rsid w:val="00E04481"/>
    <w:rsid w:val="00E044D7"/>
    <w:rsid w:val="00E04E45"/>
    <w:rsid w:val="00E064DF"/>
    <w:rsid w:val="00E07CE3"/>
    <w:rsid w:val="00E12CA5"/>
    <w:rsid w:val="00E138D5"/>
    <w:rsid w:val="00E13C16"/>
    <w:rsid w:val="00E1439C"/>
    <w:rsid w:val="00E14C0D"/>
    <w:rsid w:val="00E157DA"/>
    <w:rsid w:val="00E15BC1"/>
    <w:rsid w:val="00E1689F"/>
    <w:rsid w:val="00E16943"/>
    <w:rsid w:val="00E16F50"/>
    <w:rsid w:val="00E17083"/>
    <w:rsid w:val="00E17A8D"/>
    <w:rsid w:val="00E17B86"/>
    <w:rsid w:val="00E20D21"/>
    <w:rsid w:val="00E2102F"/>
    <w:rsid w:val="00E22502"/>
    <w:rsid w:val="00E22727"/>
    <w:rsid w:val="00E228E7"/>
    <w:rsid w:val="00E22A53"/>
    <w:rsid w:val="00E22C45"/>
    <w:rsid w:val="00E22C5F"/>
    <w:rsid w:val="00E23906"/>
    <w:rsid w:val="00E23D6B"/>
    <w:rsid w:val="00E2446F"/>
    <w:rsid w:val="00E24534"/>
    <w:rsid w:val="00E2527E"/>
    <w:rsid w:val="00E259DA"/>
    <w:rsid w:val="00E25FBF"/>
    <w:rsid w:val="00E26425"/>
    <w:rsid w:val="00E26BAB"/>
    <w:rsid w:val="00E271EA"/>
    <w:rsid w:val="00E27747"/>
    <w:rsid w:val="00E277AA"/>
    <w:rsid w:val="00E27970"/>
    <w:rsid w:val="00E300F7"/>
    <w:rsid w:val="00E304CA"/>
    <w:rsid w:val="00E30E4D"/>
    <w:rsid w:val="00E3119C"/>
    <w:rsid w:val="00E31545"/>
    <w:rsid w:val="00E3202A"/>
    <w:rsid w:val="00E32067"/>
    <w:rsid w:val="00E32328"/>
    <w:rsid w:val="00E327FC"/>
    <w:rsid w:val="00E32C5D"/>
    <w:rsid w:val="00E336A2"/>
    <w:rsid w:val="00E3413C"/>
    <w:rsid w:val="00E341DB"/>
    <w:rsid w:val="00E34254"/>
    <w:rsid w:val="00E3440F"/>
    <w:rsid w:val="00E34803"/>
    <w:rsid w:val="00E3539A"/>
    <w:rsid w:val="00E3569B"/>
    <w:rsid w:val="00E36C41"/>
    <w:rsid w:val="00E36DC8"/>
    <w:rsid w:val="00E37649"/>
    <w:rsid w:val="00E40329"/>
    <w:rsid w:val="00E406B8"/>
    <w:rsid w:val="00E41373"/>
    <w:rsid w:val="00E417A3"/>
    <w:rsid w:val="00E41D53"/>
    <w:rsid w:val="00E420BE"/>
    <w:rsid w:val="00E42184"/>
    <w:rsid w:val="00E4269E"/>
    <w:rsid w:val="00E4283B"/>
    <w:rsid w:val="00E433FE"/>
    <w:rsid w:val="00E435A9"/>
    <w:rsid w:val="00E4380F"/>
    <w:rsid w:val="00E443FF"/>
    <w:rsid w:val="00E45E82"/>
    <w:rsid w:val="00E46061"/>
    <w:rsid w:val="00E47340"/>
    <w:rsid w:val="00E47DF7"/>
    <w:rsid w:val="00E5019B"/>
    <w:rsid w:val="00E50352"/>
    <w:rsid w:val="00E50900"/>
    <w:rsid w:val="00E51347"/>
    <w:rsid w:val="00E514F8"/>
    <w:rsid w:val="00E52662"/>
    <w:rsid w:val="00E52FB8"/>
    <w:rsid w:val="00E53309"/>
    <w:rsid w:val="00E54A30"/>
    <w:rsid w:val="00E5548A"/>
    <w:rsid w:val="00E561AD"/>
    <w:rsid w:val="00E56668"/>
    <w:rsid w:val="00E56800"/>
    <w:rsid w:val="00E57388"/>
    <w:rsid w:val="00E605C8"/>
    <w:rsid w:val="00E613F6"/>
    <w:rsid w:val="00E623FB"/>
    <w:rsid w:val="00E62947"/>
    <w:rsid w:val="00E62C0D"/>
    <w:rsid w:val="00E645BD"/>
    <w:rsid w:val="00E649ED"/>
    <w:rsid w:val="00E64F91"/>
    <w:rsid w:val="00E65647"/>
    <w:rsid w:val="00E66144"/>
    <w:rsid w:val="00E66E9E"/>
    <w:rsid w:val="00E67B20"/>
    <w:rsid w:val="00E67D37"/>
    <w:rsid w:val="00E70F94"/>
    <w:rsid w:val="00E7176D"/>
    <w:rsid w:val="00E71DDB"/>
    <w:rsid w:val="00E72099"/>
    <w:rsid w:val="00E720C9"/>
    <w:rsid w:val="00E753FB"/>
    <w:rsid w:val="00E75696"/>
    <w:rsid w:val="00E75BDC"/>
    <w:rsid w:val="00E76EAA"/>
    <w:rsid w:val="00E76FA6"/>
    <w:rsid w:val="00E777C0"/>
    <w:rsid w:val="00E80EBA"/>
    <w:rsid w:val="00E818C9"/>
    <w:rsid w:val="00E83768"/>
    <w:rsid w:val="00E83B97"/>
    <w:rsid w:val="00E845FC"/>
    <w:rsid w:val="00E8484F"/>
    <w:rsid w:val="00E8645F"/>
    <w:rsid w:val="00E86D56"/>
    <w:rsid w:val="00E87FFC"/>
    <w:rsid w:val="00E90758"/>
    <w:rsid w:val="00E90C2F"/>
    <w:rsid w:val="00E9173D"/>
    <w:rsid w:val="00E92019"/>
    <w:rsid w:val="00E92475"/>
    <w:rsid w:val="00E933E9"/>
    <w:rsid w:val="00E93B76"/>
    <w:rsid w:val="00E94620"/>
    <w:rsid w:val="00E94687"/>
    <w:rsid w:val="00E946F7"/>
    <w:rsid w:val="00E9521E"/>
    <w:rsid w:val="00E96958"/>
    <w:rsid w:val="00E97FBF"/>
    <w:rsid w:val="00EA0D9F"/>
    <w:rsid w:val="00EA10A4"/>
    <w:rsid w:val="00EA1787"/>
    <w:rsid w:val="00EA1CE6"/>
    <w:rsid w:val="00EA3186"/>
    <w:rsid w:val="00EA324F"/>
    <w:rsid w:val="00EA335E"/>
    <w:rsid w:val="00EA342D"/>
    <w:rsid w:val="00EA3EB2"/>
    <w:rsid w:val="00EA3FEF"/>
    <w:rsid w:val="00EA45E3"/>
    <w:rsid w:val="00EA47E8"/>
    <w:rsid w:val="00EA52A3"/>
    <w:rsid w:val="00EA561A"/>
    <w:rsid w:val="00EA571E"/>
    <w:rsid w:val="00EA5980"/>
    <w:rsid w:val="00EA5A7A"/>
    <w:rsid w:val="00EA67C3"/>
    <w:rsid w:val="00EA6D25"/>
    <w:rsid w:val="00EA6E6B"/>
    <w:rsid w:val="00EA764E"/>
    <w:rsid w:val="00EB003F"/>
    <w:rsid w:val="00EB0994"/>
    <w:rsid w:val="00EB13D9"/>
    <w:rsid w:val="00EB1674"/>
    <w:rsid w:val="00EB19FB"/>
    <w:rsid w:val="00EB214E"/>
    <w:rsid w:val="00EB21AF"/>
    <w:rsid w:val="00EB2369"/>
    <w:rsid w:val="00EB2652"/>
    <w:rsid w:val="00EB26B7"/>
    <w:rsid w:val="00EB2B5C"/>
    <w:rsid w:val="00EB3C78"/>
    <w:rsid w:val="00EB42E3"/>
    <w:rsid w:val="00EB44CA"/>
    <w:rsid w:val="00EB5C43"/>
    <w:rsid w:val="00EB6004"/>
    <w:rsid w:val="00EB7147"/>
    <w:rsid w:val="00EB78B9"/>
    <w:rsid w:val="00EB7BB4"/>
    <w:rsid w:val="00EC3175"/>
    <w:rsid w:val="00EC4103"/>
    <w:rsid w:val="00EC4395"/>
    <w:rsid w:val="00EC4A02"/>
    <w:rsid w:val="00EC4B4C"/>
    <w:rsid w:val="00EC4F40"/>
    <w:rsid w:val="00EC5A0F"/>
    <w:rsid w:val="00EC6834"/>
    <w:rsid w:val="00EC6F76"/>
    <w:rsid w:val="00EC75B8"/>
    <w:rsid w:val="00ED058D"/>
    <w:rsid w:val="00ED088D"/>
    <w:rsid w:val="00ED090A"/>
    <w:rsid w:val="00ED0A3D"/>
    <w:rsid w:val="00ED275B"/>
    <w:rsid w:val="00ED2AF7"/>
    <w:rsid w:val="00ED2F69"/>
    <w:rsid w:val="00ED304B"/>
    <w:rsid w:val="00ED3A7B"/>
    <w:rsid w:val="00ED3A89"/>
    <w:rsid w:val="00ED3B3A"/>
    <w:rsid w:val="00ED3C57"/>
    <w:rsid w:val="00ED422F"/>
    <w:rsid w:val="00ED4461"/>
    <w:rsid w:val="00ED4A9E"/>
    <w:rsid w:val="00ED4DF1"/>
    <w:rsid w:val="00ED4E6E"/>
    <w:rsid w:val="00ED6665"/>
    <w:rsid w:val="00ED6F96"/>
    <w:rsid w:val="00EE1E17"/>
    <w:rsid w:val="00EE2486"/>
    <w:rsid w:val="00EE27A6"/>
    <w:rsid w:val="00EE428E"/>
    <w:rsid w:val="00EE4940"/>
    <w:rsid w:val="00EE557E"/>
    <w:rsid w:val="00EE57BF"/>
    <w:rsid w:val="00EE57D6"/>
    <w:rsid w:val="00EE63E6"/>
    <w:rsid w:val="00EE6CF9"/>
    <w:rsid w:val="00EE6E8A"/>
    <w:rsid w:val="00EF1453"/>
    <w:rsid w:val="00EF174C"/>
    <w:rsid w:val="00EF1943"/>
    <w:rsid w:val="00EF19ED"/>
    <w:rsid w:val="00EF20CF"/>
    <w:rsid w:val="00EF21A7"/>
    <w:rsid w:val="00EF223A"/>
    <w:rsid w:val="00EF24C6"/>
    <w:rsid w:val="00EF24F1"/>
    <w:rsid w:val="00EF2834"/>
    <w:rsid w:val="00EF382A"/>
    <w:rsid w:val="00EF4335"/>
    <w:rsid w:val="00EF4BF3"/>
    <w:rsid w:val="00EF5E3C"/>
    <w:rsid w:val="00EF5F2F"/>
    <w:rsid w:val="00EF67D2"/>
    <w:rsid w:val="00EF6F60"/>
    <w:rsid w:val="00EF6F7A"/>
    <w:rsid w:val="00EF70AE"/>
    <w:rsid w:val="00EF7163"/>
    <w:rsid w:val="00F00A2F"/>
    <w:rsid w:val="00F00EF8"/>
    <w:rsid w:val="00F01C3D"/>
    <w:rsid w:val="00F022F3"/>
    <w:rsid w:val="00F023FB"/>
    <w:rsid w:val="00F02B1B"/>
    <w:rsid w:val="00F0385E"/>
    <w:rsid w:val="00F041D1"/>
    <w:rsid w:val="00F0709C"/>
    <w:rsid w:val="00F0788A"/>
    <w:rsid w:val="00F101B8"/>
    <w:rsid w:val="00F1043C"/>
    <w:rsid w:val="00F10BC4"/>
    <w:rsid w:val="00F11801"/>
    <w:rsid w:val="00F11D15"/>
    <w:rsid w:val="00F12FBD"/>
    <w:rsid w:val="00F133A3"/>
    <w:rsid w:val="00F16762"/>
    <w:rsid w:val="00F16DBE"/>
    <w:rsid w:val="00F20467"/>
    <w:rsid w:val="00F225C1"/>
    <w:rsid w:val="00F22CB1"/>
    <w:rsid w:val="00F2393E"/>
    <w:rsid w:val="00F24287"/>
    <w:rsid w:val="00F2616D"/>
    <w:rsid w:val="00F2654D"/>
    <w:rsid w:val="00F26E24"/>
    <w:rsid w:val="00F27712"/>
    <w:rsid w:val="00F30C7C"/>
    <w:rsid w:val="00F30DEB"/>
    <w:rsid w:val="00F31F2F"/>
    <w:rsid w:val="00F3288A"/>
    <w:rsid w:val="00F32C3F"/>
    <w:rsid w:val="00F32D8C"/>
    <w:rsid w:val="00F331CF"/>
    <w:rsid w:val="00F3404C"/>
    <w:rsid w:val="00F36089"/>
    <w:rsid w:val="00F40204"/>
    <w:rsid w:val="00F4150F"/>
    <w:rsid w:val="00F4159A"/>
    <w:rsid w:val="00F427CB"/>
    <w:rsid w:val="00F42BB7"/>
    <w:rsid w:val="00F42DFA"/>
    <w:rsid w:val="00F431B8"/>
    <w:rsid w:val="00F43342"/>
    <w:rsid w:val="00F43538"/>
    <w:rsid w:val="00F43CBA"/>
    <w:rsid w:val="00F441A9"/>
    <w:rsid w:val="00F449CE"/>
    <w:rsid w:val="00F456F7"/>
    <w:rsid w:val="00F46227"/>
    <w:rsid w:val="00F464FA"/>
    <w:rsid w:val="00F5009F"/>
    <w:rsid w:val="00F5023C"/>
    <w:rsid w:val="00F503DA"/>
    <w:rsid w:val="00F50503"/>
    <w:rsid w:val="00F50784"/>
    <w:rsid w:val="00F50FD2"/>
    <w:rsid w:val="00F53191"/>
    <w:rsid w:val="00F5338B"/>
    <w:rsid w:val="00F53E4C"/>
    <w:rsid w:val="00F54767"/>
    <w:rsid w:val="00F54AC3"/>
    <w:rsid w:val="00F5518D"/>
    <w:rsid w:val="00F55F53"/>
    <w:rsid w:val="00F573E0"/>
    <w:rsid w:val="00F57D19"/>
    <w:rsid w:val="00F604AA"/>
    <w:rsid w:val="00F60CAA"/>
    <w:rsid w:val="00F61362"/>
    <w:rsid w:val="00F6218A"/>
    <w:rsid w:val="00F62688"/>
    <w:rsid w:val="00F65455"/>
    <w:rsid w:val="00F66580"/>
    <w:rsid w:val="00F66B9E"/>
    <w:rsid w:val="00F674DF"/>
    <w:rsid w:val="00F70095"/>
    <w:rsid w:val="00F7078D"/>
    <w:rsid w:val="00F71058"/>
    <w:rsid w:val="00F717D4"/>
    <w:rsid w:val="00F718F2"/>
    <w:rsid w:val="00F71A27"/>
    <w:rsid w:val="00F71AD9"/>
    <w:rsid w:val="00F72A4E"/>
    <w:rsid w:val="00F74F2D"/>
    <w:rsid w:val="00F7564A"/>
    <w:rsid w:val="00F75C93"/>
    <w:rsid w:val="00F7698B"/>
    <w:rsid w:val="00F76C24"/>
    <w:rsid w:val="00F773B1"/>
    <w:rsid w:val="00F77505"/>
    <w:rsid w:val="00F806CC"/>
    <w:rsid w:val="00F82D2F"/>
    <w:rsid w:val="00F83406"/>
    <w:rsid w:val="00F83925"/>
    <w:rsid w:val="00F83FB9"/>
    <w:rsid w:val="00F84547"/>
    <w:rsid w:val="00F84B45"/>
    <w:rsid w:val="00F85227"/>
    <w:rsid w:val="00F85DDE"/>
    <w:rsid w:val="00F904BD"/>
    <w:rsid w:val="00F90BF6"/>
    <w:rsid w:val="00F917F4"/>
    <w:rsid w:val="00F9214C"/>
    <w:rsid w:val="00F923FF"/>
    <w:rsid w:val="00F941BC"/>
    <w:rsid w:val="00F94D3E"/>
    <w:rsid w:val="00F95498"/>
    <w:rsid w:val="00F95A4C"/>
    <w:rsid w:val="00F95FBE"/>
    <w:rsid w:val="00F969B3"/>
    <w:rsid w:val="00F96BEC"/>
    <w:rsid w:val="00F97BBF"/>
    <w:rsid w:val="00FA1883"/>
    <w:rsid w:val="00FA1F2A"/>
    <w:rsid w:val="00FA274E"/>
    <w:rsid w:val="00FA3921"/>
    <w:rsid w:val="00FA49EC"/>
    <w:rsid w:val="00FA6335"/>
    <w:rsid w:val="00FA687D"/>
    <w:rsid w:val="00FA6E7A"/>
    <w:rsid w:val="00FA7ACC"/>
    <w:rsid w:val="00FA7E26"/>
    <w:rsid w:val="00FB033C"/>
    <w:rsid w:val="00FB06AF"/>
    <w:rsid w:val="00FB0AC5"/>
    <w:rsid w:val="00FB2AD8"/>
    <w:rsid w:val="00FB2F55"/>
    <w:rsid w:val="00FB2FB3"/>
    <w:rsid w:val="00FB3C1A"/>
    <w:rsid w:val="00FB4560"/>
    <w:rsid w:val="00FB4AC7"/>
    <w:rsid w:val="00FB5AA4"/>
    <w:rsid w:val="00FB6040"/>
    <w:rsid w:val="00FB6D73"/>
    <w:rsid w:val="00FC06FF"/>
    <w:rsid w:val="00FC0F05"/>
    <w:rsid w:val="00FC18B9"/>
    <w:rsid w:val="00FC2EDF"/>
    <w:rsid w:val="00FC32E9"/>
    <w:rsid w:val="00FC32F0"/>
    <w:rsid w:val="00FC34B3"/>
    <w:rsid w:val="00FC389D"/>
    <w:rsid w:val="00FC3DB5"/>
    <w:rsid w:val="00FC42F8"/>
    <w:rsid w:val="00FC4497"/>
    <w:rsid w:val="00FC4C44"/>
    <w:rsid w:val="00FC531D"/>
    <w:rsid w:val="00FC55CF"/>
    <w:rsid w:val="00FC6C14"/>
    <w:rsid w:val="00FC7002"/>
    <w:rsid w:val="00FC7371"/>
    <w:rsid w:val="00FC7641"/>
    <w:rsid w:val="00FC7B71"/>
    <w:rsid w:val="00FD0147"/>
    <w:rsid w:val="00FD0155"/>
    <w:rsid w:val="00FD0CFD"/>
    <w:rsid w:val="00FD1DA7"/>
    <w:rsid w:val="00FD2B57"/>
    <w:rsid w:val="00FD2D49"/>
    <w:rsid w:val="00FD42DE"/>
    <w:rsid w:val="00FD45E8"/>
    <w:rsid w:val="00FD4A80"/>
    <w:rsid w:val="00FD4BD1"/>
    <w:rsid w:val="00FD50BC"/>
    <w:rsid w:val="00FD520F"/>
    <w:rsid w:val="00FD60E2"/>
    <w:rsid w:val="00FD6D4F"/>
    <w:rsid w:val="00FD7B9B"/>
    <w:rsid w:val="00FE00F8"/>
    <w:rsid w:val="00FE0BB8"/>
    <w:rsid w:val="00FE0DFA"/>
    <w:rsid w:val="00FE135F"/>
    <w:rsid w:val="00FE1D79"/>
    <w:rsid w:val="00FE1DE2"/>
    <w:rsid w:val="00FE2076"/>
    <w:rsid w:val="00FE355E"/>
    <w:rsid w:val="00FE3E6F"/>
    <w:rsid w:val="00FE40CD"/>
    <w:rsid w:val="00FE48CD"/>
    <w:rsid w:val="00FE4982"/>
    <w:rsid w:val="00FE5545"/>
    <w:rsid w:val="00FE5AF8"/>
    <w:rsid w:val="00FE6270"/>
    <w:rsid w:val="00FE696E"/>
    <w:rsid w:val="00FE6E83"/>
    <w:rsid w:val="00FE7BD5"/>
    <w:rsid w:val="00FE7CA7"/>
    <w:rsid w:val="00FF03FF"/>
    <w:rsid w:val="00FF0903"/>
    <w:rsid w:val="00FF1E47"/>
    <w:rsid w:val="00FF2A71"/>
    <w:rsid w:val="00FF357F"/>
    <w:rsid w:val="00FF393F"/>
    <w:rsid w:val="00FF3C7D"/>
    <w:rsid w:val="00FF4455"/>
    <w:rsid w:val="00FF45A8"/>
    <w:rsid w:val="00FF46A3"/>
    <w:rsid w:val="00FF47AC"/>
    <w:rsid w:val="00FF544B"/>
    <w:rsid w:val="00FF5F01"/>
    <w:rsid w:val="00FF5FD0"/>
    <w:rsid w:val="00FF6412"/>
    <w:rsid w:val="00FF69B4"/>
    <w:rsid w:val="00FF6BB6"/>
    <w:rsid w:val="00FF6DDC"/>
    <w:rsid w:val="00FF7CCF"/>
    <w:rsid w:val="0EBAAC3D"/>
    <w:rsid w:val="37E2AC87"/>
    <w:rsid w:val="46A88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464EA050"/>
  <w15:docId w15:val="{90255ADD-C3AE-4715-A9FB-96CB6ECF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6600"/>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autoRedefine/>
    <w:qFormat/>
    <w:rsid w:val="00067FAC"/>
    <w:pPr>
      <w:keepNext/>
      <w:tabs>
        <w:tab w:val="left" w:pos="397"/>
        <w:tab w:val="left" w:pos="907"/>
        <w:tab w:val="left" w:pos="1134"/>
      </w:tabs>
      <w:spacing w:before="320" w:after="160" w:line="276" w:lineRule="auto"/>
      <w:jc w:val="both"/>
      <w:outlineLvl w:val="0"/>
    </w:pPr>
    <w:rPr>
      <w:rFonts w:asciiTheme="minorHAnsi" w:hAnsiTheme="minorHAnsi" w:cstheme="minorHAnsi"/>
      <w:b/>
      <w:bCs/>
      <w:color w:val="235D64"/>
      <w:sz w:val="28"/>
      <w:lang w:val="en-US"/>
    </w:rPr>
  </w:style>
  <w:style w:type="paragraph" w:styleId="Heading2">
    <w:name w:val="heading 2"/>
    <w:basedOn w:val="Heading1"/>
    <w:next w:val="Normal"/>
    <w:link w:val="Heading2Char"/>
    <w:unhideWhenUsed/>
    <w:qFormat/>
    <w:rsid w:val="0071394E"/>
    <w:pPr>
      <w:pBdr>
        <w:bottom w:val="single" w:sz="12" w:space="1" w:color="235D64" w:themeColor="background2"/>
      </w:pBdr>
      <w:shd w:val="clear" w:color="auto" w:fill="235D64" w:themeFill="background2"/>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autoRedefine/>
    <w:unhideWhenUsed/>
    <w:qFormat/>
    <w:rsid w:val="0073555C"/>
    <w:pPr>
      <w:keepNext/>
      <w:spacing w:before="240" w:after="60"/>
      <w:outlineLvl w:val="2"/>
    </w:pPr>
    <w:rPr>
      <w:rFonts w:asciiTheme="minorHAnsi" w:eastAsia="Calibri" w:hAnsiTheme="minorHAnsi" w:cstheme="minorHAnsi"/>
      <w:b/>
      <w:lang w:val="en-IE"/>
    </w:rPr>
  </w:style>
  <w:style w:type="paragraph" w:styleId="Heading4">
    <w:name w:val="heading 4"/>
    <w:aliases w:val="Sub-Minor"/>
    <w:basedOn w:val="Normal"/>
    <w:next w:val="Normal"/>
    <w:link w:val="Heading4Char"/>
    <w:unhideWhenUsed/>
    <w:qFormat/>
    <w:rsid w:val="00771165"/>
    <w:pPr>
      <w:keepNext/>
      <w:spacing w:line="360" w:lineRule="auto"/>
      <w:ind w:left="600"/>
      <w:jc w:val="both"/>
      <w:outlineLvl w:val="3"/>
    </w:pPr>
    <w:rPr>
      <w:b/>
      <w:bCs/>
    </w:rPr>
  </w:style>
  <w:style w:type="paragraph" w:styleId="Heading5">
    <w:name w:val="heading 5"/>
    <w:aliases w:val="Block Label"/>
    <w:basedOn w:val="Normal"/>
    <w:next w:val="Normal"/>
    <w:link w:val="Heading5Char"/>
    <w:unhideWhenUsed/>
    <w:qFormat/>
    <w:rsid w:val="00771165"/>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iPriority w:val="9"/>
    <w:unhideWhenUsed/>
    <w:qFormat/>
    <w:rsid w:val="00771165"/>
    <w:pPr>
      <w:spacing w:before="240" w:after="60"/>
      <w:outlineLvl w:val="5"/>
    </w:pPr>
    <w:rPr>
      <w:b/>
      <w:bCs/>
      <w:sz w:val="22"/>
      <w:szCs w:val="22"/>
    </w:rPr>
  </w:style>
  <w:style w:type="paragraph" w:styleId="Heading7">
    <w:name w:val="heading 7"/>
    <w:basedOn w:val="Normal"/>
    <w:next w:val="Normal"/>
    <w:link w:val="Heading7Char"/>
    <w:unhideWhenUsed/>
    <w:qFormat/>
    <w:rsid w:val="00771165"/>
    <w:pPr>
      <w:keepNext/>
      <w:outlineLvl w:val="6"/>
    </w:pPr>
    <w:rPr>
      <w:b/>
      <w:bCs/>
    </w:rPr>
  </w:style>
  <w:style w:type="paragraph" w:styleId="Heading8">
    <w:name w:val="heading 8"/>
    <w:basedOn w:val="Normal"/>
    <w:next w:val="Normal"/>
    <w:link w:val="Heading8Char"/>
    <w:unhideWhenUsed/>
    <w:qFormat/>
    <w:rsid w:val="00771165"/>
    <w:pPr>
      <w:keepNext/>
      <w:jc w:val="both"/>
      <w:outlineLvl w:val="7"/>
    </w:pPr>
    <w:rPr>
      <w:b/>
      <w:bCs/>
      <w:u w:val="single"/>
    </w:rPr>
  </w:style>
  <w:style w:type="paragraph" w:styleId="Heading9">
    <w:name w:val="heading 9"/>
    <w:basedOn w:val="Normal"/>
    <w:next w:val="Normal"/>
    <w:link w:val="Heading9Char"/>
    <w:unhideWhenUsed/>
    <w:qFormat/>
    <w:rsid w:val="00771165"/>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7FAC"/>
    <w:rPr>
      <w:rFonts w:eastAsia="Times New Roman" w:cstheme="minorHAnsi"/>
      <w:b/>
      <w:bCs/>
      <w:color w:val="235D64"/>
      <w:sz w:val="28"/>
      <w:szCs w:val="24"/>
      <w:lang w:val="en-US"/>
    </w:rPr>
  </w:style>
  <w:style w:type="character" w:customStyle="1" w:styleId="Heading2Char">
    <w:name w:val="Heading 2 Char"/>
    <w:basedOn w:val="DefaultParagraphFont"/>
    <w:link w:val="Heading2"/>
    <w:uiPriority w:val="99"/>
    <w:rsid w:val="0071394E"/>
    <w:rPr>
      <w:rFonts w:ascii="Arial" w:eastAsia="Times New Roman" w:hAnsi="Arial" w:cs="Times New Roman"/>
      <w:b/>
      <w:color w:val="FFFFFF"/>
      <w:shd w:val="clear" w:color="auto" w:fill="235D64" w:themeFill="background2"/>
      <w:lang w:val="en-GB"/>
    </w:rPr>
  </w:style>
  <w:style w:type="character" w:customStyle="1" w:styleId="Heading3Char">
    <w:name w:val="Heading 3 Char"/>
    <w:basedOn w:val="DefaultParagraphFont"/>
    <w:link w:val="Heading3"/>
    <w:rsid w:val="0073555C"/>
    <w:rPr>
      <w:rFonts w:eastAsia="Calibri" w:cstheme="minorHAnsi"/>
      <w:b/>
      <w:sz w:val="24"/>
      <w:szCs w:val="24"/>
    </w:rPr>
  </w:style>
  <w:style w:type="character" w:customStyle="1" w:styleId="Heading4Char">
    <w:name w:val="Heading 4 Char"/>
    <w:aliases w:val="Sub-Minor Char"/>
    <w:basedOn w:val="DefaultParagraphFont"/>
    <w:link w:val="Heading4"/>
    <w:rsid w:val="00771165"/>
    <w:rPr>
      <w:rFonts w:ascii="Times New Roman" w:eastAsia="Times New Roman" w:hAnsi="Times New Roman" w:cs="Times New Roman"/>
      <w:b/>
      <w:bCs/>
      <w:sz w:val="24"/>
      <w:szCs w:val="24"/>
      <w:lang w:val="en-GB"/>
    </w:rPr>
  </w:style>
  <w:style w:type="character" w:customStyle="1" w:styleId="Heading5Char">
    <w:name w:val="Heading 5 Char"/>
    <w:aliases w:val="Block Label Char1"/>
    <w:basedOn w:val="DefaultParagraphFont"/>
    <w:link w:val="Heading5"/>
    <w:rsid w:val="00771165"/>
    <w:rPr>
      <w:rFonts w:ascii="Lucida Sans" w:eastAsia="Times New Roman" w:hAnsi="Lucida Sans" w:cs="Times New Roman"/>
      <w:b/>
      <w:szCs w:val="20"/>
      <w:lang w:val="en-US"/>
    </w:rPr>
  </w:style>
  <w:style w:type="character" w:customStyle="1" w:styleId="Heading6Char">
    <w:name w:val="Heading 6 Char"/>
    <w:basedOn w:val="DefaultParagraphFont"/>
    <w:link w:val="Heading6"/>
    <w:uiPriority w:val="9"/>
    <w:rsid w:val="00771165"/>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771165"/>
    <w:rPr>
      <w:rFonts w:ascii="Times New Roman" w:eastAsia="Times New Roman" w:hAnsi="Times New Roman" w:cs="Times New Roman"/>
      <w:b/>
      <w:bCs/>
      <w:sz w:val="24"/>
      <w:szCs w:val="24"/>
      <w:lang w:val="en-GB"/>
    </w:rPr>
  </w:style>
  <w:style w:type="character" w:customStyle="1" w:styleId="Heading8Char">
    <w:name w:val="Heading 8 Char"/>
    <w:basedOn w:val="DefaultParagraphFont"/>
    <w:link w:val="Heading8"/>
    <w:rsid w:val="00771165"/>
    <w:rPr>
      <w:rFonts w:ascii="Times New Roman" w:eastAsia="Times New Roman" w:hAnsi="Times New Roman" w:cs="Times New Roman"/>
      <w:b/>
      <w:bCs/>
      <w:sz w:val="24"/>
      <w:szCs w:val="24"/>
      <w:u w:val="single"/>
      <w:lang w:val="en-GB"/>
    </w:rPr>
  </w:style>
  <w:style w:type="character" w:customStyle="1" w:styleId="Heading9Char">
    <w:name w:val="Heading 9 Char"/>
    <w:basedOn w:val="DefaultParagraphFont"/>
    <w:link w:val="Heading9"/>
    <w:rsid w:val="00771165"/>
    <w:rPr>
      <w:rFonts w:ascii="Times New Roman" w:eastAsia="Times New Roman" w:hAnsi="Times New Roman" w:cs="Times New Roman"/>
      <w:b/>
      <w:bCs/>
      <w:sz w:val="24"/>
      <w:szCs w:val="24"/>
      <w:u w:val="single"/>
      <w:lang w:val="en-GB"/>
    </w:rPr>
  </w:style>
  <w:style w:type="character" w:styleId="Hyperlink">
    <w:name w:val="Hyperlink"/>
    <w:uiPriority w:val="99"/>
    <w:unhideWhenUsed/>
    <w:rsid w:val="00771165"/>
    <w:rPr>
      <w:color w:val="0000FF"/>
      <w:u w:val="single"/>
    </w:rPr>
  </w:style>
  <w:style w:type="character" w:styleId="FollowedHyperlink">
    <w:name w:val="FollowedHyperlink"/>
    <w:semiHidden/>
    <w:unhideWhenUsed/>
    <w:rsid w:val="00771165"/>
    <w:rPr>
      <w:color w:val="800080"/>
      <w:u w:val="single"/>
    </w:rPr>
  </w:style>
  <w:style w:type="character" w:customStyle="1" w:styleId="Heading5Char1">
    <w:name w:val="Heading 5 Char1"/>
    <w:aliases w:val="Block Label Char"/>
    <w:basedOn w:val="DefaultParagraphFont"/>
    <w:semiHidden/>
    <w:rsid w:val="00771165"/>
    <w:rPr>
      <w:rFonts w:asciiTheme="majorHAnsi" w:eastAsiaTheme="majorEastAsia" w:hAnsiTheme="majorHAnsi" w:cstheme="majorBidi"/>
      <w:color w:val="3F837C" w:themeColor="accent1" w:themeShade="BF"/>
      <w:sz w:val="24"/>
      <w:szCs w:val="24"/>
      <w:lang w:val="en-GB" w:eastAsia="en-US"/>
    </w:rPr>
  </w:style>
  <w:style w:type="paragraph" w:styleId="NormalWeb">
    <w:name w:val="Normal (Web)"/>
    <w:basedOn w:val="Normal"/>
    <w:uiPriority w:val="99"/>
    <w:unhideWhenUsed/>
    <w:rsid w:val="00771165"/>
    <w:pPr>
      <w:suppressAutoHyphens/>
      <w:spacing w:before="100" w:after="100"/>
    </w:pPr>
    <w:rPr>
      <w:lang w:val="en-IE" w:eastAsia="ar-SA"/>
    </w:rPr>
  </w:style>
  <w:style w:type="paragraph" w:styleId="CommentText">
    <w:name w:val="annotation text"/>
    <w:basedOn w:val="Normal"/>
    <w:link w:val="CommentTextChar"/>
    <w:uiPriority w:val="99"/>
    <w:unhideWhenUsed/>
    <w:rsid w:val="00771165"/>
    <w:rPr>
      <w:sz w:val="20"/>
      <w:szCs w:val="20"/>
    </w:rPr>
  </w:style>
  <w:style w:type="character" w:customStyle="1" w:styleId="CommentTextChar">
    <w:name w:val="Comment Text Char"/>
    <w:basedOn w:val="DefaultParagraphFont"/>
    <w:link w:val="CommentText"/>
    <w:uiPriority w:val="99"/>
    <w:rsid w:val="00771165"/>
    <w:rPr>
      <w:rFonts w:ascii="Times New Roman" w:eastAsia="Times New Roman" w:hAnsi="Times New Roman" w:cs="Times New Roman"/>
      <w:sz w:val="20"/>
      <w:szCs w:val="20"/>
      <w:lang w:val="en-GB"/>
    </w:rPr>
  </w:style>
  <w:style w:type="paragraph" w:styleId="Header">
    <w:name w:val="header"/>
    <w:basedOn w:val="Normal"/>
    <w:link w:val="HeaderChar"/>
    <w:unhideWhenUsed/>
    <w:rsid w:val="00771165"/>
    <w:pPr>
      <w:tabs>
        <w:tab w:val="center" w:pos="4320"/>
        <w:tab w:val="right" w:pos="8640"/>
      </w:tabs>
    </w:pPr>
  </w:style>
  <w:style w:type="character" w:customStyle="1" w:styleId="HeaderChar">
    <w:name w:val="Header Char"/>
    <w:basedOn w:val="DefaultParagraphFont"/>
    <w:link w:val="Header"/>
    <w:rsid w:val="00771165"/>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71165"/>
    <w:pPr>
      <w:tabs>
        <w:tab w:val="center" w:pos="4320"/>
        <w:tab w:val="center" w:pos="9991"/>
      </w:tabs>
      <w:spacing w:after="100"/>
    </w:pPr>
    <w:rPr>
      <w:rFonts w:eastAsia="MS Mincho"/>
      <w:sz w:val="22"/>
      <w:lang w:val="en-US" w:eastAsia="ja-JP"/>
    </w:rPr>
  </w:style>
  <w:style w:type="character" w:customStyle="1" w:styleId="FooterChar">
    <w:name w:val="Footer Char"/>
    <w:basedOn w:val="DefaultParagraphFont"/>
    <w:link w:val="Footer"/>
    <w:uiPriority w:val="99"/>
    <w:rsid w:val="00771165"/>
    <w:rPr>
      <w:rFonts w:ascii="Times New Roman" w:eastAsia="MS Mincho" w:hAnsi="Times New Roman" w:cs="Times New Roman"/>
      <w:szCs w:val="24"/>
      <w:lang w:val="en-US" w:eastAsia="ja-JP"/>
    </w:rPr>
  </w:style>
  <w:style w:type="paragraph" w:styleId="Title">
    <w:name w:val="Title"/>
    <w:basedOn w:val="Normal"/>
    <w:link w:val="TitleChar"/>
    <w:qFormat/>
    <w:rsid w:val="00771165"/>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771165"/>
    <w:rPr>
      <w:rFonts w:ascii="Times New Roman" w:eastAsia="SimSun" w:hAnsi="Times New Roman" w:cs="Times New Roman"/>
      <w:b/>
      <w:bCs/>
      <w:kern w:val="2"/>
      <w:sz w:val="24"/>
      <w:szCs w:val="24"/>
      <w:u w:val="single"/>
      <w:lang w:val="en-GB" w:eastAsia="hi-IN"/>
    </w:rPr>
  </w:style>
  <w:style w:type="paragraph" w:styleId="BodyText">
    <w:name w:val="Body Text"/>
    <w:basedOn w:val="Normal"/>
    <w:link w:val="BodyTextChar"/>
    <w:unhideWhenUsed/>
    <w:qFormat/>
    <w:rsid w:val="00771165"/>
    <w:pPr>
      <w:suppressAutoHyphens/>
      <w:spacing w:after="240"/>
      <w:jc w:val="both"/>
    </w:pPr>
  </w:style>
  <w:style w:type="character" w:customStyle="1" w:styleId="BodyTextChar">
    <w:name w:val="Body Text Char"/>
    <w:basedOn w:val="DefaultParagraphFont"/>
    <w:link w:val="BodyText"/>
    <w:rsid w:val="00771165"/>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771165"/>
    <w:pPr>
      <w:suppressAutoHyphens/>
      <w:ind w:left="720" w:hanging="360"/>
    </w:pPr>
    <w:rPr>
      <w:lang w:eastAsia="ar-SA"/>
    </w:rPr>
  </w:style>
  <w:style w:type="character" w:customStyle="1" w:styleId="BodyTextIndentChar">
    <w:name w:val="Body Text Indent Char"/>
    <w:basedOn w:val="DefaultParagraphFont"/>
    <w:link w:val="BodyTextIndent"/>
    <w:rsid w:val="00771165"/>
    <w:rPr>
      <w:rFonts w:ascii="Times New Roman" w:eastAsia="Times New Roman" w:hAnsi="Times New Roman" w:cs="Times New Roman"/>
      <w:sz w:val="24"/>
      <w:szCs w:val="24"/>
      <w:lang w:val="en-GB" w:eastAsia="ar-SA"/>
    </w:rPr>
  </w:style>
  <w:style w:type="paragraph" w:styleId="Date">
    <w:name w:val="Date"/>
    <w:basedOn w:val="Normal"/>
    <w:next w:val="Normal"/>
    <w:link w:val="DateChar"/>
    <w:unhideWhenUsed/>
    <w:rsid w:val="00771165"/>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771165"/>
    <w:rPr>
      <w:rFonts w:ascii="Times New Roman" w:eastAsia="MS Mincho" w:hAnsi="Times New Roman" w:cs="Times New Roman"/>
      <w:szCs w:val="24"/>
      <w:lang w:val="en-US" w:eastAsia="ja-JP"/>
    </w:rPr>
  </w:style>
  <w:style w:type="paragraph" w:styleId="BodyText2">
    <w:name w:val="Body Text 2"/>
    <w:basedOn w:val="Normal"/>
    <w:link w:val="BodyText2Char"/>
    <w:semiHidden/>
    <w:unhideWhenUsed/>
    <w:rsid w:val="00771165"/>
    <w:pPr>
      <w:jc w:val="both"/>
    </w:pPr>
  </w:style>
  <w:style w:type="character" w:customStyle="1" w:styleId="BodyText2Char">
    <w:name w:val="Body Text 2 Char"/>
    <w:basedOn w:val="DefaultParagraphFont"/>
    <w:link w:val="BodyText2"/>
    <w:semiHidden/>
    <w:rsid w:val="00771165"/>
    <w:rPr>
      <w:rFonts w:ascii="Times New Roman" w:eastAsia="Times New Roman" w:hAnsi="Times New Roman" w:cs="Times New Roman"/>
      <w:sz w:val="24"/>
      <w:szCs w:val="24"/>
      <w:lang w:val="en-GB"/>
    </w:rPr>
  </w:style>
  <w:style w:type="paragraph" w:styleId="BodyText3">
    <w:name w:val="Body Text 3"/>
    <w:basedOn w:val="Normal"/>
    <w:link w:val="BodyText3Char"/>
    <w:semiHidden/>
    <w:unhideWhenUsed/>
    <w:rsid w:val="00771165"/>
    <w:pPr>
      <w:spacing w:line="360" w:lineRule="auto"/>
    </w:pPr>
    <w:rPr>
      <w:b/>
      <w:bCs/>
      <w:u w:val="single"/>
    </w:rPr>
  </w:style>
  <w:style w:type="character" w:customStyle="1" w:styleId="BodyText3Char">
    <w:name w:val="Body Text 3 Char"/>
    <w:basedOn w:val="DefaultParagraphFont"/>
    <w:link w:val="BodyText3"/>
    <w:semiHidden/>
    <w:rsid w:val="00771165"/>
    <w:rPr>
      <w:rFonts w:ascii="Times New Roman" w:eastAsia="Times New Roman" w:hAnsi="Times New Roman" w:cs="Times New Roman"/>
      <w:b/>
      <w:bCs/>
      <w:sz w:val="24"/>
      <w:szCs w:val="24"/>
      <w:u w:val="single"/>
      <w:lang w:val="en-GB"/>
    </w:rPr>
  </w:style>
  <w:style w:type="paragraph" w:styleId="BodyTextIndent2">
    <w:name w:val="Body Text Indent 2"/>
    <w:basedOn w:val="Normal"/>
    <w:link w:val="BodyTextIndent2Char"/>
    <w:semiHidden/>
    <w:unhideWhenUsed/>
    <w:rsid w:val="00771165"/>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771165"/>
    <w:rPr>
      <w:rFonts w:ascii="Times New Roman" w:eastAsia="Times New Roman" w:hAnsi="Times New Roman" w:cs="Times New Roman"/>
      <w:noProof/>
      <w:sz w:val="24"/>
      <w:szCs w:val="24"/>
      <w:lang w:val="en-GB"/>
    </w:rPr>
  </w:style>
  <w:style w:type="paragraph" w:styleId="BodyTextIndent3">
    <w:name w:val="Body Text Indent 3"/>
    <w:basedOn w:val="Normal"/>
    <w:link w:val="BodyTextIndent3Char"/>
    <w:unhideWhenUsed/>
    <w:rsid w:val="00771165"/>
    <w:pPr>
      <w:suppressAutoHyphens/>
      <w:ind w:left="720"/>
      <w:jc w:val="both"/>
    </w:pPr>
    <w:rPr>
      <w:lang w:eastAsia="ar-SA"/>
    </w:rPr>
  </w:style>
  <w:style w:type="character" w:customStyle="1" w:styleId="BodyTextIndent3Char">
    <w:name w:val="Body Text Indent 3 Char"/>
    <w:basedOn w:val="DefaultParagraphFont"/>
    <w:link w:val="BodyTextIndent3"/>
    <w:rsid w:val="00771165"/>
    <w:rPr>
      <w:rFonts w:ascii="Times New Roman" w:eastAsia="Times New Roman" w:hAnsi="Times New Roman" w:cs="Times New Roman"/>
      <w:sz w:val="24"/>
      <w:szCs w:val="24"/>
      <w:lang w:val="en-GB" w:eastAsia="ar-SA"/>
    </w:rPr>
  </w:style>
  <w:style w:type="paragraph" w:styleId="CommentSubject">
    <w:name w:val="annotation subject"/>
    <w:basedOn w:val="CommentText"/>
    <w:next w:val="CommentText"/>
    <w:link w:val="CommentSubjectChar"/>
    <w:uiPriority w:val="99"/>
    <w:unhideWhenUsed/>
    <w:rsid w:val="00771165"/>
    <w:rPr>
      <w:b/>
      <w:bCs/>
    </w:rPr>
  </w:style>
  <w:style w:type="character" w:customStyle="1" w:styleId="CommentSubjectChar">
    <w:name w:val="Comment Subject Char"/>
    <w:basedOn w:val="CommentTextChar"/>
    <w:link w:val="CommentSubject"/>
    <w:uiPriority w:val="99"/>
    <w:rsid w:val="00771165"/>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771165"/>
    <w:rPr>
      <w:rFonts w:ascii="Tahoma" w:hAnsi="Tahoma" w:cs="Tahoma"/>
      <w:sz w:val="16"/>
      <w:szCs w:val="16"/>
    </w:rPr>
  </w:style>
  <w:style w:type="character" w:customStyle="1" w:styleId="BalloonTextChar">
    <w:name w:val="Balloon Text Char"/>
    <w:basedOn w:val="DefaultParagraphFont"/>
    <w:link w:val="BalloonText"/>
    <w:uiPriority w:val="99"/>
    <w:semiHidden/>
    <w:rsid w:val="00771165"/>
    <w:rPr>
      <w:rFonts w:ascii="Tahoma" w:eastAsia="Times New Roman" w:hAnsi="Tahoma" w:cs="Tahoma"/>
      <w:sz w:val="16"/>
      <w:szCs w:val="16"/>
      <w:lang w:val="en-GB"/>
    </w:rPr>
  </w:style>
  <w:style w:type="paragraph" w:customStyle="1" w:styleId="Bullet">
    <w:name w:val="Bullet"/>
    <w:basedOn w:val="Normal"/>
    <w:rsid w:val="00771165"/>
    <w:pPr>
      <w:numPr>
        <w:numId w:val="2"/>
      </w:numPr>
      <w:spacing w:after="100"/>
    </w:pPr>
    <w:rPr>
      <w:rFonts w:eastAsia="MS Mincho"/>
      <w:sz w:val="22"/>
      <w:lang w:val="en-US" w:eastAsia="ja-JP"/>
    </w:rPr>
  </w:style>
  <w:style w:type="paragraph" w:customStyle="1" w:styleId="DocTitle">
    <w:name w:val="Doc Title"/>
    <w:basedOn w:val="Heading1"/>
    <w:rsid w:val="00771165"/>
  </w:style>
  <w:style w:type="paragraph" w:customStyle="1" w:styleId="inserttext">
    <w:name w:val="insert text"/>
    <w:basedOn w:val="Normal"/>
    <w:rsid w:val="00771165"/>
    <w:pPr>
      <w:tabs>
        <w:tab w:val="left" w:pos="397"/>
      </w:tabs>
      <w:spacing w:after="100"/>
      <w:ind w:left="794"/>
    </w:pPr>
    <w:rPr>
      <w:rFonts w:eastAsia="MS Mincho"/>
      <w:sz w:val="22"/>
      <w:lang w:val="en-US" w:eastAsia="ja-JP"/>
    </w:rPr>
  </w:style>
  <w:style w:type="paragraph" w:customStyle="1" w:styleId="Parties">
    <w:name w:val="Parties"/>
    <w:basedOn w:val="Normal"/>
    <w:rsid w:val="00771165"/>
    <w:pPr>
      <w:numPr>
        <w:numId w:val="3"/>
      </w:numPr>
      <w:suppressAutoHyphens/>
      <w:spacing w:after="240" w:line="312" w:lineRule="auto"/>
      <w:jc w:val="both"/>
    </w:pPr>
    <w:rPr>
      <w:szCs w:val="20"/>
      <w:lang w:eastAsia="ar-SA"/>
    </w:rPr>
  </w:style>
  <w:style w:type="paragraph" w:customStyle="1" w:styleId="Level1">
    <w:name w:val="Level 1"/>
    <w:basedOn w:val="Normal"/>
    <w:rsid w:val="00771165"/>
    <w:pPr>
      <w:numPr>
        <w:numId w:val="4"/>
      </w:numPr>
      <w:tabs>
        <w:tab w:val="left" w:pos="851"/>
      </w:tabs>
      <w:suppressAutoHyphens/>
      <w:spacing w:after="240" w:line="312" w:lineRule="auto"/>
      <w:jc w:val="both"/>
      <w:outlineLvl w:val="0"/>
    </w:pPr>
    <w:rPr>
      <w:szCs w:val="20"/>
      <w:lang w:eastAsia="ar-SA"/>
    </w:rPr>
  </w:style>
  <w:style w:type="paragraph" w:customStyle="1" w:styleId="DefaultText">
    <w:name w:val="Default Text"/>
    <w:basedOn w:val="Normal"/>
    <w:rsid w:val="00771165"/>
    <w:pPr>
      <w:suppressAutoHyphens/>
      <w:overflowPunct w:val="0"/>
      <w:autoSpaceDE w:val="0"/>
    </w:pPr>
    <w:rPr>
      <w:szCs w:val="20"/>
      <w:lang w:eastAsia="ar-SA"/>
    </w:rPr>
  </w:style>
  <w:style w:type="paragraph" w:customStyle="1" w:styleId="No2">
    <w:name w:val="No 2"/>
    <w:basedOn w:val="Normal"/>
    <w:rsid w:val="00771165"/>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771165"/>
    <w:pPr>
      <w:numPr>
        <w:ilvl w:val="1"/>
        <w:numId w:val="4"/>
      </w:numPr>
      <w:tabs>
        <w:tab w:val="left" w:pos="851"/>
      </w:tabs>
      <w:suppressAutoHyphens/>
      <w:spacing w:after="240" w:line="312" w:lineRule="auto"/>
      <w:jc w:val="both"/>
      <w:outlineLvl w:val="1"/>
    </w:pPr>
    <w:rPr>
      <w:szCs w:val="20"/>
      <w:lang w:eastAsia="ar-SA"/>
    </w:rPr>
  </w:style>
  <w:style w:type="paragraph" w:customStyle="1" w:styleId="StyleBullet12ptAfter10ptLinespacingMultiple133li">
    <w:name w:val="Style Bullet + 12 pt After:  10 pt Line spacing:  Multiple 1.33 li"/>
    <w:basedOn w:val="Bullet"/>
    <w:rsid w:val="00771165"/>
    <w:pPr>
      <w:numPr>
        <w:numId w:val="0"/>
      </w:numPr>
      <w:tabs>
        <w:tab w:val="num" w:pos="397"/>
      </w:tabs>
      <w:spacing w:after="200" w:line="319" w:lineRule="auto"/>
      <w:ind w:left="397" w:hanging="397"/>
    </w:pPr>
    <w:rPr>
      <w:sz w:val="24"/>
      <w:szCs w:val="20"/>
    </w:rPr>
  </w:style>
  <w:style w:type="paragraph" w:customStyle="1" w:styleId="western">
    <w:name w:val="western"/>
    <w:basedOn w:val="Normal"/>
    <w:rsid w:val="00771165"/>
    <w:pPr>
      <w:suppressAutoHyphens/>
      <w:spacing w:before="280"/>
      <w:jc w:val="both"/>
    </w:pPr>
    <w:rPr>
      <w:rFonts w:ascii="Arial Unicode MS" w:eastAsia="Arial Unicode MS" w:hAnsi="Arial Unicode MS"/>
      <w:lang w:eastAsia="ar-SA"/>
    </w:rPr>
  </w:style>
  <w:style w:type="paragraph" w:customStyle="1" w:styleId="Paragraph1">
    <w:name w:val="Paragraph 1"/>
    <w:basedOn w:val="Normal"/>
    <w:semiHidden/>
    <w:rsid w:val="00771165"/>
    <w:pPr>
      <w:widowControl w:val="0"/>
      <w:suppressAutoHyphens/>
    </w:pPr>
    <w:rPr>
      <w:rFonts w:eastAsia="Lucida Sans Unicode"/>
      <w:b/>
      <w:kern w:val="2"/>
      <w:lang w:eastAsia="ar-SA"/>
    </w:rPr>
  </w:style>
  <w:style w:type="paragraph" w:customStyle="1" w:styleId="TableContents">
    <w:name w:val="Table Contents"/>
    <w:basedOn w:val="Normal"/>
    <w:semiHidden/>
    <w:rsid w:val="00771165"/>
    <w:pPr>
      <w:widowControl w:val="0"/>
      <w:suppressLineNumbers/>
      <w:suppressAutoHyphens/>
    </w:pPr>
    <w:rPr>
      <w:rFonts w:eastAsia="SimSun"/>
      <w:kern w:val="2"/>
      <w:lang w:eastAsia="hi-IN"/>
    </w:rPr>
  </w:style>
  <w:style w:type="paragraph" w:customStyle="1" w:styleId="Paragraph3">
    <w:name w:val="Paragraph 3"/>
    <w:basedOn w:val="Normal"/>
    <w:semiHidden/>
    <w:rsid w:val="00771165"/>
    <w:pPr>
      <w:widowControl w:val="0"/>
      <w:suppressAutoHyphens/>
    </w:pPr>
    <w:rPr>
      <w:rFonts w:eastAsia="Lucida Sans Unicode"/>
      <w:kern w:val="2"/>
      <w:lang w:eastAsia="ar-SA"/>
    </w:rPr>
  </w:style>
  <w:style w:type="paragraph" w:customStyle="1" w:styleId="Index">
    <w:name w:val="Index"/>
    <w:basedOn w:val="Normal"/>
    <w:semiHidden/>
    <w:rsid w:val="00771165"/>
    <w:pPr>
      <w:suppressLineNumbers/>
      <w:suppressAutoHyphens/>
    </w:pPr>
    <w:rPr>
      <w:lang w:eastAsia="ar-SA"/>
    </w:rPr>
  </w:style>
  <w:style w:type="character" w:styleId="CommentReference">
    <w:name w:val="annotation reference"/>
    <w:uiPriority w:val="99"/>
    <w:unhideWhenUsed/>
    <w:rsid w:val="00771165"/>
    <w:rPr>
      <w:sz w:val="16"/>
      <w:szCs w:val="16"/>
    </w:rPr>
  </w:style>
  <w:style w:type="character" w:customStyle="1" w:styleId="Level1asHeadingtext">
    <w:name w:val="Level 1 as Heading (text)"/>
    <w:rsid w:val="00771165"/>
    <w:rPr>
      <w:b/>
      <w:bCs w:val="0"/>
    </w:rPr>
  </w:style>
  <w:style w:type="paragraph" w:styleId="ListParagraph">
    <w:name w:val="List Paragraph"/>
    <w:aliases w:val="igunore,Subtitle Cover Page,Dot pt,F5 List Paragraph,Bullet Points,No Spacing1,List Paragraph Char Char Char,Indicator Text,Numbered Para 1,Colorful List - Accent 11,List Paragraph11,MAIN CONTENT,List Paragraph12,List Paragraph2,Bullet 1"/>
    <w:basedOn w:val="Normal"/>
    <w:link w:val="ListParagraphChar"/>
    <w:uiPriority w:val="34"/>
    <w:qFormat/>
    <w:rsid w:val="00F26E24"/>
    <w:pPr>
      <w:ind w:left="720"/>
      <w:contextualSpacing/>
    </w:pPr>
  </w:style>
  <w:style w:type="character" w:customStyle="1" w:styleId="ListParagraphChar">
    <w:name w:val="List Paragraph Char"/>
    <w:aliases w:val="igunore Char,Subtitle Cover Page Char,Dot pt Char,F5 List Paragraph Char,Bullet Points Char,No Spacing1 Char,List Paragraph Char Char Char Char,Indicator Text Char,Numbered Para 1 Char,Colorful List - Accent 11 Char,MAIN CONTENT Char"/>
    <w:link w:val="ListParagraph"/>
    <w:uiPriority w:val="34"/>
    <w:locked/>
    <w:rsid w:val="001F5F58"/>
    <w:rPr>
      <w:rFonts w:ascii="Times New Roman" w:eastAsia="Times New Roman" w:hAnsi="Times New Roman" w:cs="Times New Roman"/>
      <w:sz w:val="24"/>
      <w:szCs w:val="24"/>
      <w:lang w:val="en-GB"/>
    </w:rPr>
  </w:style>
  <w:style w:type="paragraph" w:customStyle="1" w:styleId="Default">
    <w:name w:val="Default"/>
    <w:rsid w:val="002A745C"/>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styleId="TableGrid">
    <w:name w:val="Table Grid"/>
    <w:basedOn w:val="TableNormal"/>
    <w:uiPriority w:val="39"/>
    <w:rsid w:val="007D3A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word1">
    <w:name w:val="searchword1"/>
    <w:basedOn w:val="DefaultParagraphFont"/>
    <w:rsid w:val="007D3A8C"/>
    <w:rPr>
      <w:shd w:val="clear" w:color="auto" w:fill="FFFF00"/>
    </w:rPr>
  </w:style>
  <w:style w:type="character" w:styleId="PageNumber">
    <w:name w:val="page number"/>
    <w:basedOn w:val="DefaultParagraphFont"/>
    <w:rsid w:val="00794FE1"/>
  </w:style>
  <w:style w:type="paragraph" w:styleId="FootnoteText">
    <w:name w:val="footnote text"/>
    <w:basedOn w:val="Normal"/>
    <w:link w:val="FootnoteTextChar"/>
    <w:uiPriority w:val="99"/>
    <w:unhideWhenUsed/>
    <w:rsid w:val="005531E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5531E1"/>
    <w:rPr>
      <w:sz w:val="20"/>
      <w:szCs w:val="20"/>
    </w:rPr>
  </w:style>
  <w:style w:type="character" w:styleId="FootnoteReference">
    <w:name w:val="footnote reference"/>
    <w:basedOn w:val="DefaultParagraphFont"/>
    <w:uiPriority w:val="99"/>
    <w:unhideWhenUsed/>
    <w:rsid w:val="005531E1"/>
    <w:rPr>
      <w:vertAlign w:val="superscript"/>
    </w:rPr>
  </w:style>
  <w:style w:type="character" w:styleId="PlaceholderText">
    <w:name w:val="Placeholder Text"/>
    <w:basedOn w:val="DefaultParagraphFont"/>
    <w:uiPriority w:val="99"/>
    <w:rsid w:val="00A964A9"/>
    <w:rPr>
      <w:color w:val="808080"/>
    </w:rPr>
  </w:style>
  <w:style w:type="paragraph" w:styleId="Revision">
    <w:name w:val="Revision"/>
    <w:hidden/>
    <w:uiPriority w:val="99"/>
    <w:semiHidden/>
    <w:rsid w:val="009C02E8"/>
    <w:pPr>
      <w:spacing w:after="0" w:line="240" w:lineRule="auto"/>
    </w:pPr>
    <w:rPr>
      <w:rFonts w:ascii="Times New Roman" w:eastAsia="Times New Roman" w:hAnsi="Times New Roman" w:cs="Times New Roman"/>
      <w:sz w:val="24"/>
      <w:szCs w:val="24"/>
      <w:lang w:val="en-GB"/>
    </w:rPr>
  </w:style>
  <w:style w:type="paragraph" w:styleId="DocumentMap">
    <w:name w:val="Document Map"/>
    <w:basedOn w:val="Normal"/>
    <w:link w:val="DocumentMapChar"/>
    <w:semiHidden/>
    <w:unhideWhenUsed/>
    <w:rsid w:val="003B4B2E"/>
    <w:rPr>
      <w:rFonts w:ascii="Tahoma" w:hAnsi="Tahoma" w:cs="Tahoma"/>
      <w:sz w:val="16"/>
      <w:szCs w:val="16"/>
    </w:rPr>
  </w:style>
  <w:style w:type="character" w:customStyle="1" w:styleId="DocumentMapChar">
    <w:name w:val="Document Map Char"/>
    <w:basedOn w:val="DefaultParagraphFont"/>
    <w:link w:val="DocumentMap"/>
    <w:semiHidden/>
    <w:rsid w:val="003B4B2E"/>
    <w:rPr>
      <w:rFonts w:ascii="Tahoma" w:eastAsia="Times New Roman" w:hAnsi="Tahoma" w:cs="Tahoma"/>
      <w:sz w:val="16"/>
      <w:szCs w:val="16"/>
      <w:lang w:val="en-GB"/>
    </w:rPr>
  </w:style>
  <w:style w:type="character" w:styleId="LineNumber">
    <w:name w:val="line number"/>
    <w:basedOn w:val="DefaultParagraphFont"/>
    <w:semiHidden/>
    <w:unhideWhenUsed/>
    <w:rsid w:val="003B4B2E"/>
  </w:style>
  <w:style w:type="paragraph" w:customStyle="1" w:styleId="CM11">
    <w:name w:val="CM1+1"/>
    <w:basedOn w:val="Default"/>
    <w:next w:val="Default"/>
    <w:uiPriority w:val="99"/>
    <w:rsid w:val="00425E32"/>
    <w:rPr>
      <w:rFonts w:ascii="EUAlbertina" w:eastAsiaTheme="minorHAnsi" w:hAnsi="EUAlbertina" w:cstheme="minorBidi"/>
      <w:color w:val="auto"/>
      <w:lang w:eastAsia="en-US"/>
    </w:rPr>
  </w:style>
  <w:style w:type="paragraph" w:customStyle="1" w:styleId="CM31">
    <w:name w:val="CM3+1"/>
    <w:basedOn w:val="Default"/>
    <w:next w:val="Default"/>
    <w:uiPriority w:val="99"/>
    <w:rsid w:val="00425E32"/>
    <w:rPr>
      <w:rFonts w:ascii="EUAlbertina" w:eastAsiaTheme="minorHAnsi" w:hAnsi="EUAlbertina" w:cstheme="minorBidi"/>
      <w:color w:val="auto"/>
      <w:lang w:eastAsia="en-US"/>
    </w:rPr>
  </w:style>
  <w:style w:type="table" w:customStyle="1" w:styleId="TableGrid1">
    <w:name w:val="Table Grid1"/>
    <w:basedOn w:val="TableNormal"/>
    <w:next w:val="TableGrid"/>
    <w:uiPriority w:val="59"/>
    <w:rsid w:val="00511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E54FC"/>
    <w:pPr>
      <w:keepLines/>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F837C" w:themeColor="accent1" w:themeShade="BF"/>
    </w:rPr>
  </w:style>
  <w:style w:type="paragraph" w:styleId="TOC2">
    <w:name w:val="toc 2"/>
    <w:basedOn w:val="Normal"/>
    <w:next w:val="Normal"/>
    <w:autoRedefine/>
    <w:uiPriority w:val="39"/>
    <w:unhideWhenUsed/>
    <w:rsid w:val="00DE54FC"/>
    <w:pPr>
      <w:spacing w:after="100" w:line="259" w:lineRule="auto"/>
      <w:ind w:left="220"/>
    </w:pPr>
    <w:rPr>
      <w:rFonts w:asciiTheme="minorHAnsi" w:eastAsiaTheme="minorEastAsia" w:hAnsiTheme="minorHAnsi"/>
      <w:sz w:val="22"/>
      <w:szCs w:val="22"/>
      <w:lang w:val="en-US"/>
    </w:rPr>
  </w:style>
  <w:style w:type="paragraph" w:styleId="TOC1">
    <w:name w:val="toc 1"/>
    <w:basedOn w:val="Normal"/>
    <w:next w:val="Normal"/>
    <w:autoRedefine/>
    <w:uiPriority w:val="39"/>
    <w:unhideWhenUsed/>
    <w:rsid w:val="00587104"/>
    <w:pPr>
      <w:tabs>
        <w:tab w:val="right" w:leader="dot" w:pos="9061"/>
      </w:tabs>
      <w:spacing w:after="100" w:line="259" w:lineRule="auto"/>
    </w:pPr>
    <w:rPr>
      <w:rFonts w:asciiTheme="minorHAnsi" w:eastAsiaTheme="minorEastAsia" w:hAnsiTheme="minorHAnsi"/>
      <w:sz w:val="22"/>
      <w:szCs w:val="22"/>
      <w:lang w:val="en-US"/>
    </w:rPr>
  </w:style>
  <w:style w:type="paragraph" w:styleId="TOC3">
    <w:name w:val="toc 3"/>
    <w:basedOn w:val="Normal"/>
    <w:next w:val="Normal"/>
    <w:autoRedefine/>
    <w:uiPriority w:val="39"/>
    <w:unhideWhenUsed/>
    <w:rsid w:val="00DE54FC"/>
    <w:pPr>
      <w:spacing w:after="100" w:line="259" w:lineRule="auto"/>
      <w:ind w:left="440"/>
    </w:pPr>
    <w:rPr>
      <w:rFonts w:asciiTheme="minorHAnsi" w:eastAsiaTheme="minorEastAsia" w:hAnsiTheme="minorHAnsi"/>
      <w:sz w:val="22"/>
      <w:szCs w:val="22"/>
      <w:lang w:val="en-US"/>
    </w:rPr>
  </w:style>
  <w:style w:type="paragraph" w:styleId="NoSpacing">
    <w:name w:val="No Spacing"/>
    <w:basedOn w:val="Normal"/>
    <w:uiPriority w:val="1"/>
    <w:qFormat/>
    <w:rsid w:val="00A1574B"/>
    <w:pPr>
      <w:spacing w:after="120" w:line="276" w:lineRule="auto"/>
    </w:pPr>
    <w:rPr>
      <w:rFonts w:ascii="Calibri" w:eastAsia="Calibri" w:hAnsi="Calibri"/>
      <w:sz w:val="22"/>
      <w:szCs w:val="22"/>
      <w:lang w:val="en-IE"/>
    </w:rPr>
  </w:style>
  <w:style w:type="paragraph" w:customStyle="1" w:styleId="TableText">
    <w:name w:val="Table Text"/>
    <w:basedOn w:val="Normal"/>
    <w:rsid w:val="00A1574B"/>
    <w:pPr>
      <w:spacing w:before="60" w:after="120" w:line="276" w:lineRule="auto"/>
    </w:pPr>
    <w:rPr>
      <w:rFonts w:ascii="Arial" w:hAnsi="Arial"/>
      <w:spacing w:val="-5"/>
      <w:sz w:val="16"/>
      <w:szCs w:val="20"/>
      <w:lang w:val="en-IE"/>
    </w:rPr>
  </w:style>
  <w:style w:type="paragraph" w:customStyle="1" w:styleId="TableHeader">
    <w:name w:val="Table Header"/>
    <w:basedOn w:val="Normal"/>
    <w:rsid w:val="00A1574B"/>
    <w:pPr>
      <w:spacing w:before="60" w:after="120" w:line="276" w:lineRule="auto"/>
      <w:jc w:val="center"/>
    </w:pPr>
    <w:rPr>
      <w:rFonts w:ascii="Arial Black" w:hAnsi="Arial Black"/>
      <w:spacing w:val="-5"/>
      <w:sz w:val="16"/>
      <w:szCs w:val="20"/>
      <w:lang w:val="en-IE"/>
    </w:rPr>
  </w:style>
  <w:style w:type="paragraph" w:customStyle="1" w:styleId="P1">
    <w:name w:val="P1"/>
    <w:basedOn w:val="Normal"/>
    <w:rsid w:val="00A1574B"/>
    <w:pPr>
      <w:tabs>
        <w:tab w:val="right" w:pos="993"/>
      </w:tabs>
      <w:autoSpaceDE w:val="0"/>
      <w:autoSpaceDN w:val="0"/>
      <w:adjustRightInd w:val="0"/>
      <w:spacing w:after="120" w:line="300" w:lineRule="exact"/>
      <w:ind w:left="1138" w:hanging="1138"/>
      <w:jc w:val="both"/>
    </w:pPr>
    <w:rPr>
      <w:rFonts w:ascii="Calibri" w:hAnsi="Calibri"/>
      <w:sz w:val="22"/>
      <w:lang w:val="en-IE" w:eastAsia="en-GB"/>
    </w:rPr>
  </w:style>
  <w:style w:type="paragraph" w:customStyle="1" w:styleId="R2">
    <w:name w:val="R2"/>
    <w:basedOn w:val="Normal"/>
    <w:rsid w:val="00A1574B"/>
    <w:pPr>
      <w:tabs>
        <w:tab w:val="left" w:pos="540"/>
      </w:tabs>
      <w:autoSpaceDE w:val="0"/>
      <w:autoSpaceDN w:val="0"/>
      <w:adjustRightInd w:val="0"/>
      <w:spacing w:before="240" w:after="120" w:line="300" w:lineRule="atLeast"/>
      <w:ind w:firstLine="180"/>
      <w:jc w:val="both"/>
    </w:pPr>
    <w:rPr>
      <w:rFonts w:ascii="Calibri" w:hAnsi="Calibri"/>
      <w:sz w:val="22"/>
      <w:lang w:val="en-IE" w:eastAsia="en-GB"/>
    </w:rPr>
  </w:style>
  <w:style w:type="paragraph" w:customStyle="1" w:styleId="ACBody3">
    <w:name w:val="AC Body 3"/>
    <w:basedOn w:val="Normal"/>
    <w:rsid w:val="00A1574B"/>
    <w:pPr>
      <w:adjustRightInd w:val="0"/>
      <w:spacing w:after="220" w:line="276" w:lineRule="auto"/>
      <w:ind w:left="2160"/>
      <w:jc w:val="both"/>
    </w:pPr>
    <w:rPr>
      <w:rFonts w:ascii="Calibri" w:hAnsi="Calibri"/>
      <w:sz w:val="22"/>
      <w:szCs w:val="22"/>
      <w:lang w:val="en-IE"/>
    </w:rPr>
  </w:style>
  <w:style w:type="paragraph" w:customStyle="1" w:styleId="Body">
    <w:name w:val="Body"/>
    <w:basedOn w:val="Normal"/>
    <w:rsid w:val="00A1574B"/>
    <w:pPr>
      <w:adjustRightInd w:val="0"/>
      <w:spacing w:after="220" w:line="276" w:lineRule="auto"/>
      <w:jc w:val="both"/>
    </w:pPr>
    <w:rPr>
      <w:rFonts w:ascii="Calibri" w:hAnsi="Calibri"/>
      <w:sz w:val="22"/>
      <w:szCs w:val="22"/>
      <w:lang w:val="en-IE"/>
    </w:rPr>
  </w:style>
  <w:style w:type="character" w:customStyle="1" w:styleId="pgsubtitle">
    <w:name w:val="pgsubtitle"/>
    <w:rsid w:val="00A1574B"/>
  </w:style>
  <w:style w:type="character" w:customStyle="1" w:styleId="st1">
    <w:name w:val="st1"/>
    <w:basedOn w:val="DefaultParagraphFont"/>
    <w:rsid w:val="00A1574B"/>
  </w:style>
  <w:style w:type="paragraph" w:customStyle="1" w:styleId="OpenFormatting">
    <w:name w:val="Open Formatting"/>
    <w:basedOn w:val="Normal"/>
    <w:link w:val="OpenFormattingChar"/>
    <w:qFormat/>
    <w:locked/>
    <w:rsid w:val="00A1574B"/>
    <w:pPr>
      <w:spacing w:after="200" w:line="276" w:lineRule="auto"/>
      <w:jc w:val="both"/>
    </w:pPr>
    <w:rPr>
      <w:rFonts w:ascii="Calibri" w:hAnsi="Calibri"/>
      <w:color w:val="FF0000"/>
      <w:sz w:val="22"/>
      <w:szCs w:val="22"/>
      <w:lang w:val="en-IE"/>
    </w:rPr>
  </w:style>
  <w:style w:type="character" w:customStyle="1" w:styleId="OpenFormattingChar">
    <w:name w:val="Open Formatting Char"/>
    <w:basedOn w:val="DefaultParagraphFont"/>
    <w:link w:val="OpenFormatting"/>
    <w:rsid w:val="00A1574B"/>
    <w:rPr>
      <w:rFonts w:ascii="Calibri" w:eastAsia="Times New Roman" w:hAnsi="Calibri" w:cs="Times New Roman"/>
      <w:color w:val="FF0000"/>
    </w:rPr>
  </w:style>
  <w:style w:type="character" w:customStyle="1" w:styleId="EndnoteTextChar">
    <w:name w:val="Endnote Text Char"/>
    <w:basedOn w:val="DefaultParagraphFont"/>
    <w:link w:val="EndnoteText"/>
    <w:uiPriority w:val="99"/>
    <w:semiHidden/>
    <w:rsid w:val="00A1574B"/>
    <w:rPr>
      <w:rFonts w:ascii="Calibri" w:eastAsia="Times New Roman" w:hAnsi="Calibri" w:cs="Times New Roman"/>
      <w:sz w:val="20"/>
      <w:szCs w:val="20"/>
    </w:rPr>
  </w:style>
  <w:style w:type="paragraph" w:styleId="EndnoteText">
    <w:name w:val="endnote text"/>
    <w:basedOn w:val="Normal"/>
    <w:link w:val="EndnoteTextChar"/>
    <w:uiPriority w:val="99"/>
    <w:semiHidden/>
    <w:unhideWhenUsed/>
    <w:rsid w:val="00A1574B"/>
    <w:pPr>
      <w:jc w:val="both"/>
    </w:pPr>
    <w:rPr>
      <w:rFonts w:ascii="Calibri" w:hAnsi="Calibri"/>
      <w:sz w:val="20"/>
      <w:szCs w:val="20"/>
      <w:lang w:val="en-IE"/>
    </w:rPr>
  </w:style>
  <w:style w:type="paragraph" w:styleId="Caption">
    <w:name w:val="caption"/>
    <w:basedOn w:val="Normal"/>
    <w:next w:val="Normal"/>
    <w:unhideWhenUsed/>
    <w:qFormat/>
    <w:rsid w:val="00A1574B"/>
    <w:pPr>
      <w:spacing w:after="200"/>
    </w:pPr>
    <w:rPr>
      <w:i/>
      <w:iCs/>
      <w:color w:val="1F2D54" w:themeColor="text2"/>
      <w:sz w:val="18"/>
      <w:szCs w:val="18"/>
      <w:lang w:val="en-IE"/>
    </w:rPr>
  </w:style>
  <w:style w:type="character" w:styleId="Strong">
    <w:name w:val="Strong"/>
    <w:basedOn w:val="DefaultParagraphFont"/>
    <w:qFormat/>
    <w:rsid w:val="00A1574B"/>
    <w:rPr>
      <w:b/>
      <w:bCs/>
    </w:rPr>
  </w:style>
  <w:style w:type="table" w:customStyle="1" w:styleId="GridTable4-Accent11">
    <w:name w:val="Grid Table 4 - Accent 11"/>
    <w:basedOn w:val="TableNormal"/>
    <w:uiPriority w:val="49"/>
    <w:rsid w:val="00A6012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Style1">
    <w:name w:val="Style1"/>
    <w:basedOn w:val="Heading3"/>
    <w:qFormat/>
    <w:rsid w:val="00A27E71"/>
    <w:pPr>
      <w:spacing w:line="276" w:lineRule="auto"/>
      <w:jc w:val="both"/>
    </w:pPr>
    <w:rPr>
      <w:color w:val="235D64" w:themeColor="background2"/>
      <w:sz w:val="28"/>
      <w:szCs w:val="28"/>
    </w:rPr>
  </w:style>
  <w:style w:type="table" w:customStyle="1" w:styleId="TableGrid2">
    <w:name w:val="Table Grid2"/>
    <w:basedOn w:val="TableNormal"/>
    <w:next w:val="TableGrid"/>
    <w:uiPriority w:val="39"/>
    <w:rsid w:val="00DC43B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C43BF"/>
    <w:rPr>
      <w:b/>
      <w:bCs/>
      <w:i w:val="0"/>
      <w:iCs w:val="0"/>
    </w:rPr>
  </w:style>
  <w:style w:type="paragraph" w:customStyle="1" w:styleId="msonormal0">
    <w:name w:val="msonormal"/>
    <w:basedOn w:val="Normal"/>
    <w:rsid w:val="00DC43BF"/>
    <w:pPr>
      <w:suppressAutoHyphens/>
      <w:spacing w:before="100" w:after="100"/>
    </w:pPr>
    <w:rPr>
      <w:lang w:val="en-IE" w:eastAsia="ar-SA"/>
    </w:rPr>
  </w:style>
  <w:style w:type="paragraph" w:styleId="ListBullet">
    <w:name w:val="List Bullet"/>
    <w:basedOn w:val="Normal"/>
    <w:semiHidden/>
    <w:unhideWhenUsed/>
    <w:rsid w:val="00DC43BF"/>
    <w:pPr>
      <w:numPr>
        <w:numId w:val="24"/>
      </w:numPr>
      <w:spacing w:before="160"/>
    </w:pPr>
    <w:rPr>
      <w:rFonts w:ascii="Arial" w:hAnsi="Arial"/>
      <w:sz w:val="20"/>
      <w:szCs w:val="20"/>
      <w:lang w:val="en-US"/>
    </w:rPr>
  </w:style>
  <w:style w:type="paragraph" w:styleId="ListBullet2">
    <w:name w:val="List Bullet 2"/>
    <w:basedOn w:val="ListBullet"/>
    <w:semiHidden/>
    <w:unhideWhenUsed/>
    <w:rsid w:val="00DC43BF"/>
    <w:pPr>
      <w:numPr>
        <w:ilvl w:val="1"/>
      </w:numPr>
    </w:pPr>
  </w:style>
  <w:style w:type="paragraph" w:styleId="ListBullet3">
    <w:name w:val="List Bullet 3"/>
    <w:basedOn w:val="ListBullet2"/>
    <w:semiHidden/>
    <w:unhideWhenUsed/>
    <w:rsid w:val="00DC43BF"/>
    <w:pPr>
      <w:numPr>
        <w:ilvl w:val="2"/>
      </w:numPr>
    </w:pPr>
  </w:style>
  <w:style w:type="paragraph" w:styleId="ListBullet4">
    <w:name w:val="List Bullet 4"/>
    <w:basedOn w:val="ListBullet3"/>
    <w:semiHidden/>
    <w:unhideWhenUsed/>
    <w:rsid w:val="00DC43BF"/>
    <w:pPr>
      <w:numPr>
        <w:ilvl w:val="3"/>
      </w:numPr>
    </w:pPr>
  </w:style>
  <w:style w:type="character" w:customStyle="1" w:styleId="PlainTextChar">
    <w:name w:val="Plain Text Char"/>
    <w:basedOn w:val="DefaultParagraphFont"/>
    <w:link w:val="PlainText"/>
    <w:rsid w:val="00DC43BF"/>
    <w:rPr>
      <w:rFonts w:ascii="Courier New" w:eastAsia="Times New Roman" w:hAnsi="Courier New" w:cs="Times New Roman"/>
      <w:sz w:val="20"/>
      <w:szCs w:val="20"/>
      <w:lang w:val="en-GB" w:eastAsia="en-GB"/>
    </w:rPr>
  </w:style>
  <w:style w:type="paragraph" w:styleId="PlainText">
    <w:name w:val="Plain Text"/>
    <w:basedOn w:val="Normal"/>
    <w:link w:val="PlainTextChar"/>
    <w:semiHidden/>
    <w:unhideWhenUsed/>
    <w:rsid w:val="00DC43BF"/>
    <w:rPr>
      <w:rFonts w:ascii="Courier New" w:hAnsi="Courier New"/>
      <w:sz w:val="20"/>
      <w:szCs w:val="20"/>
      <w:lang w:eastAsia="en-GB"/>
    </w:rPr>
  </w:style>
  <w:style w:type="paragraph" w:customStyle="1" w:styleId="indent1">
    <w:name w:val="indent1"/>
    <w:basedOn w:val="Normal"/>
    <w:rsid w:val="00DC43BF"/>
    <w:pPr>
      <w:ind w:left="426" w:hanging="426"/>
    </w:pPr>
    <w:rPr>
      <w:rFonts w:ascii="Book Antiqua" w:hAnsi="Book Antiqua"/>
      <w:sz w:val="22"/>
      <w:szCs w:val="20"/>
      <w:lang w:val="en-US"/>
    </w:rPr>
  </w:style>
  <w:style w:type="paragraph" w:customStyle="1" w:styleId="indent2">
    <w:name w:val="indent2"/>
    <w:basedOn w:val="Normal"/>
    <w:rsid w:val="00DC43BF"/>
    <w:pPr>
      <w:ind w:left="993" w:hanging="567"/>
    </w:pPr>
    <w:rPr>
      <w:rFonts w:ascii="Book Antiqua" w:hAnsi="Book Antiqua"/>
      <w:sz w:val="22"/>
      <w:szCs w:val="20"/>
      <w:lang w:val="en-US"/>
    </w:rPr>
  </w:style>
  <w:style w:type="paragraph" w:customStyle="1" w:styleId="indent3">
    <w:name w:val="indent 3"/>
    <w:basedOn w:val="indent2"/>
    <w:rsid w:val="00DC43BF"/>
    <w:pPr>
      <w:ind w:left="1418"/>
    </w:pPr>
  </w:style>
  <w:style w:type="paragraph" w:customStyle="1" w:styleId="text2">
    <w:name w:val="text2"/>
    <w:basedOn w:val="Normal"/>
    <w:rsid w:val="00DC43BF"/>
    <w:pPr>
      <w:ind w:left="1276"/>
    </w:pPr>
    <w:rPr>
      <w:rFonts w:cs="Arial"/>
      <w:color w:val="333300"/>
      <w:szCs w:val="20"/>
      <w:lang w:val="en-US"/>
    </w:rPr>
  </w:style>
  <w:style w:type="paragraph" w:customStyle="1" w:styleId="Text20">
    <w:name w:val="Text 2"/>
    <w:basedOn w:val="text2"/>
    <w:rsid w:val="00DC43BF"/>
    <w:pPr>
      <w:ind w:left="1304"/>
    </w:pPr>
  </w:style>
  <w:style w:type="paragraph" w:customStyle="1" w:styleId="hd2">
    <w:name w:val="hd2"/>
    <w:basedOn w:val="Normal"/>
    <w:rsid w:val="00DC43BF"/>
    <w:pPr>
      <w:tabs>
        <w:tab w:val="num" w:pos="720"/>
      </w:tabs>
      <w:ind w:left="720" w:hanging="720"/>
    </w:pPr>
    <w:rPr>
      <w:rFonts w:cs="Arial"/>
      <w:b/>
      <w:color w:val="333300"/>
      <w:sz w:val="28"/>
      <w:szCs w:val="20"/>
      <w:lang w:val="en-US"/>
    </w:rPr>
  </w:style>
  <w:style w:type="paragraph" w:customStyle="1" w:styleId="hd3">
    <w:name w:val="hd3"/>
    <w:basedOn w:val="text2"/>
    <w:rsid w:val="00DC43BF"/>
    <w:pPr>
      <w:numPr>
        <w:ilvl w:val="2"/>
        <w:numId w:val="25"/>
      </w:numPr>
      <w:ind w:left="1304" w:firstLine="0"/>
    </w:pPr>
    <w:rPr>
      <w:rFonts w:ascii="Times New (W1)" w:hAnsi="Times New (W1)"/>
      <w:b/>
      <w:szCs w:val="24"/>
    </w:rPr>
  </w:style>
  <w:style w:type="paragraph" w:customStyle="1" w:styleId="Styletext2Left381cm">
    <w:name w:val="Style text2 + Left:  3.81 cm"/>
    <w:basedOn w:val="text2"/>
    <w:rsid w:val="00DC43BF"/>
    <w:pPr>
      <w:ind w:left="2160"/>
    </w:pPr>
  </w:style>
  <w:style w:type="character" w:customStyle="1" w:styleId="CommentTextChar1">
    <w:name w:val="Comment Text Char1"/>
    <w:uiPriority w:val="99"/>
    <w:locked/>
    <w:rsid w:val="00DC43BF"/>
    <w:rPr>
      <w:rFonts w:ascii="MS Mincho" w:eastAsia="MS Mincho" w:hint="eastAsia"/>
      <w:lang w:val="en-US" w:eastAsia="ja-JP"/>
    </w:rPr>
  </w:style>
  <w:style w:type="character" w:customStyle="1" w:styleId="postal-code">
    <w:name w:val="postal-code"/>
    <w:rsid w:val="00DC43BF"/>
  </w:style>
  <w:style w:type="character" w:customStyle="1" w:styleId="locality">
    <w:name w:val="locality"/>
    <w:rsid w:val="00DC43BF"/>
  </w:style>
  <w:style w:type="character" w:customStyle="1" w:styleId="country-name">
    <w:name w:val="country-name"/>
    <w:rsid w:val="00DC43BF"/>
  </w:style>
  <w:style w:type="paragraph" w:customStyle="1" w:styleId="RFTBody">
    <w:name w:val="RFT Body"/>
    <w:basedOn w:val="Normal"/>
    <w:qFormat/>
    <w:locked/>
    <w:rsid w:val="007A2AB8"/>
    <w:pPr>
      <w:jc w:val="both"/>
    </w:pPr>
    <w:rPr>
      <w:rFonts w:ascii="Calibri" w:hAnsi="Calibri" w:cstheme="minorHAnsi"/>
      <w:szCs w:val="22"/>
      <w:lang w:val="en-IE"/>
    </w:rPr>
  </w:style>
  <w:style w:type="table" w:customStyle="1" w:styleId="TableGrid3">
    <w:name w:val="Table Grid3"/>
    <w:basedOn w:val="TableNormal"/>
    <w:next w:val="TableGrid"/>
    <w:uiPriority w:val="39"/>
    <w:rsid w:val="00EF223A"/>
    <w:pPr>
      <w:spacing w:after="0" w:line="240" w:lineRule="auto"/>
    </w:pPr>
    <w:rPr>
      <w:rFonts w:ascii="Times New Roman" w:eastAsia="Times New Roman" w:hAnsi="Times New Roman" w:cs="Times New Roman"/>
      <w:sz w:val="20"/>
      <w:szCs w:val="20"/>
      <w:lang w:eastAsia="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TJust">
    <w:name w:val="RFT Just"/>
    <w:basedOn w:val="Normal"/>
    <w:rsid w:val="00FF03FF"/>
    <w:pPr>
      <w:jc w:val="both"/>
    </w:pPr>
    <w:rPr>
      <w:sz w:val="22"/>
      <w:lang w:eastAsia="en-GB"/>
    </w:rPr>
  </w:style>
  <w:style w:type="paragraph" w:customStyle="1" w:styleId="RDJLista">
    <w:name w:val="RDJ List (a)"/>
    <w:basedOn w:val="Normal"/>
    <w:rsid w:val="00FF03FF"/>
    <w:pPr>
      <w:numPr>
        <w:numId w:val="28"/>
      </w:numPr>
      <w:spacing w:before="240" w:line="300" w:lineRule="atLeast"/>
      <w:jc w:val="both"/>
    </w:pPr>
    <w:rPr>
      <w:rFonts w:eastAsia="SimSun"/>
      <w:szCs w:val="22"/>
    </w:rPr>
  </w:style>
  <w:style w:type="character" w:styleId="UnresolvedMention">
    <w:name w:val="Unresolved Mention"/>
    <w:basedOn w:val="DefaultParagraphFont"/>
    <w:uiPriority w:val="99"/>
    <w:semiHidden/>
    <w:unhideWhenUsed/>
    <w:rsid w:val="00BC76ED"/>
    <w:rPr>
      <w:color w:val="605E5C"/>
      <w:shd w:val="clear" w:color="auto" w:fill="E1DFDD"/>
    </w:rPr>
  </w:style>
  <w:style w:type="character" w:customStyle="1" w:styleId="cf01">
    <w:name w:val="cf01"/>
    <w:basedOn w:val="DefaultParagraphFont"/>
    <w:rsid w:val="00DA7D72"/>
    <w:rPr>
      <w:rFonts w:ascii="Segoe UI" w:hAnsi="Segoe UI" w:cs="Segoe UI" w:hint="default"/>
      <w:sz w:val="18"/>
      <w:szCs w:val="18"/>
    </w:rPr>
  </w:style>
  <w:style w:type="paragraph" w:styleId="NormalIndent">
    <w:name w:val="Normal Indent"/>
    <w:aliases w:val="Normal Indent Char"/>
    <w:basedOn w:val="Normal"/>
    <w:semiHidden/>
    <w:rsid w:val="0034282C"/>
    <w:pPr>
      <w:ind w:left="720"/>
    </w:pPr>
    <w:rPr>
      <w:rFonts w:ascii="New York" w:hAnsi="New York"/>
      <w:sz w:val="20"/>
      <w:szCs w:val="20"/>
      <w:lang w:val="en-IE" w:eastAsia="en-IE"/>
    </w:rPr>
  </w:style>
  <w:style w:type="paragraph" w:customStyle="1" w:styleId="footnotereferenc">
    <w:name w:val="footnote referenc"/>
    <w:basedOn w:val="Normal"/>
    <w:next w:val="Normal"/>
    <w:rsid w:val="0034282C"/>
    <w:rPr>
      <w:rFonts w:ascii="New York" w:hAnsi="New York"/>
      <w:position w:val="6"/>
      <w:sz w:val="16"/>
      <w:szCs w:val="20"/>
      <w:lang w:val="en-IE" w:eastAsia="en-IE"/>
    </w:rPr>
  </w:style>
  <w:style w:type="paragraph" w:customStyle="1" w:styleId="indenteddash">
    <w:name w:val="indented dash"/>
    <w:basedOn w:val="Normal"/>
    <w:rsid w:val="0034282C"/>
    <w:pPr>
      <w:spacing w:after="200"/>
      <w:ind w:left="1080" w:hanging="360"/>
    </w:pPr>
    <w:rPr>
      <w:rFonts w:ascii="Palatino" w:hAnsi="Palatino"/>
      <w:sz w:val="20"/>
      <w:szCs w:val="20"/>
      <w:lang w:val="en-IE" w:eastAsia="en-IE"/>
    </w:rPr>
  </w:style>
  <w:style w:type="paragraph" w:customStyle="1" w:styleId="heading">
    <w:name w:val="heading"/>
    <w:basedOn w:val="Normal"/>
    <w:rsid w:val="0034282C"/>
    <w:rPr>
      <w:rFonts w:ascii="Palatino" w:hAnsi="Palatino"/>
      <w:b/>
      <w:caps/>
      <w:sz w:val="20"/>
      <w:szCs w:val="20"/>
      <w:lang w:val="en-IE" w:eastAsia="en-IE"/>
    </w:rPr>
  </w:style>
  <w:style w:type="paragraph" w:customStyle="1" w:styleId="Indented">
    <w:name w:val="Indented"/>
    <w:basedOn w:val="Normal"/>
    <w:rsid w:val="0034282C"/>
    <w:pPr>
      <w:tabs>
        <w:tab w:val="left" w:pos="1440"/>
        <w:tab w:val="decimal" w:pos="9180"/>
      </w:tabs>
      <w:ind w:left="720"/>
    </w:pPr>
    <w:rPr>
      <w:rFonts w:ascii="Palatino" w:hAnsi="Palatino"/>
      <w:sz w:val="20"/>
      <w:szCs w:val="20"/>
      <w:lang w:val="en-IE" w:eastAsia="en-IE"/>
    </w:rPr>
  </w:style>
  <w:style w:type="paragraph" w:styleId="TOC4">
    <w:name w:val="toc 4"/>
    <w:basedOn w:val="Normal"/>
    <w:next w:val="Normal"/>
    <w:autoRedefine/>
    <w:semiHidden/>
    <w:rsid w:val="0034282C"/>
    <w:pPr>
      <w:ind w:left="720"/>
    </w:pPr>
    <w:rPr>
      <w:rFonts w:ascii="New York" w:hAnsi="New York"/>
      <w:sz w:val="20"/>
      <w:szCs w:val="20"/>
      <w:lang w:val="en-IE" w:eastAsia="en-IE"/>
    </w:rPr>
  </w:style>
  <w:style w:type="paragraph" w:styleId="Subtitle">
    <w:name w:val="Subtitle"/>
    <w:basedOn w:val="Normal"/>
    <w:link w:val="SubtitleChar"/>
    <w:qFormat/>
    <w:rsid w:val="0034282C"/>
    <w:rPr>
      <w:b/>
      <w:bCs/>
      <w:sz w:val="20"/>
      <w:u w:val="single"/>
      <w:lang w:val="en-IE"/>
    </w:rPr>
  </w:style>
  <w:style w:type="character" w:customStyle="1" w:styleId="SubtitleChar">
    <w:name w:val="Subtitle Char"/>
    <w:basedOn w:val="DefaultParagraphFont"/>
    <w:link w:val="Subtitle"/>
    <w:rsid w:val="0034282C"/>
    <w:rPr>
      <w:rFonts w:ascii="Times New Roman" w:eastAsia="Times New Roman" w:hAnsi="Times New Roman" w:cs="Times New Roman"/>
      <w:b/>
      <w:bCs/>
      <w:sz w:val="20"/>
      <w:szCs w:val="24"/>
      <w:u w:val="single"/>
    </w:rPr>
  </w:style>
  <w:style w:type="paragraph" w:customStyle="1" w:styleId="Bullet1BodyText">
    <w:name w:val="Bullet 1 Body Text"/>
    <w:basedOn w:val="Normal"/>
    <w:rsid w:val="0034282C"/>
    <w:pPr>
      <w:numPr>
        <w:numId w:val="37"/>
      </w:numPr>
      <w:spacing w:before="240" w:after="240"/>
    </w:pPr>
    <w:rPr>
      <w:sz w:val="22"/>
      <w:lang w:val="en-IE"/>
    </w:rPr>
  </w:style>
  <w:style w:type="paragraph" w:customStyle="1" w:styleId="Heading1Numbered">
    <w:name w:val="Heading 1 Numbered"/>
    <w:basedOn w:val="Normal"/>
    <w:rsid w:val="0034282C"/>
    <w:pPr>
      <w:numPr>
        <w:numId w:val="36"/>
      </w:numPr>
      <w:spacing w:before="240" w:after="240"/>
    </w:pPr>
    <w:rPr>
      <w:rFonts w:ascii="Times New Roman Bold" w:hAnsi="Times New Roman Bold"/>
      <w:b/>
      <w:caps/>
      <w:sz w:val="28"/>
      <w:lang w:val="en-IE"/>
    </w:rPr>
  </w:style>
  <w:style w:type="paragraph" w:customStyle="1" w:styleId="Heading2Numbered">
    <w:name w:val="Heading 2 Numbered"/>
    <w:basedOn w:val="Normal"/>
    <w:rsid w:val="0034282C"/>
    <w:pPr>
      <w:numPr>
        <w:ilvl w:val="1"/>
        <w:numId w:val="36"/>
      </w:numPr>
      <w:spacing w:before="240" w:after="240"/>
    </w:pPr>
    <w:rPr>
      <w:rFonts w:ascii="Times New Roman Bold" w:hAnsi="Times New Roman Bold"/>
      <w:b/>
      <w:sz w:val="28"/>
      <w:lang w:val="en-IE"/>
    </w:rPr>
  </w:style>
  <w:style w:type="paragraph" w:customStyle="1" w:styleId="Heading3Numbered">
    <w:name w:val="Heading 3 Numbered"/>
    <w:basedOn w:val="Normal"/>
    <w:rsid w:val="0034282C"/>
    <w:pPr>
      <w:tabs>
        <w:tab w:val="num" w:pos="720"/>
      </w:tabs>
      <w:spacing w:before="240" w:after="240"/>
      <w:ind w:left="720" w:hanging="720"/>
    </w:pPr>
    <w:rPr>
      <w:rFonts w:ascii="Times New Roman Bold" w:hAnsi="Times New Roman Bold"/>
      <w:b/>
      <w:sz w:val="20"/>
      <w:lang w:val="en-IE"/>
    </w:rPr>
  </w:style>
  <w:style w:type="paragraph" w:customStyle="1" w:styleId="Heading4Numbered">
    <w:name w:val="Heading 4 Numbered"/>
    <w:basedOn w:val="Normal"/>
    <w:rsid w:val="0034282C"/>
    <w:pPr>
      <w:tabs>
        <w:tab w:val="num" w:pos="720"/>
      </w:tabs>
      <w:spacing w:before="240" w:after="240"/>
      <w:ind w:left="720" w:hanging="720"/>
    </w:pPr>
    <w:rPr>
      <w:rFonts w:ascii="Times New Roman Bold" w:hAnsi="Times New Roman Bold"/>
      <w:b/>
      <w:sz w:val="20"/>
      <w:lang w:val="en-IE"/>
    </w:rPr>
  </w:style>
  <w:style w:type="paragraph" w:customStyle="1" w:styleId="BodyLevel1Numbered">
    <w:name w:val="Body Level 1 Numbered"/>
    <w:basedOn w:val="Normal"/>
    <w:rsid w:val="0034282C"/>
    <w:pPr>
      <w:numPr>
        <w:numId w:val="38"/>
      </w:numPr>
      <w:spacing w:before="240" w:after="240"/>
    </w:pPr>
    <w:rPr>
      <w:sz w:val="22"/>
      <w:lang w:val="en-IE"/>
    </w:rPr>
  </w:style>
  <w:style w:type="paragraph" w:customStyle="1" w:styleId="BodyLevel2Numbered">
    <w:name w:val="Body Level 2 Numbered"/>
    <w:basedOn w:val="Normal"/>
    <w:rsid w:val="0034282C"/>
    <w:pPr>
      <w:numPr>
        <w:ilvl w:val="1"/>
        <w:numId w:val="38"/>
      </w:numPr>
      <w:spacing w:before="240" w:after="240"/>
    </w:pPr>
    <w:rPr>
      <w:sz w:val="22"/>
      <w:lang w:val="en-IE"/>
    </w:rPr>
  </w:style>
  <w:style w:type="paragraph" w:customStyle="1" w:styleId="BodyLevel3Numbered">
    <w:name w:val="Body Level 3 Numbered"/>
    <w:basedOn w:val="Normal"/>
    <w:rsid w:val="0034282C"/>
    <w:pPr>
      <w:tabs>
        <w:tab w:val="num" w:pos="936"/>
      </w:tabs>
      <w:spacing w:before="240" w:after="240"/>
      <w:ind w:left="936" w:hanging="878"/>
    </w:pPr>
    <w:rPr>
      <w:sz w:val="22"/>
      <w:lang w:val="en-IE"/>
    </w:rPr>
  </w:style>
  <w:style w:type="paragraph" w:customStyle="1" w:styleId="BodyLevel4Numbered">
    <w:name w:val="Body Level 4 Numbered"/>
    <w:basedOn w:val="Normal"/>
    <w:rsid w:val="0034282C"/>
    <w:pPr>
      <w:tabs>
        <w:tab w:val="num" w:pos="1224"/>
      </w:tabs>
      <w:spacing w:before="240" w:after="240"/>
      <w:ind w:left="1224" w:hanging="1138"/>
    </w:pPr>
    <w:rPr>
      <w:sz w:val="22"/>
      <w:lang w:val="en-IE"/>
    </w:rPr>
  </w:style>
  <w:style w:type="paragraph" w:customStyle="1" w:styleId="StylNagwek5Dolewej">
    <w:name w:val="Styl Nagłówek 5 + Do lewej"/>
    <w:basedOn w:val="Heading5"/>
    <w:rsid w:val="0034282C"/>
    <w:pPr>
      <w:numPr>
        <w:ilvl w:val="0"/>
        <w:numId w:val="0"/>
      </w:numPr>
      <w:tabs>
        <w:tab w:val="clear" w:pos="397"/>
        <w:tab w:val="clear" w:pos="567"/>
        <w:tab w:val="num" w:pos="860"/>
        <w:tab w:val="left" w:pos="907"/>
      </w:tabs>
      <w:spacing w:before="120" w:after="60" w:line="240" w:lineRule="auto"/>
      <w:ind w:left="860" w:hanging="360"/>
      <w:jc w:val="both"/>
    </w:pPr>
    <w:rPr>
      <w:rFonts w:ascii="Arial" w:hAnsi="Arial"/>
      <w:bCs/>
      <w:sz w:val="24"/>
      <w:lang w:val="pl-PL" w:eastAsia="pl-PL"/>
    </w:rPr>
  </w:style>
  <w:style w:type="paragraph" w:customStyle="1" w:styleId="StylNagwek5Dolewej1">
    <w:name w:val="Styl Nagłówek 5 + Do lewej1"/>
    <w:basedOn w:val="Heading5"/>
    <w:rsid w:val="0034282C"/>
    <w:pPr>
      <w:numPr>
        <w:ilvl w:val="0"/>
        <w:numId w:val="0"/>
      </w:numPr>
      <w:tabs>
        <w:tab w:val="clear" w:pos="397"/>
        <w:tab w:val="clear" w:pos="567"/>
        <w:tab w:val="num" w:pos="860"/>
        <w:tab w:val="left" w:pos="907"/>
      </w:tabs>
      <w:spacing w:before="120" w:after="60" w:line="240" w:lineRule="auto"/>
      <w:jc w:val="both"/>
    </w:pPr>
    <w:rPr>
      <w:rFonts w:ascii="Arial" w:hAnsi="Arial"/>
      <w:bCs/>
      <w:sz w:val="24"/>
      <w:lang w:val="pl-PL" w:eastAsia="pl-PL"/>
    </w:rPr>
  </w:style>
  <w:style w:type="paragraph" w:styleId="ListNumber3">
    <w:name w:val="List Number 3"/>
    <w:basedOn w:val="Normal"/>
    <w:semiHidden/>
    <w:rsid w:val="0034282C"/>
    <w:pPr>
      <w:numPr>
        <w:numId w:val="39"/>
      </w:numPr>
      <w:tabs>
        <w:tab w:val="clear" w:pos="926"/>
        <w:tab w:val="num" w:pos="98"/>
      </w:tabs>
      <w:overflowPunct w:val="0"/>
      <w:autoSpaceDE w:val="0"/>
      <w:autoSpaceDN w:val="0"/>
      <w:adjustRightInd w:val="0"/>
      <w:spacing w:line="280" w:lineRule="atLeast"/>
      <w:ind w:left="98"/>
      <w:textAlignment w:val="baseline"/>
    </w:pPr>
    <w:rPr>
      <w:rFonts w:ascii="Times" w:hAnsi="Times"/>
      <w:sz w:val="20"/>
      <w:szCs w:val="20"/>
      <w:lang w:val="en-IE"/>
    </w:rPr>
  </w:style>
  <w:style w:type="paragraph" w:styleId="ListNumber2">
    <w:name w:val="List Number 2"/>
    <w:basedOn w:val="Normal"/>
    <w:semiHidden/>
    <w:rsid w:val="0034282C"/>
    <w:pPr>
      <w:overflowPunct w:val="0"/>
      <w:autoSpaceDE w:val="0"/>
      <w:autoSpaceDN w:val="0"/>
      <w:adjustRightInd w:val="0"/>
      <w:spacing w:line="280" w:lineRule="atLeast"/>
      <w:textAlignment w:val="baseline"/>
    </w:pPr>
    <w:rPr>
      <w:sz w:val="22"/>
      <w:szCs w:val="20"/>
      <w:lang w:val="en-IE"/>
    </w:rPr>
  </w:style>
  <w:style w:type="paragraph" w:styleId="MessageHeader">
    <w:name w:val="Message Header"/>
    <w:basedOn w:val="Normal"/>
    <w:link w:val="MessageHeaderChar"/>
    <w:semiHidden/>
    <w:rsid w:val="0034282C"/>
    <w:pPr>
      <w:widowControl w:val="0"/>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134" w:hanging="1134"/>
    </w:pPr>
    <w:rPr>
      <w:rFonts w:ascii="Arial" w:hAnsi="Arial" w:cs="Arial"/>
      <w:sz w:val="20"/>
      <w:lang w:val="en-IE"/>
    </w:rPr>
  </w:style>
  <w:style w:type="character" w:customStyle="1" w:styleId="MessageHeaderChar">
    <w:name w:val="Message Header Char"/>
    <w:basedOn w:val="DefaultParagraphFont"/>
    <w:link w:val="MessageHeader"/>
    <w:semiHidden/>
    <w:rsid w:val="0034282C"/>
    <w:rPr>
      <w:rFonts w:ascii="Arial" w:eastAsia="Times New Roman" w:hAnsi="Arial" w:cs="Arial"/>
      <w:sz w:val="20"/>
      <w:szCs w:val="24"/>
      <w:shd w:val="pct20" w:color="auto" w:fill="auto"/>
    </w:rPr>
  </w:style>
  <w:style w:type="paragraph" w:customStyle="1" w:styleId="xl24">
    <w:name w:val="xl24"/>
    <w:basedOn w:val="Normal"/>
    <w:rsid w:val="0034282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25">
    <w:name w:val="xl25"/>
    <w:basedOn w:val="Normal"/>
    <w:rsid w:val="0034282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6"/>
      <w:szCs w:val="16"/>
    </w:rPr>
  </w:style>
  <w:style w:type="paragraph" w:customStyle="1" w:styleId="xl26">
    <w:name w:val="xl26"/>
    <w:basedOn w:val="Normal"/>
    <w:rsid w:val="0034282C"/>
    <w:pPr>
      <w:spacing w:before="100" w:beforeAutospacing="1" w:after="100" w:afterAutospacing="1"/>
      <w:jc w:val="center"/>
    </w:pPr>
    <w:rPr>
      <w:rFonts w:ascii="Arial" w:eastAsia="Arial Unicode MS" w:hAnsi="Arial" w:cs="Arial"/>
      <w:sz w:val="20"/>
    </w:rPr>
  </w:style>
  <w:style w:type="paragraph" w:customStyle="1" w:styleId="xl27">
    <w:name w:val="xl27"/>
    <w:basedOn w:val="Normal"/>
    <w:rsid w:val="0034282C"/>
    <w:pPr>
      <w:spacing w:before="100" w:beforeAutospacing="1" w:after="100" w:afterAutospacing="1"/>
    </w:pPr>
    <w:rPr>
      <w:rFonts w:ascii="Arial Unicode MS" w:eastAsia="Arial Unicode MS" w:hAnsi="Arial Unicode MS" w:cs="Arial Unicode MS"/>
      <w:sz w:val="20"/>
    </w:rPr>
  </w:style>
  <w:style w:type="paragraph" w:customStyle="1" w:styleId="xl28">
    <w:name w:val="xl28"/>
    <w:basedOn w:val="Normal"/>
    <w:rsid w:val="0034282C"/>
    <w:pPr>
      <w:spacing w:before="100" w:beforeAutospacing="1" w:after="100" w:afterAutospacing="1"/>
    </w:pPr>
    <w:rPr>
      <w:rFonts w:ascii="Arial" w:eastAsia="Arial Unicode MS" w:hAnsi="Arial" w:cs="Arial"/>
      <w:sz w:val="20"/>
    </w:rPr>
  </w:style>
  <w:style w:type="paragraph" w:customStyle="1" w:styleId="xl29">
    <w:name w:val="xl29"/>
    <w:basedOn w:val="Normal"/>
    <w:rsid w:val="0034282C"/>
    <w:pPr>
      <w:spacing w:before="100" w:beforeAutospacing="1" w:after="100" w:afterAutospacing="1"/>
      <w:textAlignment w:val="top"/>
    </w:pPr>
    <w:rPr>
      <w:rFonts w:ascii="Arial" w:eastAsia="Arial Unicode MS" w:hAnsi="Arial" w:cs="Arial"/>
      <w:sz w:val="20"/>
    </w:rPr>
  </w:style>
  <w:style w:type="paragraph" w:customStyle="1" w:styleId="xl30">
    <w:name w:val="xl30"/>
    <w:basedOn w:val="Normal"/>
    <w:rsid w:val="0034282C"/>
    <w:pPr>
      <w:spacing w:before="100" w:beforeAutospacing="1" w:after="100" w:afterAutospacing="1"/>
    </w:pPr>
    <w:rPr>
      <w:rFonts w:ascii="Arial" w:eastAsia="Arial Unicode MS" w:hAnsi="Arial" w:cs="Arial"/>
      <w:b/>
      <w:bCs/>
      <w:sz w:val="20"/>
    </w:rPr>
  </w:style>
  <w:style w:type="character" w:customStyle="1" w:styleId="h2Char">
    <w:name w:val="h2 Char"/>
    <w:aliases w:val="2 Char,12pt Bold Char,Heading2 Char,2m Char,heading 2 Char,l2 Char,subhead 1 Char,h 2 Char,Overskrift 21 Char,Titre3 Char,Heading 2 Hidden Char,Level 2 Heading Char,Numbered indent 2 Char,ni2 Char,Hanging 2 Indent Char,H21 Char"/>
    <w:rsid w:val="0034282C"/>
    <w:rPr>
      <w:rFonts w:ascii="Arial" w:hAnsi="Arial"/>
      <w:b/>
      <w:bCs/>
      <w:sz w:val="22"/>
      <w:szCs w:val="24"/>
      <w:lang w:val="en-GB"/>
    </w:rPr>
  </w:style>
  <w:style w:type="paragraph" w:customStyle="1" w:styleId="Normal1">
    <w:name w:val="Normal1"/>
    <w:basedOn w:val="Normal"/>
    <w:rsid w:val="0034282C"/>
    <w:pPr>
      <w:suppressAutoHyphens/>
    </w:pPr>
    <w:rPr>
      <w:sz w:val="20"/>
      <w:lang w:eastAsia="ar-SA"/>
    </w:rPr>
  </w:style>
  <w:style w:type="paragraph" w:styleId="TOC5">
    <w:name w:val="toc 5"/>
    <w:basedOn w:val="Normal"/>
    <w:next w:val="Normal"/>
    <w:autoRedefine/>
    <w:semiHidden/>
    <w:rsid w:val="0034282C"/>
    <w:pPr>
      <w:ind w:left="960"/>
    </w:pPr>
    <w:rPr>
      <w:rFonts w:ascii="New York" w:hAnsi="New York"/>
      <w:sz w:val="20"/>
      <w:szCs w:val="20"/>
      <w:lang w:val="en-IE" w:eastAsia="en-IE"/>
    </w:rPr>
  </w:style>
  <w:style w:type="paragraph" w:styleId="TOC6">
    <w:name w:val="toc 6"/>
    <w:basedOn w:val="Normal"/>
    <w:next w:val="Normal"/>
    <w:autoRedefine/>
    <w:semiHidden/>
    <w:rsid w:val="0034282C"/>
    <w:pPr>
      <w:ind w:left="1200"/>
    </w:pPr>
    <w:rPr>
      <w:sz w:val="20"/>
    </w:rPr>
  </w:style>
  <w:style w:type="paragraph" w:styleId="TOC7">
    <w:name w:val="toc 7"/>
    <w:basedOn w:val="Normal"/>
    <w:next w:val="Normal"/>
    <w:autoRedefine/>
    <w:semiHidden/>
    <w:rsid w:val="0034282C"/>
    <w:pPr>
      <w:ind w:left="1440"/>
    </w:pPr>
    <w:rPr>
      <w:sz w:val="20"/>
    </w:rPr>
  </w:style>
  <w:style w:type="paragraph" w:styleId="TOC8">
    <w:name w:val="toc 8"/>
    <w:basedOn w:val="Normal"/>
    <w:next w:val="Normal"/>
    <w:autoRedefine/>
    <w:semiHidden/>
    <w:rsid w:val="0034282C"/>
    <w:pPr>
      <w:ind w:left="1680"/>
    </w:pPr>
    <w:rPr>
      <w:sz w:val="20"/>
    </w:rPr>
  </w:style>
  <w:style w:type="paragraph" w:styleId="TOC9">
    <w:name w:val="toc 9"/>
    <w:basedOn w:val="Normal"/>
    <w:next w:val="Normal"/>
    <w:autoRedefine/>
    <w:semiHidden/>
    <w:rsid w:val="0034282C"/>
    <w:pPr>
      <w:ind w:left="1920"/>
    </w:pPr>
    <w:rPr>
      <w:sz w:val="20"/>
    </w:rPr>
  </w:style>
  <w:style w:type="paragraph" w:customStyle="1" w:styleId="header2">
    <w:name w:val="header2"/>
    <w:basedOn w:val="Footer"/>
    <w:rsid w:val="0034282C"/>
    <w:pPr>
      <w:tabs>
        <w:tab w:val="clear" w:pos="4320"/>
        <w:tab w:val="clear" w:pos="9991"/>
      </w:tabs>
      <w:spacing w:after="0"/>
    </w:pPr>
    <w:rPr>
      <w:rFonts w:ascii="Calibri" w:eastAsia="Times New Roman" w:hAnsi="Calibri"/>
      <w:sz w:val="20"/>
      <w:szCs w:val="20"/>
      <w:u w:val="single"/>
      <w:lang w:val="en-GB" w:eastAsia="en-IE"/>
    </w:rPr>
  </w:style>
  <w:style w:type="paragraph" w:customStyle="1" w:styleId="header20">
    <w:name w:val="header 2"/>
    <w:basedOn w:val="Normal"/>
    <w:rsid w:val="0034282C"/>
    <w:pPr>
      <w:ind w:left="720" w:hanging="720"/>
    </w:pPr>
    <w:rPr>
      <w:rFonts w:ascii="Calibri" w:hAnsi="Calibri" w:cs="Tahoma"/>
      <w:sz w:val="22"/>
      <w:szCs w:val="20"/>
      <w:u w:val="single"/>
      <w:lang w:eastAsia="en-IE"/>
    </w:rPr>
  </w:style>
  <w:style w:type="character" w:customStyle="1" w:styleId="spelle">
    <w:name w:val="spelle"/>
    <w:basedOn w:val="DefaultParagraphFont"/>
    <w:rsid w:val="0034282C"/>
  </w:style>
  <w:style w:type="character" w:customStyle="1" w:styleId="grame">
    <w:name w:val="grame"/>
    <w:basedOn w:val="DefaultParagraphFont"/>
    <w:rsid w:val="0034282C"/>
  </w:style>
  <w:style w:type="paragraph" w:customStyle="1" w:styleId="NormalforRFT">
    <w:name w:val="Normal for RFT"/>
    <w:basedOn w:val="Normal"/>
    <w:rsid w:val="0034282C"/>
    <w:pPr>
      <w:spacing w:after="120"/>
      <w:ind w:left="578"/>
    </w:pPr>
    <w:rPr>
      <w:rFonts w:ascii="Arial" w:hAnsi="Arial" w:cs="Arial"/>
      <w:sz w:val="22"/>
      <w:lang w:val="en-IE"/>
    </w:rPr>
  </w:style>
  <w:style w:type="character" w:customStyle="1" w:styleId="emailstyle21">
    <w:name w:val="emailstyle21"/>
    <w:rsid w:val="0034282C"/>
    <w:rPr>
      <w:rFonts w:ascii="Arial" w:hAnsi="Arial" w:cs="Arial"/>
      <w:color w:val="993366"/>
      <w:sz w:val="20"/>
    </w:rPr>
  </w:style>
  <w:style w:type="paragraph" w:customStyle="1" w:styleId="RevenueHeading1">
    <w:name w:val="Revenue Heading 1"/>
    <w:basedOn w:val="Normal"/>
    <w:link w:val="RevenueHeading1Char"/>
    <w:qFormat/>
    <w:rsid w:val="0034282C"/>
    <w:pPr>
      <w:spacing w:after="200" w:line="276" w:lineRule="auto"/>
    </w:pPr>
    <w:rPr>
      <w:rFonts w:ascii="Cambria" w:eastAsia="Calibri" w:hAnsi="Cambria"/>
      <w:b/>
      <w:smallCaps/>
      <w:color w:val="006B6E"/>
      <w:sz w:val="32"/>
      <w:szCs w:val="22"/>
      <w:lang w:val="en-IE"/>
    </w:rPr>
  </w:style>
  <w:style w:type="character" w:customStyle="1" w:styleId="RevenueHeading1Char">
    <w:name w:val="Revenue Heading 1 Char"/>
    <w:link w:val="RevenueHeading1"/>
    <w:rsid w:val="0034282C"/>
    <w:rPr>
      <w:rFonts w:ascii="Cambria" w:eastAsia="Calibri" w:hAnsi="Cambria" w:cs="Times New Roman"/>
      <w:b/>
      <w:smallCaps/>
      <w:color w:val="006B6E"/>
      <w:sz w:val="32"/>
    </w:rPr>
  </w:style>
  <w:style w:type="paragraph" w:customStyle="1" w:styleId="TableParagraph">
    <w:name w:val="Table Paragraph"/>
    <w:basedOn w:val="Normal"/>
    <w:uiPriority w:val="1"/>
    <w:qFormat/>
    <w:rsid w:val="0034282C"/>
    <w:pPr>
      <w:widowControl w:val="0"/>
    </w:pPr>
    <w:rPr>
      <w:rFonts w:ascii="Calibri" w:eastAsia="Calibri" w:hAnsi="Calibri"/>
      <w:sz w:val="22"/>
      <w:szCs w:val="22"/>
      <w:lang w:val="en-IE"/>
    </w:rPr>
  </w:style>
  <w:style w:type="paragraph" w:styleId="BlockText">
    <w:name w:val="Block Text"/>
    <w:basedOn w:val="Normal"/>
    <w:semiHidden/>
    <w:rsid w:val="0034282C"/>
    <w:pPr>
      <w:ind w:left="-720" w:right="-1054"/>
    </w:pPr>
    <w:rPr>
      <w:b/>
      <w:bCs/>
      <w:sz w:val="20"/>
      <w:szCs w:val="20"/>
    </w:rPr>
  </w:style>
  <w:style w:type="character" w:styleId="SubtleReference">
    <w:name w:val="Subtle Reference"/>
    <w:uiPriority w:val="31"/>
    <w:qFormat/>
    <w:rsid w:val="0034282C"/>
    <w:rPr>
      <w:smallCaps/>
      <w:color w:val="C0504D"/>
      <w:u w:val="single"/>
    </w:rPr>
  </w:style>
  <w:style w:type="character" w:styleId="IntenseReference">
    <w:name w:val="Intense Reference"/>
    <w:uiPriority w:val="32"/>
    <w:qFormat/>
    <w:rsid w:val="0034282C"/>
    <w:rPr>
      <w:b/>
      <w:bCs/>
      <w:smallCaps/>
      <w:color w:val="C0504D"/>
      <w:spacing w:val="5"/>
      <w:u w:val="single"/>
    </w:rPr>
  </w:style>
  <w:style w:type="paragraph" w:customStyle="1" w:styleId="FootnoteText1">
    <w:name w:val="Footnote Text1"/>
    <w:basedOn w:val="Normal"/>
    <w:next w:val="FootnoteText"/>
    <w:uiPriority w:val="99"/>
    <w:unhideWhenUsed/>
    <w:rsid w:val="0034282C"/>
    <w:rPr>
      <w:rFonts w:ascii="Calibri" w:eastAsia="Calibri" w:hAnsi="Calibri"/>
      <w:sz w:val="20"/>
      <w:szCs w:val="20"/>
      <w:lang w:val="en-IE"/>
    </w:rPr>
  </w:style>
  <w:style w:type="character" w:customStyle="1" w:styleId="FootnoteTextChar1">
    <w:name w:val="Footnote Text Char1"/>
    <w:uiPriority w:val="99"/>
    <w:semiHidden/>
    <w:rsid w:val="0034282C"/>
    <w:rPr>
      <w:rFonts w:ascii="Palatino" w:hAnsi="Palatino"/>
      <w:lang w:val="en-US" w:eastAsia="en-GB"/>
    </w:rPr>
  </w:style>
  <w:style w:type="paragraph" w:customStyle="1" w:styleId="IMS">
    <w:name w:val="IMS"/>
    <w:basedOn w:val="ListParagraph"/>
    <w:qFormat/>
    <w:rsid w:val="0034282C"/>
    <w:pPr>
      <w:numPr>
        <w:numId w:val="40"/>
      </w:numPr>
      <w:spacing w:before="40" w:after="120" w:line="276" w:lineRule="auto"/>
    </w:pPr>
    <w:rPr>
      <w:rFonts w:ascii="Calibri" w:hAnsi="Calibri"/>
      <w:sz w:val="22"/>
      <w:lang w:val="en-IE"/>
    </w:rPr>
  </w:style>
  <w:style w:type="table" w:customStyle="1" w:styleId="TableGrid0">
    <w:name w:val="TableGrid"/>
    <w:rsid w:val="0034282C"/>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BookTitle">
    <w:name w:val="Book Title"/>
    <w:uiPriority w:val="33"/>
    <w:qFormat/>
    <w:rsid w:val="0034282C"/>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3991">
      <w:bodyDiv w:val="1"/>
      <w:marLeft w:val="0"/>
      <w:marRight w:val="0"/>
      <w:marTop w:val="0"/>
      <w:marBottom w:val="0"/>
      <w:divBdr>
        <w:top w:val="none" w:sz="0" w:space="0" w:color="auto"/>
        <w:left w:val="none" w:sz="0" w:space="0" w:color="auto"/>
        <w:bottom w:val="none" w:sz="0" w:space="0" w:color="auto"/>
        <w:right w:val="none" w:sz="0" w:space="0" w:color="auto"/>
      </w:divBdr>
    </w:div>
    <w:div w:id="162354420">
      <w:bodyDiv w:val="1"/>
      <w:marLeft w:val="0"/>
      <w:marRight w:val="0"/>
      <w:marTop w:val="0"/>
      <w:marBottom w:val="0"/>
      <w:divBdr>
        <w:top w:val="none" w:sz="0" w:space="0" w:color="auto"/>
        <w:left w:val="none" w:sz="0" w:space="0" w:color="auto"/>
        <w:bottom w:val="none" w:sz="0" w:space="0" w:color="auto"/>
        <w:right w:val="none" w:sz="0" w:space="0" w:color="auto"/>
      </w:divBdr>
    </w:div>
    <w:div w:id="169371293">
      <w:bodyDiv w:val="1"/>
      <w:marLeft w:val="0"/>
      <w:marRight w:val="0"/>
      <w:marTop w:val="0"/>
      <w:marBottom w:val="0"/>
      <w:divBdr>
        <w:top w:val="none" w:sz="0" w:space="0" w:color="auto"/>
        <w:left w:val="none" w:sz="0" w:space="0" w:color="auto"/>
        <w:bottom w:val="none" w:sz="0" w:space="0" w:color="auto"/>
        <w:right w:val="none" w:sz="0" w:space="0" w:color="auto"/>
      </w:divBdr>
    </w:div>
    <w:div w:id="171072764">
      <w:bodyDiv w:val="1"/>
      <w:marLeft w:val="0"/>
      <w:marRight w:val="0"/>
      <w:marTop w:val="0"/>
      <w:marBottom w:val="0"/>
      <w:divBdr>
        <w:top w:val="none" w:sz="0" w:space="0" w:color="auto"/>
        <w:left w:val="none" w:sz="0" w:space="0" w:color="auto"/>
        <w:bottom w:val="none" w:sz="0" w:space="0" w:color="auto"/>
        <w:right w:val="none" w:sz="0" w:space="0" w:color="auto"/>
      </w:divBdr>
    </w:div>
    <w:div w:id="195124973">
      <w:bodyDiv w:val="1"/>
      <w:marLeft w:val="0"/>
      <w:marRight w:val="0"/>
      <w:marTop w:val="0"/>
      <w:marBottom w:val="0"/>
      <w:divBdr>
        <w:top w:val="none" w:sz="0" w:space="0" w:color="auto"/>
        <w:left w:val="none" w:sz="0" w:space="0" w:color="auto"/>
        <w:bottom w:val="none" w:sz="0" w:space="0" w:color="auto"/>
        <w:right w:val="none" w:sz="0" w:space="0" w:color="auto"/>
      </w:divBdr>
      <w:divsChild>
        <w:div w:id="606742062">
          <w:marLeft w:val="446"/>
          <w:marRight w:val="0"/>
          <w:marTop w:val="0"/>
          <w:marBottom w:val="0"/>
          <w:divBdr>
            <w:top w:val="none" w:sz="0" w:space="0" w:color="auto"/>
            <w:left w:val="none" w:sz="0" w:space="0" w:color="auto"/>
            <w:bottom w:val="none" w:sz="0" w:space="0" w:color="auto"/>
            <w:right w:val="none" w:sz="0" w:space="0" w:color="auto"/>
          </w:divBdr>
        </w:div>
        <w:div w:id="1202788390">
          <w:marLeft w:val="446"/>
          <w:marRight w:val="0"/>
          <w:marTop w:val="0"/>
          <w:marBottom w:val="0"/>
          <w:divBdr>
            <w:top w:val="none" w:sz="0" w:space="0" w:color="auto"/>
            <w:left w:val="none" w:sz="0" w:space="0" w:color="auto"/>
            <w:bottom w:val="none" w:sz="0" w:space="0" w:color="auto"/>
            <w:right w:val="none" w:sz="0" w:space="0" w:color="auto"/>
          </w:divBdr>
        </w:div>
      </w:divsChild>
    </w:div>
    <w:div w:id="258491835">
      <w:bodyDiv w:val="1"/>
      <w:marLeft w:val="0"/>
      <w:marRight w:val="0"/>
      <w:marTop w:val="0"/>
      <w:marBottom w:val="0"/>
      <w:divBdr>
        <w:top w:val="none" w:sz="0" w:space="0" w:color="auto"/>
        <w:left w:val="none" w:sz="0" w:space="0" w:color="auto"/>
        <w:bottom w:val="none" w:sz="0" w:space="0" w:color="auto"/>
        <w:right w:val="none" w:sz="0" w:space="0" w:color="auto"/>
      </w:divBdr>
    </w:div>
    <w:div w:id="298657280">
      <w:bodyDiv w:val="1"/>
      <w:marLeft w:val="0"/>
      <w:marRight w:val="0"/>
      <w:marTop w:val="0"/>
      <w:marBottom w:val="0"/>
      <w:divBdr>
        <w:top w:val="none" w:sz="0" w:space="0" w:color="auto"/>
        <w:left w:val="none" w:sz="0" w:space="0" w:color="auto"/>
        <w:bottom w:val="none" w:sz="0" w:space="0" w:color="auto"/>
        <w:right w:val="none" w:sz="0" w:space="0" w:color="auto"/>
      </w:divBdr>
      <w:divsChild>
        <w:div w:id="1211652146">
          <w:marLeft w:val="0"/>
          <w:marRight w:val="0"/>
          <w:marTop w:val="0"/>
          <w:marBottom w:val="0"/>
          <w:divBdr>
            <w:top w:val="none" w:sz="0" w:space="0" w:color="auto"/>
            <w:left w:val="none" w:sz="0" w:space="0" w:color="auto"/>
            <w:bottom w:val="none" w:sz="0" w:space="0" w:color="auto"/>
            <w:right w:val="none" w:sz="0" w:space="0" w:color="auto"/>
          </w:divBdr>
          <w:divsChild>
            <w:div w:id="353962383">
              <w:marLeft w:val="0"/>
              <w:marRight w:val="0"/>
              <w:marTop w:val="0"/>
              <w:marBottom w:val="0"/>
              <w:divBdr>
                <w:top w:val="none" w:sz="0" w:space="0" w:color="auto"/>
                <w:left w:val="none" w:sz="0" w:space="0" w:color="auto"/>
                <w:bottom w:val="none" w:sz="0" w:space="0" w:color="auto"/>
                <w:right w:val="none" w:sz="0" w:space="0" w:color="auto"/>
              </w:divBdr>
            </w:div>
            <w:div w:id="43910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88646">
      <w:bodyDiv w:val="1"/>
      <w:marLeft w:val="0"/>
      <w:marRight w:val="0"/>
      <w:marTop w:val="0"/>
      <w:marBottom w:val="0"/>
      <w:divBdr>
        <w:top w:val="none" w:sz="0" w:space="0" w:color="auto"/>
        <w:left w:val="none" w:sz="0" w:space="0" w:color="auto"/>
        <w:bottom w:val="none" w:sz="0" w:space="0" w:color="auto"/>
        <w:right w:val="none" w:sz="0" w:space="0" w:color="auto"/>
      </w:divBdr>
    </w:div>
    <w:div w:id="355236732">
      <w:bodyDiv w:val="1"/>
      <w:marLeft w:val="0"/>
      <w:marRight w:val="0"/>
      <w:marTop w:val="0"/>
      <w:marBottom w:val="0"/>
      <w:divBdr>
        <w:top w:val="none" w:sz="0" w:space="0" w:color="auto"/>
        <w:left w:val="none" w:sz="0" w:space="0" w:color="auto"/>
        <w:bottom w:val="none" w:sz="0" w:space="0" w:color="auto"/>
        <w:right w:val="none" w:sz="0" w:space="0" w:color="auto"/>
      </w:divBdr>
    </w:div>
    <w:div w:id="420641098">
      <w:bodyDiv w:val="1"/>
      <w:marLeft w:val="0"/>
      <w:marRight w:val="0"/>
      <w:marTop w:val="0"/>
      <w:marBottom w:val="0"/>
      <w:divBdr>
        <w:top w:val="none" w:sz="0" w:space="0" w:color="auto"/>
        <w:left w:val="none" w:sz="0" w:space="0" w:color="auto"/>
        <w:bottom w:val="none" w:sz="0" w:space="0" w:color="auto"/>
        <w:right w:val="none" w:sz="0" w:space="0" w:color="auto"/>
      </w:divBdr>
    </w:div>
    <w:div w:id="445973701">
      <w:bodyDiv w:val="1"/>
      <w:marLeft w:val="0"/>
      <w:marRight w:val="0"/>
      <w:marTop w:val="0"/>
      <w:marBottom w:val="0"/>
      <w:divBdr>
        <w:top w:val="none" w:sz="0" w:space="0" w:color="auto"/>
        <w:left w:val="none" w:sz="0" w:space="0" w:color="auto"/>
        <w:bottom w:val="none" w:sz="0" w:space="0" w:color="auto"/>
        <w:right w:val="none" w:sz="0" w:space="0" w:color="auto"/>
      </w:divBdr>
    </w:div>
    <w:div w:id="456292384">
      <w:bodyDiv w:val="1"/>
      <w:marLeft w:val="0"/>
      <w:marRight w:val="0"/>
      <w:marTop w:val="0"/>
      <w:marBottom w:val="0"/>
      <w:divBdr>
        <w:top w:val="none" w:sz="0" w:space="0" w:color="auto"/>
        <w:left w:val="none" w:sz="0" w:space="0" w:color="auto"/>
        <w:bottom w:val="none" w:sz="0" w:space="0" w:color="auto"/>
        <w:right w:val="none" w:sz="0" w:space="0" w:color="auto"/>
      </w:divBdr>
    </w:div>
    <w:div w:id="582032741">
      <w:bodyDiv w:val="1"/>
      <w:marLeft w:val="0"/>
      <w:marRight w:val="0"/>
      <w:marTop w:val="0"/>
      <w:marBottom w:val="0"/>
      <w:divBdr>
        <w:top w:val="none" w:sz="0" w:space="0" w:color="auto"/>
        <w:left w:val="none" w:sz="0" w:space="0" w:color="auto"/>
        <w:bottom w:val="none" w:sz="0" w:space="0" w:color="auto"/>
        <w:right w:val="none" w:sz="0" w:space="0" w:color="auto"/>
      </w:divBdr>
    </w:div>
    <w:div w:id="602765248">
      <w:bodyDiv w:val="1"/>
      <w:marLeft w:val="0"/>
      <w:marRight w:val="0"/>
      <w:marTop w:val="0"/>
      <w:marBottom w:val="0"/>
      <w:divBdr>
        <w:top w:val="none" w:sz="0" w:space="0" w:color="auto"/>
        <w:left w:val="none" w:sz="0" w:space="0" w:color="auto"/>
        <w:bottom w:val="none" w:sz="0" w:space="0" w:color="auto"/>
        <w:right w:val="none" w:sz="0" w:space="0" w:color="auto"/>
      </w:divBdr>
    </w:div>
    <w:div w:id="707920630">
      <w:bodyDiv w:val="1"/>
      <w:marLeft w:val="0"/>
      <w:marRight w:val="0"/>
      <w:marTop w:val="0"/>
      <w:marBottom w:val="0"/>
      <w:divBdr>
        <w:top w:val="none" w:sz="0" w:space="0" w:color="auto"/>
        <w:left w:val="none" w:sz="0" w:space="0" w:color="auto"/>
        <w:bottom w:val="none" w:sz="0" w:space="0" w:color="auto"/>
        <w:right w:val="none" w:sz="0" w:space="0" w:color="auto"/>
      </w:divBdr>
    </w:div>
    <w:div w:id="815606650">
      <w:bodyDiv w:val="1"/>
      <w:marLeft w:val="0"/>
      <w:marRight w:val="0"/>
      <w:marTop w:val="0"/>
      <w:marBottom w:val="0"/>
      <w:divBdr>
        <w:top w:val="none" w:sz="0" w:space="0" w:color="auto"/>
        <w:left w:val="none" w:sz="0" w:space="0" w:color="auto"/>
        <w:bottom w:val="none" w:sz="0" w:space="0" w:color="auto"/>
        <w:right w:val="none" w:sz="0" w:space="0" w:color="auto"/>
      </w:divBdr>
    </w:div>
    <w:div w:id="838810545">
      <w:bodyDiv w:val="1"/>
      <w:marLeft w:val="0"/>
      <w:marRight w:val="0"/>
      <w:marTop w:val="0"/>
      <w:marBottom w:val="0"/>
      <w:divBdr>
        <w:top w:val="none" w:sz="0" w:space="0" w:color="auto"/>
        <w:left w:val="none" w:sz="0" w:space="0" w:color="auto"/>
        <w:bottom w:val="none" w:sz="0" w:space="0" w:color="auto"/>
        <w:right w:val="none" w:sz="0" w:space="0" w:color="auto"/>
      </w:divBdr>
    </w:div>
    <w:div w:id="865873335">
      <w:bodyDiv w:val="1"/>
      <w:marLeft w:val="0"/>
      <w:marRight w:val="0"/>
      <w:marTop w:val="0"/>
      <w:marBottom w:val="0"/>
      <w:divBdr>
        <w:top w:val="none" w:sz="0" w:space="0" w:color="auto"/>
        <w:left w:val="none" w:sz="0" w:space="0" w:color="auto"/>
        <w:bottom w:val="none" w:sz="0" w:space="0" w:color="auto"/>
        <w:right w:val="none" w:sz="0" w:space="0" w:color="auto"/>
      </w:divBdr>
    </w:div>
    <w:div w:id="867329803">
      <w:bodyDiv w:val="1"/>
      <w:marLeft w:val="0"/>
      <w:marRight w:val="0"/>
      <w:marTop w:val="0"/>
      <w:marBottom w:val="0"/>
      <w:divBdr>
        <w:top w:val="none" w:sz="0" w:space="0" w:color="auto"/>
        <w:left w:val="none" w:sz="0" w:space="0" w:color="auto"/>
        <w:bottom w:val="none" w:sz="0" w:space="0" w:color="auto"/>
        <w:right w:val="none" w:sz="0" w:space="0" w:color="auto"/>
      </w:divBdr>
    </w:div>
    <w:div w:id="926498465">
      <w:bodyDiv w:val="1"/>
      <w:marLeft w:val="0"/>
      <w:marRight w:val="0"/>
      <w:marTop w:val="0"/>
      <w:marBottom w:val="0"/>
      <w:divBdr>
        <w:top w:val="none" w:sz="0" w:space="0" w:color="auto"/>
        <w:left w:val="none" w:sz="0" w:space="0" w:color="auto"/>
        <w:bottom w:val="none" w:sz="0" w:space="0" w:color="auto"/>
        <w:right w:val="none" w:sz="0" w:space="0" w:color="auto"/>
      </w:divBdr>
    </w:div>
    <w:div w:id="958146471">
      <w:bodyDiv w:val="1"/>
      <w:marLeft w:val="0"/>
      <w:marRight w:val="0"/>
      <w:marTop w:val="0"/>
      <w:marBottom w:val="0"/>
      <w:divBdr>
        <w:top w:val="none" w:sz="0" w:space="0" w:color="auto"/>
        <w:left w:val="none" w:sz="0" w:space="0" w:color="auto"/>
        <w:bottom w:val="none" w:sz="0" w:space="0" w:color="auto"/>
        <w:right w:val="none" w:sz="0" w:space="0" w:color="auto"/>
      </w:divBdr>
    </w:div>
    <w:div w:id="964041845">
      <w:bodyDiv w:val="1"/>
      <w:marLeft w:val="0"/>
      <w:marRight w:val="0"/>
      <w:marTop w:val="0"/>
      <w:marBottom w:val="0"/>
      <w:divBdr>
        <w:top w:val="none" w:sz="0" w:space="0" w:color="auto"/>
        <w:left w:val="none" w:sz="0" w:space="0" w:color="auto"/>
        <w:bottom w:val="none" w:sz="0" w:space="0" w:color="auto"/>
        <w:right w:val="none" w:sz="0" w:space="0" w:color="auto"/>
      </w:divBdr>
      <w:divsChild>
        <w:div w:id="1921988400">
          <w:marLeft w:val="547"/>
          <w:marRight w:val="0"/>
          <w:marTop w:val="0"/>
          <w:marBottom w:val="120"/>
          <w:divBdr>
            <w:top w:val="none" w:sz="0" w:space="0" w:color="auto"/>
            <w:left w:val="none" w:sz="0" w:space="0" w:color="auto"/>
            <w:bottom w:val="none" w:sz="0" w:space="0" w:color="auto"/>
            <w:right w:val="none" w:sz="0" w:space="0" w:color="auto"/>
          </w:divBdr>
        </w:div>
      </w:divsChild>
    </w:div>
    <w:div w:id="1168059868">
      <w:bodyDiv w:val="1"/>
      <w:marLeft w:val="0"/>
      <w:marRight w:val="0"/>
      <w:marTop w:val="0"/>
      <w:marBottom w:val="0"/>
      <w:divBdr>
        <w:top w:val="none" w:sz="0" w:space="0" w:color="auto"/>
        <w:left w:val="none" w:sz="0" w:space="0" w:color="auto"/>
        <w:bottom w:val="none" w:sz="0" w:space="0" w:color="auto"/>
        <w:right w:val="none" w:sz="0" w:space="0" w:color="auto"/>
      </w:divBdr>
    </w:div>
    <w:div w:id="1177159579">
      <w:bodyDiv w:val="1"/>
      <w:marLeft w:val="0"/>
      <w:marRight w:val="0"/>
      <w:marTop w:val="0"/>
      <w:marBottom w:val="0"/>
      <w:divBdr>
        <w:top w:val="none" w:sz="0" w:space="0" w:color="auto"/>
        <w:left w:val="none" w:sz="0" w:space="0" w:color="auto"/>
        <w:bottom w:val="none" w:sz="0" w:space="0" w:color="auto"/>
        <w:right w:val="none" w:sz="0" w:space="0" w:color="auto"/>
      </w:divBdr>
    </w:div>
    <w:div w:id="1311598710">
      <w:bodyDiv w:val="1"/>
      <w:marLeft w:val="0"/>
      <w:marRight w:val="0"/>
      <w:marTop w:val="0"/>
      <w:marBottom w:val="0"/>
      <w:divBdr>
        <w:top w:val="none" w:sz="0" w:space="0" w:color="auto"/>
        <w:left w:val="none" w:sz="0" w:space="0" w:color="auto"/>
        <w:bottom w:val="none" w:sz="0" w:space="0" w:color="auto"/>
        <w:right w:val="none" w:sz="0" w:space="0" w:color="auto"/>
      </w:divBdr>
    </w:div>
    <w:div w:id="1336809860">
      <w:bodyDiv w:val="1"/>
      <w:marLeft w:val="0"/>
      <w:marRight w:val="0"/>
      <w:marTop w:val="0"/>
      <w:marBottom w:val="0"/>
      <w:divBdr>
        <w:top w:val="none" w:sz="0" w:space="0" w:color="auto"/>
        <w:left w:val="none" w:sz="0" w:space="0" w:color="auto"/>
        <w:bottom w:val="none" w:sz="0" w:space="0" w:color="auto"/>
        <w:right w:val="none" w:sz="0" w:space="0" w:color="auto"/>
      </w:divBdr>
      <w:divsChild>
        <w:div w:id="325210715">
          <w:marLeft w:val="547"/>
          <w:marRight w:val="0"/>
          <w:marTop w:val="200"/>
          <w:marBottom w:val="200"/>
          <w:divBdr>
            <w:top w:val="none" w:sz="0" w:space="0" w:color="auto"/>
            <w:left w:val="none" w:sz="0" w:space="0" w:color="auto"/>
            <w:bottom w:val="none" w:sz="0" w:space="0" w:color="auto"/>
            <w:right w:val="none" w:sz="0" w:space="0" w:color="auto"/>
          </w:divBdr>
        </w:div>
        <w:div w:id="758410049">
          <w:marLeft w:val="547"/>
          <w:marRight w:val="0"/>
          <w:marTop w:val="200"/>
          <w:marBottom w:val="200"/>
          <w:divBdr>
            <w:top w:val="none" w:sz="0" w:space="0" w:color="auto"/>
            <w:left w:val="none" w:sz="0" w:space="0" w:color="auto"/>
            <w:bottom w:val="none" w:sz="0" w:space="0" w:color="auto"/>
            <w:right w:val="none" w:sz="0" w:space="0" w:color="auto"/>
          </w:divBdr>
        </w:div>
        <w:div w:id="848837424">
          <w:marLeft w:val="547"/>
          <w:marRight w:val="0"/>
          <w:marTop w:val="200"/>
          <w:marBottom w:val="200"/>
          <w:divBdr>
            <w:top w:val="none" w:sz="0" w:space="0" w:color="auto"/>
            <w:left w:val="none" w:sz="0" w:space="0" w:color="auto"/>
            <w:bottom w:val="none" w:sz="0" w:space="0" w:color="auto"/>
            <w:right w:val="none" w:sz="0" w:space="0" w:color="auto"/>
          </w:divBdr>
        </w:div>
        <w:div w:id="1453475880">
          <w:marLeft w:val="547"/>
          <w:marRight w:val="0"/>
          <w:marTop w:val="200"/>
          <w:marBottom w:val="200"/>
          <w:divBdr>
            <w:top w:val="none" w:sz="0" w:space="0" w:color="auto"/>
            <w:left w:val="none" w:sz="0" w:space="0" w:color="auto"/>
            <w:bottom w:val="none" w:sz="0" w:space="0" w:color="auto"/>
            <w:right w:val="none" w:sz="0" w:space="0" w:color="auto"/>
          </w:divBdr>
        </w:div>
      </w:divsChild>
    </w:div>
    <w:div w:id="1343360735">
      <w:bodyDiv w:val="1"/>
      <w:marLeft w:val="0"/>
      <w:marRight w:val="0"/>
      <w:marTop w:val="0"/>
      <w:marBottom w:val="0"/>
      <w:divBdr>
        <w:top w:val="none" w:sz="0" w:space="0" w:color="auto"/>
        <w:left w:val="none" w:sz="0" w:space="0" w:color="auto"/>
        <w:bottom w:val="none" w:sz="0" w:space="0" w:color="auto"/>
        <w:right w:val="none" w:sz="0" w:space="0" w:color="auto"/>
      </w:divBdr>
    </w:div>
    <w:div w:id="1379746884">
      <w:bodyDiv w:val="1"/>
      <w:marLeft w:val="0"/>
      <w:marRight w:val="0"/>
      <w:marTop w:val="0"/>
      <w:marBottom w:val="0"/>
      <w:divBdr>
        <w:top w:val="none" w:sz="0" w:space="0" w:color="auto"/>
        <w:left w:val="none" w:sz="0" w:space="0" w:color="auto"/>
        <w:bottom w:val="none" w:sz="0" w:space="0" w:color="auto"/>
        <w:right w:val="none" w:sz="0" w:space="0" w:color="auto"/>
      </w:divBdr>
    </w:div>
    <w:div w:id="1394503853">
      <w:bodyDiv w:val="1"/>
      <w:marLeft w:val="0"/>
      <w:marRight w:val="0"/>
      <w:marTop w:val="0"/>
      <w:marBottom w:val="0"/>
      <w:divBdr>
        <w:top w:val="none" w:sz="0" w:space="0" w:color="auto"/>
        <w:left w:val="none" w:sz="0" w:space="0" w:color="auto"/>
        <w:bottom w:val="none" w:sz="0" w:space="0" w:color="auto"/>
        <w:right w:val="none" w:sz="0" w:space="0" w:color="auto"/>
      </w:divBdr>
    </w:div>
    <w:div w:id="1402291609">
      <w:bodyDiv w:val="1"/>
      <w:marLeft w:val="0"/>
      <w:marRight w:val="0"/>
      <w:marTop w:val="0"/>
      <w:marBottom w:val="0"/>
      <w:divBdr>
        <w:top w:val="none" w:sz="0" w:space="0" w:color="auto"/>
        <w:left w:val="none" w:sz="0" w:space="0" w:color="auto"/>
        <w:bottom w:val="none" w:sz="0" w:space="0" w:color="auto"/>
        <w:right w:val="none" w:sz="0" w:space="0" w:color="auto"/>
      </w:divBdr>
    </w:div>
    <w:div w:id="1623414833">
      <w:bodyDiv w:val="1"/>
      <w:marLeft w:val="0"/>
      <w:marRight w:val="0"/>
      <w:marTop w:val="0"/>
      <w:marBottom w:val="0"/>
      <w:divBdr>
        <w:top w:val="none" w:sz="0" w:space="0" w:color="auto"/>
        <w:left w:val="none" w:sz="0" w:space="0" w:color="auto"/>
        <w:bottom w:val="none" w:sz="0" w:space="0" w:color="auto"/>
        <w:right w:val="none" w:sz="0" w:space="0" w:color="auto"/>
      </w:divBdr>
    </w:div>
    <w:div w:id="1682194968">
      <w:bodyDiv w:val="1"/>
      <w:marLeft w:val="0"/>
      <w:marRight w:val="0"/>
      <w:marTop w:val="0"/>
      <w:marBottom w:val="0"/>
      <w:divBdr>
        <w:top w:val="none" w:sz="0" w:space="0" w:color="auto"/>
        <w:left w:val="none" w:sz="0" w:space="0" w:color="auto"/>
        <w:bottom w:val="none" w:sz="0" w:space="0" w:color="auto"/>
        <w:right w:val="none" w:sz="0" w:space="0" w:color="auto"/>
      </w:divBdr>
    </w:div>
    <w:div w:id="1735270863">
      <w:bodyDiv w:val="1"/>
      <w:marLeft w:val="0"/>
      <w:marRight w:val="0"/>
      <w:marTop w:val="0"/>
      <w:marBottom w:val="0"/>
      <w:divBdr>
        <w:top w:val="none" w:sz="0" w:space="0" w:color="auto"/>
        <w:left w:val="none" w:sz="0" w:space="0" w:color="auto"/>
        <w:bottom w:val="none" w:sz="0" w:space="0" w:color="auto"/>
        <w:right w:val="none" w:sz="0" w:space="0" w:color="auto"/>
      </w:divBdr>
    </w:div>
    <w:div w:id="1835296908">
      <w:bodyDiv w:val="1"/>
      <w:marLeft w:val="0"/>
      <w:marRight w:val="0"/>
      <w:marTop w:val="0"/>
      <w:marBottom w:val="0"/>
      <w:divBdr>
        <w:top w:val="none" w:sz="0" w:space="0" w:color="auto"/>
        <w:left w:val="none" w:sz="0" w:space="0" w:color="auto"/>
        <w:bottom w:val="none" w:sz="0" w:space="0" w:color="auto"/>
        <w:right w:val="none" w:sz="0" w:space="0" w:color="auto"/>
      </w:divBdr>
    </w:div>
    <w:div w:id="1863399575">
      <w:bodyDiv w:val="1"/>
      <w:marLeft w:val="0"/>
      <w:marRight w:val="0"/>
      <w:marTop w:val="0"/>
      <w:marBottom w:val="0"/>
      <w:divBdr>
        <w:top w:val="none" w:sz="0" w:space="0" w:color="auto"/>
        <w:left w:val="none" w:sz="0" w:space="0" w:color="auto"/>
        <w:bottom w:val="none" w:sz="0" w:space="0" w:color="auto"/>
        <w:right w:val="none" w:sz="0" w:space="0" w:color="auto"/>
      </w:divBdr>
    </w:div>
    <w:div w:id="1900557129">
      <w:bodyDiv w:val="1"/>
      <w:marLeft w:val="0"/>
      <w:marRight w:val="0"/>
      <w:marTop w:val="0"/>
      <w:marBottom w:val="0"/>
      <w:divBdr>
        <w:top w:val="none" w:sz="0" w:space="0" w:color="auto"/>
        <w:left w:val="none" w:sz="0" w:space="0" w:color="auto"/>
        <w:bottom w:val="none" w:sz="0" w:space="0" w:color="auto"/>
        <w:right w:val="none" w:sz="0" w:space="0" w:color="auto"/>
      </w:divBdr>
    </w:div>
    <w:div w:id="1905289363">
      <w:bodyDiv w:val="1"/>
      <w:marLeft w:val="0"/>
      <w:marRight w:val="0"/>
      <w:marTop w:val="0"/>
      <w:marBottom w:val="0"/>
      <w:divBdr>
        <w:top w:val="none" w:sz="0" w:space="0" w:color="auto"/>
        <w:left w:val="none" w:sz="0" w:space="0" w:color="auto"/>
        <w:bottom w:val="none" w:sz="0" w:space="0" w:color="auto"/>
        <w:right w:val="none" w:sz="0" w:space="0" w:color="auto"/>
      </w:divBdr>
    </w:div>
    <w:div w:id="1908228791">
      <w:bodyDiv w:val="1"/>
      <w:marLeft w:val="0"/>
      <w:marRight w:val="0"/>
      <w:marTop w:val="0"/>
      <w:marBottom w:val="0"/>
      <w:divBdr>
        <w:top w:val="none" w:sz="0" w:space="0" w:color="auto"/>
        <w:left w:val="none" w:sz="0" w:space="0" w:color="auto"/>
        <w:bottom w:val="none" w:sz="0" w:space="0" w:color="auto"/>
        <w:right w:val="none" w:sz="0" w:space="0" w:color="auto"/>
      </w:divBdr>
    </w:div>
    <w:div w:id="1912154708">
      <w:bodyDiv w:val="1"/>
      <w:marLeft w:val="0"/>
      <w:marRight w:val="0"/>
      <w:marTop w:val="0"/>
      <w:marBottom w:val="0"/>
      <w:divBdr>
        <w:top w:val="none" w:sz="0" w:space="0" w:color="auto"/>
        <w:left w:val="none" w:sz="0" w:space="0" w:color="auto"/>
        <w:bottom w:val="none" w:sz="0" w:space="0" w:color="auto"/>
        <w:right w:val="none" w:sz="0" w:space="0" w:color="auto"/>
      </w:divBdr>
    </w:div>
    <w:div w:id="1932619680">
      <w:bodyDiv w:val="1"/>
      <w:marLeft w:val="0"/>
      <w:marRight w:val="0"/>
      <w:marTop w:val="0"/>
      <w:marBottom w:val="0"/>
      <w:divBdr>
        <w:top w:val="none" w:sz="0" w:space="0" w:color="auto"/>
        <w:left w:val="none" w:sz="0" w:space="0" w:color="auto"/>
        <w:bottom w:val="none" w:sz="0" w:space="0" w:color="auto"/>
        <w:right w:val="none" w:sz="0" w:space="0" w:color="auto"/>
      </w:divBdr>
      <w:divsChild>
        <w:div w:id="18244754">
          <w:marLeft w:val="547"/>
          <w:marRight w:val="0"/>
          <w:marTop w:val="200"/>
          <w:marBottom w:val="200"/>
          <w:divBdr>
            <w:top w:val="none" w:sz="0" w:space="0" w:color="auto"/>
            <w:left w:val="none" w:sz="0" w:space="0" w:color="auto"/>
            <w:bottom w:val="none" w:sz="0" w:space="0" w:color="auto"/>
            <w:right w:val="none" w:sz="0" w:space="0" w:color="auto"/>
          </w:divBdr>
        </w:div>
        <w:div w:id="34081268">
          <w:marLeft w:val="547"/>
          <w:marRight w:val="0"/>
          <w:marTop w:val="200"/>
          <w:marBottom w:val="200"/>
          <w:divBdr>
            <w:top w:val="none" w:sz="0" w:space="0" w:color="auto"/>
            <w:left w:val="none" w:sz="0" w:space="0" w:color="auto"/>
            <w:bottom w:val="none" w:sz="0" w:space="0" w:color="auto"/>
            <w:right w:val="none" w:sz="0" w:space="0" w:color="auto"/>
          </w:divBdr>
        </w:div>
        <w:div w:id="287978485">
          <w:marLeft w:val="547"/>
          <w:marRight w:val="0"/>
          <w:marTop w:val="200"/>
          <w:marBottom w:val="200"/>
          <w:divBdr>
            <w:top w:val="none" w:sz="0" w:space="0" w:color="auto"/>
            <w:left w:val="none" w:sz="0" w:space="0" w:color="auto"/>
            <w:bottom w:val="none" w:sz="0" w:space="0" w:color="auto"/>
            <w:right w:val="none" w:sz="0" w:space="0" w:color="auto"/>
          </w:divBdr>
        </w:div>
        <w:div w:id="464352697">
          <w:marLeft w:val="547"/>
          <w:marRight w:val="0"/>
          <w:marTop w:val="120"/>
          <w:marBottom w:val="200"/>
          <w:divBdr>
            <w:top w:val="none" w:sz="0" w:space="0" w:color="auto"/>
            <w:left w:val="none" w:sz="0" w:space="0" w:color="auto"/>
            <w:bottom w:val="none" w:sz="0" w:space="0" w:color="auto"/>
            <w:right w:val="none" w:sz="0" w:space="0" w:color="auto"/>
          </w:divBdr>
        </w:div>
        <w:div w:id="746150705">
          <w:marLeft w:val="547"/>
          <w:marRight w:val="0"/>
          <w:marTop w:val="200"/>
          <w:marBottom w:val="200"/>
          <w:divBdr>
            <w:top w:val="none" w:sz="0" w:space="0" w:color="auto"/>
            <w:left w:val="none" w:sz="0" w:space="0" w:color="auto"/>
            <w:bottom w:val="none" w:sz="0" w:space="0" w:color="auto"/>
            <w:right w:val="none" w:sz="0" w:space="0" w:color="auto"/>
          </w:divBdr>
        </w:div>
        <w:div w:id="1308125264">
          <w:marLeft w:val="547"/>
          <w:marRight w:val="0"/>
          <w:marTop w:val="200"/>
          <w:marBottom w:val="200"/>
          <w:divBdr>
            <w:top w:val="none" w:sz="0" w:space="0" w:color="auto"/>
            <w:left w:val="none" w:sz="0" w:space="0" w:color="auto"/>
            <w:bottom w:val="none" w:sz="0" w:space="0" w:color="auto"/>
            <w:right w:val="none" w:sz="0" w:space="0" w:color="auto"/>
          </w:divBdr>
        </w:div>
        <w:div w:id="1409383749">
          <w:marLeft w:val="547"/>
          <w:marRight w:val="0"/>
          <w:marTop w:val="0"/>
          <w:marBottom w:val="120"/>
          <w:divBdr>
            <w:top w:val="none" w:sz="0" w:space="0" w:color="auto"/>
            <w:left w:val="none" w:sz="0" w:space="0" w:color="auto"/>
            <w:bottom w:val="none" w:sz="0" w:space="0" w:color="auto"/>
            <w:right w:val="none" w:sz="0" w:space="0" w:color="auto"/>
          </w:divBdr>
        </w:div>
      </w:divsChild>
    </w:div>
    <w:div w:id="2086144392">
      <w:bodyDiv w:val="1"/>
      <w:marLeft w:val="0"/>
      <w:marRight w:val="0"/>
      <w:marTop w:val="0"/>
      <w:marBottom w:val="0"/>
      <w:divBdr>
        <w:top w:val="none" w:sz="0" w:space="0" w:color="auto"/>
        <w:left w:val="none" w:sz="0" w:space="0" w:color="auto"/>
        <w:bottom w:val="none" w:sz="0" w:space="0" w:color="auto"/>
        <w:right w:val="none" w:sz="0" w:space="0" w:color="auto"/>
      </w:divBdr>
    </w:div>
    <w:div w:id="214238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s://ogp.cloud.gov.ie/apps/eDocs/s/OGPSI003/Files/OGPSI003-003-2020/1.4%20Finalise%20Tender%20Documents/www.etenders.gov.ie" TargetMode="Externa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revenue.ie" TargetMode="External"/><Relationship Id="rId20" Type="http://schemas.openxmlformats.org/officeDocument/2006/relationships/hyperlink" Target="http://www.irishstatutebook.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9F5B1969-2764-4E7D-9BC0-4572D1658037}"/>
      </w:docPartPr>
      <w:docPartBody>
        <w:p w:rsidR="00697322" w:rsidRDefault="004C6987">
          <w:r w:rsidRPr="00EE6D96">
            <w:rPr>
              <w:rStyle w:val="PlaceholderText"/>
            </w:rPr>
            <w:t>Click here to enter text.</w:t>
          </w:r>
        </w:p>
      </w:docPartBody>
    </w:docPart>
    <w:docPart>
      <w:docPartPr>
        <w:name w:val="02E307D4290941D096B0B877F85B6E67"/>
        <w:category>
          <w:name w:val="General"/>
          <w:gallery w:val="placeholder"/>
        </w:category>
        <w:types>
          <w:type w:val="bbPlcHdr"/>
        </w:types>
        <w:behaviors>
          <w:behavior w:val="content"/>
        </w:behaviors>
        <w:guid w:val="{9FA7C6DE-1CC7-46D3-8854-4296044C36D3}"/>
      </w:docPartPr>
      <w:docPartBody>
        <w:p w:rsidR="00D811E5" w:rsidRDefault="00D811E5" w:rsidP="00D811E5">
          <w:pPr>
            <w:pStyle w:val="02E307D4290941D096B0B877F85B6E67"/>
          </w:pPr>
          <w:r w:rsidRPr="00EE6D96">
            <w:rPr>
              <w:rStyle w:val="PlaceholderText"/>
            </w:rPr>
            <w:t>Click here to enter text.</w:t>
          </w:r>
        </w:p>
      </w:docPartBody>
    </w:docPart>
    <w:docPart>
      <w:docPartPr>
        <w:name w:val="D2C875240CB34BAC833AD0D822CCADD5"/>
        <w:category>
          <w:name w:val="General"/>
          <w:gallery w:val="placeholder"/>
        </w:category>
        <w:types>
          <w:type w:val="bbPlcHdr"/>
        </w:types>
        <w:behaviors>
          <w:behavior w:val="content"/>
        </w:behaviors>
        <w:guid w:val="{5C301918-80DC-45DE-A3CC-33E7FF924545}"/>
      </w:docPartPr>
      <w:docPartBody>
        <w:p w:rsidR="006F662C" w:rsidRDefault="00825E37" w:rsidP="00825E37">
          <w:pPr>
            <w:pStyle w:val="D2C875240CB34BAC833AD0D822CCADD5"/>
          </w:pPr>
          <w:r>
            <w:rPr>
              <w:rStyle w:val="PlaceholderText"/>
            </w:rPr>
            <w:t>Click here to enter text.</w:t>
          </w:r>
        </w:p>
      </w:docPartBody>
    </w:docPart>
    <w:docPart>
      <w:docPartPr>
        <w:name w:val="43822BC3B0C742FBA56773D0F90C1638"/>
        <w:category>
          <w:name w:val="General"/>
          <w:gallery w:val="placeholder"/>
        </w:category>
        <w:types>
          <w:type w:val="bbPlcHdr"/>
        </w:types>
        <w:behaviors>
          <w:behavior w:val="content"/>
        </w:behaviors>
        <w:guid w:val="{46E176F1-9D87-4597-9C62-6447F7B3B022}"/>
      </w:docPartPr>
      <w:docPartBody>
        <w:p w:rsidR="00F13DF4" w:rsidRDefault="00F13DF4">
          <w:pPr>
            <w:pStyle w:val="43822BC3B0C742FBA56773D0F90C1638"/>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EUAlbertina">
    <w:altName w:val="MV Boli"/>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w York">
    <w:panose1 w:val="02040503060506020304"/>
    <w:charset w:val="00"/>
    <w:family w:val="roman"/>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C6987"/>
    <w:rsid w:val="0003268D"/>
    <w:rsid w:val="0003361E"/>
    <w:rsid w:val="00036A45"/>
    <w:rsid w:val="0004211B"/>
    <w:rsid w:val="00054D61"/>
    <w:rsid w:val="000630F6"/>
    <w:rsid w:val="00070F7E"/>
    <w:rsid w:val="000719C5"/>
    <w:rsid w:val="00072809"/>
    <w:rsid w:val="00095310"/>
    <w:rsid w:val="000A126E"/>
    <w:rsid w:val="000A4008"/>
    <w:rsid w:val="000A5CEE"/>
    <w:rsid w:val="000A6014"/>
    <w:rsid w:val="000B13D2"/>
    <w:rsid w:val="000B5B55"/>
    <w:rsid w:val="000D4A14"/>
    <w:rsid w:val="000E2653"/>
    <w:rsid w:val="000F3D47"/>
    <w:rsid w:val="001031FE"/>
    <w:rsid w:val="00142791"/>
    <w:rsid w:val="0014633F"/>
    <w:rsid w:val="00155DB6"/>
    <w:rsid w:val="00170D4C"/>
    <w:rsid w:val="00174C65"/>
    <w:rsid w:val="001808FE"/>
    <w:rsid w:val="0018686E"/>
    <w:rsid w:val="001973F6"/>
    <w:rsid w:val="001A2022"/>
    <w:rsid w:val="001A4654"/>
    <w:rsid w:val="001A6C62"/>
    <w:rsid w:val="001B773E"/>
    <w:rsid w:val="001C20A3"/>
    <w:rsid w:val="001D1C90"/>
    <w:rsid w:val="001D2BBB"/>
    <w:rsid w:val="001E10F1"/>
    <w:rsid w:val="00203035"/>
    <w:rsid w:val="002034B3"/>
    <w:rsid w:val="002034E8"/>
    <w:rsid w:val="00213CE6"/>
    <w:rsid w:val="0022431A"/>
    <w:rsid w:val="00230C24"/>
    <w:rsid w:val="002442F3"/>
    <w:rsid w:val="00263BA3"/>
    <w:rsid w:val="00266F13"/>
    <w:rsid w:val="00271E97"/>
    <w:rsid w:val="0027431C"/>
    <w:rsid w:val="00290CD7"/>
    <w:rsid w:val="0029168D"/>
    <w:rsid w:val="00291957"/>
    <w:rsid w:val="002971F7"/>
    <w:rsid w:val="002A57DF"/>
    <w:rsid w:val="002C4A81"/>
    <w:rsid w:val="003011C9"/>
    <w:rsid w:val="003038D3"/>
    <w:rsid w:val="00342B0E"/>
    <w:rsid w:val="00355223"/>
    <w:rsid w:val="00362246"/>
    <w:rsid w:val="003840DA"/>
    <w:rsid w:val="00396379"/>
    <w:rsid w:val="00397F4E"/>
    <w:rsid w:val="003A22D4"/>
    <w:rsid w:val="003B08E9"/>
    <w:rsid w:val="003B6890"/>
    <w:rsid w:val="003B73DD"/>
    <w:rsid w:val="003D27C4"/>
    <w:rsid w:val="003E56A2"/>
    <w:rsid w:val="003F43DB"/>
    <w:rsid w:val="00400A58"/>
    <w:rsid w:val="004032F5"/>
    <w:rsid w:val="00406076"/>
    <w:rsid w:val="0040794D"/>
    <w:rsid w:val="00414AD6"/>
    <w:rsid w:val="00417B99"/>
    <w:rsid w:val="004213FE"/>
    <w:rsid w:val="00423A8A"/>
    <w:rsid w:val="004303C4"/>
    <w:rsid w:val="004316D1"/>
    <w:rsid w:val="00434444"/>
    <w:rsid w:val="00450D6F"/>
    <w:rsid w:val="00450FE3"/>
    <w:rsid w:val="00453845"/>
    <w:rsid w:val="004565C3"/>
    <w:rsid w:val="00456673"/>
    <w:rsid w:val="00464EF4"/>
    <w:rsid w:val="004755C8"/>
    <w:rsid w:val="004851CA"/>
    <w:rsid w:val="00496206"/>
    <w:rsid w:val="004B3E33"/>
    <w:rsid w:val="004C6987"/>
    <w:rsid w:val="0050405D"/>
    <w:rsid w:val="00504FB7"/>
    <w:rsid w:val="00510038"/>
    <w:rsid w:val="005123CF"/>
    <w:rsid w:val="005237C5"/>
    <w:rsid w:val="005436B2"/>
    <w:rsid w:val="00565F4E"/>
    <w:rsid w:val="0057245C"/>
    <w:rsid w:val="00573271"/>
    <w:rsid w:val="00582236"/>
    <w:rsid w:val="00582A8A"/>
    <w:rsid w:val="005B3DC6"/>
    <w:rsid w:val="005C0FC6"/>
    <w:rsid w:val="005C2C81"/>
    <w:rsid w:val="0064055C"/>
    <w:rsid w:val="006460C7"/>
    <w:rsid w:val="0064667E"/>
    <w:rsid w:val="006510A4"/>
    <w:rsid w:val="00662223"/>
    <w:rsid w:val="00663387"/>
    <w:rsid w:val="006664E1"/>
    <w:rsid w:val="00684E7E"/>
    <w:rsid w:val="00685E7D"/>
    <w:rsid w:val="00695C4D"/>
    <w:rsid w:val="00697322"/>
    <w:rsid w:val="006D1BA9"/>
    <w:rsid w:val="006D5225"/>
    <w:rsid w:val="006F520E"/>
    <w:rsid w:val="006F662C"/>
    <w:rsid w:val="007009A4"/>
    <w:rsid w:val="00702958"/>
    <w:rsid w:val="00703DB6"/>
    <w:rsid w:val="00706388"/>
    <w:rsid w:val="00714C91"/>
    <w:rsid w:val="00716270"/>
    <w:rsid w:val="0071658E"/>
    <w:rsid w:val="00721C41"/>
    <w:rsid w:val="00724907"/>
    <w:rsid w:val="00724F77"/>
    <w:rsid w:val="00736A59"/>
    <w:rsid w:val="00737788"/>
    <w:rsid w:val="007422D2"/>
    <w:rsid w:val="00751D65"/>
    <w:rsid w:val="0075719A"/>
    <w:rsid w:val="00773F40"/>
    <w:rsid w:val="00780A8A"/>
    <w:rsid w:val="007911AD"/>
    <w:rsid w:val="00791B82"/>
    <w:rsid w:val="00792E05"/>
    <w:rsid w:val="007A182E"/>
    <w:rsid w:val="007A29EE"/>
    <w:rsid w:val="007A37B3"/>
    <w:rsid w:val="007B1A71"/>
    <w:rsid w:val="007B66F1"/>
    <w:rsid w:val="007C4F08"/>
    <w:rsid w:val="007C4F2B"/>
    <w:rsid w:val="007C6419"/>
    <w:rsid w:val="007C743A"/>
    <w:rsid w:val="007C7647"/>
    <w:rsid w:val="007D3619"/>
    <w:rsid w:val="00806BC3"/>
    <w:rsid w:val="00810796"/>
    <w:rsid w:val="00810831"/>
    <w:rsid w:val="00815AE1"/>
    <w:rsid w:val="00817159"/>
    <w:rsid w:val="00820CB2"/>
    <w:rsid w:val="00825E37"/>
    <w:rsid w:val="00875E20"/>
    <w:rsid w:val="008B373B"/>
    <w:rsid w:val="008C4076"/>
    <w:rsid w:val="008C4BF8"/>
    <w:rsid w:val="008E01F2"/>
    <w:rsid w:val="008E660B"/>
    <w:rsid w:val="008F0E84"/>
    <w:rsid w:val="008F172C"/>
    <w:rsid w:val="00902ABA"/>
    <w:rsid w:val="00922B04"/>
    <w:rsid w:val="00932EF5"/>
    <w:rsid w:val="00936223"/>
    <w:rsid w:val="009374BD"/>
    <w:rsid w:val="00937873"/>
    <w:rsid w:val="00943F3B"/>
    <w:rsid w:val="0096710D"/>
    <w:rsid w:val="00972A04"/>
    <w:rsid w:val="009A750A"/>
    <w:rsid w:val="009B3D64"/>
    <w:rsid w:val="009B438B"/>
    <w:rsid w:val="009B5B7D"/>
    <w:rsid w:val="009C208B"/>
    <w:rsid w:val="009C416E"/>
    <w:rsid w:val="009D7562"/>
    <w:rsid w:val="009E07CD"/>
    <w:rsid w:val="009E181C"/>
    <w:rsid w:val="009E3221"/>
    <w:rsid w:val="00A03BAC"/>
    <w:rsid w:val="00A06699"/>
    <w:rsid w:val="00A07732"/>
    <w:rsid w:val="00A150EC"/>
    <w:rsid w:val="00A154D4"/>
    <w:rsid w:val="00A16B54"/>
    <w:rsid w:val="00A34CDE"/>
    <w:rsid w:val="00A40B2F"/>
    <w:rsid w:val="00A43A83"/>
    <w:rsid w:val="00A4526E"/>
    <w:rsid w:val="00A477F8"/>
    <w:rsid w:val="00A53B50"/>
    <w:rsid w:val="00A614D3"/>
    <w:rsid w:val="00A62B2D"/>
    <w:rsid w:val="00A64B21"/>
    <w:rsid w:val="00A65235"/>
    <w:rsid w:val="00A90B92"/>
    <w:rsid w:val="00A973A6"/>
    <w:rsid w:val="00AB0A95"/>
    <w:rsid w:val="00AB34DA"/>
    <w:rsid w:val="00AD5069"/>
    <w:rsid w:val="00AE694F"/>
    <w:rsid w:val="00B020E3"/>
    <w:rsid w:val="00B07EA7"/>
    <w:rsid w:val="00B10F36"/>
    <w:rsid w:val="00B137E6"/>
    <w:rsid w:val="00B23EFA"/>
    <w:rsid w:val="00B30F48"/>
    <w:rsid w:val="00B34DFE"/>
    <w:rsid w:val="00B35770"/>
    <w:rsid w:val="00B47F4E"/>
    <w:rsid w:val="00B5540C"/>
    <w:rsid w:val="00B6122E"/>
    <w:rsid w:val="00BA3316"/>
    <w:rsid w:val="00BA5BF9"/>
    <w:rsid w:val="00BB46E6"/>
    <w:rsid w:val="00BD34AF"/>
    <w:rsid w:val="00BD4C1B"/>
    <w:rsid w:val="00BD5A40"/>
    <w:rsid w:val="00BE2458"/>
    <w:rsid w:val="00BE4325"/>
    <w:rsid w:val="00BF267C"/>
    <w:rsid w:val="00BF3FEA"/>
    <w:rsid w:val="00BF6029"/>
    <w:rsid w:val="00BF6761"/>
    <w:rsid w:val="00C01D77"/>
    <w:rsid w:val="00C103BA"/>
    <w:rsid w:val="00C2082B"/>
    <w:rsid w:val="00C26C6C"/>
    <w:rsid w:val="00C34B57"/>
    <w:rsid w:val="00C37C4E"/>
    <w:rsid w:val="00C44857"/>
    <w:rsid w:val="00C85C9B"/>
    <w:rsid w:val="00C909E4"/>
    <w:rsid w:val="00CB0A42"/>
    <w:rsid w:val="00CC44AD"/>
    <w:rsid w:val="00CC7315"/>
    <w:rsid w:val="00CD0B20"/>
    <w:rsid w:val="00CD15D5"/>
    <w:rsid w:val="00CD590D"/>
    <w:rsid w:val="00CD5EAF"/>
    <w:rsid w:val="00CE06BB"/>
    <w:rsid w:val="00CE0FDC"/>
    <w:rsid w:val="00CF5C2E"/>
    <w:rsid w:val="00D2011E"/>
    <w:rsid w:val="00D24761"/>
    <w:rsid w:val="00D35CB5"/>
    <w:rsid w:val="00D36E5A"/>
    <w:rsid w:val="00D3784B"/>
    <w:rsid w:val="00D40ABE"/>
    <w:rsid w:val="00D6619D"/>
    <w:rsid w:val="00D717D8"/>
    <w:rsid w:val="00D728D6"/>
    <w:rsid w:val="00D735AB"/>
    <w:rsid w:val="00D811E5"/>
    <w:rsid w:val="00D91082"/>
    <w:rsid w:val="00DD0282"/>
    <w:rsid w:val="00DD3FF0"/>
    <w:rsid w:val="00E03C43"/>
    <w:rsid w:val="00E05AF1"/>
    <w:rsid w:val="00E11983"/>
    <w:rsid w:val="00E27364"/>
    <w:rsid w:val="00E27D93"/>
    <w:rsid w:val="00E302E5"/>
    <w:rsid w:val="00E35C5A"/>
    <w:rsid w:val="00E456CD"/>
    <w:rsid w:val="00E62584"/>
    <w:rsid w:val="00E76835"/>
    <w:rsid w:val="00EA0057"/>
    <w:rsid w:val="00EA08B1"/>
    <w:rsid w:val="00EC17A1"/>
    <w:rsid w:val="00ED6C54"/>
    <w:rsid w:val="00EF3D2F"/>
    <w:rsid w:val="00F13467"/>
    <w:rsid w:val="00F1670F"/>
    <w:rsid w:val="00F254E6"/>
    <w:rsid w:val="00F43696"/>
    <w:rsid w:val="00F52D10"/>
    <w:rsid w:val="00F84142"/>
    <w:rsid w:val="00FA16FC"/>
    <w:rsid w:val="00FA244D"/>
    <w:rsid w:val="00FA7484"/>
    <w:rsid w:val="00FB7F0B"/>
    <w:rsid w:val="00FC0D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3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50FE3"/>
  </w:style>
  <w:style w:type="paragraph" w:customStyle="1" w:styleId="02E307D4290941D096B0B877F85B6E67">
    <w:name w:val="02E307D4290941D096B0B877F85B6E67"/>
    <w:rsid w:val="00D811E5"/>
    <w:pPr>
      <w:spacing w:after="160" w:line="259" w:lineRule="auto"/>
    </w:pPr>
  </w:style>
  <w:style w:type="character" w:styleId="FootnoteReference">
    <w:name w:val="footnote reference"/>
    <w:basedOn w:val="DefaultParagraphFont"/>
    <w:uiPriority w:val="99"/>
    <w:unhideWhenUsed/>
    <w:rsid w:val="00D811E5"/>
    <w:rPr>
      <w:vertAlign w:val="superscript"/>
    </w:rPr>
  </w:style>
  <w:style w:type="paragraph" w:customStyle="1" w:styleId="D2C875240CB34BAC833AD0D822CCADD5">
    <w:name w:val="D2C875240CB34BAC833AD0D822CCADD5"/>
    <w:rsid w:val="00825E37"/>
    <w:pPr>
      <w:spacing w:after="160" w:line="259" w:lineRule="auto"/>
    </w:pPr>
  </w:style>
  <w:style w:type="paragraph" w:customStyle="1" w:styleId="43822BC3B0C742FBA56773D0F90C1638">
    <w:name w:val="43822BC3B0C742FBA56773D0F90C1638"/>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GP">
      <a:dk1>
        <a:sysClr val="windowText" lastClr="000000"/>
      </a:dk1>
      <a:lt1>
        <a:sysClr val="window" lastClr="FFFFFF"/>
      </a:lt1>
      <a:dk2>
        <a:srgbClr val="1F2D54"/>
      </a:dk2>
      <a:lt2>
        <a:srgbClr val="235D64"/>
      </a:lt2>
      <a:accent1>
        <a:srgbClr val="57AEA5"/>
      </a:accent1>
      <a:accent2>
        <a:srgbClr val="8EB6E2"/>
      </a:accent2>
      <a:accent3>
        <a:srgbClr val="EBF2F0"/>
      </a:accent3>
      <a:accent4>
        <a:srgbClr val="D5491F"/>
      </a:accent4>
      <a:accent5>
        <a:srgbClr val="EC8C1D"/>
      </a:accent5>
      <a:accent6>
        <a:srgbClr val="FDC524"/>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20</Value>
      <Value>243</Value>
      <Value>21</Value>
      <Value>205</Value>
      <Value>19</Value>
      <Value>1</Value>
    </TaxCatchAll>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2024</TermName>
          <TermId xmlns="http://schemas.microsoft.com/office/infopath/2007/PartnerControls">ab04e47d-3b18-408b-a638-33eba3e79da5</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Share Valuation</TermName>
          <TermId xmlns="http://schemas.microsoft.com/office/infopath/2007/PartnerControls">f8ad9d8a-a24d-402d-a114-578c9420585a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Customer Service Policy and Evaluation</TermName>
          <TermId xmlns="http://schemas.microsoft.com/office/infopath/2007/PartnerControls">91af9112-88fb-4fe7-bc31-2f429f53d5a9</TermId>
        </TermInfo>
      </Terms>
    </l29cd52af9b640b690e3347aa75f97a9>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AG＆SP</TermName>
          <TermId xmlns="http://schemas.microsoft.com/office/infopath/2007/PartnerControls">149a8157-2784-4555-8c94-f42baf3391f9</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Divisional Office</TermName>
          <TermId xmlns="http://schemas.microsoft.com/office/infopath/2007/PartnerControls">cef160f6-c971-4261-9d85-b50536338299</TermId>
        </TermInfo>
      </Terms>
    </ade64af1c6a24cfdbe8da7f962b31d74>
    <SharedWithUsers xmlns="2a160996-371f-417d-9da9-d52dd6f7f830">
      <UserInfo>
        <DisplayName>Kelly, Tom</DisplayName>
        <AccountId>183</AccountId>
        <AccountType/>
      </UserInfo>
      <UserInfo>
        <DisplayName>Phelan, Brian</DisplayName>
        <AccountId>186</AccountId>
        <AccountType/>
      </UserInfo>
      <UserInfo>
        <DisplayName>MacCuirc, Micheál</DisplayName>
        <AccountId>168</AccountId>
        <AccountType/>
      </UserInfo>
      <UserInfo>
        <DisplayName>Waller, Kathryn</DisplayName>
        <AccountId>189</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0BEE3A-EA19-4FAC-A72E-C560EBDD2B32}">
  <ds:schemaRefs>
    <ds:schemaRef ds:uri="http://schemas.openxmlformats.org/officeDocument/2006/bibliography"/>
  </ds:schemaRefs>
</ds:datastoreItem>
</file>

<file path=customXml/itemProps2.xml><?xml version="1.0" encoding="utf-8"?>
<ds:datastoreItem xmlns:ds="http://schemas.openxmlformats.org/officeDocument/2006/customXml" ds:itemID="{5728EB13-3464-4B67-A2E8-43F399E42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43A840-F726-4AA2-9CE7-A4FE2821BC61}">
  <ds:schemaRefs>
    <ds:schemaRef ds:uri="http://purl.org/dc/elements/1.1/"/>
    <ds:schemaRef ds:uri="http://schemas.microsoft.com/office/2006/metadata/properties"/>
    <ds:schemaRef ds:uri="http://schemas.microsoft.com/office/2006/documentManagement/types"/>
    <ds:schemaRef ds:uri="http://purl.org/dc/terms/"/>
    <ds:schemaRef ds:uri="http://purl.org/dc/dcmitype/"/>
    <ds:schemaRef ds:uri="2a160996-371f-417d-9da9-d52dd6f7f830"/>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A8205E5C-DF94-4A0C-9219-71B9E5A3EE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23880</Words>
  <Characters>136116</Characters>
  <Application>Microsoft Office Word</Application>
  <DocSecurity>0</DocSecurity>
  <Lines>1134</Lines>
  <Paragraphs>319</Paragraphs>
  <ScaleCrop>false</ScaleCrop>
  <HeadingPairs>
    <vt:vector size="2" baseType="variant">
      <vt:variant>
        <vt:lpstr>Title</vt:lpstr>
      </vt:variant>
      <vt:variant>
        <vt:i4>1</vt:i4>
      </vt:variant>
    </vt:vector>
  </HeadingPairs>
  <TitlesOfParts>
    <vt:vector size="1" baseType="lpstr">
      <vt:lpstr>WAN DP Jan 08 2020</vt:lpstr>
    </vt:vector>
  </TitlesOfParts>
  <Company>Office of the Attorney General</Company>
  <LinksUpToDate>false</LinksUpToDate>
  <CharactersWithSpaces>159677</CharactersWithSpaces>
  <SharedDoc>false</SharedDoc>
  <HLinks>
    <vt:vector size="42" baseType="variant">
      <vt:variant>
        <vt:i4>7078004</vt:i4>
      </vt:variant>
      <vt:variant>
        <vt:i4>345</vt:i4>
      </vt:variant>
      <vt:variant>
        <vt:i4>0</vt:i4>
      </vt:variant>
      <vt:variant>
        <vt:i4>5</vt:i4>
      </vt:variant>
      <vt:variant>
        <vt:lpwstr>http://www.ros.ie/</vt:lpwstr>
      </vt:variant>
      <vt:variant>
        <vt:lpwstr/>
      </vt:variant>
      <vt:variant>
        <vt:i4>8323121</vt:i4>
      </vt:variant>
      <vt:variant>
        <vt:i4>342</vt:i4>
      </vt:variant>
      <vt:variant>
        <vt:i4>0</vt:i4>
      </vt:variant>
      <vt:variant>
        <vt:i4>5</vt:i4>
      </vt:variant>
      <vt:variant>
        <vt:lpwstr>http://www.finance.gov.ie/</vt:lpwstr>
      </vt:variant>
      <vt:variant>
        <vt:lpwstr/>
      </vt:variant>
      <vt:variant>
        <vt:i4>3604491</vt:i4>
      </vt:variant>
      <vt:variant>
        <vt:i4>165</vt:i4>
      </vt:variant>
      <vt:variant>
        <vt:i4>0</vt:i4>
      </vt:variant>
      <vt:variant>
        <vt:i4>5</vt:i4>
      </vt:variant>
      <vt:variant>
        <vt:lpwstr>http://www.etenders.gov.ie/</vt:lpwstr>
      </vt:variant>
      <vt:variant>
        <vt:lpwstr/>
      </vt:variant>
      <vt:variant>
        <vt:i4>6422638</vt:i4>
      </vt:variant>
      <vt:variant>
        <vt:i4>159</vt:i4>
      </vt:variant>
      <vt:variant>
        <vt:i4>0</vt:i4>
      </vt:variant>
      <vt:variant>
        <vt:i4>5</vt:i4>
      </vt:variant>
      <vt:variant>
        <vt:lpwstr>http://www.revenue.ie/</vt:lpwstr>
      </vt:variant>
      <vt:variant>
        <vt:lpwstr/>
      </vt:variant>
      <vt:variant>
        <vt:i4>655438</vt:i4>
      </vt:variant>
      <vt:variant>
        <vt:i4>156</vt:i4>
      </vt:variant>
      <vt:variant>
        <vt:i4>0</vt:i4>
      </vt:variant>
      <vt:variant>
        <vt:i4>5</vt:i4>
      </vt:variant>
      <vt:variant>
        <vt:lpwstr>http://www.circulars.gov.ie/</vt:lpwstr>
      </vt:variant>
      <vt:variant>
        <vt:lpwstr/>
      </vt:variant>
      <vt:variant>
        <vt:i4>6881387</vt:i4>
      </vt:variant>
      <vt:variant>
        <vt:i4>149</vt:i4>
      </vt:variant>
      <vt:variant>
        <vt:i4>0</vt:i4>
      </vt:variant>
      <vt:variant>
        <vt:i4>5</vt:i4>
      </vt:variant>
      <vt:variant>
        <vt:lpwstr>http://www.epa.ie/</vt:lpwstr>
      </vt:variant>
      <vt:variant>
        <vt:lpwstr/>
      </vt:variant>
      <vt:variant>
        <vt:i4>6422638</vt:i4>
      </vt:variant>
      <vt:variant>
        <vt:i4>146</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WAN DP Jan 08 2020</dc:title>
  <dc:subject/>
  <dc:creator>Gerard Dooley (OGP)</dc:creator>
  <cp:keywords/>
  <dc:description/>
  <cp:lastModifiedBy>O'Donoghue, Gavin</cp:lastModifiedBy>
  <cp:revision>2</cp:revision>
  <cp:lastPrinted>2020-03-18T17:29:00Z</cp:lastPrinted>
  <dcterms:created xsi:type="dcterms:W3CDTF">2025-07-28T15:12:00Z</dcterms:created>
  <dcterms:modified xsi:type="dcterms:W3CDTF">2025-07-28T15:12:00Z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eDocs_Year">
    <vt:lpwstr>7;#2020|e48e48b9-adf6-4206-91a6-123dcbc37b2f</vt:lpwstr>
  </property>
  <property fmtid="{D5CDD505-2E9C-101B-9397-08002B2CF9AE}" pid="4" name="eDocs_SeriesSubSeries">
    <vt:lpwstr>2;#003|5aa69d5b-a833-439d-bdc7-02a7c2bfbf56</vt:lpwstr>
  </property>
  <property fmtid="{D5CDD505-2E9C-101B-9397-08002B2CF9AE}" pid="5" name="eDocs_FileTopics">
    <vt:lpwstr>4;#ICT|d8b30853-6eab-43a3-a5ac-ad0d9b302ac3</vt:lpwstr>
  </property>
  <property fmtid="{D5CDD505-2E9C-101B-9397-08002B2CF9AE}" pid="6" name="eDocs_DocumentTopics">
    <vt:lpwstr>8;#Sourcing|b9b17ff5-06db-4e4b-a490-fbeff43f8669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lc_LastRun">
    <vt:lpwstr>01/19/2019 23:01:48</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6;#Unclassified|f33d2cd0-30e5-4f10-8d2a-4027eb6837f4</vt:lpwstr>
  </property>
  <property fmtid="{D5CDD505-2E9C-101B-9397-08002B2CF9AE}" pid="13" name="eDocs_SecurityLevel">
    <vt:lpwstr>Unclassified</vt:lpwstr>
  </property>
  <property fmtid="{D5CDD505-2E9C-101B-9397-08002B2CF9AE}" pid="14" name="nascSubCategory">
    <vt:lpwstr>243;#Share Valuation|f8ad9d8a-a24d-402d-a114-578c9420585a</vt:lpwstr>
  </property>
  <property fmtid="{D5CDD505-2E9C-101B-9397-08002B2CF9AE}" pid="15" name="nascUnit">
    <vt:lpwstr>21;#Divisional Office|cef160f6-c971-4261-9d85-b50536338299</vt:lpwstr>
  </property>
  <property fmtid="{D5CDD505-2E9C-101B-9397-08002B2CF9AE}" pid="16" name="nascBranch">
    <vt:lpwstr>20;#Customer Service Policy and Evaluation|91af9112-88fb-4fe7-bc31-2f429f53d5a9</vt:lpwstr>
  </property>
  <property fmtid="{D5CDD505-2E9C-101B-9397-08002B2CF9AE}" pid="17" name="nascSiteType">
    <vt:lpwstr>1;#Team Site|7ab883f5-c63f-45c5-b7fe-996a6f230b0b</vt:lpwstr>
  </property>
  <property fmtid="{D5CDD505-2E9C-101B-9397-08002B2CF9AE}" pid="18" name="nascDivision">
    <vt:lpwstr>19;#AG＆SP|149a8157-2784-4555-8c94-f42baf3391f9</vt:lpwstr>
  </property>
  <property fmtid="{D5CDD505-2E9C-101B-9397-08002B2CF9AE}" pid="19" name="nascCategory">
    <vt:lpwstr>205;#2024|ab04e47d-3b18-408b-a638-33eba3e79da5</vt:lpwstr>
  </property>
</Properties>
</file>