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2CB26A7A">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0B573034" w:rsidR="003A1B19" w:rsidRPr="00AD4F35" w:rsidRDefault="00327031"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 xml:space="preserve">TENDER </w:t>
      </w:r>
      <w:proofErr w:type="gramStart"/>
      <w:r w:rsidRPr="00AD4F35">
        <w:rPr>
          <w:rFonts w:ascii="Calibri" w:eastAsia="Times New Roman" w:hAnsi="Calibri" w:cs="Times New Roman"/>
          <w:b/>
          <w:sz w:val="32"/>
          <w:szCs w:val="32"/>
          <w:lang w:val="fr-FR"/>
        </w:rPr>
        <w:t>REFERENCE</w:t>
      </w:r>
      <w:r w:rsidR="00FF2594" w:rsidRPr="00AD4F35">
        <w:rPr>
          <w:rFonts w:ascii="Calibri" w:eastAsia="Times New Roman" w:hAnsi="Calibri" w:cs="Times New Roman"/>
          <w:b/>
          <w:sz w:val="32"/>
          <w:szCs w:val="32"/>
          <w:lang w:val="fr-FR"/>
        </w:rPr>
        <w:t>:</w:t>
      </w:r>
      <w:proofErr w:type="gramEnd"/>
      <w:r w:rsidR="00FF2594" w:rsidRPr="00AD4F35">
        <w:rPr>
          <w:rFonts w:ascii="Calibri" w:eastAsia="Times New Roman" w:hAnsi="Calibri" w:cs="Times New Roman"/>
          <w:b/>
          <w:sz w:val="32"/>
          <w:szCs w:val="32"/>
          <w:lang w:val="fr-FR"/>
        </w:rPr>
        <w:t xml:space="preserve"> </w:t>
      </w:r>
      <w:r w:rsidR="00062E37">
        <w:rPr>
          <w:rFonts w:ascii="Calibri" w:eastAsia="Times New Roman" w:hAnsi="Calibri" w:cs="Times New Roman"/>
          <w:b/>
          <w:sz w:val="32"/>
          <w:szCs w:val="32"/>
          <w:lang w:val="fr-FR"/>
        </w:rPr>
        <w:t>9459</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B" w14:textId="1E6EA1C2" w:rsidR="003A1B19" w:rsidRPr="00AD4F35" w:rsidRDefault="003063E5"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Pr>
          <w:rFonts w:ascii="Calibri" w:eastAsia="Times New Roman" w:hAnsi="Calibri" w:cs="Times New Roman"/>
          <w:b/>
          <w:sz w:val="32"/>
          <w:szCs w:val="32"/>
          <w:lang w:val="en-US"/>
        </w:rPr>
        <w:t xml:space="preserve">Supply and Maintenance of </w:t>
      </w:r>
      <w:r w:rsidR="00062E37">
        <w:rPr>
          <w:rFonts w:ascii="Calibri" w:eastAsia="Times New Roman" w:hAnsi="Calibri" w:cs="Times New Roman"/>
          <w:b/>
          <w:sz w:val="32"/>
          <w:szCs w:val="32"/>
          <w:lang w:val="en-US"/>
        </w:rPr>
        <w:t xml:space="preserve">Depot Equipment </w:t>
      </w:r>
    </w:p>
    <w:p w14:paraId="474B2ECC" w14:textId="77777777" w:rsidR="003A1B19" w:rsidRPr="00AD4F35"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0E26E069"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CLOSING DATE FOR RETURN OF COMPLETED QUESTIONNAIRE: </w:t>
      </w:r>
      <w:r w:rsidR="003063E5" w:rsidRPr="00CD6CC5">
        <w:rPr>
          <w:b/>
          <w:sz w:val="32"/>
          <w:szCs w:val="32"/>
        </w:rPr>
        <w:t>12:00</w:t>
      </w:r>
      <w:r w:rsidRPr="00CD6CC5">
        <w:rPr>
          <w:b/>
          <w:sz w:val="32"/>
          <w:szCs w:val="32"/>
        </w:rPr>
        <w:t xml:space="preserve"> [noon] on </w:t>
      </w:r>
      <w:r w:rsidR="00062E37">
        <w:rPr>
          <w:b/>
          <w:sz w:val="32"/>
          <w:szCs w:val="32"/>
        </w:rPr>
        <w:t>25th</w:t>
      </w:r>
      <w:r w:rsidRPr="00CD6CC5">
        <w:rPr>
          <w:b/>
          <w:sz w:val="32"/>
          <w:szCs w:val="32"/>
        </w:rPr>
        <w:t xml:space="preserve"> </w:t>
      </w:r>
      <w:r w:rsidR="00062E37">
        <w:rPr>
          <w:b/>
          <w:sz w:val="32"/>
          <w:szCs w:val="32"/>
        </w:rPr>
        <w:t>August</w:t>
      </w:r>
      <w:r w:rsidRPr="00CD6CC5">
        <w:rPr>
          <w:b/>
          <w:sz w:val="32"/>
          <w:szCs w:val="32"/>
        </w:rPr>
        <w:t xml:space="preserve"> 20</w:t>
      </w:r>
      <w:r w:rsidR="003063E5" w:rsidRPr="00CD6CC5">
        <w:rPr>
          <w:b/>
          <w:sz w:val="32"/>
          <w:szCs w:val="32"/>
        </w:rPr>
        <w:t>2</w:t>
      </w:r>
      <w:r w:rsidR="00062E37">
        <w:rPr>
          <w:b/>
          <w:sz w:val="32"/>
          <w:szCs w:val="32"/>
        </w:rPr>
        <w:t>5</w:t>
      </w:r>
      <w:r w:rsidRPr="00CD6CC5">
        <w:rPr>
          <w:b/>
          <w:sz w:val="32"/>
          <w:szCs w:val="32"/>
        </w:rPr>
        <w:t xml:space="preserve">    </w:t>
      </w:r>
    </w:p>
    <w:p w14:paraId="127CC11B" w14:textId="33046CF5" w:rsidR="00A940AF" w:rsidRPr="00A940AF" w:rsidRDefault="00A940AF" w:rsidP="00A940AF">
      <w:pPr>
        <w:pBdr>
          <w:top w:val="single" w:sz="4" w:space="1" w:color="auto"/>
          <w:left w:val="single" w:sz="4" w:space="4" w:color="auto"/>
          <w:bottom w:val="single" w:sz="4" w:space="1" w:color="auto"/>
          <w:right w:val="single" w:sz="4" w:space="4" w:color="auto"/>
        </w:pBdr>
        <w:ind w:left="720"/>
        <w:jc w:val="center"/>
        <w:rPr>
          <w:bCs/>
          <w:color w:val="FF0000"/>
          <w:sz w:val="24"/>
          <w:szCs w:val="24"/>
        </w:rPr>
      </w:pPr>
      <w:r w:rsidRPr="00A940AF">
        <w:rPr>
          <w:bCs/>
          <w:color w:val="FF0000"/>
          <w:sz w:val="24"/>
          <w:szCs w:val="24"/>
        </w:rPr>
        <w:t>The above date is to establish the qualification system.</w:t>
      </w:r>
    </w:p>
    <w:p w14:paraId="5686D202" w14:textId="7A905EFE" w:rsidR="00A940AF" w:rsidRPr="00A940AF" w:rsidRDefault="00A940AF" w:rsidP="00A940AF">
      <w:pPr>
        <w:pBdr>
          <w:top w:val="single" w:sz="4" w:space="1" w:color="auto"/>
          <w:left w:val="single" w:sz="4" w:space="4" w:color="auto"/>
          <w:bottom w:val="single" w:sz="4" w:space="1" w:color="auto"/>
          <w:right w:val="single" w:sz="4" w:space="4" w:color="auto"/>
        </w:pBdr>
        <w:ind w:left="720"/>
        <w:jc w:val="center"/>
        <w:rPr>
          <w:bCs/>
          <w:color w:val="FF0000"/>
          <w:sz w:val="24"/>
          <w:szCs w:val="24"/>
        </w:rPr>
      </w:pPr>
      <w:r w:rsidRPr="00A940AF">
        <w:rPr>
          <w:bCs/>
          <w:color w:val="FF0000"/>
          <w:sz w:val="24"/>
          <w:szCs w:val="24"/>
        </w:rPr>
        <w:t xml:space="preserve">The duration of the Qualification System is for a period of 5 Years and will remain open for companies to join within the </w:t>
      </w:r>
      <w:proofErr w:type="gramStart"/>
      <w:r w:rsidRPr="00A940AF">
        <w:rPr>
          <w:bCs/>
          <w:color w:val="FF0000"/>
          <w:sz w:val="24"/>
          <w:szCs w:val="24"/>
        </w:rPr>
        <w:t>five year</w:t>
      </w:r>
      <w:proofErr w:type="gramEnd"/>
      <w:r w:rsidRPr="00A940AF">
        <w:rPr>
          <w:bCs/>
          <w:color w:val="FF0000"/>
          <w:sz w:val="24"/>
          <w:szCs w:val="24"/>
        </w:rPr>
        <w:t xml:space="preserve"> period.</w:t>
      </w:r>
    </w:p>
    <w:p w14:paraId="474B2ECF"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5341D441"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A95D6C">
        <w:rPr>
          <w:b/>
          <w:sz w:val="32"/>
          <w:szCs w:val="32"/>
        </w:rPr>
        <w:t>18th</w:t>
      </w:r>
      <w:r w:rsidR="003063E5" w:rsidRPr="003063E5">
        <w:rPr>
          <w:b/>
          <w:sz w:val="32"/>
          <w:szCs w:val="32"/>
        </w:rPr>
        <w:t xml:space="preserve"> </w:t>
      </w:r>
      <w:r w:rsidR="00062E37">
        <w:rPr>
          <w:b/>
          <w:sz w:val="32"/>
          <w:szCs w:val="32"/>
        </w:rPr>
        <w:t>July</w:t>
      </w:r>
      <w:r w:rsidR="003063E5" w:rsidRPr="003063E5">
        <w:rPr>
          <w:b/>
          <w:sz w:val="32"/>
          <w:szCs w:val="32"/>
        </w:rPr>
        <w:t xml:space="preserve"> 202</w:t>
      </w:r>
      <w:r w:rsidR="00062E37">
        <w:rPr>
          <w:b/>
          <w:sz w:val="32"/>
          <w:szCs w:val="32"/>
        </w:rPr>
        <w:t>5</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CD6CC5">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CD6CC5">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CD6CC5">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CD6CC5">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CD6CC5">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CD6CC5">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CD6CC5">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CD6CC5">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CD6CC5">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CD6CC5">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CD6CC5">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CD6CC5">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CD6CC5">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CD6CC5">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CD6CC5">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CD6CC5">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CD6CC5">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CD6CC5">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CD6CC5">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CD6CC5">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CD6CC5">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CD6CC5">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CD6CC5">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CD6CC5">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CD6CC5">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CD6CC5">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CD6CC5">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CD6CC5">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CD6CC5">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CD6CC5">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47A66962" w:rsidR="00201227" w:rsidRDefault="00201227" w:rsidP="00B16D05">
      <w:pPr>
        <w:spacing w:after="0" w:line="480" w:lineRule="auto"/>
        <w:jc w:val="both"/>
        <w:rPr>
          <w:b/>
          <w:sz w:val="20"/>
          <w:szCs w:val="20"/>
        </w:rPr>
      </w:pPr>
      <w:r>
        <w:rPr>
          <w:b/>
          <w:sz w:val="20"/>
          <w:szCs w:val="20"/>
        </w:rPr>
        <w:t>Part 3:</w:t>
      </w:r>
      <w:r>
        <w:rPr>
          <w:b/>
          <w:sz w:val="20"/>
          <w:szCs w:val="20"/>
        </w:rPr>
        <w:tab/>
      </w:r>
      <w:r w:rsidR="00EB3342">
        <w:rPr>
          <w:b/>
          <w:sz w:val="20"/>
          <w:szCs w:val="20"/>
        </w:rPr>
        <w:t>Not</w:t>
      </w:r>
      <w:r>
        <w:rPr>
          <w:b/>
          <w:sz w:val="20"/>
          <w:szCs w:val="20"/>
        </w:rPr>
        <w:t xml:space="preserve">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78D3ED8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proofErr w:type="spellStart"/>
      <w:r>
        <w:rPr>
          <w:b/>
          <w:sz w:val="20"/>
          <w:szCs w:val="20"/>
        </w:rPr>
        <w:t>Sustanability</w:t>
      </w:r>
      <w:proofErr w:type="spellEnd"/>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CD6CC5">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CD6CC5">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CD6CC5">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CD6CC5">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CD6CC5">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CD6CC5">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31" w14:textId="7373ED23" w:rsidR="007C16B7" w:rsidRDefault="007C16B7" w:rsidP="00F64C88">
      <w:pPr>
        <w:spacing w:after="0"/>
        <w:jc w:val="both"/>
        <w:rPr>
          <w:sz w:val="20"/>
          <w:szCs w:val="20"/>
        </w:rPr>
      </w:pPr>
    </w:p>
    <w:p w14:paraId="415D3EAB" w14:textId="3139EFC7" w:rsidR="003063E5" w:rsidRDefault="003063E5" w:rsidP="00F64C88">
      <w:pPr>
        <w:spacing w:after="0"/>
        <w:jc w:val="both"/>
        <w:rPr>
          <w:sz w:val="20"/>
          <w:szCs w:val="20"/>
        </w:rPr>
      </w:pPr>
    </w:p>
    <w:p w14:paraId="16B06DFA" w14:textId="0977CAA5" w:rsidR="003063E5" w:rsidRDefault="003063E5" w:rsidP="00F64C88">
      <w:pPr>
        <w:spacing w:after="0"/>
        <w:jc w:val="both"/>
        <w:rPr>
          <w:sz w:val="20"/>
          <w:szCs w:val="20"/>
        </w:rPr>
      </w:pPr>
    </w:p>
    <w:p w14:paraId="53A5BF9B" w14:textId="18B488D5" w:rsidR="003063E5" w:rsidRDefault="003063E5" w:rsidP="00F64C88">
      <w:pPr>
        <w:spacing w:after="0"/>
        <w:jc w:val="both"/>
        <w:rPr>
          <w:sz w:val="20"/>
          <w:szCs w:val="20"/>
        </w:rPr>
      </w:pPr>
    </w:p>
    <w:p w14:paraId="60F21FF4" w14:textId="43C0C5E8" w:rsidR="003063E5" w:rsidRDefault="003063E5" w:rsidP="00F64C88">
      <w:pPr>
        <w:spacing w:after="0"/>
        <w:jc w:val="both"/>
        <w:rPr>
          <w:sz w:val="20"/>
          <w:szCs w:val="20"/>
        </w:rPr>
      </w:pPr>
    </w:p>
    <w:p w14:paraId="55752F32" w14:textId="0BA069CF" w:rsidR="003063E5" w:rsidRDefault="003063E5" w:rsidP="00F64C88">
      <w:pPr>
        <w:spacing w:after="0"/>
        <w:jc w:val="both"/>
        <w:rPr>
          <w:sz w:val="20"/>
          <w:szCs w:val="20"/>
        </w:rPr>
      </w:pPr>
    </w:p>
    <w:p w14:paraId="2407D91B" w14:textId="5C20AF68" w:rsidR="003063E5" w:rsidRDefault="003063E5" w:rsidP="00F64C88">
      <w:pPr>
        <w:spacing w:after="0"/>
        <w:jc w:val="both"/>
        <w:rPr>
          <w:sz w:val="20"/>
          <w:szCs w:val="20"/>
        </w:rPr>
      </w:pPr>
    </w:p>
    <w:p w14:paraId="6CF6175F" w14:textId="37EB9B9C" w:rsidR="003063E5" w:rsidRDefault="003063E5" w:rsidP="00F64C88">
      <w:pPr>
        <w:spacing w:after="0"/>
        <w:jc w:val="both"/>
        <w:rPr>
          <w:sz w:val="20"/>
          <w:szCs w:val="20"/>
        </w:rPr>
      </w:pPr>
    </w:p>
    <w:p w14:paraId="64BD9280" w14:textId="57AA28BE" w:rsidR="003063E5" w:rsidRDefault="003063E5" w:rsidP="00F64C88">
      <w:pPr>
        <w:spacing w:after="0"/>
        <w:jc w:val="both"/>
        <w:rPr>
          <w:sz w:val="20"/>
          <w:szCs w:val="20"/>
        </w:rPr>
      </w:pPr>
    </w:p>
    <w:p w14:paraId="35E9DE9C" w14:textId="680DDB7D" w:rsidR="003063E5" w:rsidRDefault="003063E5" w:rsidP="00F64C88">
      <w:pPr>
        <w:spacing w:after="0"/>
        <w:jc w:val="both"/>
        <w:rPr>
          <w:sz w:val="20"/>
          <w:szCs w:val="20"/>
        </w:rPr>
      </w:pPr>
    </w:p>
    <w:p w14:paraId="76AA3BEC" w14:textId="7BC9D40D" w:rsidR="003063E5" w:rsidRDefault="003063E5" w:rsidP="00F64C88">
      <w:pPr>
        <w:spacing w:after="0"/>
        <w:jc w:val="both"/>
        <w:rPr>
          <w:sz w:val="20"/>
          <w:szCs w:val="20"/>
        </w:rPr>
      </w:pPr>
    </w:p>
    <w:p w14:paraId="08D8F8BA" w14:textId="77777777" w:rsidR="003063E5" w:rsidRPr="00AD4F35" w:rsidRDefault="003063E5"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CD6CC5">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CD6CC5" w:rsidRDefault="00747405" w:rsidP="00CD6CC5">
      <w:pPr>
        <w:pStyle w:val="ListParagraph"/>
        <w:numPr>
          <w:ilvl w:val="1"/>
          <w:numId w:val="2"/>
        </w:numPr>
        <w:spacing w:after="0"/>
        <w:ind w:left="567" w:hanging="567"/>
        <w:jc w:val="both"/>
        <w:rPr>
          <w:b/>
          <w:sz w:val="20"/>
          <w:szCs w:val="20"/>
        </w:rPr>
      </w:pPr>
      <w:r w:rsidRPr="00CD6CC5">
        <w:rPr>
          <w:b/>
          <w:sz w:val="20"/>
          <w:szCs w:val="20"/>
        </w:rPr>
        <w:t xml:space="preserve">NAME OF </w:t>
      </w:r>
      <w:r w:rsidR="00106A67" w:rsidRPr="00CD6CC5">
        <w:rPr>
          <w:b/>
          <w:sz w:val="20"/>
          <w:szCs w:val="20"/>
        </w:rPr>
        <w:t>CONTRACT</w:t>
      </w:r>
      <w:r w:rsidRPr="00CD6CC5">
        <w:rPr>
          <w:b/>
          <w:sz w:val="20"/>
          <w:szCs w:val="20"/>
        </w:rPr>
        <w:t xml:space="preserve"> AND </w:t>
      </w:r>
      <w:r w:rsidR="0042285F" w:rsidRPr="00CD6CC5">
        <w:rPr>
          <w:b/>
          <w:sz w:val="20"/>
          <w:szCs w:val="20"/>
        </w:rPr>
        <w:t>SUMMARY OF SERVICES/GOODS REQUIRED/SUMMARY OF REQUIREMENTS</w:t>
      </w:r>
    </w:p>
    <w:p w14:paraId="284AA391" w14:textId="77777777" w:rsidR="00062E37" w:rsidRDefault="00062E37" w:rsidP="00F64C88">
      <w:pPr>
        <w:pStyle w:val="ListParagraph"/>
        <w:spacing w:after="0"/>
        <w:ind w:left="567"/>
        <w:jc w:val="both"/>
        <w:rPr>
          <w:sz w:val="20"/>
          <w:szCs w:val="20"/>
        </w:rPr>
      </w:pPr>
    </w:p>
    <w:p w14:paraId="0AB49EF2" w14:textId="5AE021AA" w:rsidR="00062E37" w:rsidRDefault="00062E37" w:rsidP="00062E37">
      <w:pPr>
        <w:pStyle w:val="ListParagraph"/>
        <w:spacing w:after="0"/>
        <w:ind w:left="567"/>
        <w:jc w:val="both"/>
        <w:rPr>
          <w:sz w:val="20"/>
          <w:szCs w:val="20"/>
        </w:rPr>
      </w:pPr>
      <w:r w:rsidRPr="00C46A8F">
        <w:rPr>
          <w:sz w:val="20"/>
          <w:szCs w:val="20"/>
        </w:rPr>
        <w:t>Iarnród Éireann (IÉ) is seeking expressions of interest from suitably qualified applicants to establish a Qualification System for</w:t>
      </w:r>
      <w:r>
        <w:rPr>
          <w:sz w:val="20"/>
          <w:szCs w:val="20"/>
        </w:rPr>
        <w:t xml:space="preserve"> the Supply, Installation and Maintenance </w:t>
      </w:r>
      <w:r w:rsidR="00986437">
        <w:rPr>
          <w:sz w:val="20"/>
          <w:szCs w:val="20"/>
        </w:rPr>
        <w:t xml:space="preserve">of </w:t>
      </w:r>
      <w:r>
        <w:rPr>
          <w:sz w:val="20"/>
          <w:szCs w:val="20"/>
        </w:rPr>
        <w:t>Rail Depot Equipment. R</w:t>
      </w:r>
      <w:r w:rsidRPr="002C546D">
        <w:rPr>
          <w:sz w:val="20"/>
          <w:szCs w:val="20"/>
        </w:rPr>
        <w:t xml:space="preserve">efer to Contract Notice issued in OJEU dated </w:t>
      </w:r>
      <w:r w:rsidR="00A95D6C">
        <w:rPr>
          <w:sz w:val="20"/>
          <w:szCs w:val="20"/>
        </w:rPr>
        <w:t>18</w:t>
      </w:r>
      <w:r w:rsidR="00A95D6C" w:rsidRPr="00A95D6C">
        <w:rPr>
          <w:sz w:val="20"/>
          <w:szCs w:val="20"/>
        </w:rPr>
        <w:t>th</w:t>
      </w:r>
      <w:r w:rsidR="00A95D6C">
        <w:rPr>
          <w:sz w:val="20"/>
          <w:szCs w:val="20"/>
        </w:rPr>
        <w:t xml:space="preserve"> </w:t>
      </w:r>
      <w:proofErr w:type="gramStart"/>
      <w:r w:rsidR="00A95D6C">
        <w:rPr>
          <w:sz w:val="20"/>
          <w:szCs w:val="20"/>
        </w:rPr>
        <w:t xml:space="preserve">July </w:t>
      </w:r>
      <w:r w:rsidRPr="002C546D">
        <w:rPr>
          <w:sz w:val="20"/>
          <w:szCs w:val="20"/>
        </w:rPr>
        <w:t xml:space="preserve"> </w:t>
      </w:r>
      <w:r w:rsidRPr="00A95D6C">
        <w:rPr>
          <w:sz w:val="20"/>
          <w:szCs w:val="20"/>
        </w:rPr>
        <w:t>202</w:t>
      </w:r>
      <w:r w:rsidR="00A95D6C" w:rsidRPr="00A95D6C">
        <w:rPr>
          <w:sz w:val="20"/>
          <w:szCs w:val="20"/>
        </w:rPr>
        <w:t>5</w:t>
      </w:r>
      <w:proofErr w:type="gramEnd"/>
      <w:r w:rsidRPr="00A95D6C">
        <w:rPr>
          <w:sz w:val="20"/>
          <w:szCs w:val="20"/>
        </w:rPr>
        <w:t xml:space="preserve">, reference id </w:t>
      </w:r>
      <w:r w:rsidR="00A95D6C" w:rsidRPr="00A95D6C">
        <w:rPr>
          <w:sz w:val="20"/>
          <w:szCs w:val="20"/>
        </w:rPr>
        <w:t>6150216</w:t>
      </w:r>
    </w:p>
    <w:p w14:paraId="2F424E74" w14:textId="77777777" w:rsidR="00062E37" w:rsidRPr="00986437" w:rsidRDefault="00062E37" w:rsidP="00986437">
      <w:pPr>
        <w:spacing w:after="0"/>
        <w:jc w:val="both"/>
        <w:rPr>
          <w:sz w:val="20"/>
          <w:szCs w:val="20"/>
        </w:rPr>
      </w:pPr>
    </w:p>
    <w:p w14:paraId="096972C9" w14:textId="353343A4" w:rsidR="00986437" w:rsidRPr="00986437" w:rsidRDefault="00986437" w:rsidP="00986437">
      <w:pPr>
        <w:pStyle w:val="ListParagraph"/>
        <w:spacing w:after="0" w:line="360" w:lineRule="auto"/>
        <w:ind w:left="567"/>
        <w:jc w:val="both"/>
        <w:rPr>
          <w:iCs/>
          <w:sz w:val="20"/>
          <w:szCs w:val="20"/>
        </w:rPr>
      </w:pPr>
      <w:r>
        <w:rPr>
          <w:iCs/>
          <w:sz w:val="20"/>
          <w:szCs w:val="20"/>
        </w:rPr>
        <w:t xml:space="preserve">The Qualification System </w:t>
      </w:r>
      <w:r w:rsidRPr="00986437">
        <w:rPr>
          <w:iCs/>
          <w:sz w:val="20"/>
          <w:szCs w:val="20"/>
        </w:rPr>
        <w:t>may include, but is not limited to, the following categories of rail depot maintenance equipment:</w:t>
      </w:r>
    </w:p>
    <w:p w14:paraId="421AB2EB" w14:textId="77777777" w:rsidR="00062E37" w:rsidRPr="00062E37" w:rsidRDefault="00062E37" w:rsidP="00986437">
      <w:pPr>
        <w:pStyle w:val="ListParagraph"/>
        <w:numPr>
          <w:ilvl w:val="0"/>
          <w:numId w:val="21"/>
        </w:numPr>
        <w:spacing w:line="360" w:lineRule="auto"/>
        <w:jc w:val="both"/>
        <w:rPr>
          <w:iCs/>
          <w:sz w:val="20"/>
          <w:szCs w:val="20"/>
        </w:rPr>
      </w:pPr>
      <w:r w:rsidRPr="00062E37">
        <w:rPr>
          <w:iCs/>
          <w:sz w:val="20"/>
          <w:szCs w:val="20"/>
        </w:rPr>
        <w:t>Vehicle lifting jacks</w:t>
      </w:r>
    </w:p>
    <w:p w14:paraId="09766C86" w14:textId="77777777" w:rsidR="00062E37" w:rsidRPr="00062E37" w:rsidRDefault="00062E37" w:rsidP="00062E37">
      <w:pPr>
        <w:pStyle w:val="ListParagraph"/>
        <w:numPr>
          <w:ilvl w:val="0"/>
          <w:numId w:val="21"/>
        </w:numPr>
        <w:spacing w:line="360" w:lineRule="auto"/>
        <w:jc w:val="both"/>
        <w:rPr>
          <w:iCs/>
          <w:sz w:val="20"/>
          <w:szCs w:val="20"/>
        </w:rPr>
      </w:pPr>
      <w:r w:rsidRPr="00062E37">
        <w:rPr>
          <w:iCs/>
          <w:sz w:val="20"/>
          <w:szCs w:val="20"/>
        </w:rPr>
        <w:t>Vehicle body stands</w:t>
      </w:r>
    </w:p>
    <w:p w14:paraId="1F2E0C53" w14:textId="77777777" w:rsidR="00062E37" w:rsidRPr="00062E37" w:rsidRDefault="00062E37" w:rsidP="00062E37">
      <w:pPr>
        <w:pStyle w:val="ListParagraph"/>
        <w:numPr>
          <w:ilvl w:val="0"/>
          <w:numId w:val="21"/>
        </w:numPr>
        <w:spacing w:line="360" w:lineRule="auto"/>
        <w:jc w:val="both"/>
        <w:rPr>
          <w:iCs/>
          <w:sz w:val="20"/>
          <w:szCs w:val="20"/>
        </w:rPr>
      </w:pPr>
      <w:r w:rsidRPr="00062E37">
        <w:rPr>
          <w:iCs/>
          <w:sz w:val="20"/>
          <w:szCs w:val="20"/>
        </w:rPr>
        <w:t>Bogie drops</w:t>
      </w:r>
    </w:p>
    <w:p w14:paraId="449B961B" w14:textId="77777777" w:rsidR="00062E37" w:rsidRPr="00062E37" w:rsidRDefault="00062E37" w:rsidP="00062E37">
      <w:pPr>
        <w:pStyle w:val="ListParagraph"/>
        <w:numPr>
          <w:ilvl w:val="0"/>
          <w:numId w:val="21"/>
        </w:numPr>
        <w:spacing w:line="360" w:lineRule="auto"/>
        <w:jc w:val="both"/>
        <w:rPr>
          <w:iCs/>
          <w:sz w:val="20"/>
          <w:szCs w:val="20"/>
        </w:rPr>
      </w:pPr>
      <w:r w:rsidRPr="00062E37">
        <w:rPr>
          <w:iCs/>
          <w:sz w:val="20"/>
          <w:szCs w:val="20"/>
        </w:rPr>
        <w:t>Equipment drops</w:t>
      </w:r>
    </w:p>
    <w:p w14:paraId="1FDA6E5D" w14:textId="77777777" w:rsidR="00062E37" w:rsidRPr="00062E37" w:rsidRDefault="00062E37" w:rsidP="00062E37">
      <w:pPr>
        <w:pStyle w:val="ListParagraph"/>
        <w:numPr>
          <w:ilvl w:val="0"/>
          <w:numId w:val="21"/>
        </w:numPr>
        <w:spacing w:line="360" w:lineRule="auto"/>
        <w:jc w:val="both"/>
        <w:rPr>
          <w:iCs/>
          <w:sz w:val="20"/>
          <w:szCs w:val="20"/>
        </w:rPr>
      </w:pPr>
      <w:r w:rsidRPr="00062E37">
        <w:rPr>
          <w:iCs/>
          <w:sz w:val="20"/>
          <w:szCs w:val="20"/>
        </w:rPr>
        <w:t>Equipment tables</w:t>
      </w:r>
    </w:p>
    <w:p w14:paraId="19C8B67C" w14:textId="77777777" w:rsidR="00062E37" w:rsidRPr="00062E37" w:rsidRDefault="00062E37" w:rsidP="00062E37">
      <w:pPr>
        <w:pStyle w:val="ListParagraph"/>
        <w:numPr>
          <w:ilvl w:val="0"/>
          <w:numId w:val="21"/>
        </w:numPr>
        <w:spacing w:line="360" w:lineRule="auto"/>
        <w:jc w:val="both"/>
        <w:rPr>
          <w:iCs/>
          <w:sz w:val="20"/>
          <w:szCs w:val="20"/>
        </w:rPr>
      </w:pPr>
      <w:r w:rsidRPr="00062E37">
        <w:rPr>
          <w:iCs/>
          <w:sz w:val="20"/>
          <w:szCs w:val="20"/>
        </w:rPr>
        <w:t>Wheelset turntables</w:t>
      </w:r>
    </w:p>
    <w:p w14:paraId="440D7E93" w14:textId="77777777" w:rsidR="00062E37" w:rsidRPr="00062E37" w:rsidRDefault="00062E37" w:rsidP="00062E37">
      <w:pPr>
        <w:pStyle w:val="ListParagraph"/>
        <w:numPr>
          <w:ilvl w:val="0"/>
          <w:numId w:val="21"/>
        </w:numPr>
        <w:spacing w:line="360" w:lineRule="auto"/>
        <w:jc w:val="both"/>
        <w:rPr>
          <w:iCs/>
          <w:sz w:val="20"/>
          <w:szCs w:val="20"/>
        </w:rPr>
      </w:pPr>
      <w:r w:rsidRPr="00062E37">
        <w:rPr>
          <w:iCs/>
          <w:sz w:val="20"/>
          <w:szCs w:val="20"/>
        </w:rPr>
        <w:t>Bogie turntables</w:t>
      </w:r>
    </w:p>
    <w:p w14:paraId="6AF71E90" w14:textId="6E200A5E" w:rsidR="00986437" w:rsidRDefault="00062E37" w:rsidP="00986437">
      <w:pPr>
        <w:pStyle w:val="ListParagraph"/>
        <w:numPr>
          <w:ilvl w:val="0"/>
          <w:numId w:val="21"/>
        </w:numPr>
        <w:spacing w:line="360" w:lineRule="auto"/>
        <w:jc w:val="both"/>
        <w:rPr>
          <w:iCs/>
          <w:sz w:val="20"/>
          <w:szCs w:val="20"/>
        </w:rPr>
      </w:pPr>
      <w:r w:rsidRPr="00062E37">
        <w:rPr>
          <w:iCs/>
          <w:sz w:val="20"/>
          <w:szCs w:val="20"/>
        </w:rPr>
        <w:t>Traversers</w:t>
      </w:r>
    </w:p>
    <w:p w14:paraId="0A526DF7" w14:textId="77777777" w:rsidR="00986437" w:rsidRPr="00986437" w:rsidRDefault="00986437" w:rsidP="00986437">
      <w:pPr>
        <w:pStyle w:val="ListParagraph"/>
        <w:spacing w:line="360" w:lineRule="auto"/>
        <w:ind w:left="927"/>
        <w:jc w:val="both"/>
        <w:rPr>
          <w:iCs/>
          <w:sz w:val="20"/>
          <w:szCs w:val="20"/>
        </w:rPr>
      </w:pPr>
    </w:p>
    <w:p w14:paraId="1467A6DD" w14:textId="5AAB6651" w:rsidR="00062E37" w:rsidRPr="00986437" w:rsidRDefault="00986437" w:rsidP="00062E37">
      <w:pPr>
        <w:pStyle w:val="ListParagraph"/>
        <w:spacing w:after="0" w:line="360" w:lineRule="auto"/>
        <w:ind w:left="567"/>
        <w:jc w:val="both"/>
        <w:rPr>
          <w:b/>
          <w:bCs/>
          <w:iCs/>
          <w:sz w:val="20"/>
          <w:szCs w:val="20"/>
          <w:u w:val="single"/>
        </w:rPr>
      </w:pPr>
      <w:r w:rsidRPr="00986437">
        <w:rPr>
          <w:b/>
          <w:bCs/>
          <w:iCs/>
          <w:sz w:val="20"/>
          <w:szCs w:val="20"/>
          <w:u w:val="single"/>
        </w:rPr>
        <w:t xml:space="preserve">Scope of Services </w:t>
      </w:r>
    </w:p>
    <w:p w14:paraId="309CED5A" w14:textId="62185A00" w:rsidR="00986437" w:rsidRDefault="003063E5" w:rsidP="00062E37">
      <w:pPr>
        <w:ind w:left="567"/>
        <w:rPr>
          <w:sz w:val="20"/>
          <w:szCs w:val="20"/>
        </w:rPr>
      </w:pPr>
      <w:r w:rsidRPr="00062E37">
        <w:rPr>
          <w:sz w:val="20"/>
          <w:szCs w:val="20"/>
        </w:rPr>
        <w:t xml:space="preserve">Iarnród Éireann </w:t>
      </w:r>
      <w:r w:rsidR="00986437">
        <w:rPr>
          <w:sz w:val="20"/>
          <w:szCs w:val="20"/>
        </w:rPr>
        <w:t>may</w:t>
      </w:r>
      <w:r w:rsidRPr="00062E37">
        <w:rPr>
          <w:sz w:val="20"/>
          <w:szCs w:val="20"/>
        </w:rPr>
        <w:t xml:space="preserve"> require </w:t>
      </w:r>
      <w:r w:rsidR="00986437">
        <w:rPr>
          <w:sz w:val="20"/>
          <w:szCs w:val="20"/>
        </w:rPr>
        <w:t xml:space="preserve">suppliers to provide some or </w:t>
      </w:r>
      <w:proofErr w:type="gramStart"/>
      <w:r w:rsidR="00986437">
        <w:rPr>
          <w:sz w:val="20"/>
          <w:szCs w:val="20"/>
        </w:rPr>
        <w:t>all of</w:t>
      </w:r>
      <w:proofErr w:type="gramEnd"/>
      <w:r w:rsidR="00986437">
        <w:rPr>
          <w:sz w:val="20"/>
          <w:szCs w:val="20"/>
        </w:rPr>
        <w:t xml:space="preserve"> the following services:</w:t>
      </w:r>
    </w:p>
    <w:p w14:paraId="5EE07C62" w14:textId="77777777" w:rsidR="00986437" w:rsidRDefault="00986437" w:rsidP="00986437">
      <w:pPr>
        <w:pStyle w:val="ListParagraph"/>
        <w:numPr>
          <w:ilvl w:val="0"/>
          <w:numId w:val="22"/>
        </w:numPr>
        <w:rPr>
          <w:sz w:val="20"/>
          <w:szCs w:val="20"/>
        </w:rPr>
      </w:pPr>
      <w:r w:rsidRPr="00986437">
        <w:rPr>
          <w:sz w:val="20"/>
          <w:szCs w:val="20"/>
        </w:rPr>
        <w:t>D</w:t>
      </w:r>
      <w:r w:rsidR="003063E5" w:rsidRPr="00986437">
        <w:rPr>
          <w:sz w:val="20"/>
          <w:szCs w:val="20"/>
        </w:rPr>
        <w:t>esign</w:t>
      </w:r>
      <w:r w:rsidRPr="00986437">
        <w:rPr>
          <w:sz w:val="20"/>
          <w:szCs w:val="20"/>
        </w:rPr>
        <w:t xml:space="preserve"> &amp; </w:t>
      </w:r>
      <w:r w:rsidR="003063E5" w:rsidRPr="00986437">
        <w:rPr>
          <w:sz w:val="20"/>
          <w:szCs w:val="20"/>
        </w:rPr>
        <w:t>fabrication</w:t>
      </w:r>
    </w:p>
    <w:p w14:paraId="669D317B" w14:textId="77777777" w:rsidR="00986437" w:rsidRDefault="00986437" w:rsidP="00986437">
      <w:pPr>
        <w:pStyle w:val="ListParagraph"/>
        <w:numPr>
          <w:ilvl w:val="0"/>
          <w:numId w:val="22"/>
        </w:numPr>
        <w:rPr>
          <w:sz w:val="20"/>
          <w:szCs w:val="20"/>
        </w:rPr>
      </w:pPr>
      <w:r w:rsidRPr="00986437">
        <w:rPr>
          <w:sz w:val="20"/>
          <w:szCs w:val="20"/>
        </w:rPr>
        <w:t>S</w:t>
      </w:r>
      <w:r w:rsidR="003063E5" w:rsidRPr="00986437">
        <w:rPr>
          <w:sz w:val="20"/>
          <w:szCs w:val="20"/>
        </w:rPr>
        <w:t>upply</w:t>
      </w:r>
      <w:r>
        <w:rPr>
          <w:sz w:val="20"/>
          <w:szCs w:val="20"/>
        </w:rPr>
        <w:t xml:space="preserve"> &amp; </w:t>
      </w:r>
      <w:r w:rsidR="003063E5" w:rsidRPr="00986437">
        <w:rPr>
          <w:sz w:val="20"/>
          <w:szCs w:val="20"/>
        </w:rPr>
        <w:t>delivery</w:t>
      </w:r>
    </w:p>
    <w:p w14:paraId="01EA56F8" w14:textId="77777777" w:rsidR="00986437" w:rsidRDefault="00986437" w:rsidP="00986437">
      <w:pPr>
        <w:pStyle w:val="ListParagraph"/>
        <w:numPr>
          <w:ilvl w:val="0"/>
          <w:numId w:val="22"/>
        </w:numPr>
        <w:rPr>
          <w:sz w:val="20"/>
          <w:szCs w:val="20"/>
        </w:rPr>
      </w:pPr>
      <w:r>
        <w:rPr>
          <w:sz w:val="20"/>
          <w:szCs w:val="20"/>
        </w:rPr>
        <w:t>I</w:t>
      </w:r>
      <w:r w:rsidR="003063E5" w:rsidRPr="00986437">
        <w:rPr>
          <w:sz w:val="20"/>
          <w:szCs w:val="20"/>
        </w:rPr>
        <w:t>nstallation</w:t>
      </w:r>
      <w:r>
        <w:rPr>
          <w:sz w:val="20"/>
          <w:szCs w:val="20"/>
        </w:rPr>
        <w:t xml:space="preserve"> and</w:t>
      </w:r>
      <w:r w:rsidR="003063E5" w:rsidRPr="00986437">
        <w:rPr>
          <w:sz w:val="20"/>
          <w:szCs w:val="20"/>
        </w:rPr>
        <w:t xml:space="preserve"> supervision of installation,</w:t>
      </w:r>
    </w:p>
    <w:p w14:paraId="6D568610" w14:textId="61018FFC" w:rsidR="00465657" w:rsidRDefault="00986437" w:rsidP="00986437">
      <w:pPr>
        <w:pStyle w:val="ListParagraph"/>
        <w:numPr>
          <w:ilvl w:val="0"/>
          <w:numId w:val="22"/>
        </w:numPr>
        <w:rPr>
          <w:sz w:val="20"/>
          <w:szCs w:val="20"/>
        </w:rPr>
      </w:pPr>
      <w:r>
        <w:rPr>
          <w:sz w:val="20"/>
          <w:szCs w:val="20"/>
        </w:rPr>
        <w:t>C</w:t>
      </w:r>
      <w:r w:rsidR="003063E5" w:rsidRPr="00986437">
        <w:rPr>
          <w:sz w:val="20"/>
          <w:szCs w:val="20"/>
        </w:rPr>
        <w:t>ommissioning, training</w:t>
      </w:r>
      <w:r w:rsidR="00465657" w:rsidRPr="00986437">
        <w:rPr>
          <w:sz w:val="20"/>
          <w:szCs w:val="20"/>
        </w:rPr>
        <w:t xml:space="preserve">, </w:t>
      </w:r>
      <w:r>
        <w:rPr>
          <w:sz w:val="20"/>
          <w:szCs w:val="20"/>
        </w:rPr>
        <w:t xml:space="preserve">testing and </w:t>
      </w:r>
      <w:r w:rsidR="003063E5" w:rsidRPr="00986437">
        <w:rPr>
          <w:sz w:val="20"/>
          <w:szCs w:val="20"/>
        </w:rPr>
        <w:t xml:space="preserve">acceptance </w:t>
      </w:r>
    </w:p>
    <w:p w14:paraId="06A67D72" w14:textId="4549C34F" w:rsidR="00986437" w:rsidRPr="00986437" w:rsidRDefault="00986437" w:rsidP="00986437">
      <w:pPr>
        <w:pStyle w:val="ListParagraph"/>
        <w:numPr>
          <w:ilvl w:val="0"/>
          <w:numId w:val="22"/>
        </w:numPr>
        <w:rPr>
          <w:sz w:val="20"/>
          <w:szCs w:val="20"/>
        </w:rPr>
      </w:pPr>
      <w:r w:rsidRPr="00986437">
        <w:rPr>
          <w:sz w:val="20"/>
          <w:szCs w:val="20"/>
        </w:rPr>
        <w:t>Scheduled preventative maintenance</w:t>
      </w:r>
    </w:p>
    <w:p w14:paraId="77BAFD38" w14:textId="3F82497B" w:rsidR="00986437" w:rsidRDefault="00986437" w:rsidP="00986437">
      <w:pPr>
        <w:pStyle w:val="ListParagraph"/>
        <w:numPr>
          <w:ilvl w:val="0"/>
          <w:numId w:val="22"/>
        </w:numPr>
        <w:rPr>
          <w:sz w:val="20"/>
          <w:szCs w:val="20"/>
        </w:rPr>
      </w:pPr>
      <w:r w:rsidRPr="00986437">
        <w:rPr>
          <w:sz w:val="20"/>
          <w:szCs w:val="20"/>
        </w:rPr>
        <w:t>Unplanned/reactive maintenance</w:t>
      </w:r>
    </w:p>
    <w:p w14:paraId="00B5EA42" w14:textId="73FBD3E8" w:rsidR="00986437" w:rsidRPr="00986437" w:rsidRDefault="00986437" w:rsidP="00986437">
      <w:pPr>
        <w:pStyle w:val="ListParagraph"/>
        <w:numPr>
          <w:ilvl w:val="0"/>
          <w:numId w:val="22"/>
        </w:numPr>
        <w:rPr>
          <w:sz w:val="20"/>
          <w:szCs w:val="20"/>
        </w:rPr>
      </w:pPr>
      <w:r>
        <w:rPr>
          <w:sz w:val="20"/>
          <w:szCs w:val="20"/>
        </w:rPr>
        <w:t>Emergency Call Outs</w:t>
      </w:r>
    </w:p>
    <w:p w14:paraId="1983873F" w14:textId="77777777" w:rsidR="00986437" w:rsidRDefault="00986437" w:rsidP="00986437">
      <w:pPr>
        <w:spacing w:after="0"/>
        <w:ind w:left="567"/>
        <w:jc w:val="both"/>
        <w:rPr>
          <w:sz w:val="20"/>
          <w:szCs w:val="20"/>
        </w:rPr>
      </w:pPr>
      <w:r w:rsidRPr="00986437">
        <w:rPr>
          <w:sz w:val="20"/>
          <w:szCs w:val="20"/>
        </w:rPr>
        <w:t>Following the establishment of the Qualification System, call-offs from a Qualification System will be by means of issuing a tender. IÉ may rely in this Qualification System to award single supplier framework agreements.</w:t>
      </w:r>
    </w:p>
    <w:p w14:paraId="78C1206E" w14:textId="77777777" w:rsidR="00986437" w:rsidRDefault="00986437" w:rsidP="00986437">
      <w:pPr>
        <w:spacing w:after="0"/>
        <w:ind w:left="567"/>
        <w:jc w:val="both"/>
        <w:rPr>
          <w:sz w:val="20"/>
          <w:szCs w:val="20"/>
        </w:rPr>
      </w:pPr>
    </w:p>
    <w:p w14:paraId="1B2B1525" w14:textId="40DDC6F3" w:rsidR="00986437" w:rsidRPr="00986437" w:rsidRDefault="00986437" w:rsidP="00986437">
      <w:pPr>
        <w:spacing w:after="0"/>
        <w:ind w:left="567"/>
        <w:jc w:val="both"/>
        <w:rPr>
          <w:sz w:val="20"/>
          <w:szCs w:val="20"/>
        </w:rPr>
      </w:pPr>
      <w:r>
        <w:rPr>
          <w:sz w:val="20"/>
          <w:szCs w:val="20"/>
        </w:rPr>
        <w:t xml:space="preserve">While </w:t>
      </w:r>
      <w:proofErr w:type="gramStart"/>
      <w:r>
        <w:rPr>
          <w:sz w:val="20"/>
          <w:szCs w:val="20"/>
        </w:rPr>
        <w:t>its</w:t>
      </w:r>
      <w:proofErr w:type="gramEnd"/>
      <w:r>
        <w:rPr>
          <w:sz w:val="20"/>
          <w:szCs w:val="20"/>
        </w:rPr>
        <w:t xml:space="preserve"> anticipated that contracts awarded under this </w:t>
      </w:r>
      <w:proofErr w:type="spellStart"/>
      <w:r>
        <w:rPr>
          <w:sz w:val="20"/>
          <w:szCs w:val="20"/>
        </w:rPr>
        <w:t>Qualifictaion</w:t>
      </w:r>
      <w:proofErr w:type="spellEnd"/>
      <w:r>
        <w:rPr>
          <w:sz w:val="20"/>
          <w:szCs w:val="20"/>
        </w:rPr>
        <w:t xml:space="preserve"> System will be for </w:t>
      </w:r>
      <w:r w:rsidRPr="00C46A8F">
        <w:rPr>
          <w:sz w:val="20"/>
          <w:szCs w:val="20"/>
        </w:rPr>
        <w:t>Iarnród Éireann</w:t>
      </w:r>
      <w:r>
        <w:rPr>
          <w:sz w:val="20"/>
          <w:szCs w:val="20"/>
        </w:rPr>
        <w:t xml:space="preserve"> </w:t>
      </w:r>
      <w:r w:rsidRPr="00986437">
        <w:rPr>
          <w:sz w:val="20"/>
          <w:szCs w:val="20"/>
        </w:rPr>
        <w:t>(Chief Mechanical Engineer) Department,</w:t>
      </w:r>
      <w:r>
        <w:rPr>
          <w:sz w:val="20"/>
          <w:szCs w:val="20"/>
        </w:rPr>
        <w:t xml:space="preserve"> </w:t>
      </w:r>
      <w:r w:rsidRPr="00986437">
        <w:rPr>
          <w:sz w:val="20"/>
          <w:szCs w:val="20"/>
        </w:rPr>
        <w:t>the Qualification System may also be relied upon by other departments within Iarnród Éireann and by CIÉ and its subsidiary companies.</w:t>
      </w:r>
    </w:p>
    <w:p w14:paraId="7A58CC29" w14:textId="77777777" w:rsidR="003063E5" w:rsidRPr="00AD4F35" w:rsidRDefault="003063E5" w:rsidP="00F64C88">
      <w:pPr>
        <w:spacing w:after="0"/>
        <w:jc w:val="both"/>
        <w:rPr>
          <w:sz w:val="20"/>
          <w:szCs w:val="20"/>
        </w:rPr>
      </w:pPr>
    </w:p>
    <w:p w14:paraId="474B2F39" w14:textId="13EC7333" w:rsidR="00747405" w:rsidRPr="00AD4F35" w:rsidRDefault="00747405" w:rsidP="00F64C88">
      <w:pPr>
        <w:pStyle w:val="ListParagraph"/>
        <w:spacing w:after="0"/>
        <w:ind w:left="1440"/>
        <w:jc w:val="both"/>
        <w:rPr>
          <w:sz w:val="20"/>
          <w:szCs w:val="20"/>
        </w:rPr>
      </w:pPr>
    </w:p>
    <w:p w14:paraId="474B2F3A" w14:textId="77777777" w:rsidR="00E51ECC" w:rsidRPr="00AD4F35" w:rsidRDefault="00747405" w:rsidP="00CD6CC5">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794806D0" w14:textId="0328ADC8" w:rsidR="00002588" w:rsidRPr="00002588" w:rsidRDefault="00002588" w:rsidP="00002588">
      <w:pPr>
        <w:ind w:left="567"/>
        <w:jc w:val="both"/>
        <w:rPr>
          <w:sz w:val="20"/>
          <w:szCs w:val="20"/>
        </w:rPr>
      </w:pPr>
      <w:r w:rsidRPr="00002588">
        <w:rPr>
          <w:sz w:val="20"/>
          <w:szCs w:val="20"/>
        </w:rPr>
        <w:t xml:space="preserve">The Qualification system the subject of this competition is for a period of </w:t>
      </w:r>
      <w:r>
        <w:rPr>
          <w:sz w:val="20"/>
          <w:szCs w:val="20"/>
        </w:rPr>
        <w:t>five</w:t>
      </w:r>
      <w:r w:rsidRPr="00002588">
        <w:rPr>
          <w:sz w:val="20"/>
          <w:szCs w:val="20"/>
        </w:rPr>
        <w:t xml:space="preserve"> years with the option to extend for an additional </w:t>
      </w:r>
      <w:r>
        <w:rPr>
          <w:sz w:val="20"/>
          <w:szCs w:val="20"/>
        </w:rPr>
        <w:t>two</w:t>
      </w:r>
      <w:r w:rsidRPr="00002588">
        <w:rPr>
          <w:sz w:val="20"/>
          <w:szCs w:val="20"/>
        </w:rPr>
        <w:t xml:space="preserve"> year </w:t>
      </w:r>
      <w:r w:rsidR="00A940AF">
        <w:rPr>
          <w:sz w:val="20"/>
          <w:szCs w:val="20"/>
        </w:rPr>
        <w:t xml:space="preserve">(in 1 + 1 increments) </w:t>
      </w:r>
      <w:r w:rsidRPr="00002588">
        <w:rPr>
          <w:sz w:val="20"/>
          <w:szCs w:val="20"/>
        </w:rPr>
        <w:t xml:space="preserve">and will remain open for companies to join during the </w:t>
      </w:r>
      <w:proofErr w:type="gramStart"/>
      <w:r>
        <w:rPr>
          <w:sz w:val="20"/>
          <w:szCs w:val="20"/>
        </w:rPr>
        <w:t>5</w:t>
      </w:r>
      <w:r w:rsidRPr="00002588">
        <w:rPr>
          <w:sz w:val="20"/>
          <w:szCs w:val="20"/>
        </w:rPr>
        <w:t xml:space="preserve"> year</w:t>
      </w:r>
      <w:proofErr w:type="gramEnd"/>
      <w:r w:rsidRPr="00002588">
        <w:rPr>
          <w:sz w:val="20"/>
          <w:szCs w:val="20"/>
        </w:rPr>
        <w:t xml:space="preserve"> </w:t>
      </w:r>
      <w:proofErr w:type="gramStart"/>
      <w:r w:rsidRPr="00002588">
        <w:rPr>
          <w:sz w:val="20"/>
          <w:szCs w:val="20"/>
        </w:rPr>
        <w:t>period ,</w:t>
      </w:r>
      <w:proofErr w:type="gramEnd"/>
      <w:r w:rsidRPr="00002588">
        <w:rPr>
          <w:sz w:val="20"/>
          <w:szCs w:val="20"/>
        </w:rPr>
        <w:t xml:space="preserve"> once they meet the evaluation criteria.</w:t>
      </w:r>
    </w:p>
    <w:p w14:paraId="659231B6" w14:textId="77777777" w:rsidR="00A940AF" w:rsidRDefault="00A940AF" w:rsidP="00A940AF">
      <w:pPr>
        <w:pStyle w:val="ListParagraph"/>
        <w:spacing w:after="0"/>
        <w:ind w:left="567"/>
        <w:jc w:val="both"/>
        <w:rPr>
          <w:sz w:val="20"/>
          <w:szCs w:val="20"/>
        </w:rPr>
      </w:pPr>
      <w:r w:rsidRPr="00A940AF">
        <w:rPr>
          <w:sz w:val="20"/>
          <w:szCs w:val="20"/>
        </w:rPr>
        <w:t>Following the establishment of the Qualification System, call-offs from a Qualification System will be by means of issuing a tender. IÉ may rely in this Qualification System to award single supplier framework agreements.</w:t>
      </w:r>
    </w:p>
    <w:p w14:paraId="2FB43779" w14:textId="77777777" w:rsidR="00A940AF" w:rsidRDefault="00A940AF" w:rsidP="00A940AF">
      <w:pPr>
        <w:pStyle w:val="ListParagraph"/>
        <w:spacing w:after="0"/>
        <w:ind w:left="567"/>
        <w:jc w:val="both"/>
        <w:rPr>
          <w:sz w:val="20"/>
          <w:szCs w:val="20"/>
        </w:rPr>
      </w:pPr>
    </w:p>
    <w:p w14:paraId="58098A04" w14:textId="77777777" w:rsidR="00A940AF" w:rsidRDefault="00A940AF" w:rsidP="00A940AF">
      <w:pPr>
        <w:pStyle w:val="ListParagraph"/>
        <w:spacing w:after="0"/>
        <w:ind w:left="567"/>
        <w:jc w:val="both"/>
        <w:rPr>
          <w:sz w:val="20"/>
          <w:szCs w:val="20"/>
        </w:rPr>
      </w:pPr>
    </w:p>
    <w:p w14:paraId="4F0C715C" w14:textId="22A2BBC0" w:rsidR="00A940AF" w:rsidRPr="00AD4F35" w:rsidRDefault="00A940AF" w:rsidP="00A940AF">
      <w:pPr>
        <w:pStyle w:val="ListParagraph"/>
        <w:spacing w:after="0"/>
        <w:ind w:left="567"/>
        <w:jc w:val="both"/>
        <w:rPr>
          <w:sz w:val="20"/>
          <w:szCs w:val="20"/>
        </w:rPr>
      </w:pPr>
      <w:r w:rsidRPr="00AD4F35">
        <w:rPr>
          <w:sz w:val="20"/>
          <w:szCs w:val="20"/>
        </w:rPr>
        <w:lastRenderedPageBreak/>
        <w:t>The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195E3B0F" w14:textId="77777777" w:rsidR="00A940AF" w:rsidRPr="00A940AF" w:rsidRDefault="00A940AF" w:rsidP="00A940AF">
      <w:pPr>
        <w:pStyle w:val="ListParagraph"/>
        <w:spacing w:after="0"/>
        <w:ind w:left="567"/>
        <w:jc w:val="both"/>
        <w:rPr>
          <w:sz w:val="20"/>
          <w:szCs w:val="20"/>
        </w:rPr>
      </w:pPr>
    </w:p>
    <w:p w14:paraId="474B2F3F" w14:textId="77777777" w:rsidR="000C4328" w:rsidRDefault="000C4328" w:rsidP="00F64C88">
      <w:pPr>
        <w:spacing w:after="0"/>
        <w:jc w:val="both"/>
        <w:rPr>
          <w:sz w:val="20"/>
          <w:szCs w:val="20"/>
        </w:rPr>
      </w:pPr>
    </w:p>
    <w:p w14:paraId="1CA2FEF2" w14:textId="77777777" w:rsidR="00002588" w:rsidRDefault="00002588" w:rsidP="00F64C88">
      <w:pPr>
        <w:spacing w:after="0"/>
        <w:jc w:val="both"/>
        <w:rPr>
          <w:sz w:val="20"/>
          <w:szCs w:val="20"/>
        </w:rPr>
      </w:pPr>
    </w:p>
    <w:p w14:paraId="141A767C" w14:textId="77777777" w:rsidR="00002588" w:rsidRPr="00AD4F35" w:rsidRDefault="00002588" w:rsidP="00F64C88">
      <w:pPr>
        <w:spacing w:after="0"/>
        <w:jc w:val="both"/>
        <w:rPr>
          <w:sz w:val="20"/>
          <w:szCs w:val="20"/>
        </w:rPr>
      </w:pPr>
    </w:p>
    <w:p w14:paraId="474B2F40" w14:textId="77777777" w:rsidR="00E51ECC" w:rsidRPr="00AD4F35" w:rsidRDefault="00E51ECC" w:rsidP="00CD6CC5">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CD6CC5">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proofErr w:type="gramStart"/>
      <w:r w:rsidRPr="00DD42A3">
        <w:rPr>
          <w:sz w:val="20"/>
          <w:szCs w:val="20"/>
        </w:rPr>
        <w:t>contract, and</w:t>
      </w:r>
      <w:proofErr w:type="gramEnd"/>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proofErr w:type="gramStart"/>
      <w:r w:rsidR="004A2CFF">
        <w:rPr>
          <w:sz w:val="20"/>
          <w:szCs w:val="20"/>
        </w:rPr>
        <w:t>), and</w:t>
      </w:r>
      <w:proofErr w:type="gramEnd"/>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w:t>
      </w:r>
      <w:proofErr w:type="gramStart"/>
      <w:r w:rsidR="004A2CFF">
        <w:rPr>
          <w:sz w:val="20"/>
          <w:szCs w:val="20"/>
        </w:rPr>
        <w:t>and ALSO</w:t>
      </w:r>
      <w:proofErr w:type="gramEnd"/>
      <w:r w:rsidR="004A2CFF">
        <w:rPr>
          <w:sz w:val="20"/>
          <w:szCs w:val="20"/>
        </w:rPr>
        <w:t xml:space="preserve">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CD6CC5">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lastRenderedPageBreak/>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proofErr w:type="gramStart"/>
      <w:r w:rsidR="00251A9C">
        <w:rPr>
          <w:sz w:val="20"/>
          <w:szCs w:val="20"/>
        </w:rPr>
        <w:t>Criteria, but</w:t>
      </w:r>
      <w:proofErr w:type="gramEnd"/>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CD6CC5">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CD6CC5">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CD6CC5">
      <w:pPr>
        <w:pStyle w:val="BodyText"/>
        <w:numPr>
          <w:ilvl w:val="0"/>
          <w:numId w:val="14"/>
        </w:numPr>
        <w:rPr>
          <w:rFonts w:asciiTheme="minorHAnsi" w:hAnsiTheme="minorHAnsi" w:cs="Arial"/>
          <w:sz w:val="20"/>
        </w:rPr>
      </w:pPr>
      <w:r>
        <w:rPr>
          <w:rFonts w:asciiTheme="minorHAnsi" w:hAnsiTheme="minorHAnsi" w:cs="Arial"/>
          <w:sz w:val="20"/>
        </w:rPr>
        <w:lastRenderedPageBreak/>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CD6CC5">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CD6CC5">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CD6CC5">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CD6CC5">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CD6CC5">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6D160D8A"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w:t>
      </w:r>
      <w:r w:rsidRPr="00CD6CC5">
        <w:rPr>
          <w:sz w:val="20"/>
          <w:szCs w:val="20"/>
        </w:rPr>
        <w:t xml:space="preserve">competition </w:t>
      </w:r>
      <w:r w:rsidR="00AE218D" w:rsidRPr="00CD6CC5">
        <w:rPr>
          <w:sz w:val="20"/>
          <w:szCs w:val="20"/>
        </w:rPr>
        <w:t xml:space="preserve">for </w:t>
      </w:r>
      <w:r w:rsidR="00923E5F" w:rsidRPr="00CD6CC5">
        <w:rPr>
          <w:sz w:val="20"/>
          <w:szCs w:val="20"/>
        </w:rPr>
        <w:t xml:space="preserve">Supply </w:t>
      </w:r>
      <w:r w:rsidR="00E1686D" w:rsidRPr="00CD6CC5">
        <w:rPr>
          <w:sz w:val="20"/>
          <w:szCs w:val="20"/>
        </w:rPr>
        <w:t xml:space="preserve">and Maintenance of Train Lifting Jacks </w:t>
      </w:r>
      <w:r w:rsidRPr="00CD6CC5">
        <w:rPr>
          <w:sz w:val="20"/>
          <w:szCs w:val="20"/>
        </w:rPr>
        <w:t xml:space="preserve">on the </w:t>
      </w:r>
      <w:r w:rsidR="00CD6CC5" w:rsidRPr="00CD6CC5">
        <w:rPr>
          <w:sz w:val="20"/>
          <w:szCs w:val="20"/>
        </w:rPr>
        <w:t>1</w:t>
      </w:r>
      <w:r w:rsidR="00E1686D" w:rsidRPr="00CD6CC5">
        <w:rPr>
          <w:sz w:val="20"/>
          <w:szCs w:val="20"/>
        </w:rPr>
        <w:t>0th</w:t>
      </w:r>
      <w:r w:rsidRPr="00CD6CC5">
        <w:rPr>
          <w:sz w:val="20"/>
          <w:szCs w:val="20"/>
        </w:rPr>
        <w:t xml:space="preserve"> day of </w:t>
      </w:r>
      <w:r w:rsidR="00E1686D" w:rsidRPr="00CD6CC5">
        <w:rPr>
          <w:sz w:val="20"/>
          <w:szCs w:val="20"/>
        </w:rPr>
        <w:t>February</w:t>
      </w:r>
      <w:r w:rsidRPr="00CD6CC5">
        <w:rPr>
          <w:sz w:val="20"/>
          <w:szCs w:val="20"/>
        </w:rPr>
        <w:t xml:space="preserve"> 20</w:t>
      </w:r>
      <w:r w:rsidR="00E1686D" w:rsidRPr="00CD6CC5">
        <w:rPr>
          <w:sz w:val="20"/>
          <w:szCs w:val="20"/>
        </w:rPr>
        <w:t>23</w:t>
      </w:r>
      <w:r w:rsidRPr="00CD6CC5">
        <w:rPr>
          <w:sz w:val="20"/>
          <w:szCs w:val="20"/>
        </w:rPr>
        <w:t xml:space="preserve"> </w:t>
      </w:r>
      <w:r w:rsidR="00FE304B" w:rsidRPr="00CD6CC5">
        <w:rPr>
          <w:sz w:val="20"/>
          <w:szCs w:val="20"/>
        </w:rPr>
        <w:t>in</w:t>
      </w:r>
      <w:r w:rsidR="00FE304B" w:rsidRPr="00AD4F35">
        <w:rPr>
          <w:sz w:val="20"/>
          <w:szCs w:val="20"/>
        </w:rPr>
        <w:t xml:space="preserve"> </w:t>
      </w:r>
      <w:r w:rsidRPr="00AD4F35">
        <w:rPr>
          <w:sz w:val="20"/>
          <w:szCs w:val="20"/>
        </w:rPr>
        <w:t xml:space="preserve">the Official Journal of the EU (the OJEU) under Reference Number: </w:t>
      </w:r>
      <w:r w:rsidR="00CD6CC5" w:rsidRPr="00CD6CC5">
        <w:rPr>
          <w:sz w:val="20"/>
          <w:szCs w:val="20"/>
        </w:rPr>
        <w:t>TEDB8-IRL/2023-276556</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CD6CC5">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lastRenderedPageBreak/>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CD6CC5">
      <w:pPr>
        <w:pStyle w:val="ListParagraph"/>
        <w:numPr>
          <w:ilvl w:val="1"/>
          <w:numId w:val="6"/>
        </w:numPr>
        <w:spacing w:after="0"/>
        <w:ind w:left="567" w:hanging="567"/>
        <w:jc w:val="both"/>
        <w:rPr>
          <w:b/>
          <w:sz w:val="20"/>
          <w:szCs w:val="20"/>
        </w:rPr>
      </w:pPr>
      <w:r w:rsidRPr="00AD4F35">
        <w:rPr>
          <w:b/>
          <w:sz w:val="20"/>
          <w:szCs w:val="20"/>
        </w:rPr>
        <w:t>SHORTLISTING PROCESS</w:t>
      </w:r>
    </w:p>
    <w:p w14:paraId="474B2F89" w14:textId="502CD577" w:rsidR="00FE62EC" w:rsidRPr="00AD4F35" w:rsidRDefault="00FE62EC" w:rsidP="00E1686D">
      <w:pPr>
        <w:pStyle w:val="ListParagraph"/>
        <w:spacing w:after="0"/>
        <w:ind w:left="567"/>
        <w:jc w:val="both"/>
        <w:rPr>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r w:rsidR="00E1686D" w:rsidRPr="00E1686D">
        <w:rPr>
          <w:sz w:val="20"/>
          <w:szCs w:val="20"/>
        </w:rPr>
        <w:t xml:space="preserve"> It is anticipated that the top </w:t>
      </w:r>
      <w:r w:rsidR="00E1686D">
        <w:rPr>
          <w:sz w:val="20"/>
          <w:szCs w:val="20"/>
        </w:rPr>
        <w:t>six</w:t>
      </w:r>
      <w:r w:rsidR="00E1686D" w:rsidRPr="00E1686D">
        <w:rPr>
          <w:sz w:val="20"/>
          <w:szCs w:val="20"/>
        </w:rPr>
        <w:t xml:space="preserve"> scoring applicants will be invited to the ITT stage. If more than one applicant is tied in eight position they will also be invited</w:t>
      </w:r>
    </w:p>
    <w:p w14:paraId="474B2F8A" w14:textId="77777777" w:rsidR="00747C67" w:rsidRDefault="00747C67" w:rsidP="00CD6CC5">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CD6CC5">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CD6CC5">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CD6CC5">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CD6CC5">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63061157"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8D226E" w:rsidRDefault="002138BC" w:rsidP="002138BC">
            <w:pPr>
              <w:jc w:val="both"/>
              <w:rPr>
                <w:b/>
                <w:sz w:val="20"/>
                <w:szCs w:val="20"/>
              </w:rPr>
            </w:pPr>
            <w:r w:rsidRPr="008D226E">
              <w:rPr>
                <w:b/>
                <w:sz w:val="20"/>
                <w:szCs w:val="20"/>
              </w:rPr>
              <w:t>RETURN OF COMPLETED PQQS</w:t>
            </w:r>
          </w:p>
          <w:p w14:paraId="474B2FA0" w14:textId="77777777" w:rsidR="00AE218D" w:rsidRPr="008D226E" w:rsidRDefault="00AE218D" w:rsidP="00DE1C69">
            <w:pPr>
              <w:jc w:val="both"/>
              <w:rPr>
                <w:b/>
                <w:sz w:val="20"/>
                <w:szCs w:val="20"/>
              </w:rPr>
            </w:pPr>
          </w:p>
        </w:tc>
        <w:tc>
          <w:tcPr>
            <w:tcW w:w="2642" w:type="dxa"/>
            <w:shd w:val="clear" w:color="auto" w:fill="F2F2F2" w:themeFill="background1" w:themeFillShade="F2"/>
          </w:tcPr>
          <w:p w14:paraId="474B2FA1" w14:textId="0C7E0988" w:rsidR="00A40143" w:rsidRPr="008D226E" w:rsidRDefault="00B64092" w:rsidP="002138BC">
            <w:pPr>
              <w:jc w:val="both"/>
              <w:rPr>
                <w:b/>
                <w:sz w:val="20"/>
                <w:szCs w:val="20"/>
              </w:rPr>
            </w:pPr>
            <w:r>
              <w:t>25/08/2025</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CD6CC5">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CD6CC5">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CD6CC5">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CD6CC5">
      <w:pPr>
        <w:pStyle w:val="ListParagraph"/>
        <w:numPr>
          <w:ilvl w:val="0"/>
          <w:numId w:val="4"/>
        </w:numPr>
        <w:spacing w:after="0"/>
        <w:ind w:left="1233" w:hanging="666"/>
        <w:jc w:val="both"/>
        <w:rPr>
          <w:sz w:val="20"/>
          <w:szCs w:val="20"/>
        </w:rPr>
      </w:pPr>
      <w:r>
        <w:rPr>
          <w:sz w:val="20"/>
          <w:szCs w:val="20"/>
        </w:rPr>
        <w:lastRenderedPageBreak/>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CD6CC5">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CD6CC5">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CD6CC5">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CD6CC5">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CD6CC5">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CD6CC5">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CD6CC5">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CD6CC5">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CD6CC5">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CD6CC5">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CD6CC5">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CD6CC5">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CD6CC5">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CD6CC5">
      <w:pPr>
        <w:pStyle w:val="ListParagraph"/>
        <w:numPr>
          <w:ilvl w:val="0"/>
          <w:numId w:val="10"/>
        </w:numPr>
        <w:spacing w:after="0"/>
        <w:jc w:val="both"/>
        <w:rPr>
          <w:sz w:val="20"/>
          <w:szCs w:val="20"/>
          <w:u w:val="single"/>
        </w:rPr>
      </w:pPr>
      <w:r w:rsidRPr="00AC2FF1">
        <w:rPr>
          <w:sz w:val="20"/>
          <w:szCs w:val="20"/>
          <w:u w:val="single"/>
        </w:rPr>
        <w:lastRenderedPageBreak/>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CD6CC5">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E1686D" w:rsidRDefault="00747C67" w:rsidP="00CD6CC5">
      <w:pPr>
        <w:pStyle w:val="ListParagraph"/>
        <w:numPr>
          <w:ilvl w:val="1"/>
          <w:numId w:val="6"/>
        </w:numPr>
        <w:spacing w:after="0"/>
        <w:ind w:left="567" w:hanging="567"/>
        <w:jc w:val="both"/>
        <w:rPr>
          <w:b/>
          <w:sz w:val="20"/>
          <w:szCs w:val="20"/>
        </w:rPr>
      </w:pPr>
      <w:r w:rsidRPr="00E1686D">
        <w:rPr>
          <w:b/>
          <w:sz w:val="20"/>
          <w:szCs w:val="20"/>
        </w:rPr>
        <w:t>FORMAT OF PQQ SUBMISSIONS AND RETURN OF PQQ</w:t>
      </w:r>
      <w:r w:rsidR="001F7313" w:rsidRPr="00E1686D">
        <w:rPr>
          <w:b/>
          <w:sz w:val="20"/>
          <w:szCs w:val="20"/>
        </w:rPr>
        <w:t xml:space="preserve"> </w:t>
      </w:r>
    </w:p>
    <w:p w14:paraId="474B2FDE" w14:textId="1E40D550" w:rsidR="00D22D03" w:rsidRPr="00E1686D" w:rsidRDefault="00D22D03" w:rsidP="00F64C88">
      <w:pPr>
        <w:pStyle w:val="ListParagraph"/>
        <w:spacing w:after="0"/>
        <w:ind w:left="567"/>
        <w:jc w:val="both"/>
        <w:rPr>
          <w:sz w:val="20"/>
          <w:szCs w:val="20"/>
        </w:rPr>
      </w:pPr>
      <w:r w:rsidRPr="00E1686D">
        <w:rPr>
          <w:sz w:val="20"/>
          <w:szCs w:val="20"/>
        </w:rPr>
        <w:t>PQQ submis</w:t>
      </w:r>
      <w:r w:rsidR="00541759" w:rsidRPr="00E1686D">
        <w:rPr>
          <w:sz w:val="20"/>
          <w:szCs w:val="20"/>
        </w:rPr>
        <w:t>sions and the duly completed Questionnaire</w:t>
      </w:r>
      <w:r w:rsidRPr="00E1686D">
        <w:rPr>
          <w:sz w:val="20"/>
          <w:szCs w:val="20"/>
        </w:rPr>
        <w:t xml:space="preserve"> should be </w:t>
      </w:r>
      <w:r w:rsidR="00F24931" w:rsidRPr="00E1686D">
        <w:rPr>
          <w:sz w:val="20"/>
          <w:szCs w:val="20"/>
        </w:rPr>
        <w:t>submitted via the e-tenders portal only.</w:t>
      </w:r>
      <w:r w:rsidRPr="00E1686D">
        <w:rPr>
          <w:sz w:val="20"/>
          <w:szCs w:val="20"/>
        </w:rPr>
        <w:t xml:space="preserve"> </w:t>
      </w:r>
    </w:p>
    <w:p w14:paraId="474B2FDF" w14:textId="77777777" w:rsidR="00D22D03" w:rsidRPr="00E1686D"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E1686D" w14:paraId="474B2FE2" w14:textId="77777777" w:rsidTr="00592961">
        <w:tc>
          <w:tcPr>
            <w:tcW w:w="1843" w:type="dxa"/>
            <w:shd w:val="clear" w:color="auto" w:fill="F2F2F2" w:themeFill="background1" w:themeFillShade="F2"/>
          </w:tcPr>
          <w:p w14:paraId="474B2FE0" w14:textId="77777777" w:rsidR="004B3291" w:rsidRPr="00E1686D" w:rsidRDefault="001C3CF5" w:rsidP="001C3CF5">
            <w:pPr>
              <w:pStyle w:val="ListParagraph"/>
              <w:spacing w:line="360" w:lineRule="auto"/>
              <w:ind w:left="0"/>
              <w:jc w:val="both"/>
              <w:rPr>
                <w:b/>
                <w:sz w:val="20"/>
                <w:szCs w:val="20"/>
              </w:rPr>
            </w:pPr>
            <w:r w:rsidRPr="00E1686D">
              <w:rPr>
                <w:b/>
                <w:sz w:val="20"/>
                <w:szCs w:val="20"/>
              </w:rPr>
              <w:t>(QUESTIONNAIRE)</w:t>
            </w:r>
          </w:p>
        </w:tc>
        <w:tc>
          <w:tcPr>
            <w:tcW w:w="6521" w:type="dxa"/>
            <w:shd w:val="clear" w:color="auto" w:fill="F2F2F2" w:themeFill="background1" w:themeFillShade="F2"/>
          </w:tcPr>
          <w:p w14:paraId="474B2FE1" w14:textId="77777777" w:rsidR="004B3291" w:rsidRPr="00E1686D" w:rsidRDefault="004B3291" w:rsidP="001C3CF5">
            <w:pPr>
              <w:pStyle w:val="ListParagraph"/>
              <w:spacing w:line="360" w:lineRule="auto"/>
              <w:ind w:left="0"/>
              <w:jc w:val="both"/>
              <w:rPr>
                <w:b/>
                <w:sz w:val="20"/>
                <w:szCs w:val="20"/>
              </w:rPr>
            </w:pPr>
            <w:r w:rsidRPr="00E1686D">
              <w:rPr>
                <w:b/>
                <w:sz w:val="20"/>
                <w:szCs w:val="20"/>
              </w:rPr>
              <w:t>SUBJECT MATTER OF PART – update as necessary</w:t>
            </w:r>
          </w:p>
        </w:tc>
      </w:tr>
      <w:tr w:rsidR="004B3291" w:rsidRPr="00E1686D" w14:paraId="474B2FE5" w14:textId="77777777" w:rsidTr="00592961">
        <w:tc>
          <w:tcPr>
            <w:tcW w:w="1843" w:type="dxa"/>
            <w:shd w:val="clear" w:color="auto" w:fill="F2F2F2" w:themeFill="background1" w:themeFillShade="F2"/>
          </w:tcPr>
          <w:p w14:paraId="474B2FE3" w14:textId="3F153D2A" w:rsidR="004B3291" w:rsidRPr="00E1686D" w:rsidRDefault="004B3291" w:rsidP="001C3CF5">
            <w:pPr>
              <w:pStyle w:val="ListParagraph"/>
              <w:spacing w:line="360" w:lineRule="auto"/>
              <w:ind w:left="0"/>
              <w:jc w:val="both"/>
              <w:rPr>
                <w:b/>
                <w:sz w:val="20"/>
                <w:szCs w:val="20"/>
              </w:rPr>
            </w:pPr>
            <w:r w:rsidRPr="00E1686D">
              <w:rPr>
                <w:b/>
                <w:sz w:val="20"/>
                <w:szCs w:val="20"/>
              </w:rPr>
              <w:t>Part 1</w:t>
            </w:r>
          </w:p>
        </w:tc>
        <w:tc>
          <w:tcPr>
            <w:tcW w:w="6521" w:type="dxa"/>
            <w:shd w:val="clear" w:color="auto" w:fill="F2F2F2" w:themeFill="background1" w:themeFillShade="F2"/>
          </w:tcPr>
          <w:p w14:paraId="474B2FE4" w14:textId="77777777" w:rsidR="004B3291" w:rsidRPr="00E1686D" w:rsidRDefault="004B3291" w:rsidP="001C3CF5">
            <w:pPr>
              <w:pStyle w:val="ListParagraph"/>
              <w:spacing w:line="360" w:lineRule="auto"/>
              <w:ind w:left="0"/>
              <w:jc w:val="both"/>
              <w:rPr>
                <w:b/>
                <w:sz w:val="20"/>
                <w:szCs w:val="20"/>
              </w:rPr>
            </w:pPr>
            <w:r w:rsidRPr="00E1686D">
              <w:rPr>
                <w:b/>
                <w:sz w:val="20"/>
                <w:szCs w:val="20"/>
              </w:rPr>
              <w:t>Applicant Details and General Information</w:t>
            </w:r>
          </w:p>
        </w:tc>
      </w:tr>
      <w:tr w:rsidR="00592961" w:rsidRPr="00E1686D" w14:paraId="474B2FE8" w14:textId="77777777" w:rsidTr="00592961">
        <w:tc>
          <w:tcPr>
            <w:tcW w:w="1843" w:type="dxa"/>
            <w:shd w:val="clear" w:color="auto" w:fill="F2F2F2" w:themeFill="background1" w:themeFillShade="F2"/>
          </w:tcPr>
          <w:p w14:paraId="474B2FE6" w14:textId="77777777" w:rsidR="00592961" w:rsidRPr="00E1686D" w:rsidRDefault="00592961" w:rsidP="001C3CF5">
            <w:pPr>
              <w:spacing w:line="360" w:lineRule="auto"/>
            </w:pPr>
            <w:r w:rsidRPr="00E1686D">
              <w:rPr>
                <w:b/>
                <w:sz w:val="20"/>
                <w:szCs w:val="20"/>
              </w:rPr>
              <w:t>Part 2</w:t>
            </w:r>
          </w:p>
        </w:tc>
        <w:tc>
          <w:tcPr>
            <w:tcW w:w="6521" w:type="dxa"/>
            <w:shd w:val="clear" w:color="auto" w:fill="F2F2F2" w:themeFill="background1" w:themeFillShade="F2"/>
          </w:tcPr>
          <w:p w14:paraId="474B2FE7" w14:textId="77777777" w:rsidR="00592961" w:rsidRPr="00E1686D" w:rsidRDefault="00592961" w:rsidP="001C3CF5">
            <w:pPr>
              <w:pStyle w:val="ListParagraph"/>
              <w:spacing w:line="360" w:lineRule="auto"/>
              <w:ind w:left="0"/>
              <w:jc w:val="both"/>
              <w:rPr>
                <w:b/>
                <w:sz w:val="20"/>
                <w:szCs w:val="20"/>
              </w:rPr>
            </w:pPr>
            <w:r w:rsidRPr="00E1686D">
              <w:rPr>
                <w:b/>
                <w:sz w:val="20"/>
                <w:szCs w:val="20"/>
              </w:rPr>
              <w:t xml:space="preserve">Information/Declaration re Minimum Qualification Criteria  </w:t>
            </w:r>
          </w:p>
        </w:tc>
      </w:tr>
      <w:tr w:rsidR="00592961" w:rsidRPr="00E1686D" w14:paraId="474B2FEB" w14:textId="77777777" w:rsidTr="00592961">
        <w:tc>
          <w:tcPr>
            <w:tcW w:w="1843" w:type="dxa"/>
            <w:shd w:val="clear" w:color="auto" w:fill="F2F2F2" w:themeFill="background1" w:themeFillShade="F2"/>
          </w:tcPr>
          <w:p w14:paraId="474B2FE9" w14:textId="77777777" w:rsidR="00592961" w:rsidRPr="00E1686D" w:rsidRDefault="00592961" w:rsidP="001C3CF5">
            <w:pPr>
              <w:spacing w:line="360" w:lineRule="auto"/>
            </w:pPr>
            <w:r w:rsidRPr="00E1686D">
              <w:rPr>
                <w:b/>
                <w:sz w:val="20"/>
                <w:szCs w:val="20"/>
              </w:rPr>
              <w:t>Part 3</w:t>
            </w:r>
          </w:p>
        </w:tc>
        <w:tc>
          <w:tcPr>
            <w:tcW w:w="6521" w:type="dxa"/>
            <w:shd w:val="clear" w:color="auto" w:fill="F2F2F2" w:themeFill="background1" w:themeFillShade="F2"/>
          </w:tcPr>
          <w:p w14:paraId="474B2FEA" w14:textId="77777777" w:rsidR="00592961" w:rsidRPr="00E1686D" w:rsidRDefault="00592961" w:rsidP="001C3CF5">
            <w:pPr>
              <w:pStyle w:val="ListParagraph"/>
              <w:spacing w:line="360" w:lineRule="auto"/>
              <w:ind w:left="0"/>
              <w:jc w:val="both"/>
              <w:rPr>
                <w:b/>
                <w:strike/>
                <w:sz w:val="20"/>
                <w:szCs w:val="20"/>
              </w:rPr>
            </w:pPr>
            <w:r w:rsidRPr="00E1686D">
              <w:rPr>
                <w:b/>
                <w:strike/>
                <w:sz w:val="20"/>
                <w:szCs w:val="20"/>
              </w:rPr>
              <w:t>Economic and Financial Capacity: Relevant Information</w:t>
            </w:r>
          </w:p>
        </w:tc>
      </w:tr>
      <w:tr w:rsidR="00592961" w:rsidRPr="00E1686D" w14:paraId="474B2FEE" w14:textId="77777777" w:rsidTr="00592961">
        <w:trPr>
          <w:trHeight w:val="157"/>
        </w:trPr>
        <w:tc>
          <w:tcPr>
            <w:tcW w:w="1843" w:type="dxa"/>
            <w:shd w:val="clear" w:color="auto" w:fill="F2F2F2" w:themeFill="background1" w:themeFillShade="F2"/>
          </w:tcPr>
          <w:p w14:paraId="474B2FEC" w14:textId="77777777" w:rsidR="00592961" w:rsidRPr="00E1686D" w:rsidRDefault="00592961" w:rsidP="001C3CF5">
            <w:pPr>
              <w:spacing w:line="360" w:lineRule="auto"/>
            </w:pPr>
            <w:r w:rsidRPr="00E1686D">
              <w:rPr>
                <w:b/>
                <w:sz w:val="20"/>
                <w:szCs w:val="20"/>
              </w:rPr>
              <w:t>Part 4</w:t>
            </w:r>
          </w:p>
        </w:tc>
        <w:tc>
          <w:tcPr>
            <w:tcW w:w="6521" w:type="dxa"/>
            <w:shd w:val="clear" w:color="auto" w:fill="F2F2F2" w:themeFill="background1" w:themeFillShade="F2"/>
          </w:tcPr>
          <w:p w14:paraId="474B2FED" w14:textId="77777777" w:rsidR="00592961" w:rsidRPr="00E1686D" w:rsidRDefault="00592961" w:rsidP="001C3CF5">
            <w:pPr>
              <w:pStyle w:val="ListParagraph"/>
              <w:spacing w:line="360" w:lineRule="auto"/>
              <w:ind w:left="0"/>
              <w:jc w:val="both"/>
              <w:rPr>
                <w:b/>
                <w:sz w:val="20"/>
                <w:szCs w:val="20"/>
              </w:rPr>
            </w:pPr>
            <w:r w:rsidRPr="00E1686D">
              <w:rPr>
                <w:b/>
                <w:sz w:val="20"/>
                <w:szCs w:val="20"/>
              </w:rPr>
              <w:t>Technical/Professional Ability: Relevant Experience</w:t>
            </w:r>
          </w:p>
        </w:tc>
      </w:tr>
      <w:tr w:rsidR="00592961" w:rsidRPr="00E1686D" w14:paraId="474B2FF1" w14:textId="77777777" w:rsidTr="00592961">
        <w:tc>
          <w:tcPr>
            <w:tcW w:w="1843" w:type="dxa"/>
            <w:shd w:val="clear" w:color="auto" w:fill="F2F2F2" w:themeFill="background1" w:themeFillShade="F2"/>
          </w:tcPr>
          <w:p w14:paraId="474B2FEF" w14:textId="77777777" w:rsidR="00592961" w:rsidRPr="00E1686D" w:rsidRDefault="00592961" w:rsidP="001C3CF5">
            <w:pPr>
              <w:spacing w:line="360" w:lineRule="auto"/>
            </w:pPr>
            <w:r w:rsidRPr="00E1686D">
              <w:rPr>
                <w:b/>
                <w:sz w:val="20"/>
                <w:szCs w:val="20"/>
              </w:rPr>
              <w:t>Part 5</w:t>
            </w:r>
          </w:p>
        </w:tc>
        <w:tc>
          <w:tcPr>
            <w:tcW w:w="6521" w:type="dxa"/>
            <w:shd w:val="clear" w:color="auto" w:fill="F2F2F2" w:themeFill="background1" w:themeFillShade="F2"/>
          </w:tcPr>
          <w:p w14:paraId="474B2FF0" w14:textId="77777777" w:rsidR="00592961" w:rsidRPr="00E1686D" w:rsidRDefault="00592961" w:rsidP="001C3CF5">
            <w:pPr>
              <w:pStyle w:val="ListParagraph"/>
              <w:spacing w:line="360" w:lineRule="auto"/>
              <w:ind w:left="0"/>
              <w:jc w:val="both"/>
              <w:rPr>
                <w:b/>
                <w:sz w:val="20"/>
                <w:szCs w:val="20"/>
              </w:rPr>
            </w:pPr>
            <w:r w:rsidRPr="00E1686D">
              <w:rPr>
                <w:b/>
                <w:sz w:val="20"/>
                <w:szCs w:val="20"/>
              </w:rPr>
              <w:t xml:space="preserve">Technical/Professional Ability: Company Resources </w:t>
            </w:r>
          </w:p>
        </w:tc>
      </w:tr>
      <w:tr w:rsidR="00592961" w:rsidRPr="00E1686D" w14:paraId="474B2FF4" w14:textId="77777777" w:rsidTr="00592961">
        <w:tc>
          <w:tcPr>
            <w:tcW w:w="1843" w:type="dxa"/>
            <w:shd w:val="clear" w:color="auto" w:fill="F2F2F2" w:themeFill="background1" w:themeFillShade="F2"/>
          </w:tcPr>
          <w:p w14:paraId="474B2FF2" w14:textId="77777777" w:rsidR="00592961" w:rsidRPr="00E1686D" w:rsidRDefault="00592961" w:rsidP="001C3CF5">
            <w:pPr>
              <w:spacing w:line="360" w:lineRule="auto"/>
            </w:pPr>
            <w:r w:rsidRPr="00E1686D">
              <w:rPr>
                <w:b/>
                <w:sz w:val="20"/>
                <w:szCs w:val="20"/>
              </w:rPr>
              <w:t>Part 6</w:t>
            </w:r>
          </w:p>
        </w:tc>
        <w:tc>
          <w:tcPr>
            <w:tcW w:w="6521" w:type="dxa"/>
            <w:shd w:val="clear" w:color="auto" w:fill="F2F2F2" w:themeFill="background1" w:themeFillShade="F2"/>
          </w:tcPr>
          <w:p w14:paraId="474B2FF3" w14:textId="7DE996C2" w:rsidR="00592961" w:rsidRPr="00E1686D" w:rsidRDefault="00592961" w:rsidP="001C3CF5">
            <w:pPr>
              <w:pStyle w:val="ListParagraph"/>
              <w:spacing w:line="360" w:lineRule="auto"/>
              <w:ind w:left="0"/>
              <w:jc w:val="both"/>
              <w:rPr>
                <w:b/>
                <w:sz w:val="20"/>
                <w:szCs w:val="20"/>
              </w:rPr>
            </w:pPr>
            <w:r w:rsidRPr="00E1686D">
              <w:rPr>
                <w:b/>
                <w:sz w:val="20"/>
                <w:szCs w:val="20"/>
              </w:rPr>
              <w:t xml:space="preserve">Quality Management Systems </w:t>
            </w:r>
          </w:p>
        </w:tc>
      </w:tr>
      <w:tr w:rsidR="00592961" w:rsidRPr="00E1686D" w14:paraId="474B2FF7" w14:textId="77777777" w:rsidTr="00592961">
        <w:tc>
          <w:tcPr>
            <w:tcW w:w="1843" w:type="dxa"/>
            <w:shd w:val="clear" w:color="auto" w:fill="F2F2F2" w:themeFill="background1" w:themeFillShade="F2"/>
          </w:tcPr>
          <w:p w14:paraId="474B2FF5" w14:textId="77777777" w:rsidR="00592961" w:rsidRPr="00E1686D" w:rsidRDefault="00592961" w:rsidP="001C3CF5">
            <w:pPr>
              <w:spacing w:line="360" w:lineRule="auto"/>
            </w:pPr>
            <w:r w:rsidRPr="00E1686D">
              <w:rPr>
                <w:b/>
                <w:sz w:val="20"/>
                <w:szCs w:val="20"/>
              </w:rPr>
              <w:t>Part 7</w:t>
            </w:r>
          </w:p>
        </w:tc>
        <w:tc>
          <w:tcPr>
            <w:tcW w:w="6521" w:type="dxa"/>
            <w:shd w:val="clear" w:color="auto" w:fill="F2F2F2" w:themeFill="background1" w:themeFillShade="F2"/>
          </w:tcPr>
          <w:p w14:paraId="474B2FF6" w14:textId="77777777" w:rsidR="00592961" w:rsidRPr="00E1686D" w:rsidRDefault="00592961" w:rsidP="001C3CF5">
            <w:pPr>
              <w:pStyle w:val="ListParagraph"/>
              <w:spacing w:line="360" w:lineRule="auto"/>
              <w:ind w:left="0"/>
              <w:jc w:val="both"/>
              <w:rPr>
                <w:b/>
                <w:sz w:val="20"/>
                <w:szCs w:val="20"/>
              </w:rPr>
            </w:pPr>
            <w:r w:rsidRPr="00E1686D">
              <w:rPr>
                <w:b/>
                <w:sz w:val="20"/>
                <w:szCs w:val="20"/>
              </w:rPr>
              <w:t>Health and Safety</w:t>
            </w:r>
          </w:p>
        </w:tc>
      </w:tr>
      <w:tr w:rsidR="005906AE" w:rsidRPr="00E1686D" w14:paraId="0447252F" w14:textId="77777777" w:rsidTr="00592961">
        <w:tc>
          <w:tcPr>
            <w:tcW w:w="1843" w:type="dxa"/>
            <w:shd w:val="clear" w:color="auto" w:fill="F2F2F2" w:themeFill="background1" w:themeFillShade="F2"/>
          </w:tcPr>
          <w:p w14:paraId="20289419" w14:textId="291B729B" w:rsidR="005906AE" w:rsidRPr="00E1686D" w:rsidRDefault="005906AE" w:rsidP="001C3CF5">
            <w:pPr>
              <w:spacing w:line="360" w:lineRule="auto"/>
              <w:rPr>
                <w:b/>
                <w:sz w:val="20"/>
                <w:szCs w:val="20"/>
              </w:rPr>
            </w:pPr>
            <w:r w:rsidRPr="00E1686D">
              <w:rPr>
                <w:b/>
                <w:sz w:val="20"/>
                <w:szCs w:val="20"/>
              </w:rPr>
              <w:t>Part 8</w:t>
            </w:r>
          </w:p>
        </w:tc>
        <w:tc>
          <w:tcPr>
            <w:tcW w:w="6521" w:type="dxa"/>
            <w:shd w:val="clear" w:color="auto" w:fill="F2F2F2" w:themeFill="background1" w:themeFillShade="F2"/>
          </w:tcPr>
          <w:p w14:paraId="4FC644B8" w14:textId="572A463B" w:rsidR="005906AE" w:rsidRPr="00E1686D" w:rsidRDefault="005906AE" w:rsidP="001C3CF5">
            <w:pPr>
              <w:pStyle w:val="ListParagraph"/>
              <w:spacing w:line="360" w:lineRule="auto"/>
              <w:ind w:left="0"/>
              <w:jc w:val="both"/>
              <w:rPr>
                <w:b/>
                <w:sz w:val="20"/>
                <w:szCs w:val="20"/>
              </w:rPr>
            </w:pPr>
            <w:r w:rsidRPr="00E1686D">
              <w:rPr>
                <w:b/>
                <w:sz w:val="20"/>
                <w:szCs w:val="20"/>
              </w:rPr>
              <w:t>Organizational Sustainability</w:t>
            </w:r>
          </w:p>
        </w:tc>
      </w:tr>
      <w:tr w:rsidR="00592961" w:rsidRPr="00E1686D" w14:paraId="474B2FFA" w14:textId="77777777" w:rsidTr="00592961">
        <w:tc>
          <w:tcPr>
            <w:tcW w:w="1843" w:type="dxa"/>
            <w:shd w:val="clear" w:color="auto" w:fill="F2F2F2" w:themeFill="background1" w:themeFillShade="F2"/>
          </w:tcPr>
          <w:p w14:paraId="474B2FF8" w14:textId="0BC41F18" w:rsidR="00592961" w:rsidRPr="00E1686D" w:rsidRDefault="00592961" w:rsidP="001C3CF5">
            <w:pPr>
              <w:spacing w:line="360" w:lineRule="auto"/>
            </w:pPr>
            <w:r w:rsidRPr="00E1686D">
              <w:rPr>
                <w:b/>
                <w:sz w:val="20"/>
                <w:szCs w:val="20"/>
              </w:rPr>
              <w:t xml:space="preserve">Part </w:t>
            </w:r>
            <w:r w:rsidR="005906AE" w:rsidRPr="00E1686D">
              <w:rPr>
                <w:b/>
                <w:sz w:val="20"/>
                <w:szCs w:val="20"/>
              </w:rPr>
              <w:t>9</w:t>
            </w:r>
          </w:p>
        </w:tc>
        <w:tc>
          <w:tcPr>
            <w:tcW w:w="6521" w:type="dxa"/>
            <w:shd w:val="clear" w:color="auto" w:fill="F2F2F2" w:themeFill="background1" w:themeFillShade="F2"/>
          </w:tcPr>
          <w:p w14:paraId="474B2FF9" w14:textId="77777777" w:rsidR="00592961" w:rsidRPr="00E1686D" w:rsidRDefault="00592961" w:rsidP="001C3CF5">
            <w:pPr>
              <w:pStyle w:val="ListParagraph"/>
              <w:spacing w:line="360" w:lineRule="auto"/>
              <w:ind w:left="0"/>
              <w:jc w:val="both"/>
              <w:rPr>
                <w:b/>
                <w:sz w:val="20"/>
                <w:szCs w:val="20"/>
              </w:rPr>
            </w:pPr>
            <w:r w:rsidRPr="00E1686D">
              <w:rPr>
                <w:b/>
                <w:sz w:val="20"/>
                <w:szCs w:val="20"/>
              </w:rPr>
              <w:t xml:space="preserve">Declaration of Eligibility </w:t>
            </w:r>
          </w:p>
        </w:tc>
      </w:tr>
      <w:tr w:rsidR="004B3291" w:rsidRPr="00E1686D" w14:paraId="474B2FFD" w14:textId="77777777" w:rsidTr="00592961">
        <w:tc>
          <w:tcPr>
            <w:tcW w:w="1843" w:type="dxa"/>
            <w:shd w:val="clear" w:color="auto" w:fill="F2F2F2" w:themeFill="background1" w:themeFillShade="F2"/>
          </w:tcPr>
          <w:p w14:paraId="474B2FFB" w14:textId="77777777" w:rsidR="004B3291" w:rsidRPr="00E1686D" w:rsidRDefault="004B3291" w:rsidP="001C3CF5">
            <w:pPr>
              <w:pStyle w:val="ListParagraph"/>
              <w:spacing w:line="360" w:lineRule="auto"/>
              <w:ind w:left="0"/>
              <w:jc w:val="both"/>
              <w:rPr>
                <w:b/>
                <w:sz w:val="20"/>
                <w:szCs w:val="20"/>
              </w:rPr>
            </w:pPr>
            <w:r w:rsidRPr="00E1686D">
              <w:rPr>
                <w:b/>
                <w:sz w:val="20"/>
                <w:szCs w:val="20"/>
              </w:rPr>
              <w:t>Appendix 2</w:t>
            </w:r>
          </w:p>
        </w:tc>
        <w:tc>
          <w:tcPr>
            <w:tcW w:w="6521" w:type="dxa"/>
            <w:shd w:val="clear" w:color="auto" w:fill="F2F2F2" w:themeFill="background1" w:themeFillShade="F2"/>
          </w:tcPr>
          <w:p w14:paraId="474B2FFC" w14:textId="77777777" w:rsidR="004B3291" w:rsidRPr="00E1686D" w:rsidRDefault="004B3291" w:rsidP="001C3CF5">
            <w:pPr>
              <w:pStyle w:val="ListParagraph"/>
              <w:spacing w:line="360" w:lineRule="auto"/>
              <w:ind w:left="0"/>
              <w:jc w:val="both"/>
              <w:rPr>
                <w:b/>
                <w:sz w:val="20"/>
                <w:szCs w:val="20"/>
              </w:rPr>
            </w:pPr>
            <w:r w:rsidRPr="00E1686D">
              <w:rPr>
                <w:b/>
                <w:sz w:val="20"/>
                <w:szCs w:val="20"/>
              </w:rPr>
              <w:t xml:space="preserve">Consortium Requirements (where applicable) </w:t>
            </w:r>
          </w:p>
        </w:tc>
      </w:tr>
      <w:tr w:rsidR="001C3CF5" w:rsidRPr="00E1686D" w14:paraId="474B3000" w14:textId="77777777" w:rsidTr="00592961">
        <w:tc>
          <w:tcPr>
            <w:tcW w:w="1843" w:type="dxa"/>
            <w:shd w:val="clear" w:color="auto" w:fill="F2F2F2" w:themeFill="background1" w:themeFillShade="F2"/>
          </w:tcPr>
          <w:p w14:paraId="474B2FFE" w14:textId="77777777" w:rsidR="001C3CF5" w:rsidRPr="00E1686D" w:rsidRDefault="001C3CF5" w:rsidP="001C3CF5">
            <w:pPr>
              <w:pStyle w:val="ListParagraph"/>
              <w:spacing w:line="360" w:lineRule="auto"/>
              <w:ind w:left="0"/>
              <w:jc w:val="both"/>
              <w:rPr>
                <w:b/>
                <w:sz w:val="20"/>
                <w:szCs w:val="20"/>
              </w:rPr>
            </w:pPr>
            <w:r w:rsidRPr="00E1686D">
              <w:rPr>
                <w:b/>
                <w:sz w:val="20"/>
                <w:szCs w:val="20"/>
              </w:rPr>
              <w:lastRenderedPageBreak/>
              <w:t>Appendix 3</w:t>
            </w:r>
          </w:p>
        </w:tc>
        <w:tc>
          <w:tcPr>
            <w:tcW w:w="6521" w:type="dxa"/>
            <w:shd w:val="clear" w:color="auto" w:fill="F2F2F2" w:themeFill="background1" w:themeFillShade="F2"/>
          </w:tcPr>
          <w:p w14:paraId="474B2FFF" w14:textId="77777777" w:rsidR="001C3CF5" w:rsidRPr="00E1686D" w:rsidRDefault="001C3CF5" w:rsidP="001C3CF5">
            <w:pPr>
              <w:pStyle w:val="ListParagraph"/>
              <w:spacing w:line="360" w:lineRule="auto"/>
              <w:ind w:left="0"/>
              <w:jc w:val="both"/>
              <w:rPr>
                <w:b/>
                <w:sz w:val="20"/>
                <w:szCs w:val="20"/>
              </w:rPr>
            </w:pPr>
            <w:r w:rsidRPr="00E1686D">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E1686D" w:rsidRDefault="004B3291" w:rsidP="001C3CF5">
            <w:pPr>
              <w:pStyle w:val="ListParagraph"/>
              <w:spacing w:line="360" w:lineRule="auto"/>
              <w:ind w:left="0"/>
              <w:jc w:val="both"/>
              <w:rPr>
                <w:b/>
                <w:sz w:val="20"/>
                <w:szCs w:val="20"/>
              </w:rPr>
            </w:pPr>
            <w:r w:rsidRPr="00E1686D">
              <w:rPr>
                <w:b/>
                <w:sz w:val="20"/>
                <w:szCs w:val="20"/>
              </w:rPr>
              <w:t>Ap</w:t>
            </w:r>
            <w:r w:rsidR="001C3CF5" w:rsidRPr="00E1686D">
              <w:rPr>
                <w:b/>
                <w:sz w:val="20"/>
                <w:szCs w:val="20"/>
              </w:rPr>
              <w:t>pendix 4</w:t>
            </w:r>
            <w:r w:rsidRPr="00E1686D">
              <w:rPr>
                <w:b/>
                <w:sz w:val="20"/>
                <w:szCs w:val="20"/>
              </w:rPr>
              <w:t xml:space="preserve"> </w:t>
            </w:r>
          </w:p>
        </w:tc>
        <w:tc>
          <w:tcPr>
            <w:tcW w:w="6521" w:type="dxa"/>
            <w:shd w:val="clear" w:color="auto" w:fill="F2F2F2" w:themeFill="background1" w:themeFillShade="F2"/>
          </w:tcPr>
          <w:p w14:paraId="474B3002" w14:textId="77777777" w:rsidR="004B3291" w:rsidRPr="00E1686D" w:rsidRDefault="004B3291" w:rsidP="001C3CF5">
            <w:pPr>
              <w:pStyle w:val="ListParagraph"/>
              <w:spacing w:line="360" w:lineRule="auto"/>
              <w:ind w:left="0"/>
              <w:jc w:val="both"/>
              <w:rPr>
                <w:b/>
                <w:sz w:val="20"/>
                <w:szCs w:val="20"/>
              </w:rPr>
            </w:pPr>
            <w:r w:rsidRPr="00E1686D">
              <w:rPr>
                <w:b/>
                <w:sz w:val="20"/>
                <w:szCs w:val="20"/>
              </w:rPr>
              <w:t>Applicant</w:t>
            </w:r>
            <w:r w:rsidR="001C3CF5" w:rsidRPr="00E1686D">
              <w:rPr>
                <w:b/>
                <w:sz w:val="20"/>
                <w:szCs w:val="20"/>
              </w:rPr>
              <w:t>’</w:t>
            </w:r>
            <w:r w:rsidRPr="00E1686D">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CD6CC5">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CD6CC5">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CD6CC5">
      <w:pPr>
        <w:pStyle w:val="ListParagraph"/>
        <w:numPr>
          <w:ilvl w:val="1"/>
          <w:numId w:val="6"/>
        </w:numPr>
        <w:spacing w:after="0"/>
        <w:ind w:left="567" w:hanging="567"/>
        <w:jc w:val="both"/>
        <w:rPr>
          <w:b/>
          <w:sz w:val="20"/>
          <w:szCs w:val="20"/>
        </w:rPr>
      </w:pPr>
      <w:r w:rsidRPr="00AD4F35">
        <w:rPr>
          <w:b/>
          <w:sz w:val="20"/>
          <w:szCs w:val="20"/>
        </w:rPr>
        <w:t>MINIMUM QUALIFICATION CRITERIA</w:t>
      </w:r>
    </w:p>
    <w:p w14:paraId="70DF250A" w14:textId="19E2B83D" w:rsidR="00E1686D" w:rsidRPr="00CD6CC5" w:rsidRDefault="001F4BA8" w:rsidP="00CD6CC5">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CD6CC5">
      <w:pPr>
        <w:pStyle w:val="ListParagraph"/>
        <w:numPr>
          <w:ilvl w:val="0"/>
          <w:numId w:val="11"/>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046378C4"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E12BD7">
        <w:rPr>
          <w:sz w:val="20"/>
          <w:szCs w:val="20"/>
        </w:rPr>
        <w:t>€</w:t>
      </w:r>
      <w:r w:rsidR="008D226E">
        <w:rPr>
          <w:sz w:val="20"/>
          <w:szCs w:val="20"/>
        </w:rPr>
        <w:t>500,000.00</w:t>
      </w:r>
      <w:r w:rsidR="00E12BD7">
        <w:rPr>
          <w:sz w:val="20"/>
          <w:szCs w:val="20"/>
        </w:rPr>
        <w:t xml:space="preserve"> per annum for the last three audited financial year ends</w:t>
      </w:r>
      <w:r w:rsidR="00B3151C" w:rsidRPr="00AD4F35">
        <w:rPr>
          <w:sz w:val="20"/>
          <w:szCs w:val="20"/>
        </w:rPr>
        <w:t>.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lastRenderedPageBreak/>
        <w:t>IE reserves the right to conduct any due diligence checks to assess financial capacity to undertake the services.</w:t>
      </w:r>
    </w:p>
    <w:p w14:paraId="474B3029" w14:textId="23565F93" w:rsidR="0085610C" w:rsidRDefault="00B3151C" w:rsidP="00E12BD7">
      <w:pPr>
        <w:spacing w:after="0"/>
        <w:ind w:left="2160" w:hanging="1593"/>
        <w:jc w:val="both"/>
        <w:rPr>
          <w:b/>
          <w:sz w:val="20"/>
          <w:szCs w:val="20"/>
        </w:rPr>
      </w:pPr>
      <w:r w:rsidRPr="00AD4F35">
        <w:rPr>
          <w:sz w:val="20"/>
          <w:szCs w:val="20"/>
        </w:rPr>
        <w:t xml:space="preserve"> </w:t>
      </w:r>
    </w:p>
    <w:p w14:paraId="439D6271" w14:textId="513D1EA3" w:rsidR="00E12BD7" w:rsidRPr="00E12BD7" w:rsidRDefault="00E12BD7" w:rsidP="00CD6CC5">
      <w:pPr>
        <w:pStyle w:val="ListParagraph"/>
        <w:numPr>
          <w:ilvl w:val="0"/>
          <w:numId w:val="11"/>
        </w:numPr>
        <w:rPr>
          <w:b/>
          <w:sz w:val="20"/>
          <w:szCs w:val="20"/>
        </w:rPr>
      </w:pPr>
      <w:r w:rsidRPr="00E12BD7">
        <w:rPr>
          <w:b/>
          <w:sz w:val="20"/>
          <w:szCs w:val="20"/>
        </w:rPr>
        <w:t>Quality Management Systems Qualification Criteria:</w:t>
      </w:r>
      <w:r w:rsidRPr="00E12BD7">
        <w:rPr>
          <w:b/>
          <w:sz w:val="20"/>
          <w:szCs w:val="20"/>
        </w:rPr>
        <w:tab/>
        <w:t xml:space="preserve"> (PASS/FAIL)</w:t>
      </w:r>
    </w:p>
    <w:p w14:paraId="720B5A1D" w14:textId="2A294196" w:rsidR="00E12BD7" w:rsidRDefault="00E12BD7" w:rsidP="00E12BD7">
      <w:pPr>
        <w:pStyle w:val="ListParagraph"/>
        <w:ind w:left="927"/>
      </w:pPr>
      <w:r>
        <w:t>Applicants are required to provide evidence certification compliant with EN ISO 9001:2000 or an equally international recognised standard and must provide details on their current Quality Policy signed and dated including next review date.</w:t>
      </w:r>
    </w:p>
    <w:p w14:paraId="1C47DE95" w14:textId="77777777" w:rsidR="00E12BD7" w:rsidRPr="00E12BD7" w:rsidRDefault="00E12BD7" w:rsidP="00E12BD7">
      <w:pPr>
        <w:pStyle w:val="ListParagraph"/>
        <w:ind w:left="927"/>
      </w:pPr>
    </w:p>
    <w:p w14:paraId="50098AE3" w14:textId="5A405948" w:rsidR="000A7D7C" w:rsidRPr="00B64092" w:rsidRDefault="00E12BD7" w:rsidP="00B64092">
      <w:pPr>
        <w:pStyle w:val="ListParagraph"/>
        <w:ind w:left="927"/>
      </w:pPr>
      <w:r>
        <w:t>Details must also be provided of the Applicant’s current Quality Manual signed and dated- describing the scope of the document and their Quality Management System and documented procedures</w:t>
      </w:r>
    </w:p>
    <w:p w14:paraId="49A6142B" w14:textId="77777777" w:rsidR="000A7D7C" w:rsidRDefault="000A7D7C" w:rsidP="00E12BD7">
      <w:pPr>
        <w:spacing w:after="0"/>
        <w:ind w:left="2160" w:hanging="1593"/>
        <w:jc w:val="both"/>
        <w:rPr>
          <w:b/>
          <w:sz w:val="20"/>
          <w:szCs w:val="20"/>
        </w:rPr>
      </w:pPr>
    </w:p>
    <w:p w14:paraId="359C78BA" w14:textId="0C32A9A3" w:rsidR="00E12BD7" w:rsidRDefault="00E12BD7" w:rsidP="00CD6CC5">
      <w:pPr>
        <w:pStyle w:val="ListParagraph"/>
        <w:numPr>
          <w:ilvl w:val="0"/>
          <w:numId w:val="11"/>
        </w:numPr>
        <w:rPr>
          <w:b/>
          <w:sz w:val="20"/>
          <w:szCs w:val="20"/>
        </w:rPr>
      </w:pPr>
      <w:r w:rsidRPr="00E12BD7">
        <w:rPr>
          <w:b/>
          <w:sz w:val="20"/>
          <w:szCs w:val="20"/>
        </w:rPr>
        <w:t>Health &amp; Safety Qualification Criteria:</w:t>
      </w:r>
      <w:r w:rsidRPr="00E12BD7">
        <w:rPr>
          <w:b/>
          <w:sz w:val="20"/>
          <w:szCs w:val="20"/>
        </w:rPr>
        <w:tab/>
        <w:t xml:space="preserve"> (PASS/FAIL)</w:t>
      </w:r>
    </w:p>
    <w:p w14:paraId="739588F9" w14:textId="20D851E1" w:rsidR="00E12BD7" w:rsidRDefault="00E12BD7" w:rsidP="00CD6CC5">
      <w:pPr>
        <w:pStyle w:val="ListParagraph"/>
        <w:ind w:left="927"/>
      </w:pPr>
      <w:r>
        <w:t>Applicants must provide details on Health &amp; Safety Statement &amp; Policy and complete part 7 of the document</w:t>
      </w:r>
      <w:r w:rsidR="008D226E">
        <w:t>.</w:t>
      </w:r>
    </w:p>
    <w:p w14:paraId="63753F29" w14:textId="40076809" w:rsidR="008D226E" w:rsidRDefault="008D226E" w:rsidP="008D226E">
      <w:pPr>
        <w:spacing w:after="0" w:line="276" w:lineRule="auto"/>
        <w:ind w:left="927"/>
        <w:jc w:val="both"/>
      </w:pPr>
      <w:r>
        <w:t xml:space="preserve">Must include </w:t>
      </w:r>
      <w:r w:rsidRPr="008D226E">
        <w:t>A Copy of the Applicant’s Drugs and Alcohol</w:t>
      </w:r>
      <w:r>
        <w:t xml:space="preserve"> and </w:t>
      </w:r>
      <w:proofErr w:type="spellStart"/>
      <w:r>
        <w:t>confirmacceptance</w:t>
      </w:r>
      <w:proofErr w:type="spellEnd"/>
      <w:r>
        <w:t xml:space="preserve"> to the following:</w:t>
      </w:r>
    </w:p>
    <w:p w14:paraId="612A89EB" w14:textId="77777777" w:rsidR="008D226E" w:rsidRPr="008D226E" w:rsidRDefault="008D226E" w:rsidP="008D226E">
      <w:pPr>
        <w:spacing w:after="0" w:line="276" w:lineRule="auto"/>
        <w:ind w:left="927"/>
        <w:jc w:val="both"/>
      </w:pPr>
      <w:r w:rsidRPr="008D226E">
        <w:t>IE operates a strict Drug and Alcohol Policy, whereby contractors who are required to be on IE sites/premises in relation to the performance of a contract may be subject to random, ‘for cause’ and ‘post incident’ testing. Contractors who will be engaged under this contract will not only be required to operate an internal policy but will also be required to comply with IE’s Drug and Alcohol Policy (attached to PQQ).</w:t>
      </w:r>
    </w:p>
    <w:p w14:paraId="12F49385" w14:textId="77777777" w:rsidR="00E12BD7" w:rsidRPr="00E12BD7" w:rsidRDefault="00E12BD7" w:rsidP="00B64092"/>
    <w:p w14:paraId="7ED7A031" w14:textId="519F576F" w:rsidR="00E12BD7" w:rsidRPr="00AD4F35" w:rsidRDefault="00E12BD7" w:rsidP="00CD6CC5">
      <w:pPr>
        <w:pStyle w:val="ListParagraph"/>
        <w:numPr>
          <w:ilvl w:val="0"/>
          <w:numId w:val="11"/>
        </w:numPr>
        <w:spacing w:after="0"/>
        <w:jc w:val="both"/>
        <w:rPr>
          <w:b/>
          <w:sz w:val="20"/>
          <w:szCs w:val="20"/>
        </w:rPr>
      </w:pPr>
      <w:r>
        <w:rPr>
          <w:b/>
          <w:sz w:val="20"/>
          <w:szCs w:val="20"/>
        </w:rPr>
        <w:t>Environmental Management Systems</w:t>
      </w:r>
      <w:r w:rsidRPr="00AD4F35">
        <w:rPr>
          <w:b/>
          <w:sz w:val="20"/>
          <w:szCs w:val="20"/>
        </w:rPr>
        <w:t xml:space="preserve"> Qualification Criteria:</w:t>
      </w:r>
      <w:r>
        <w:rPr>
          <w:b/>
          <w:sz w:val="20"/>
          <w:szCs w:val="20"/>
        </w:rPr>
        <w:tab/>
        <w:t xml:space="preserve"> (PASS/FAIL)</w:t>
      </w:r>
    </w:p>
    <w:p w14:paraId="3975A7EF" w14:textId="77777777" w:rsidR="008D226E" w:rsidRDefault="00E12BD7" w:rsidP="00E12BD7">
      <w:pPr>
        <w:pStyle w:val="ListParagraph"/>
        <w:ind w:left="927"/>
      </w:pPr>
      <w:r>
        <w:t>Applicants are required to provide evidence of an internationally recognised and externally audited Environmental Management System relevant to this supply requirement, e.g., ISO 14001 or equivalent.</w:t>
      </w:r>
      <w:r w:rsidR="008D226E">
        <w:t xml:space="preserve"> </w:t>
      </w:r>
    </w:p>
    <w:p w14:paraId="454B687E" w14:textId="77777777" w:rsidR="008D226E" w:rsidRDefault="008D226E" w:rsidP="00E12BD7">
      <w:pPr>
        <w:pStyle w:val="ListParagraph"/>
        <w:ind w:left="927"/>
      </w:pPr>
    </w:p>
    <w:p w14:paraId="1900A3F7" w14:textId="71B84567" w:rsidR="00E12BD7" w:rsidRDefault="008D226E" w:rsidP="00E12BD7">
      <w:pPr>
        <w:pStyle w:val="ListParagraph"/>
        <w:ind w:left="927"/>
      </w:pPr>
      <w:r w:rsidRPr="008D226E">
        <w:t>If no certified system in place, please provide details on internal documented environmental control practices, including but not limited to environmental policy, operating procedures, pollution prevention</w:t>
      </w:r>
      <w:r>
        <w:t xml:space="preserve"> measures/environmental management plans, and environmental auditing.</w:t>
      </w:r>
    </w:p>
    <w:p w14:paraId="474B302A" w14:textId="77777777" w:rsidR="003215F8" w:rsidRPr="00B64092" w:rsidRDefault="003215F8" w:rsidP="00B64092">
      <w:pPr>
        <w:spacing w:after="0"/>
        <w:jc w:val="both"/>
        <w:rPr>
          <w:b/>
          <w:sz w:val="20"/>
          <w:szCs w:val="20"/>
        </w:rPr>
      </w:pPr>
    </w:p>
    <w:p w14:paraId="474B302B" w14:textId="19E93DBD" w:rsidR="00A728CB" w:rsidRPr="00AD4F35" w:rsidRDefault="00861A5C" w:rsidP="00CD6CC5">
      <w:pPr>
        <w:pStyle w:val="ListParagraph"/>
        <w:numPr>
          <w:ilvl w:val="1"/>
          <w:numId w:val="6"/>
        </w:numPr>
        <w:spacing w:after="0"/>
        <w:ind w:left="567" w:hanging="567"/>
        <w:jc w:val="both"/>
        <w:rPr>
          <w:b/>
          <w:sz w:val="20"/>
          <w:szCs w:val="20"/>
          <w:highlight w:val="yellow"/>
        </w:rPr>
      </w:pPr>
      <w:r w:rsidRPr="00AD4F35">
        <w:rPr>
          <w:b/>
          <w:sz w:val="20"/>
          <w:szCs w:val="20"/>
        </w:rPr>
        <w:t>ECONOMIC AND FINANCIAL CAPACITY</w:t>
      </w:r>
      <w:r w:rsidR="00BA378E" w:rsidRPr="00AD4F35">
        <w:rPr>
          <w:b/>
          <w:sz w:val="20"/>
          <w:szCs w:val="20"/>
        </w:rPr>
        <w:t xml:space="preserve"> – </w:t>
      </w:r>
    </w:p>
    <w:p w14:paraId="474B302E" w14:textId="3B08C399" w:rsidR="00A24246" w:rsidRPr="00AD4F35" w:rsidRDefault="00E12BD7" w:rsidP="00F64C88">
      <w:pPr>
        <w:pStyle w:val="ListParagraph"/>
        <w:spacing w:after="0"/>
        <w:ind w:left="567"/>
        <w:jc w:val="both"/>
        <w:rPr>
          <w:b/>
          <w:sz w:val="20"/>
          <w:szCs w:val="20"/>
        </w:rPr>
      </w:pPr>
      <w:r>
        <w:rPr>
          <w:sz w:val="20"/>
          <w:szCs w:val="20"/>
        </w:rPr>
        <w:t xml:space="preserve">N/A </w:t>
      </w:r>
    </w:p>
    <w:p w14:paraId="474B303F" w14:textId="77777777" w:rsidR="00331901" w:rsidRDefault="00331901" w:rsidP="00F64C88">
      <w:pPr>
        <w:pStyle w:val="ListParagraph"/>
        <w:spacing w:after="0"/>
        <w:ind w:left="567"/>
        <w:jc w:val="both"/>
        <w:rPr>
          <w:sz w:val="20"/>
          <w:szCs w:val="20"/>
        </w:rPr>
      </w:pPr>
    </w:p>
    <w:p w14:paraId="474B3041" w14:textId="77777777" w:rsidR="00331901" w:rsidRDefault="00331901" w:rsidP="00F64C88">
      <w:pPr>
        <w:pStyle w:val="ListParagraph"/>
        <w:spacing w:after="0"/>
        <w:ind w:left="567"/>
        <w:jc w:val="both"/>
        <w:rPr>
          <w:sz w:val="20"/>
          <w:szCs w:val="20"/>
        </w:rPr>
      </w:pPr>
    </w:p>
    <w:p w14:paraId="6307577F" w14:textId="77777777" w:rsidR="00B64092" w:rsidRDefault="00B64092" w:rsidP="00F64C88">
      <w:pPr>
        <w:pStyle w:val="ListParagraph"/>
        <w:spacing w:after="0"/>
        <w:ind w:left="567"/>
        <w:jc w:val="both"/>
        <w:rPr>
          <w:sz w:val="20"/>
          <w:szCs w:val="20"/>
        </w:rPr>
      </w:pPr>
    </w:p>
    <w:p w14:paraId="4BABD51F" w14:textId="77777777" w:rsidR="00B64092" w:rsidRDefault="00B64092" w:rsidP="00F64C88">
      <w:pPr>
        <w:pStyle w:val="ListParagraph"/>
        <w:spacing w:after="0"/>
        <w:ind w:left="567"/>
        <w:jc w:val="both"/>
        <w:rPr>
          <w:sz w:val="20"/>
          <w:szCs w:val="20"/>
        </w:rPr>
      </w:pPr>
    </w:p>
    <w:p w14:paraId="3C767FD7" w14:textId="77777777" w:rsidR="00B64092" w:rsidRDefault="00B64092" w:rsidP="00F64C88">
      <w:pPr>
        <w:pStyle w:val="ListParagraph"/>
        <w:spacing w:after="0"/>
        <w:ind w:left="567"/>
        <w:jc w:val="both"/>
        <w:rPr>
          <w:sz w:val="20"/>
          <w:szCs w:val="20"/>
        </w:rPr>
      </w:pPr>
    </w:p>
    <w:p w14:paraId="5EE3509B" w14:textId="77777777" w:rsidR="00B64092" w:rsidRDefault="00B64092" w:rsidP="00F64C88">
      <w:pPr>
        <w:pStyle w:val="ListParagraph"/>
        <w:spacing w:after="0"/>
        <w:ind w:left="567"/>
        <w:jc w:val="both"/>
        <w:rPr>
          <w:sz w:val="20"/>
          <w:szCs w:val="20"/>
        </w:rPr>
      </w:pPr>
    </w:p>
    <w:p w14:paraId="5550903C" w14:textId="77777777" w:rsidR="00B64092" w:rsidRDefault="00B64092" w:rsidP="00F64C88">
      <w:pPr>
        <w:pStyle w:val="ListParagraph"/>
        <w:spacing w:after="0"/>
        <w:ind w:left="567"/>
        <w:jc w:val="both"/>
        <w:rPr>
          <w:sz w:val="20"/>
          <w:szCs w:val="20"/>
        </w:rPr>
      </w:pPr>
    </w:p>
    <w:p w14:paraId="16672BB3" w14:textId="77777777" w:rsidR="00B64092" w:rsidRDefault="00B64092" w:rsidP="00F64C88">
      <w:pPr>
        <w:pStyle w:val="ListParagraph"/>
        <w:spacing w:after="0"/>
        <w:ind w:left="567"/>
        <w:jc w:val="both"/>
        <w:rPr>
          <w:sz w:val="20"/>
          <w:szCs w:val="20"/>
        </w:rPr>
      </w:pPr>
    </w:p>
    <w:p w14:paraId="2FF3F6F2" w14:textId="77777777" w:rsidR="00B64092" w:rsidRDefault="00B64092" w:rsidP="00F64C88">
      <w:pPr>
        <w:pStyle w:val="ListParagraph"/>
        <w:spacing w:after="0"/>
        <w:ind w:left="567"/>
        <w:jc w:val="both"/>
        <w:rPr>
          <w:sz w:val="20"/>
          <w:szCs w:val="20"/>
        </w:rPr>
      </w:pPr>
    </w:p>
    <w:p w14:paraId="1300B238" w14:textId="77777777" w:rsidR="00B64092" w:rsidRDefault="00B64092" w:rsidP="00F64C88">
      <w:pPr>
        <w:pStyle w:val="ListParagraph"/>
        <w:spacing w:after="0"/>
        <w:ind w:left="567"/>
        <w:jc w:val="both"/>
        <w:rPr>
          <w:sz w:val="20"/>
          <w:szCs w:val="20"/>
        </w:rPr>
      </w:pPr>
    </w:p>
    <w:p w14:paraId="531545DA" w14:textId="77777777" w:rsidR="00B64092" w:rsidRDefault="00B64092" w:rsidP="00F64C88">
      <w:pPr>
        <w:pStyle w:val="ListParagraph"/>
        <w:spacing w:after="0"/>
        <w:ind w:left="567"/>
        <w:jc w:val="both"/>
        <w:rPr>
          <w:sz w:val="20"/>
          <w:szCs w:val="20"/>
        </w:rPr>
      </w:pPr>
    </w:p>
    <w:p w14:paraId="29C8489D" w14:textId="77777777" w:rsidR="00B64092" w:rsidRPr="00AD4F35" w:rsidRDefault="00B64092" w:rsidP="00F64C88">
      <w:pPr>
        <w:pStyle w:val="ListParagraph"/>
        <w:spacing w:after="0"/>
        <w:ind w:left="567"/>
        <w:jc w:val="both"/>
        <w:rPr>
          <w:sz w:val="20"/>
          <w:szCs w:val="20"/>
        </w:rPr>
      </w:pPr>
    </w:p>
    <w:p w14:paraId="474B3042" w14:textId="77777777" w:rsidR="00A728CB" w:rsidRPr="00AD4F35" w:rsidRDefault="00A728CB" w:rsidP="00CD6CC5">
      <w:pPr>
        <w:pStyle w:val="ListParagraph"/>
        <w:numPr>
          <w:ilvl w:val="1"/>
          <w:numId w:val="6"/>
        </w:numPr>
        <w:spacing w:after="0"/>
        <w:ind w:left="567" w:hanging="567"/>
        <w:jc w:val="both"/>
        <w:rPr>
          <w:b/>
          <w:sz w:val="20"/>
          <w:szCs w:val="20"/>
        </w:rPr>
      </w:pPr>
      <w:r w:rsidRPr="00AD4F35">
        <w:rPr>
          <w:b/>
          <w:sz w:val="20"/>
          <w:szCs w:val="20"/>
        </w:rPr>
        <w:lastRenderedPageBreak/>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5A448611" w:rsidR="00254CF2" w:rsidRPr="00AD4F35" w:rsidRDefault="00254CF2" w:rsidP="00254CF2">
      <w:pPr>
        <w:pStyle w:val="ListParagraph"/>
        <w:spacing w:after="0"/>
        <w:ind w:left="567"/>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0002615D">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E86C38" w:rsidRPr="00AD4F35" w14:paraId="474B3053" w14:textId="77777777" w:rsidTr="0002615D">
        <w:tc>
          <w:tcPr>
            <w:tcW w:w="2122" w:type="dxa"/>
            <w:shd w:val="clear" w:color="auto" w:fill="F2F2F2" w:themeFill="background1" w:themeFillShade="F2"/>
          </w:tcPr>
          <w:p w14:paraId="474B304C" w14:textId="77777777" w:rsidR="00EF5787" w:rsidRPr="00AD4F35" w:rsidRDefault="004A0041" w:rsidP="00F64C88">
            <w:pPr>
              <w:pStyle w:val="ListParagraph"/>
              <w:ind w:left="0"/>
              <w:jc w:val="both"/>
              <w:rPr>
                <w:sz w:val="20"/>
                <w:szCs w:val="20"/>
              </w:rPr>
            </w:pPr>
            <w:r w:rsidRPr="00AD4F35">
              <w:rPr>
                <w:sz w:val="20"/>
                <w:szCs w:val="20"/>
              </w:rPr>
              <w:t>Relevant Experience of Applicant</w:t>
            </w:r>
          </w:p>
          <w:p w14:paraId="474B304D"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4E" w14:textId="7BF84090" w:rsidR="00EF5787" w:rsidRPr="00AD4F35" w:rsidRDefault="00E12BD7" w:rsidP="00F64C88">
            <w:pPr>
              <w:pStyle w:val="ListParagraph"/>
              <w:ind w:left="0"/>
              <w:jc w:val="both"/>
              <w:rPr>
                <w:sz w:val="20"/>
                <w:szCs w:val="20"/>
              </w:rPr>
            </w:pPr>
            <w:r>
              <w:rPr>
                <w:sz w:val="20"/>
                <w:szCs w:val="20"/>
              </w:rPr>
              <w:t>70%</w:t>
            </w:r>
          </w:p>
          <w:p w14:paraId="474B304F" w14:textId="3DC53BB6" w:rsidR="00523AFF" w:rsidRPr="00AD4F35" w:rsidRDefault="00E12BD7" w:rsidP="00F64C88">
            <w:pPr>
              <w:pStyle w:val="ListParagraph"/>
              <w:ind w:left="0"/>
              <w:jc w:val="both"/>
              <w:rPr>
                <w:sz w:val="20"/>
                <w:szCs w:val="20"/>
              </w:rPr>
            </w:pPr>
            <w:r>
              <w:rPr>
                <w:sz w:val="20"/>
                <w:szCs w:val="20"/>
              </w:rPr>
              <w:t>700</w:t>
            </w:r>
            <w:r w:rsidR="00523AFF" w:rsidRPr="00AD4F35">
              <w:rPr>
                <w:sz w:val="20"/>
                <w:szCs w:val="20"/>
              </w:rPr>
              <w:t xml:space="preserve">      points </w:t>
            </w:r>
            <w:r w:rsidR="0085610C" w:rsidRPr="00AD4F35">
              <w:rPr>
                <w:sz w:val="20"/>
                <w:szCs w:val="20"/>
              </w:rPr>
              <w:t>available</w:t>
            </w:r>
          </w:p>
        </w:tc>
        <w:tc>
          <w:tcPr>
            <w:tcW w:w="1701" w:type="dxa"/>
            <w:shd w:val="clear" w:color="auto" w:fill="F2F2F2" w:themeFill="background1" w:themeFillShade="F2"/>
          </w:tcPr>
          <w:p w14:paraId="474B3050" w14:textId="77777777" w:rsidR="00EF5787" w:rsidRPr="00AD4F35" w:rsidRDefault="004A0041" w:rsidP="001F7313">
            <w:pPr>
              <w:pStyle w:val="ListParagraph"/>
              <w:ind w:left="0"/>
              <w:jc w:val="both"/>
              <w:rPr>
                <w:sz w:val="20"/>
                <w:szCs w:val="20"/>
              </w:rPr>
            </w:pPr>
            <w:r w:rsidRPr="00AD4F35">
              <w:rPr>
                <w:sz w:val="20"/>
                <w:szCs w:val="20"/>
              </w:rPr>
              <w:t xml:space="preserve">Part </w:t>
            </w:r>
            <w:r w:rsidR="00335FB6" w:rsidRPr="00AD4F35">
              <w:rPr>
                <w:sz w:val="20"/>
                <w:szCs w:val="20"/>
              </w:rPr>
              <w:t>4, Appendix 1</w:t>
            </w:r>
          </w:p>
        </w:tc>
        <w:tc>
          <w:tcPr>
            <w:tcW w:w="3209" w:type="dxa"/>
            <w:shd w:val="clear" w:color="auto" w:fill="F2F2F2" w:themeFill="background1" w:themeFillShade="F2"/>
          </w:tcPr>
          <w:p w14:paraId="474B3051" w14:textId="52909A1F" w:rsidR="00EF5787" w:rsidRDefault="00077A64" w:rsidP="00F64C88">
            <w:pPr>
              <w:pStyle w:val="ListParagraph"/>
              <w:ind w:left="0"/>
              <w:jc w:val="both"/>
              <w:rPr>
                <w:sz w:val="20"/>
                <w:szCs w:val="20"/>
              </w:rPr>
            </w:pPr>
            <w:r w:rsidRPr="00AD4F35">
              <w:rPr>
                <w:sz w:val="20"/>
                <w:szCs w:val="20"/>
              </w:rPr>
              <w:t xml:space="preserve">Applicant must score </w:t>
            </w:r>
            <w:r w:rsidRPr="00CD6CC5">
              <w:rPr>
                <w:sz w:val="20"/>
                <w:szCs w:val="20"/>
              </w:rPr>
              <w:t xml:space="preserve">a minimum of </w:t>
            </w:r>
            <w:r w:rsidR="00A43B98" w:rsidRPr="00CD6CC5">
              <w:rPr>
                <w:sz w:val="20"/>
                <w:szCs w:val="20"/>
              </w:rPr>
              <w:t>4</w:t>
            </w:r>
            <w:r w:rsidRPr="00CD6CC5">
              <w:rPr>
                <w:sz w:val="20"/>
                <w:szCs w:val="20"/>
              </w:rPr>
              <w:t>0%</w:t>
            </w:r>
            <w:r w:rsidRPr="00AD4F35">
              <w:rPr>
                <w:sz w:val="20"/>
                <w:szCs w:val="20"/>
              </w:rPr>
              <w:t xml:space="preserve"> of the allo</w:t>
            </w:r>
            <w:r w:rsidR="002138BC" w:rsidRPr="00AD4F35">
              <w:rPr>
                <w:sz w:val="20"/>
                <w:szCs w:val="20"/>
              </w:rPr>
              <w:t xml:space="preserve">cated score under </w:t>
            </w:r>
            <w:proofErr w:type="gramStart"/>
            <w:r w:rsidR="002138BC" w:rsidRPr="00AD4F35">
              <w:rPr>
                <w:sz w:val="20"/>
                <w:szCs w:val="20"/>
              </w:rPr>
              <w:t>this criteria</w:t>
            </w:r>
            <w:proofErr w:type="gramEnd"/>
            <w:r w:rsidR="002138BC" w:rsidRPr="00AD4F35">
              <w:rPr>
                <w:sz w:val="20"/>
                <w:szCs w:val="20"/>
              </w:rPr>
              <w:t>.</w:t>
            </w:r>
          </w:p>
          <w:p w14:paraId="1E091C9A" w14:textId="5E9AF1B2" w:rsidR="00E12BD7" w:rsidRDefault="00E12BD7" w:rsidP="00F64C88">
            <w:pPr>
              <w:pStyle w:val="ListParagraph"/>
              <w:ind w:left="0"/>
              <w:jc w:val="both"/>
              <w:rPr>
                <w:sz w:val="20"/>
                <w:szCs w:val="20"/>
              </w:rPr>
            </w:pPr>
          </w:p>
          <w:p w14:paraId="5A63B8EA" w14:textId="38D4ABBE" w:rsidR="00E12BD7" w:rsidRPr="000A7D7C" w:rsidRDefault="00E12BD7" w:rsidP="00E12BD7">
            <w:pPr>
              <w:pStyle w:val="ListParagraph"/>
              <w:ind w:left="0"/>
              <w:rPr>
                <w:sz w:val="20"/>
                <w:szCs w:val="20"/>
              </w:rPr>
            </w:pPr>
            <w:r w:rsidRPr="000A7D7C">
              <w:rPr>
                <w:sz w:val="20"/>
                <w:szCs w:val="20"/>
              </w:rPr>
              <w:t xml:space="preserve">Applicants must provide 3 examples of relevant contracts completed over the last 5 years demonstrating experience in the design, fabrication, supply, delivery, installation, supervision of installation, commissioning, training, acceptance and maintenance of </w:t>
            </w:r>
            <w:r w:rsidR="00B64092">
              <w:rPr>
                <w:sz w:val="20"/>
                <w:szCs w:val="20"/>
              </w:rPr>
              <w:t>Rail Depo Equipment</w:t>
            </w:r>
          </w:p>
          <w:p w14:paraId="3EB9BDE7" w14:textId="77777777" w:rsidR="00E12BD7" w:rsidRPr="000A7D7C" w:rsidRDefault="00E12BD7" w:rsidP="00E12BD7">
            <w:pPr>
              <w:pStyle w:val="ListParagraph"/>
              <w:ind w:left="0"/>
              <w:rPr>
                <w:sz w:val="20"/>
                <w:szCs w:val="20"/>
              </w:rPr>
            </w:pPr>
          </w:p>
          <w:p w14:paraId="305D71C9" w14:textId="42AA9E0A" w:rsidR="00E12BD7" w:rsidRPr="00CD6CC5" w:rsidRDefault="00B64092" w:rsidP="00E12BD7">
            <w:pPr>
              <w:pStyle w:val="ListParagraph"/>
              <w:ind w:left="0"/>
              <w:rPr>
                <w:sz w:val="20"/>
                <w:szCs w:val="20"/>
              </w:rPr>
            </w:pPr>
            <w:r>
              <w:rPr>
                <w:sz w:val="20"/>
                <w:szCs w:val="20"/>
              </w:rPr>
              <w:t>At least one e</w:t>
            </w:r>
            <w:r w:rsidR="00E12BD7" w:rsidRPr="000A7D7C">
              <w:rPr>
                <w:sz w:val="20"/>
                <w:szCs w:val="20"/>
              </w:rPr>
              <w:t xml:space="preserve">xample </w:t>
            </w:r>
            <w:r>
              <w:rPr>
                <w:sz w:val="20"/>
                <w:szCs w:val="20"/>
              </w:rPr>
              <w:t>must demonstrate</w:t>
            </w:r>
            <w:r w:rsidR="00E12BD7" w:rsidRPr="000A7D7C">
              <w:rPr>
                <w:sz w:val="20"/>
                <w:szCs w:val="20"/>
              </w:rPr>
              <w:t xml:space="preserve"> relevant experience </w:t>
            </w:r>
            <w:r>
              <w:rPr>
                <w:sz w:val="20"/>
                <w:szCs w:val="20"/>
              </w:rPr>
              <w:t>in relation</w:t>
            </w:r>
            <w:r w:rsidR="00E12BD7" w:rsidRPr="000A7D7C">
              <w:rPr>
                <w:sz w:val="20"/>
                <w:szCs w:val="20"/>
              </w:rPr>
              <w:t xml:space="preserve"> to the supply of Train Lifting Jacks to the rail industry or similar regulated environments. Examples must include contracts demonstrating the maintenance of Train Lifting jacks</w:t>
            </w:r>
          </w:p>
          <w:p w14:paraId="474B3052" w14:textId="77777777" w:rsidR="00077A64" w:rsidRPr="00AD4F35" w:rsidRDefault="00077A64" w:rsidP="00F64C88">
            <w:pPr>
              <w:pStyle w:val="ListParagraph"/>
              <w:ind w:left="0"/>
              <w:jc w:val="both"/>
              <w:rPr>
                <w:sz w:val="20"/>
                <w:szCs w:val="20"/>
              </w:rPr>
            </w:pPr>
          </w:p>
        </w:tc>
      </w:tr>
      <w:tr w:rsidR="00E86C38" w:rsidRPr="00AD4F35" w14:paraId="474B3066" w14:textId="77777777" w:rsidTr="0002615D">
        <w:tc>
          <w:tcPr>
            <w:tcW w:w="2122" w:type="dxa"/>
            <w:shd w:val="clear" w:color="auto" w:fill="F2F2F2" w:themeFill="background1" w:themeFillShade="F2"/>
          </w:tcPr>
          <w:p w14:paraId="474B305C" w14:textId="77777777" w:rsidR="00E86C38" w:rsidRPr="00AD4F35" w:rsidRDefault="00E86C38" w:rsidP="00F64C88">
            <w:pPr>
              <w:pStyle w:val="ListParagraph"/>
              <w:ind w:left="0"/>
              <w:jc w:val="both"/>
              <w:rPr>
                <w:sz w:val="20"/>
                <w:szCs w:val="20"/>
              </w:rPr>
            </w:pPr>
            <w:r w:rsidRPr="00AD4F35">
              <w:rPr>
                <w:sz w:val="20"/>
                <w:szCs w:val="20"/>
              </w:rPr>
              <w:t>Company/</w:t>
            </w:r>
          </w:p>
          <w:p w14:paraId="474B305D" w14:textId="77777777" w:rsidR="00E86C38" w:rsidRPr="00AD4F35" w:rsidRDefault="00E86C38" w:rsidP="00F64C88">
            <w:pPr>
              <w:pStyle w:val="ListParagraph"/>
              <w:ind w:left="0"/>
              <w:jc w:val="both"/>
              <w:rPr>
                <w:sz w:val="20"/>
                <w:szCs w:val="20"/>
              </w:rPr>
            </w:pPr>
            <w:r w:rsidRPr="00AD4F35">
              <w:rPr>
                <w:sz w:val="20"/>
                <w:szCs w:val="20"/>
              </w:rPr>
              <w:t xml:space="preserve">Technical </w:t>
            </w:r>
          </w:p>
          <w:p w14:paraId="474B305E" w14:textId="77777777" w:rsidR="00EF5787" w:rsidRPr="00AD4F35" w:rsidRDefault="00077A64" w:rsidP="00F64C88">
            <w:pPr>
              <w:pStyle w:val="ListParagraph"/>
              <w:ind w:left="0"/>
              <w:jc w:val="both"/>
              <w:rPr>
                <w:sz w:val="20"/>
                <w:szCs w:val="20"/>
              </w:rPr>
            </w:pPr>
            <w:r w:rsidRPr="00AD4F35">
              <w:rPr>
                <w:sz w:val="20"/>
                <w:szCs w:val="20"/>
              </w:rPr>
              <w:t>Resources</w:t>
            </w:r>
          </w:p>
          <w:p w14:paraId="474B305F" w14:textId="77777777" w:rsidR="00EF5787" w:rsidRPr="00AD4F35" w:rsidRDefault="00EF5787" w:rsidP="00F64C88">
            <w:pPr>
              <w:pStyle w:val="ListParagraph"/>
              <w:ind w:left="0"/>
              <w:jc w:val="both"/>
              <w:rPr>
                <w:sz w:val="20"/>
                <w:szCs w:val="20"/>
              </w:rPr>
            </w:pPr>
          </w:p>
          <w:p w14:paraId="474B3060"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200FE66D" w14:textId="77777777" w:rsidR="00E12BD7" w:rsidRDefault="00E12BD7" w:rsidP="00F64C88">
            <w:pPr>
              <w:pStyle w:val="ListParagraph"/>
              <w:ind w:left="0"/>
              <w:jc w:val="both"/>
              <w:rPr>
                <w:sz w:val="20"/>
                <w:szCs w:val="20"/>
              </w:rPr>
            </w:pPr>
            <w:r>
              <w:rPr>
                <w:sz w:val="20"/>
                <w:szCs w:val="20"/>
              </w:rPr>
              <w:t>20</w:t>
            </w:r>
            <w:r w:rsidR="00523AFF" w:rsidRPr="00AD4F35">
              <w:rPr>
                <w:sz w:val="20"/>
                <w:szCs w:val="20"/>
              </w:rPr>
              <w:t>%</w:t>
            </w:r>
          </w:p>
          <w:p w14:paraId="474B3062" w14:textId="73BE3EFB" w:rsidR="00EF5787" w:rsidRPr="00AD4F35" w:rsidRDefault="00E12BD7" w:rsidP="00F64C88">
            <w:pPr>
              <w:pStyle w:val="ListParagraph"/>
              <w:ind w:left="0"/>
              <w:jc w:val="both"/>
              <w:rPr>
                <w:sz w:val="20"/>
                <w:szCs w:val="20"/>
              </w:rPr>
            </w:pPr>
            <w:r>
              <w:rPr>
                <w:sz w:val="20"/>
                <w:szCs w:val="20"/>
              </w:rPr>
              <w:t>200</w:t>
            </w:r>
            <w:r w:rsidR="00523AFF" w:rsidRPr="00AD4F35">
              <w:rPr>
                <w:sz w:val="20"/>
                <w:szCs w:val="20"/>
              </w:rPr>
              <w:t xml:space="preserve">    points</w:t>
            </w:r>
            <w:r w:rsidR="0085610C" w:rsidRPr="00AD4F35">
              <w:rPr>
                <w:sz w:val="20"/>
                <w:szCs w:val="20"/>
              </w:rPr>
              <w:t xml:space="preserve"> available</w:t>
            </w:r>
          </w:p>
        </w:tc>
        <w:tc>
          <w:tcPr>
            <w:tcW w:w="1701" w:type="dxa"/>
            <w:shd w:val="clear" w:color="auto" w:fill="F2F2F2" w:themeFill="background1" w:themeFillShade="F2"/>
          </w:tcPr>
          <w:p w14:paraId="474B3063" w14:textId="77777777" w:rsidR="00EF5787" w:rsidRPr="00AD4F35" w:rsidRDefault="00077A64" w:rsidP="001F7313">
            <w:pPr>
              <w:pStyle w:val="ListParagraph"/>
              <w:ind w:left="0"/>
              <w:jc w:val="both"/>
              <w:rPr>
                <w:sz w:val="20"/>
                <w:szCs w:val="20"/>
              </w:rPr>
            </w:pPr>
            <w:r w:rsidRPr="00AD4F35">
              <w:rPr>
                <w:sz w:val="20"/>
                <w:szCs w:val="20"/>
              </w:rPr>
              <w:t xml:space="preserve">Part </w:t>
            </w:r>
            <w:r w:rsidR="00335FB6" w:rsidRPr="00AD4F35">
              <w:rPr>
                <w:sz w:val="20"/>
                <w:szCs w:val="20"/>
              </w:rPr>
              <w:t>5, Appendix 1</w:t>
            </w:r>
          </w:p>
        </w:tc>
        <w:tc>
          <w:tcPr>
            <w:tcW w:w="3209" w:type="dxa"/>
            <w:shd w:val="clear" w:color="auto" w:fill="F2F2F2" w:themeFill="background1" w:themeFillShade="F2"/>
          </w:tcPr>
          <w:p w14:paraId="474B3064" w14:textId="22788626" w:rsidR="004361D6" w:rsidRDefault="004361D6" w:rsidP="00F64C88">
            <w:pPr>
              <w:pStyle w:val="ListParagraph"/>
              <w:ind w:left="0"/>
              <w:jc w:val="both"/>
              <w:rPr>
                <w:sz w:val="20"/>
                <w:szCs w:val="20"/>
              </w:rPr>
            </w:pPr>
            <w:r w:rsidRPr="00AD4F35">
              <w:rPr>
                <w:sz w:val="20"/>
                <w:szCs w:val="20"/>
              </w:rPr>
              <w:t xml:space="preserve">Applicants must score </w:t>
            </w:r>
            <w:r w:rsidRPr="00CD6CC5">
              <w:rPr>
                <w:sz w:val="20"/>
                <w:szCs w:val="20"/>
              </w:rPr>
              <w:t xml:space="preserve">a minimum of </w:t>
            </w:r>
            <w:r w:rsidR="00A43B98" w:rsidRPr="00CD6CC5">
              <w:rPr>
                <w:sz w:val="20"/>
                <w:szCs w:val="20"/>
              </w:rPr>
              <w:t>4</w:t>
            </w:r>
            <w:r w:rsidRPr="00CD6CC5">
              <w:rPr>
                <w:sz w:val="20"/>
                <w:szCs w:val="20"/>
              </w:rPr>
              <w:t>0%</w:t>
            </w:r>
            <w:r w:rsidRPr="00AD4F35">
              <w:rPr>
                <w:sz w:val="20"/>
                <w:szCs w:val="20"/>
              </w:rPr>
              <w:t xml:space="preserve"> of the allocated score under </w:t>
            </w:r>
            <w:proofErr w:type="gramStart"/>
            <w:r w:rsidRPr="00AD4F35">
              <w:rPr>
                <w:sz w:val="20"/>
                <w:szCs w:val="20"/>
              </w:rPr>
              <w:t>this criteria</w:t>
            </w:r>
            <w:proofErr w:type="gramEnd"/>
            <w:r w:rsidRPr="00AD4F35">
              <w:rPr>
                <w:sz w:val="20"/>
                <w:szCs w:val="20"/>
              </w:rPr>
              <w:t xml:space="preserve">. </w:t>
            </w:r>
          </w:p>
          <w:p w14:paraId="04BF15FB" w14:textId="31BAFE2C" w:rsidR="00CD6CC5" w:rsidRDefault="00CD6CC5" w:rsidP="00F64C88">
            <w:pPr>
              <w:pStyle w:val="ListParagraph"/>
              <w:ind w:left="0"/>
              <w:jc w:val="both"/>
              <w:rPr>
                <w:sz w:val="20"/>
                <w:szCs w:val="20"/>
              </w:rPr>
            </w:pPr>
          </w:p>
          <w:p w14:paraId="0EA28435" w14:textId="77777777" w:rsidR="00CD6CC5" w:rsidRPr="002C546D" w:rsidRDefault="00CD6CC5" w:rsidP="00CD6CC5">
            <w:pPr>
              <w:pStyle w:val="ListParagraph"/>
              <w:ind w:left="0"/>
              <w:rPr>
                <w:sz w:val="20"/>
                <w:szCs w:val="20"/>
              </w:rPr>
            </w:pPr>
            <w:r w:rsidRPr="002C546D">
              <w:rPr>
                <w:sz w:val="20"/>
                <w:szCs w:val="20"/>
              </w:rPr>
              <w:t xml:space="preserve">Applicants must demonstrate availability of appropriate personnel and resources. Applicants must provide details on the number of personnel involved in the 3 reference projects as detailed under ‘Relevant Experience’ above and must confirm how many of those personnel have been retained in their organisation and the total number of employees employed in their organisation that have experience relevant to this project. </w:t>
            </w:r>
          </w:p>
          <w:p w14:paraId="0BB69E94" w14:textId="77777777" w:rsidR="00CD6CC5" w:rsidRPr="002C546D" w:rsidRDefault="00CD6CC5" w:rsidP="00CD6CC5">
            <w:pPr>
              <w:pStyle w:val="ListParagraph"/>
              <w:ind w:left="0"/>
              <w:rPr>
                <w:sz w:val="20"/>
                <w:szCs w:val="20"/>
              </w:rPr>
            </w:pPr>
          </w:p>
          <w:p w14:paraId="77EE4584" w14:textId="77777777" w:rsidR="00CD6CC5" w:rsidRPr="00CD6CC5" w:rsidRDefault="00CD6CC5" w:rsidP="00CD6CC5">
            <w:pPr>
              <w:pStyle w:val="ListParagraph"/>
              <w:ind w:left="0"/>
              <w:rPr>
                <w:sz w:val="20"/>
                <w:szCs w:val="20"/>
              </w:rPr>
            </w:pPr>
            <w:r w:rsidRPr="002C546D">
              <w:rPr>
                <w:sz w:val="20"/>
                <w:szCs w:val="20"/>
              </w:rPr>
              <w:t xml:space="preserve">Applicants must also submit details of the key site management/supervisory staff resources that were deployed on these 3 reference projects. </w:t>
            </w:r>
            <w:r w:rsidRPr="002C546D">
              <w:rPr>
                <w:sz w:val="20"/>
                <w:szCs w:val="20"/>
              </w:rPr>
              <w:lastRenderedPageBreak/>
              <w:t>Additionally, details of a Project Director and Health &amp; Safety Manager currently employed in your organisation should be provided</w:t>
            </w:r>
          </w:p>
          <w:p w14:paraId="6DB5BC77" w14:textId="77777777" w:rsidR="00CD6CC5" w:rsidRPr="00AD4F35" w:rsidRDefault="00CD6CC5" w:rsidP="00F64C88">
            <w:pPr>
              <w:pStyle w:val="ListParagraph"/>
              <w:ind w:left="0"/>
              <w:jc w:val="both"/>
              <w:rPr>
                <w:sz w:val="20"/>
                <w:szCs w:val="20"/>
              </w:rPr>
            </w:pPr>
          </w:p>
          <w:p w14:paraId="474B3065" w14:textId="77777777" w:rsidR="004361D6" w:rsidRPr="00AD4F35" w:rsidRDefault="004361D6" w:rsidP="00F64C88">
            <w:pPr>
              <w:pStyle w:val="ListParagraph"/>
              <w:ind w:left="0"/>
              <w:jc w:val="both"/>
              <w:rPr>
                <w:sz w:val="20"/>
                <w:szCs w:val="20"/>
              </w:rPr>
            </w:pPr>
          </w:p>
        </w:tc>
      </w:tr>
      <w:tr w:rsidR="00CD6CC5" w:rsidRPr="00AD4F35" w14:paraId="474B306E" w14:textId="77777777" w:rsidTr="0002615D">
        <w:tc>
          <w:tcPr>
            <w:tcW w:w="2122" w:type="dxa"/>
            <w:shd w:val="clear" w:color="auto" w:fill="F2F2F2" w:themeFill="background1" w:themeFillShade="F2"/>
          </w:tcPr>
          <w:p w14:paraId="474B3068" w14:textId="4E5A6E5D" w:rsidR="00CD6CC5" w:rsidRPr="00AD4F35" w:rsidRDefault="00CD6CC5" w:rsidP="00CD6CC5">
            <w:pPr>
              <w:pStyle w:val="ListParagraph"/>
              <w:ind w:left="0"/>
              <w:jc w:val="both"/>
              <w:rPr>
                <w:sz w:val="20"/>
                <w:szCs w:val="20"/>
              </w:rPr>
            </w:pPr>
            <w:r>
              <w:rPr>
                <w:sz w:val="20"/>
                <w:szCs w:val="20"/>
              </w:rPr>
              <w:lastRenderedPageBreak/>
              <w:t>Organizational Sustainability</w:t>
            </w:r>
          </w:p>
        </w:tc>
        <w:tc>
          <w:tcPr>
            <w:tcW w:w="1417" w:type="dxa"/>
            <w:shd w:val="clear" w:color="auto" w:fill="F2F2F2" w:themeFill="background1" w:themeFillShade="F2"/>
          </w:tcPr>
          <w:p w14:paraId="7E48C564" w14:textId="6F7C80A4" w:rsidR="00CD6CC5" w:rsidRPr="00AD4F35" w:rsidRDefault="00CD6CC5" w:rsidP="00CD6CC5">
            <w:pPr>
              <w:pStyle w:val="ListParagraph"/>
              <w:ind w:left="0"/>
              <w:jc w:val="both"/>
              <w:rPr>
                <w:sz w:val="20"/>
                <w:szCs w:val="20"/>
              </w:rPr>
            </w:pPr>
            <w:r>
              <w:rPr>
                <w:sz w:val="20"/>
                <w:szCs w:val="20"/>
              </w:rPr>
              <w:t>10</w:t>
            </w:r>
            <w:r w:rsidRPr="00AD4F35">
              <w:rPr>
                <w:sz w:val="20"/>
                <w:szCs w:val="20"/>
              </w:rPr>
              <w:t>%</w:t>
            </w:r>
          </w:p>
          <w:p w14:paraId="48C984D7" w14:textId="60229581" w:rsidR="00CD6CC5" w:rsidRPr="00AD4F35" w:rsidRDefault="00CD6CC5" w:rsidP="00CD6CC5">
            <w:pPr>
              <w:pStyle w:val="ListParagraph"/>
              <w:ind w:left="0"/>
              <w:jc w:val="both"/>
              <w:rPr>
                <w:sz w:val="20"/>
                <w:szCs w:val="20"/>
              </w:rPr>
            </w:pPr>
            <w:r>
              <w:rPr>
                <w:sz w:val="20"/>
                <w:szCs w:val="20"/>
              </w:rPr>
              <w:t xml:space="preserve">100 </w:t>
            </w:r>
            <w:r w:rsidRPr="00AD4F35">
              <w:rPr>
                <w:sz w:val="20"/>
                <w:szCs w:val="20"/>
              </w:rPr>
              <w:t>points available</w:t>
            </w:r>
          </w:p>
          <w:p w14:paraId="474B306A" w14:textId="27F20CAF" w:rsidR="00CD6CC5" w:rsidRPr="00AD4F35" w:rsidRDefault="00CD6CC5" w:rsidP="00CD6CC5">
            <w:pPr>
              <w:pStyle w:val="ListParagraph"/>
              <w:ind w:left="0"/>
              <w:jc w:val="both"/>
              <w:rPr>
                <w:sz w:val="20"/>
                <w:szCs w:val="20"/>
              </w:rPr>
            </w:pPr>
          </w:p>
        </w:tc>
        <w:tc>
          <w:tcPr>
            <w:tcW w:w="1701" w:type="dxa"/>
            <w:shd w:val="clear" w:color="auto" w:fill="F2F2F2" w:themeFill="background1" w:themeFillShade="F2"/>
          </w:tcPr>
          <w:p w14:paraId="474B306B" w14:textId="75F9FB27" w:rsidR="00CD6CC5" w:rsidRPr="00AD4F35" w:rsidRDefault="00CD6CC5" w:rsidP="00CD6CC5">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1224F936" w14:textId="29CE4F08" w:rsidR="00CD6CC5" w:rsidRDefault="00CD6CC5" w:rsidP="00CD6CC5">
            <w:pPr>
              <w:pStyle w:val="ListParagraph"/>
              <w:ind w:left="0"/>
              <w:jc w:val="both"/>
              <w:rPr>
                <w:sz w:val="20"/>
                <w:szCs w:val="20"/>
              </w:rPr>
            </w:pPr>
            <w:r w:rsidRPr="00AD4F35">
              <w:rPr>
                <w:sz w:val="20"/>
                <w:szCs w:val="20"/>
              </w:rPr>
              <w:t xml:space="preserve">Applicants must score </w:t>
            </w:r>
            <w:r w:rsidRPr="00CD6CC5">
              <w:rPr>
                <w:sz w:val="20"/>
                <w:szCs w:val="20"/>
              </w:rPr>
              <w:t>a minimum of 40%</w:t>
            </w:r>
            <w:r w:rsidRPr="00AD4F35">
              <w:rPr>
                <w:sz w:val="20"/>
                <w:szCs w:val="20"/>
              </w:rPr>
              <w:t xml:space="preserve"> of the allocated score under </w:t>
            </w:r>
            <w:proofErr w:type="gramStart"/>
            <w:r w:rsidRPr="00AD4F35">
              <w:rPr>
                <w:sz w:val="20"/>
                <w:szCs w:val="20"/>
              </w:rPr>
              <w:t>this criteria</w:t>
            </w:r>
            <w:proofErr w:type="gramEnd"/>
            <w:r w:rsidRPr="00AD4F35">
              <w:rPr>
                <w:sz w:val="20"/>
                <w:szCs w:val="20"/>
              </w:rPr>
              <w:t xml:space="preserve">. </w:t>
            </w:r>
          </w:p>
          <w:p w14:paraId="6ABA9F39" w14:textId="147B4C30" w:rsidR="00CD6CC5" w:rsidRDefault="00CD6CC5" w:rsidP="00CD6CC5">
            <w:pPr>
              <w:pStyle w:val="ListParagraph"/>
              <w:ind w:left="0"/>
              <w:jc w:val="both"/>
              <w:rPr>
                <w:sz w:val="20"/>
                <w:szCs w:val="20"/>
              </w:rPr>
            </w:pPr>
          </w:p>
          <w:p w14:paraId="0EC475B6" w14:textId="77777777" w:rsidR="00CD6CC5" w:rsidRPr="00CD6CC5" w:rsidRDefault="00CD6CC5" w:rsidP="00CD6CC5">
            <w:pPr>
              <w:pStyle w:val="ListParagraph"/>
              <w:ind w:left="0"/>
              <w:rPr>
                <w:sz w:val="20"/>
                <w:szCs w:val="20"/>
              </w:rPr>
            </w:pPr>
            <w:r w:rsidRPr="00CD6CC5">
              <w:rPr>
                <w:sz w:val="20"/>
                <w:szCs w:val="20"/>
              </w:rPr>
              <w:t xml:space="preserve">Applicants must provide details of their organisations sustainability strategy and the steps taken to embed this in everyday delivery of service, </w:t>
            </w:r>
            <w:proofErr w:type="gramStart"/>
            <w:r w:rsidRPr="00CD6CC5">
              <w:rPr>
                <w:sz w:val="20"/>
                <w:szCs w:val="20"/>
              </w:rPr>
              <w:t>taking into account</w:t>
            </w:r>
            <w:proofErr w:type="gramEnd"/>
            <w:r w:rsidRPr="00CD6CC5">
              <w:rPr>
                <w:sz w:val="20"/>
                <w:szCs w:val="20"/>
              </w:rPr>
              <w:t xml:space="preserve"> areas such as, ethical sourcing, human rights and fair operating and labour practices.</w:t>
            </w:r>
          </w:p>
          <w:p w14:paraId="21E4816A" w14:textId="77777777" w:rsidR="00CD6CC5" w:rsidRPr="00CD6CC5" w:rsidRDefault="00CD6CC5" w:rsidP="00CD6CC5">
            <w:pPr>
              <w:pStyle w:val="ListParagraph"/>
              <w:ind w:left="0"/>
              <w:rPr>
                <w:sz w:val="20"/>
                <w:szCs w:val="20"/>
              </w:rPr>
            </w:pPr>
          </w:p>
          <w:p w14:paraId="56457F1F" w14:textId="77777777" w:rsidR="00CD6CC5" w:rsidRPr="00CD6CC5" w:rsidRDefault="00CD6CC5" w:rsidP="00CD6CC5">
            <w:pPr>
              <w:pStyle w:val="ListParagraph"/>
              <w:ind w:left="0"/>
              <w:rPr>
                <w:sz w:val="20"/>
                <w:szCs w:val="20"/>
              </w:rPr>
            </w:pPr>
            <w:r w:rsidRPr="00CD6CC5">
              <w:rPr>
                <w:sz w:val="20"/>
                <w:szCs w:val="20"/>
              </w:rPr>
              <w:t xml:space="preserve">Social Value </w:t>
            </w:r>
          </w:p>
          <w:p w14:paraId="5926984A" w14:textId="432AAA45" w:rsidR="00CD6CC5" w:rsidRPr="00AD4F35" w:rsidRDefault="00CD6CC5" w:rsidP="00CD6CC5">
            <w:pPr>
              <w:pStyle w:val="ListParagraph"/>
              <w:ind w:left="0"/>
              <w:jc w:val="both"/>
              <w:rPr>
                <w:sz w:val="20"/>
                <w:szCs w:val="20"/>
              </w:rPr>
            </w:pPr>
            <w:r w:rsidRPr="00CD6CC5">
              <w:rPr>
                <w:sz w:val="20"/>
                <w:szCs w:val="20"/>
              </w:rPr>
              <w:t>Applicants must provide details of achievements and initiatives their organisation has succeeded in implementing or are currently working to implement which are focused on social inclusion and / or community involvement and development. Applicants should provide details on how their sustainability obligations and initiative within their respective organisations are monitored, measured, and reported</w:t>
            </w:r>
          </w:p>
          <w:p w14:paraId="474B306D" w14:textId="77777777" w:rsidR="00CD6CC5" w:rsidRPr="00AD4F35" w:rsidRDefault="00CD6CC5" w:rsidP="00CD6CC5">
            <w:pPr>
              <w:pStyle w:val="ListParagraph"/>
              <w:ind w:left="0"/>
              <w:jc w:val="both"/>
              <w:rPr>
                <w:sz w:val="20"/>
                <w:szCs w:val="20"/>
              </w:rPr>
            </w:pPr>
          </w:p>
        </w:tc>
      </w:tr>
      <w:tr w:rsidR="00CD6CC5" w:rsidRPr="00AD4F35" w14:paraId="474B3076" w14:textId="77777777" w:rsidTr="0002615D">
        <w:tc>
          <w:tcPr>
            <w:tcW w:w="2122" w:type="dxa"/>
            <w:shd w:val="clear" w:color="auto" w:fill="F2F2F2" w:themeFill="background1" w:themeFillShade="F2"/>
          </w:tcPr>
          <w:p w14:paraId="474B306F" w14:textId="6C1CA6EB" w:rsidR="00CD6CC5" w:rsidRPr="00AD4F35" w:rsidRDefault="00CD6CC5" w:rsidP="00CD6CC5">
            <w:pPr>
              <w:pStyle w:val="ListParagraph"/>
              <w:ind w:left="0"/>
              <w:jc w:val="both"/>
              <w:rPr>
                <w:sz w:val="20"/>
                <w:szCs w:val="20"/>
              </w:rPr>
            </w:pPr>
            <w:r w:rsidRPr="00AD4F35">
              <w:rPr>
                <w:sz w:val="20"/>
                <w:szCs w:val="20"/>
              </w:rPr>
              <w:t xml:space="preserve">Quality Management Systems </w:t>
            </w:r>
          </w:p>
        </w:tc>
        <w:tc>
          <w:tcPr>
            <w:tcW w:w="1417" w:type="dxa"/>
            <w:shd w:val="clear" w:color="auto" w:fill="F2F2F2" w:themeFill="background1" w:themeFillShade="F2"/>
          </w:tcPr>
          <w:p w14:paraId="223C7132" w14:textId="77777777" w:rsidR="00CD6CC5" w:rsidRDefault="00CD6CC5" w:rsidP="00CD6CC5">
            <w:pPr>
              <w:pStyle w:val="ListParagraph"/>
              <w:ind w:left="0"/>
              <w:jc w:val="both"/>
              <w:rPr>
                <w:sz w:val="20"/>
                <w:szCs w:val="20"/>
              </w:rPr>
            </w:pPr>
            <w:r>
              <w:rPr>
                <w:sz w:val="20"/>
                <w:szCs w:val="20"/>
              </w:rPr>
              <w:t xml:space="preserve">Pass / Fail </w:t>
            </w:r>
          </w:p>
          <w:p w14:paraId="474B3072" w14:textId="03CF4D54" w:rsidR="00CD6CC5" w:rsidRPr="00AD4F35" w:rsidRDefault="00CD6CC5" w:rsidP="00CD6CC5">
            <w:pPr>
              <w:pStyle w:val="ListParagraph"/>
              <w:ind w:left="0"/>
              <w:jc w:val="both"/>
              <w:rPr>
                <w:sz w:val="20"/>
                <w:szCs w:val="20"/>
              </w:rPr>
            </w:pPr>
            <w:r>
              <w:rPr>
                <w:sz w:val="20"/>
                <w:szCs w:val="20"/>
              </w:rPr>
              <w:t xml:space="preserve">See section 5.1 Minimum Criteria above  </w:t>
            </w:r>
          </w:p>
        </w:tc>
        <w:tc>
          <w:tcPr>
            <w:tcW w:w="1701" w:type="dxa"/>
            <w:shd w:val="clear" w:color="auto" w:fill="F2F2F2" w:themeFill="background1" w:themeFillShade="F2"/>
          </w:tcPr>
          <w:p w14:paraId="474B3073" w14:textId="42D651E7" w:rsidR="00CD6CC5" w:rsidRPr="00AD4F35" w:rsidRDefault="00CD6CC5" w:rsidP="00CD6CC5">
            <w:pPr>
              <w:pStyle w:val="ListParagraph"/>
              <w:ind w:left="0"/>
              <w:jc w:val="both"/>
              <w:rPr>
                <w:sz w:val="20"/>
                <w:szCs w:val="20"/>
              </w:rPr>
            </w:pPr>
            <w:r w:rsidRPr="00AD4F35">
              <w:rPr>
                <w:sz w:val="20"/>
                <w:szCs w:val="20"/>
              </w:rPr>
              <w:t>Part 6, Appendix 1</w:t>
            </w:r>
          </w:p>
        </w:tc>
        <w:tc>
          <w:tcPr>
            <w:tcW w:w="3209" w:type="dxa"/>
            <w:shd w:val="clear" w:color="auto" w:fill="F2F2F2" w:themeFill="background1" w:themeFillShade="F2"/>
          </w:tcPr>
          <w:p w14:paraId="3310E236" w14:textId="6773B07C" w:rsidR="00CD6CC5" w:rsidRDefault="00CD6CC5" w:rsidP="00CD6CC5">
            <w:pPr>
              <w:pStyle w:val="ListParagraph"/>
              <w:ind w:left="0"/>
              <w:jc w:val="both"/>
              <w:rPr>
                <w:sz w:val="20"/>
                <w:szCs w:val="20"/>
              </w:rPr>
            </w:pPr>
            <w:r w:rsidRPr="00AD4F35">
              <w:rPr>
                <w:sz w:val="20"/>
                <w:szCs w:val="20"/>
              </w:rPr>
              <w:t>Applicants must</w:t>
            </w:r>
            <w:r>
              <w:rPr>
                <w:sz w:val="20"/>
                <w:szCs w:val="20"/>
              </w:rPr>
              <w:t xml:space="preserve"> pass</w:t>
            </w:r>
            <w:r w:rsidRPr="00AD4F35">
              <w:rPr>
                <w:sz w:val="20"/>
                <w:szCs w:val="20"/>
              </w:rPr>
              <w:t xml:space="preserve"> </w:t>
            </w:r>
          </w:p>
          <w:p w14:paraId="63439865" w14:textId="77777777" w:rsidR="00CD6CC5" w:rsidRPr="00AD4F35" w:rsidRDefault="00CD6CC5" w:rsidP="00CD6CC5">
            <w:pPr>
              <w:pStyle w:val="ListParagraph"/>
              <w:ind w:left="0"/>
              <w:jc w:val="both"/>
              <w:rPr>
                <w:sz w:val="20"/>
                <w:szCs w:val="20"/>
              </w:rPr>
            </w:pPr>
          </w:p>
          <w:p w14:paraId="474B3075" w14:textId="77777777" w:rsidR="00CD6CC5" w:rsidRPr="00AD4F35" w:rsidRDefault="00CD6CC5" w:rsidP="00CD6CC5">
            <w:pPr>
              <w:pStyle w:val="ListParagraph"/>
              <w:ind w:left="0"/>
              <w:jc w:val="both"/>
              <w:rPr>
                <w:sz w:val="20"/>
                <w:szCs w:val="20"/>
              </w:rPr>
            </w:pPr>
          </w:p>
        </w:tc>
      </w:tr>
      <w:tr w:rsidR="00CD6CC5" w:rsidRPr="00AD4F35" w14:paraId="32D9AF71" w14:textId="77777777" w:rsidTr="0002615D">
        <w:tc>
          <w:tcPr>
            <w:tcW w:w="2122" w:type="dxa"/>
            <w:shd w:val="clear" w:color="auto" w:fill="F2F2F2" w:themeFill="background1" w:themeFillShade="F2"/>
          </w:tcPr>
          <w:p w14:paraId="1FFEE763" w14:textId="77777777" w:rsidR="00CD6CC5" w:rsidRPr="00CD6CC5" w:rsidRDefault="00CD6CC5" w:rsidP="00CD6CC5">
            <w:pPr>
              <w:pStyle w:val="ListParagraph"/>
              <w:ind w:left="0"/>
              <w:jc w:val="both"/>
              <w:rPr>
                <w:sz w:val="20"/>
                <w:szCs w:val="20"/>
              </w:rPr>
            </w:pPr>
            <w:r w:rsidRPr="00CD6CC5">
              <w:rPr>
                <w:sz w:val="20"/>
                <w:szCs w:val="20"/>
              </w:rPr>
              <w:t>Environmental Management Systems</w:t>
            </w:r>
          </w:p>
          <w:p w14:paraId="1C62565D" w14:textId="1FA97D16" w:rsidR="00CD6CC5" w:rsidRPr="00AD4F35" w:rsidRDefault="00CD6CC5" w:rsidP="00CD6CC5">
            <w:pPr>
              <w:pStyle w:val="ListParagraph"/>
              <w:ind w:left="0"/>
              <w:jc w:val="both"/>
              <w:rPr>
                <w:sz w:val="20"/>
                <w:szCs w:val="20"/>
              </w:rPr>
            </w:pPr>
          </w:p>
        </w:tc>
        <w:tc>
          <w:tcPr>
            <w:tcW w:w="1417" w:type="dxa"/>
            <w:shd w:val="clear" w:color="auto" w:fill="F2F2F2" w:themeFill="background1" w:themeFillShade="F2"/>
          </w:tcPr>
          <w:p w14:paraId="373604C3" w14:textId="77777777" w:rsidR="00CD6CC5" w:rsidRDefault="00CD6CC5" w:rsidP="00CD6CC5">
            <w:pPr>
              <w:pStyle w:val="ListParagraph"/>
              <w:ind w:left="0"/>
              <w:jc w:val="both"/>
              <w:rPr>
                <w:sz w:val="20"/>
                <w:szCs w:val="20"/>
              </w:rPr>
            </w:pPr>
            <w:r>
              <w:rPr>
                <w:sz w:val="20"/>
                <w:szCs w:val="20"/>
              </w:rPr>
              <w:t xml:space="preserve">Pass / Fail </w:t>
            </w:r>
          </w:p>
          <w:p w14:paraId="0397DD5E" w14:textId="2E617D9D" w:rsidR="00CD6CC5" w:rsidRPr="00AD4F35" w:rsidRDefault="00CD6CC5" w:rsidP="00CD6CC5">
            <w:pPr>
              <w:pStyle w:val="ListParagraph"/>
              <w:ind w:left="0"/>
              <w:jc w:val="both"/>
              <w:rPr>
                <w:sz w:val="20"/>
                <w:szCs w:val="20"/>
              </w:rPr>
            </w:pPr>
            <w:r>
              <w:rPr>
                <w:sz w:val="20"/>
                <w:szCs w:val="20"/>
              </w:rPr>
              <w:t xml:space="preserve">See section 5.1 Minimum Criteria above  </w:t>
            </w:r>
          </w:p>
        </w:tc>
        <w:tc>
          <w:tcPr>
            <w:tcW w:w="1701" w:type="dxa"/>
            <w:shd w:val="clear" w:color="auto" w:fill="F2F2F2" w:themeFill="background1" w:themeFillShade="F2"/>
          </w:tcPr>
          <w:p w14:paraId="74141FBC" w14:textId="6AD7AB57" w:rsidR="00CD6CC5" w:rsidRPr="00AD4F35" w:rsidRDefault="00CD6CC5" w:rsidP="00CD6CC5">
            <w:pPr>
              <w:pStyle w:val="ListParagraph"/>
              <w:ind w:left="0"/>
              <w:jc w:val="both"/>
              <w:rPr>
                <w:sz w:val="20"/>
                <w:szCs w:val="20"/>
              </w:rPr>
            </w:pPr>
            <w:r>
              <w:rPr>
                <w:sz w:val="20"/>
                <w:szCs w:val="20"/>
              </w:rPr>
              <w:t xml:space="preserve">Part 8.1 </w:t>
            </w:r>
          </w:p>
        </w:tc>
        <w:tc>
          <w:tcPr>
            <w:tcW w:w="3209" w:type="dxa"/>
            <w:shd w:val="clear" w:color="auto" w:fill="F2F2F2" w:themeFill="background1" w:themeFillShade="F2"/>
          </w:tcPr>
          <w:p w14:paraId="15F7B145" w14:textId="77777777" w:rsidR="00CD6CC5" w:rsidRPr="00AD4F35" w:rsidRDefault="00CD6CC5" w:rsidP="00CD6CC5">
            <w:pPr>
              <w:pStyle w:val="ListParagraph"/>
              <w:ind w:left="0"/>
              <w:jc w:val="both"/>
              <w:rPr>
                <w:sz w:val="20"/>
                <w:szCs w:val="20"/>
              </w:rPr>
            </w:pPr>
            <w:r w:rsidRPr="00AD4F35">
              <w:rPr>
                <w:sz w:val="20"/>
                <w:szCs w:val="20"/>
              </w:rPr>
              <w:t>Applicants must</w:t>
            </w:r>
            <w:r>
              <w:rPr>
                <w:sz w:val="20"/>
                <w:szCs w:val="20"/>
              </w:rPr>
              <w:t xml:space="preserve"> pass</w:t>
            </w:r>
            <w:r w:rsidRPr="00AD4F35">
              <w:rPr>
                <w:sz w:val="20"/>
                <w:szCs w:val="20"/>
              </w:rPr>
              <w:t xml:space="preserve"> </w:t>
            </w:r>
          </w:p>
          <w:p w14:paraId="43125F2A" w14:textId="77777777" w:rsidR="00CD6CC5" w:rsidRPr="00AD4F35" w:rsidRDefault="00CD6CC5" w:rsidP="00CD6CC5">
            <w:pPr>
              <w:pStyle w:val="ListParagraph"/>
              <w:ind w:left="0"/>
              <w:jc w:val="both"/>
              <w:rPr>
                <w:sz w:val="20"/>
                <w:szCs w:val="20"/>
              </w:rPr>
            </w:pPr>
          </w:p>
        </w:tc>
      </w:tr>
      <w:tr w:rsidR="00CD6CC5" w:rsidRPr="00AD4F35" w14:paraId="774874BE" w14:textId="77777777" w:rsidTr="0002615D">
        <w:tc>
          <w:tcPr>
            <w:tcW w:w="2122" w:type="dxa"/>
            <w:shd w:val="clear" w:color="auto" w:fill="F2F2F2" w:themeFill="background1" w:themeFillShade="F2"/>
          </w:tcPr>
          <w:p w14:paraId="7837F83B" w14:textId="4F3E6A40" w:rsidR="00CD6CC5" w:rsidRDefault="00CD6CC5" w:rsidP="00CD6CC5">
            <w:pPr>
              <w:pStyle w:val="ListParagraph"/>
              <w:ind w:left="0"/>
              <w:jc w:val="both"/>
              <w:rPr>
                <w:sz w:val="20"/>
                <w:szCs w:val="20"/>
              </w:rPr>
            </w:pPr>
            <w:r w:rsidRPr="00AD4F35">
              <w:rPr>
                <w:sz w:val="20"/>
                <w:szCs w:val="20"/>
              </w:rPr>
              <w:t>Health and Safety</w:t>
            </w:r>
          </w:p>
        </w:tc>
        <w:tc>
          <w:tcPr>
            <w:tcW w:w="1417" w:type="dxa"/>
            <w:shd w:val="clear" w:color="auto" w:fill="F2F2F2" w:themeFill="background1" w:themeFillShade="F2"/>
          </w:tcPr>
          <w:p w14:paraId="163AF2F0" w14:textId="287EE9BA" w:rsidR="00CD6CC5" w:rsidRPr="00AD4F35" w:rsidRDefault="00CD6CC5" w:rsidP="00CD6CC5">
            <w:pPr>
              <w:pStyle w:val="ListParagraph"/>
              <w:ind w:left="0"/>
              <w:jc w:val="both"/>
              <w:rPr>
                <w:sz w:val="20"/>
                <w:szCs w:val="20"/>
              </w:rPr>
            </w:pPr>
            <w:r>
              <w:rPr>
                <w:sz w:val="20"/>
                <w:szCs w:val="20"/>
              </w:rPr>
              <w:t xml:space="preserve">See section 5.1 Minimum Criteria above  </w:t>
            </w:r>
          </w:p>
        </w:tc>
        <w:tc>
          <w:tcPr>
            <w:tcW w:w="1701" w:type="dxa"/>
            <w:shd w:val="clear" w:color="auto" w:fill="F2F2F2" w:themeFill="background1" w:themeFillShade="F2"/>
          </w:tcPr>
          <w:p w14:paraId="6E868C45" w14:textId="27D95233" w:rsidR="00CD6CC5" w:rsidRPr="00AD4F35" w:rsidRDefault="00CD6CC5" w:rsidP="00CD6CC5">
            <w:pPr>
              <w:pStyle w:val="ListParagraph"/>
              <w:ind w:left="0"/>
              <w:jc w:val="both"/>
              <w:rPr>
                <w:sz w:val="20"/>
                <w:szCs w:val="20"/>
              </w:rPr>
            </w:pPr>
            <w:r w:rsidRPr="00AD4F35">
              <w:rPr>
                <w:sz w:val="20"/>
                <w:szCs w:val="20"/>
              </w:rPr>
              <w:t>Part 7, Appendix 1</w:t>
            </w:r>
          </w:p>
        </w:tc>
        <w:tc>
          <w:tcPr>
            <w:tcW w:w="3209" w:type="dxa"/>
            <w:shd w:val="clear" w:color="auto" w:fill="F2F2F2" w:themeFill="background1" w:themeFillShade="F2"/>
          </w:tcPr>
          <w:p w14:paraId="5A58584A" w14:textId="77777777" w:rsidR="00CD6CC5" w:rsidRPr="00AD4F35" w:rsidRDefault="00CD6CC5" w:rsidP="00CD6CC5">
            <w:pPr>
              <w:pStyle w:val="ListParagraph"/>
              <w:ind w:left="0"/>
              <w:jc w:val="both"/>
              <w:rPr>
                <w:sz w:val="20"/>
                <w:szCs w:val="20"/>
              </w:rPr>
            </w:pPr>
            <w:r w:rsidRPr="00AD4F35">
              <w:rPr>
                <w:sz w:val="20"/>
                <w:szCs w:val="20"/>
              </w:rPr>
              <w:t>Applicants must</w:t>
            </w:r>
            <w:r>
              <w:rPr>
                <w:sz w:val="20"/>
                <w:szCs w:val="20"/>
              </w:rPr>
              <w:t xml:space="preserve"> pass</w:t>
            </w:r>
            <w:r w:rsidRPr="00AD4F35">
              <w:rPr>
                <w:sz w:val="20"/>
                <w:szCs w:val="20"/>
              </w:rPr>
              <w:t xml:space="preserve"> </w:t>
            </w:r>
          </w:p>
          <w:p w14:paraId="3AC01DEA" w14:textId="77777777" w:rsidR="00CD6CC5" w:rsidRPr="00AD4F35" w:rsidRDefault="00CD6CC5" w:rsidP="00CD6CC5">
            <w:pPr>
              <w:pStyle w:val="ListParagraph"/>
              <w:ind w:left="0"/>
              <w:jc w:val="both"/>
              <w:rPr>
                <w:sz w:val="20"/>
                <w:szCs w:val="20"/>
              </w:rPr>
            </w:pPr>
          </w:p>
        </w:tc>
      </w:tr>
      <w:tr w:rsidR="00CD6CC5" w:rsidRPr="00AD4F35" w14:paraId="474B307C" w14:textId="77777777" w:rsidTr="0002615D">
        <w:tc>
          <w:tcPr>
            <w:tcW w:w="2122" w:type="dxa"/>
            <w:shd w:val="clear" w:color="auto" w:fill="F2F2F2" w:themeFill="background1" w:themeFillShade="F2"/>
          </w:tcPr>
          <w:p w14:paraId="474B3077" w14:textId="77777777" w:rsidR="00CD6CC5" w:rsidRPr="00AD4F35" w:rsidRDefault="00CD6CC5" w:rsidP="00CD6CC5">
            <w:pPr>
              <w:pStyle w:val="ListParagraph"/>
              <w:ind w:left="0"/>
              <w:jc w:val="both"/>
              <w:rPr>
                <w:b/>
                <w:sz w:val="20"/>
                <w:szCs w:val="20"/>
              </w:rPr>
            </w:pPr>
            <w:r w:rsidRPr="00AD4F35">
              <w:rPr>
                <w:b/>
                <w:sz w:val="20"/>
                <w:szCs w:val="20"/>
              </w:rPr>
              <w:t>TOTAL</w:t>
            </w:r>
          </w:p>
        </w:tc>
        <w:tc>
          <w:tcPr>
            <w:tcW w:w="1417" w:type="dxa"/>
            <w:shd w:val="clear" w:color="auto" w:fill="F2F2F2" w:themeFill="background1" w:themeFillShade="F2"/>
          </w:tcPr>
          <w:p w14:paraId="474B3078" w14:textId="77777777" w:rsidR="00CD6CC5" w:rsidRPr="00AD4F35" w:rsidRDefault="00CD6CC5" w:rsidP="00CD6CC5">
            <w:pPr>
              <w:pStyle w:val="ListParagraph"/>
              <w:ind w:left="0"/>
              <w:jc w:val="both"/>
              <w:rPr>
                <w:b/>
                <w:sz w:val="20"/>
                <w:szCs w:val="20"/>
              </w:rPr>
            </w:pPr>
            <w:r w:rsidRPr="00AD4F35">
              <w:rPr>
                <w:b/>
                <w:sz w:val="20"/>
                <w:szCs w:val="20"/>
              </w:rPr>
              <w:t>100%</w:t>
            </w:r>
          </w:p>
          <w:p w14:paraId="474B3079" w14:textId="5F2F161E" w:rsidR="00CD6CC5" w:rsidRPr="00AD4F35" w:rsidRDefault="00CD6CC5" w:rsidP="00CD6CC5">
            <w:pPr>
              <w:pStyle w:val="ListParagraph"/>
              <w:ind w:left="0"/>
              <w:jc w:val="both"/>
              <w:rPr>
                <w:b/>
                <w:sz w:val="20"/>
                <w:szCs w:val="20"/>
              </w:rPr>
            </w:pPr>
            <w:r>
              <w:rPr>
                <w:b/>
                <w:sz w:val="20"/>
                <w:szCs w:val="20"/>
              </w:rPr>
              <w:t>1000</w:t>
            </w:r>
            <w:r w:rsidRPr="00AD4F35">
              <w:rPr>
                <w:b/>
                <w:sz w:val="20"/>
                <w:szCs w:val="20"/>
              </w:rPr>
              <w:t xml:space="preserve">  points</w:t>
            </w:r>
          </w:p>
        </w:tc>
        <w:tc>
          <w:tcPr>
            <w:tcW w:w="1701" w:type="dxa"/>
            <w:shd w:val="clear" w:color="auto" w:fill="F2F2F2" w:themeFill="background1" w:themeFillShade="F2"/>
          </w:tcPr>
          <w:p w14:paraId="474B307A" w14:textId="77777777" w:rsidR="00CD6CC5" w:rsidRPr="00AD4F35" w:rsidRDefault="00CD6CC5" w:rsidP="00CD6CC5">
            <w:pPr>
              <w:pStyle w:val="ListParagraph"/>
              <w:ind w:left="0"/>
              <w:jc w:val="both"/>
              <w:rPr>
                <w:sz w:val="20"/>
                <w:szCs w:val="20"/>
              </w:rPr>
            </w:pPr>
          </w:p>
        </w:tc>
        <w:tc>
          <w:tcPr>
            <w:tcW w:w="3209" w:type="dxa"/>
            <w:shd w:val="clear" w:color="auto" w:fill="F2F2F2" w:themeFill="background1" w:themeFillShade="F2"/>
          </w:tcPr>
          <w:p w14:paraId="474B307B" w14:textId="77777777" w:rsidR="00CD6CC5" w:rsidRPr="00AD4F35" w:rsidRDefault="00CD6CC5" w:rsidP="00CD6CC5">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CD6CC5">
      <w:pPr>
        <w:pStyle w:val="ListParagraph"/>
        <w:numPr>
          <w:ilvl w:val="0"/>
          <w:numId w:val="6"/>
        </w:numPr>
        <w:ind w:left="567" w:hanging="567"/>
        <w:jc w:val="both"/>
        <w:rPr>
          <w:b/>
          <w:sz w:val="20"/>
          <w:szCs w:val="20"/>
          <w:u w:val="single"/>
        </w:rPr>
      </w:pPr>
      <w:r w:rsidRPr="003E13FE">
        <w:rPr>
          <w:b/>
          <w:sz w:val="20"/>
          <w:szCs w:val="20"/>
          <w:u w:val="single"/>
        </w:rPr>
        <w:lastRenderedPageBreak/>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00276A98">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00276A98">
        <w:tc>
          <w:tcPr>
            <w:tcW w:w="8500" w:type="dxa"/>
            <w:gridSpan w:val="3"/>
            <w:shd w:val="clear" w:color="auto" w:fill="F2F2F2" w:themeFill="background1" w:themeFillShade="F2"/>
          </w:tcPr>
          <w:p w14:paraId="4CE6802C" w14:textId="77777777" w:rsidR="00382F87" w:rsidRDefault="00382F87" w:rsidP="00276A98">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276A98">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276A98">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rsidP="00276A9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276A98">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rsidP="00276A9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276A98">
            <w:pPr>
              <w:pStyle w:val="ListParagraph"/>
              <w:ind w:left="0"/>
              <w:jc w:val="both"/>
              <w:rPr>
                <w:b/>
                <w:sz w:val="20"/>
                <w:szCs w:val="20"/>
              </w:rPr>
            </w:pPr>
            <w:r w:rsidRPr="00AD4F35">
              <w:rPr>
                <w:b/>
                <w:sz w:val="20"/>
                <w:szCs w:val="20"/>
              </w:rPr>
              <w:t>100%</w:t>
            </w:r>
          </w:p>
          <w:p w14:paraId="7B7E654B" w14:textId="77777777" w:rsidR="00382F87" w:rsidRPr="00AD4F35" w:rsidRDefault="00382F87" w:rsidP="00276A98">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00473AEC">
            <w:pPr>
              <w:rPr>
                <w:sz w:val="20"/>
                <w:szCs w:val="20"/>
              </w:rPr>
            </w:pPr>
            <w:r>
              <w:rPr>
                <w:sz w:val="20"/>
                <w:szCs w:val="20"/>
              </w:rPr>
              <w:t xml:space="preserve">A Sustainability Strategy is provided along with an implementation roadmap which is monitored, measured and published in an Annual Sustainability Report. </w:t>
            </w:r>
          </w:p>
          <w:p w14:paraId="017A2520" w14:textId="77777777" w:rsidR="00473AEC" w:rsidRDefault="00473AEC" w:rsidP="00473AEC">
            <w:pPr>
              <w:rPr>
                <w:b/>
                <w:bCs/>
                <w:sz w:val="20"/>
                <w:szCs w:val="20"/>
              </w:rPr>
            </w:pPr>
            <w:r>
              <w:rPr>
                <w:sz w:val="20"/>
                <w:szCs w:val="20"/>
              </w:rPr>
              <w:t xml:space="preserve">The applicant has demonstrated that they have an excellent understanding of their environmental and social sustainability obligations and have demonstrated that the implementation of actions </w:t>
            </w:r>
            <w:proofErr w:type="gramStart"/>
            <w:r>
              <w:rPr>
                <w:sz w:val="20"/>
                <w:szCs w:val="20"/>
              </w:rPr>
              <w:t>are</w:t>
            </w:r>
            <w:proofErr w:type="gramEnd"/>
            <w:r>
              <w:rPr>
                <w:sz w:val="20"/>
                <w:szCs w:val="20"/>
              </w:rPr>
              <w:t xml:space="preserve"> embedded. </w:t>
            </w:r>
          </w:p>
          <w:p w14:paraId="3B00DA25" w14:textId="640397E8" w:rsidR="00382F87" w:rsidRPr="00AD4F35" w:rsidRDefault="00382F87" w:rsidP="00276A98">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rsidP="00276A9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276A9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00473AEC">
            <w:pPr>
              <w:rPr>
                <w:b/>
                <w:bCs/>
                <w:sz w:val="20"/>
                <w:szCs w:val="20"/>
              </w:rPr>
            </w:pPr>
            <w:r>
              <w:rPr>
                <w:sz w:val="20"/>
                <w:szCs w:val="20"/>
              </w:rPr>
              <w:t>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rsidP="00276A98">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rsidP="00276A9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rsidP="00276A9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00473AEC">
            <w:pPr>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rsidP="00276A98">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rsidP="00276A98">
            <w:pPr>
              <w:pStyle w:val="ListParagraph"/>
              <w:ind w:left="0"/>
              <w:jc w:val="both"/>
              <w:rPr>
                <w:b/>
                <w:sz w:val="20"/>
                <w:szCs w:val="20"/>
              </w:rPr>
            </w:pPr>
            <w:r w:rsidRPr="00AD4F35">
              <w:rPr>
                <w:b/>
                <w:sz w:val="20"/>
                <w:szCs w:val="20"/>
              </w:rPr>
              <w:lastRenderedPageBreak/>
              <w:t>2</w:t>
            </w:r>
          </w:p>
        </w:tc>
        <w:tc>
          <w:tcPr>
            <w:tcW w:w="1366" w:type="dxa"/>
            <w:shd w:val="clear" w:color="auto" w:fill="F2F2F2" w:themeFill="background1" w:themeFillShade="F2"/>
          </w:tcPr>
          <w:p w14:paraId="27D0B14E" w14:textId="77777777" w:rsidR="00382F87" w:rsidRPr="00AD4F35" w:rsidRDefault="00382F87" w:rsidP="00276A9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00473AEC">
            <w:pPr>
              <w:rPr>
                <w:sz w:val="20"/>
                <w:szCs w:val="20"/>
              </w:rPr>
            </w:pPr>
            <w:r>
              <w:rPr>
                <w:sz w:val="20"/>
                <w:szCs w:val="20"/>
              </w:rPr>
              <w:t xml:space="preserve">An Environmental Policy is provided and some consideration and commitment on social sustainability is outlined.  </w:t>
            </w:r>
          </w:p>
          <w:p w14:paraId="20917B5F" w14:textId="77777777" w:rsidR="00473AEC" w:rsidRDefault="00473AEC" w:rsidP="00473AEC">
            <w:pPr>
              <w:rPr>
                <w:b/>
                <w:bCs/>
                <w:sz w:val="20"/>
                <w:szCs w:val="20"/>
              </w:rPr>
            </w:pPr>
            <w:r>
              <w:rPr>
                <w:sz w:val="20"/>
                <w:szCs w:val="20"/>
              </w:rPr>
              <w:t>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rsidP="00276A98">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rsidP="00276A9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rsidP="00276A9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00473AEC">
            <w:pPr>
              <w:rPr>
                <w:sz w:val="20"/>
                <w:szCs w:val="20"/>
              </w:rPr>
            </w:pPr>
            <w:r>
              <w:rPr>
                <w:sz w:val="20"/>
                <w:szCs w:val="20"/>
              </w:rPr>
              <w:t xml:space="preserve">The applicant has not demonstrated that they understand their environmental and social sustainability obligations. </w:t>
            </w:r>
          </w:p>
          <w:p w14:paraId="57FDECE9" w14:textId="390738E6" w:rsidR="00382F87" w:rsidRPr="00AD4F35" w:rsidRDefault="00382F87" w:rsidP="00276A98">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rsidP="00276A9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276A9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276A98">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CD6CC5">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CD6CC5">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CD6CC5">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40FDA275"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E327BD" w:rsidRPr="00AD4F35">
        <w:rPr>
          <w:sz w:val="20"/>
          <w:szCs w:val="20"/>
        </w:rPr>
        <w:t xml:space="preserve"> </w:t>
      </w:r>
      <w:r w:rsidR="00CD6CC5" w:rsidRPr="00CD6CC5">
        <w:rPr>
          <w:sz w:val="20"/>
          <w:szCs w:val="20"/>
        </w:rPr>
        <w:t>10</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CD6CC5">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lastRenderedPageBreak/>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 xml:space="preserve">all information provided by Applicants or by IE pursuant to this PQQ be treated in strictest confidence by Applicants, and by </w:t>
      </w:r>
      <w:proofErr w:type="gramStart"/>
      <w:r w:rsidR="00762218" w:rsidRPr="00AD4F35">
        <w:rPr>
          <w:sz w:val="20"/>
          <w:szCs w:val="20"/>
        </w:rPr>
        <w:t>submitting an application</w:t>
      </w:r>
      <w:proofErr w:type="gramEnd"/>
      <w:r w:rsidR="00762218" w:rsidRPr="00AD4F3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CD6CC5">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w:t>
      </w:r>
      <w:proofErr w:type="spellStart"/>
      <w:r w:rsidRPr="00AD4F35">
        <w:rPr>
          <w:sz w:val="20"/>
          <w:szCs w:val="20"/>
        </w:rPr>
        <w:t>Europort</w:t>
      </w:r>
      <w:proofErr w:type="spellEnd"/>
      <w:r w:rsidRPr="00AD4F3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xml:space="preserve">, before </w:t>
      </w:r>
      <w:proofErr w:type="gramStart"/>
      <w:r w:rsidR="00072515" w:rsidRPr="00AD4F35">
        <w:rPr>
          <w:sz w:val="20"/>
          <w:szCs w:val="20"/>
        </w:rPr>
        <w:t>making a decision</w:t>
      </w:r>
      <w:proofErr w:type="gramEnd"/>
      <w:r w:rsidR="00072515" w:rsidRPr="00AD4F35">
        <w:rPr>
          <w:sz w:val="20"/>
          <w:szCs w:val="20"/>
        </w:rPr>
        <w:t xml:space="preserve"> on such FOI requests</w:t>
      </w:r>
      <w:r w:rsidRPr="00AD4F35">
        <w:rPr>
          <w:sz w:val="20"/>
          <w:szCs w:val="20"/>
        </w:rPr>
        <w:t>.</w:t>
      </w:r>
      <w:r w:rsidR="00072515" w:rsidRPr="00AD4F35">
        <w:rPr>
          <w:sz w:val="20"/>
          <w:szCs w:val="20"/>
        </w:rPr>
        <w:t xml:space="preserve"> IE may decide, while </w:t>
      </w:r>
      <w:proofErr w:type="gramStart"/>
      <w:r w:rsidR="00072515" w:rsidRPr="00AD4F35">
        <w:rPr>
          <w:sz w:val="20"/>
          <w:szCs w:val="20"/>
        </w:rPr>
        <w:t>taking into account</w:t>
      </w:r>
      <w:proofErr w:type="gramEnd"/>
      <w:r w:rsidR="00072515" w:rsidRPr="00AD4F3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CD6CC5">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w:t>
      </w:r>
      <w:r w:rsidR="00A40D77">
        <w:rPr>
          <w:sz w:val="20"/>
          <w:szCs w:val="20"/>
        </w:rPr>
        <w:lastRenderedPageBreak/>
        <w:t xml:space="preserve">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CD6CC5">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CD6CC5">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CD6CC5">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CD6CC5">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CD6CC5">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CD6CC5">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CD6CC5">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CD6CC5">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CD6CC5">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CD6CC5">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 xml:space="preserve">Applicants are strictly prohibited from discussing any aspect of their application with any other Applicants or otherwise exchanging information or colluding in respect of any matter relating to this procurement </w:t>
      </w:r>
      <w:r w:rsidRPr="00AD4F35">
        <w:rPr>
          <w:sz w:val="20"/>
          <w:szCs w:val="20"/>
        </w:rPr>
        <w:lastRenderedPageBreak/>
        <w:t>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0C235372" w14:textId="77777777" w:rsidR="008D226E" w:rsidRDefault="008D226E" w:rsidP="007C6908">
      <w:pPr>
        <w:tabs>
          <w:tab w:val="left" w:pos="5653"/>
        </w:tabs>
        <w:jc w:val="center"/>
        <w:rPr>
          <w:b/>
          <w:sz w:val="20"/>
          <w:szCs w:val="20"/>
        </w:rPr>
      </w:pPr>
    </w:p>
    <w:p w14:paraId="6C9F2DDF" w14:textId="77777777" w:rsidR="008D226E" w:rsidRDefault="008D226E" w:rsidP="007C6908">
      <w:pPr>
        <w:tabs>
          <w:tab w:val="left" w:pos="5653"/>
        </w:tabs>
        <w:jc w:val="center"/>
        <w:rPr>
          <w:b/>
          <w:sz w:val="20"/>
          <w:szCs w:val="20"/>
        </w:rPr>
      </w:pPr>
    </w:p>
    <w:p w14:paraId="3F5D7FD9" w14:textId="77777777" w:rsidR="008D226E" w:rsidRDefault="008D226E" w:rsidP="007C6908">
      <w:pPr>
        <w:tabs>
          <w:tab w:val="left" w:pos="5653"/>
        </w:tabs>
        <w:jc w:val="center"/>
        <w:rPr>
          <w:b/>
          <w:sz w:val="20"/>
          <w:szCs w:val="20"/>
        </w:rPr>
      </w:pPr>
    </w:p>
    <w:p w14:paraId="3E73D8A6" w14:textId="77777777" w:rsidR="008D226E" w:rsidRDefault="008D226E" w:rsidP="007C6908">
      <w:pPr>
        <w:tabs>
          <w:tab w:val="left" w:pos="5653"/>
        </w:tabs>
        <w:jc w:val="center"/>
        <w:rPr>
          <w:b/>
          <w:sz w:val="20"/>
          <w:szCs w:val="20"/>
        </w:rPr>
      </w:pPr>
    </w:p>
    <w:p w14:paraId="482BB9F3" w14:textId="77777777" w:rsidR="008D226E" w:rsidRDefault="008D226E" w:rsidP="007C6908">
      <w:pPr>
        <w:tabs>
          <w:tab w:val="left" w:pos="5653"/>
        </w:tabs>
        <w:jc w:val="center"/>
        <w:rPr>
          <w:b/>
          <w:sz w:val="20"/>
          <w:szCs w:val="20"/>
        </w:rPr>
      </w:pPr>
    </w:p>
    <w:p w14:paraId="446E4BC7" w14:textId="77777777" w:rsidR="008D226E" w:rsidRDefault="008D226E" w:rsidP="007C6908">
      <w:pPr>
        <w:tabs>
          <w:tab w:val="left" w:pos="5653"/>
        </w:tabs>
        <w:jc w:val="center"/>
        <w:rPr>
          <w:b/>
          <w:sz w:val="20"/>
          <w:szCs w:val="20"/>
        </w:rPr>
      </w:pPr>
    </w:p>
    <w:p w14:paraId="6CE6FF73" w14:textId="77777777" w:rsidR="008D226E" w:rsidRDefault="008D226E" w:rsidP="007C6908">
      <w:pPr>
        <w:tabs>
          <w:tab w:val="left" w:pos="5653"/>
        </w:tabs>
        <w:jc w:val="center"/>
        <w:rPr>
          <w:b/>
          <w:sz w:val="20"/>
          <w:szCs w:val="20"/>
        </w:rPr>
      </w:pPr>
    </w:p>
    <w:p w14:paraId="3ECA9258" w14:textId="77777777" w:rsidR="008D226E" w:rsidRDefault="008D226E"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007C6908">
      <w:pPr>
        <w:tabs>
          <w:tab w:val="left" w:pos="5653"/>
        </w:tabs>
        <w:jc w:val="center"/>
        <w:rPr>
          <w:b/>
          <w:sz w:val="20"/>
          <w:szCs w:val="20"/>
        </w:rPr>
      </w:pPr>
    </w:p>
    <w:p w14:paraId="474B30E3" w14:textId="77777777" w:rsidR="003C0E78" w:rsidRDefault="003C0E78" w:rsidP="007C6908">
      <w:pPr>
        <w:tabs>
          <w:tab w:val="left" w:pos="5653"/>
        </w:tabs>
        <w:jc w:val="center"/>
        <w:rPr>
          <w:b/>
          <w:sz w:val="20"/>
          <w:szCs w:val="20"/>
        </w:rPr>
      </w:pPr>
    </w:p>
    <w:p w14:paraId="474B30E4" w14:textId="77777777" w:rsidR="003C0E78" w:rsidRDefault="003C0E78"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lastRenderedPageBreak/>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CD6CC5">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4A7EAAF2" w:rsidR="00C04E3D" w:rsidRDefault="00986437" w:rsidP="00F64CCC">
      <w:pPr>
        <w:jc w:val="both"/>
        <w:rPr>
          <w:rFonts w:ascii="Calibri" w:hAnsi="Calibri" w:cs="Arial"/>
          <w:b/>
          <w:sz w:val="20"/>
          <w:szCs w:val="20"/>
        </w:rPr>
      </w:pPr>
      <w:r>
        <w:rPr>
          <w:noProof/>
        </w:rPr>
        <mc:AlternateContent>
          <mc:Choice Requires="wps">
            <w:drawing>
              <wp:anchor distT="0" distB="0" distL="114300" distR="114300" simplePos="0" relativeHeight="251723776" behindDoc="0" locked="0" layoutInCell="1" allowOverlap="1" wp14:anchorId="3763D104" wp14:editId="3FA57B79">
                <wp:simplePos x="0" y="0"/>
                <wp:positionH relativeFrom="column">
                  <wp:posOffset>5067300</wp:posOffset>
                </wp:positionH>
                <wp:positionV relativeFrom="paragraph">
                  <wp:posOffset>222885</wp:posOffset>
                </wp:positionV>
                <wp:extent cx="485775" cy="209550"/>
                <wp:effectExtent l="0" t="0" r="9525" b="0"/>
                <wp:wrapNone/>
                <wp:docPr id="196101004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4F3E34" id="Rectangle 8" o:spid="_x0000_s1026" style="position:absolute;margin-left:399pt;margin-top:17.55pt;width:38.25pt;height:1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" fillcolor="window" strokecolor="windowText" strokeweight="1pt">
                <v:path arrowok="t"/>
              </v:rect>
            </w:pict>
          </mc:Fallback>
        </mc:AlternateContent>
      </w:r>
      <w:r>
        <w:rPr>
          <w:noProof/>
        </w:rPr>
        <mc:AlternateContent>
          <mc:Choice Requires="wps">
            <w:drawing>
              <wp:anchor distT="0" distB="0" distL="114300" distR="114300" simplePos="0" relativeHeight="251721728" behindDoc="0" locked="0" layoutInCell="1" allowOverlap="1" wp14:anchorId="48634EDC" wp14:editId="076BD8AF">
                <wp:simplePos x="0" y="0"/>
                <wp:positionH relativeFrom="column">
                  <wp:posOffset>2219325</wp:posOffset>
                </wp:positionH>
                <wp:positionV relativeFrom="paragraph">
                  <wp:posOffset>230505</wp:posOffset>
                </wp:positionV>
                <wp:extent cx="485775" cy="209550"/>
                <wp:effectExtent l="0" t="0" r="9525" b="0"/>
                <wp:wrapNone/>
                <wp:docPr id="19925875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79194F" id="Rectangle 7" o:spid="_x0000_s1026" style="position:absolute;margin-left:174.75pt;margin-top:18.15pt;width:38.25pt;height:1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" fillcolor="window" strokecolor="windowText" strokeweight="1pt">
                <v:path arrowok="t"/>
              </v:rect>
            </w:pict>
          </mc:Fallback>
        </mc:AlternateContent>
      </w:r>
      <w:r>
        <w:rPr>
          <w:noProof/>
        </w:rPr>
        <mc:AlternateContent>
          <mc:Choice Requires="wps">
            <w:drawing>
              <wp:anchor distT="0" distB="0" distL="114300" distR="114300" simplePos="0" relativeHeight="251719680" behindDoc="0" locked="0" layoutInCell="1" allowOverlap="1" wp14:anchorId="06733CDB" wp14:editId="7BA662D3">
                <wp:simplePos x="0" y="0"/>
                <wp:positionH relativeFrom="column">
                  <wp:posOffset>762000</wp:posOffset>
                </wp:positionH>
                <wp:positionV relativeFrom="paragraph">
                  <wp:posOffset>227330</wp:posOffset>
                </wp:positionV>
                <wp:extent cx="485775" cy="209550"/>
                <wp:effectExtent l="0" t="0" r="9525" b="0"/>
                <wp:wrapNone/>
                <wp:docPr id="131890099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B3A1F95" id="Rectangle 6" o:spid="_x0000_s1026" style="position:absolute;margin-left:60pt;margin-top:17.9pt;width:38.25pt;height:1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" fillcolor="white [3201]" strokecolor="black [3200]" strokeweight="1pt">
                <v:path arrowok="t"/>
              </v:rect>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lastRenderedPageBreak/>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w:t>
      </w:r>
      <w:r w:rsidR="002064CE">
        <w:rPr>
          <w:sz w:val="20"/>
          <w:szCs w:val="20"/>
        </w:rPr>
        <w:lastRenderedPageBreak/>
        <w:t xml:space="preserve">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69ECA87C" w:rsidR="00F64CCC" w:rsidRPr="00AD4F35" w:rsidRDefault="00986437" w:rsidP="009E2256">
            <w:pPr>
              <w:jc w:val="both"/>
              <w:rPr>
                <w:rFonts w:ascii="Calibri" w:hAnsi="Calibri" w:cs="Arial"/>
                <w:sz w:val="20"/>
                <w:szCs w:val="20"/>
              </w:rPr>
            </w:pPr>
            <w:r>
              <w:rPr>
                <w:noProof/>
              </w:rPr>
              <mc:AlternateContent>
                <mc:Choice Requires="wps">
                  <w:drawing>
                    <wp:anchor distT="0" distB="0" distL="114300" distR="114300" simplePos="0" relativeHeight="251715584" behindDoc="0" locked="0" layoutInCell="0" allowOverlap="1" wp14:anchorId="13ECAAA9" wp14:editId="49B96F39">
                      <wp:simplePos x="0" y="0"/>
                      <wp:positionH relativeFrom="column">
                        <wp:posOffset>111125</wp:posOffset>
                      </wp:positionH>
                      <wp:positionV relativeFrom="paragraph">
                        <wp:posOffset>254000</wp:posOffset>
                      </wp:positionV>
                      <wp:extent cx="457200" cy="342900"/>
                      <wp:effectExtent l="0" t="0" r="0" b="0"/>
                      <wp:wrapNone/>
                      <wp:docPr id="168906216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0CB5CF" id="Rectangle 5" o:spid="_x0000_s1026"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0B2F851D" w:rsidR="00F64CCC" w:rsidRPr="00AD4F35" w:rsidRDefault="00986437" w:rsidP="009E2256">
            <w:pPr>
              <w:jc w:val="both"/>
              <w:rPr>
                <w:rFonts w:ascii="Calibri" w:hAnsi="Calibri" w:cs="Arial"/>
                <w:i/>
                <w:noProof/>
                <w:sz w:val="20"/>
                <w:szCs w:val="20"/>
              </w:rPr>
            </w:pPr>
            <w:r>
              <w:rPr>
                <w:noProof/>
              </w:rPr>
              <mc:AlternateContent>
                <mc:Choice Requires="wps">
                  <w:drawing>
                    <wp:anchor distT="0" distB="0" distL="114300" distR="114300" simplePos="0" relativeHeight="251714560" behindDoc="0" locked="0" layoutInCell="0" allowOverlap="1" wp14:anchorId="44294BB9" wp14:editId="1CFF5A14">
                      <wp:simplePos x="0" y="0"/>
                      <wp:positionH relativeFrom="column">
                        <wp:posOffset>177165</wp:posOffset>
                      </wp:positionH>
                      <wp:positionV relativeFrom="paragraph">
                        <wp:posOffset>413385</wp:posOffset>
                      </wp:positionV>
                      <wp:extent cx="457200" cy="342900"/>
                      <wp:effectExtent l="0" t="0" r="0" b="0"/>
                      <wp:wrapNone/>
                      <wp:docPr id="206919180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6FC68" id="Rectangle 4" o:spid="_x0000_s1026"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08DC6439"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4B2912EC"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 xml:space="preserve">Please provide details of the annual turnover which must equal or exceed </w:t>
      </w:r>
      <w:r w:rsidR="008D226E">
        <w:rPr>
          <w:rFonts w:ascii="Calibri" w:hAnsi="Calibri" w:cs="Arial"/>
          <w:b/>
          <w:sz w:val="20"/>
          <w:szCs w:val="20"/>
        </w:rPr>
        <w:t>€5</w:t>
      </w:r>
      <w:r w:rsidR="00CD6CC5" w:rsidRPr="00CD6CC5">
        <w:rPr>
          <w:rFonts w:ascii="Calibri" w:hAnsi="Calibri" w:cs="Arial"/>
          <w:b/>
          <w:sz w:val="20"/>
          <w:szCs w:val="20"/>
        </w:rPr>
        <w:t>00,000</w:t>
      </w:r>
      <w:r w:rsidRPr="00CD6CC5">
        <w:rPr>
          <w:rFonts w:ascii="Calibri" w:hAnsi="Calibri" w:cs="Arial"/>
          <w:b/>
          <w:sz w:val="20"/>
          <w:szCs w:val="20"/>
        </w:rPr>
        <w:t xml:space="preserve"> per</w:t>
      </w:r>
      <w:r w:rsidRPr="00AD4F35">
        <w:rPr>
          <w:rFonts w:ascii="Calibri" w:hAnsi="Calibri" w:cs="Arial"/>
          <w:b/>
          <w:sz w:val="20"/>
          <w:szCs w:val="20"/>
        </w:rPr>
        <w:t xml:space="preserve"> annum for the last three audited financial year ends. </w:t>
      </w:r>
    </w:p>
    <w:p w14:paraId="474B31AA" w14:textId="77777777" w:rsidR="00F64CCC" w:rsidRPr="00AD4F35" w:rsidRDefault="00F64CCC" w:rsidP="00F64CCC">
      <w:pPr>
        <w:tabs>
          <w:tab w:val="left" w:pos="709"/>
        </w:tabs>
        <w:spacing w:before="120" w:after="120"/>
        <w:jc w:val="both"/>
        <w:rPr>
          <w:rFonts w:ascii="Calibri" w:hAnsi="Calibri" w:cs="Arial"/>
          <w:b/>
          <w:i/>
          <w:sz w:val="20"/>
          <w:szCs w:val="20"/>
        </w:rPr>
      </w:pPr>
      <w:r w:rsidRPr="00AD4F35">
        <w:rPr>
          <w:rFonts w:ascii="Calibri" w:hAnsi="Calibri" w:cs="Arial"/>
          <w:b/>
          <w:i/>
          <w:sz w:val="20"/>
          <w:szCs w:val="20"/>
        </w:rPr>
        <w:t>[IE adjust the turnover requirement as necessary to suit requirements of the competition]</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lastRenderedPageBreak/>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0C9662EB" w:rsidR="00F64CCC" w:rsidRPr="00AD4F35" w:rsidRDefault="00986437" w:rsidP="00F64CCC">
      <w:pPr>
        <w:ind w:left="993"/>
        <w:jc w:val="both"/>
        <w:rPr>
          <w:rFonts w:ascii="Calibri" w:hAnsi="Calibri" w:cs="Arial"/>
          <w:sz w:val="20"/>
          <w:szCs w:val="20"/>
        </w:rPr>
      </w:pPr>
      <w:r>
        <w:rPr>
          <w:noProof/>
        </w:rPr>
        <mc:AlternateContent>
          <mc:Choice Requires="wps">
            <w:drawing>
              <wp:anchor distT="0" distB="0" distL="114300" distR="114300" simplePos="0" relativeHeight="251716608" behindDoc="0" locked="0" layoutInCell="1" allowOverlap="1" wp14:anchorId="03958160" wp14:editId="6A2E483E">
                <wp:simplePos x="0" y="0"/>
                <wp:positionH relativeFrom="column">
                  <wp:posOffset>-16510</wp:posOffset>
                </wp:positionH>
                <wp:positionV relativeFrom="paragraph">
                  <wp:posOffset>282575</wp:posOffset>
                </wp:positionV>
                <wp:extent cx="457200" cy="274320"/>
                <wp:effectExtent l="0" t="0" r="0" b="0"/>
                <wp:wrapNone/>
                <wp:docPr id="97521390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6A88E" id="Rectangle 3" o:spid="_x0000_s1026"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6B1AF3BD" w:rsidR="00F64CCC" w:rsidRPr="00AD4F35" w:rsidRDefault="00986437" w:rsidP="00F64CCC">
      <w:pPr>
        <w:ind w:left="993"/>
        <w:jc w:val="both"/>
        <w:rPr>
          <w:rFonts w:ascii="Calibri" w:hAnsi="Calibri" w:cs="Arial"/>
          <w:sz w:val="20"/>
          <w:szCs w:val="20"/>
        </w:rPr>
      </w:pPr>
      <w:r>
        <w:rPr>
          <w:noProof/>
        </w:rPr>
        <mc:AlternateContent>
          <mc:Choice Requires="wps">
            <w:drawing>
              <wp:anchor distT="0" distB="0" distL="114300" distR="114300" simplePos="0" relativeHeight="251717632" behindDoc="0" locked="0" layoutInCell="1" allowOverlap="1" wp14:anchorId="0A255CB0" wp14:editId="7B905507">
                <wp:simplePos x="0" y="0"/>
                <wp:positionH relativeFrom="column">
                  <wp:posOffset>-16510</wp:posOffset>
                </wp:positionH>
                <wp:positionV relativeFrom="paragraph">
                  <wp:posOffset>42545</wp:posOffset>
                </wp:positionV>
                <wp:extent cx="457200" cy="274320"/>
                <wp:effectExtent l="0" t="0" r="0" b="0"/>
                <wp:wrapNone/>
                <wp:docPr id="15311486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6D41E" id="Rectangle 2"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00F64CCC"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151FC555" w:rsidR="00F64CCC" w:rsidRPr="00AD4F35" w:rsidRDefault="00986437" w:rsidP="00F64CCC">
      <w:pPr>
        <w:ind w:left="993"/>
        <w:jc w:val="both"/>
        <w:rPr>
          <w:rFonts w:ascii="Calibri" w:hAnsi="Calibri" w:cs="Arial"/>
          <w:sz w:val="20"/>
          <w:szCs w:val="20"/>
        </w:rPr>
      </w:pPr>
      <w:r>
        <w:rPr>
          <w:noProof/>
        </w:rPr>
        <mc:AlternateContent>
          <mc:Choice Requires="wps">
            <w:drawing>
              <wp:anchor distT="0" distB="0" distL="114300" distR="114300" simplePos="0" relativeHeight="251718656" behindDoc="0" locked="0" layoutInCell="1" allowOverlap="1" wp14:anchorId="6D93CC71" wp14:editId="1DB0725B">
                <wp:simplePos x="0" y="0"/>
                <wp:positionH relativeFrom="column">
                  <wp:posOffset>-19050</wp:posOffset>
                </wp:positionH>
                <wp:positionV relativeFrom="paragraph">
                  <wp:posOffset>20955</wp:posOffset>
                </wp:positionV>
                <wp:extent cx="457200" cy="274320"/>
                <wp:effectExtent l="0" t="0" r="0" b="0"/>
                <wp:wrapNone/>
                <wp:docPr id="10351336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FE7525" id="Rectangle 1"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00F64CCC" w:rsidRPr="00AD4F35">
        <w:rPr>
          <w:rFonts w:ascii="Calibri" w:hAnsi="Calibri" w:cs="Arial"/>
          <w:sz w:val="20"/>
          <w:szCs w:val="20"/>
        </w:rPr>
        <w:t xml:space="preserve">Tick to confirm if Applicant is relying on combined turnover of consortium members or those of other any other persons/entities, </w:t>
      </w:r>
      <w:proofErr w:type="gramStart"/>
      <w:r w:rsidR="00F64CCC" w:rsidRPr="00AD4F35">
        <w:rPr>
          <w:rFonts w:ascii="Calibri" w:hAnsi="Calibri" w:cs="Arial"/>
          <w:sz w:val="20"/>
          <w:szCs w:val="20"/>
        </w:rPr>
        <w:t>in order to</w:t>
      </w:r>
      <w:proofErr w:type="gramEnd"/>
      <w:r w:rsidR="00F64CCC" w:rsidRPr="00AD4F35">
        <w:rPr>
          <w:rFonts w:ascii="Calibri" w:hAnsi="Calibri" w:cs="Arial"/>
          <w:sz w:val="20"/>
          <w:szCs w:val="20"/>
        </w:rPr>
        <w:t xml:space="preserve"> meet the minimum financial qualification criteria relating to turnover. </w:t>
      </w:r>
      <w:r w:rsidR="00F64CCC"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00F64CCC"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 xml:space="preserve">3 </w:t>
      </w:r>
      <w:r w:rsidR="00A5496B">
        <w:rPr>
          <w:rFonts w:asciiTheme="minorHAnsi" w:hAnsiTheme="minorHAnsi"/>
          <w:sz w:val="24"/>
        </w:rPr>
        <w:t xml:space="preserve"> (QUESTIONNAIRE)</w:t>
      </w:r>
      <w:r w:rsidRPr="003C0E78">
        <w:rPr>
          <w:rFonts w:asciiTheme="minorHAnsi" w:hAnsiTheme="minorHAnsi"/>
          <w:sz w:val="24"/>
        </w:rPr>
        <w:tab/>
        <w:t>ECONOMIC AND FINANCIAL CAPACITY: RELEVANT INFORMATION</w:t>
      </w:r>
    </w:p>
    <w:p w14:paraId="474B31D9" w14:textId="77777777" w:rsidR="00F64CCC" w:rsidRPr="00AD4F35" w:rsidRDefault="00F64CCC" w:rsidP="00F64CCC">
      <w:pPr>
        <w:jc w:val="both"/>
        <w:rPr>
          <w:b/>
          <w:sz w:val="20"/>
          <w:szCs w:val="20"/>
        </w:rPr>
      </w:pPr>
      <w:r w:rsidRPr="00AD4F35">
        <w:rPr>
          <w:b/>
          <w:sz w:val="20"/>
          <w:szCs w:val="20"/>
        </w:rPr>
        <w:t>[IE set out requirements in this section if seeking further evidence of economic and financial capacity under the qualitative selection criteria set out in Section 5.</w:t>
      </w:r>
      <w:r w:rsidR="008C47E2" w:rsidRPr="00AD4F35">
        <w:rPr>
          <w:b/>
          <w:sz w:val="20"/>
          <w:szCs w:val="20"/>
        </w:rPr>
        <w:t>2</w:t>
      </w:r>
      <w:r w:rsidRPr="00AD4F35">
        <w:rPr>
          <w:b/>
          <w:sz w:val="20"/>
          <w:szCs w:val="20"/>
        </w:rPr>
        <w:t xml:space="preserve"> of the PQQ] </w:t>
      </w:r>
    </w:p>
    <w:p w14:paraId="474B31DA" w14:textId="77777777" w:rsidR="00F64CCC" w:rsidRPr="00AD4F35" w:rsidRDefault="00F64CCC" w:rsidP="00F64CCC">
      <w:pPr>
        <w:jc w:val="both"/>
        <w:rPr>
          <w:b/>
          <w:sz w:val="20"/>
          <w:szCs w:val="20"/>
        </w:rPr>
      </w:pPr>
      <w:r w:rsidRPr="00AD4F35">
        <w:rPr>
          <w:b/>
          <w:sz w:val="20"/>
          <w:szCs w:val="20"/>
        </w:rPr>
        <w:t>[e/.g. Liquidity ratios/ gearing ratios/banker’s reference/audit report/profit types/]</w:t>
      </w:r>
    </w:p>
    <w:p w14:paraId="474B31DB" w14:textId="77777777" w:rsidR="00F64CCC" w:rsidRPr="00AD4F35" w:rsidRDefault="00F64CCC" w:rsidP="00F64CCC">
      <w:pPr>
        <w:jc w:val="both"/>
        <w:rPr>
          <w:b/>
          <w:sz w:val="20"/>
          <w:szCs w:val="20"/>
        </w:rPr>
      </w:pPr>
    </w:p>
    <w:p w14:paraId="474B31DC" w14:textId="77777777" w:rsidR="00F64CCC" w:rsidRDefault="00590525" w:rsidP="00F64CCC">
      <w:pPr>
        <w:jc w:val="both"/>
        <w:rPr>
          <w:b/>
          <w:sz w:val="20"/>
          <w:szCs w:val="20"/>
        </w:rPr>
      </w:pPr>
      <w:r>
        <w:rPr>
          <w:b/>
          <w:sz w:val="20"/>
          <w:szCs w:val="20"/>
        </w:rPr>
        <w:t>[</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474B31DD" w14:textId="77777777" w:rsidR="00590525" w:rsidRPr="00AD4F35" w:rsidRDefault="00590525" w:rsidP="00F64CCC">
      <w:pPr>
        <w:jc w:val="both"/>
        <w:rPr>
          <w:b/>
          <w:sz w:val="20"/>
          <w:szCs w:val="20"/>
        </w:rPr>
      </w:pPr>
      <w:r>
        <w:rPr>
          <w:b/>
          <w:sz w:val="20"/>
          <w:szCs w:val="20"/>
        </w:rPr>
        <w:t>[</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15C6C7CD"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00AD775C" w:rsidRPr="00AD4F35">
        <w:rPr>
          <w:rFonts w:ascii="Calibri" w:hAnsi="Calibri" w:cs="Arial"/>
          <w:sz w:val="20"/>
          <w:szCs w:val="20"/>
        </w:rPr>
        <w:t>[</w:t>
      </w:r>
      <w:r w:rsidRPr="00CD6CC5">
        <w:rPr>
          <w:rFonts w:ascii="Calibri" w:hAnsi="Calibri" w:cs="Arial"/>
          <w:sz w:val="20"/>
          <w:szCs w:val="20"/>
        </w:rPr>
        <w:t>3</w:t>
      </w:r>
      <w:r w:rsidR="00AD775C" w:rsidRPr="00CD6CC5">
        <w:rPr>
          <w:rFonts w:ascii="Calibri" w:hAnsi="Calibri" w:cs="Arial"/>
          <w:sz w:val="20"/>
          <w:szCs w:val="20"/>
        </w:rPr>
        <w:t xml:space="preserve">] </w:t>
      </w:r>
      <w:r w:rsidRPr="00CD6CC5">
        <w:rPr>
          <w:rFonts w:ascii="Calibri" w:hAnsi="Calibri" w:cs="Arial"/>
          <w:sz w:val="20"/>
          <w:szCs w:val="20"/>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w:t>
      </w:r>
      <w:r w:rsidR="00933173">
        <w:rPr>
          <w:rFonts w:ascii="Calibri" w:hAnsi="Calibri" w:cs="Arial"/>
          <w:sz w:val="20"/>
          <w:szCs w:val="20"/>
        </w:rPr>
        <w:lastRenderedPageBreak/>
        <w:t>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037226" w:rsidRPr="00AD4F35">
        <w:rPr>
          <w:rFonts w:ascii="Calibri" w:hAnsi="Calibri" w:cs="Arial"/>
          <w:sz w:val="20"/>
          <w:szCs w:val="20"/>
        </w:rPr>
        <w:t xml:space="preserve"> </w:t>
      </w:r>
      <w:r w:rsidR="00AD775C" w:rsidRPr="00AD4F35">
        <w:rPr>
          <w:rFonts w:ascii="Calibri" w:hAnsi="Calibri" w:cs="Arial"/>
          <w:sz w:val="20"/>
          <w:szCs w:val="20"/>
        </w:rPr>
        <w:t>[</w:t>
      </w:r>
      <w:r w:rsidR="00037226" w:rsidRPr="00AD4F35">
        <w:rPr>
          <w:rFonts w:ascii="Calibri" w:hAnsi="Calibri" w:cs="Arial"/>
          <w:sz w:val="20"/>
          <w:szCs w:val="20"/>
        </w:rPr>
        <w:t>(</w:t>
      </w:r>
      <w:r w:rsidR="00037226" w:rsidRPr="00AD4F35">
        <w:rPr>
          <w:rFonts w:ascii="Calibri" w:hAnsi="Calibri" w:cs="Arial"/>
          <w:sz w:val="20"/>
          <w:szCs w:val="20"/>
          <w:highlight w:val="yellow"/>
        </w:rPr>
        <w:t>Link with Section 5.3</w:t>
      </w:r>
      <w:r w:rsidR="00037226" w:rsidRPr="00AD4F35">
        <w:rPr>
          <w:rFonts w:ascii="Calibri" w:hAnsi="Calibri" w:cs="Arial"/>
          <w:sz w:val="20"/>
          <w:szCs w:val="20"/>
        </w:rPr>
        <w:t>)</w:t>
      </w:r>
      <w:r w:rsidR="00AD775C" w:rsidRPr="00AD4F35">
        <w:rPr>
          <w:rFonts w:ascii="Calibri" w:hAnsi="Calibri" w:cs="Arial"/>
          <w:sz w:val="20"/>
          <w:szCs w:val="20"/>
        </w:rPr>
        <w:t>]</w:t>
      </w:r>
      <w:r w:rsidRPr="00AD4F35">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61523E9A" w14:textId="77777777" w:rsidR="000A7D7C" w:rsidRDefault="000A7D7C" w:rsidP="00F64CCC">
      <w:pPr>
        <w:ind w:left="567"/>
        <w:jc w:val="both"/>
        <w:rPr>
          <w:rFonts w:ascii="Calibri" w:hAnsi="Calibri" w:cs="Arial"/>
          <w:b/>
          <w:bCs/>
          <w:sz w:val="20"/>
          <w:szCs w:val="20"/>
        </w:rPr>
      </w:pPr>
    </w:p>
    <w:p w14:paraId="32C9B4A5" w14:textId="77777777" w:rsidR="000A7D7C" w:rsidRDefault="000A7D7C" w:rsidP="00F64CCC">
      <w:pPr>
        <w:ind w:left="567"/>
        <w:jc w:val="both"/>
        <w:rPr>
          <w:rFonts w:ascii="Calibri" w:hAnsi="Calibri" w:cs="Arial"/>
          <w:b/>
          <w:bCs/>
          <w:sz w:val="20"/>
          <w:szCs w:val="20"/>
        </w:rPr>
      </w:pPr>
    </w:p>
    <w:p w14:paraId="21306D7A" w14:textId="77777777" w:rsidR="000A7D7C" w:rsidRDefault="000A7D7C" w:rsidP="00F64CCC">
      <w:pPr>
        <w:ind w:left="567"/>
        <w:jc w:val="both"/>
        <w:rPr>
          <w:rFonts w:ascii="Calibri" w:hAnsi="Calibri" w:cs="Arial"/>
          <w:b/>
          <w:bCs/>
          <w:sz w:val="20"/>
          <w:szCs w:val="20"/>
        </w:rPr>
      </w:pPr>
    </w:p>
    <w:p w14:paraId="3588759B" w14:textId="77777777" w:rsidR="000A7D7C" w:rsidRDefault="000A7D7C" w:rsidP="00F64CCC">
      <w:pPr>
        <w:ind w:left="567"/>
        <w:jc w:val="both"/>
        <w:rPr>
          <w:rFonts w:ascii="Calibri" w:hAnsi="Calibri" w:cs="Arial"/>
          <w:b/>
          <w:bCs/>
          <w:sz w:val="20"/>
          <w:szCs w:val="20"/>
        </w:rPr>
      </w:pPr>
    </w:p>
    <w:p w14:paraId="5FB11242" w14:textId="77777777" w:rsidR="000A7D7C" w:rsidRDefault="000A7D7C" w:rsidP="00F64CCC">
      <w:pPr>
        <w:ind w:left="567"/>
        <w:jc w:val="both"/>
        <w:rPr>
          <w:rFonts w:ascii="Calibri" w:hAnsi="Calibri" w:cs="Arial"/>
          <w:b/>
          <w:bCs/>
          <w:sz w:val="20"/>
          <w:szCs w:val="20"/>
        </w:rPr>
      </w:pPr>
    </w:p>
    <w:p w14:paraId="474B31E1" w14:textId="4F147A9F"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0A7D7C" w:rsidRPr="00AD4F35" w14:paraId="3010C248" w14:textId="77777777" w:rsidTr="009E2256">
        <w:trPr>
          <w:trHeight w:val="544"/>
        </w:trPr>
        <w:tc>
          <w:tcPr>
            <w:tcW w:w="4562" w:type="dxa"/>
            <w:shd w:val="pct12" w:color="auto" w:fill="auto"/>
          </w:tcPr>
          <w:p w14:paraId="157A8C1A" w14:textId="2A34CC55" w:rsidR="000A7D7C" w:rsidRPr="00AD4F35" w:rsidRDefault="000A7D7C" w:rsidP="009E2256">
            <w:pPr>
              <w:jc w:val="both"/>
              <w:rPr>
                <w:rFonts w:ascii="Calibri" w:hAnsi="Calibri" w:cs="Arial"/>
                <w:b/>
                <w:sz w:val="20"/>
                <w:szCs w:val="20"/>
              </w:rPr>
            </w:pPr>
            <w:r>
              <w:rPr>
                <w:rFonts w:ascii="Calibri" w:hAnsi="Calibri" w:cs="Arial"/>
                <w:b/>
                <w:sz w:val="20"/>
                <w:szCs w:val="20"/>
              </w:rPr>
              <w:t>Details of planned and unplanned maintenance</w:t>
            </w:r>
          </w:p>
        </w:tc>
        <w:tc>
          <w:tcPr>
            <w:tcW w:w="4961" w:type="dxa"/>
          </w:tcPr>
          <w:p w14:paraId="195D6C4F" w14:textId="77777777" w:rsidR="000A7D7C" w:rsidRPr="00AD4F35" w:rsidRDefault="000A7D7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0A7D7C" w:rsidRPr="00AD4F35" w14:paraId="213586F8" w14:textId="77777777" w:rsidTr="009E2256">
        <w:trPr>
          <w:trHeight w:val="544"/>
        </w:trPr>
        <w:tc>
          <w:tcPr>
            <w:tcW w:w="4536" w:type="dxa"/>
            <w:shd w:val="pct12" w:color="auto" w:fill="auto"/>
          </w:tcPr>
          <w:p w14:paraId="57F120D8" w14:textId="1D879D7B" w:rsidR="000A7D7C" w:rsidRPr="00AD4F35" w:rsidRDefault="000A7D7C" w:rsidP="009E2256">
            <w:pPr>
              <w:jc w:val="both"/>
              <w:rPr>
                <w:rFonts w:ascii="Calibri" w:hAnsi="Calibri" w:cs="Arial"/>
                <w:b/>
                <w:sz w:val="20"/>
                <w:szCs w:val="20"/>
              </w:rPr>
            </w:pPr>
            <w:r>
              <w:rPr>
                <w:rFonts w:ascii="Calibri" w:hAnsi="Calibri" w:cs="Arial"/>
                <w:b/>
                <w:sz w:val="20"/>
                <w:szCs w:val="20"/>
              </w:rPr>
              <w:lastRenderedPageBreak/>
              <w:t>Details of planned and unplanned maintenance</w:t>
            </w:r>
          </w:p>
        </w:tc>
        <w:tc>
          <w:tcPr>
            <w:tcW w:w="4962" w:type="dxa"/>
          </w:tcPr>
          <w:p w14:paraId="5885D47C" w14:textId="77777777" w:rsidR="000A7D7C" w:rsidRPr="00AD4F35" w:rsidRDefault="000A7D7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06F6C861" w14:textId="77777777" w:rsidR="000A7D7C" w:rsidRDefault="000A7D7C" w:rsidP="00F64CCC">
      <w:pPr>
        <w:ind w:left="567"/>
        <w:jc w:val="both"/>
        <w:rPr>
          <w:rFonts w:ascii="Calibri" w:hAnsi="Calibri" w:cs="Arial"/>
          <w:b/>
          <w:bCs/>
          <w:sz w:val="20"/>
          <w:szCs w:val="20"/>
        </w:rPr>
      </w:pPr>
    </w:p>
    <w:p w14:paraId="608E1015" w14:textId="77777777" w:rsidR="000A7D7C" w:rsidRDefault="000A7D7C" w:rsidP="00F64CCC">
      <w:pPr>
        <w:ind w:left="567"/>
        <w:jc w:val="both"/>
        <w:rPr>
          <w:rFonts w:ascii="Calibri" w:hAnsi="Calibri" w:cs="Arial"/>
          <w:b/>
          <w:bCs/>
          <w:sz w:val="20"/>
          <w:szCs w:val="20"/>
        </w:rPr>
      </w:pPr>
    </w:p>
    <w:p w14:paraId="474B3224" w14:textId="4471E5EA"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0A7D7C" w:rsidRPr="00AD4F35" w14:paraId="3D28F076" w14:textId="77777777" w:rsidTr="009E2256">
        <w:trPr>
          <w:trHeight w:val="544"/>
        </w:trPr>
        <w:tc>
          <w:tcPr>
            <w:tcW w:w="4536" w:type="dxa"/>
            <w:shd w:val="pct12" w:color="auto" w:fill="auto"/>
          </w:tcPr>
          <w:p w14:paraId="58C31F01" w14:textId="1A024902" w:rsidR="000A7D7C" w:rsidRPr="00AD4F35" w:rsidRDefault="000A7D7C" w:rsidP="009E2256">
            <w:pPr>
              <w:jc w:val="both"/>
              <w:rPr>
                <w:rFonts w:ascii="Calibri" w:hAnsi="Calibri" w:cs="Arial"/>
                <w:b/>
                <w:sz w:val="20"/>
                <w:szCs w:val="20"/>
              </w:rPr>
            </w:pPr>
            <w:r>
              <w:rPr>
                <w:rFonts w:ascii="Calibri" w:hAnsi="Calibri" w:cs="Arial"/>
                <w:b/>
                <w:sz w:val="20"/>
                <w:szCs w:val="20"/>
              </w:rPr>
              <w:t>Details of planned and unplanned maintenance</w:t>
            </w:r>
          </w:p>
        </w:tc>
        <w:tc>
          <w:tcPr>
            <w:tcW w:w="4962" w:type="dxa"/>
          </w:tcPr>
          <w:p w14:paraId="50894500" w14:textId="77777777" w:rsidR="000A7D7C" w:rsidRPr="00AD4F35" w:rsidRDefault="000A7D7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787112A7" w14:textId="77777777" w:rsidR="002C546D" w:rsidRDefault="002C546D" w:rsidP="00F64CCC">
      <w:pPr>
        <w:jc w:val="both"/>
        <w:rPr>
          <w:rFonts w:ascii="Calibri" w:hAnsi="Calibri" w:cs="Arial"/>
          <w:b/>
          <w:sz w:val="20"/>
          <w:szCs w:val="20"/>
        </w:rPr>
      </w:pPr>
    </w:p>
    <w:p w14:paraId="28CE98E3" w14:textId="77777777" w:rsidR="00AA3759" w:rsidRDefault="00AA3759" w:rsidP="00F64CCC">
      <w:pPr>
        <w:jc w:val="both"/>
        <w:rPr>
          <w:rFonts w:ascii="Calibri" w:hAnsi="Calibri" w:cs="Arial"/>
          <w:b/>
          <w:sz w:val="20"/>
          <w:szCs w:val="20"/>
        </w:rPr>
      </w:pPr>
    </w:p>
    <w:p w14:paraId="67FF25D3" w14:textId="77777777" w:rsidR="00AA3759" w:rsidRDefault="00AA3759" w:rsidP="00F64CCC">
      <w:pPr>
        <w:jc w:val="both"/>
        <w:rPr>
          <w:rFonts w:ascii="Calibri" w:hAnsi="Calibri" w:cs="Arial"/>
          <w:b/>
          <w:sz w:val="20"/>
          <w:szCs w:val="20"/>
        </w:rPr>
      </w:pPr>
    </w:p>
    <w:p w14:paraId="39768200" w14:textId="77777777" w:rsidR="00AA3759" w:rsidRDefault="00AA3759" w:rsidP="00F64CCC">
      <w:pPr>
        <w:jc w:val="both"/>
        <w:rPr>
          <w:rFonts w:ascii="Calibri" w:hAnsi="Calibri" w:cs="Arial"/>
          <w:b/>
          <w:sz w:val="20"/>
          <w:szCs w:val="20"/>
        </w:rPr>
      </w:pPr>
    </w:p>
    <w:p w14:paraId="6FB8206C" w14:textId="77777777" w:rsidR="00AA3759" w:rsidRDefault="00AA3759" w:rsidP="00F64CCC">
      <w:pPr>
        <w:jc w:val="both"/>
        <w:rPr>
          <w:rFonts w:ascii="Calibri" w:hAnsi="Calibri" w:cs="Arial"/>
          <w:b/>
          <w:sz w:val="20"/>
          <w:szCs w:val="20"/>
        </w:rPr>
      </w:pPr>
    </w:p>
    <w:p w14:paraId="50CEAE44" w14:textId="77777777" w:rsidR="00AA3759" w:rsidRDefault="00AA3759" w:rsidP="00F64CCC">
      <w:pPr>
        <w:jc w:val="both"/>
        <w:rPr>
          <w:rFonts w:ascii="Calibri" w:hAnsi="Calibri" w:cs="Arial"/>
          <w:b/>
          <w:sz w:val="20"/>
          <w:szCs w:val="20"/>
        </w:rPr>
      </w:pPr>
    </w:p>
    <w:p w14:paraId="373A975E" w14:textId="77777777" w:rsidR="00AA3759" w:rsidRDefault="00AA3759" w:rsidP="00F64CCC">
      <w:pPr>
        <w:jc w:val="both"/>
        <w:rPr>
          <w:rFonts w:ascii="Calibri" w:hAnsi="Calibri" w:cs="Arial"/>
          <w:b/>
          <w:sz w:val="20"/>
          <w:szCs w:val="20"/>
        </w:rPr>
      </w:pPr>
    </w:p>
    <w:p w14:paraId="3C866B59" w14:textId="77777777" w:rsidR="00AA3759" w:rsidRDefault="00AA3759" w:rsidP="00F64CCC">
      <w:pPr>
        <w:jc w:val="both"/>
        <w:rPr>
          <w:rFonts w:ascii="Calibri" w:hAnsi="Calibri" w:cs="Arial"/>
          <w:b/>
          <w:sz w:val="20"/>
          <w:szCs w:val="20"/>
        </w:rPr>
      </w:pPr>
    </w:p>
    <w:p w14:paraId="6D570721" w14:textId="77777777" w:rsidR="00AA3759" w:rsidRDefault="00AA3759" w:rsidP="00F64CCC">
      <w:pPr>
        <w:jc w:val="both"/>
        <w:rPr>
          <w:rFonts w:ascii="Calibri" w:hAnsi="Calibri" w:cs="Arial"/>
          <w:b/>
          <w:sz w:val="20"/>
          <w:szCs w:val="20"/>
        </w:rPr>
      </w:pPr>
    </w:p>
    <w:p w14:paraId="6B3B8708" w14:textId="77777777" w:rsidR="00AA3759" w:rsidRDefault="00AA3759" w:rsidP="00F64CCC">
      <w:pPr>
        <w:jc w:val="both"/>
        <w:rPr>
          <w:rFonts w:ascii="Calibri" w:hAnsi="Calibri" w:cs="Arial"/>
          <w:b/>
          <w:sz w:val="20"/>
          <w:szCs w:val="20"/>
        </w:rPr>
      </w:pPr>
    </w:p>
    <w:p w14:paraId="68982577" w14:textId="77777777" w:rsidR="00AA3759" w:rsidRDefault="00AA3759" w:rsidP="00F64CCC">
      <w:pPr>
        <w:jc w:val="both"/>
        <w:rPr>
          <w:rFonts w:ascii="Calibri" w:hAnsi="Calibri" w:cs="Arial"/>
          <w:b/>
          <w:sz w:val="20"/>
          <w:szCs w:val="20"/>
        </w:rPr>
      </w:pPr>
    </w:p>
    <w:p w14:paraId="145C1D07" w14:textId="77777777" w:rsidR="00AA3759" w:rsidRDefault="00AA3759" w:rsidP="00F64CCC">
      <w:pPr>
        <w:jc w:val="both"/>
        <w:rPr>
          <w:rFonts w:ascii="Calibri" w:hAnsi="Calibri" w:cs="Arial"/>
          <w:b/>
          <w:sz w:val="20"/>
          <w:szCs w:val="20"/>
        </w:rPr>
      </w:pPr>
    </w:p>
    <w:p w14:paraId="1CCED964" w14:textId="77777777" w:rsidR="00AA3759" w:rsidRPr="00AD4F35" w:rsidRDefault="00AA3759"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7777777"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037226" w:rsidRPr="00AD4F35">
        <w:rPr>
          <w:rFonts w:ascii="Calibri" w:hAnsi="Calibri" w:cs="Arial"/>
          <w:b/>
          <w:sz w:val="20"/>
          <w:szCs w:val="20"/>
          <w:highlight w:val="yellow"/>
        </w:rPr>
        <w:t>Link with section 5.3</w:t>
      </w:r>
      <w:r w:rsidR="00665DBB">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13AEE6E3" w14:textId="77777777" w:rsidR="002C546D" w:rsidRDefault="002C546D" w:rsidP="00F64CCC">
      <w:pPr>
        <w:jc w:val="both"/>
        <w:rPr>
          <w:rFonts w:ascii="Calibri" w:hAnsi="Calibri" w:cs="Arial"/>
          <w:b/>
          <w:sz w:val="20"/>
          <w:szCs w:val="20"/>
        </w:rPr>
      </w:pPr>
    </w:p>
    <w:p w14:paraId="775B6692" w14:textId="77777777" w:rsidR="00AA3759" w:rsidRPr="00AA3759" w:rsidRDefault="00AA3759" w:rsidP="00AA3759">
      <w:pPr>
        <w:spacing w:before="120" w:after="120" w:line="360" w:lineRule="auto"/>
        <w:jc w:val="both"/>
        <w:rPr>
          <w:rFonts w:ascii="Calibri" w:hAnsi="Calibri" w:cs="Arial"/>
          <w:b/>
          <w:sz w:val="20"/>
          <w:szCs w:val="20"/>
        </w:rPr>
      </w:pPr>
      <w:r w:rsidRPr="00AA3759">
        <w:rPr>
          <w:rFonts w:ascii="Calibri" w:hAnsi="Calibri" w:cs="Arial"/>
          <w:b/>
          <w:sz w:val="20"/>
          <w:szCs w:val="20"/>
        </w:rPr>
        <w:t>Applicants must demonstrate availability of appropriate personnel and resources. Applicants must provide details on the number of personnel involved in the 3 reference projects as detailed under ‘Relevant Experience’ above and must confirm how many of those personnel have been retained in their organisation and the total number of employees employed in their organisation that have experience relevant to this project.</w:t>
      </w:r>
    </w:p>
    <w:p w14:paraId="17B368E4" w14:textId="77777777" w:rsidR="002C546D" w:rsidRPr="00AD4F35" w:rsidRDefault="002C546D" w:rsidP="00F64CCC">
      <w:pPr>
        <w:jc w:val="both"/>
        <w:rPr>
          <w:rFonts w:ascii="Calibri" w:hAnsi="Calibri" w:cs="Arial"/>
          <w:b/>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bl>
    <w:p w14:paraId="1FB02E64" w14:textId="77777777" w:rsidR="002C546D" w:rsidRDefault="002C546D" w:rsidP="00F64CCC">
      <w:pPr>
        <w:jc w:val="both"/>
        <w:rPr>
          <w:rFonts w:ascii="Calibri" w:hAnsi="Calibri" w:cs="Arial"/>
          <w:b/>
          <w:sz w:val="20"/>
          <w:szCs w:val="20"/>
        </w:rPr>
      </w:pPr>
    </w:p>
    <w:p w14:paraId="7FAA0C8C" w14:textId="77777777" w:rsidR="00AA3759" w:rsidRDefault="00AA3759" w:rsidP="00F64CCC">
      <w:pPr>
        <w:jc w:val="both"/>
        <w:rPr>
          <w:rFonts w:ascii="Calibri" w:hAnsi="Calibri" w:cs="Arial"/>
          <w:b/>
          <w:sz w:val="20"/>
          <w:szCs w:val="20"/>
        </w:rPr>
      </w:pPr>
    </w:p>
    <w:p w14:paraId="3CC0F5DE" w14:textId="77777777" w:rsidR="00AA3759" w:rsidRDefault="00AA3759" w:rsidP="00F64CCC">
      <w:pPr>
        <w:jc w:val="both"/>
        <w:rPr>
          <w:rFonts w:ascii="Calibri" w:hAnsi="Calibri" w:cs="Arial"/>
          <w:b/>
          <w:sz w:val="20"/>
          <w:szCs w:val="20"/>
        </w:rPr>
      </w:pPr>
    </w:p>
    <w:p w14:paraId="46EC6DA0" w14:textId="77777777" w:rsidR="00AA3759" w:rsidRDefault="00AA3759" w:rsidP="00F64CCC">
      <w:pPr>
        <w:jc w:val="both"/>
        <w:rPr>
          <w:rFonts w:ascii="Calibri" w:hAnsi="Calibri" w:cs="Arial"/>
          <w:b/>
          <w:sz w:val="20"/>
          <w:szCs w:val="20"/>
        </w:rPr>
      </w:pPr>
    </w:p>
    <w:p w14:paraId="61AF81A0" w14:textId="77777777" w:rsidR="00AA3759" w:rsidRDefault="00AA3759" w:rsidP="00F64CCC">
      <w:pPr>
        <w:jc w:val="both"/>
        <w:rPr>
          <w:rFonts w:ascii="Calibri" w:hAnsi="Calibri" w:cs="Arial"/>
          <w:b/>
          <w:sz w:val="20"/>
          <w:szCs w:val="20"/>
        </w:rPr>
      </w:pPr>
    </w:p>
    <w:p w14:paraId="7651DE58" w14:textId="4D4945BC" w:rsidR="00AA3759" w:rsidRDefault="00AA3759" w:rsidP="00F64CCC">
      <w:pPr>
        <w:jc w:val="both"/>
        <w:rPr>
          <w:rFonts w:ascii="Calibri" w:hAnsi="Calibri" w:cs="Arial"/>
          <w:b/>
          <w:sz w:val="20"/>
          <w:szCs w:val="20"/>
        </w:rPr>
      </w:pPr>
      <w:r w:rsidRPr="00AA3759">
        <w:rPr>
          <w:rFonts w:ascii="Calibri" w:hAnsi="Calibri" w:cs="Arial"/>
          <w:b/>
          <w:sz w:val="20"/>
          <w:szCs w:val="20"/>
        </w:rPr>
        <w:t>Applicants must also submit details of the key site management/supervisory staff resources that were deployed on these 3 reference projects. Additionally, details of a Project Director and Health &amp; Safety Manager currently employed in your organisation should be provided</w:t>
      </w:r>
    </w:p>
    <w:p w14:paraId="5BE73405" w14:textId="77777777" w:rsidR="00AA3759" w:rsidRDefault="00AA3759" w:rsidP="00F64CCC">
      <w:pPr>
        <w:jc w:val="both"/>
        <w:rPr>
          <w:rFonts w:ascii="Calibri" w:hAnsi="Calibri" w:cs="Arial"/>
          <w:b/>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AA3759" w:rsidRPr="00AD4F35" w14:paraId="7F9065EA" w14:textId="77777777" w:rsidTr="0032552B">
        <w:trPr>
          <w:trHeight w:val="537"/>
        </w:trPr>
        <w:tc>
          <w:tcPr>
            <w:tcW w:w="4395" w:type="dxa"/>
            <w:shd w:val="clear" w:color="auto" w:fill="auto"/>
          </w:tcPr>
          <w:p w14:paraId="73B32363" w14:textId="77777777" w:rsidR="00AA3759" w:rsidRPr="00AD4F35" w:rsidRDefault="00AA3759" w:rsidP="0032552B">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93B35EB" w14:textId="3669F41C" w:rsidR="00AA3759" w:rsidRPr="00AD4F35" w:rsidRDefault="00AA3759" w:rsidP="0032552B">
            <w:pPr>
              <w:jc w:val="both"/>
              <w:rPr>
                <w:rFonts w:ascii="Calibri" w:hAnsi="Calibri" w:cs="Arial"/>
                <w:sz w:val="20"/>
                <w:szCs w:val="20"/>
              </w:rPr>
            </w:pPr>
            <w:r>
              <w:rPr>
                <w:rFonts w:ascii="Calibri" w:hAnsi="Calibri" w:cs="Arial"/>
                <w:sz w:val="20"/>
                <w:szCs w:val="20"/>
              </w:rPr>
              <w:t>K</w:t>
            </w:r>
            <w:r w:rsidRPr="00AA3759">
              <w:rPr>
                <w:rFonts w:ascii="Calibri" w:hAnsi="Calibri" w:cs="Arial"/>
                <w:sz w:val="20"/>
                <w:szCs w:val="20"/>
              </w:rPr>
              <w:t>ey site management/supervisory staff resources</w:t>
            </w:r>
          </w:p>
        </w:tc>
      </w:tr>
      <w:tr w:rsidR="00AA3759" w:rsidRPr="00AD4F35" w14:paraId="42244BDA" w14:textId="77777777" w:rsidTr="0032552B">
        <w:tc>
          <w:tcPr>
            <w:tcW w:w="4395" w:type="dxa"/>
            <w:shd w:val="clear" w:color="auto" w:fill="auto"/>
          </w:tcPr>
          <w:p w14:paraId="61A2B146" w14:textId="77777777" w:rsidR="00AA3759" w:rsidRPr="00AD4F35" w:rsidRDefault="00AA3759" w:rsidP="0032552B">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3977C098" w14:textId="77777777" w:rsidR="00AA3759" w:rsidRPr="00AD4F35" w:rsidRDefault="00AA3759" w:rsidP="0032552B">
            <w:pPr>
              <w:jc w:val="both"/>
              <w:rPr>
                <w:rFonts w:ascii="Calibri" w:hAnsi="Calibri" w:cs="Arial"/>
                <w:b/>
                <w:sz w:val="20"/>
                <w:szCs w:val="20"/>
              </w:rPr>
            </w:pPr>
          </w:p>
        </w:tc>
      </w:tr>
      <w:tr w:rsidR="00AA3759" w:rsidRPr="00AD4F35" w14:paraId="1AB72F83" w14:textId="77777777" w:rsidTr="0032552B">
        <w:tc>
          <w:tcPr>
            <w:tcW w:w="4395" w:type="dxa"/>
            <w:shd w:val="clear" w:color="auto" w:fill="auto"/>
          </w:tcPr>
          <w:p w14:paraId="057ED2B9" w14:textId="77777777" w:rsidR="00AA3759" w:rsidRPr="00AD4F35" w:rsidRDefault="00AA3759" w:rsidP="0032552B">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6D66C597" w14:textId="77777777" w:rsidR="00AA3759" w:rsidRPr="00AD4F35" w:rsidRDefault="00AA3759" w:rsidP="0032552B">
            <w:pPr>
              <w:jc w:val="both"/>
              <w:rPr>
                <w:rFonts w:ascii="Calibri" w:hAnsi="Calibri" w:cs="Arial"/>
                <w:b/>
                <w:sz w:val="20"/>
                <w:szCs w:val="20"/>
              </w:rPr>
            </w:pPr>
          </w:p>
        </w:tc>
      </w:tr>
      <w:tr w:rsidR="00AA3759" w:rsidRPr="00AD4F35" w14:paraId="6F5DB0E3" w14:textId="77777777" w:rsidTr="0032552B">
        <w:tc>
          <w:tcPr>
            <w:tcW w:w="4395" w:type="dxa"/>
            <w:shd w:val="clear" w:color="auto" w:fill="auto"/>
          </w:tcPr>
          <w:p w14:paraId="00A67F99" w14:textId="77777777" w:rsidR="00AA3759" w:rsidRPr="00AD4F35" w:rsidRDefault="00AA3759" w:rsidP="0032552B">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0E79BD3E" w14:textId="77777777" w:rsidR="00AA3759" w:rsidRPr="00AD4F35" w:rsidRDefault="00AA3759" w:rsidP="0032552B">
            <w:pPr>
              <w:jc w:val="both"/>
              <w:rPr>
                <w:rFonts w:ascii="Calibri" w:hAnsi="Calibri" w:cs="Arial"/>
                <w:b/>
                <w:sz w:val="20"/>
                <w:szCs w:val="20"/>
              </w:rPr>
            </w:pPr>
          </w:p>
        </w:tc>
      </w:tr>
    </w:tbl>
    <w:p w14:paraId="7C37D6C1" w14:textId="77777777" w:rsidR="00AA3759" w:rsidRDefault="00AA3759" w:rsidP="00F64CCC">
      <w:pPr>
        <w:jc w:val="both"/>
        <w:rPr>
          <w:rFonts w:ascii="Calibri" w:hAnsi="Calibri" w:cs="Arial"/>
          <w:b/>
          <w:sz w:val="20"/>
          <w:szCs w:val="20"/>
        </w:rPr>
      </w:pPr>
    </w:p>
    <w:p w14:paraId="474B326C" w14:textId="6DD501BA"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72" w14:textId="4676A433" w:rsidR="00665DBB"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7777777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lastRenderedPageBreak/>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77777777"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r w:rsidR="00037226" w:rsidRPr="00AD4F35">
        <w:rPr>
          <w:rFonts w:ascii="Calibri" w:hAnsi="Calibri" w:cs="Arial"/>
          <w:b/>
          <w:sz w:val="20"/>
          <w:szCs w:val="20"/>
        </w:rPr>
        <w:t>[</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77777777"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r w:rsidR="00037226" w:rsidRPr="00AD4F35">
        <w:rPr>
          <w:rFonts w:ascii="Calibri" w:hAnsi="Calibri" w:cs="Arial"/>
          <w:b/>
          <w:sz w:val="20"/>
          <w:szCs w:val="20"/>
        </w:rPr>
        <w:t>[</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sidR="00933173">
        <w:rPr>
          <w:rFonts w:ascii="Calibri" w:hAnsi="Calibri" w:cs="Arial"/>
          <w:sz w:val="20"/>
          <w:szCs w:val="20"/>
        </w:rPr>
        <w:t xml:space="preserve"> and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349E114" w14:textId="77777777" w:rsidR="00AA3759" w:rsidRDefault="00AA3759" w:rsidP="00665DBB">
      <w:pPr>
        <w:pBdr>
          <w:left w:val="single" w:sz="6" w:space="0" w:color="auto"/>
          <w:right w:val="single" w:sz="6" w:space="0" w:color="auto"/>
        </w:pBdr>
        <w:shd w:val="clear" w:color="auto" w:fill="C0C0C0"/>
        <w:jc w:val="both"/>
        <w:rPr>
          <w:rFonts w:ascii="Calibri" w:hAnsi="Calibri" w:cs="Arial"/>
          <w:sz w:val="20"/>
          <w:szCs w:val="20"/>
        </w:rPr>
      </w:pPr>
    </w:p>
    <w:p w14:paraId="3E057388" w14:textId="76375114" w:rsidR="00AA3759" w:rsidRDefault="00AA3759" w:rsidP="00665DBB">
      <w:pPr>
        <w:pBdr>
          <w:left w:val="single" w:sz="6" w:space="0" w:color="auto"/>
          <w:right w:val="single" w:sz="6" w:space="0" w:color="auto"/>
        </w:pBdr>
        <w:shd w:val="clear" w:color="auto" w:fill="C0C0C0"/>
        <w:jc w:val="both"/>
        <w:rPr>
          <w:rFonts w:ascii="Calibri" w:hAnsi="Calibri" w:cs="Calibri"/>
          <w:sz w:val="20"/>
        </w:rPr>
      </w:pPr>
      <w:r>
        <w:rPr>
          <w:rFonts w:ascii="Calibri" w:hAnsi="Calibri" w:cs="Arial"/>
          <w:sz w:val="20"/>
          <w:szCs w:val="20"/>
        </w:rPr>
        <w:lastRenderedPageBreak/>
        <w:t xml:space="preserve">Applicants to provide </w:t>
      </w:r>
      <w:r w:rsidRPr="006E03BC">
        <w:rPr>
          <w:rFonts w:ascii="Calibri" w:hAnsi="Calibri" w:cs="Calibri"/>
          <w:sz w:val="20"/>
        </w:rPr>
        <w:t>details on Health &amp; Safety, including</w:t>
      </w:r>
    </w:p>
    <w:p w14:paraId="43A998EB" w14:textId="73E6B19B" w:rsidR="00AA3759" w:rsidRDefault="00AA3759" w:rsidP="00665DBB">
      <w:pPr>
        <w:pBdr>
          <w:left w:val="single" w:sz="6" w:space="0" w:color="auto"/>
          <w:right w:val="single" w:sz="6" w:space="0" w:color="auto"/>
        </w:pBdr>
        <w:shd w:val="clear" w:color="auto" w:fill="C0C0C0"/>
        <w:jc w:val="both"/>
        <w:rPr>
          <w:rFonts w:ascii="Calibri" w:hAnsi="Calibri" w:cs="Calibri"/>
          <w:sz w:val="20"/>
        </w:rPr>
      </w:pPr>
      <w:r>
        <w:rPr>
          <w:rFonts w:ascii="Calibri" w:hAnsi="Calibri" w:cs="Calibri"/>
          <w:sz w:val="20"/>
        </w:rPr>
        <w:t xml:space="preserve">Statement </w:t>
      </w:r>
    </w:p>
    <w:p w14:paraId="38B912A5" w14:textId="7E06F35E" w:rsidR="00AA3759" w:rsidRDefault="00AA3759" w:rsidP="00665DBB">
      <w:pPr>
        <w:pBdr>
          <w:left w:val="single" w:sz="6" w:space="0" w:color="auto"/>
          <w:right w:val="single" w:sz="6" w:space="0" w:color="auto"/>
        </w:pBdr>
        <w:shd w:val="clear" w:color="auto" w:fill="C0C0C0"/>
        <w:jc w:val="both"/>
        <w:rPr>
          <w:rFonts w:ascii="Calibri" w:hAnsi="Calibri" w:cs="Calibri"/>
          <w:sz w:val="20"/>
        </w:rPr>
      </w:pPr>
      <w:r>
        <w:rPr>
          <w:rFonts w:ascii="Calibri" w:hAnsi="Calibri" w:cs="Calibri"/>
          <w:sz w:val="20"/>
        </w:rPr>
        <w:t>Policy</w:t>
      </w:r>
    </w:p>
    <w:p w14:paraId="58FA6F7F" w14:textId="189730D7" w:rsidR="00AA3759" w:rsidRDefault="00AA3759" w:rsidP="00665DBB">
      <w:pPr>
        <w:pBdr>
          <w:left w:val="single" w:sz="6" w:space="0" w:color="auto"/>
          <w:right w:val="single" w:sz="6" w:space="0" w:color="auto"/>
        </w:pBdr>
        <w:shd w:val="clear" w:color="auto" w:fill="C0C0C0"/>
        <w:jc w:val="both"/>
        <w:rPr>
          <w:rFonts w:ascii="Calibri" w:hAnsi="Calibri" w:cs="Calibri"/>
          <w:sz w:val="20"/>
        </w:rPr>
      </w:pPr>
      <w:r>
        <w:rPr>
          <w:rFonts w:ascii="Calibri" w:hAnsi="Calibri" w:cs="Calibri"/>
          <w:sz w:val="20"/>
        </w:rPr>
        <w:t>Copy of the applicants drugs and alcohol policy</w:t>
      </w:r>
    </w:p>
    <w:p w14:paraId="648C1D01" w14:textId="351BA0E1" w:rsidR="00AA3759" w:rsidRDefault="00AA3759" w:rsidP="00665DBB">
      <w:pPr>
        <w:pBdr>
          <w:left w:val="single" w:sz="6" w:space="0" w:color="auto"/>
          <w:right w:val="single" w:sz="6" w:space="0" w:color="auto"/>
        </w:pBdr>
        <w:shd w:val="clear" w:color="auto" w:fill="C0C0C0"/>
        <w:jc w:val="both"/>
        <w:rPr>
          <w:rFonts w:ascii="Calibri" w:hAnsi="Calibri" w:cs="Calibri"/>
          <w:sz w:val="20"/>
        </w:rPr>
      </w:pPr>
      <w:r w:rsidRPr="006E03BC">
        <w:rPr>
          <w:rFonts w:ascii="Calibri" w:hAnsi="Calibri" w:cs="Calibri"/>
          <w:sz w:val="20"/>
        </w:rPr>
        <w:t>Note:  IE operates a strict Drug and Alcohol Policy, whereby contractors who are required to be on IE sites/premises in relation to the performance of a contract may be subject to random, ‘for cause’ and ‘post incident’ testing. Contractors who will be engaged under this contract will not only be required to operate an internal policy but will also be required to comply with IE’s Drug and Alcohol Policy</w:t>
      </w:r>
    </w:p>
    <w:p w14:paraId="6486D28F" w14:textId="77777777" w:rsidR="00AA3759" w:rsidRDefault="00AA3759" w:rsidP="00665DBB">
      <w:pPr>
        <w:pBdr>
          <w:left w:val="single" w:sz="6" w:space="0" w:color="auto"/>
          <w:right w:val="single" w:sz="6" w:space="0" w:color="auto"/>
        </w:pBdr>
        <w:shd w:val="clear" w:color="auto" w:fill="C0C0C0"/>
        <w:jc w:val="both"/>
        <w:rPr>
          <w:rFonts w:ascii="Calibri" w:hAnsi="Calibri" w:cs="Arial"/>
          <w:sz w:val="20"/>
          <w:szCs w:val="20"/>
        </w:rPr>
      </w:pPr>
    </w:p>
    <w:p w14:paraId="474B32CF" w14:textId="77777777" w:rsidR="00037226" w:rsidRPr="00AD4F35" w:rsidRDefault="00665DBB"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 </w:t>
      </w:r>
      <w:r w:rsidR="00037226" w:rsidRPr="00AD4F35">
        <w:rPr>
          <w:rFonts w:ascii="Calibri" w:hAnsi="Calibri" w:cs="Arial"/>
          <w:b/>
          <w:sz w:val="20"/>
          <w:szCs w:val="20"/>
        </w:rPr>
        <w:t>[</w:t>
      </w:r>
      <w:r w:rsidR="00037226" w:rsidRPr="00AD4F35">
        <w:rPr>
          <w:rFonts w:ascii="Calibri" w:hAnsi="Calibri" w:cs="Arial"/>
          <w:b/>
          <w:sz w:val="20"/>
          <w:szCs w:val="20"/>
          <w:highlight w:val="yellow"/>
        </w:rPr>
        <w:t>Link with section 5.3</w:t>
      </w:r>
      <w:r w:rsidR="00037226" w:rsidRPr="00AD4F35">
        <w:rPr>
          <w:rFonts w:ascii="Calibri" w:hAnsi="Calibri" w:cs="Arial"/>
          <w:b/>
          <w:sz w:val="20"/>
          <w:szCs w:val="20"/>
        </w:rPr>
        <w:t>]</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CD6CC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CD6CC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CD6CC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CD6CC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CD6CC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CD6CC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CD6CC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CD6CC5">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CD6CC5">
            <w:pPr>
              <w:numPr>
                <w:ilvl w:val="0"/>
                <w:numId w:val="7"/>
              </w:numPr>
              <w:spacing w:after="0" w:line="240" w:lineRule="auto"/>
              <w:jc w:val="both"/>
              <w:rPr>
                <w:rFonts w:ascii="Calibri" w:hAnsi="Calibri" w:cs="Arial"/>
                <w:b/>
                <w:sz w:val="20"/>
                <w:szCs w:val="20"/>
                <w:lang w:val="en-GB"/>
              </w:rPr>
            </w:pPr>
          </w:p>
        </w:tc>
      </w:tr>
    </w:tbl>
    <w:p w14:paraId="474B32E1"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3C74CB41" w14:textId="77777777" w:rsidR="008D226E" w:rsidRDefault="008D226E"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w:t>
      </w:r>
      <w:r>
        <w:rPr>
          <w:rFonts w:ascii="Calibri" w:hAnsi="Calibri" w:cs="Arial"/>
          <w:b/>
          <w:sz w:val="20"/>
          <w:szCs w:val="20"/>
          <w:lang w:val="en-GB"/>
        </w:rPr>
        <w:t xml:space="preserve">Company Drug and Alcohol Policy </w:t>
      </w:r>
    </w:p>
    <w:p w14:paraId="3323FB2E" w14:textId="77777777" w:rsidR="008D226E" w:rsidRDefault="008D226E" w:rsidP="00F64CCC">
      <w:pPr>
        <w:jc w:val="both"/>
        <w:rPr>
          <w:rFonts w:ascii="Calibri" w:hAnsi="Calibri" w:cs="Arial"/>
          <w:b/>
          <w:sz w:val="20"/>
          <w:szCs w:val="20"/>
          <w:lang w:val="en-GB"/>
        </w:rPr>
      </w:pPr>
      <w:r>
        <w:rPr>
          <w:rFonts w:ascii="Calibri" w:hAnsi="Calibri" w:cs="Arial"/>
          <w:b/>
          <w:sz w:val="20"/>
          <w:szCs w:val="20"/>
          <w:lang w:val="en-GB"/>
        </w:rPr>
        <w:t>And Confirm acceptance of the following</w:t>
      </w:r>
    </w:p>
    <w:p w14:paraId="41B29BBD" w14:textId="4F9B7ABB" w:rsidR="008D226E" w:rsidRPr="00314F38" w:rsidRDefault="008D226E" w:rsidP="008D226E">
      <w:pPr>
        <w:spacing w:line="276" w:lineRule="auto"/>
        <w:jc w:val="both"/>
        <w:rPr>
          <w:rFonts w:ascii="Calibri" w:hAnsi="Calibri" w:cs="Calibri"/>
          <w:sz w:val="20"/>
        </w:rPr>
      </w:pPr>
      <w:r w:rsidRPr="00314F38">
        <w:rPr>
          <w:rFonts w:ascii="Calibri" w:hAnsi="Calibri" w:cs="Calibri"/>
          <w:sz w:val="20"/>
        </w:rPr>
        <w:t>IE operates a strict Drug and Alcohol Policy, whereby contractors who are required to be on IE sites/premises in relation to the performance of a contract may be subject to random, ‘for cause’ and ‘post incident’ testing. Contractors who will be engaged under this contract will not only be required to operate an internal policy but will also be required to comply with IE’s Drug and Alcohol Policy (attached to PQQ).</w:t>
      </w:r>
      <w:r>
        <w:rPr>
          <w:rFonts w:ascii="Calibri" w:hAnsi="Calibri" w:cs="Calibri"/>
          <w:sz w:val="20"/>
        </w:rPr>
        <w:t xml:space="preserve">    </w:t>
      </w:r>
    </w:p>
    <w:p w14:paraId="3BE5EF4E" w14:textId="316CD413" w:rsidR="008D226E" w:rsidRPr="008D226E" w:rsidRDefault="008D226E" w:rsidP="00F64CCC">
      <w:pPr>
        <w:jc w:val="both"/>
        <w:rPr>
          <w:rFonts w:ascii="Calibri" w:hAnsi="Calibri" w:cs="Arial"/>
          <w:b/>
          <w:sz w:val="20"/>
          <w:szCs w:val="20"/>
          <w:lang w:val="en-GB"/>
        </w:rPr>
      </w:pP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CD6CC5">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CD6CC5">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Yes  </w:t>
            </w:r>
            <w:r w:rsidRPr="00AD4F35">
              <w:rPr>
                <w:rFonts w:ascii="Symbol" w:eastAsia="Symbol" w:hAnsi="Symbol" w:cs="Symbol"/>
                <w:sz w:val="20"/>
                <w:szCs w:val="20"/>
                <w:lang w:val="en-GB"/>
              </w:rPr>
              <w:t>□</w:t>
            </w:r>
            <w:r w:rsidRPr="00AD4F35">
              <w:rPr>
                <w:rFonts w:ascii="Calibri" w:hAnsi="Calibri" w:cs="Arial"/>
                <w:sz w:val="20"/>
                <w:szCs w:val="20"/>
                <w:lang w:val="en-GB"/>
              </w:rPr>
              <w:t xml:space="preserve">    No  </w:t>
            </w:r>
            <w:r w:rsidRPr="00AD4F35">
              <w:rPr>
                <w:rFonts w:ascii="Symbol" w:eastAsia="Symbol" w:hAnsi="Symbol" w:cs="Symbol"/>
                <w:sz w:val="20"/>
                <w:szCs w:val="20"/>
                <w:lang w:val="en-GB"/>
              </w:rPr>
              <w:t>□</w:t>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lastRenderedPageBreak/>
              <w:t xml:space="preserve">Has this person specific Rail safety Experience?  Yes  </w:t>
            </w:r>
            <w:r w:rsidRPr="00AD4F35">
              <w:rPr>
                <w:rFonts w:ascii="Symbol" w:eastAsia="Symbol" w:hAnsi="Symbol" w:cs="Symbol"/>
                <w:b/>
                <w:sz w:val="20"/>
                <w:szCs w:val="20"/>
                <w:lang w:val="en-GB"/>
              </w:rPr>
              <w:t>□</w:t>
            </w:r>
            <w:r w:rsidRPr="00AD4F35">
              <w:rPr>
                <w:rFonts w:ascii="Calibri" w:hAnsi="Calibri" w:cs="Arial"/>
                <w:b/>
                <w:sz w:val="20"/>
                <w:szCs w:val="20"/>
                <w:lang w:val="en-GB"/>
              </w:rPr>
              <w:t xml:space="preserve">    No  </w:t>
            </w:r>
            <w:r w:rsidRPr="00AD4F35">
              <w:rPr>
                <w:rFonts w:ascii="Symbol" w:eastAsia="Symbol" w:hAnsi="Symbol" w:cs="Symbol"/>
                <w:b/>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0C4E232F" w14:textId="77777777" w:rsidR="00F64CCC"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p w14:paraId="57A0F4A5" w14:textId="77777777" w:rsidR="00AA3759" w:rsidRDefault="00AA3759" w:rsidP="008B119A">
            <w:pPr>
              <w:jc w:val="both"/>
              <w:rPr>
                <w:rFonts w:ascii="Calibri" w:hAnsi="Calibri" w:cs="Arial"/>
                <w:b/>
                <w:sz w:val="20"/>
                <w:szCs w:val="20"/>
                <w:lang w:val="en-GB"/>
              </w:rPr>
            </w:pPr>
          </w:p>
          <w:p w14:paraId="38731D73" w14:textId="77777777" w:rsidR="00AA3759" w:rsidRDefault="00AA3759" w:rsidP="008B119A">
            <w:pPr>
              <w:jc w:val="both"/>
              <w:rPr>
                <w:rFonts w:ascii="Calibri" w:hAnsi="Calibri" w:cs="Arial"/>
                <w:b/>
                <w:sz w:val="20"/>
                <w:szCs w:val="20"/>
                <w:lang w:val="en-GB"/>
              </w:rPr>
            </w:pPr>
          </w:p>
          <w:p w14:paraId="5CCA32C7" w14:textId="77777777" w:rsidR="00AA3759" w:rsidRDefault="00AA3759" w:rsidP="008B119A">
            <w:pPr>
              <w:jc w:val="both"/>
              <w:rPr>
                <w:rFonts w:ascii="Calibri" w:hAnsi="Calibri" w:cs="Arial"/>
                <w:b/>
                <w:sz w:val="20"/>
                <w:szCs w:val="20"/>
                <w:lang w:val="en-GB"/>
              </w:rPr>
            </w:pPr>
          </w:p>
          <w:p w14:paraId="40ED8F31" w14:textId="77777777" w:rsidR="00AA3759" w:rsidRDefault="00AA3759" w:rsidP="008B119A">
            <w:pPr>
              <w:jc w:val="both"/>
              <w:rPr>
                <w:rFonts w:ascii="Calibri" w:hAnsi="Calibri" w:cs="Arial"/>
                <w:b/>
                <w:sz w:val="20"/>
                <w:szCs w:val="20"/>
                <w:lang w:val="en-GB"/>
              </w:rPr>
            </w:pPr>
          </w:p>
          <w:p w14:paraId="00F02133" w14:textId="77777777" w:rsidR="00AA3759" w:rsidRDefault="00AA3759" w:rsidP="008B119A">
            <w:pPr>
              <w:jc w:val="both"/>
              <w:rPr>
                <w:rFonts w:ascii="Calibri" w:hAnsi="Calibri" w:cs="Arial"/>
                <w:b/>
                <w:sz w:val="20"/>
                <w:szCs w:val="20"/>
                <w:lang w:val="en-GB"/>
              </w:rPr>
            </w:pPr>
          </w:p>
          <w:p w14:paraId="1A735886" w14:textId="77777777" w:rsidR="00AA3759" w:rsidRDefault="00AA3759" w:rsidP="008B119A">
            <w:pPr>
              <w:jc w:val="both"/>
              <w:rPr>
                <w:rFonts w:ascii="Calibri" w:hAnsi="Calibri" w:cs="Arial"/>
                <w:b/>
                <w:sz w:val="20"/>
                <w:szCs w:val="20"/>
                <w:lang w:val="en-GB"/>
              </w:rPr>
            </w:pPr>
          </w:p>
          <w:p w14:paraId="474B32F1" w14:textId="77777777" w:rsidR="00AA3759" w:rsidRPr="00AD4F35" w:rsidRDefault="00AA3759" w:rsidP="008B119A">
            <w:pPr>
              <w:jc w:val="both"/>
              <w:rPr>
                <w:rFonts w:ascii="Calibri" w:hAnsi="Calibri" w:cs="Arial"/>
                <w:b/>
                <w:sz w:val="20"/>
                <w:szCs w:val="20"/>
                <w:lang w:val="en-GB"/>
              </w:rPr>
            </w:pP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647BCE57" w:rsidR="00F64CCC" w:rsidRPr="00AD4F35" w:rsidRDefault="00AA3759" w:rsidP="005C3449">
            <w:pPr>
              <w:ind w:left="33"/>
              <w:jc w:val="both"/>
              <w:rPr>
                <w:rFonts w:ascii="Calibri" w:hAnsi="Calibri" w:cs="Arial"/>
                <w:b/>
                <w:sz w:val="20"/>
                <w:szCs w:val="20"/>
                <w:lang w:val="en-GB"/>
              </w:rPr>
            </w:pPr>
            <w:r>
              <w:rPr>
                <w:rFonts w:ascii="Calibri" w:hAnsi="Calibri" w:cs="Arial"/>
                <w:b/>
                <w:sz w:val="20"/>
                <w:szCs w:val="20"/>
                <w:lang w:val="en-GB"/>
              </w:rPr>
              <w:t>2024</w:t>
            </w:r>
          </w:p>
        </w:tc>
        <w:tc>
          <w:tcPr>
            <w:tcW w:w="851" w:type="dxa"/>
          </w:tcPr>
          <w:p w14:paraId="474B32F8" w14:textId="454CD0D3" w:rsidR="00F64CCC" w:rsidRPr="00AD4F35" w:rsidRDefault="00AA3759" w:rsidP="005C3449">
            <w:pPr>
              <w:ind w:left="101"/>
              <w:jc w:val="both"/>
              <w:rPr>
                <w:rFonts w:ascii="Calibri" w:hAnsi="Calibri" w:cs="Arial"/>
                <w:b/>
                <w:sz w:val="20"/>
                <w:szCs w:val="20"/>
                <w:lang w:val="en-GB"/>
              </w:rPr>
            </w:pPr>
            <w:r>
              <w:rPr>
                <w:rFonts w:ascii="Calibri" w:hAnsi="Calibri" w:cs="Arial"/>
                <w:b/>
                <w:sz w:val="20"/>
                <w:szCs w:val="20"/>
                <w:lang w:val="en-GB"/>
              </w:rPr>
              <w:t>2023</w:t>
            </w:r>
          </w:p>
        </w:tc>
        <w:tc>
          <w:tcPr>
            <w:tcW w:w="992" w:type="dxa"/>
          </w:tcPr>
          <w:p w14:paraId="474B32F9" w14:textId="11A4CF69" w:rsidR="00F64CCC" w:rsidRPr="00AD4F35" w:rsidRDefault="00AA3759" w:rsidP="005C3449">
            <w:pPr>
              <w:ind w:left="38"/>
              <w:jc w:val="both"/>
              <w:rPr>
                <w:rFonts w:ascii="Calibri" w:hAnsi="Calibri" w:cs="Arial"/>
                <w:b/>
                <w:sz w:val="20"/>
                <w:szCs w:val="20"/>
                <w:lang w:val="en-GB"/>
              </w:rPr>
            </w:pPr>
            <w:r>
              <w:rPr>
                <w:rFonts w:ascii="Calibri" w:hAnsi="Calibri" w:cs="Arial"/>
                <w:b/>
                <w:sz w:val="20"/>
                <w:szCs w:val="20"/>
                <w:lang w:val="en-GB"/>
              </w:rPr>
              <w:t>2022</w:t>
            </w:r>
          </w:p>
        </w:tc>
        <w:tc>
          <w:tcPr>
            <w:tcW w:w="992" w:type="dxa"/>
          </w:tcPr>
          <w:p w14:paraId="474B32FA" w14:textId="16D3BB24" w:rsidR="00F64CCC" w:rsidRPr="00AD4F35" w:rsidRDefault="00AA3759" w:rsidP="005C3449">
            <w:pPr>
              <w:ind w:left="109"/>
              <w:jc w:val="both"/>
              <w:rPr>
                <w:rFonts w:ascii="Calibri" w:hAnsi="Calibri" w:cs="Arial"/>
                <w:b/>
                <w:sz w:val="20"/>
                <w:szCs w:val="20"/>
                <w:lang w:val="en-GB"/>
              </w:rPr>
            </w:pPr>
            <w:r>
              <w:rPr>
                <w:rFonts w:ascii="Calibri" w:hAnsi="Calibri" w:cs="Arial"/>
                <w:b/>
                <w:sz w:val="20"/>
                <w:szCs w:val="20"/>
                <w:lang w:val="en-GB"/>
              </w:rPr>
              <w:t>2021</w:t>
            </w:r>
          </w:p>
        </w:tc>
        <w:tc>
          <w:tcPr>
            <w:tcW w:w="941" w:type="dxa"/>
          </w:tcPr>
          <w:p w14:paraId="474B32FB" w14:textId="631DA4E5" w:rsidR="00F64CCC" w:rsidRPr="00AD4F35" w:rsidRDefault="00AA3759" w:rsidP="00AA3759">
            <w:pPr>
              <w:jc w:val="both"/>
              <w:rPr>
                <w:rFonts w:ascii="Calibri" w:hAnsi="Calibri" w:cs="Arial"/>
                <w:b/>
                <w:sz w:val="20"/>
                <w:szCs w:val="20"/>
                <w:lang w:val="en-GB"/>
              </w:rPr>
            </w:pPr>
            <w:r>
              <w:rPr>
                <w:rFonts w:ascii="Calibri" w:hAnsi="Calibri" w:cs="Arial"/>
                <w:b/>
                <w:sz w:val="20"/>
                <w:szCs w:val="20"/>
                <w:lang w:val="en-GB"/>
              </w:rPr>
              <w:t>2020</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CD6CC5">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Injury accidents: total number of accidents which required at minimum first aid and must include all </w:t>
      </w:r>
      <w:proofErr w:type="gramStart"/>
      <w:r w:rsidRPr="003C0E78">
        <w:rPr>
          <w:rFonts w:ascii="Calibri" w:hAnsi="Calibri" w:cs="Arial"/>
          <w:b/>
          <w:sz w:val="18"/>
          <w:szCs w:val="18"/>
        </w:rPr>
        <w:t>3 day</w:t>
      </w:r>
      <w:proofErr w:type="gramEnd"/>
      <w:r w:rsidRPr="003C0E78">
        <w:rPr>
          <w:rFonts w:ascii="Calibri" w:hAnsi="Calibri" w:cs="Arial"/>
          <w:b/>
          <w:sz w:val="18"/>
          <w:szCs w:val="18"/>
        </w:rPr>
        <w:t xml:space="preserve"> reportable accidents)</w:t>
      </w:r>
    </w:p>
    <w:p w14:paraId="474B333F" w14:textId="77777777" w:rsidR="00F64CCC" w:rsidRPr="003C0E78" w:rsidRDefault="00F64CCC" w:rsidP="00CD6CC5">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CD6CC5">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lastRenderedPageBreak/>
        <w:t>Incident rate: the total number of accidents on each project multiplied by 1000 and divided by number of people employed on the project.</w:t>
      </w:r>
    </w:p>
    <w:p w14:paraId="474B3341" w14:textId="77777777" w:rsidR="00F64CCC" w:rsidRPr="003C0E78" w:rsidRDefault="00F64CCC" w:rsidP="00CD6CC5">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CD6CC5">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CD6CC5">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CD6CC5">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w:t>
      </w:r>
      <w:proofErr w:type="gramStart"/>
      <w:r w:rsidRPr="003C0E78">
        <w:rPr>
          <w:rFonts w:ascii="Calibri" w:hAnsi="Calibri" w:cs="Arial"/>
          <w:b/>
          <w:sz w:val="18"/>
          <w:szCs w:val="18"/>
        </w:rPr>
        <w:t>as a result of</w:t>
      </w:r>
      <w:proofErr w:type="gramEnd"/>
      <w:r w:rsidRPr="003C0E78">
        <w:rPr>
          <w:rFonts w:ascii="Calibri" w:hAnsi="Calibri" w:cs="Arial"/>
          <w:b/>
          <w:sz w:val="18"/>
          <w:szCs w:val="18"/>
        </w:rPr>
        <w:t xml:space="preserve"> injury accidents (including first aid and 3 </w:t>
      </w:r>
      <w:proofErr w:type="gramStart"/>
      <w:r w:rsidRPr="003C0E78">
        <w:rPr>
          <w:rFonts w:ascii="Calibri" w:hAnsi="Calibri" w:cs="Arial"/>
          <w:b/>
          <w:sz w:val="18"/>
          <w:szCs w:val="18"/>
        </w:rPr>
        <w:t>day</w:t>
      </w:r>
      <w:proofErr w:type="gramEnd"/>
      <w:r w:rsidRPr="003C0E78">
        <w:rPr>
          <w:rFonts w:ascii="Calibri" w:hAnsi="Calibri" w:cs="Arial"/>
          <w:b/>
          <w:sz w:val="18"/>
          <w:szCs w:val="18"/>
        </w:rPr>
        <w:t xml:space="preserve"> reportable) divided by the number of injury accidents </w:t>
      </w:r>
    </w:p>
    <w:p w14:paraId="474B3345" w14:textId="77777777" w:rsidR="00F64CCC" w:rsidRPr="003C0E78" w:rsidRDefault="00F64CCC" w:rsidP="00CD6CC5">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CD6CC5">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CD6CC5">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00276A98">
        <w:tc>
          <w:tcPr>
            <w:tcW w:w="9016" w:type="dxa"/>
            <w:shd w:val="clear" w:color="auto" w:fill="auto"/>
          </w:tcPr>
          <w:p w14:paraId="53912C8F" w14:textId="100E825F" w:rsidR="00473AEC" w:rsidRPr="001A488E" w:rsidRDefault="00473AEC" w:rsidP="00CD6CC5">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w:t>
            </w:r>
            <w:r w:rsidR="00AA3759">
              <w:rPr>
                <w:rFonts w:cs="Arial"/>
                <w:b/>
                <w:sz w:val="20"/>
                <w:szCs w:val="20"/>
                <w:u w:val="single"/>
              </w:rPr>
              <w:t>Management Systems</w:t>
            </w:r>
            <w:r w:rsidRPr="001A488E">
              <w:rPr>
                <w:rFonts w:cs="Arial"/>
                <w:b/>
                <w:sz w:val="20"/>
                <w:szCs w:val="20"/>
                <w:u w:val="single"/>
              </w:rPr>
              <w:t xml:space="preserve"> </w:t>
            </w:r>
          </w:p>
          <w:p w14:paraId="0367399A" w14:textId="77777777" w:rsidR="00473AEC" w:rsidRDefault="00473AEC" w:rsidP="00276A98">
            <w:pPr>
              <w:pStyle w:val="ListParagraph"/>
              <w:spacing w:before="120" w:after="120" w:line="276" w:lineRule="auto"/>
              <w:rPr>
                <w:rFonts w:cs="Arial"/>
                <w:bCs/>
                <w:sz w:val="20"/>
                <w:szCs w:val="20"/>
              </w:rPr>
            </w:pPr>
          </w:p>
          <w:p w14:paraId="030A1F39" w14:textId="77777777" w:rsidR="00AA3759" w:rsidRPr="006E03BC" w:rsidRDefault="00AA3759" w:rsidP="00AA3759">
            <w:pPr>
              <w:pStyle w:val="Header"/>
              <w:spacing w:before="60" w:after="60"/>
              <w:rPr>
                <w:rFonts w:ascii="Calibri" w:hAnsi="Calibri" w:cs="Calibri"/>
                <w:sz w:val="20"/>
              </w:rPr>
            </w:pPr>
            <w:r w:rsidRPr="006E03BC">
              <w:rPr>
                <w:rFonts w:ascii="Calibri" w:hAnsi="Calibri" w:cs="Calibri"/>
                <w:sz w:val="20"/>
              </w:rPr>
              <w:t>Applicants are required to provide evidence of an internationally recognised and externally audited Environmental Management System relevant to this supply requirement, e.g., ISO 14001 or equivalent.</w:t>
            </w:r>
          </w:p>
          <w:p w14:paraId="40B683BD" w14:textId="365C7545" w:rsidR="00473AEC" w:rsidRPr="00AA3759" w:rsidRDefault="00AA3759" w:rsidP="00AA3759">
            <w:pPr>
              <w:spacing w:after="0" w:line="240" w:lineRule="auto"/>
              <w:jc w:val="both"/>
              <w:rPr>
                <w:rFonts w:cs="Arial"/>
                <w:bCs/>
                <w:sz w:val="20"/>
                <w:szCs w:val="20"/>
              </w:rPr>
            </w:pPr>
            <w:r w:rsidRPr="00AA3759">
              <w:rPr>
                <w:rFonts w:ascii="Calibri" w:hAnsi="Calibri" w:cs="Calibri"/>
                <w:sz w:val="20"/>
              </w:rPr>
              <w:lastRenderedPageBreak/>
              <w:t xml:space="preserve">If no certified system in place, please provide details on internal documented environmental control practices, including but not limited to environmental policy, operating procedures, pollution prevention measures/environmental management plans, and environmental auditing. </w:t>
            </w:r>
          </w:p>
          <w:p w14:paraId="34E8B1F8" w14:textId="77777777" w:rsidR="00473AEC" w:rsidRPr="00665EF5" w:rsidRDefault="00473AEC" w:rsidP="00276A98">
            <w:pPr>
              <w:spacing w:before="120" w:after="120" w:line="276" w:lineRule="auto"/>
              <w:rPr>
                <w:rFonts w:cs="Arial"/>
                <w:bCs/>
                <w:sz w:val="20"/>
                <w:szCs w:val="20"/>
              </w:rPr>
            </w:pPr>
          </w:p>
        </w:tc>
      </w:tr>
      <w:tr w:rsidR="00473AEC" w:rsidRPr="00665EF5" w14:paraId="65B74CD2" w14:textId="77777777" w:rsidTr="00276A98">
        <w:tc>
          <w:tcPr>
            <w:tcW w:w="9016" w:type="dxa"/>
            <w:shd w:val="clear" w:color="auto" w:fill="auto"/>
          </w:tcPr>
          <w:p w14:paraId="490EC1F5" w14:textId="77777777" w:rsidR="00473AEC" w:rsidRPr="00665EF5" w:rsidRDefault="00473AEC" w:rsidP="00276A98">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xml:space="preserve"> (in no more than 200 words, all supplementary documents should be clearly marked here)</w:t>
            </w:r>
          </w:p>
          <w:p w14:paraId="5633BDA7" w14:textId="77777777" w:rsidR="00473AEC" w:rsidRDefault="00473AEC" w:rsidP="00276A98">
            <w:pPr>
              <w:spacing w:before="120" w:after="120" w:line="276" w:lineRule="auto"/>
              <w:rPr>
                <w:rFonts w:cs="Arial"/>
                <w:bCs/>
                <w:sz w:val="20"/>
                <w:szCs w:val="20"/>
              </w:rPr>
            </w:pPr>
          </w:p>
          <w:p w14:paraId="19FF8DDB" w14:textId="77777777" w:rsidR="00473AEC" w:rsidRDefault="00473AEC" w:rsidP="00276A98">
            <w:pPr>
              <w:spacing w:before="120" w:after="120" w:line="276" w:lineRule="auto"/>
              <w:rPr>
                <w:rFonts w:cs="Arial"/>
                <w:bCs/>
                <w:sz w:val="20"/>
                <w:szCs w:val="20"/>
              </w:rPr>
            </w:pPr>
          </w:p>
          <w:p w14:paraId="7BF1CA65" w14:textId="77777777" w:rsidR="00473AEC" w:rsidRDefault="00473AEC" w:rsidP="00276A98">
            <w:pPr>
              <w:spacing w:before="120" w:after="120" w:line="276" w:lineRule="auto"/>
              <w:rPr>
                <w:rFonts w:cs="Arial"/>
                <w:bCs/>
                <w:sz w:val="20"/>
                <w:szCs w:val="20"/>
              </w:rPr>
            </w:pPr>
          </w:p>
          <w:p w14:paraId="05EE7B9B" w14:textId="77777777" w:rsidR="00473AEC" w:rsidRDefault="00473AEC" w:rsidP="00276A98">
            <w:pPr>
              <w:spacing w:before="120" w:after="120" w:line="276" w:lineRule="auto"/>
              <w:rPr>
                <w:rFonts w:cs="Arial"/>
                <w:bCs/>
                <w:sz w:val="20"/>
                <w:szCs w:val="20"/>
              </w:rPr>
            </w:pPr>
          </w:p>
          <w:p w14:paraId="2908A6FA" w14:textId="77777777" w:rsidR="00473AEC" w:rsidRDefault="00473AEC" w:rsidP="00276A98">
            <w:pPr>
              <w:spacing w:before="120" w:after="120" w:line="276" w:lineRule="auto"/>
              <w:rPr>
                <w:rFonts w:cs="Arial"/>
                <w:bCs/>
                <w:sz w:val="20"/>
                <w:szCs w:val="20"/>
              </w:rPr>
            </w:pPr>
          </w:p>
          <w:p w14:paraId="4BFA8B1A" w14:textId="77777777" w:rsidR="00473AEC" w:rsidRPr="00665EF5" w:rsidRDefault="00473AEC" w:rsidP="00276A98">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00276A98">
        <w:tc>
          <w:tcPr>
            <w:tcW w:w="9242" w:type="dxa"/>
            <w:shd w:val="clear" w:color="auto" w:fill="auto"/>
          </w:tcPr>
          <w:p w14:paraId="6D6FB2C7" w14:textId="77777777" w:rsidR="00AA3759" w:rsidRPr="006E03BC" w:rsidRDefault="00AA3759" w:rsidP="00AA3759">
            <w:pPr>
              <w:spacing w:before="120" w:after="120" w:line="360" w:lineRule="auto"/>
              <w:jc w:val="both"/>
              <w:rPr>
                <w:rFonts w:ascii="Calibri" w:hAnsi="Calibri" w:cs="Calibri"/>
                <w:b/>
                <w:bCs/>
                <w:sz w:val="20"/>
              </w:rPr>
            </w:pPr>
            <w:r w:rsidRPr="006E03BC">
              <w:rPr>
                <w:rFonts w:ascii="Calibri" w:hAnsi="Calibri" w:cs="Calibri"/>
                <w:b/>
                <w:bCs/>
                <w:sz w:val="20"/>
              </w:rPr>
              <w:t>Organisational Sustainability Management</w:t>
            </w:r>
          </w:p>
          <w:p w14:paraId="3D6A425D" w14:textId="77777777" w:rsidR="00473AEC" w:rsidRDefault="00473AEC" w:rsidP="00276A98">
            <w:pPr>
              <w:pStyle w:val="AJTableStyle100"/>
              <w:spacing w:before="120" w:after="120" w:line="360" w:lineRule="auto"/>
              <w:ind w:left="0"/>
              <w:rPr>
                <w:rFonts w:asciiTheme="minorHAnsi" w:hAnsiTheme="minorHAnsi" w:cs="Arial"/>
                <w:bCs/>
                <w:sz w:val="20"/>
                <w:szCs w:val="20"/>
              </w:rPr>
            </w:pPr>
          </w:p>
          <w:p w14:paraId="7CB7F507" w14:textId="188C6654" w:rsidR="00AA3759" w:rsidRDefault="00AA3759" w:rsidP="00276A98">
            <w:pPr>
              <w:spacing w:after="0" w:line="240" w:lineRule="auto"/>
              <w:jc w:val="both"/>
              <w:rPr>
                <w:rFonts w:ascii="Calibri" w:hAnsi="Calibri" w:cs="Calibri"/>
                <w:sz w:val="20"/>
              </w:rPr>
            </w:pPr>
            <w:r w:rsidRPr="006E03BC">
              <w:rPr>
                <w:rFonts w:ascii="Calibri" w:hAnsi="Calibri" w:cs="Calibri"/>
                <w:sz w:val="20"/>
              </w:rPr>
              <w:t xml:space="preserve">Applicants </w:t>
            </w:r>
            <w:r>
              <w:rPr>
                <w:rFonts w:ascii="Calibri" w:hAnsi="Calibri" w:cs="Calibri"/>
                <w:sz w:val="20"/>
              </w:rPr>
              <w:t>should</w:t>
            </w:r>
            <w:r w:rsidRPr="006E03BC">
              <w:rPr>
                <w:rFonts w:ascii="Calibri" w:hAnsi="Calibri" w:cs="Calibri"/>
                <w:sz w:val="20"/>
              </w:rPr>
              <w:t xml:space="preserve"> provide details of their organisations sustainability strategy and the steps taken to embed this in everyday delivery of service, </w:t>
            </w:r>
            <w:proofErr w:type="gramStart"/>
            <w:r w:rsidRPr="006E03BC">
              <w:rPr>
                <w:rFonts w:ascii="Calibri" w:hAnsi="Calibri" w:cs="Calibri"/>
                <w:sz w:val="20"/>
              </w:rPr>
              <w:t>taking into account</w:t>
            </w:r>
            <w:proofErr w:type="gramEnd"/>
            <w:r w:rsidRPr="006E03BC">
              <w:rPr>
                <w:rFonts w:ascii="Calibri" w:hAnsi="Calibri" w:cs="Calibri"/>
                <w:sz w:val="20"/>
              </w:rPr>
              <w:t xml:space="preserve"> areas such as, ethical sourcing, human rights and fair operating and labour practices. </w:t>
            </w:r>
          </w:p>
          <w:p w14:paraId="0AC6DC72" w14:textId="77777777" w:rsidR="00AA3759" w:rsidRDefault="00AA3759" w:rsidP="00276A98">
            <w:pPr>
              <w:spacing w:after="0" w:line="240" w:lineRule="auto"/>
              <w:jc w:val="both"/>
              <w:rPr>
                <w:rFonts w:ascii="Calibri" w:hAnsi="Calibri" w:cs="Calibri"/>
                <w:sz w:val="20"/>
              </w:rPr>
            </w:pPr>
          </w:p>
          <w:p w14:paraId="7C2A7BE1" w14:textId="3840032E" w:rsidR="00473AEC" w:rsidRDefault="00AA3759" w:rsidP="00276A98">
            <w:pPr>
              <w:spacing w:after="0" w:line="240" w:lineRule="auto"/>
              <w:jc w:val="both"/>
              <w:rPr>
                <w:rFonts w:ascii="Calibri" w:hAnsi="Calibri" w:cs="Calibri"/>
                <w:sz w:val="20"/>
              </w:rPr>
            </w:pPr>
            <w:r w:rsidRPr="006E03BC">
              <w:rPr>
                <w:rFonts w:ascii="Calibri" w:hAnsi="Calibri" w:cs="Calibri"/>
                <w:sz w:val="20"/>
              </w:rPr>
              <w:t xml:space="preserve">Social Value </w:t>
            </w:r>
          </w:p>
          <w:p w14:paraId="7E81C7C1" w14:textId="742A0AC2" w:rsidR="00AA3759" w:rsidRDefault="00AA3759" w:rsidP="00276A98">
            <w:pPr>
              <w:spacing w:after="0" w:line="240" w:lineRule="auto"/>
              <w:jc w:val="both"/>
              <w:rPr>
                <w:rFonts w:cs="Calibri"/>
                <w:bCs/>
                <w:sz w:val="20"/>
              </w:rPr>
            </w:pPr>
            <w:r w:rsidRPr="006E03BC">
              <w:rPr>
                <w:rFonts w:ascii="Calibri" w:hAnsi="Calibri" w:cs="Calibri"/>
                <w:sz w:val="20"/>
              </w:rPr>
              <w:t xml:space="preserve">Applicants </w:t>
            </w:r>
            <w:r>
              <w:rPr>
                <w:rFonts w:ascii="Calibri" w:hAnsi="Calibri" w:cs="Calibri"/>
                <w:sz w:val="20"/>
              </w:rPr>
              <w:t>should</w:t>
            </w:r>
            <w:r w:rsidRPr="006E03BC">
              <w:rPr>
                <w:rFonts w:ascii="Calibri" w:hAnsi="Calibri" w:cs="Calibri"/>
                <w:sz w:val="20"/>
              </w:rPr>
              <w:t xml:space="preserve"> provide details of achievements and initiatives their organisation has succeeded in implementing or are currently working to implement which are focused on social inclusion and / or community involvement and development. Applicants should provide details on how their sustainability obligations and initiative within their respective organisations are monitored, measured, and reported</w:t>
            </w:r>
          </w:p>
          <w:p w14:paraId="50768160" w14:textId="77777777" w:rsidR="00AA3759" w:rsidRDefault="00AA3759" w:rsidP="00276A98">
            <w:pPr>
              <w:spacing w:after="0" w:line="240" w:lineRule="auto"/>
              <w:jc w:val="both"/>
              <w:rPr>
                <w:rFonts w:cs="Calibri"/>
                <w:bCs/>
                <w:sz w:val="20"/>
              </w:rPr>
            </w:pPr>
          </w:p>
          <w:p w14:paraId="683A7348" w14:textId="77777777" w:rsidR="00AA3759" w:rsidRDefault="00AA3759" w:rsidP="00276A98">
            <w:pPr>
              <w:spacing w:after="0" w:line="240" w:lineRule="auto"/>
              <w:jc w:val="both"/>
              <w:rPr>
                <w:rFonts w:cs="Calibri"/>
                <w:bCs/>
                <w:sz w:val="20"/>
              </w:rPr>
            </w:pPr>
          </w:p>
          <w:p w14:paraId="3F5643D8" w14:textId="77777777" w:rsidR="00AA3759" w:rsidRDefault="00AA3759" w:rsidP="00276A98">
            <w:pPr>
              <w:spacing w:after="0" w:line="240" w:lineRule="auto"/>
              <w:jc w:val="both"/>
              <w:rPr>
                <w:rFonts w:cs="Calibri"/>
                <w:bCs/>
                <w:sz w:val="20"/>
              </w:rPr>
            </w:pPr>
          </w:p>
          <w:p w14:paraId="15D434B9" w14:textId="77777777" w:rsidR="00AA3759" w:rsidRDefault="00AA3759" w:rsidP="00276A98">
            <w:pPr>
              <w:spacing w:after="0" w:line="240" w:lineRule="auto"/>
              <w:jc w:val="both"/>
              <w:rPr>
                <w:rFonts w:cs="Calibri"/>
                <w:bCs/>
                <w:sz w:val="20"/>
              </w:rPr>
            </w:pPr>
          </w:p>
          <w:p w14:paraId="13241825" w14:textId="77777777" w:rsidR="00AA3759" w:rsidRDefault="00AA3759" w:rsidP="00276A98">
            <w:pPr>
              <w:spacing w:after="0" w:line="240" w:lineRule="auto"/>
              <w:jc w:val="both"/>
              <w:rPr>
                <w:rFonts w:cs="Arial"/>
                <w:bCs/>
                <w:sz w:val="20"/>
                <w:szCs w:val="20"/>
              </w:rPr>
            </w:pPr>
          </w:p>
          <w:p w14:paraId="04DF5BDB" w14:textId="77777777" w:rsidR="00473AEC" w:rsidRPr="003B5CF7" w:rsidRDefault="00473AEC" w:rsidP="00276A98">
            <w:pPr>
              <w:spacing w:after="0" w:line="240" w:lineRule="auto"/>
              <w:jc w:val="both"/>
              <w:rPr>
                <w:rFonts w:cs="Arial"/>
                <w:bCs/>
                <w:sz w:val="20"/>
                <w:szCs w:val="20"/>
              </w:rPr>
            </w:pPr>
            <w:r>
              <w:rPr>
                <w:rFonts w:cs="Arial"/>
                <w:bCs/>
                <w:sz w:val="20"/>
                <w:szCs w:val="20"/>
              </w:rPr>
              <w:t xml:space="preserve">[To be amended or deleted by buyer: Add in additional specific requirements as necessary.] </w:t>
            </w:r>
          </w:p>
        </w:tc>
      </w:tr>
      <w:tr w:rsidR="00473AEC" w:rsidRPr="00665EF5" w14:paraId="05E017AE" w14:textId="77777777" w:rsidTr="00276A98">
        <w:tc>
          <w:tcPr>
            <w:tcW w:w="9242" w:type="dxa"/>
            <w:shd w:val="clear" w:color="auto" w:fill="auto"/>
          </w:tcPr>
          <w:p w14:paraId="5A58F526" w14:textId="77777777" w:rsidR="00473AEC" w:rsidRPr="00665EF5" w:rsidRDefault="00473AEC" w:rsidP="00276A98">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276A98">
            <w:pPr>
              <w:spacing w:before="120" w:after="120" w:line="276" w:lineRule="auto"/>
              <w:rPr>
                <w:rFonts w:cs="Arial"/>
                <w:bCs/>
                <w:sz w:val="20"/>
                <w:szCs w:val="20"/>
              </w:rPr>
            </w:pPr>
          </w:p>
          <w:p w14:paraId="1A121E0C" w14:textId="77777777" w:rsidR="00473AEC" w:rsidRPr="00AE36C3" w:rsidRDefault="00473AEC" w:rsidP="00276A98">
            <w:pPr>
              <w:spacing w:before="120" w:after="120" w:line="276" w:lineRule="auto"/>
              <w:rPr>
                <w:rFonts w:cs="Arial"/>
                <w:bCs/>
                <w:sz w:val="20"/>
                <w:szCs w:val="20"/>
                <w:lang w:val="en-GB"/>
              </w:rPr>
            </w:pPr>
          </w:p>
          <w:p w14:paraId="44176755" w14:textId="77777777" w:rsidR="00473AEC" w:rsidRPr="00665EF5" w:rsidRDefault="00473AEC" w:rsidP="00276A98">
            <w:pPr>
              <w:spacing w:before="120" w:after="120" w:line="276" w:lineRule="auto"/>
              <w:rPr>
                <w:rFonts w:cs="Arial"/>
                <w:bCs/>
                <w:sz w:val="20"/>
                <w:szCs w:val="20"/>
              </w:rPr>
            </w:pPr>
          </w:p>
          <w:p w14:paraId="50E411D4" w14:textId="77777777" w:rsidR="00473AEC" w:rsidRDefault="00473AEC" w:rsidP="00276A98">
            <w:pPr>
              <w:spacing w:before="120" w:after="120" w:line="276" w:lineRule="auto"/>
              <w:rPr>
                <w:rFonts w:cs="Arial"/>
                <w:bCs/>
                <w:sz w:val="20"/>
                <w:szCs w:val="20"/>
              </w:rPr>
            </w:pPr>
          </w:p>
          <w:p w14:paraId="588CC5B6" w14:textId="77777777" w:rsidR="00473AEC" w:rsidRDefault="00473AEC" w:rsidP="00276A98">
            <w:pPr>
              <w:spacing w:before="120" w:after="120" w:line="276" w:lineRule="auto"/>
              <w:rPr>
                <w:rFonts w:cs="Arial"/>
                <w:bCs/>
                <w:sz w:val="20"/>
                <w:szCs w:val="20"/>
              </w:rPr>
            </w:pPr>
          </w:p>
          <w:p w14:paraId="2B89ACD6" w14:textId="77777777" w:rsidR="00473AEC" w:rsidRDefault="00473AEC" w:rsidP="00276A98">
            <w:pPr>
              <w:spacing w:before="120" w:after="120" w:line="276" w:lineRule="auto"/>
              <w:rPr>
                <w:rFonts w:cs="Arial"/>
                <w:bCs/>
                <w:sz w:val="20"/>
                <w:szCs w:val="20"/>
              </w:rPr>
            </w:pPr>
          </w:p>
          <w:p w14:paraId="5BB85FCA" w14:textId="77777777" w:rsidR="00473AEC" w:rsidRDefault="00473AEC" w:rsidP="00276A98">
            <w:pPr>
              <w:spacing w:before="120" w:after="120" w:line="276" w:lineRule="auto"/>
              <w:rPr>
                <w:rFonts w:cs="Arial"/>
                <w:bCs/>
                <w:sz w:val="20"/>
                <w:szCs w:val="20"/>
              </w:rPr>
            </w:pPr>
          </w:p>
          <w:p w14:paraId="4B3F9E40" w14:textId="77777777" w:rsidR="00473AEC" w:rsidRPr="00665EF5" w:rsidRDefault="00473AEC" w:rsidP="00276A98">
            <w:pPr>
              <w:spacing w:before="120" w:after="120" w:line="276" w:lineRule="auto"/>
              <w:rPr>
                <w:rFonts w:cs="Arial"/>
                <w:bCs/>
                <w:sz w:val="20"/>
                <w:szCs w:val="20"/>
              </w:rPr>
            </w:pPr>
          </w:p>
          <w:p w14:paraId="62A6DD3B" w14:textId="77777777" w:rsidR="00473AEC" w:rsidRPr="00665EF5" w:rsidRDefault="00473AEC" w:rsidP="00276A98">
            <w:pPr>
              <w:spacing w:before="120" w:after="120" w:line="276" w:lineRule="auto"/>
              <w:rPr>
                <w:rFonts w:cs="Arial"/>
                <w:bCs/>
                <w:sz w:val="20"/>
                <w:szCs w:val="20"/>
              </w:rPr>
            </w:pPr>
          </w:p>
          <w:p w14:paraId="3682146C" w14:textId="77777777" w:rsidR="00473AEC" w:rsidRPr="00665EF5" w:rsidRDefault="00473AEC" w:rsidP="00276A98">
            <w:pPr>
              <w:spacing w:before="120" w:after="120" w:line="276" w:lineRule="auto"/>
              <w:rPr>
                <w:rFonts w:cs="Arial"/>
                <w:bCs/>
                <w:sz w:val="20"/>
                <w:szCs w:val="20"/>
              </w:rPr>
            </w:pPr>
          </w:p>
          <w:p w14:paraId="375653F8" w14:textId="77777777" w:rsidR="00473AEC" w:rsidRPr="00665EF5" w:rsidRDefault="00473AEC" w:rsidP="00276A98">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77777777"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w:t>
      </w:r>
      <w:proofErr w:type="gramStart"/>
      <w:r w:rsidR="00933173">
        <w:rPr>
          <w:sz w:val="20"/>
          <w:szCs w:val="20"/>
        </w:rPr>
        <w:t>not, and</w:t>
      </w:r>
      <w:proofErr w:type="gramEnd"/>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r w:rsidRPr="005A3B5A">
        <w:rPr>
          <w:b/>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Éireann-Irish Rail in considering </w:t>
      </w:r>
      <w:proofErr w:type="gramStart"/>
      <w:r w:rsidRPr="005A3B5A">
        <w:rPr>
          <w:sz w:val="20"/>
          <w:szCs w:val="20"/>
        </w:rPr>
        <w:t>whether or not</w:t>
      </w:r>
      <w:proofErr w:type="gramEnd"/>
      <w:r w:rsidRPr="005A3B5A">
        <w:rPr>
          <w:sz w:val="20"/>
          <w:szCs w:val="20"/>
        </w:rPr>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CD6CC5">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CD6CC5">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CD6CC5">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CD6CC5">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CD6CC5">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CD6CC5">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CD6CC5">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CD6CC5">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CD6CC5">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CD6CC5">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CD6CC5">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CD6CC5">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CD6CC5">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CD6CC5">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CD6CC5">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CD6CC5">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CD6CC5">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                  ]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CD6CC5">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CD6CC5">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CD6CC5">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CD6CC5">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CD6CC5">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CD6CC5">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CD6CC5">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CD6CC5">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CD6CC5">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CD6CC5">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EC46A" w14:textId="77777777" w:rsidR="002F61CA" w:rsidRDefault="002F61CA" w:rsidP="000F6E53">
      <w:pPr>
        <w:spacing w:after="0" w:line="240" w:lineRule="auto"/>
      </w:pPr>
      <w:r>
        <w:separator/>
      </w:r>
    </w:p>
  </w:endnote>
  <w:endnote w:type="continuationSeparator" w:id="0">
    <w:p w14:paraId="681453CF" w14:textId="77777777" w:rsidR="002F61CA" w:rsidRDefault="002F61CA"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53D45" w14:textId="77777777" w:rsidR="002F61CA" w:rsidRDefault="002F61CA" w:rsidP="000F6E53">
      <w:pPr>
        <w:spacing w:after="0" w:line="240" w:lineRule="auto"/>
      </w:pPr>
      <w:r>
        <w:separator/>
      </w:r>
    </w:p>
  </w:footnote>
  <w:footnote w:type="continuationSeparator" w:id="0">
    <w:p w14:paraId="4B265084" w14:textId="77777777" w:rsidR="002F61CA" w:rsidRDefault="002F61CA"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04FD45CE"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B64092">
      <w:rPr>
        <w:sz w:val="20"/>
        <w:szCs w:val="20"/>
      </w:rPr>
      <w:t>9459</w:t>
    </w:r>
    <w:r w:rsidRPr="00790107">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D951AB3"/>
    <w:multiLevelType w:val="hybridMultilevel"/>
    <w:tmpl w:val="1688B60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8" w15:restartNumberingAfterBreak="0">
    <w:nsid w:val="29251D1C"/>
    <w:multiLevelType w:val="hybridMultilevel"/>
    <w:tmpl w:val="4342BA8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9"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0"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5"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7"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641A1370"/>
    <w:multiLevelType w:val="hybridMultilevel"/>
    <w:tmpl w:val="CA9C3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46272416">
    <w:abstractNumId w:val="6"/>
  </w:num>
  <w:num w:numId="2" w16cid:durableId="154928210">
    <w:abstractNumId w:val="10"/>
  </w:num>
  <w:num w:numId="3" w16cid:durableId="1909489040">
    <w:abstractNumId w:val="14"/>
  </w:num>
  <w:num w:numId="4" w16cid:durableId="75372278">
    <w:abstractNumId w:val="17"/>
  </w:num>
  <w:num w:numId="5" w16cid:durableId="1069613290">
    <w:abstractNumId w:val="13"/>
  </w:num>
  <w:num w:numId="6" w16cid:durableId="203830733">
    <w:abstractNumId w:val="9"/>
  </w:num>
  <w:num w:numId="7" w16cid:durableId="1539851524">
    <w:abstractNumId w:val="5"/>
  </w:num>
  <w:num w:numId="8" w16cid:durableId="1089084193">
    <w:abstractNumId w:val="19"/>
  </w:num>
  <w:num w:numId="9" w16cid:durableId="1891112785">
    <w:abstractNumId w:val="16"/>
  </w:num>
  <w:num w:numId="10" w16cid:durableId="798960123">
    <w:abstractNumId w:val="20"/>
  </w:num>
  <w:num w:numId="11" w16cid:durableId="1282229590">
    <w:abstractNumId w:val="15"/>
  </w:num>
  <w:num w:numId="12" w16cid:durableId="2075470133">
    <w:abstractNumId w:val="18"/>
  </w:num>
  <w:num w:numId="13" w16cid:durableId="1872912261">
    <w:abstractNumId w:val="12"/>
  </w:num>
  <w:num w:numId="14" w16cid:durableId="2057075515">
    <w:abstractNumId w:val="1"/>
  </w:num>
  <w:num w:numId="15" w16cid:durableId="1804536685">
    <w:abstractNumId w:val="2"/>
  </w:num>
  <w:num w:numId="16" w16cid:durableId="1252811074">
    <w:abstractNumId w:val="7"/>
  </w:num>
  <w:num w:numId="17" w16cid:durableId="2058779044">
    <w:abstractNumId w:val="0"/>
  </w:num>
  <w:num w:numId="18" w16cid:durableId="1447039028">
    <w:abstractNumId w:val="3"/>
  </w:num>
  <w:num w:numId="19" w16cid:durableId="714893672">
    <w:abstractNumId w:val="11"/>
  </w:num>
  <w:num w:numId="20" w16cid:durableId="221912021">
    <w:abstractNumId w:val="21"/>
  </w:num>
  <w:num w:numId="21" w16cid:durableId="226262276">
    <w:abstractNumId w:val="8"/>
  </w:num>
  <w:num w:numId="22" w16cid:durableId="937516845">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EB1"/>
    <w:rsid w:val="000020AC"/>
    <w:rsid w:val="00002588"/>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62E37"/>
    <w:rsid w:val="00066CEF"/>
    <w:rsid w:val="000702C9"/>
    <w:rsid w:val="00072515"/>
    <w:rsid w:val="00075750"/>
    <w:rsid w:val="000769C2"/>
    <w:rsid w:val="00077A64"/>
    <w:rsid w:val="000805A7"/>
    <w:rsid w:val="00081DAE"/>
    <w:rsid w:val="00085030"/>
    <w:rsid w:val="00090BEA"/>
    <w:rsid w:val="00094BF1"/>
    <w:rsid w:val="000954E3"/>
    <w:rsid w:val="000976E3"/>
    <w:rsid w:val="000A2CBB"/>
    <w:rsid w:val="000A4718"/>
    <w:rsid w:val="000A7D7C"/>
    <w:rsid w:val="000B2C4A"/>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4FEC"/>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6A98"/>
    <w:rsid w:val="00277FD0"/>
    <w:rsid w:val="002867DC"/>
    <w:rsid w:val="00291903"/>
    <w:rsid w:val="00291F24"/>
    <w:rsid w:val="002940D6"/>
    <w:rsid w:val="00294CB3"/>
    <w:rsid w:val="002A0BF1"/>
    <w:rsid w:val="002A20AB"/>
    <w:rsid w:val="002A41FE"/>
    <w:rsid w:val="002A4364"/>
    <w:rsid w:val="002A48A3"/>
    <w:rsid w:val="002A6FDE"/>
    <w:rsid w:val="002B558A"/>
    <w:rsid w:val="002C3F30"/>
    <w:rsid w:val="002C546D"/>
    <w:rsid w:val="002D2BBA"/>
    <w:rsid w:val="002D3DB7"/>
    <w:rsid w:val="002D70CB"/>
    <w:rsid w:val="002D79CD"/>
    <w:rsid w:val="002E17A1"/>
    <w:rsid w:val="002E2843"/>
    <w:rsid w:val="002E4EAE"/>
    <w:rsid w:val="002E6A63"/>
    <w:rsid w:val="002F38A0"/>
    <w:rsid w:val="002F4F96"/>
    <w:rsid w:val="002F61CA"/>
    <w:rsid w:val="002F70C6"/>
    <w:rsid w:val="00301B12"/>
    <w:rsid w:val="00304B5B"/>
    <w:rsid w:val="003063E5"/>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A0494"/>
    <w:rsid w:val="003A08E2"/>
    <w:rsid w:val="003A1B19"/>
    <w:rsid w:val="003A2513"/>
    <w:rsid w:val="003A4AB7"/>
    <w:rsid w:val="003A6C76"/>
    <w:rsid w:val="003B21E7"/>
    <w:rsid w:val="003B70DF"/>
    <w:rsid w:val="003C0E53"/>
    <w:rsid w:val="003C0E78"/>
    <w:rsid w:val="003C0F4D"/>
    <w:rsid w:val="003C27D7"/>
    <w:rsid w:val="003C2A1C"/>
    <w:rsid w:val="003C4F5C"/>
    <w:rsid w:val="003D4044"/>
    <w:rsid w:val="003D5666"/>
    <w:rsid w:val="003D776D"/>
    <w:rsid w:val="003E13FE"/>
    <w:rsid w:val="003F3263"/>
    <w:rsid w:val="003F5469"/>
    <w:rsid w:val="00412C67"/>
    <w:rsid w:val="004209F1"/>
    <w:rsid w:val="00421CC2"/>
    <w:rsid w:val="0042285F"/>
    <w:rsid w:val="004361D6"/>
    <w:rsid w:val="00436E0A"/>
    <w:rsid w:val="00454B28"/>
    <w:rsid w:val="00456145"/>
    <w:rsid w:val="00456C80"/>
    <w:rsid w:val="004624EC"/>
    <w:rsid w:val="00465657"/>
    <w:rsid w:val="00470B70"/>
    <w:rsid w:val="004732C2"/>
    <w:rsid w:val="00473504"/>
    <w:rsid w:val="00473AEC"/>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4413A"/>
    <w:rsid w:val="00552E77"/>
    <w:rsid w:val="00563476"/>
    <w:rsid w:val="005637F4"/>
    <w:rsid w:val="005675D6"/>
    <w:rsid w:val="00567B2C"/>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6D6B"/>
    <w:rsid w:val="005A7380"/>
    <w:rsid w:val="005B42FE"/>
    <w:rsid w:val="005B4AB1"/>
    <w:rsid w:val="005B662F"/>
    <w:rsid w:val="005C09D7"/>
    <w:rsid w:val="005C307E"/>
    <w:rsid w:val="005C3449"/>
    <w:rsid w:val="005C5394"/>
    <w:rsid w:val="005D0671"/>
    <w:rsid w:val="005D1F89"/>
    <w:rsid w:val="005D3991"/>
    <w:rsid w:val="005E2317"/>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5003"/>
    <w:rsid w:val="00797040"/>
    <w:rsid w:val="007A321C"/>
    <w:rsid w:val="007A3E3B"/>
    <w:rsid w:val="007B16C4"/>
    <w:rsid w:val="007C16B7"/>
    <w:rsid w:val="007C5A3C"/>
    <w:rsid w:val="007C6908"/>
    <w:rsid w:val="007D642A"/>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C47E2"/>
    <w:rsid w:val="008C7CDE"/>
    <w:rsid w:val="008D226E"/>
    <w:rsid w:val="008D36ED"/>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3E5F"/>
    <w:rsid w:val="009261A9"/>
    <w:rsid w:val="00933173"/>
    <w:rsid w:val="009336C7"/>
    <w:rsid w:val="0093534E"/>
    <w:rsid w:val="00936A80"/>
    <w:rsid w:val="009405E9"/>
    <w:rsid w:val="0094371C"/>
    <w:rsid w:val="00961AF4"/>
    <w:rsid w:val="00961D50"/>
    <w:rsid w:val="00967CF8"/>
    <w:rsid w:val="00971B31"/>
    <w:rsid w:val="00972FA8"/>
    <w:rsid w:val="00975DA4"/>
    <w:rsid w:val="009770D5"/>
    <w:rsid w:val="009851BB"/>
    <w:rsid w:val="00986437"/>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0BB6"/>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152D"/>
    <w:rsid w:val="00A64481"/>
    <w:rsid w:val="00A65330"/>
    <w:rsid w:val="00A65F37"/>
    <w:rsid w:val="00A6735C"/>
    <w:rsid w:val="00A67B0B"/>
    <w:rsid w:val="00A700F9"/>
    <w:rsid w:val="00A714A3"/>
    <w:rsid w:val="00A719FA"/>
    <w:rsid w:val="00A728CB"/>
    <w:rsid w:val="00A81D31"/>
    <w:rsid w:val="00A83915"/>
    <w:rsid w:val="00A83B4C"/>
    <w:rsid w:val="00A84144"/>
    <w:rsid w:val="00A85EB8"/>
    <w:rsid w:val="00A90852"/>
    <w:rsid w:val="00A940AF"/>
    <w:rsid w:val="00A95D6C"/>
    <w:rsid w:val="00AA35B8"/>
    <w:rsid w:val="00AA3759"/>
    <w:rsid w:val="00AC2FF1"/>
    <w:rsid w:val="00AC3EF9"/>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47F87"/>
    <w:rsid w:val="00B50C4A"/>
    <w:rsid w:val="00B51D55"/>
    <w:rsid w:val="00B571BE"/>
    <w:rsid w:val="00B57EBC"/>
    <w:rsid w:val="00B62AF6"/>
    <w:rsid w:val="00B64092"/>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D6CC5"/>
    <w:rsid w:val="00CE47BC"/>
    <w:rsid w:val="00CE54A0"/>
    <w:rsid w:val="00CF553C"/>
    <w:rsid w:val="00CF751D"/>
    <w:rsid w:val="00D046CA"/>
    <w:rsid w:val="00D106F8"/>
    <w:rsid w:val="00D129C1"/>
    <w:rsid w:val="00D14F3F"/>
    <w:rsid w:val="00D2127F"/>
    <w:rsid w:val="00D22D03"/>
    <w:rsid w:val="00D2316D"/>
    <w:rsid w:val="00D31D29"/>
    <w:rsid w:val="00D42F5D"/>
    <w:rsid w:val="00D43885"/>
    <w:rsid w:val="00D44577"/>
    <w:rsid w:val="00D4503F"/>
    <w:rsid w:val="00D458BF"/>
    <w:rsid w:val="00D461CB"/>
    <w:rsid w:val="00D4629D"/>
    <w:rsid w:val="00D46747"/>
    <w:rsid w:val="00D47880"/>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12BD7"/>
    <w:rsid w:val="00E1686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342"/>
    <w:rsid w:val="00EB3792"/>
    <w:rsid w:val="00EC0D3C"/>
    <w:rsid w:val="00EC24B4"/>
    <w:rsid w:val="00EC6322"/>
    <w:rsid w:val="00ED00BE"/>
    <w:rsid w:val="00EE08AB"/>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A185D"/>
    <w:rsid w:val="00FA1E8C"/>
    <w:rsid w:val="00FC064E"/>
    <w:rsid w:val="00FC183A"/>
    <w:rsid w:val="00FC4765"/>
    <w:rsid w:val="00FC523C"/>
    <w:rsid w:val="00FC67DF"/>
    <w:rsid w:val="00FD4F60"/>
    <w:rsid w:val="00FD7131"/>
    <w:rsid w:val="00FE151D"/>
    <w:rsid w:val="00FE304B"/>
    <w:rsid w:val="00FE62EC"/>
    <w:rsid w:val="00FF07F9"/>
    <w:rsid w:val="00FF1448"/>
    <w:rsid w:val="00FF19F6"/>
    <w:rsid w:val="00FF2594"/>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docId w15:val="{81795954-EB9B-406E-9F42-ADC2A6DC5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651484">
      <w:bodyDiv w:val="1"/>
      <w:marLeft w:val="0"/>
      <w:marRight w:val="0"/>
      <w:marTop w:val="0"/>
      <w:marBottom w:val="0"/>
      <w:divBdr>
        <w:top w:val="none" w:sz="0" w:space="0" w:color="auto"/>
        <w:left w:val="none" w:sz="0" w:space="0" w:color="auto"/>
        <w:bottom w:val="none" w:sz="0" w:space="0" w:color="auto"/>
        <w:right w:val="none" w:sz="0" w:space="0" w:color="auto"/>
      </w:divBdr>
    </w:div>
    <w:div w:id="248778986">
      <w:bodyDiv w:val="1"/>
      <w:marLeft w:val="0"/>
      <w:marRight w:val="0"/>
      <w:marTop w:val="0"/>
      <w:marBottom w:val="0"/>
      <w:divBdr>
        <w:top w:val="none" w:sz="0" w:space="0" w:color="auto"/>
        <w:left w:val="none" w:sz="0" w:space="0" w:color="auto"/>
        <w:bottom w:val="none" w:sz="0" w:space="0" w:color="auto"/>
        <w:right w:val="none" w:sz="0" w:space="0" w:color="auto"/>
      </w:divBdr>
    </w:div>
    <w:div w:id="268050241">
      <w:bodyDiv w:val="1"/>
      <w:marLeft w:val="0"/>
      <w:marRight w:val="0"/>
      <w:marTop w:val="0"/>
      <w:marBottom w:val="0"/>
      <w:divBdr>
        <w:top w:val="none" w:sz="0" w:space="0" w:color="auto"/>
        <w:left w:val="none" w:sz="0" w:space="0" w:color="auto"/>
        <w:bottom w:val="none" w:sz="0" w:space="0" w:color="auto"/>
        <w:right w:val="none" w:sz="0" w:space="0" w:color="auto"/>
      </w:divBdr>
    </w:div>
    <w:div w:id="295065092">
      <w:bodyDiv w:val="1"/>
      <w:marLeft w:val="0"/>
      <w:marRight w:val="0"/>
      <w:marTop w:val="0"/>
      <w:marBottom w:val="0"/>
      <w:divBdr>
        <w:top w:val="none" w:sz="0" w:space="0" w:color="auto"/>
        <w:left w:val="none" w:sz="0" w:space="0" w:color="auto"/>
        <w:bottom w:val="none" w:sz="0" w:space="0" w:color="auto"/>
        <w:right w:val="none" w:sz="0" w:space="0" w:color="auto"/>
      </w:divBdr>
    </w:div>
    <w:div w:id="321861864">
      <w:bodyDiv w:val="1"/>
      <w:marLeft w:val="0"/>
      <w:marRight w:val="0"/>
      <w:marTop w:val="0"/>
      <w:marBottom w:val="0"/>
      <w:divBdr>
        <w:top w:val="none" w:sz="0" w:space="0" w:color="auto"/>
        <w:left w:val="none" w:sz="0" w:space="0" w:color="auto"/>
        <w:bottom w:val="none" w:sz="0" w:space="0" w:color="auto"/>
        <w:right w:val="none" w:sz="0" w:space="0" w:color="auto"/>
      </w:divBdr>
    </w:div>
    <w:div w:id="589315315">
      <w:bodyDiv w:val="1"/>
      <w:marLeft w:val="0"/>
      <w:marRight w:val="0"/>
      <w:marTop w:val="0"/>
      <w:marBottom w:val="0"/>
      <w:divBdr>
        <w:top w:val="none" w:sz="0" w:space="0" w:color="auto"/>
        <w:left w:val="none" w:sz="0" w:space="0" w:color="auto"/>
        <w:bottom w:val="none" w:sz="0" w:space="0" w:color="auto"/>
        <w:right w:val="none" w:sz="0" w:space="0" w:color="auto"/>
      </w:divBdr>
    </w:div>
    <w:div w:id="632952189">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52629642">
      <w:bodyDiv w:val="1"/>
      <w:marLeft w:val="0"/>
      <w:marRight w:val="0"/>
      <w:marTop w:val="0"/>
      <w:marBottom w:val="0"/>
      <w:divBdr>
        <w:top w:val="none" w:sz="0" w:space="0" w:color="auto"/>
        <w:left w:val="none" w:sz="0" w:space="0" w:color="auto"/>
        <w:bottom w:val="none" w:sz="0" w:space="0" w:color="auto"/>
        <w:right w:val="none" w:sz="0" w:space="0" w:color="auto"/>
      </w:divBdr>
    </w:div>
    <w:div w:id="934631186">
      <w:bodyDiv w:val="1"/>
      <w:marLeft w:val="0"/>
      <w:marRight w:val="0"/>
      <w:marTop w:val="0"/>
      <w:marBottom w:val="0"/>
      <w:divBdr>
        <w:top w:val="none" w:sz="0" w:space="0" w:color="auto"/>
        <w:left w:val="none" w:sz="0" w:space="0" w:color="auto"/>
        <w:bottom w:val="none" w:sz="0" w:space="0" w:color="auto"/>
        <w:right w:val="none" w:sz="0" w:space="0" w:color="auto"/>
      </w:divBdr>
    </w:div>
    <w:div w:id="1080058895">
      <w:bodyDiv w:val="1"/>
      <w:marLeft w:val="0"/>
      <w:marRight w:val="0"/>
      <w:marTop w:val="0"/>
      <w:marBottom w:val="0"/>
      <w:divBdr>
        <w:top w:val="none" w:sz="0" w:space="0" w:color="auto"/>
        <w:left w:val="none" w:sz="0" w:space="0" w:color="auto"/>
        <w:bottom w:val="none" w:sz="0" w:space="0" w:color="auto"/>
        <w:right w:val="none" w:sz="0" w:space="0" w:color="auto"/>
      </w:divBdr>
    </w:div>
    <w:div w:id="1106535152">
      <w:bodyDiv w:val="1"/>
      <w:marLeft w:val="0"/>
      <w:marRight w:val="0"/>
      <w:marTop w:val="0"/>
      <w:marBottom w:val="0"/>
      <w:divBdr>
        <w:top w:val="none" w:sz="0" w:space="0" w:color="auto"/>
        <w:left w:val="none" w:sz="0" w:space="0" w:color="auto"/>
        <w:bottom w:val="none" w:sz="0" w:space="0" w:color="auto"/>
        <w:right w:val="none" w:sz="0" w:space="0" w:color="auto"/>
      </w:divBdr>
    </w:div>
    <w:div w:id="1299066757">
      <w:bodyDiv w:val="1"/>
      <w:marLeft w:val="0"/>
      <w:marRight w:val="0"/>
      <w:marTop w:val="0"/>
      <w:marBottom w:val="0"/>
      <w:divBdr>
        <w:top w:val="none" w:sz="0" w:space="0" w:color="auto"/>
        <w:left w:val="none" w:sz="0" w:space="0" w:color="auto"/>
        <w:bottom w:val="none" w:sz="0" w:space="0" w:color="auto"/>
        <w:right w:val="none" w:sz="0" w:space="0" w:color="auto"/>
      </w:divBdr>
    </w:div>
    <w:div w:id="1719893224">
      <w:bodyDiv w:val="1"/>
      <w:marLeft w:val="0"/>
      <w:marRight w:val="0"/>
      <w:marTop w:val="0"/>
      <w:marBottom w:val="0"/>
      <w:divBdr>
        <w:top w:val="none" w:sz="0" w:space="0" w:color="auto"/>
        <w:left w:val="none" w:sz="0" w:space="0" w:color="auto"/>
        <w:bottom w:val="none" w:sz="0" w:space="0" w:color="auto"/>
        <w:right w:val="none" w:sz="0" w:space="0" w:color="auto"/>
      </w:divBdr>
    </w:div>
    <w:div w:id="1819565309">
      <w:bodyDiv w:val="1"/>
      <w:marLeft w:val="0"/>
      <w:marRight w:val="0"/>
      <w:marTop w:val="0"/>
      <w:marBottom w:val="0"/>
      <w:divBdr>
        <w:top w:val="none" w:sz="0" w:space="0" w:color="auto"/>
        <w:left w:val="none" w:sz="0" w:space="0" w:color="auto"/>
        <w:bottom w:val="none" w:sz="0" w:space="0" w:color="auto"/>
        <w:right w:val="none" w:sz="0" w:space="0" w:color="auto"/>
      </w:divBdr>
    </w:div>
    <w:div w:id="1881743971">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6" ma:contentTypeDescription="Create a new document." ma:contentTypeScope="" ma:versionID="9f3c7b7db6e657d3894f0691a3b54321">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44922c6dd778bdeceeef0f2baea86ca"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A80022-83E9-430E-AA80-72021BA88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44</Pages>
  <Words>14847</Words>
  <Characters>84633</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David Behan</cp:lastModifiedBy>
  <cp:revision>5</cp:revision>
  <cp:lastPrinted>2018-05-25T16:11:00Z</cp:lastPrinted>
  <dcterms:created xsi:type="dcterms:W3CDTF">2025-07-10T11:11:00Z</dcterms:created>
  <dcterms:modified xsi:type="dcterms:W3CDTF">2025-07-18T13:32:00Z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