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3B010" w14:textId="77777777" w:rsidR="00C051F0" w:rsidRPr="00EF549C" w:rsidRDefault="00C051F0" w:rsidP="00C051F0">
      <w:pPr>
        <w:pStyle w:val="Heading1"/>
      </w:pPr>
      <w:bookmarkStart w:id="0" w:name="_Toc415500060"/>
      <w:bookmarkStart w:id="1" w:name="_Toc184814162"/>
      <w:r w:rsidRPr="00F7664E">
        <w:t xml:space="preserve">APPENDIX 1 – </w:t>
      </w:r>
      <w:bookmarkEnd w:id="0"/>
      <w:r>
        <w:t>QUALIFICATION QUESTIONNAIRE</w:t>
      </w:r>
      <w:bookmarkEnd w:id="1"/>
      <w:r>
        <w:t xml:space="preserve"> </w:t>
      </w:r>
    </w:p>
    <w:p w14:paraId="309613B4" w14:textId="77777777" w:rsidR="00C051F0" w:rsidRDefault="00C051F0" w:rsidP="00C051F0">
      <w:pPr>
        <w:rPr>
          <w:lang w:val="fr-FR"/>
        </w:rPr>
      </w:pPr>
    </w:p>
    <w:tbl>
      <w:tblPr>
        <w:tblW w:w="10226"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720"/>
        <w:gridCol w:w="1549"/>
        <w:gridCol w:w="4555"/>
        <w:gridCol w:w="1984"/>
        <w:gridCol w:w="1418"/>
      </w:tblGrid>
      <w:tr w:rsidR="00C051F0" w:rsidRPr="004541B5" w14:paraId="00239A68" w14:textId="77777777" w:rsidTr="002B3DBB">
        <w:trPr>
          <w:trHeight w:val="422"/>
        </w:trPr>
        <w:tc>
          <w:tcPr>
            <w:tcW w:w="720" w:type="dxa"/>
            <w:shd w:val="clear" w:color="auto" w:fill="E6E6E6"/>
            <w:vAlign w:val="center"/>
          </w:tcPr>
          <w:p w14:paraId="087EBB95" w14:textId="77777777" w:rsidR="00C051F0" w:rsidRPr="004541B5" w:rsidRDefault="00C051F0" w:rsidP="002B3DBB">
            <w:pPr>
              <w:rPr>
                <w:rFonts w:ascii="Arial" w:hAnsi="Arial" w:cs="Arial"/>
                <w:b/>
                <w:sz w:val="20"/>
                <w:szCs w:val="20"/>
              </w:rPr>
            </w:pPr>
            <w:r w:rsidRPr="004541B5">
              <w:rPr>
                <w:rFonts w:ascii="Arial" w:hAnsi="Arial" w:cs="Arial"/>
                <w:b/>
                <w:sz w:val="20"/>
                <w:szCs w:val="20"/>
              </w:rPr>
              <w:t>REF</w:t>
            </w:r>
          </w:p>
        </w:tc>
        <w:tc>
          <w:tcPr>
            <w:tcW w:w="1549" w:type="dxa"/>
            <w:shd w:val="clear" w:color="auto" w:fill="E6E6E6"/>
            <w:vAlign w:val="center"/>
          </w:tcPr>
          <w:p w14:paraId="00EEF8C8" w14:textId="77777777" w:rsidR="00C051F0" w:rsidRPr="004541B5" w:rsidRDefault="00C051F0" w:rsidP="002B3DBB">
            <w:pPr>
              <w:widowControl w:val="0"/>
              <w:rPr>
                <w:rFonts w:ascii="Arial" w:hAnsi="Arial" w:cs="Arial"/>
                <w:b/>
                <w:sz w:val="20"/>
                <w:szCs w:val="20"/>
              </w:rPr>
            </w:pPr>
            <w:r w:rsidRPr="004541B5">
              <w:rPr>
                <w:rFonts w:ascii="Arial" w:hAnsi="Arial" w:cs="Arial"/>
                <w:b/>
                <w:sz w:val="20"/>
                <w:szCs w:val="20"/>
              </w:rPr>
              <w:t>PASS/ FAIL CRITERIA</w:t>
            </w:r>
          </w:p>
        </w:tc>
        <w:tc>
          <w:tcPr>
            <w:tcW w:w="7957" w:type="dxa"/>
            <w:gridSpan w:val="3"/>
            <w:shd w:val="clear" w:color="auto" w:fill="E6E6E6"/>
            <w:vAlign w:val="center"/>
          </w:tcPr>
          <w:p w14:paraId="6ACAC63A" w14:textId="77777777" w:rsidR="00C051F0" w:rsidRPr="004541B5" w:rsidRDefault="00C051F0" w:rsidP="002B3DBB">
            <w:pPr>
              <w:rPr>
                <w:rFonts w:ascii="Arial" w:hAnsi="Arial" w:cs="Arial"/>
                <w:b/>
                <w:sz w:val="20"/>
                <w:szCs w:val="20"/>
              </w:rPr>
            </w:pPr>
            <w:r w:rsidRPr="004541B5">
              <w:rPr>
                <w:rFonts w:ascii="Arial" w:hAnsi="Arial" w:cs="Arial"/>
                <w:b/>
                <w:sz w:val="20"/>
                <w:szCs w:val="20"/>
              </w:rPr>
              <w:t>PASS REQUIREMENT</w:t>
            </w:r>
          </w:p>
        </w:tc>
      </w:tr>
      <w:tr w:rsidR="00C051F0" w:rsidRPr="004541B5" w14:paraId="7D77F854" w14:textId="77777777" w:rsidTr="002B3DBB">
        <w:trPr>
          <w:trHeight w:val="604"/>
        </w:trPr>
        <w:tc>
          <w:tcPr>
            <w:tcW w:w="720" w:type="dxa"/>
            <w:vAlign w:val="center"/>
          </w:tcPr>
          <w:p w14:paraId="70E7460B" w14:textId="77777777" w:rsidR="00C051F0" w:rsidRPr="004541B5" w:rsidRDefault="00C051F0" w:rsidP="002B3DBB">
            <w:pPr>
              <w:rPr>
                <w:rFonts w:ascii="Arial" w:hAnsi="Arial" w:cs="Arial"/>
                <w:b/>
                <w:color w:val="000000"/>
                <w:sz w:val="20"/>
                <w:szCs w:val="20"/>
              </w:rPr>
            </w:pPr>
            <w:r w:rsidRPr="004541B5">
              <w:rPr>
                <w:rFonts w:ascii="Arial" w:hAnsi="Arial" w:cs="Arial"/>
                <w:b/>
                <w:color w:val="000000"/>
                <w:sz w:val="20"/>
                <w:szCs w:val="20"/>
              </w:rPr>
              <w:t>A1</w:t>
            </w:r>
          </w:p>
        </w:tc>
        <w:tc>
          <w:tcPr>
            <w:tcW w:w="1549" w:type="dxa"/>
            <w:vAlign w:val="center"/>
          </w:tcPr>
          <w:p w14:paraId="73771206" w14:textId="77777777" w:rsidR="00C051F0" w:rsidRPr="004541B5" w:rsidRDefault="00C051F0" w:rsidP="002B3DBB">
            <w:pPr>
              <w:rPr>
                <w:rFonts w:ascii="Arial" w:hAnsi="Arial" w:cs="Arial"/>
                <w:b/>
                <w:sz w:val="20"/>
                <w:szCs w:val="20"/>
                <w:lang w:val="en-US"/>
              </w:rPr>
            </w:pPr>
            <w:r>
              <w:rPr>
                <w:rFonts w:ascii="Arial" w:hAnsi="Arial" w:cs="Arial"/>
                <w:b/>
                <w:sz w:val="20"/>
                <w:szCs w:val="20"/>
                <w:lang w:val="en-US"/>
              </w:rPr>
              <w:t>Applicant</w:t>
            </w:r>
            <w:r w:rsidRPr="004541B5">
              <w:rPr>
                <w:rFonts w:ascii="Arial" w:hAnsi="Arial" w:cs="Arial"/>
                <w:b/>
                <w:sz w:val="20"/>
                <w:szCs w:val="20"/>
                <w:lang w:val="en-US"/>
              </w:rPr>
              <w:t xml:space="preserve">  Summary</w:t>
            </w:r>
          </w:p>
        </w:tc>
        <w:tc>
          <w:tcPr>
            <w:tcW w:w="7957" w:type="dxa"/>
            <w:gridSpan w:val="3"/>
            <w:vAlign w:val="center"/>
          </w:tcPr>
          <w:p w14:paraId="39FB6C56" w14:textId="77777777" w:rsidR="00C051F0" w:rsidRPr="004541B5" w:rsidRDefault="00C051F0" w:rsidP="002B3DBB">
            <w:pPr>
              <w:rPr>
                <w:rFonts w:ascii="Arial" w:hAnsi="Arial" w:cs="Arial"/>
                <w:bCs/>
                <w:iCs/>
                <w:sz w:val="20"/>
                <w:szCs w:val="20"/>
                <w:lang w:val="en-IE"/>
              </w:rPr>
            </w:pPr>
            <w:r>
              <w:rPr>
                <w:rFonts w:ascii="Arial" w:hAnsi="Arial" w:cs="Arial"/>
                <w:bCs/>
                <w:iCs/>
                <w:sz w:val="20"/>
                <w:szCs w:val="20"/>
                <w:lang w:val="en-IE"/>
              </w:rPr>
              <w:t>Applicant</w:t>
            </w:r>
            <w:r w:rsidRPr="004541B5">
              <w:rPr>
                <w:rFonts w:ascii="Arial" w:hAnsi="Arial" w:cs="Arial"/>
                <w:bCs/>
                <w:iCs/>
                <w:sz w:val="20"/>
                <w:szCs w:val="20"/>
                <w:lang w:val="en-IE"/>
              </w:rPr>
              <w:t xml:space="preserve">s must complete this section. If the </w:t>
            </w:r>
            <w:r>
              <w:rPr>
                <w:rFonts w:ascii="Arial" w:hAnsi="Arial" w:cs="Arial"/>
                <w:bCs/>
                <w:iCs/>
                <w:sz w:val="20"/>
                <w:szCs w:val="20"/>
                <w:lang w:val="en-IE"/>
              </w:rPr>
              <w:t>Applicant</w:t>
            </w:r>
            <w:r w:rsidRPr="004541B5">
              <w:rPr>
                <w:rFonts w:ascii="Arial" w:hAnsi="Arial" w:cs="Arial"/>
                <w:bCs/>
                <w:iCs/>
                <w:sz w:val="20"/>
                <w:szCs w:val="20"/>
                <w:lang w:val="en-IE"/>
              </w:rPr>
              <w:t xml:space="preserve"> is a grouping, then a separate questionnaire must be completed for each group member.</w:t>
            </w:r>
          </w:p>
        </w:tc>
      </w:tr>
      <w:tr w:rsidR="00C051F0" w:rsidRPr="004541B5" w14:paraId="37589206" w14:textId="77777777" w:rsidTr="002B3DBB">
        <w:trPr>
          <w:trHeight w:val="706"/>
        </w:trPr>
        <w:tc>
          <w:tcPr>
            <w:tcW w:w="720" w:type="dxa"/>
            <w:vAlign w:val="center"/>
          </w:tcPr>
          <w:p w14:paraId="7E7EAD97" w14:textId="77777777" w:rsidR="00C051F0" w:rsidRPr="004541B5" w:rsidRDefault="00C051F0" w:rsidP="002B3DBB">
            <w:pPr>
              <w:rPr>
                <w:rFonts w:ascii="Arial" w:hAnsi="Arial" w:cs="Arial"/>
                <w:b/>
                <w:color w:val="000000"/>
                <w:sz w:val="20"/>
                <w:szCs w:val="20"/>
              </w:rPr>
            </w:pPr>
            <w:r w:rsidRPr="004541B5">
              <w:rPr>
                <w:rFonts w:ascii="Arial" w:hAnsi="Arial" w:cs="Arial"/>
                <w:b/>
                <w:color w:val="000000"/>
                <w:sz w:val="20"/>
                <w:szCs w:val="20"/>
              </w:rPr>
              <w:t>A2</w:t>
            </w:r>
          </w:p>
        </w:tc>
        <w:tc>
          <w:tcPr>
            <w:tcW w:w="1549" w:type="dxa"/>
            <w:vAlign w:val="center"/>
          </w:tcPr>
          <w:p w14:paraId="5CD67C74" w14:textId="77777777" w:rsidR="00C051F0" w:rsidRPr="004541B5" w:rsidRDefault="00C051F0" w:rsidP="002B3DBB">
            <w:pPr>
              <w:rPr>
                <w:rFonts w:ascii="Arial" w:hAnsi="Arial" w:cs="Arial"/>
                <w:b/>
                <w:sz w:val="20"/>
                <w:szCs w:val="20"/>
                <w:lang w:val="en-US"/>
              </w:rPr>
            </w:pPr>
            <w:r w:rsidRPr="004541B5">
              <w:rPr>
                <w:rFonts w:ascii="Arial" w:hAnsi="Arial" w:cs="Arial"/>
                <w:b/>
                <w:sz w:val="20"/>
                <w:szCs w:val="20"/>
                <w:lang w:val="en-US"/>
              </w:rPr>
              <w:t xml:space="preserve">Tax Compliance  </w:t>
            </w:r>
          </w:p>
        </w:tc>
        <w:tc>
          <w:tcPr>
            <w:tcW w:w="7957" w:type="dxa"/>
            <w:gridSpan w:val="3"/>
            <w:vMerge w:val="restart"/>
            <w:vAlign w:val="center"/>
          </w:tcPr>
          <w:p w14:paraId="2B715F0F" w14:textId="77777777" w:rsidR="00C051F0" w:rsidRPr="004541B5" w:rsidRDefault="00C051F0" w:rsidP="002B3DBB">
            <w:pPr>
              <w:rPr>
                <w:rFonts w:ascii="Arial" w:hAnsi="Arial" w:cs="Arial"/>
                <w:b/>
                <w:sz w:val="20"/>
                <w:szCs w:val="20"/>
                <w:u w:val="single"/>
              </w:rPr>
            </w:pPr>
            <w:r w:rsidRPr="004541B5">
              <w:rPr>
                <w:rFonts w:ascii="Arial" w:hAnsi="Arial" w:cs="Arial"/>
                <w:b/>
                <w:sz w:val="20"/>
                <w:szCs w:val="20"/>
                <w:u w:val="single"/>
              </w:rPr>
              <w:t>Note</w:t>
            </w:r>
            <w:r w:rsidRPr="004541B5">
              <w:rPr>
                <w:rFonts w:ascii="Arial" w:hAnsi="Arial" w:cs="Arial"/>
                <w:sz w:val="20"/>
                <w:szCs w:val="20"/>
              </w:rPr>
              <w:t xml:space="preserve">: </w:t>
            </w:r>
            <w:r>
              <w:rPr>
                <w:rFonts w:ascii="Arial" w:hAnsi="Arial" w:cs="Arial"/>
                <w:sz w:val="20"/>
                <w:szCs w:val="20"/>
              </w:rPr>
              <w:t>Applicant</w:t>
            </w:r>
            <w:r w:rsidRPr="004541B5">
              <w:rPr>
                <w:rFonts w:ascii="Arial" w:hAnsi="Arial" w:cs="Arial"/>
                <w:sz w:val="20"/>
                <w:szCs w:val="20"/>
              </w:rPr>
              <w:t xml:space="preserve">s are required to complete a Self-Declaration Form </w:t>
            </w:r>
            <w:r w:rsidRPr="004541B5">
              <w:rPr>
                <w:rFonts w:ascii="Arial" w:hAnsi="Arial" w:cs="Arial"/>
                <w:b/>
                <w:sz w:val="20"/>
                <w:szCs w:val="20"/>
              </w:rPr>
              <w:t>(A</w:t>
            </w:r>
            <w:r>
              <w:rPr>
                <w:rFonts w:ascii="Arial" w:hAnsi="Arial" w:cs="Arial"/>
                <w:b/>
                <w:sz w:val="20"/>
                <w:szCs w:val="20"/>
              </w:rPr>
              <w:t>4</w:t>
            </w:r>
            <w:r w:rsidRPr="004541B5">
              <w:rPr>
                <w:rFonts w:ascii="Arial" w:hAnsi="Arial" w:cs="Arial"/>
                <w:b/>
                <w:sz w:val="20"/>
                <w:szCs w:val="20"/>
              </w:rPr>
              <w:t>).</w:t>
            </w:r>
            <w:r w:rsidRPr="004541B5">
              <w:rPr>
                <w:rFonts w:ascii="Arial" w:hAnsi="Arial" w:cs="Arial"/>
                <w:sz w:val="20"/>
                <w:szCs w:val="20"/>
              </w:rPr>
              <w:t xml:space="preserve">  </w:t>
            </w:r>
            <w:r>
              <w:rPr>
                <w:rFonts w:ascii="Arial" w:hAnsi="Arial" w:cs="Arial"/>
                <w:sz w:val="20"/>
                <w:szCs w:val="20"/>
              </w:rPr>
              <w:t>Applicant</w:t>
            </w:r>
            <w:r w:rsidRPr="004541B5">
              <w:rPr>
                <w:rFonts w:ascii="Arial" w:hAnsi="Arial" w:cs="Arial"/>
                <w:sz w:val="20"/>
                <w:szCs w:val="20"/>
              </w:rPr>
              <w:t xml:space="preserve">s should note that </w:t>
            </w:r>
            <w:r>
              <w:rPr>
                <w:rFonts w:ascii="Arial" w:hAnsi="Arial" w:cs="Arial"/>
                <w:sz w:val="20"/>
                <w:szCs w:val="20"/>
              </w:rPr>
              <w:t xml:space="preserve">where relevant </w:t>
            </w:r>
            <w:r w:rsidRPr="004541B5">
              <w:rPr>
                <w:rFonts w:ascii="Arial" w:hAnsi="Arial" w:cs="Arial"/>
                <w:sz w:val="20"/>
                <w:szCs w:val="20"/>
              </w:rPr>
              <w:t xml:space="preserve">they will be required to provide the </w:t>
            </w:r>
            <w:r>
              <w:rPr>
                <w:rFonts w:ascii="Arial" w:hAnsi="Arial" w:cs="Arial"/>
                <w:sz w:val="20"/>
                <w:szCs w:val="20"/>
              </w:rPr>
              <w:t xml:space="preserve">evidence self-declared prior to being awarded work under this panel. </w:t>
            </w:r>
            <w:r w:rsidRPr="004541B5">
              <w:rPr>
                <w:rFonts w:ascii="Arial" w:hAnsi="Arial" w:cs="Arial"/>
                <w:sz w:val="20"/>
                <w:szCs w:val="20"/>
              </w:rPr>
              <w:t>Refer to individual rules regarding members of a grouping.</w:t>
            </w:r>
          </w:p>
        </w:tc>
      </w:tr>
      <w:tr w:rsidR="00C051F0" w:rsidRPr="004541B5" w14:paraId="08BA6B90" w14:textId="77777777" w:rsidTr="002B3DBB">
        <w:trPr>
          <w:trHeight w:val="708"/>
        </w:trPr>
        <w:tc>
          <w:tcPr>
            <w:tcW w:w="720" w:type="dxa"/>
            <w:vAlign w:val="center"/>
          </w:tcPr>
          <w:p w14:paraId="5BE6C645" w14:textId="77777777" w:rsidR="00C051F0" w:rsidRPr="004541B5" w:rsidRDefault="00C051F0" w:rsidP="002B3DBB">
            <w:pPr>
              <w:rPr>
                <w:rFonts w:ascii="Arial" w:hAnsi="Arial" w:cs="Arial"/>
                <w:b/>
                <w:color w:val="000000"/>
                <w:sz w:val="20"/>
                <w:szCs w:val="20"/>
              </w:rPr>
            </w:pPr>
            <w:r w:rsidRPr="004541B5">
              <w:rPr>
                <w:rFonts w:ascii="Arial" w:hAnsi="Arial" w:cs="Arial"/>
                <w:b/>
                <w:color w:val="000000"/>
                <w:sz w:val="20"/>
                <w:szCs w:val="20"/>
              </w:rPr>
              <w:t>A</w:t>
            </w:r>
            <w:r>
              <w:rPr>
                <w:rFonts w:ascii="Arial" w:hAnsi="Arial" w:cs="Arial"/>
                <w:b/>
                <w:color w:val="000000"/>
                <w:sz w:val="20"/>
                <w:szCs w:val="20"/>
              </w:rPr>
              <w:t>3</w:t>
            </w:r>
          </w:p>
        </w:tc>
        <w:tc>
          <w:tcPr>
            <w:tcW w:w="1549" w:type="dxa"/>
            <w:vAlign w:val="center"/>
          </w:tcPr>
          <w:p w14:paraId="3F5139F4" w14:textId="77777777" w:rsidR="00C051F0" w:rsidRPr="004541B5" w:rsidRDefault="00C051F0" w:rsidP="002B3DBB">
            <w:pPr>
              <w:rPr>
                <w:rFonts w:ascii="Arial" w:hAnsi="Arial" w:cs="Arial"/>
                <w:b/>
                <w:sz w:val="20"/>
                <w:szCs w:val="20"/>
                <w:lang w:val="en-US"/>
              </w:rPr>
            </w:pPr>
            <w:r w:rsidRPr="004541B5">
              <w:rPr>
                <w:rFonts w:ascii="Arial" w:hAnsi="Arial" w:cs="Arial"/>
                <w:b/>
                <w:sz w:val="20"/>
                <w:szCs w:val="20"/>
                <w:lang w:val="en-US"/>
              </w:rPr>
              <w:t>Insurance</w:t>
            </w:r>
          </w:p>
        </w:tc>
        <w:tc>
          <w:tcPr>
            <w:tcW w:w="7957" w:type="dxa"/>
            <w:gridSpan w:val="3"/>
            <w:vMerge/>
            <w:vAlign w:val="center"/>
          </w:tcPr>
          <w:p w14:paraId="2A292D45" w14:textId="77777777" w:rsidR="00C051F0" w:rsidRPr="004541B5" w:rsidRDefault="00C051F0" w:rsidP="002B3DBB">
            <w:pPr>
              <w:rPr>
                <w:rFonts w:ascii="Arial" w:hAnsi="Arial" w:cs="Arial"/>
                <w:sz w:val="20"/>
                <w:szCs w:val="20"/>
                <w:lang w:val="en-US"/>
              </w:rPr>
            </w:pPr>
          </w:p>
        </w:tc>
      </w:tr>
      <w:tr w:rsidR="00C051F0" w:rsidRPr="004541B5" w14:paraId="42A684A9" w14:textId="77777777" w:rsidTr="002B3DBB">
        <w:trPr>
          <w:trHeight w:val="554"/>
        </w:trPr>
        <w:tc>
          <w:tcPr>
            <w:tcW w:w="720" w:type="dxa"/>
            <w:vAlign w:val="center"/>
          </w:tcPr>
          <w:p w14:paraId="72BD2F54" w14:textId="77777777" w:rsidR="00C051F0" w:rsidRPr="004541B5" w:rsidRDefault="00C051F0" w:rsidP="002B3DBB">
            <w:pPr>
              <w:rPr>
                <w:rFonts w:ascii="Arial" w:hAnsi="Arial" w:cs="Arial"/>
                <w:sz w:val="20"/>
                <w:szCs w:val="20"/>
              </w:rPr>
            </w:pPr>
            <w:r>
              <w:rPr>
                <w:rFonts w:ascii="Arial" w:hAnsi="Arial" w:cs="Arial"/>
                <w:b/>
                <w:color w:val="000000"/>
                <w:sz w:val="20"/>
                <w:szCs w:val="20"/>
              </w:rPr>
              <w:t>A5</w:t>
            </w:r>
          </w:p>
        </w:tc>
        <w:tc>
          <w:tcPr>
            <w:tcW w:w="1549" w:type="dxa"/>
            <w:vAlign w:val="center"/>
          </w:tcPr>
          <w:p w14:paraId="5ECD964F" w14:textId="77777777" w:rsidR="00C051F0" w:rsidRPr="004541B5" w:rsidRDefault="00C051F0" w:rsidP="002B3DBB">
            <w:pPr>
              <w:rPr>
                <w:rFonts w:ascii="Arial" w:hAnsi="Arial" w:cs="Arial"/>
                <w:b/>
                <w:sz w:val="20"/>
                <w:szCs w:val="20"/>
              </w:rPr>
            </w:pPr>
            <w:r w:rsidRPr="004541B5">
              <w:rPr>
                <w:rFonts w:ascii="Arial" w:hAnsi="Arial" w:cs="Arial"/>
                <w:b/>
                <w:sz w:val="20"/>
                <w:szCs w:val="20"/>
              </w:rPr>
              <w:t>Declaration of Bona Fides</w:t>
            </w:r>
          </w:p>
        </w:tc>
        <w:tc>
          <w:tcPr>
            <w:tcW w:w="7957" w:type="dxa"/>
            <w:gridSpan w:val="3"/>
            <w:vAlign w:val="center"/>
          </w:tcPr>
          <w:p w14:paraId="100C4B04" w14:textId="77777777" w:rsidR="00C051F0" w:rsidRPr="004541B5" w:rsidRDefault="00C051F0" w:rsidP="002B3DBB">
            <w:pPr>
              <w:rPr>
                <w:rFonts w:ascii="Arial" w:hAnsi="Arial" w:cs="Arial"/>
                <w:sz w:val="20"/>
                <w:szCs w:val="20"/>
              </w:rPr>
            </w:pPr>
            <w:r>
              <w:rPr>
                <w:rFonts w:ascii="Arial" w:hAnsi="Arial" w:cs="Arial"/>
                <w:sz w:val="20"/>
                <w:szCs w:val="20"/>
              </w:rPr>
              <w:t xml:space="preserve">Applicants </w:t>
            </w:r>
            <w:r w:rsidRPr="004541B5">
              <w:rPr>
                <w:rFonts w:ascii="Arial" w:hAnsi="Arial" w:cs="Arial"/>
                <w:sz w:val="20"/>
                <w:szCs w:val="20"/>
              </w:rPr>
              <w:t xml:space="preserve">must complete, sign and date this Declaration. Non-compliant </w:t>
            </w:r>
            <w:r>
              <w:rPr>
                <w:rFonts w:ascii="Arial" w:hAnsi="Arial" w:cs="Arial"/>
                <w:sz w:val="20"/>
                <w:szCs w:val="20"/>
              </w:rPr>
              <w:t>Applicant</w:t>
            </w:r>
            <w:r w:rsidRPr="004541B5">
              <w:rPr>
                <w:rFonts w:ascii="Arial" w:hAnsi="Arial" w:cs="Arial"/>
                <w:sz w:val="20"/>
                <w:szCs w:val="20"/>
              </w:rPr>
              <w:t xml:space="preserve">s under any of the headings will be automatically disqualified. </w:t>
            </w:r>
          </w:p>
        </w:tc>
      </w:tr>
      <w:tr w:rsidR="00C051F0" w14:paraId="3797033F" w14:textId="77777777" w:rsidTr="002B3DBB">
        <w:trPr>
          <w:trHeight w:val="2512"/>
        </w:trPr>
        <w:tc>
          <w:tcPr>
            <w:tcW w:w="720" w:type="dxa"/>
            <w:shd w:val="clear" w:color="auto" w:fill="E2E2E2"/>
            <w:vAlign w:val="center"/>
          </w:tcPr>
          <w:p w14:paraId="093C27AE" w14:textId="77777777" w:rsidR="00C051F0" w:rsidRPr="00E705FB" w:rsidRDefault="00C051F0" w:rsidP="002B3DBB">
            <w:pPr>
              <w:spacing w:after="0"/>
              <w:rPr>
                <w:rFonts w:ascii="Arial" w:hAnsi="Arial" w:cs="Arial"/>
                <w:b/>
                <w:sz w:val="20"/>
                <w:szCs w:val="20"/>
              </w:rPr>
            </w:pPr>
            <w:r w:rsidRPr="00E705FB">
              <w:rPr>
                <w:rFonts w:ascii="Arial" w:hAnsi="Arial" w:cs="Arial"/>
                <w:b/>
                <w:sz w:val="20"/>
                <w:szCs w:val="20"/>
              </w:rPr>
              <w:t>REF</w:t>
            </w:r>
          </w:p>
        </w:tc>
        <w:tc>
          <w:tcPr>
            <w:tcW w:w="1549" w:type="dxa"/>
            <w:shd w:val="clear" w:color="auto" w:fill="E2E2E2"/>
            <w:vAlign w:val="center"/>
          </w:tcPr>
          <w:p w14:paraId="63CB0158" w14:textId="77777777" w:rsidR="00C051F0" w:rsidRPr="00E705FB" w:rsidRDefault="00C051F0" w:rsidP="002B3DBB">
            <w:pPr>
              <w:spacing w:after="0"/>
              <w:rPr>
                <w:rFonts w:ascii="Arial" w:hAnsi="Arial" w:cs="Arial"/>
                <w:b/>
                <w:sz w:val="20"/>
                <w:szCs w:val="20"/>
              </w:rPr>
            </w:pPr>
            <w:r w:rsidRPr="00E705FB">
              <w:rPr>
                <w:rFonts w:ascii="Arial" w:hAnsi="Arial" w:cs="Arial"/>
                <w:b/>
                <w:sz w:val="20"/>
                <w:szCs w:val="20"/>
              </w:rPr>
              <w:t>WEIGHTED CRITERIA</w:t>
            </w:r>
          </w:p>
        </w:tc>
        <w:tc>
          <w:tcPr>
            <w:tcW w:w="4555" w:type="dxa"/>
            <w:shd w:val="clear" w:color="auto" w:fill="E2E2E2"/>
            <w:vAlign w:val="center"/>
          </w:tcPr>
          <w:p w14:paraId="7DFF8394" w14:textId="77777777" w:rsidR="00C051F0" w:rsidRDefault="00C051F0" w:rsidP="002B3DBB">
            <w:pPr>
              <w:spacing w:after="0"/>
              <w:rPr>
                <w:rFonts w:ascii="Arial" w:hAnsi="Arial" w:cs="Arial"/>
                <w:b/>
                <w:sz w:val="20"/>
                <w:szCs w:val="20"/>
              </w:rPr>
            </w:pPr>
            <w:r>
              <w:rPr>
                <w:rFonts w:ascii="Arial" w:hAnsi="Arial" w:cs="Arial"/>
                <w:b/>
                <w:sz w:val="20"/>
                <w:szCs w:val="20"/>
              </w:rPr>
              <w:t>ASSESSMENT</w:t>
            </w:r>
          </w:p>
        </w:tc>
        <w:tc>
          <w:tcPr>
            <w:tcW w:w="1984" w:type="dxa"/>
            <w:shd w:val="clear" w:color="auto" w:fill="E2E2E2"/>
            <w:vAlign w:val="center"/>
          </w:tcPr>
          <w:p w14:paraId="4E67B336" w14:textId="77777777" w:rsidR="00C051F0" w:rsidRDefault="00C051F0" w:rsidP="002B3DBB">
            <w:pPr>
              <w:spacing w:after="0"/>
              <w:jc w:val="center"/>
              <w:rPr>
                <w:rFonts w:ascii="Arial" w:hAnsi="Arial" w:cs="Arial"/>
                <w:b/>
                <w:sz w:val="20"/>
                <w:szCs w:val="20"/>
              </w:rPr>
            </w:pPr>
            <w:r>
              <w:rPr>
                <w:rFonts w:ascii="Arial" w:hAnsi="Arial" w:cs="Arial"/>
                <w:b/>
                <w:sz w:val="20"/>
                <w:szCs w:val="20"/>
              </w:rPr>
              <w:t xml:space="preserve">MAX MARKS </w:t>
            </w:r>
          </w:p>
        </w:tc>
        <w:tc>
          <w:tcPr>
            <w:tcW w:w="1418" w:type="dxa"/>
            <w:shd w:val="clear" w:color="auto" w:fill="E2E2E2"/>
            <w:vAlign w:val="center"/>
          </w:tcPr>
          <w:p w14:paraId="7B52EE90" w14:textId="77777777" w:rsidR="00C051F0" w:rsidRDefault="00C051F0" w:rsidP="002B3DBB">
            <w:pPr>
              <w:spacing w:after="0"/>
              <w:jc w:val="center"/>
              <w:rPr>
                <w:rFonts w:ascii="Arial" w:hAnsi="Arial" w:cs="Arial"/>
                <w:b/>
                <w:sz w:val="20"/>
                <w:szCs w:val="20"/>
              </w:rPr>
            </w:pPr>
            <w:r>
              <w:rPr>
                <w:rFonts w:ascii="Arial" w:hAnsi="Arial" w:cs="Arial"/>
                <w:b/>
                <w:sz w:val="20"/>
                <w:szCs w:val="20"/>
              </w:rPr>
              <w:t xml:space="preserve">MIN REQUIRED </w:t>
            </w:r>
          </w:p>
        </w:tc>
      </w:tr>
      <w:tr w:rsidR="00C051F0" w:rsidRPr="002040CC" w14:paraId="66A205F7" w14:textId="77777777" w:rsidTr="002B3DBB">
        <w:trPr>
          <w:trHeight w:val="1117"/>
        </w:trPr>
        <w:tc>
          <w:tcPr>
            <w:tcW w:w="720" w:type="dxa"/>
            <w:vAlign w:val="center"/>
          </w:tcPr>
          <w:p w14:paraId="37646852" w14:textId="77777777" w:rsidR="00C051F0" w:rsidRPr="002040CC" w:rsidRDefault="00C051F0" w:rsidP="002B3DBB">
            <w:pPr>
              <w:widowControl w:val="0"/>
              <w:rPr>
                <w:rFonts w:ascii="Arial" w:hAnsi="Arial" w:cs="Arial"/>
                <w:b/>
                <w:snapToGrid w:val="0"/>
                <w:sz w:val="18"/>
                <w:szCs w:val="18"/>
              </w:rPr>
            </w:pPr>
            <w:r w:rsidRPr="002040CC">
              <w:rPr>
                <w:rFonts w:ascii="Arial" w:hAnsi="Arial" w:cs="Arial"/>
                <w:b/>
                <w:snapToGrid w:val="0"/>
                <w:sz w:val="18"/>
                <w:szCs w:val="18"/>
              </w:rPr>
              <w:t>B1</w:t>
            </w:r>
          </w:p>
        </w:tc>
        <w:tc>
          <w:tcPr>
            <w:tcW w:w="1549" w:type="dxa"/>
            <w:vAlign w:val="center"/>
          </w:tcPr>
          <w:p w14:paraId="2202E2DD" w14:textId="77777777" w:rsidR="00C051F0" w:rsidRPr="002040CC" w:rsidRDefault="00C051F0" w:rsidP="002B3DBB">
            <w:pPr>
              <w:widowControl w:val="0"/>
              <w:rPr>
                <w:rFonts w:ascii="Arial" w:hAnsi="Arial" w:cs="Arial"/>
                <w:b/>
                <w:snapToGrid w:val="0"/>
                <w:sz w:val="18"/>
                <w:szCs w:val="18"/>
              </w:rPr>
            </w:pPr>
            <w:r>
              <w:rPr>
                <w:rFonts w:ascii="Arial" w:hAnsi="Arial" w:cs="Arial"/>
                <w:b/>
                <w:snapToGrid w:val="0"/>
                <w:sz w:val="18"/>
                <w:szCs w:val="18"/>
              </w:rPr>
              <w:t xml:space="preserve">Manpower and Skills </w:t>
            </w:r>
          </w:p>
        </w:tc>
        <w:tc>
          <w:tcPr>
            <w:tcW w:w="4555" w:type="dxa"/>
            <w:vAlign w:val="center"/>
          </w:tcPr>
          <w:p w14:paraId="63C6004A" w14:textId="77777777" w:rsidR="00C051F0" w:rsidRPr="002040CC" w:rsidRDefault="00C051F0" w:rsidP="002B3DBB">
            <w:pPr>
              <w:widowControl w:val="0"/>
              <w:rPr>
                <w:rFonts w:ascii="Arial" w:hAnsi="Arial" w:cs="Arial"/>
                <w:snapToGrid w:val="0"/>
                <w:sz w:val="18"/>
                <w:szCs w:val="18"/>
              </w:rPr>
            </w:pPr>
            <w:r>
              <w:rPr>
                <w:rFonts w:ascii="Arial" w:hAnsi="Arial" w:cs="Arial"/>
                <w:snapToGrid w:val="0"/>
                <w:sz w:val="18"/>
                <w:szCs w:val="18"/>
              </w:rPr>
              <w:t xml:space="preserve">Applicants must demonstrate that they have personnel available with the relevant skills and experience as per </w:t>
            </w:r>
            <w:r w:rsidRPr="00033033">
              <w:rPr>
                <w:rFonts w:ascii="Arial" w:hAnsi="Arial" w:cs="Arial"/>
                <w:snapToGrid w:val="0"/>
                <w:sz w:val="18"/>
                <w:szCs w:val="18"/>
              </w:rPr>
              <w:t xml:space="preserve">Section </w:t>
            </w:r>
            <w:r>
              <w:rPr>
                <w:rFonts w:ascii="Arial" w:hAnsi="Arial" w:cs="Arial"/>
                <w:snapToGrid w:val="0"/>
                <w:sz w:val="18"/>
                <w:szCs w:val="18"/>
              </w:rPr>
              <w:t xml:space="preserve">4 </w:t>
            </w:r>
          </w:p>
        </w:tc>
        <w:tc>
          <w:tcPr>
            <w:tcW w:w="1984" w:type="dxa"/>
            <w:vAlign w:val="center"/>
          </w:tcPr>
          <w:p w14:paraId="3E060614" w14:textId="77777777" w:rsidR="00C051F0" w:rsidRPr="002040CC" w:rsidRDefault="00C051F0" w:rsidP="002B3DBB">
            <w:pPr>
              <w:widowControl w:val="0"/>
              <w:jc w:val="center"/>
              <w:rPr>
                <w:rFonts w:ascii="Arial" w:hAnsi="Arial" w:cs="Arial"/>
                <w:snapToGrid w:val="0"/>
                <w:sz w:val="18"/>
                <w:szCs w:val="18"/>
              </w:rPr>
            </w:pPr>
            <w:r>
              <w:rPr>
                <w:rFonts w:ascii="Arial" w:hAnsi="Arial" w:cs="Arial"/>
                <w:snapToGrid w:val="0"/>
                <w:sz w:val="18"/>
                <w:szCs w:val="18"/>
              </w:rPr>
              <w:t>2,500</w:t>
            </w:r>
          </w:p>
        </w:tc>
        <w:tc>
          <w:tcPr>
            <w:tcW w:w="1418" w:type="dxa"/>
            <w:vAlign w:val="center"/>
          </w:tcPr>
          <w:p w14:paraId="0823F606" w14:textId="77777777" w:rsidR="00C051F0" w:rsidRPr="002040CC" w:rsidRDefault="00C051F0" w:rsidP="002B3DBB">
            <w:pPr>
              <w:widowControl w:val="0"/>
              <w:jc w:val="center"/>
              <w:rPr>
                <w:rFonts w:ascii="Arial" w:hAnsi="Arial" w:cs="Arial"/>
                <w:snapToGrid w:val="0"/>
                <w:sz w:val="18"/>
                <w:szCs w:val="18"/>
              </w:rPr>
            </w:pPr>
            <w:r>
              <w:rPr>
                <w:rFonts w:ascii="Arial" w:hAnsi="Arial" w:cs="Arial"/>
                <w:snapToGrid w:val="0"/>
                <w:sz w:val="18"/>
                <w:szCs w:val="18"/>
              </w:rPr>
              <w:t>1,500</w:t>
            </w:r>
          </w:p>
        </w:tc>
      </w:tr>
      <w:tr w:rsidR="00C051F0" w:rsidRPr="004541B5" w14:paraId="29A01528" w14:textId="77777777" w:rsidTr="002B3DBB">
        <w:trPr>
          <w:trHeight w:val="1385"/>
        </w:trPr>
        <w:tc>
          <w:tcPr>
            <w:tcW w:w="720" w:type="dxa"/>
            <w:vAlign w:val="center"/>
          </w:tcPr>
          <w:p w14:paraId="70CBC100" w14:textId="77777777" w:rsidR="00C051F0" w:rsidRPr="004541B5" w:rsidRDefault="00C051F0" w:rsidP="002B3DBB">
            <w:pPr>
              <w:widowControl w:val="0"/>
              <w:rPr>
                <w:rFonts w:ascii="Arial" w:hAnsi="Arial" w:cs="Arial"/>
                <w:snapToGrid w:val="0"/>
                <w:sz w:val="18"/>
                <w:szCs w:val="18"/>
              </w:rPr>
            </w:pPr>
            <w:r w:rsidRPr="004541B5">
              <w:rPr>
                <w:rFonts w:ascii="Arial" w:hAnsi="Arial" w:cs="Arial"/>
                <w:b/>
                <w:kern w:val="28"/>
                <w:sz w:val="18"/>
                <w:szCs w:val="18"/>
              </w:rPr>
              <w:t>B2</w:t>
            </w:r>
          </w:p>
        </w:tc>
        <w:tc>
          <w:tcPr>
            <w:tcW w:w="1549" w:type="dxa"/>
            <w:vAlign w:val="center"/>
          </w:tcPr>
          <w:p w14:paraId="53B808E5" w14:textId="77777777" w:rsidR="00C051F0" w:rsidRPr="004541B5" w:rsidRDefault="00C051F0" w:rsidP="002B3DBB">
            <w:pPr>
              <w:widowControl w:val="0"/>
              <w:rPr>
                <w:rFonts w:ascii="Arial" w:hAnsi="Arial" w:cs="Arial"/>
                <w:b/>
                <w:kern w:val="28"/>
                <w:sz w:val="18"/>
                <w:szCs w:val="18"/>
              </w:rPr>
            </w:pPr>
            <w:r w:rsidRPr="004541B5">
              <w:rPr>
                <w:rFonts w:ascii="Arial" w:hAnsi="Arial" w:cs="Arial"/>
                <w:b/>
                <w:kern w:val="28"/>
                <w:sz w:val="18"/>
                <w:szCs w:val="18"/>
              </w:rPr>
              <w:t xml:space="preserve">Previous  Contracts </w:t>
            </w:r>
            <w:r>
              <w:rPr>
                <w:rFonts w:ascii="Arial" w:hAnsi="Arial" w:cs="Arial"/>
                <w:b/>
                <w:kern w:val="28"/>
                <w:sz w:val="18"/>
                <w:szCs w:val="18"/>
              </w:rPr>
              <w:t xml:space="preserve">for </w:t>
            </w:r>
            <w:r w:rsidRPr="002E5BB2">
              <w:rPr>
                <w:rFonts w:ascii="Arial" w:hAnsi="Arial" w:cs="Arial"/>
                <w:b/>
                <w:kern w:val="28"/>
                <w:sz w:val="18"/>
                <w:szCs w:val="18"/>
              </w:rPr>
              <w:t>Technical Evaluator Services</w:t>
            </w:r>
          </w:p>
        </w:tc>
        <w:tc>
          <w:tcPr>
            <w:tcW w:w="4555" w:type="dxa"/>
            <w:vAlign w:val="center"/>
          </w:tcPr>
          <w:p w14:paraId="563A289C" w14:textId="77777777" w:rsidR="00C051F0" w:rsidRPr="004541B5" w:rsidRDefault="00C051F0" w:rsidP="002B3DBB">
            <w:pPr>
              <w:widowControl w:val="0"/>
              <w:rPr>
                <w:rFonts w:ascii="Arial" w:hAnsi="Arial" w:cs="Arial"/>
                <w:snapToGrid w:val="0"/>
                <w:sz w:val="18"/>
                <w:szCs w:val="18"/>
              </w:rPr>
            </w:pPr>
            <w:r w:rsidRPr="002E5BB2">
              <w:rPr>
                <w:rFonts w:ascii="Arial" w:hAnsi="Arial" w:cs="Arial"/>
                <w:snapToGrid w:val="0"/>
                <w:sz w:val="18"/>
                <w:szCs w:val="18"/>
              </w:rPr>
              <w:t>Applicants must demonstrate the successful delivery of one comparable project in the five categories outlined below (B2</w:t>
            </w:r>
            <w:r>
              <w:rPr>
                <w:rFonts w:ascii="Arial" w:hAnsi="Arial" w:cs="Arial"/>
                <w:snapToGrid w:val="0"/>
                <w:sz w:val="18"/>
                <w:szCs w:val="18"/>
              </w:rPr>
              <w:t>.1 to B2.5</w:t>
            </w:r>
            <w:r w:rsidRPr="002E5BB2">
              <w:rPr>
                <w:rFonts w:ascii="Arial" w:hAnsi="Arial" w:cs="Arial"/>
                <w:snapToGrid w:val="0"/>
                <w:sz w:val="18"/>
                <w:szCs w:val="18"/>
              </w:rPr>
              <w:t>). Applicants must ensure that the projects listed are similar in nature to Enterprise Ireland’s requirements set out in Section 4. The projects may have been delivered by different members of a group but must clearly demonstrate relevant previous experience. Please provide examples of work produced to demonstrate your capability in this area.</w:t>
            </w:r>
          </w:p>
        </w:tc>
        <w:tc>
          <w:tcPr>
            <w:tcW w:w="1984" w:type="dxa"/>
            <w:vAlign w:val="center"/>
          </w:tcPr>
          <w:p w14:paraId="1034C656" w14:textId="77777777" w:rsidR="00C051F0" w:rsidRPr="004541B5" w:rsidRDefault="00C051F0" w:rsidP="002B3DBB">
            <w:pPr>
              <w:widowControl w:val="0"/>
              <w:jc w:val="center"/>
              <w:rPr>
                <w:rFonts w:ascii="Arial" w:hAnsi="Arial" w:cs="Arial"/>
                <w:snapToGrid w:val="0"/>
                <w:sz w:val="18"/>
                <w:szCs w:val="18"/>
              </w:rPr>
            </w:pPr>
            <w:r>
              <w:rPr>
                <w:rFonts w:ascii="Arial" w:hAnsi="Arial" w:cs="Arial"/>
                <w:snapToGrid w:val="0"/>
                <w:sz w:val="18"/>
                <w:szCs w:val="18"/>
              </w:rPr>
              <w:t>7,500</w:t>
            </w:r>
          </w:p>
        </w:tc>
        <w:tc>
          <w:tcPr>
            <w:tcW w:w="1418" w:type="dxa"/>
            <w:vAlign w:val="center"/>
          </w:tcPr>
          <w:p w14:paraId="53A986AA" w14:textId="77777777" w:rsidR="00C051F0" w:rsidRPr="004541B5" w:rsidRDefault="00C051F0" w:rsidP="002B3DBB">
            <w:pPr>
              <w:widowControl w:val="0"/>
              <w:jc w:val="center"/>
              <w:rPr>
                <w:rFonts w:ascii="Arial" w:hAnsi="Arial" w:cs="Arial"/>
                <w:snapToGrid w:val="0"/>
                <w:sz w:val="18"/>
                <w:szCs w:val="18"/>
              </w:rPr>
            </w:pPr>
            <w:r>
              <w:rPr>
                <w:rFonts w:ascii="Arial" w:hAnsi="Arial" w:cs="Arial"/>
                <w:snapToGrid w:val="0"/>
                <w:sz w:val="18"/>
                <w:szCs w:val="18"/>
              </w:rPr>
              <w:t>4,500</w:t>
            </w:r>
          </w:p>
        </w:tc>
      </w:tr>
      <w:tr w:rsidR="00C051F0" w:rsidRPr="004541B5" w14:paraId="0804BDC7" w14:textId="77777777" w:rsidTr="002B3DBB">
        <w:trPr>
          <w:trHeight w:val="1385"/>
        </w:trPr>
        <w:tc>
          <w:tcPr>
            <w:tcW w:w="720" w:type="dxa"/>
            <w:vAlign w:val="center"/>
          </w:tcPr>
          <w:p w14:paraId="7D585A7F" w14:textId="77777777" w:rsidR="00C051F0" w:rsidRPr="004541B5" w:rsidRDefault="00C051F0" w:rsidP="002B3DBB">
            <w:pPr>
              <w:widowControl w:val="0"/>
              <w:rPr>
                <w:rFonts w:ascii="Arial" w:hAnsi="Arial" w:cs="Arial"/>
                <w:b/>
                <w:kern w:val="28"/>
                <w:sz w:val="18"/>
                <w:szCs w:val="18"/>
              </w:rPr>
            </w:pPr>
            <w:r>
              <w:rPr>
                <w:rFonts w:ascii="Arial" w:hAnsi="Arial" w:cs="Arial"/>
                <w:b/>
                <w:kern w:val="28"/>
                <w:sz w:val="18"/>
                <w:szCs w:val="18"/>
              </w:rPr>
              <w:t>B2.1</w:t>
            </w:r>
          </w:p>
        </w:tc>
        <w:tc>
          <w:tcPr>
            <w:tcW w:w="1549" w:type="dxa"/>
            <w:vAlign w:val="center"/>
          </w:tcPr>
          <w:p w14:paraId="4194B877" w14:textId="77777777" w:rsidR="00C051F0" w:rsidRPr="004541B5" w:rsidRDefault="00C051F0" w:rsidP="002B3DBB">
            <w:pPr>
              <w:widowControl w:val="0"/>
              <w:rPr>
                <w:rFonts w:ascii="Arial" w:hAnsi="Arial" w:cs="Arial"/>
                <w:b/>
                <w:kern w:val="28"/>
                <w:sz w:val="18"/>
                <w:szCs w:val="18"/>
              </w:rPr>
            </w:pPr>
          </w:p>
        </w:tc>
        <w:tc>
          <w:tcPr>
            <w:tcW w:w="4555" w:type="dxa"/>
            <w:vAlign w:val="center"/>
          </w:tcPr>
          <w:p w14:paraId="017590AA" w14:textId="77777777" w:rsidR="00C051F0" w:rsidRDefault="00C051F0" w:rsidP="002B3DBB">
            <w:pPr>
              <w:pStyle w:val="Default"/>
              <w:rPr>
                <w:sz w:val="18"/>
                <w:szCs w:val="18"/>
              </w:rPr>
            </w:pPr>
            <w:r>
              <w:rPr>
                <w:sz w:val="18"/>
                <w:szCs w:val="18"/>
              </w:rPr>
              <w:t xml:space="preserve">An in-depth understanding of product, process and/or service development with demonstrable experience of having been involved in this at interaction level, policy level and/or analysis level </w:t>
            </w:r>
          </w:p>
          <w:p w14:paraId="163B7EA9" w14:textId="77777777" w:rsidR="00C051F0" w:rsidRPr="002E5BB2" w:rsidRDefault="00C051F0" w:rsidP="002B3DBB">
            <w:pPr>
              <w:widowControl w:val="0"/>
              <w:rPr>
                <w:rFonts w:ascii="Arial" w:hAnsi="Arial" w:cs="Arial"/>
                <w:snapToGrid w:val="0"/>
                <w:sz w:val="18"/>
                <w:szCs w:val="18"/>
              </w:rPr>
            </w:pPr>
          </w:p>
        </w:tc>
        <w:tc>
          <w:tcPr>
            <w:tcW w:w="1984" w:type="dxa"/>
            <w:vMerge w:val="restart"/>
            <w:vAlign w:val="center"/>
          </w:tcPr>
          <w:p w14:paraId="0376D604" w14:textId="77777777" w:rsidR="00C051F0" w:rsidRDefault="00C051F0" w:rsidP="002B3DBB">
            <w:pPr>
              <w:widowControl w:val="0"/>
              <w:jc w:val="center"/>
              <w:rPr>
                <w:rFonts w:ascii="Arial" w:hAnsi="Arial" w:cs="Arial"/>
                <w:snapToGrid w:val="0"/>
                <w:sz w:val="18"/>
                <w:szCs w:val="18"/>
              </w:rPr>
            </w:pPr>
            <w:r>
              <w:rPr>
                <w:rFonts w:ascii="Arial" w:hAnsi="Arial" w:cs="Arial"/>
                <w:snapToGrid w:val="0"/>
                <w:sz w:val="18"/>
                <w:szCs w:val="18"/>
              </w:rPr>
              <w:t>1500 per project</w:t>
            </w:r>
          </w:p>
        </w:tc>
        <w:tc>
          <w:tcPr>
            <w:tcW w:w="1418" w:type="dxa"/>
            <w:vMerge w:val="restart"/>
            <w:vAlign w:val="center"/>
          </w:tcPr>
          <w:p w14:paraId="00FD1469" w14:textId="77777777" w:rsidR="00C051F0" w:rsidRDefault="00C051F0" w:rsidP="002B3DBB">
            <w:pPr>
              <w:widowControl w:val="0"/>
              <w:jc w:val="center"/>
              <w:rPr>
                <w:rFonts w:ascii="Arial" w:hAnsi="Arial" w:cs="Arial"/>
                <w:snapToGrid w:val="0"/>
                <w:sz w:val="18"/>
                <w:szCs w:val="18"/>
              </w:rPr>
            </w:pPr>
            <w:r>
              <w:rPr>
                <w:rFonts w:ascii="Arial" w:hAnsi="Arial" w:cs="Arial"/>
                <w:snapToGrid w:val="0"/>
                <w:sz w:val="18"/>
                <w:szCs w:val="18"/>
              </w:rPr>
              <w:t>2700 between 3 projects</w:t>
            </w:r>
          </w:p>
        </w:tc>
      </w:tr>
      <w:tr w:rsidR="00C051F0" w:rsidRPr="004541B5" w14:paraId="205E1FAC" w14:textId="77777777" w:rsidTr="002B3DBB">
        <w:trPr>
          <w:trHeight w:val="1385"/>
        </w:trPr>
        <w:tc>
          <w:tcPr>
            <w:tcW w:w="720" w:type="dxa"/>
            <w:vAlign w:val="center"/>
          </w:tcPr>
          <w:p w14:paraId="38F12AE9" w14:textId="77777777" w:rsidR="00C051F0" w:rsidRPr="004541B5" w:rsidRDefault="00C051F0" w:rsidP="002B3DBB">
            <w:pPr>
              <w:widowControl w:val="0"/>
              <w:rPr>
                <w:rFonts w:ascii="Arial" w:hAnsi="Arial" w:cs="Arial"/>
                <w:b/>
                <w:kern w:val="28"/>
                <w:sz w:val="18"/>
                <w:szCs w:val="18"/>
              </w:rPr>
            </w:pPr>
            <w:r>
              <w:rPr>
                <w:rFonts w:ascii="Arial" w:hAnsi="Arial" w:cs="Arial"/>
                <w:b/>
                <w:kern w:val="28"/>
                <w:sz w:val="18"/>
                <w:szCs w:val="18"/>
              </w:rPr>
              <w:lastRenderedPageBreak/>
              <w:t>B2.2</w:t>
            </w:r>
          </w:p>
        </w:tc>
        <w:tc>
          <w:tcPr>
            <w:tcW w:w="1549" w:type="dxa"/>
            <w:vAlign w:val="center"/>
          </w:tcPr>
          <w:p w14:paraId="17080F67" w14:textId="77777777" w:rsidR="00C051F0" w:rsidRPr="004541B5" w:rsidRDefault="00C051F0" w:rsidP="002B3DBB">
            <w:pPr>
              <w:widowControl w:val="0"/>
              <w:rPr>
                <w:rFonts w:ascii="Arial" w:hAnsi="Arial" w:cs="Arial"/>
                <w:b/>
                <w:kern w:val="28"/>
                <w:sz w:val="18"/>
                <w:szCs w:val="18"/>
              </w:rPr>
            </w:pPr>
          </w:p>
        </w:tc>
        <w:tc>
          <w:tcPr>
            <w:tcW w:w="4555" w:type="dxa"/>
            <w:vAlign w:val="center"/>
          </w:tcPr>
          <w:p w14:paraId="2B43A555" w14:textId="77777777" w:rsidR="00C051F0" w:rsidRDefault="00C051F0" w:rsidP="002B3DBB">
            <w:pPr>
              <w:pStyle w:val="Default"/>
              <w:rPr>
                <w:sz w:val="18"/>
                <w:szCs w:val="18"/>
              </w:rPr>
            </w:pPr>
            <w:r>
              <w:rPr>
                <w:sz w:val="18"/>
                <w:szCs w:val="18"/>
              </w:rPr>
              <w:t xml:space="preserve">Experience in the practice or analysis of translating product, process or service development into company growth </w:t>
            </w:r>
          </w:p>
          <w:p w14:paraId="5D2A6938" w14:textId="77777777" w:rsidR="00C051F0" w:rsidRPr="002E5BB2" w:rsidRDefault="00C051F0" w:rsidP="002B3DBB">
            <w:pPr>
              <w:widowControl w:val="0"/>
              <w:rPr>
                <w:rFonts w:ascii="Arial" w:hAnsi="Arial" w:cs="Arial"/>
                <w:snapToGrid w:val="0"/>
                <w:sz w:val="18"/>
                <w:szCs w:val="18"/>
              </w:rPr>
            </w:pPr>
          </w:p>
        </w:tc>
        <w:tc>
          <w:tcPr>
            <w:tcW w:w="1984" w:type="dxa"/>
            <w:vMerge/>
            <w:vAlign w:val="center"/>
          </w:tcPr>
          <w:p w14:paraId="3F138427" w14:textId="77777777" w:rsidR="00C051F0" w:rsidRDefault="00C051F0" w:rsidP="002B3DBB">
            <w:pPr>
              <w:widowControl w:val="0"/>
              <w:jc w:val="center"/>
              <w:rPr>
                <w:rFonts w:ascii="Arial" w:hAnsi="Arial" w:cs="Arial"/>
                <w:snapToGrid w:val="0"/>
                <w:sz w:val="18"/>
                <w:szCs w:val="18"/>
              </w:rPr>
            </w:pPr>
          </w:p>
        </w:tc>
        <w:tc>
          <w:tcPr>
            <w:tcW w:w="1418" w:type="dxa"/>
            <w:vMerge/>
            <w:vAlign w:val="center"/>
          </w:tcPr>
          <w:p w14:paraId="6AC19AD7" w14:textId="77777777" w:rsidR="00C051F0" w:rsidRDefault="00C051F0" w:rsidP="002B3DBB">
            <w:pPr>
              <w:widowControl w:val="0"/>
              <w:jc w:val="center"/>
              <w:rPr>
                <w:rFonts w:ascii="Arial" w:hAnsi="Arial" w:cs="Arial"/>
                <w:snapToGrid w:val="0"/>
                <w:sz w:val="18"/>
                <w:szCs w:val="18"/>
              </w:rPr>
            </w:pPr>
          </w:p>
        </w:tc>
      </w:tr>
      <w:tr w:rsidR="00C051F0" w:rsidRPr="004541B5" w14:paraId="3C861BCE" w14:textId="77777777" w:rsidTr="002B3DBB">
        <w:trPr>
          <w:trHeight w:val="1385"/>
        </w:trPr>
        <w:tc>
          <w:tcPr>
            <w:tcW w:w="720" w:type="dxa"/>
            <w:vAlign w:val="center"/>
          </w:tcPr>
          <w:p w14:paraId="55F1BCBC" w14:textId="77777777" w:rsidR="00C051F0" w:rsidRPr="004541B5" w:rsidRDefault="00C051F0" w:rsidP="002B3DBB">
            <w:pPr>
              <w:widowControl w:val="0"/>
              <w:rPr>
                <w:rFonts w:ascii="Arial" w:hAnsi="Arial" w:cs="Arial"/>
                <w:b/>
                <w:kern w:val="28"/>
                <w:sz w:val="18"/>
                <w:szCs w:val="18"/>
              </w:rPr>
            </w:pPr>
            <w:r>
              <w:rPr>
                <w:rFonts w:ascii="Arial" w:hAnsi="Arial" w:cs="Arial"/>
                <w:b/>
                <w:kern w:val="28"/>
                <w:sz w:val="18"/>
                <w:szCs w:val="18"/>
              </w:rPr>
              <w:t>B2.3</w:t>
            </w:r>
          </w:p>
        </w:tc>
        <w:tc>
          <w:tcPr>
            <w:tcW w:w="1549" w:type="dxa"/>
            <w:vAlign w:val="center"/>
          </w:tcPr>
          <w:p w14:paraId="35E25B6E" w14:textId="77777777" w:rsidR="00C051F0" w:rsidRPr="004541B5" w:rsidRDefault="00C051F0" w:rsidP="002B3DBB">
            <w:pPr>
              <w:widowControl w:val="0"/>
              <w:rPr>
                <w:rFonts w:ascii="Arial" w:hAnsi="Arial" w:cs="Arial"/>
                <w:b/>
                <w:kern w:val="28"/>
                <w:sz w:val="18"/>
                <w:szCs w:val="18"/>
              </w:rPr>
            </w:pPr>
          </w:p>
        </w:tc>
        <w:tc>
          <w:tcPr>
            <w:tcW w:w="4555" w:type="dxa"/>
            <w:vAlign w:val="center"/>
          </w:tcPr>
          <w:p w14:paraId="47DA4A5A" w14:textId="77777777" w:rsidR="00C051F0" w:rsidRDefault="00C051F0" w:rsidP="002B3DBB">
            <w:pPr>
              <w:pStyle w:val="Default"/>
              <w:rPr>
                <w:sz w:val="18"/>
                <w:szCs w:val="18"/>
              </w:rPr>
            </w:pPr>
            <w:r>
              <w:rPr>
                <w:sz w:val="18"/>
                <w:szCs w:val="18"/>
              </w:rPr>
              <w:t xml:space="preserve">Experience in the evaluation of proposals for product, process and/or service development including the evaluation of IP management, protection and exploitation plans. </w:t>
            </w:r>
          </w:p>
          <w:p w14:paraId="1C632BCD" w14:textId="77777777" w:rsidR="00C051F0" w:rsidRPr="002E5BB2" w:rsidRDefault="00C051F0" w:rsidP="002B3DBB">
            <w:pPr>
              <w:widowControl w:val="0"/>
              <w:rPr>
                <w:rFonts w:ascii="Arial" w:hAnsi="Arial" w:cs="Arial"/>
                <w:snapToGrid w:val="0"/>
                <w:sz w:val="18"/>
                <w:szCs w:val="18"/>
              </w:rPr>
            </w:pPr>
          </w:p>
        </w:tc>
        <w:tc>
          <w:tcPr>
            <w:tcW w:w="1984" w:type="dxa"/>
            <w:vMerge/>
            <w:vAlign w:val="center"/>
          </w:tcPr>
          <w:p w14:paraId="2394076E" w14:textId="77777777" w:rsidR="00C051F0" w:rsidRDefault="00C051F0" w:rsidP="002B3DBB">
            <w:pPr>
              <w:widowControl w:val="0"/>
              <w:jc w:val="center"/>
              <w:rPr>
                <w:rFonts w:ascii="Arial" w:hAnsi="Arial" w:cs="Arial"/>
                <w:snapToGrid w:val="0"/>
                <w:sz w:val="18"/>
                <w:szCs w:val="18"/>
              </w:rPr>
            </w:pPr>
          </w:p>
        </w:tc>
        <w:tc>
          <w:tcPr>
            <w:tcW w:w="1418" w:type="dxa"/>
            <w:vMerge/>
            <w:vAlign w:val="center"/>
          </w:tcPr>
          <w:p w14:paraId="00EDC408" w14:textId="77777777" w:rsidR="00C051F0" w:rsidRDefault="00C051F0" w:rsidP="002B3DBB">
            <w:pPr>
              <w:widowControl w:val="0"/>
              <w:jc w:val="center"/>
              <w:rPr>
                <w:rFonts w:ascii="Arial" w:hAnsi="Arial" w:cs="Arial"/>
                <w:snapToGrid w:val="0"/>
                <w:sz w:val="18"/>
                <w:szCs w:val="18"/>
              </w:rPr>
            </w:pPr>
          </w:p>
        </w:tc>
      </w:tr>
      <w:tr w:rsidR="00C051F0" w:rsidRPr="004541B5" w14:paraId="73FD3F2F" w14:textId="77777777" w:rsidTr="002B3DBB">
        <w:trPr>
          <w:trHeight w:val="1385"/>
        </w:trPr>
        <w:tc>
          <w:tcPr>
            <w:tcW w:w="720" w:type="dxa"/>
            <w:vAlign w:val="center"/>
          </w:tcPr>
          <w:p w14:paraId="7FE590D0" w14:textId="77777777" w:rsidR="00C051F0" w:rsidRPr="004541B5" w:rsidRDefault="00C051F0" w:rsidP="002B3DBB">
            <w:pPr>
              <w:widowControl w:val="0"/>
              <w:rPr>
                <w:rFonts w:ascii="Arial" w:hAnsi="Arial" w:cs="Arial"/>
                <w:b/>
                <w:kern w:val="28"/>
                <w:sz w:val="18"/>
                <w:szCs w:val="18"/>
              </w:rPr>
            </w:pPr>
            <w:r>
              <w:rPr>
                <w:rFonts w:ascii="Arial" w:hAnsi="Arial" w:cs="Arial"/>
                <w:b/>
                <w:kern w:val="28"/>
                <w:sz w:val="18"/>
                <w:szCs w:val="18"/>
              </w:rPr>
              <w:t>B2.4</w:t>
            </w:r>
          </w:p>
        </w:tc>
        <w:tc>
          <w:tcPr>
            <w:tcW w:w="1549" w:type="dxa"/>
            <w:vAlign w:val="center"/>
          </w:tcPr>
          <w:p w14:paraId="24F18535" w14:textId="77777777" w:rsidR="00C051F0" w:rsidRPr="004541B5" w:rsidRDefault="00C051F0" w:rsidP="002B3DBB">
            <w:pPr>
              <w:widowControl w:val="0"/>
              <w:rPr>
                <w:rFonts w:ascii="Arial" w:hAnsi="Arial" w:cs="Arial"/>
                <w:b/>
                <w:kern w:val="28"/>
                <w:sz w:val="18"/>
                <w:szCs w:val="18"/>
              </w:rPr>
            </w:pPr>
          </w:p>
        </w:tc>
        <w:tc>
          <w:tcPr>
            <w:tcW w:w="4555" w:type="dxa"/>
            <w:vAlign w:val="center"/>
          </w:tcPr>
          <w:p w14:paraId="60900FA7" w14:textId="77777777" w:rsidR="00C051F0" w:rsidRDefault="00C051F0" w:rsidP="002B3DBB">
            <w:pPr>
              <w:pStyle w:val="Default"/>
              <w:rPr>
                <w:sz w:val="18"/>
                <w:szCs w:val="18"/>
              </w:rPr>
            </w:pPr>
            <w:r>
              <w:rPr>
                <w:sz w:val="18"/>
                <w:szCs w:val="18"/>
              </w:rPr>
              <w:t xml:space="preserve">Experience in product, process and/or service proposal management or development in ICT Technologies </w:t>
            </w:r>
          </w:p>
          <w:p w14:paraId="11B56BDD" w14:textId="77777777" w:rsidR="00C051F0" w:rsidRPr="002E5BB2" w:rsidRDefault="00C051F0" w:rsidP="002B3DBB">
            <w:pPr>
              <w:widowControl w:val="0"/>
              <w:rPr>
                <w:rFonts w:ascii="Arial" w:hAnsi="Arial" w:cs="Arial"/>
                <w:snapToGrid w:val="0"/>
                <w:sz w:val="18"/>
                <w:szCs w:val="18"/>
              </w:rPr>
            </w:pPr>
          </w:p>
        </w:tc>
        <w:tc>
          <w:tcPr>
            <w:tcW w:w="1984" w:type="dxa"/>
            <w:vMerge w:val="restart"/>
            <w:vAlign w:val="center"/>
          </w:tcPr>
          <w:p w14:paraId="77F7A9DD" w14:textId="77777777" w:rsidR="00C051F0" w:rsidRDefault="00C051F0" w:rsidP="002B3DBB">
            <w:pPr>
              <w:widowControl w:val="0"/>
              <w:jc w:val="center"/>
              <w:rPr>
                <w:rFonts w:ascii="Arial" w:hAnsi="Arial" w:cs="Arial"/>
                <w:snapToGrid w:val="0"/>
                <w:sz w:val="18"/>
                <w:szCs w:val="18"/>
              </w:rPr>
            </w:pPr>
            <w:r>
              <w:rPr>
                <w:rFonts w:ascii="Arial" w:hAnsi="Arial" w:cs="Arial"/>
                <w:snapToGrid w:val="0"/>
                <w:sz w:val="18"/>
                <w:szCs w:val="18"/>
              </w:rPr>
              <w:t>1500 per project</w:t>
            </w:r>
          </w:p>
        </w:tc>
        <w:tc>
          <w:tcPr>
            <w:tcW w:w="1418" w:type="dxa"/>
            <w:vMerge w:val="restart"/>
            <w:vAlign w:val="center"/>
          </w:tcPr>
          <w:p w14:paraId="733C8668" w14:textId="77777777" w:rsidR="00C051F0" w:rsidRDefault="00C051F0" w:rsidP="002B3DBB">
            <w:pPr>
              <w:widowControl w:val="0"/>
              <w:jc w:val="center"/>
              <w:rPr>
                <w:rFonts w:ascii="Arial" w:hAnsi="Arial" w:cs="Arial"/>
                <w:snapToGrid w:val="0"/>
                <w:sz w:val="18"/>
                <w:szCs w:val="18"/>
              </w:rPr>
            </w:pPr>
            <w:r>
              <w:rPr>
                <w:rFonts w:ascii="Arial" w:hAnsi="Arial" w:cs="Arial"/>
                <w:snapToGrid w:val="0"/>
                <w:sz w:val="18"/>
                <w:szCs w:val="18"/>
              </w:rPr>
              <w:t>1800 between 2 projects</w:t>
            </w:r>
          </w:p>
        </w:tc>
      </w:tr>
      <w:tr w:rsidR="00C051F0" w:rsidRPr="004541B5" w14:paraId="5420575B" w14:textId="77777777" w:rsidTr="002B3DBB">
        <w:trPr>
          <w:trHeight w:val="1385"/>
        </w:trPr>
        <w:tc>
          <w:tcPr>
            <w:tcW w:w="720" w:type="dxa"/>
            <w:vAlign w:val="center"/>
          </w:tcPr>
          <w:p w14:paraId="556DF492" w14:textId="77777777" w:rsidR="00C051F0" w:rsidRPr="004541B5" w:rsidRDefault="00C051F0" w:rsidP="002B3DBB">
            <w:pPr>
              <w:widowControl w:val="0"/>
              <w:rPr>
                <w:rFonts w:ascii="Arial" w:hAnsi="Arial" w:cs="Arial"/>
                <w:b/>
                <w:kern w:val="28"/>
                <w:sz w:val="18"/>
                <w:szCs w:val="18"/>
              </w:rPr>
            </w:pPr>
            <w:r>
              <w:rPr>
                <w:rFonts w:ascii="Arial" w:hAnsi="Arial" w:cs="Arial"/>
                <w:b/>
                <w:kern w:val="28"/>
                <w:sz w:val="18"/>
                <w:szCs w:val="18"/>
              </w:rPr>
              <w:t>B2.5</w:t>
            </w:r>
          </w:p>
        </w:tc>
        <w:tc>
          <w:tcPr>
            <w:tcW w:w="1549" w:type="dxa"/>
            <w:vAlign w:val="center"/>
          </w:tcPr>
          <w:p w14:paraId="764C60AC" w14:textId="77777777" w:rsidR="00C051F0" w:rsidRPr="004541B5" w:rsidRDefault="00C051F0" w:rsidP="002B3DBB">
            <w:pPr>
              <w:widowControl w:val="0"/>
              <w:rPr>
                <w:rFonts w:ascii="Arial" w:hAnsi="Arial" w:cs="Arial"/>
                <w:b/>
                <w:kern w:val="28"/>
                <w:sz w:val="18"/>
                <w:szCs w:val="18"/>
              </w:rPr>
            </w:pPr>
          </w:p>
        </w:tc>
        <w:tc>
          <w:tcPr>
            <w:tcW w:w="4555" w:type="dxa"/>
            <w:vAlign w:val="center"/>
          </w:tcPr>
          <w:p w14:paraId="6B25AC4E" w14:textId="77777777" w:rsidR="00C051F0" w:rsidRDefault="00C051F0" w:rsidP="002B3DBB">
            <w:pPr>
              <w:pStyle w:val="Default"/>
              <w:rPr>
                <w:sz w:val="18"/>
                <w:szCs w:val="18"/>
              </w:rPr>
            </w:pPr>
            <w:r>
              <w:rPr>
                <w:sz w:val="18"/>
                <w:szCs w:val="18"/>
              </w:rPr>
              <w:t xml:space="preserve">Experience of Research and Development in ICT Technologies </w:t>
            </w:r>
          </w:p>
          <w:p w14:paraId="1F501610" w14:textId="77777777" w:rsidR="00C051F0" w:rsidRPr="002E5BB2" w:rsidRDefault="00C051F0" w:rsidP="002B3DBB">
            <w:pPr>
              <w:widowControl w:val="0"/>
              <w:rPr>
                <w:rFonts w:ascii="Arial" w:hAnsi="Arial" w:cs="Arial"/>
                <w:snapToGrid w:val="0"/>
                <w:sz w:val="18"/>
                <w:szCs w:val="18"/>
              </w:rPr>
            </w:pPr>
          </w:p>
        </w:tc>
        <w:tc>
          <w:tcPr>
            <w:tcW w:w="1984" w:type="dxa"/>
            <w:vMerge/>
            <w:vAlign w:val="center"/>
          </w:tcPr>
          <w:p w14:paraId="5E6B22AD" w14:textId="77777777" w:rsidR="00C051F0" w:rsidRDefault="00C051F0" w:rsidP="002B3DBB">
            <w:pPr>
              <w:widowControl w:val="0"/>
              <w:jc w:val="center"/>
              <w:rPr>
                <w:rFonts w:ascii="Arial" w:hAnsi="Arial" w:cs="Arial"/>
                <w:snapToGrid w:val="0"/>
                <w:sz w:val="18"/>
                <w:szCs w:val="18"/>
              </w:rPr>
            </w:pPr>
          </w:p>
        </w:tc>
        <w:tc>
          <w:tcPr>
            <w:tcW w:w="1418" w:type="dxa"/>
            <w:vMerge/>
            <w:vAlign w:val="center"/>
          </w:tcPr>
          <w:p w14:paraId="4F1E2FE6" w14:textId="77777777" w:rsidR="00C051F0" w:rsidRDefault="00C051F0" w:rsidP="002B3DBB">
            <w:pPr>
              <w:widowControl w:val="0"/>
              <w:jc w:val="center"/>
              <w:rPr>
                <w:rFonts w:ascii="Arial" w:hAnsi="Arial" w:cs="Arial"/>
                <w:snapToGrid w:val="0"/>
                <w:sz w:val="18"/>
                <w:szCs w:val="18"/>
              </w:rPr>
            </w:pPr>
          </w:p>
        </w:tc>
      </w:tr>
      <w:tr w:rsidR="00C051F0" w:rsidRPr="00E22F8E" w14:paraId="237E02AE" w14:textId="77777777" w:rsidTr="002B3DBB">
        <w:trPr>
          <w:trHeight w:val="578"/>
        </w:trPr>
        <w:tc>
          <w:tcPr>
            <w:tcW w:w="2269" w:type="dxa"/>
            <w:gridSpan w:val="2"/>
            <w:shd w:val="clear" w:color="auto" w:fill="000000"/>
            <w:vAlign w:val="center"/>
          </w:tcPr>
          <w:p w14:paraId="77C41EDD" w14:textId="77777777" w:rsidR="00C051F0" w:rsidRPr="004541B5" w:rsidRDefault="00C051F0" w:rsidP="002B3DBB">
            <w:pPr>
              <w:widowControl w:val="0"/>
              <w:jc w:val="center"/>
              <w:rPr>
                <w:rFonts w:ascii="Arial" w:hAnsi="Arial" w:cs="Arial"/>
                <w:b/>
                <w:color w:val="FFFFFF"/>
                <w:kern w:val="28"/>
                <w:sz w:val="18"/>
                <w:szCs w:val="18"/>
              </w:rPr>
            </w:pPr>
            <w:r w:rsidRPr="004541B5">
              <w:rPr>
                <w:rFonts w:ascii="Arial" w:hAnsi="Arial" w:cs="Arial"/>
                <w:b/>
                <w:color w:val="FFFFFF"/>
                <w:kern w:val="28"/>
                <w:sz w:val="18"/>
                <w:szCs w:val="18"/>
              </w:rPr>
              <w:t>TOTAL</w:t>
            </w:r>
          </w:p>
        </w:tc>
        <w:tc>
          <w:tcPr>
            <w:tcW w:w="4555" w:type="dxa"/>
            <w:shd w:val="clear" w:color="auto" w:fill="D9D9D9"/>
            <w:vAlign w:val="center"/>
          </w:tcPr>
          <w:p w14:paraId="39E0F833" w14:textId="77777777" w:rsidR="00C051F0" w:rsidRPr="004541B5" w:rsidRDefault="00C051F0" w:rsidP="002B3DBB">
            <w:pPr>
              <w:widowControl w:val="0"/>
              <w:jc w:val="center"/>
              <w:rPr>
                <w:rFonts w:ascii="Arial" w:hAnsi="Arial" w:cs="Arial"/>
                <w:b/>
                <w:kern w:val="28"/>
                <w:sz w:val="18"/>
                <w:szCs w:val="18"/>
              </w:rPr>
            </w:pPr>
          </w:p>
        </w:tc>
        <w:tc>
          <w:tcPr>
            <w:tcW w:w="1984" w:type="dxa"/>
            <w:shd w:val="clear" w:color="auto" w:fill="D9D9D9"/>
            <w:vAlign w:val="center"/>
          </w:tcPr>
          <w:p w14:paraId="069E965F" w14:textId="77777777" w:rsidR="00C051F0" w:rsidRPr="00E22F8E" w:rsidRDefault="00C051F0" w:rsidP="002B3DBB">
            <w:pPr>
              <w:widowControl w:val="0"/>
              <w:jc w:val="center"/>
              <w:rPr>
                <w:rFonts w:ascii="Arial" w:hAnsi="Arial" w:cs="Arial"/>
                <w:b/>
                <w:kern w:val="28"/>
                <w:sz w:val="18"/>
                <w:szCs w:val="18"/>
              </w:rPr>
            </w:pPr>
            <w:r>
              <w:rPr>
                <w:rFonts w:ascii="Arial" w:hAnsi="Arial" w:cs="Arial"/>
                <w:b/>
                <w:kern w:val="28"/>
                <w:sz w:val="18"/>
                <w:szCs w:val="18"/>
              </w:rPr>
              <w:t>10,000</w:t>
            </w:r>
          </w:p>
        </w:tc>
        <w:tc>
          <w:tcPr>
            <w:tcW w:w="1418" w:type="dxa"/>
            <w:shd w:val="clear" w:color="auto" w:fill="D9D9D9"/>
            <w:vAlign w:val="center"/>
          </w:tcPr>
          <w:p w14:paraId="0CFB65D3" w14:textId="77777777" w:rsidR="00C051F0" w:rsidRPr="00E22F8E" w:rsidRDefault="00C051F0" w:rsidP="002B3DBB">
            <w:pPr>
              <w:widowControl w:val="0"/>
              <w:jc w:val="center"/>
              <w:rPr>
                <w:rFonts w:ascii="Arial" w:hAnsi="Arial" w:cs="Arial"/>
                <w:b/>
                <w:kern w:val="28"/>
                <w:sz w:val="18"/>
                <w:szCs w:val="18"/>
              </w:rPr>
            </w:pPr>
            <w:r>
              <w:rPr>
                <w:rFonts w:ascii="Arial" w:hAnsi="Arial" w:cs="Arial"/>
                <w:b/>
                <w:kern w:val="28"/>
                <w:sz w:val="18"/>
                <w:szCs w:val="18"/>
              </w:rPr>
              <w:t>6,000</w:t>
            </w:r>
          </w:p>
        </w:tc>
      </w:tr>
    </w:tbl>
    <w:p w14:paraId="34399B70" w14:textId="77777777" w:rsidR="00C051F0" w:rsidRDefault="00C051F0" w:rsidP="00C051F0"/>
    <w:p w14:paraId="210CE371" w14:textId="77777777" w:rsidR="00C051F0" w:rsidRDefault="00C051F0" w:rsidP="00C051F0">
      <w:pPr>
        <w:pStyle w:val="Default"/>
        <w:rPr>
          <w:rFonts w:ascii="Arial" w:eastAsiaTheme="minorHAnsi" w:hAnsi="Arial" w:cs="Arial"/>
          <w:b/>
          <w:bCs/>
          <w:sz w:val="22"/>
          <w:szCs w:val="22"/>
          <w:lang w:eastAsia="en-US"/>
        </w:rPr>
      </w:pPr>
      <w:r>
        <w:rPr>
          <w:rFonts w:ascii="Arial" w:eastAsiaTheme="minorHAnsi" w:hAnsi="Arial" w:cs="Arial"/>
          <w:b/>
          <w:bCs/>
          <w:sz w:val="22"/>
          <w:szCs w:val="22"/>
          <w:lang w:eastAsia="en-US"/>
        </w:rPr>
        <w:t>[</w:t>
      </w:r>
      <w:r w:rsidRPr="00E24B93">
        <w:rPr>
          <w:rFonts w:ascii="Arial" w:eastAsiaTheme="minorHAnsi" w:hAnsi="Arial" w:cs="Arial"/>
          <w:b/>
          <w:bCs/>
          <w:sz w:val="22"/>
          <w:szCs w:val="22"/>
          <w:lang w:eastAsia="en-US"/>
        </w:rPr>
        <w:t xml:space="preserve">NOTE 1: Applicants should note that they must achieve a minimum rating </w:t>
      </w:r>
      <w:r w:rsidRPr="003434B5">
        <w:rPr>
          <w:rFonts w:ascii="Arial" w:eastAsiaTheme="minorHAnsi" w:hAnsi="Arial" w:cs="Arial"/>
          <w:b/>
          <w:bCs/>
          <w:sz w:val="22"/>
          <w:szCs w:val="22"/>
          <w:lang w:eastAsia="en-US"/>
        </w:rPr>
        <w:t>of 60%</w:t>
      </w:r>
      <w:r w:rsidRPr="00E24B93">
        <w:rPr>
          <w:rFonts w:ascii="Arial" w:eastAsiaTheme="minorHAnsi" w:hAnsi="Arial" w:cs="Arial"/>
          <w:b/>
          <w:bCs/>
          <w:sz w:val="22"/>
          <w:szCs w:val="22"/>
          <w:lang w:eastAsia="en-US"/>
        </w:rPr>
        <w:t xml:space="preserve"> for each of the individual qualitative criteria (B1) to (B</w:t>
      </w:r>
      <w:r>
        <w:rPr>
          <w:rFonts w:ascii="Arial" w:eastAsiaTheme="minorHAnsi" w:hAnsi="Arial" w:cs="Arial"/>
          <w:b/>
          <w:bCs/>
          <w:sz w:val="22"/>
          <w:szCs w:val="22"/>
          <w:lang w:eastAsia="en-US"/>
        </w:rPr>
        <w:t>2.5</w:t>
      </w:r>
      <w:r w:rsidRPr="00E24B93">
        <w:rPr>
          <w:rFonts w:ascii="Arial" w:eastAsiaTheme="minorHAnsi" w:hAnsi="Arial" w:cs="Arial"/>
          <w:b/>
          <w:bCs/>
          <w:sz w:val="22"/>
          <w:szCs w:val="22"/>
          <w:lang w:eastAsia="en-US"/>
        </w:rPr>
        <w:t>) in order to avoid elimination from the competition.</w:t>
      </w:r>
      <w:r>
        <w:rPr>
          <w:rFonts w:ascii="Arial" w:eastAsiaTheme="minorHAnsi" w:hAnsi="Arial" w:cs="Arial"/>
          <w:b/>
          <w:bCs/>
          <w:sz w:val="22"/>
          <w:szCs w:val="22"/>
          <w:lang w:eastAsia="en-US"/>
        </w:rPr>
        <w:t xml:space="preserve">  </w:t>
      </w:r>
      <w:r>
        <w:rPr>
          <w:b/>
          <w:bCs/>
          <w:sz w:val="22"/>
          <w:szCs w:val="22"/>
        </w:rPr>
        <w:t xml:space="preserve">Candidates must achieve a minimum score of 4500 across the five projects set in B2.1 – B2.5, with a minimum of 2,700 across projects B2.1 to B2.3 and a minimum of 1,800 across projects B2.4 and B2.5. </w:t>
      </w:r>
      <w:r w:rsidRPr="00E24B93">
        <w:rPr>
          <w:rFonts w:ascii="Arial" w:eastAsiaTheme="minorHAnsi" w:hAnsi="Arial" w:cs="Arial"/>
          <w:b/>
          <w:bCs/>
          <w:sz w:val="22"/>
          <w:szCs w:val="22"/>
          <w:lang w:eastAsia="en-US"/>
        </w:rPr>
        <w:t xml:space="preserve"> </w:t>
      </w:r>
    </w:p>
    <w:p w14:paraId="067E3208" w14:textId="77777777" w:rsidR="00C051F0" w:rsidRDefault="00C051F0" w:rsidP="00C051F0">
      <w:pPr>
        <w:pStyle w:val="Default"/>
        <w:rPr>
          <w:rFonts w:ascii="Arial" w:eastAsiaTheme="minorHAnsi" w:hAnsi="Arial" w:cs="Arial"/>
          <w:b/>
          <w:bCs/>
          <w:sz w:val="22"/>
          <w:szCs w:val="22"/>
          <w:lang w:eastAsia="en-US"/>
        </w:rPr>
      </w:pPr>
    </w:p>
    <w:p w14:paraId="3252176D" w14:textId="77777777" w:rsidR="00C051F0" w:rsidRDefault="00C051F0" w:rsidP="00C051F0">
      <w:pPr>
        <w:pStyle w:val="Default"/>
        <w:rPr>
          <w:rFonts w:ascii="Arial" w:eastAsiaTheme="minorHAnsi" w:hAnsi="Arial" w:cs="Arial"/>
          <w:b/>
          <w:bCs/>
          <w:sz w:val="22"/>
          <w:szCs w:val="22"/>
          <w:lang w:eastAsia="en-US"/>
        </w:rPr>
      </w:pPr>
      <w:r>
        <w:rPr>
          <w:rFonts w:ascii="Arial" w:eastAsiaTheme="minorHAnsi" w:hAnsi="Arial" w:cs="Arial"/>
          <w:b/>
          <w:bCs/>
          <w:sz w:val="22"/>
          <w:szCs w:val="22"/>
          <w:lang w:eastAsia="en-US"/>
        </w:rPr>
        <w:t>Qualitative criteria will be scored using the following baseline scoring system:</w:t>
      </w:r>
    </w:p>
    <w:p w14:paraId="1259851F" w14:textId="77777777" w:rsidR="00C051F0" w:rsidRPr="00E24B93" w:rsidRDefault="00C051F0" w:rsidP="00C051F0">
      <w:pPr>
        <w:pStyle w:val="Default"/>
        <w:rPr>
          <w:rFonts w:ascii="Arial" w:eastAsiaTheme="minorHAnsi" w:hAnsi="Arial" w:cs="Arial"/>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9"/>
        <w:gridCol w:w="1779"/>
      </w:tblGrid>
      <w:tr w:rsidR="00C051F0" w:rsidRPr="00E24B93" w14:paraId="163A3165" w14:textId="77777777" w:rsidTr="002B3DBB">
        <w:trPr>
          <w:trHeight w:val="103"/>
        </w:trPr>
        <w:tc>
          <w:tcPr>
            <w:tcW w:w="1779" w:type="dxa"/>
          </w:tcPr>
          <w:p w14:paraId="0F54A58B" w14:textId="77777777" w:rsidR="00C051F0" w:rsidRPr="00E24B93" w:rsidRDefault="00C051F0" w:rsidP="002B3DBB">
            <w:pPr>
              <w:autoSpaceDE w:val="0"/>
              <w:autoSpaceDN w:val="0"/>
              <w:adjustRightInd w:val="0"/>
              <w:spacing w:after="0" w:line="240" w:lineRule="auto"/>
              <w:rPr>
                <w:rFonts w:ascii="Arial" w:hAnsi="Arial" w:cs="Arial"/>
                <w:color w:val="000000"/>
                <w:lang w:val="en-IE"/>
              </w:rPr>
            </w:pPr>
            <w:r w:rsidRPr="00E24B93">
              <w:rPr>
                <w:rFonts w:ascii="Arial" w:hAnsi="Arial" w:cs="Arial"/>
                <w:b/>
                <w:bCs/>
                <w:color w:val="000000"/>
                <w:lang w:val="en-IE"/>
              </w:rPr>
              <w:t xml:space="preserve">90 – 100% </w:t>
            </w:r>
          </w:p>
        </w:tc>
        <w:tc>
          <w:tcPr>
            <w:tcW w:w="1779" w:type="dxa"/>
          </w:tcPr>
          <w:p w14:paraId="3D5F9093" w14:textId="77777777" w:rsidR="00C051F0" w:rsidRPr="00E24B93" w:rsidRDefault="00C051F0" w:rsidP="002B3DBB">
            <w:pPr>
              <w:autoSpaceDE w:val="0"/>
              <w:autoSpaceDN w:val="0"/>
              <w:adjustRightInd w:val="0"/>
              <w:spacing w:after="0" w:line="240" w:lineRule="auto"/>
              <w:rPr>
                <w:rFonts w:ascii="Arial" w:hAnsi="Arial" w:cs="Arial"/>
                <w:color w:val="000000"/>
                <w:lang w:val="en-IE"/>
              </w:rPr>
            </w:pPr>
            <w:r w:rsidRPr="00E24B93">
              <w:rPr>
                <w:rFonts w:ascii="Arial" w:hAnsi="Arial" w:cs="Arial"/>
                <w:b/>
                <w:bCs/>
                <w:color w:val="000000"/>
                <w:lang w:val="en-IE"/>
              </w:rPr>
              <w:t xml:space="preserve">Outstanding </w:t>
            </w:r>
          </w:p>
        </w:tc>
      </w:tr>
      <w:tr w:rsidR="00C051F0" w:rsidRPr="00E24B93" w14:paraId="407B4238" w14:textId="77777777" w:rsidTr="002B3DBB">
        <w:trPr>
          <w:trHeight w:val="103"/>
        </w:trPr>
        <w:tc>
          <w:tcPr>
            <w:tcW w:w="1779" w:type="dxa"/>
          </w:tcPr>
          <w:p w14:paraId="5185A8F0" w14:textId="77777777" w:rsidR="00C051F0" w:rsidRPr="00E24B93" w:rsidRDefault="00C051F0" w:rsidP="002B3DBB">
            <w:pPr>
              <w:autoSpaceDE w:val="0"/>
              <w:autoSpaceDN w:val="0"/>
              <w:adjustRightInd w:val="0"/>
              <w:spacing w:after="0" w:line="240" w:lineRule="auto"/>
              <w:rPr>
                <w:rFonts w:ascii="Arial" w:hAnsi="Arial" w:cs="Arial"/>
                <w:color w:val="000000"/>
                <w:lang w:val="en-IE"/>
              </w:rPr>
            </w:pPr>
            <w:r w:rsidRPr="00E24B93">
              <w:rPr>
                <w:rFonts w:ascii="Arial" w:hAnsi="Arial" w:cs="Arial"/>
                <w:b/>
                <w:bCs/>
                <w:color w:val="000000"/>
                <w:lang w:val="en-IE"/>
              </w:rPr>
              <w:t xml:space="preserve">80 – 89% </w:t>
            </w:r>
          </w:p>
        </w:tc>
        <w:tc>
          <w:tcPr>
            <w:tcW w:w="1779" w:type="dxa"/>
          </w:tcPr>
          <w:p w14:paraId="0FAED057" w14:textId="77777777" w:rsidR="00C051F0" w:rsidRPr="00E24B93" w:rsidRDefault="00C051F0" w:rsidP="002B3DBB">
            <w:pPr>
              <w:autoSpaceDE w:val="0"/>
              <w:autoSpaceDN w:val="0"/>
              <w:adjustRightInd w:val="0"/>
              <w:spacing w:after="0" w:line="240" w:lineRule="auto"/>
              <w:rPr>
                <w:rFonts w:ascii="Arial" w:hAnsi="Arial" w:cs="Arial"/>
                <w:color w:val="000000"/>
                <w:lang w:val="en-IE"/>
              </w:rPr>
            </w:pPr>
            <w:r w:rsidRPr="00E24B93">
              <w:rPr>
                <w:rFonts w:ascii="Arial" w:hAnsi="Arial" w:cs="Arial"/>
                <w:b/>
                <w:bCs/>
                <w:color w:val="000000"/>
                <w:lang w:val="en-IE"/>
              </w:rPr>
              <w:t xml:space="preserve">Excellent </w:t>
            </w:r>
          </w:p>
        </w:tc>
      </w:tr>
      <w:tr w:rsidR="00C051F0" w:rsidRPr="00E24B93" w14:paraId="12E3B79D" w14:textId="77777777" w:rsidTr="002B3DBB">
        <w:trPr>
          <w:trHeight w:val="103"/>
        </w:trPr>
        <w:tc>
          <w:tcPr>
            <w:tcW w:w="1779" w:type="dxa"/>
          </w:tcPr>
          <w:p w14:paraId="53A8230D" w14:textId="77777777" w:rsidR="00C051F0" w:rsidRPr="00E24B93" w:rsidRDefault="00C051F0" w:rsidP="002B3DBB">
            <w:pPr>
              <w:autoSpaceDE w:val="0"/>
              <w:autoSpaceDN w:val="0"/>
              <w:adjustRightInd w:val="0"/>
              <w:spacing w:after="0" w:line="240" w:lineRule="auto"/>
              <w:rPr>
                <w:rFonts w:ascii="Arial" w:hAnsi="Arial" w:cs="Arial"/>
                <w:color w:val="000000"/>
                <w:lang w:val="en-IE"/>
              </w:rPr>
            </w:pPr>
            <w:r w:rsidRPr="00E24B93">
              <w:rPr>
                <w:rFonts w:ascii="Arial" w:hAnsi="Arial" w:cs="Arial"/>
                <w:b/>
                <w:bCs/>
                <w:color w:val="000000"/>
                <w:lang w:val="en-IE"/>
              </w:rPr>
              <w:t xml:space="preserve">70 – 79% </w:t>
            </w:r>
          </w:p>
        </w:tc>
        <w:tc>
          <w:tcPr>
            <w:tcW w:w="1779" w:type="dxa"/>
          </w:tcPr>
          <w:p w14:paraId="74559937" w14:textId="77777777" w:rsidR="00C051F0" w:rsidRPr="00E24B93" w:rsidRDefault="00C051F0" w:rsidP="002B3DBB">
            <w:pPr>
              <w:autoSpaceDE w:val="0"/>
              <w:autoSpaceDN w:val="0"/>
              <w:adjustRightInd w:val="0"/>
              <w:spacing w:after="0" w:line="240" w:lineRule="auto"/>
              <w:rPr>
                <w:rFonts w:ascii="Arial" w:hAnsi="Arial" w:cs="Arial"/>
                <w:color w:val="000000"/>
                <w:lang w:val="en-IE"/>
              </w:rPr>
            </w:pPr>
            <w:r w:rsidRPr="00E24B93">
              <w:rPr>
                <w:rFonts w:ascii="Arial" w:hAnsi="Arial" w:cs="Arial"/>
                <w:b/>
                <w:bCs/>
                <w:color w:val="000000"/>
                <w:lang w:val="en-IE"/>
              </w:rPr>
              <w:t xml:space="preserve">Very good </w:t>
            </w:r>
          </w:p>
        </w:tc>
      </w:tr>
      <w:tr w:rsidR="00C051F0" w:rsidRPr="00E24B93" w14:paraId="25ED32CB" w14:textId="77777777" w:rsidTr="002B3DBB">
        <w:trPr>
          <w:trHeight w:val="103"/>
        </w:trPr>
        <w:tc>
          <w:tcPr>
            <w:tcW w:w="1779" w:type="dxa"/>
          </w:tcPr>
          <w:p w14:paraId="4507B36A" w14:textId="77777777" w:rsidR="00C051F0" w:rsidRPr="00E24B93" w:rsidRDefault="00C051F0" w:rsidP="002B3DBB">
            <w:pPr>
              <w:autoSpaceDE w:val="0"/>
              <w:autoSpaceDN w:val="0"/>
              <w:adjustRightInd w:val="0"/>
              <w:spacing w:after="0" w:line="240" w:lineRule="auto"/>
              <w:rPr>
                <w:rFonts w:ascii="Arial" w:hAnsi="Arial" w:cs="Arial"/>
                <w:color w:val="000000"/>
                <w:lang w:val="en-IE"/>
              </w:rPr>
            </w:pPr>
            <w:r w:rsidRPr="00E24B93">
              <w:rPr>
                <w:rFonts w:ascii="Arial" w:hAnsi="Arial" w:cs="Arial"/>
                <w:b/>
                <w:bCs/>
                <w:color w:val="000000"/>
                <w:lang w:val="en-IE"/>
              </w:rPr>
              <w:t xml:space="preserve">60 – 69% </w:t>
            </w:r>
          </w:p>
        </w:tc>
        <w:tc>
          <w:tcPr>
            <w:tcW w:w="1779" w:type="dxa"/>
          </w:tcPr>
          <w:p w14:paraId="537AB7E2" w14:textId="77777777" w:rsidR="00C051F0" w:rsidRPr="00E24B93" w:rsidRDefault="00C051F0" w:rsidP="002B3DBB">
            <w:pPr>
              <w:autoSpaceDE w:val="0"/>
              <w:autoSpaceDN w:val="0"/>
              <w:adjustRightInd w:val="0"/>
              <w:spacing w:after="0" w:line="240" w:lineRule="auto"/>
              <w:rPr>
                <w:rFonts w:ascii="Arial" w:hAnsi="Arial" w:cs="Arial"/>
                <w:color w:val="000000"/>
                <w:lang w:val="en-IE"/>
              </w:rPr>
            </w:pPr>
            <w:r w:rsidRPr="00E24B93">
              <w:rPr>
                <w:rFonts w:ascii="Arial" w:hAnsi="Arial" w:cs="Arial"/>
                <w:b/>
                <w:bCs/>
                <w:color w:val="000000"/>
                <w:lang w:val="en-IE"/>
              </w:rPr>
              <w:t xml:space="preserve">Good </w:t>
            </w:r>
          </w:p>
        </w:tc>
      </w:tr>
      <w:tr w:rsidR="00C051F0" w:rsidRPr="00E24B93" w14:paraId="25A5E1E7" w14:textId="77777777" w:rsidTr="002B3DBB">
        <w:trPr>
          <w:trHeight w:val="103"/>
        </w:trPr>
        <w:tc>
          <w:tcPr>
            <w:tcW w:w="1779" w:type="dxa"/>
          </w:tcPr>
          <w:p w14:paraId="17C2597C" w14:textId="77777777" w:rsidR="00C051F0" w:rsidRPr="00E24B93" w:rsidRDefault="00C051F0" w:rsidP="002B3DBB">
            <w:pPr>
              <w:autoSpaceDE w:val="0"/>
              <w:autoSpaceDN w:val="0"/>
              <w:adjustRightInd w:val="0"/>
              <w:spacing w:after="0" w:line="240" w:lineRule="auto"/>
              <w:rPr>
                <w:rFonts w:ascii="Arial" w:hAnsi="Arial" w:cs="Arial"/>
                <w:color w:val="000000"/>
                <w:lang w:val="en-IE"/>
              </w:rPr>
            </w:pPr>
            <w:r w:rsidRPr="00E24B93">
              <w:rPr>
                <w:rFonts w:ascii="Arial" w:hAnsi="Arial" w:cs="Arial"/>
                <w:b/>
                <w:bCs/>
                <w:color w:val="000000"/>
                <w:lang w:val="en-IE"/>
              </w:rPr>
              <w:t xml:space="preserve">Less than </w:t>
            </w:r>
            <w:r>
              <w:rPr>
                <w:rFonts w:ascii="Arial" w:hAnsi="Arial" w:cs="Arial"/>
                <w:b/>
                <w:bCs/>
                <w:color w:val="000000"/>
                <w:lang w:val="en-IE"/>
              </w:rPr>
              <w:t>6</w:t>
            </w:r>
            <w:r w:rsidRPr="00E24B93">
              <w:rPr>
                <w:rFonts w:ascii="Arial" w:hAnsi="Arial" w:cs="Arial"/>
                <w:b/>
                <w:bCs/>
                <w:color w:val="000000"/>
                <w:lang w:val="en-IE"/>
              </w:rPr>
              <w:t xml:space="preserve">0% </w:t>
            </w:r>
          </w:p>
        </w:tc>
        <w:tc>
          <w:tcPr>
            <w:tcW w:w="1779" w:type="dxa"/>
          </w:tcPr>
          <w:p w14:paraId="15EFA551" w14:textId="77777777" w:rsidR="00C051F0" w:rsidRPr="00E24B93" w:rsidRDefault="00C051F0" w:rsidP="002B3DBB">
            <w:pPr>
              <w:autoSpaceDE w:val="0"/>
              <w:autoSpaceDN w:val="0"/>
              <w:adjustRightInd w:val="0"/>
              <w:spacing w:after="0" w:line="240" w:lineRule="auto"/>
              <w:rPr>
                <w:rFonts w:ascii="Arial" w:hAnsi="Arial" w:cs="Arial"/>
                <w:color w:val="000000"/>
                <w:lang w:val="en-IE"/>
              </w:rPr>
            </w:pPr>
            <w:r w:rsidRPr="00E24B93">
              <w:rPr>
                <w:rFonts w:ascii="Arial" w:hAnsi="Arial" w:cs="Arial"/>
                <w:b/>
                <w:bCs/>
                <w:color w:val="000000"/>
                <w:lang w:val="en-IE"/>
              </w:rPr>
              <w:t xml:space="preserve">Unacceptable </w:t>
            </w:r>
          </w:p>
        </w:tc>
      </w:tr>
    </w:tbl>
    <w:p w14:paraId="67D82DB6" w14:textId="77777777" w:rsidR="00C051F0" w:rsidRDefault="00C051F0" w:rsidP="00C051F0">
      <w:pPr>
        <w:rPr>
          <w:rFonts w:ascii="Arial" w:hAnsi="Arial" w:cs="Arial"/>
        </w:rPr>
      </w:pPr>
    </w:p>
    <w:p w14:paraId="6B5E944D" w14:textId="77777777" w:rsidR="00C051F0" w:rsidRPr="00E24B93" w:rsidRDefault="00C051F0" w:rsidP="00C051F0">
      <w:pPr>
        <w:rPr>
          <w:rFonts w:ascii="Arial" w:hAnsi="Arial" w:cs="Arial"/>
          <w:b/>
        </w:rPr>
      </w:pPr>
      <w:r w:rsidRPr="00E24B93">
        <w:rPr>
          <w:rFonts w:ascii="Arial" w:hAnsi="Arial" w:cs="Arial"/>
          <w:b/>
        </w:rPr>
        <w:t xml:space="preserve">It should be clarified, however, that an Applicant may be awarded any score between </w:t>
      </w:r>
      <w:r>
        <w:rPr>
          <w:rFonts w:ascii="Arial" w:hAnsi="Arial" w:cs="Arial"/>
          <w:b/>
        </w:rPr>
        <w:t>0%</w:t>
      </w:r>
      <w:r w:rsidRPr="00E24B93">
        <w:rPr>
          <w:rFonts w:ascii="Arial" w:hAnsi="Arial" w:cs="Arial"/>
          <w:b/>
        </w:rPr>
        <w:t xml:space="preserve"> and 100% under criterion (B1) to (B</w:t>
      </w:r>
      <w:r>
        <w:rPr>
          <w:rFonts w:ascii="Arial" w:hAnsi="Arial" w:cs="Arial"/>
          <w:b/>
        </w:rPr>
        <w:t>2</w:t>
      </w:r>
      <w:r w:rsidRPr="00E24B93">
        <w:rPr>
          <w:rFonts w:ascii="Arial" w:hAnsi="Arial" w:cs="Arial"/>
          <w:b/>
        </w:rPr>
        <w:t>)</w:t>
      </w:r>
    </w:p>
    <w:p w14:paraId="266C5179" w14:textId="77777777" w:rsidR="00C051F0" w:rsidRPr="00E24B93" w:rsidRDefault="00C051F0" w:rsidP="00C051F0">
      <w:pPr>
        <w:rPr>
          <w:rFonts w:ascii="Arial" w:hAnsi="Arial" w:cs="Arial"/>
        </w:rPr>
      </w:pPr>
    </w:p>
    <w:p w14:paraId="247E6068" w14:textId="77777777" w:rsidR="00C051F0" w:rsidRPr="00E24B93" w:rsidRDefault="00C051F0" w:rsidP="00C051F0">
      <w:pPr>
        <w:rPr>
          <w:rFonts w:ascii="Arial" w:hAnsi="Arial" w:cs="Arial"/>
        </w:rPr>
      </w:pPr>
      <w:r w:rsidRPr="00E24B93">
        <w:rPr>
          <w:rFonts w:ascii="Arial" w:hAnsi="Arial" w:cs="Arial"/>
        </w:rPr>
        <w:t>Answers should be submitted using the form in Section B below.</w:t>
      </w:r>
    </w:p>
    <w:p w14:paraId="1F453A45" w14:textId="77777777" w:rsidR="00C051F0" w:rsidRDefault="00C051F0" w:rsidP="00C051F0"/>
    <w:p w14:paraId="3DD91D4B" w14:textId="77777777" w:rsidR="00C051F0" w:rsidRDefault="00C051F0" w:rsidP="00C051F0"/>
    <w:p w14:paraId="4D4590E0" w14:textId="77777777" w:rsidR="00C051F0" w:rsidRDefault="00C051F0" w:rsidP="00C051F0"/>
    <w:p w14:paraId="00D3B7EC" w14:textId="77777777" w:rsidR="00C051F0" w:rsidRDefault="00C051F0" w:rsidP="00C051F0"/>
    <w:p w14:paraId="55438457" w14:textId="77777777" w:rsidR="00C051F0" w:rsidRDefault="00C051F0" w:rsidP="00C051F0"/>
    <w:p w14:paraId="1A38F2DF" w14:textId="77777777" w:rsidR="00C051F0" w:rsidRDefault="00C051F0" w:rsidP="00C051F0"/>
    <w:p w14:paraId="15CA1E38" w14:textId="77777777" w:rsidR="00C051F0" w:rsidRDefault="00C051F0" w:rsidP="00C051F0"/>
    <w:p w14:paraId="05F60F95" w14:textId="77777777" w:rsidR="00C051F0" w:rsidRPr="003B2F80" w:rsidRDefault="00C051F0" w:rsidP="00C051F0">
      <w:pPr>
        <w:jc w:val="center"/>
        <w:rPr>
          <w:rFonts w:ascii="Arial" w:hAnsi="Arial" w:cs="Arial"/>
          <w:b/>
          <w:color w:val="0F4761" w:themeColor="accent1" w:themeShade="BF"/>
          <w:sz w:val="28"/>
          <w:szCs w:val="28"/>
        </w:rPr>
      </w:pPr>
      <w:r w:rsidRPr="003B2F80">
        <w:rPr>
          <w:rFonts w:ascii="Arial" w:hAnsi="Arial" w:cs="Arial"/>
          <w:b/>
          <w:color w:val="0F4761" w:themeColor="accent1" w:themeShade="BF"/>
          <w:sz w:val="28"/>
          <w:szCs w:val="28"/>
        </w:rPr>
        <w:t>S</w:t>
      </w:r>
      <w:r>
        <w:rPr>
          <w:rFonts w:ascii="Arial" w:hAnsi="Arial" w:cs="Arial"/>
          <w:b/>
          <w:color w:val="0F4761" w:themeColor="accent1" w:themeShade="BF"/>
          <w:sz w:val="28"/>
          <w:szCs w:val="28"/>
        </w:rPr>
        <w:t>ECTION A</w:t>
      </w:r>
      <w:r w:rsidRPr="003B2F80">
        <w:rPr>
          <w:rFonts w:ascii="Arial" w:hAnsi="Arial" w:cs="Arial"/>
          <w:b/>
          <w:color w:val="0F4761" w:themeColor="accent1" w:themeShade="BF"/>
          <w:sz w:val="28"/>
          <w:szCs w:val="28"/>
        </w:rPr>
        <w:t xml:space="preserve">  - PASS/FAIL CRITERIA</w:t>
      </w:r>
    </w:p>
    <w:p w14:paraId="4BC0744F" w14:textId="77777777" w:rsidR="00C051F0" w:rsidRPr="00967047" w:rsidRDefault="00C051F0" w:rsidP="00C051F0">
      <w:pPr>
        <w:rPr>
          <w:rFonts w:ascii="Arial" w:hAnsi="Arial" w:cs="Arial"/>
          <w:b/>
          <w:color w:val="FFFFFF" w:themeColor="background1"/>
          <w:lang w:val="en-US"/>
        </w:rPr>
      </w:pPr>
      <w:r w:rsidRPr="00967047">
        <w:rPr>
          <w:rFonts w:ascii="Arial" w:hAnsi="Arial" w:cs="Arial"/>
          <w:b/>
          <w:color w:val="FFFFFF" w:themeColor="background1"/>
          <w:lang w:val="en-US"/>
        </w:rPr>
        <w:t>NDIDATE SUMMAY</w:t>
      </w:r>
    </w:p>
    <w:p w14:paraId="313AE8D8" w14:textId="77777777" w:rsidR="00C051F0" w:rsidRPr="00967047" w:rsidRDefault="00C051F0" w:rsidP="00C051F0">
      <w:pPr>
        <w:rPr>
          <w:rFonts w:ascii="Arial" w:hAnsi="Arial" w:cs="Arial"/>
          <w:color w:val="FFFFFF" w:themeColor="background1"/>
          <w:lang w:val="en-US"/>
        </w:rPr>
      </w:pPr>
      <w:r w:rsidRPr="00967047">
        <w:rPr>
          <w:rFonts w:ascii="Arial" w:hAnsi="Arial" w:cs="Arial"/>
          <w:color w:val="FFFFFF" w:themeColor="background1"/>
          <w:lang w:val="en-US"/>
        </w:rPr>
        <w:t>Pass/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C051F0" w:rsidRPr="00D4574E" w14:paraId="4763566F" w14:textId="77777777" w:rsidTr="002B3DBB">
        <w:trPr>
          <w:cantSplit/>
          <w:trHeight w:val="530"/>
        </w:trPr>
        <w:tc>
          <w:tcPr>
            <w:tcW w:w="9214" w:type="dxa"/>
            <w:shd w:val="clear" w:color="auto" w:fill="00B050"/>
            <w:vAlign w:val="center"/>
          </w:tcPr>
          <w:p w14:paraId="3C0380C2" w14:textId="77777777" w:rsidR="00C051F0" w:rsidRPr="00D4574E" w:rsidRDefault="00C051F0" w:rsidP="002B3DBB">
            <w:pPr>
              <w:rPr>
                <w:rFonts w:ascii="Arial" w:hAnsi="Arial" w:cs="Arial"/>
                <w:b/>
                <w:color w:val="FFFFFF" w:themeColor="background1"/>
                <w:lang w:val="en-US"/>
              </w:rPr>
            </w:pPr>
            <w:bookmarkStart w:id="2" w:name="_Hlk503183487"/>
            <w:r w:rsidRPr="00D4574E">
              <w:rPr>
                <w:rFonts w:ascii="Arial" w:hAnsi="Arial" w:cs="Arial"/>
                <w:b/>
                <w:color w:val="FFFFFF" w:themeColor="background1"/>
                <w:lang w:val="en-US"/>
              </w:rPr>
              <w:t>A1.</w:t>
            </w:r>
            <w:r w:rsidRPr="00D4574E">
              <w:rPr>
                <w:rFonts w:ascii="Arial" w:hAnsi="Arial" w:cs="Arial"/>
                <w:b/>
                <w:color w:val="FFFFFF" w:themeColor="background1"/>
                <w:lang w:val="en-US"/>
              </w:rPr>
              <w:tab/>
            </w:r>
            <w:r>
              <w:rPr>
                <w:rFonts w:ascii="Arial" w:hAnsi="Arial" w:cs="Arial"/>
                <w:b/>
                <w:color w:val="FFFFFF" w:themeColor="background1"/>
                <w:lang w:val="en-US"/>
              </w:rPr>
              <w:t>APPLICANT</w:t>
            </w:r>
            <w:r w:rsidRPr="00D4574E">
              <w:rPr>
                <w:rFonts w:ascii="Arial" w:hAnsi="Arial" w:cs="Arial"/>
                <w:b/>
                <w:color w:val="FFFFFF" w:themeColor="background1"/>
                <w:lang w:val="en-US"/>
              </w:rPr>
              <w:t xml:space="preserve"> SUMMARY</w:t>
            </w:r>
          </w:p>
          <w:p w14:paraId="6D6F6798" w14:textId="77777777" w:rsidR="00C051F0" w:rsidRPr="00D4574E" w:rsidRDefault="00C051F0" w:rsidP="002B3DBB">
            <w:pPr>
              <w:rPr>
                <w:rFonts w:ascii="Arial" w:hAnsi="Arial" w:cs="Arial"/>
                <w:color w:val="FFFFFF" w:themeColor="background1"/>
              </w:rPr>
            </w:pPr>
            <w:r w:rsidRPr="00D4574E">
              <w:rPr>
                <w:rFonts w:ascii="Arial" w:hAnsi="Arial" w:cs="Arial"/>
                <w:b/>
                <w:color w:val="FFFFFF" w:themeColor="background1"/>
                <w:lang w:val="en-US"/>
              </w:rPr>
              <w:t xml:space="preserve">Weighting: </w:t>
            </w:r>
            <w:r w:rsidRPr="00D4574E">
              <w:rPr>
                <w:rFonts w:ascii="Arial" w:hAnsi="Arial" w:cs="Arial"/>
                <w:color w:val="FFFFFF" w:themeColor="background1"/>
                <w:lang w:val="en-US"/>
              </w:rPr>
              <w:t>Pass/Fail only</w:t>
            </w:r>
          </w:p>
          <w:p w14:paraId="65E6193E" w14:textId="77777777" w:rsidR="00C051F0" w:rsidRPr="00D4574E" w:rsidRDefault="00C051F0" w:rsidP="002B3DBB">
            <w:pPr>
              <w:rPr>
                <w:rFonts w:ascii="Arial" w:hAnsi="Arial" w:cs="Arial"/>
                <w:color w:val="FFFFFF" w:themeColor="background1"/>
                <w:lang w:val="en-IE"/>
              </w:rPr>
            </w:pPr>
            <w:r w:rsidRPr="00D4574E">
              <w:rPr>
                <w:rFonts w:ascii="Arial" w:hAnsi="Arial" w:cs="Arial"/>
                <w:b/>
                <w:color w:val="FFFFFF" w:themeColor="background1"/>
                <w:lang w:val="en-US"/>
              </w:rPr>
              <w:t xml:space="preserve">Pass requirement: </w:t>
            </w:r>
            <w:r w:rsidRPr="00D4574E">
              <w:rPr>
                <w:rFonts w:ascii="Arial" w:hAnsi="Arial" w:cs="Arial"/>
                <w:b/>
                <w:color w:val="FFFFFF" w:themeColor="background1"/>
              </w:rPr>
              <w:t xml:space="preserve"> </w:t>
            </w:r>
            <w:r>
              <w:rPr>
                <w:rFonts w:ascii="Arial" w:hAnsi="Arial" w:cs="Arial"/>
                <w:bCs/>
                <w:iCs/>
                <w:color w:val="FFFFFF" w:themeColor="background1"/>
                <w:lang w:val="en-IE"/>
              </w:rPr>
              <w:t>Applicant</w:t>
            </w:r>
            <w:r w:rsidRPr="00D4574E">
              <w:rPr>
                <w:rFonts w:ascii="Arial" w:hAnsi="Arial" w:cs="Arial"/>
                <w:bCs/>
                <w:iCs/>
                <w:color w:val="FFFFFF" w:themeColor="background1"/>
                <w:lang w:val="en-IE"/>
              </w:rPr>
              <w:t xml:space="preserve">s must complete this section.   </w:t>
            </w:r>
          </w:p>
        </w:tc>
      </w:tr>
    </w:tbl>
    <w:tbl>
      <w:tblPr>
        <w:tblStyle w:val="TableGrid1"/>
        <w:tblW w:w="9134" w:type="dxa"/>
        <w:tblInd w:w="-5" w:type="dxa"/>
        <w:tblLayout w:type="fixed"/>
        <w:tblLook w:val="04A0" w:firstRow="1" w:lastRow="0" w:firstColumn="1" w:lastColumn="0" w:noHBand="0" w:noVBand="1"/>
      </w:tblPr>
      <w:tblGrid>
        <w:gridCol w:w="3261"/>
        <w:gridCol w:w="1559"/>
        <w:gridCol w:w="1417"/>
        <w:gridCol w:w="1276"/>
        <w:gridCol w:w="1621"/>
      </w:tblGrid>
      <w:tr w:rsidR="00C051F0" w:rsidRPr="004A6D4C" w14:paraId="7250F9CB" w14:textId="77777777" w:rsidTr="002B3DBB">
        <w:tc>
          <w:tcPr>
            <w:tcW w:w="3261" w:type="dxa"/>
          </w:tcPr>
          <w:p w14:paraId="48F7C447" w14:textId="77777777" w:rsidR="00C051F0" w:rsidRPr="004A6D4C" w:rsidRDefault="00C051F0" w:rsidP="002B3DBB">
            <w:pPr>
              <w:rPr>
                <w:rFonts w:ascii="Arial" w:hAnsi="Arial" w:cs="Arial"/>
                <w:b/>
              </w:rPr>
            </w:pPr>
            <w:bookmarkStart w:id="3" w:name="_Toc415500061"/>
            <w:bookmarkStart w:id="4" w:name="_Toc415500062"/>
            <w:r>
              <w:rPr>
                <w:rFonts w:ascii="Arial" w:hAnsi="Arial" w:cs="Arial"/>
                <w:b/>
              </w:rPr>
              <w:t xml:space="preserve">Applicant Company </w:t>
            </w:r>
            <w:r w:rsidRPr="004A6D4C">
              <w:rPr>
                <w:rFonts w:ascii="Arial" w:hAnsi="Arial" w:cs="Arial"/>
                <w:b/>
              </w:rPr>
              <w:t xml:space="preserve">Name: </w:t>
            </w:r>
          </w:p>
        </w:tc>
        <w:tc>
          <w:tcPr>
            <w:tcW w:w="5873" w:type="dxa"/>
            <w:gridSpan w:val="4"/>
          </w:tcPr>
          <w:p w14:paraId="6431BD78" w14:textId="77777777" w:rsidR="00C051F0" w:rsidRPr="004A6D4C" w:rsidRDefault="00C051F0" w:rsidP="002B3DBB">
            <w:pPr>
              <w:rPr>
                <w:rFonts w:ascii="Arial" w:hAnsi="Arial" w:cs="Arial"/>
              </w:rPr>
            </w:pPr>
          </w:p>
          <w:p w14:paraId="633E9117" w14:textId="77777777" w:rsidR="00C051F0" w:rsidRPr="004A6D4C" w:rsidRDefault="00C051F0" w:rsidP="002B3DBB">
            <w:pPr>
              <w:rPr>
                <w:rFonts w:ascii="Arial" w:hAnsi="Arial" w:cs="Arial"/>
              </w:rPr>
            </w:pPr>
          </w:p>
        </w:tc>
      </w:tr>
      <w:tr w:rsidR="00C051F0" w:rsidRPr="004A6D4C" w14:paraId="0EAC5B91" w14:textId="77777777" w:rsidTr="002B3DBB">
        <w:tc>
          <w:tcPr>
            <w:tcW w:w="3261" w:type="dxa"/>
          </w:tcPr>
          <w:p w14:paraId="278BC3CE" w14:textId="77777777" w:rsidR="00C051F0" w:rsidRPr="004A6D4C" w:rsidRDefault="00C051F0" w:rsidP="002B3DBB">
            <w:pPr>
              <w:rPr>
                <w:rFonts w:ascii="Arial" w:hAnsi="Arial" w:cs="Arial"/>
              </w:rPr>
            </w:pPr>
            <w:r w:rsidRPr="004A6D4C">
              <w:rPr>
                <w:rFonts w:ascii="Arial" w:hAnsi="Arial" w:cs="Arial"/>
              </w:rPr>
              <w:t>Address:</w:t>
            </w:r>
          </w:p>
        </w:tc>
        <w:tc>
          <w:tcPr>
            <w:tcW w:w="5873" w:type="dxa"/>
            <w:gridSpan w:val="4"/>
          </w:tcPr>
          <w:p w14:paraId="37E36E68" w14:textId="77777777" w:rsidR="00C051F0" w:rsidRPr="004A6D4C" w:rsidRDefault="00C051F0" w:rsidP="002B3DBB">
            <w:pPr>
              <w:rPr>
                <w:rFonts w:ascii="Arial" w:hAnsi="Arial" w:cs="Arial"/>
              </w:rPr>
            </w:pPr>
          </w:p>
          <w:p w14:paraId="2B0F6AF1" w14:textId="77777777" w:rsidR="00C051F0" w:rsidRPr="004A6D4C" w:rsidRDefault="00C051F0" w:rsidP="002B3DBB">
            <w:pPr>
              <w:rPr>
                <w:rFonts w:ascii="Arial" w:hAnsi="Arial" w:cs="Arial"/>
              </w:rPr>
            </w:pPr>
          </w:p>
          <w:p w14:paraId="09866D41" w14:textId="77777777" w:rsidR="00C051F0" w:rsidRPr="004A6D4C" w:rsidRDefault="00C051F0" w:rsidP="002B3DBB">
            <w:pPr>
              <w:rPr>
                <w:rFonts w:ascii="Arial" w:hAnsi="Arial" w:cs="Arial"/>
              </w:rPr>
            </w:pPr>
          </w:p>
          <w:p w14:paraId="051A17F4" w14:textId="77777777" w:rsidR="00C051F0" w:rsidRPr="004A6D4C" w:rsidRDefault="00C051F0" w:rsidP="002B3DBB">
            <w:pPr>
              <w:rPr>
                <w:rFonts w:ascii="Arial" w:hAnsi="Arial" w:cs="Arial"/>
              </w:rPr>
            </w:pPr>
          </w:p>
          <w:p w14:paraId="5515AE1A" w14:textId="77777777" w:rsidR="00C051F0" w:rsidRPr="004A6D4C" w:rsidRDefault="00C051F0" w:rsidP="002B3DBB">
            <w:pPr>
              <w:rPr>
                <w:rFonts w:ascii="Arial" w:hAnsi="Arial" w:cs="Arial"/>
              </w:rPr>
            </w:pPr>
          </w:p>
          <w:p w14:paraId="3BC4F9B5" w14:textId="77777777" w:rsidR="00C051F0" w:rsidRPr="004A6D4C" w:rsidRDefault="00C051F0" w:rsidP="002B3DBB">
            <w:pPr>
              <w:rPr>
                <w:rFonts w:ascii="Arial" w:hAnsi="Arial" w:cs="Arial"/>
              </w:rPr>
            </w:pPr>
          </w:p>
        </w:tc>
      </w:tr>
      <w:tr w:rsidR="00C051F0" w:rsidRPr="004A6D4C" w14:paraId="47041111" w14:textId="77777777" w:rsidTr="002B3DBB">
        <w:tc>
          <w:tcPr>
            <w:tcW w:w="3261" w:type="dxa"/>
          </w:tcPr>
          <w:p w14:paraId="05416FBE" w14:textId="77777777" w:rsidR="00C051F0" w:rsidRPr="004A6D4C" w:rsidRDefault="00C051F0" w:rsidP="002B3DBB">
            <w:pPr>
              <w:rPr>
                <w:rFonts w:ascii="Arial" w:hAnsi="Arial" w:cs="Arial"/>
              </w:rPr>
            </w:pPr>
            <w:r w:rsidRPr="004A6D4C">
              <w:rPr>
                <w:rFonts w:ascii="Arial" w:hAnsi="Arial" w:cs="Arial"/>
              </w:rPr>
              <w:t>Eircode/Postcode:</w:t>
            </w:r>
          </w:p>
        </w:tc>
        <w:tc>
          <w:tcPr>
            <w:tcW w:w="5873" w:type="dxa"/>
            <w:gridSpan w:val="4"/>
          </w:tcPr>
          <w:p w14:paraId="3A6889FD" w14:textId="77777777" w:rsidR="00C051F0" w:rsidRPr="004A6D4C" w:rsidRDefault="00C051F0" w:rsidP="002B3DBB">
            <w:pPr>
              <w:rPr>
                <w:rFonts w:ascii="Arial" w:hAnsi="Arial" w:cs="Arial"/>
              </w:rPr>
            </w:pPr>
          </w:p>
          <w:p w14:paraId="57829111" w14:textId="77777777" w:rsidR="00C051F0" w:rsidRPr="004A6D4C" w:rsidRDefault="00C051F0" w:rsidP="002B3DBB">
            <w:pPr>
              <w:rPr>
                <w:rFonts w:ascii="Arial" w:hAnsi="Arial" w:cs="Arial"/>
              </w:rPr>
            </w:pPr>
          </w:p>
        </w:tc>
      </w:tr>
      <w:tr w:rsidR="00C051F0" w:rsidRPr="004A6D4C" w14:paraId="5478A85F" w14:textId="77777777" w:rsidTr="002B3DBB">
        <w:tc>
          <w:tcPr>
            <w:tcW w:w="3261" w:type="dxa"/>
          </w:tcPr>
          <w:p w14:paraId="020F957E" w14:textId="77777777" w:rsidR="00C051F0" w:rsidRPr="004A6D4C" w:rsidRDefault="00C051F0" w:rsidP="002B3DBB">
            <w:pPr>
              <w:rPr>
                <w:rFonts w:ascii="Arial" w:hAnsi="Arial" w:cs="Arial"/>
              </w:rPr>
            </w:pPr>
            <w:r w:rsidRPr="004A6D4C">
              <w:rPr>
                <w:rFonts w:ascii="Arial" w:hAnsi="Arial" w:cs="Arial"/>
              </w:rPr>
              <w:t xml:space="preserve">Contact Person: </w:t>
            </w:r>
          </w:p>
          <w:p w14:paraId="2AE6ADDC" w14:textId="77777777" w:rsidR="00C051F0" w:rsidRPr="004A6D4C" w:rsidRDefault="00C051F0" w:rsidP="002B3DBB">
            <w:pPr>
              <w:rPr>
                <w:rFonts w:ascii="Arial" w:hAnsi="Arial" w:cs="Arial"/>
              </w:rPr>
            </w:pPr>
          </w:p>
        </w:tc>
        <w:tc>
          <w:tcPr>
            <w:tcW w:w="5873" w:type="dxa"/>
            <w:gridSpan w:val="4"/>
          </w:tcPr>
          <w:p w14:paraId="6EA89568" w14:textId="77777777" w:rsidR="00C051F0" w:rsidRPr="004A6D4C" w:rsidRDefault="00C051F0" w:rsidP="002B3DBB">
            <w:pPr>
              <w:rPr>
                <w:rFonts w:ascii="Arial" w:hAnsi="Arial" w:cs="Arial"/>
              </w:rPr>
            </w:pPr>
          </w:p>
        </w:tc>
      </w:tr>
      <w:tr w:rsidR="00C051F0" w:rsidRPr="004A6D4C" w14:paraId="197D097B" w14:textId="77777777" w:rsidTr="002B3DBB">
        <w:tc>
          <w:tcPr>
            <w:tcW w:w="3261" w:type="dxa"/>
          </w:tcPr>
          <w:p w14:paraId="33E02C70" w14:textId="77777777" w:rsidR="00C051F0" w:rsidRPr="004A6D4C" w:rsidRDefault="00C051F0" w:rsidP="002B3DBB">
            <w:pPr>
              <w:rPr>
                <w:rFonts w:ascii="Arial" w:hAnsi="Arial" w:cs="Arial"/>
              </w:rPr>
            </w:pPr>
            <w:r w:rsidRPr="004A6D4C">
              <w:rPr>
                <w:rFonts w:ascii="Arial" w:hAnsi="Arial" w:cs="Arial"/>
              </w:rPr>
              <w:t xml:space="preserve">Position: </w:t>
            </w:r>
          </w:p>
          <w:p w14:paraId="3A159C0E" w14:textId="77777777" w:rsidR="00C051F0" w:rsidRPr="004A6D4C" w:rsidRDefault="00C051F0" w:rsidP="002B3DBB">
            <w:pPr>
              <w:rPr>
                <w:rFonts w:ascii="Arial" w:hAnsi="Arial" w:cs="Arial"/>
              </w:rPr>
            </w:pPr>
          </w:p>
        </w:tc>
        <w:tc>
          <w:tcPr>
            <w:tcW w:w="5873" w:type="dxa"/>
            <w:gridSpan w:val="4"/>
          </w:tcPr>
          <w:p w14:paraId="6A1096FB" w14:textId="77777777" w:rsidR="00C051F0" w:rsidRPr="004A6D4C" w:rsidRDefault="00C051F0" w:rsidP="002B3DBB">
            <w:pPr>
              <w:rPr>
                <w:rFonts w:ascii="Arial" w:hAnsi="Arial" w:cs="Arial"/>
              </w:rPr>
            </w:pPr>
          </w:p>
        </w:tc>
      </w:tr>
      <w:tr w:rsidR="00C051F0" w:rsidRPr="004A6D4C" w14:paraId="7B392E12" w14:textId="77777777" w:rsidTr="002B3DBB">
        <w:tc>
          <w:tcPr>
            <w:tcW w:w="3261" w:type="dxa"/>
          </w:tcPr>
          <w:p w14:paraId="6CE1758B" w14:textId="77777777" w:rsidR="00C051F0" w:rsidRPr="004A6D4C" w:rsidRDefault="00C051F0" w:rsidP="002B3DBB">
            <w:pPr>
              <w:rPr>
                <w:rFonts w:ascii="Arial" w:hAnsi="Arial" w:cs="Arial"/>
              </w:rPr>
            </w:pPr>
            <w:r w:rsidRPr="004A6D4C">
              <w:rPr>
                <w:rFonts w:ascii="Arial" w:hAnsi="Arial" w:cs="Arial"/>
              </w:rPr>
              <w:t xml:space="preserve">Office Telephone: </w:t>
            </w:r>
          </w:p>
          <w:p w14:paraId="206748BD" w14:textId="77777777" w:rsidR="00C051F0" w:rsidRPr="004A6D4C" w:rsidRDefault="00C051F0" w:rsidP="002B3DBB">
            <w:pPr>
              <w:rPr>
                <w:rFonts w:ascii="Arial" w:hAnsi="Arial" w:cs="Arial"/>
              </w:rPr>
            </w:pPr>
          </w:p>
        </w:tc>
        <w:tc>
          <w:tcPr>
            <w:tcW w:w="5873" w:type="dxa"/>
            <w:gridSpan w:val="4"/>
          </w:tcPr>
          <w:p w14:paraId="355E3C39" w14:textId="77777777" w:rsidR="00C051F0" w:rsidRPr="004A6D4C" w:rsidRDefault="00C051F0" w:rsidP="002B3DBB">
            <w:pPr>
              <w:rPr>
                <w:rFonts w:ascii="Arial" w:hAnsi="Arial" w:cs="Arial"/>
              </w:rPr>
            </w:pPr>
          </w:p>
        </w:tc>
      </w:tr>
      <w:tr w:rsidR="00C051F0" w:rsidRPr="004A6D4C" w14:paraId="4797EBB5" w14:textId="77777777" w:rsidTr="002B3DBB">
        <w:tc>
          <w:tcPr>
            <w:tcW w:w="3261" w:type="dxa"/>
          </w:tcPr>
          <w:p w14:paraId="5BA960CC" w14:textId="77777777" w:rsidR="00C051F0" w:rsidRPr="004A6D4C" w:rsidRDefault="00C051F0" w:rsidP="002B3DBB">
            <w:pPr>
              <w:rPr>
                <w:rFonts w:ascii="Arial" w:hAnsi="Arial" w:cs="Arial"/>
              </w:rPr>
            </w:pPr>
            <w:r w:rsidRPr="004A6D4C">
              <w:rPr>
                <w:rFonts w:ascii="Arial" w:hAnsi="Arial" w:cs="Arial"/>
              </w:rPr>
              <w:t>Mobile Telephone:</w:t>
            </w:r>
          </w:p>
          <w:p w14:paraId="0BF3607B" w14:textId="77777777" w:rsidR="00C051F0" w:rsidRPr="004A6D4C" w:rsidRDefault="00C051F0" w:rsidP="002B3DBB">
            <w:pPr>
              <w:rPr>
                <w:rFonts w:ascii="Arial" w:hAnsi="Arial" w:cs="Arial"/>
              </w:rPr>
            </w:pPr>
          </w:p>
        </w:tc>
        <w:tc>
          <w:tcPr>
            <w:tcW w:w="5873" w:type="dxa"/>
            <w:gridSpan w:val="4"/>
          </w:tcPr>
          <w:p w14:paraId="12C91784" w14:textId="77777777" w:rsidR="00C051F0" w:rsidRPr="004A6D4C" w:rsidRDefault="00C051F0" w:rsidP="002B3DBB">
            <w:pPr>
              <w:rPr>
                <w:rFonts w:ascii="Arial" w:hAnsi="Arial" w:cs="Arial"/>
              </w:rPr>
            </w:pPr>
          </w:p>
        </w:tc>
      </w:tr>
      <w:tr w:rsidR="00C051F0" w:rsidRPr="004A6D4C" w14:paraId="59BF8D4C" w14:textId="77777777" w:rsidTr="002B3DBB">
        <w:tc>
          <w:tcPr>
            <w:tcW w:w="3261" w:type="dxa"/>
          </w:tcPr>
          <w:p w14:paraId="2A3A66E8" w14:textId="77777777" w:rsidR="00C051F0" w:rsidRPr="004A6D4C" w:rsidRDefault="00C051F0" w:rsidP="002B3DBB">
            <w:pPr>
              <w:rPr>
                <w:rFonts w:ascii="Arial" w:hAnsi="Arial" w:cs="Arial"/>
              </w:rPr>
            </w:pPr>
            <w:r w:rsidRPr="004A6D4C">
              <w:rPr>
                <w:rFonts w:ascii="Arial" w:hAnsi="Arial" w:cs="Arial"/>
              </w:rPr>
              <w:t>Email:</w:t>
            </w:r>
          </w:p>
          <w:p w14:paraId="1D8A9831" w14:textId="77777777" w:rsidR="00C051F0" w:rsidRPr="004A6D4C" w:rsidRDefault="00C051F0" w:rsidP="002B3DBB">
            <w:pPr>
              <w:rPr>
                <w:rFonts w:ascii="Arial" w:hAnsi="Arial" w:cs="Arial"/>
              </w:rPr>
            </w:pPr>
          </w:p>
        </w:tc>
        <w:tc>
          <w:tcPr>
            <w:tcW w:w="5873" w:type="dxa"/>
            <w:gridSpan w:val="4"/>
          </w:tcPr>
          <w:p w14:paraId="68FD5555" w14:textId="77777777" w:rsidR="00C051F0" w:rsidRPr="004A6D4C" w:rsidRDefault="00C051F0" w:rsidP="002B3DBB">
            <w:pPr>
              <w:rPr>
                <w:rFonts w:ascii="Arial" w:hAnsi="Arial" w:cs="Arial"/>
              </w:rPr>
            </w:pPr>
          </w:p>
        </w:tc>
      </w:tr>
      <w:tr w:rsidR="00C051F0" w:rsidRPr="004A6D4C" w14:paraId="76C25E2F" w14:textId="77777777" w:rsidTr="002B3DBB">
        <w:tc>
          <w:tcPr>
            <w:tcW w:w="3261" w:type="dxa"/>
          </w:tcPr>
          <w:p w14:paraId="249C7A46" w14:textId="77777777" w:rsidR="00C051F0" w:rsidRPr="004A6D4C" w:rsidRDefault="00C051F0" w:rsidP="002B3DBB">
            <w:pPr>
              <w:rPr>
                <w:rFonts w:ascii="Arial" w:hAnsi="Arial" w:cs="Arial"/>
              </w:rPr>
            </w:pPr>
            <w:r w:rsidRPr="004A6D4C">
              <w:rPr>
                <w:rFonts w:ascii="Arial" w:hAnsi="Arial" w:cs="Arial"/>
              </w:rPr>
              <w:t xml:space="preserve">Website: </w:t>
            </w:r>
          </w:p>
          <w:p w14:paraId="220B84DB" w14:textId="77777777" w:rsidR="00C051F0" w:rsidRPr="004A6D4C" w:rsidRDefault="00C051F0" w:rsidP="002B3DBB">
            <w:pPr>
              <w:rPr>
                <w:rFonts w:ascii="Arial" w:hAnsi="Arial" w:cs="Arial"/>
              </w:rPr>
            </w:pPr>
          </w:p>
        </w:tc>
        <w:tc>
          <w:tcPr>
            <w:tcW w:w="5873" w:type="dxa"/>
            <w:gridSpan w:val="4"/>
          </w:tcPr>
          <w:p w14:paraId="2EF48C98" w14:textId="77777777" w:rsidR="00C051F0" w:rsidRPr="004A6D4C" w:rsidRDefault="00C051F0" w:rsidP="002B3DBB">
            <w:pPr>
              <w:rPr>
                <w:rFonts w:ascii="Arial" w:hAnsi="Arial" w:cs="Arial"/>
              </w:rPr>
            </w:pPr>
          </w:p>
        </w:tc>
      </w:tr>
      <w:tr w:rsidR="00C051F0" w:rsidRPr="004A6D4C" w14:paraId="123F1119" w14:textId="77777777" w:rsidTr="002B3DBB">
        <w:tc>
          <w:tcPr>
            <w:tcW w:w="3261" w:type="dxa"/>
          </w:tcPr>
          <w:p w14:paraId="19A42F68" w14:textId="77777777" w:rsidR="00C051F0" w:rsidRPr="004A6D4C" w:rsidRDefault="00C051F0" w:rsidP="002B3DBB">
            <w:pPr>
              <w:rPr>
                <w:rFonts w:ascii="Arial" w:hAnsi="Arial" w:cs="Arial"/>
              </w:rPr>
            </w:pPr>
            <w:r w:rsidRPr="004A6D4C">
              <w:rPr>
                <w:rFonts w:ascii="Arial" w:hAnsi="Arial" w:cs="Arial"/>
              </w:rPr>
              <w:t>Date of Establishment, if applicable</w:t>
            </w:r>
          </w:p>
        </w:tc>
        <w:tc>
          <w:tcPr>
            <w:tcW w:w="5873" w:type="dxa"/>
            <w:gridSpan w:val="4"/>
          </w:tcPr>
          <w:p w14:paraId="4ABB65D9" w14:textId="77777777" w:rsidR="00C051F0" w:rsidRPr="004A6D4C" w:rsidRDefault="00C051F0" w:rsidP="002B3DBB">
            <w:pPr>
              <w:rPr>
                <w:rFonts w:ascii="Arial" w:hAnsi="Arial" w:cs="Arial"/>
              </w:rPr>
            </w:pPr>
          </w:p>
        </w:tc>
      </w:tr>
      <w:tr w:rsidR="00C051F0" w:rsidRPr="004A6D4C" w14:paraId="4E8E4A34" w14:textId="77777777" w:rsidTr="002B3DBB">
        <w:tc>
          <w:tcPr>
            <w:tcW w:w="3261" w:type="dxa"/>
          </w:tcPr>
          <w:p w14:paraId="187FA8B4" w14:textId="77777777" w:rsidR="00C051F0" w:rsidRPr="004A6D4C" w:rsidRDefault="00C051F0" w:rsidP="002B3DBB">
            <w:pPr>
              <w:rPr>
                <w:rFonts w:ascii="Arial" w:hAnsi="Arial" w:cs="Arial"/>
              </w:rPr>
            </w:pPr>
            <w:r w:rsidRPr="004A6D4C">
              <w:rPr>
                <w:rFonts w:ascii="Arial" w:hAnsi="Arial" w:cs="Arial"/>
              </w:rPr>
              <w:t xml:space="preserve">VAT Registration No: </w:t>
            </w:r>
          </w:p>
          <w:p w14:paraId="7477B2D7" w14:textId="77777777" w:rsidR="00C051F0" w:rsidRPr="004A6D4C" w:rsidRDefault="00C051F0" w:rsidP="002B3DBB">
            <w:pPr>
              <w:rPr>
                <w:rFonts w:ascii="Arial" w:hAnsi="Arial" w:cs="Arial"/>
              </w:rPr>
            </w:pPr>
          </w:p>
        </w:tc>
        <w:tc>
          <w:tcPr>
            <w:tcW w:w="5873" w:type="dxa"/>
            <w:gridSpan w:val="4"/>
          </w:tcPr>
          <w:p w14:paraId="2F14DDD0" w14:textId="77777777" w:rsidR="00C051F0" w:rsidRPr="004A6D4C" w:rsidRDefault="00C051F0" w:rsidP="002B3DBB">
            <w:pPr>
              <w:rPr>
                <w:rFonts w:ascii="Arial" w:hAnsi="Arial" w:cs="Arial"/>
              </w:rPr>
            </w:pPr>
          </w:p>
        </w:tc>
      </w:tr>
      <w:tr w:rsidR="00C051F0" w:rsidRPr="004A6D4C" w14:paraId="4668B042" w14:textId="77777777" w:rsidTr="002B3DBB">
        <w:tc>
          <w:tcPr>
            <w:tcW w:w="3261" w:type="dxa"/>
          </w:tcPr>
          <w:p w14:paraId="43C19E55" w14:textId="77777777" w:rsidR="00C051F0" w:rsidRPr="004A6D4C" w:rsidRDefault="00C051F0" w:rsidP="002B3DBB">
            <w:pPr>
              <w:rPr>
                <w:rFonts w:ascii="Arial" w:hAnsi="Arial" w:cs="Arial"/>
              </w:rPr>
            </w:pPr>
            <w:r w:rsidRPr="004A6D4C">
              <w:rPr>
                <w:rFonts w:ascii="Arial" w:hAnsi="Arial" w:cs="Arial"/>
              </w:rPr>
              <w:t xml:space="preserve">Legal Structure – Company (Ltd), Partnership, Sole Trader, </w:t>
            </w:r>
            <w:r>
              <w:rPr>
                <w:rFonts w:ascii="Arial" w:hAnsi="Arial" w:cs="Arial"/>
              </w:rPr>
              <w:t>any other</w:t>
            </w:r>
            <w:r w:rsidRPr="004A6D4C">
              <w:rPr>
                <w:rFonts w:ascii="Arial" w:hAnsi="Arial" w:cs="Arial"/>
              </w:rPr>
              <w:t xml:space="preserve"> </w:t>
            </w:r>
          </w:p>
        </w:tc>
        <w:tc>
          <w:tcPr>
            <w:tcW w:w="5873" w:type="dxa"/>
            <w:gridSpan w:val="4"/>
          </w:tcPr>
          <w:p w14:paraId="75E3FCDD" w14:textId="77777777" w:rsidR="00C051F0" w:rsidRPr="004A6D4C" w:rsidRDefault="00C051F0" w:rsidP="002B3DBB">
            <w:pPr>
              <w:rPr>
                <w:rFonts w:ascii="Arial" w:hAnsi="Arial" w:cs="Arial"/>
              </w:rPr>
            </w:pPr>
          </w:p>
        </w:tc>
      </w:tr>
      <w:tr w:rsidR="00C051F0" w:rsidRPr="004A6D4C" w14:paraId="7CE09128" w14:textId="77777777" w:rsidTr="002B3DBB">
        <w:tc>
          <w:tcPr>
            <w:tcW w:w="3261" w:type="dxa"/>
          </w:tcPr>
          <w:p w14:paraId="393EA520" w14:textId="77777777" w:rsidR="00C051F0" w:rsidRPr="004A6D4C" w:rsidRDefault="00C051F0" w:rsidP="002B3DBB">
            <w:pPr>
              <w:rPr>
                <w:rFonts w:ascii="Arial" w:hAnsi="Arial" w:cs="Arial"/>
              </w:rPr>
            </w:pPr>
            <w:r w:rsidRPr="004A6D4C">
              <w:rPr>
                <w:rFonts w:ascii="Arial" w:hAnsi="Arial" w:cs="Arial"/>
              </w:rPr>
              <w:t>Briefing Overview of Organisation including services, supplies offered and markets served</w:t>
            </w:r>
          </w:p>
          <w:p w14:paraId="33518B9A" w14:textId="77777777" w:rsidR="00C051F0" w:rsidRPr="004A6D4C" w:rsidRDefault="00C051F0" w:rsidP="002B3DBB">
            <w:pPr>
              <w:rPr>
                <w:rFonts w:ascii="Arial" w:hAnsi="Arial" w:cs="Arial"/>
              </w:rPr>
            </w:pPr>
          </w:p>
        </w:tc>
        <w:tc>
          <w:tcPr>
            <w:tcW w:w="5873" w:type="dxa"/>
            <w:gridSpan w:val="4"/>
          </w:tcPr>
          <w:p w14:paraId="5A6557A7" w14:textId="77777777" w:rsidR="00C051F0" w:rsidRPr="004A6D4C" w:rsidRDefault="00C051F0" w:rsidP="002B3DBB">
            <w:pPr>
              <w:rPr>
                <w:rFonts w:ascii="Arial" w:hAnsi="Arial" w:cs="Arial"/>
              </w:rPr>
            </w:pPr>
          </w:p>
        </w:tc>
      </w:tr>
      <w:tr w:rsidR="00C051F0" w:rsidRPr="004A6D4C" w14:paraId="7875F7A6" w14:textId="77777777" w:rsidTr="002B3DBB">
        <w:tc>
          <w:tcPr>
            <w:tcW w:w="3261" w:type="dxa"/>
          </w:tcPr>
          <w:p w14:paraId="4E2DB686" w14:textId="77777777" w:rsidR="00C051F0" w:rsidRPr="004A6D4C" w:rsidRDefault="00C051F0" w:rsidP="002B3DBB">
            <w:pPr>
              <w:rPr>
                <w:rFonts w:ascii="Arial" w:hAnsi="Arial" w:cs="Arial"/>
              </w:rPr>
            </w:pPr>
            <w:r w:rsidRPr="004A6D4C">
              <w:rPr>
                <w:rFonts w:ascii="Arial" w:hAnsi="Arial" w:cs="Arial"/>
              </w:rPr>
              <w:t>Please confirm if you are an SME (Small and Medium Enterprise) as defined in Commission Recommendation 2003/361/EC*</w:t>
            </w:r>
          </w:p>
        </w:tc>
        <w:tc>
          <w:tcPr>
            <w:tcW w:w="1559" w:type="dxa"/>
          </w:tcPr>
          <w:p w14:paraId="4AC00A6C" w14:textId="77777777" w:rsidR="00C051F0" w:rsidRPr="004A6D4C" w:rsidRDefault="00C051F0" w:rsidP="002B3DBB">
            <w:pPr>
              <w:jc w:val="center"/>
              <w:rPr>
                <w:rFonts w:ascii="Arial" w:hAnsi="Arial" w:cs="Arial"/>
                <w:b/>
              </w:rPr>
            </w:pPr>
          </w:p>
          <w:p w14:paraId="445C9F9C" w14:textId="77777777" w:rsidR="00C051F0" w:rsidRPr="004A6D4C" w:rsidRDefault="00C051F0" w:rsidP="002B3DBB">
            <w:pPr>
              <w:rPr>
                <w:rFonts w:ascii="Arial" w:hAnsi="Arial" w:cs="Arial"/>
                <w:b/>
              </w:rPr>
            </w:pPr>
          </w:p>
          <w:p w14:paraId="3063FD5D" w14:textId="77777777" w:rsidR="00C051F0" w:rsidRPr="004A6D4C" w:rsidRDefault="00C051F0" w:rsidP="002B3DBB">
            <w:pPr>
              <w:jc w:val="center"/>
              <w:rPr>
                <w:rFonts w:ascii="Arial" w:hAnsi="Arial" w:cs="Arial"/>
                <w:b/>
              </w:rPr>
            </w:pPr>
            <w:r w:rsidRPr="004A6D4C">
              <w:rPr>
                <w:rFonts w:ascii="Arial" w:hAnsi="Arial" w:cs="Arial"/>
                <w:b/>
              </w:rPr>
              <w:t>Yes</w:t>
            </w:r>
          </w:p>
        </w:tc>
        <w:tc>
          <w:tcPr>
            <w:tcW w:w="1417" w:type="dxa"/>
          </w:tcPr>
          <w:p w14:paraId="06FB9C86" w14:textId="77777777" w:rsidR="00C051F0" w:rsidRPr="004A6D4C" w:rsidRDefault="00C051F0" w:rsidP="002B3DBB">
            <w:pPr>
              <w:jc w:val="center"/>
              <w:rPr>
                <w:rFonts w:ascii="Arial" w:hAnsi="Arial" w:cs="Arial"/>
                <w:b/>
              </w:rPr>
            </w:pPr>
          </w:p>
        </w:tc>
        <w:tc>
          <w:tcPr>
            <w:tcW w:w="1276" w:type="dxa"/>
          </w:tcPr>
          <w:p w14:paraId="7DB07BF2" w14:textId="77777777" w:rsidR="00C051F0" w:rsidRPr="004A6D4C" w:rsidRDefault="00C051F0" w:rsidP="002B3DBB">
            <w:pPr>
              <w:jc w:val="center"/>
              <w:rPr>
                <w:rFonts w:ascii="Arial" w:hAnsi="Arial" w:cs="Arial"/>
                <w:b/>
              </w:rPr>
            </w:pPr>
          </w:p>
          <w:p w14:paraId="768FE6C0" w14:textId="77777777" w:rsidR="00C051F0" w:rsidRPr="004A6D4C" w:rsidRDefault="00C051F0" w:rsidP="002B3DBB">
            <w:pPr>
              <w:rPr>
                <w:rFonts w:ascii="Arial" w:hAnsi="Arial" w:cs="Arial"/>
                <w:b/>
              </w:rPr>
            </w:pPr>
          </w:p>
          <w:p w14:paraId="09944D10" w14:textId="77777777" w:rsidR="00C051F0" w:rsidRPr="004A6D4C" w:rsidRDefault="00C051F0" w:rsidP="002B3DBB">
            <w:pPr>
              <w:jc w:val="center"/>
              <w:rPr>
                <w:rFonts w:ascii="Arial" w:hAnsi="Arial" w:cs="Arial"/>
                <w:b/>
              </w:rPr>
            </w:pPr>
            <w:r w:rsidRPr="004A6D4C">
              <w:rPr>
                <w:rFonts w:ascii="Arial" w:hAnsi="Arial" w:cs="Arial"/>
                <w:b/>
              </w:rPr>
              <w:t>No</w:t>
            </w:r>
          </w:p>
        </w:tc>
        <w:tc>
          <w:tcPr>
            <w:tcW w:w="1621" w:type="dxa"/>
          </w:tcPr>
          <w:p w14:paraId="195D154A" w14:textId="77777777" w:rsidR="00C051F0" w:rsidRDefault="00C051F0" w:rsidP="002B3DBB">
            <w:pPr>
              <w:rPr>
                <w:rFonts w:ascii="Arial" w:hAnsi="Arial" w:cs="Arial"/>
              </w:rPr>
            </w:pPr>
          </w:p>
          <w:p w14:paraId="23066D62" w14:textId="77777777" w:rsidR="00C051F0" w:rsidRDefault="00C051F0" w:rsidP="002B3DBB">
            <w:pPr>
              <w:rPr>
                <w:rFonts w:ascii="Arial" w:hAnsi="Arial" w:cs="Arial"/>
              </w:rPr>
            </w:pPr>
          </w:p>
          <w:p w14:paraId="489F169A" w14:textId="77777777" w:rsidR="00C051F0" w:rsidRDefault="00C051F0" w:rsidP="002B3DBB">
            <w:pPr>
              <w:rPr>
                <w:rFonts w:ascii="Arial" w:hAnsi="Arial" w:cs="Arial"/>
              </w:rPr>
            </w:pPr>
          </w:p>
          <w:p w14:paraId="1A32EF29" w14:textId="77777777" w:rsidR="00C051F0" w:rsidRDefault="00C051F0" w:rsidP="002B3DBB">
            <w:pPr>
              <w:rPr>
                <w:rFonts w:ascii="Arial" w:hAnsi="Arial" w:cs="Arial"/>
              </w:rPr>
            </w:pPr>
          </w:p>
          <w:p w14:paraId="2F0DA9E0" w14:textId="77777777" w:rsidR="00C051F0" w:rsidRDefault="00C051F0" w:rsidP="002B3DBB">
            <w:pPr>
              <w:rPr>
                <w:rFonts w:ascii="Arial" w:hAnsi="Arial" w:cs="Arial"/>
              </w:rPr>
            </w:pPr>
          </w:p>
          <w:p w14:paraId="3A3AAFC5" w14:textId="77777777" w:rsidR="00C051F0" w:rsidRPr="004A6D4C" w:rsidRDefault="00C051F0" w:rsidP="002B3DBB">
            <w:pPr>
              <w:rPr>
                <w:rFonts w:ascii="Arial" w:hAnsi="Arial" w:cs="Arial"/>
              </w:rPr>
            </w:pPr>
          </w:p>
        </w:tc>
      </w:tr>
      <w:tr w:rsidR="00C051F0" w:rsidRPr="004A6D4C" w14:paraId="77380ABC" w14:textId="77777777" w:rsidTr="002B3DBB">
        <w:tc>
          <w:tcPr>
            <w:tcW w:w="9134" w:type="dxa"/>
            <w:gridSpan w:val="5"/>
          </w:tcPr>
          <w:p w14:paraId="60AA8866" w14:textId="77777777" w:rsidR="00C051F0" w:rsidRDefault="00C051F0" w:rsidP="002B3DBB">
            <w:pPr>
              <w:jc w:val="center"/>
              <w:rPr>
                <w:rFonts w:ascii="Arial" w:hAnsi="Arial" w:cs="Arial"/>
                <w:b/>
              </w:rPr>
            </w:pPr>
          </w:p>
          <w:p w14:paraId="093F9CE1" w14:textId="77777777" w:rsidR="00C051F0" w:rsidRDefault="00C051F0" w:rsidP="002B3DBB">
            <w:pPr>
              <w:jc w:val="center"/>
              <w:rPr>
                <w:rFonts w:ascii="Arial" w:hAnsi="Arial" w:cs="Arial"/>
                <w:b/>
              </w:rPr>
            </w:pPr>
          </w:p>
          <w:p w14:paraId="687225D3" w14:textId="77777777" w:rsidR="00C051F0" w:rsidRPr="004A6D4C" w:rsidRDefault="00C051F0" w:rsidP="002B3DBB">
            <w:pPr>
              <w:jc w:val="center"/>
              <w:rPr>
                <w:rFonts w:ascii="Arial" w:hAnsi="Arial" w:cs="Arial"/>
                <w:b/>
              </w:rPr>
            </w:pPr>
            <w:r w:rsidRPr="004A6D4C">
              <w:rPr>
                <w:rFonts w:ascii="Arial" w:hAnsi="Arial" w:cs="Arial"/>
                <w:b/>
              </w:rPr>
              <w:t>Name of other parties forming part of the tender submission:</w:t>
            </w:r>
          </w:p>
          <w:p w14:paraId="7E21F16E" w14:textId="77777777" w:rsidR="00C051F0" w:rsidRPr="004A6D4C" w:rsidRDefault="00C051F0" w:rsidP="002B3DBB">
            <w:pPr>
              <w:jc w:val="center"/>
              <w:rPr>
                <w:rFonts w:ascii="Arial" w:hAnsi="Arial" w:cs="Arial"/>
                <w:b/>
              </w:rPr>
            </w:pPr>
          </w:p>
        </w:tc>
      </w:tr>
      <w:tr w:rsidR="00C051F0" w:rsidRPr="004A6D4C" w14:paraId="247BC4A1" w14:textId="77777777" w:rsidTr="002B3DBB">
        <w:tc>
          <w:tcPr>
            <w:tcW w:w="3261" w:type="dxa"/>
          </w:tcPr>
          <w:p w14:paraId="3C00BF37" w14:textId="77777777" w:rsidR="00C051F0" w:rsidRPr="004A6D4C" w:rsidRDefault="00C051F0" w:rsidP="002B3DBB">
            <w:pPr>
              <w:rPr>
                <w:rFonts w:ascii="Arial" w:hAnsi="Arial" w:cs="Arial"/>
                <w:b/>
              </w:rPr>
            </w:pPr>
            <w:r w:rsidRPr="004A6D4C">
              <w:rPr>
                <w:rFonts w:ascii="Arial" w:hAnsi="Arial" w:cs="Arial"/>
                <w:b/>
              </w:rPr>
              <w:t xml:space="preserve">Name: </w:t>
            </w:r>
          </w:p>
        </w:tc>
        <w:tc>
          <w:tcPr>
            <w:tcW w:w="2976" w:type="dxa"/>
            <w:gridSpan w:val="2"/>
          </w:tcPr>
          <w:p w14:paraId="03B470A2" w14:textId="77777777" w:rsidR="00C051F0" w:rsidRPr="004A6D4C" w:rsidRDefault="00C051F0" w:rsidP="002B3DBB">
            <w:pPr>
              <w:rPr>
                <w:rFonts w:ascii="Arial" w:hAnsi="Arial" w:cs="Arial"/>
                <w:b/>
              </w:rPr>
            </w:pPr>
            <w:r w:rsidRPr="004A6D4C">
              <w:rPr>
                <w:rFonts w:ascii="Arial" w:hAnsi="Arial" w:cs="Arial"/>
                <w:b/>
              </w:rPr>
              <w:t>Proposed Role</w:t>
            </w:r>
          </w:p>
        </w:tc>
        <w:tc>
          <w:tcPr>
            <w:tcW w:w="2897" w:type="dxa"/>
            <w:gridSpan w:val="2"/>
          </w:tcPr>
          <w:p w14:paraId="3C51AD8D" w14:textId="77777777" w:rsidR="00C051F0" w:rsidRPr="004A6D4C" w:rsidRDefault="00C051F0" w:rsidP="002B3DBB">
            <w:pPr>
              <w:rPr>
                <w:rFonts w:ascii="Arial" w:hAnsi="Arial" w:cs="Arial"/>
                <w:b/>
              </w:rPr>
            </w:pPr>
            <w:r w:rsidRPr="004A6D4C">
              <w:rPr>
                <w:rFonts w:ascii="Arial" w:hAnsi="Arial" w:cs="Arial"/>
                <w:b/>
              </w:rPr>
              <w:t>Confirmation Relevant information provided for each party</w:t>
            </w:r>
          </w:p>
        </w:tc>
      </w:tr>
      <w:tr w:rsidR="00C051F0" w:rsidRPr="004A6D4C" w14:paraId="705191BF" w14:textId="77777777" w:rsidTr="002B3DBB">
        <w:tc>
          <w:tcPr>
            <w:tcW w:w="3261" w:type="dxa"/>
          </w:tcPr>
          <w:p w14:paraId="3B331620" w14:textId="77777777" w:rsidR="00C051F0" w:rsidRPr="004A6D4C" w:rsidRDefault="00C051F0" w:rsidP="002B3DBB">
            <w:pPr>
              <w:rPr>
                <w:rFonts w:ascii="Arial" w:hAnsi="Arial" w:cs="Arial"/>
                <w:b/>
              </w:rPr>
            </w:pPr>
          </w:p>
        </w:tc>
        <w:tc>
          <w:tcPr>
            <w:tcW w:w="2976" w:type="dxa"/>
            <w:gridSpan w:val="2"/>
          </w:tcPr>
          <w:p w14:paraId="31E4A7F6" w14:textId="77777777" w:rsidR="00C051F0" w:rsidRPr="004A6D4C" w:rsidRDefault="00C051F0" w:rsidP="002B3DBB">
            <w:pPr>
              <w:rPr>
                <w:rFonts w:ascii="Arial" w:hAnsi="Arial" w:cs="Arial"/>
                <w:b/>
              </w:rPr>
            </w:pPr>
          </w:p>
        </w:tc>
        <w:tc>
          <w:tcPr>
            <w:tcW w:w="2897" w:type="dxa"/>
            <w:gridSpan w:val="2"/>
          </w:tcPr>
          <w:p w14:paraId="2C0C5625" w14:textId="77777777" w:rsidR="00C051F0" w:rsidRPr="004A6D4C" w:rsidRDefault="00C051F0" w:rsidP="002B3DBB">
            <w:pPr>
              <w:rPr>
                <w:rFonts w:ascii="Arial" w:hAnsi="Arial" w:cs="Arial"/>
                <w:b/>
              </w:rPr>
            </w:pPr>
          </w:p>
        </w:tc>
      </w:tr>
      <w:tr w:rsidR="00C051F0" w:rsidRPr="004A6D4C" w14:paraId="69A7B822" w14:textId="77777777" w:rsidTr="002B3DBB">
        <w:tc>
          <w:tcPr>
            <w:tcW w:w="3261" w:type="dxa"/>
          </w:tcPr>
          <w:p w14:paraId="04513118" w14:textId="77777777" w:rsidR="00C051F0" w:rsidRPr="004A6D4C" w:rsidRDefault="00C051F0" w:rsidP="002B3DBB">
            <w:pPr>
              <w:rPr>
                <w:rFonts w:ascii="Arial" w:hAnsi="Arial" w:cs="Arial"/>
                <w:b/>
              </w:rPr>
            </w:pPr>
          </w:p>
        </w:tc>
        <w:tc>
          <w:tcPr>
            <w:tcW w:w="2976" w:type="dxa"/>
            <w:gridSpan w:val="2"/>
          </w:tcPr>
          <w:p w14:paraId="39D51DFE" w14:textId="77777777" w:rsidR="00C051F0" w:rsidRPr="004A6D4C" w:rsidRDefault="00C051F0" w:rsidP="002B3DBB">
            <w:pPr>
              <w:rPr>
                <w:rFonts w:ascii="Arial" w:hAnsi="Arial" w:cs="Arial"/>
                <w:b/>
              </w:rPr>
            </w:pPr>
          </w:p>
        </w:tc>
        <w:tc>
          <w:tcPr>
            <w:tcW w:w="2897" w:type="dxa"/>
            <w:gridSpan w:val="2"/>
          </w:tcPr>
          <w:p w14:paraId="3FEC5C8F" w14:textId="77777777" w:rsidR="00C051F0" w:rsidRPr="004A6D4C" w:rsidRDefault="00C051F0" w:rsidP="002B3DBB">
            <w:pPr>
              <w:rPr>
                <w:rFonts w:ascii="Arial" w:hAnsi="Arial" w:cs="Arial"/>
                <w:b/>
              </w:rPr>
            </w:pPr>
          </w:p>
        </w:tc>
      </w:tr>
      <w:tr w:rsidR="00C051F0" w:rsidRPr="004A6D4C" w14:paraId="2A452804" w14:textId="77777777" w:rsidTr="002B3DBB">
        <w:tc>
          <w:tcPr>
            <w:tcW w:w="3261" w:type="dxa"/>
          </w:tcPr>
          <w:p w14:paraId="624FD68D" w14:textId="77777777" w:rsidR="00C051F0" w:rsidRPr="004A6D4C" w:rsidRDefault="00C051F0" w:rsidP="002B3DBB">
            <w:pPr>
              <w:rPr>
                <w:rFonts w:ascii="Arial" w:hAnsi="Arial" w:cs="Arial"/>
                <w:b/>
              </w:rPr>
            </w:pPr>
          </w:p>
        </w:tc>
        <w:tc>
          <w:tcPr>
            <w:tcW w:w="2976" w:type="dxa"/>
            <w:gridSpan w:val="2"/>
          </w:tcPr>
          <w:p w14:paraId="2BE6D623" w14:textId="77777777" w:rsidR="00C051F0" w:rsidRPr="004A6D4C" w:rsidRDefault="00C051F0" w:rsidP="002B3DBB">
            <w:pPr>
              <w:rPr>
                <w:rFonts w:ascii="Arial" w:hAnsi="Arial" w:cs="Arial"/>
                <w:b/>
              </w:rPr>
            </w:pPr>
          </w:p>
        </w:tc>
        <w:tc>
          <w:tcPr>
            <w:tcW w:w="2897" w:type="dxa"/>
            <w:gridSpan w:val="2"/>
          </w:tcPr>
          <w:p w14:paraId="51B1BA4E" w14:textId="77777777" w:rsidR="00C051F0" w:rsidRPr="004A6D4C" w:rsidRDefault="00C051F0" w:rsidP="002B3DBB">
            <w:pPr>
              <w:rPr>
                <w:rFonts w:ascii="Arial" w:hAnsi="Arial" w:cs="Arial"/>
                <w:b/>
              </w:rPr>
            </w:pPr>
          </w:p>
        </w:tc>
      </w:tr>
      <w:tr w:rsidR="00C051F0" w:rsidRPr="004A6D4C" w14:paraId="05BA7085" w14:textId="77777777" w:rsidTr="002B3DBB">
        <w:tc>
          <w:tcPr>
            <w:tcW w:w="9134" w:type="dxa"/>
            <w:gridSpan w:val="5"/>
          </w:tcPr>
          <w:p w14:paraId="3A1CE796" w14:textId="77777777" w:rsidR="00C051F0" w:rsidRPr="004A6D4C" w:rsidRDefault="00C051F0" w:rsidP="002B3DBB">
            <w:pPr>
              <w:rPr>
                <w:rFonts w:ascii="Arial" w:hAnsi="Arial" w:cs="Arial"/>
                <w:b/>
              </w:rPr>
            </w:pPr>
            <w:r w:rsidRPr="004A6D4C">
              <w:rPr>
                <w:rFonts w:ascii="Arial" w:hAnsi="Arial" w:cs="Arial"/>
                <w:b/>
              </w:rPr>
              <w:t>*Definition as per 2003/361/EC</w:t>
            </w:r>
          </w:p>
          <w:p w14:paraId="01ED3FEF" w14:textId="77777777" w:rsidR="00C051F0" w:rsidRPr="004A6D4C" w:rsidRDefault="00C051F0" w:rsidP="002B3DBB">
            <w:pPr>
              <w:rPr>
                <w:rFonts w:ascii="Arial" w:hAnsi="Arial" w:cs="Arial"/>
              </w:rPr>
            </w:pPr>
            <w:r w:rsidRPr="004A6D4C">
              <w:rPr>
                <w:rFonts w:ascii="Arial" w:hAnsi="Arial" w:cs="Arial"/>
              </w:rPr>
              <w:t>The company of micro, small and medium-sized enterprises (SMEs) is made up of enterprises which employ fewer than 250 persons and which have an annual turnover not exceeding EUR50million, and/or an annual balance sheet total not exceeding EUR43million.</w:t>
            </w:r>
          </w:p>
        </w:tc>
      </w:tr>
      <w:bookmarkEnd w:id="2"/>
    </w:tbl>
    <w:p w14:paraId="5C7B56BD" w14:textId="77777777" w:rsidR="00C051F0" w:rsidRDefault="00C051F0" w:rsidP="00C051F0">
      <w:pPr>
        <w:keepNext/>
        <w:keepLines/>
        <w:spacing w:after="0" w:line="240" w:lineRule="auto"/>
        <w:jc w:val="both"/>
        <w:outlineLvl w:val="0"/>
        <w:rPr>
          <w:rFonts w:ascii="Arial" w:eastAsiaTheme="majorEastAsia" w:hAnsi="Arial" w:cstheme="majorBidi"/>
          <w:b/>
          <w:bCs/>
          <w:color w:val="0F4761" w:themeColor="accent1" w:themeShade="BF"/>
          <w:sz w:val="28"/>
          <w:szCs w:val="28"/>
        </w:rPr>
      </w:pPr>
    </w:p>
    <w:p w14:paraId="02BB78E1" w14:textId="77777777" w:rsidR="00C051F0" w:rsidRDefault="00C051F0" w:rsidP="00C051F0">
      <w:pPr>
        <w:rPr>
          <w:rFonts w:ascii="Arial" w:eastAsiaTheme="majorEastAsia" w:hAnsi="Arial" w:cstheme="majorBidi"/>
          <w:b/>
          <w:bCs/>
          <w:color w:val="0F4761" w:themeColor="accent1" w:themeShade="BF"/>
          <w:sz w:val="28"/>
          <w:szCs w:val="28"/>
        </w:rPr>
      </w:pPr>
      <w:r>
        <w:rPr>
          <w:rFonts w:ascii="Arial" w:eastAsiaTheme="majorEastAsia" w:hAnsi="Arial" w:cstheme="majorBidi"/>
          <w:b/>
          <w:bCs/>
          <w:color w:val="0F4761" w:themeColor="accent1" w:themeShade="BF"/>
          <w:sz w:val="28"/>
          <w:szCs w:val="28"/>
        </w:rPr>
        <w:br w:type="page"/>
      </w:r>
    </w:p>
    <w:p w14:paraId="6D190D54" w14:textId="77777777" w:rsidR="00C051F0" w:rsidRDefault="00C051F0" w:rsidP="00C051F0">
      <w:pPr>
        <w:keepNext/>
        <w:keepLines/>
        <w:spacing w:after="0" w:line="240" w:lineRule="auto"/>
        <w:jc w:val="both"/>
        <w:outlineLvl w:val="0"/>
        <w:rPr>
          <w:rFonts w:ascii="Arial" w:eastAsiaTheme="majorEastAsia" w:hAnsi="Arial" w:cstheme="majorBidi"/>
          <w:b/>
          <w:bCs/>
          <w:color w:val="0F4761" w:themeColor="accent1" w:themeShade="BF"/>
          <w:sz w:val="28"/>
          <w:szCs w:val="28"/>
        </w:rPr>
      </w:pPr>
    </w:p>
    <w:p w14:paraId="75213531" w14:textId="77777777" w:rsidR="00C051F0" w:rsidRPr="00D4574E" w:rsidRDefault="00C051F0" w:rsidP="00C051F0">
      <w:pPr>
        <w:pStyle w:val="TableText"/>
        <w:keepLines w:val="0"/>
        <w:tabs>
          <w:tab w:val="clear" w:pos="720"/>
          <w:tab w:val="clear" w:pos="1440"/>
          <w:tab w:val="clear" w:pos="2304"/>
          <w:tab w:val="clear" w:pos="7938"/>
        </w:tabs>
        <w:suppressAutoHyphens w:val="0"/>
        <w:spacing w:before="0" w:after="0" w:line="240" w:lineRule="auto"/>
        <w:ind w:left="397"/>
        <w:jc w:val="both"/>
        <w:rPr>
          <w:rFonts w:ascii="Arial" w:hAnsi="Arial" w:cs="Arial"/>
          <w:b/>
          <w:color w:val="FF0000"/>
          <w:sz w:val="21"/>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08"/>
      </w:tblGrid>
      <w:tr w:rsidR="00C051F0" w:rsidRPr="00D4574E" w14:paraId="29B07EB8" w14:textId="77777777" w:rsidTr="002B3DBB">
        <w:tc>
          <w:tcPr>
            <w:tcW w:w="8908" w:type="dxa"/>
            <w:shd w:val="clear" w:color="auto" w:fill="A6A6A6" w:themeFill="background1" w:themeFillShade="A6"/>
          </w:tcPr>
          <w:p w14:paraId="16029C4E" w14:textId="77777777" w:rsidR="00C051F0" w:rsidRPr="00D4574E" w:rsidRDefault="00C051F0" w:rsidP="002B3DBB">
            <w:pPr>
              <w:spacing w:after="0" w:line="240" w:lineRule="auto"/>
              <w:rPr>
                <w:rFonts w:ascii="Arial" w:eastAsia="Calibri" w:hAnsi="Arial" w:cs="Arial"/>
                <w:b/>
                <w:color w:val="FFFFFF" w:themeColor="background1"/>
                <w:lang w:val="en-US"/>
              </w:rPr>
            </w:pPr>
          </w:p>
          <w:p w14:paraId="7D33076B" w14:textId="77777777" w:rsidR="00C051F0" w:rsidRPr="00D4574E" w:rsidRDefault="00C051F0" w:rsidP="002B3DBB">
            <w:pPr>
              <w:rPr>
                <w:rFonts w:ascii="Arial" w:eastAsia="Calibri" w:hAnsi="Arial" w:cs="Arial"/>
                <w:b/>
                <w:color w:val="FFFFFF" w:themeColor="background1"/>
                <w:lang w:val="en-US"/>
              </w:rPr>
            </w:pPr>
            <w:r w:rsidRPr="00D4574E">
              <w:rPr>
                <w:rFonts w:ascii="Arial" w:eastAsia="Calibri" w:hAnsi="Arial" w:cs="Arial"/>
                <w:b/>
                <w:color w:val="FFFFFF" w:themeColor="background1"/>
                <w:lang w:val="en-US"/>
              </w:rPr>
              <w:t>A2</w:t>
            </w:r>
            <w:r>
              <w:rPr>
                <w:rFonts w:ascii="Arial" w:eastAsia="Calibri" w:hAnsi="Arial" w:cs="Arial"/>
                <w:b/>
                <w:color w:val="FFFFFF" w:themeColor="background1"/>
                <w:lang w:val="en-US"/>
              </w:rPr>
              <w:t>.</w:t>
            </w:r>
            <w:r w:rsidRPr="00D4574E">
              <w:rPr>
                <w:rFonts w:ascii="Arial" w:eastAsia="Calibri" w:hAnsi="Arial" w:cs="Arial"/>
                <w:b/>
                <w:color w:val="FFFFFF" w:themeColor="background1"/>
                <w:lang w:val="en-US"/>
              </w:rPr>
              <w:tab/>
              <w:t>TAX CLEARANCE CERTIFICATE DECLARED BY SELF-DECLARATION</w:t>
            </w:r>
          </w:p>
        </w:tc>
      </w:tr>
      <w:tr w:rsidR="00C051F0" w:rsidRPr="00D4574E" w14:paraId="3A8F821D" w14:textId="77777777" w:rsidTr="002B3DBB">
        <w:tc>
          <w:tcPr>
            <w:tcW w:w="8908" w:type="dxa"/>
            <w:shd w:val="clear" w:color="auto" w:fill="auto"/>
          </w:tcPr>
          <w:p w14:paraId="72FA3394" w14:textId="77777777" w:rsidR="00C051F0" w:rsidRPr="00D4574E" w:rsidRDefault="00C051F0" w:rsidP="002B3DBB">
            <w:pPr>
              <w:rPr>
                <w:rFonts w:ascii="Arial" w:eastAsia="Calibri" w:hAnsi="Arial" w:cs="Arial"/>
              </w:rPr>
            </w:pPr>
            <w:r w:rsidRPr="00D4574E">
              <w:rPr>
                <w:rFonts w:ascii="Arial" w:eastAsia="Calibri" w:hAnsi="Arial" w:cs="Arial"/>
                <w:b/>
                <w:lang w:val="en-US"/>
              </w:rPr>
              <w:t xml:space="preserve">Weighting: </w:t>
            </w:r>
            <w:r w:rsidRPr="00D4574E">
              <w:rPr>
                <w:rFonts w:ascii="Arial" w:eastAsia="Calibri" w:hAnsi="Arial" w:cs="Arial"/>
                <w:lang w:val="en-US"/>
              </w:rPr>
              <w:t>Pass/Fail only</w:t>
            </w:r>
          </w:p>
          <w:p w14:paraId="0399B3B3" w14:textId="77777777" w:rsidR="00C051F0" w:rsidRPr="00D4574E" w:rsidRDefault="00C051F0" w:rsidP="002B3DBB">
            <w:pPr>
              <w:rPr>
                <w:rFonts w:ascii="Arial" w:eastAsia="Calibri" w:hAnsi="Arial" w:cs="Arial"/>
                <w:b/>
                <w:lang w:val="en-US"/>
              </w:rPr>
            </w:pPr>
            <w:r w:rsidRPr="00D4574E">
              <w:rPr>
                <w:rFonts w:ascii="Arial" w:eastAsia="Calibri" w:hAnsi="Arial" w:cs="Arial"/>
                <w:b/>
                <w:lang w:val="en-US"/>
              </w:rPr>
              <w:t xml:space="preserve">Pass requirement: </w:t>
            </w:r>
            <w:r w:rsidRPr="00D4574E">
              <w:rPr>
                <w:rFonts w:ascii="Arial" w:eastAsia="Calibri" w:hAnsi="Arial" w:cs="Arial"/>
                <w:b/>
              </w:rPr>
              <w:t xml:space="preserve"> </w:t>
            </w:r>
            <w:r>
              <w:rPr>
                <w:rFonts w:ascii="Arial" w:eastAsia="Calibri" w:hAnsi="Arial" w:cs="Arial"/>
                <w:lang w:val="en-US"/>
              </w:rPr>
              <w:t>Applicant</w:t>
            </w:r>
            <w:r w:rsidRPr="00D4574E">
              <w:rPr>
                <w:rFonts w:ascii="Arial" w:eastAsia="Calibri" w:hAnsi="Arial" w:cs="Arial"/>
                <w:lang w:val="en-US"/>
              </w:rPr>
              <w:t>s must complete the self-declaration (A5) providing information regarding their tax compliance.   This applies to all group members</w:t>
            </w:r>
            <w:r>
              <w:rPr>
                <w:rFonts w:ascii="Arial" w:eastAsia="Calibri" w:hAnsi="Arial" w:cs="Arial"/>
                <w:lang w:val="en-US"/>
              </w:rPr>
              <w:t xml:space="preserve"> and to both Irish Resident suppliers and </w:t>
            </w:r>
            <w:proofErr w:type="gramStart"/>
            <w:r>
              <w:rPr>
                <w:rFonts w:ascii="Arial" w:eastAsia="Calibri" w:hAnsi="Arial" w:cs="Arial"/>
                <w:lang w:val="en-US"/>
              </w:rPr>
              <w:t>Non Resident</w:t>
            </w:r>
            <w:proofErr w:type="gramEnd"/>
            <w:r>
              <w:rPr>
                <w:rFonts w:ascii="Arial" w:eastAsia="Calibri" w:hAnsi="Arial" w:cs="Arial"/>
                <w:lang w:val="en-US"/>
              </w:rPr>
              <w:t xml:space="preserve"> suppliers. </w:t>
            </w:r>
            <w:r w:rsidRPr="00D4574E">
              <w:rPr>
                <w:rFonts w:ascii="Arial" w:eastAsia="Calibri" w:hAnsi="Arial" w:cs="Arial"/>
                <w:lang w:val="en-US"/>
              </w:rPr>
              <w:t xml:space="preserve">  </w:t>
            </w:r>
          </w:p>
        </w:tc>
      </w:tr>
      <w:tr w:rsidR="00C051F0" w:rsidRPr="00D4574E" w14:paraId="598B284C" w14:textId="77777777" w:rsidTr="002B3DBB">
        <w:tc>
          <w:tcPr>
            <w:tcW w:w="8908" w:type="dxa"/>
            <w:shd w:val="clear" w:color="auto" w:fill="A6A6A6" w:themeFill="background1" w:themeFillShade="A6"/>
          </w:tcPr>
          <w:p w14:paraId="2E7F7332" w14:textId="77777777" w:rsidR="00C051F0" w:rsidRPr="00D4574E" w:rsidRDefault="00C051F0" w:rsidP="002B3DBB">
            <w:pPr>
              <w:spacing w:after="0" w:line="240" w:lineRule="auto"/>
              <w:rPr>
                <w:rFonts w:ascii="Arial" w:eastAsia="Calibri" w:hAnsi="Arial" w:cs="Arial"/>
                <w:b/>
                <w:color w:val="FFFFFF" w:themeColor="background1"/>
                <w:lang w:val="en-US"/>
              </w:rPr>
            </w:pPr>
            <w:bookmarkStart w:id="5" w:name="_Hlk503183643"/>
          </w:p>
          <w:p w14:paraId="6A7304C7" w14:textId="77777777" w:rsidR="00C051F0" w:rsidRPr="00D4574E" w:rsidRDefault="00C051F0" w:rsidP="002B3DBB">
            <w:pPr>
              <w:rPr>
                <w:rFonts w:ascii="Arial" w:eastAsia="Calibri" w:hAnsi="Arial" w:cs="Arial"/>
                <w:b/>
                <w:lang w:val="en-US"/>
              </w:rPr>
            </w:pPr>
            <w:r>
              <w:rPr>
                <w:rFonts w:ascii="Arial" w:eastAsia="Calibri" w:hAnsi="Arial" w:cs="Arial"/>
                <w:b/>
                <w:color w:val="FFFFFF" w:themeColor="background1"/>
                <w:lang w:val="en-US"/>
              </w:rPr>
              <w:t>A3</w:t>
            </w:r>
            <w:r w:rsidRPr="00D4574E">
              <w:rPr>
                <w:rFonts w:ascii="Arial" w:eastAsia="Calibri" w:hAnsi="Arial" w:cs="Arial"/>
                <w:b/>
                <w:color w:val="FFFFFF" w:themeColor="background1"/>
                <w:lang w:val="en-US"/>
              </w:rPr>
              <w:t xml:space="preserve">. </w:t>
            </w:r>
            <w:r w:rsidRPr="00D4574E">
              <w:rPr>
                <w:rFonts w:ascii="Arial" w:eastAsia="Calibri" w:hAnsi="Arial" w:cs="Arial"/>
                <w:b/>
                <w:color w:val="FFFFFF" w:themeColor="background1"/>
                <w:lang w:val="en-US"/>
              </w:rPr>
              <w:tab/>
              <w:t>INSURANCES DECLARED BY SELF-DECLARATION</w:t>
            </w:r>
          </w:p>
        </w:tc>
      </w:tr>
      <w:tr w:rsidR="00C051F0" w:rsidRPr="00D4574E" w14:paraId="2BF46E10" w14:textId="77777777" w:rsidTr="002B3DBB">
        <w:tc>
          <w:tcPr>
            <w:tcW w:w="8908" w:type="dxa"/>
          </w:tcPr>
          <w:p w14:paraId="4A95DBED" w14:textId="77777777" w:rsidR="00C051F0" w:rsidRPr="00D4574E" w:rsidRDefault="00C051F0" w:rsidP="002B3DBB">
            <w:pPr>
              <w:rPr>
                <w:rFonts w:ascii="Arial" w:eastAsia="Calibri" w:hAnsi="Arial" w:cs="Arial"/>
              </w:rPr>
            </w:pPr>
            <w:r w:rsidRPr="00D4574E">
              <w:rPr>
                <w:rFonts w:ascii="Arial" w:eastAsia="Calibri" w:hAnsi="Arial" w:cs="Arial"/>
                <w:b/>
                <w:lang w:val="en-US"/>
              </w:rPr>
              <w:t xml:space="preserve">Weighting: </w:t>
            </w:r>
            <w:r w:rsidRPr="00D4574E">
              <w:rPr>
                <w:rFonts w:ascii="Arial" w:eastAsia="Calibri" w:hAnsi="Arial" w:cs="Arial"/>
                <w:lang w:val="en-US"/>
              </w:rPr>
              <w:t>Pass/Fail only</w:t>
            </w:r>
          </w:p>
          <w:p w14:paraId="7222F7A6" w14:textId="77777777" w:rsidR="00C051F0" w:rsidRPr="00D4574E" w:rsidRDefault="00C051F0" w:rsidP="002B3DBB">
            <w:pPr>
              <w:jc w:val="both"/>
              <w:rPr>
                <w:rFonts w:ascii="Arial" w:eastAsia="Calibri" w:hAnsi="Arial" w:cs="Arial"/>
              </w:rPr>
            </w:pPr>
            <w:r w:rsidRPr="00D4574E">
              <w:rPr>
                <w:rFonts w:ascii="Arial" w:eastAsia="Calibri" w:hAnsi="Arial" w:cs="Arial"/>
                <w:b/>
                <w:lang w:val="en-US"/>
              </w:rPr>
              <w:t xml:space="preserve">Pass requirement: </w:t>
            </w:r>
            <w:r w:rsidRPr="00D4574E">
              <w:rPr>
                <w:rFonts w:ascii="Arial" w:eastAsia="Calibri" w:hAnsi="Arial" w:cs="Arial"/>
                <w:b/>
              </w:rPr>
              <w:t xml:space="preserve"> </w:t>
            </w:r>
            <w:r>
              <w:rPr>
                <w:rFonts w:ascii="Arial" w:eastAsia="Calibri" w:hAnsi="Arial" w:cs="Arial"/>
                <w:lang w:val="en-US"/>
              </w:rPr>
              <w:t>Applicant</w:t>
            </w:r>
            <w:r w:rsidRPr="00D4574E">
              <w:rPr>
                <w:rFonts w:ascii="Arial" w:eastAsia="Calibri" w:hAnsi="Arial" w:cs="Arial"/>
                <w:lang w:val="en-US"/>
              </w:rPr>
              <w:t>s should complete the self-declaration (A</w:t>
            </w:r>
            <w:r>
              <w:rPr>
                <w:rFonts w:ascii="Arial" w:eastAsia="Calibri" w:hAnsi="Arial" w:cs="Arial"/>
                <w:lang w:val="en-US"/>
              </w:rPr>
              <w:t>4</w:t>
            </w:r>
            <w:r w:rsidRPr="00D4574E">
              <w:rPr>
                <w:rFonts w:ascii="Arial" w:eastAsia="Calibri" w:hAnsi="Arial" w:cs="Arial"/>
                <w:lang w:val="en-US"/>
              </w:rPr>
              <w:t xml:space="preserve">) providing information regarding the insurances in place and are asked to note that the following levels will be required for the firm(s) being awarded this contract.    This applies to all group members.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7"/>
              <w:gridCol w:w="4307"/>
            </w:tblGrid>
            <w:tr w:rsidR="00C051F0" w:rsidRPr="00D4574E" w14:paraId="3B6B0928" w14:textId="77777777" w:rsidTr="002B3DBB">
              <w:tc>
                <w:tcPr>
                  <w:tcW w:w="4307" w:type="dxa"/>
                  <w:vAlign w:val="center"/>
                </w:tcPr>
                <w:p w14:paraId="4283925E" w14:textId="77777777" w:rsidR="00C051F0" w:rsidRPr="00D4574E" w:rsidRDefault="00C051F0" w:rsidP="002B3DBB">
                  <w:pPr>
                    <w:rPr>
                      <w:rFonts w:ascii="Arial" w:eastAsia="Calibri" w:hAnsi="Arial" w:cs="Arial"/>
                      <w:b/>
                    </w:rPr>
                  </w:pPr>
                  <w:r w:rsidRPr="00D4574E">
                    <w:rPr>
                      <w:rFonts w:ascii="Arial" w:eastAsia="Calibri" w:hAnsi="Arial" w:cs="Arial"/>
                      <w:b/>
                    </w:rPr>
                    <w:t>Insurance Type</w:t>
                  </w:r>
                </w:p>
              </w:tc>
              <w:tc>
                <w:tcPr>
                  <w:tcW w:w="4307" w:type="dxa"/>
                </w:tcPr>
                <w:p w14:paraId="4C92EBC0" w14:textId="77777777" w:rsidR="00C051F0" w:rsidRPr="00D4574E" w:rsidRDefault="00C051F0" w:rsidP="002B3DBB">
                  <w:pPr>
                    <w:pStyle w:val="TableText"/>
                    <w:keepLines w:val="0"/>
                    <w:tabs>
                      <w:tab w:val="clear" w:pos="720"/>
                      <w:tab w:val="clear" w:pos="1440"/>
                      <w:tab w:val="clear" w:pos="2304"/>
                      <w:tab w:val="clear" w:pos="7938"/>
                    </w:tabs>
                    <w:suppressAutoHyphens w:val="0"/>
                    <w:spacing w:before="0" w:after="0" w:line="240" w:lineRule="auto"/>
                    <w:jc w:val="both"/>
                    <w:rPr>
                      <w:rFonts w:ascii="Arial" w:eastAsia="Calibri" w:hAnsi="Arial" w:cs="Arial"/>
                      <w:b/>
                      <w:sz w:val="21"/>
                    </w:rPr>
                  </w:pPr>
                  <w:r w:rsidRPr="00D4574E">
                    <w:rPr>
                      <w:rFonts w:ascii="Arial" w:eastAsia="Calibri" w:hAnsi="Arial" w:cs="Arial"/>
                      <w:b/>
                      <w:sz w:val="21"/>
                    </w:rPr>
                    <w:t xml:space="preserve">Required Level </w:t>
                  </w:r>
                </w:p>
              </w:tc>
            </w:tr>
            <w:tr w:rsidR="00C051F0" w:rsidRPr="00D4574E" w14:paraId="51A75923" w14:textId="77777777" w:rsidTr="002B3DBB">
              <w:tc>
                <w:tcPr>
                  <w:tcW w:w="4307" w:type="dxa"/>
                  <w:vAlign w:val="center"/>
                </w:tcPr>
                <w:p w14:paraId="144B064C" w14:textId="77777777" w:rsidR="00C051F0" w:rsidRPr="00D4574E" w:rsidRDefault="00C051F0" w:rsidP="002B3DBB">
                  <w:pPr>
                    <w:rPr>
                      <w:rFonts w:ascii="Arial" w:eastAsia="Calibri" w:hAnsi="Arial" w:cs="Arial"/>
                    </w:rPr>
                  </w:pPr>
                  <w:r w:rsidRPr="00D4574E">
                    <w:rPr>
                      <w:rFonts w:ascii="Arial" w:eastAsia="Calibri" w:hAnsi="Arial" w:cs="Arial"/>
                    </w:rPr>
                    <w:t>Employers Liability (not required for sole traders)</w:t>
                  </w:r>
                </w:p>
              </w:tc>
              <w:tc>
                <w:tcPr>
                  <w:tcW w:w="4307" w:type="dxa"/>
                </w:tcPr>
                <w:p w14:paraId="1D3D3F05" w14:textId="77777777" w:rsidR="00C051F0" w:rsidRPr="00A36E0D" w:rsidRDefault="00C051F0" w:rsidP="002B3DBB">
                  <w:pPr>
                    <w:pStyle w:val="TableText"/>
                    <w:keepLines w:val="0"/>
                    <w:tabs>
                      <w:tab w:val="clear" w:pos="720"/>
                      <w:tab w:val="clear" w:pos="1440"/>
                      <w:tab w:val="clear" w:pos="2304"/>
                      <w:tab w:val="clear" w:pos="7938"/>
                    </w:tabs>
                    <w:suppressAutoHyphens w:val="0"/>
                    <w:spacing w:before="0" w:after="0" w:line="240" w:lineRule="auto"/>
                    <w:jc w:val="both"/>
                    <w:rPr>
                      <w:rFonts w:ascii="Arial" w:eastAsia="Calibri" w:hAnsi="Arial" w:cs="Arial"/>
                    </w:rPr>
                  </w:pPr>
                  <w:r w:rsidRPr="00A36E0D">
                    <w:rPr>
                      <w:rFonts w:ascii="Arial" w:eastAsia="Calibri" w:hAnsi="Arial" w:cs="Arial"/>
                    </w:rPr>
                    <w:t>€1</w:t>
                  </w:r>
                  <w:r>
                    <w:rPr>
                      <w:rFonts w:ascii="Arial" w:eastAsia="Calibri" w:hAnsi="Arial" w:cs="Arial"/>
                    </w:rPr>
                    <w:t>3</w:t>
                  </w:r>
                  <w:r w:rsidRPr="00A36E0D">
                    <w:rPr>
                      <w:rFonts w:ascii="Arial" w:eastAsia="Calibri" w:hAnsi="Arial" w:cs="Arial"/>
                    </w:rPr>
                    <w:t>m</w:t>
                  </w:r>
                </w:p>
              </w:tc>
            </w:tr>
            <w:tr w:rsidR="00C051F0" w:rsidRPr="00D4574E" w14:paraId="4B016AC5" w14:textId="77777777" w:rsidTr="002B3DBB">
              <w:tc>
                <w:tcPr>
                  <w:tcW w:w="4307" w:type="dxa"/>
                  <w:vAlign w:val="center"/>
                </w:tcPr>
                <w:p w14:paraId="1C138802" w14:textId="77777777" w:rsidR="00C051F0" w:rsidRPr="00414D4A" w:rsidRDefault="00C051F0" w:rsidP="002B3DBB">
                  <w:pPr>
                    <w:rPr>
                      <w:rFonts w:ascii="Arial" w:eastAsia="Calibri" w:hAnsi="Arial" w:cs="Arial"/>
                      <w:highlight w:val="yellow"/>
                    </w:rPr>
                  </w:pPr>
                  <w:r w:rsidRPr="001F62C3">
                    <w:rPr>
                      <w:rFonts w:ascii="Arial" w:eastAsia="Calibri" w:hAnsi="Arial" w:cs="Arial"/>
                    </w:rPr>
                    <w:t>Professional Indemnity</w:t>
                  </w:r>
                </w:p>
              </w:tc>
              <w:tc>
                <w:tcPr>
                  <w:tcW w:w="4307" w:type="dxa"/>
                </w:tcPr>
                <w:p w14:paraId="3455649B" w14:textId="77777777" w:rsidR="00C051F0" w:rsidRPr="00414D4A" w:rsidRDefault="00C051F0" w:rsidP="002B3DBB">
                  <w:pPr>
                    <w:pStyle w:val="TableText"/>
                    <w:keepLines w:val="0"/>
                    <w:tabs>
                      <w:tab w:val="clear" w:pos="720"/>
                      <w:tab w:val="clear" w:pos="1440"/>
                      <w:tab w:val="clear" w:pos="2304"/>
                      <w:tab w:val="clear" w:pos="7938"/>
                    </w:tabs>
                    <w:suppressAutoHyphens w:val="0"/>
                    <w:spacing w:before="0" w:after="0" w:line="240" w:lineRule="auto"/>
                    <w:jc w:val="both"/>
                    <w:rPr>
                      <w:rFonts w:ascii="Arial" w:eastAsia="Calibri" w:hAnsi="Arial" w:cs="Arial"/>
                      <w:highlight w:val="yellow"/>
                    </w:rPr>
                  </w:pPr>
                  <w:r w:rsidRPr="001F62C3">
                    <w:rPr>
                      <w:rFonts w:ascii="Arial" w:eastAsia="Calibri" w:hAnsi="Arial" w:cs="Arial"/>
                    </w:rPr>
                    <w:t>€650,000</w:t>
                  </w:r>
                </w:p>
              </w:tc>
            </w:tr>
            <w:tr w:rsidR="00C051F0" w:rsidRPr="00D4574E" w14:paraId="7952EB70" w14:textId="77777777" w:rsidTr="002B3DBB">
              <w:tc>
                <w:tcPr>
                  <w:tcW w:w="4307" w:type="dxa"/>
                  <w:vAlign w:val="center"/>
                </w:tcPr>
                <w:p w14:paraId="1069E6F4" w14:textId="77777777" w:rsidR="00C051F0" w:rsidRPr="0002622D" w:rsidRDefault="00C051F0" w:rsidP="002B3DBB">
                  <w:pPr>
                    <w:rPr>
                      <w:rFonts w:ascii="Arial" w:eastAsia="Calibri" w:hAnsi="Arial" w:cs="Arial"/>
                      <w:highlight w:val="yellow"/>
                    </w:rPr>
                  </w:pPr>
                </w:p>
              </w:tc>
              <w:tc>
                <w:tcPr>
                  <w:tcW w:w="4307" w:type="dxa"/>
                </w:tcPr>
                <w:p w14:paraId="49CDDAE2" w14:textId="77777777" w:rsidR="00C051F0" w:rsidRPr="0002622D" w:rsidRDefault="00C051F0" w:rsidP="002B3DBB">
                  <w:pPr>
                    <w:pStyle w:val="TableText"/>
                    <w:keepLines w:val="0"/>
                    <w:tabs>
                      <w:tab w:val="clear" w:pos="720"/>
                      <w:tab w:val="clear" w:pos="1440"/>
                      <w:tab w:val="clear" w:pos="2304"/>
                      <w:tab w:val="clear" w:pos="7938"/>
                    </w:tabs>
                    <w:suppressAutoHyphens w:val="0"/>
                    <w:spacing w:before="0" w:after="0" w:line="240" w:lineRule="auto"/>
                    <w:jc w:val="both"/>
                    <w:rPr>
                      <w:rFonts w:ascii="Arial" w:eastAsia="Calibri" w:hAnsi="Arial" w:cs="Arial"/>
                      <w:kern w:val="0"/>
                      <w:highlight w:val="yellow"/>
                    </w:rPr>
                  </w:pPr>
                </w:p>
              </w:tc>
            </w:tr>
          </w:tbl>
          <w:p w14:paraId="7D1F11A2" w14:textId="77777777" w:rsidR="00C051F0" w:rsidRPr="00D4574E" w:rsidRDefault="00C051F0" w:rsidP="002B3DBB">
            <w:pPr>
              <w:rPr>
                <w:rFonts w:ascii="Arial" w:eastAsia="Calibri" w:hAnsi="Arial" w:cs="Arial"/>
                <w:b/>
                <w:color w:val="FF0000"/>
                <w:sz w:val="21"/>
              </w:rPr>
            </w:pPr>
          </w:p>
        </w:tc>
      </w:tr>
      <w:tr w:rsidR="00C051F0" w:rsidRPr="00D4574E" w14:paraId="6295C98B" w14:textId="77777777" w:rsidTr="002B3DBB">
        <w:tc>
          <w:tcPr>
            <w:tcW w:w="8908" w:type="dxa"/>
          </w:tcPr>
          <w:p w14:paraId="5B2F192D" w14:textId="77777777" w:rsidR="00C051F0" w:rsidRPr="00D4574E" w:rsidRDefault="00C051F0" w:rsidP="002B3DBB">
            <w:pPr>
              <w:spacing w:after="0" w:line="240" w:lineRule="auto"/>
              <w:rPr>
                <w:rFonts w:ascii="Arial" w:eastAsia="Calibri" w:hAnsi="Arial" w:cs="Arial"/>
                <w:b/>
                <w:lang w:val="en-US"/>
              </w:rPr>
            </w:pPr>
            <w:r w:rsidRPr="00D4574E">
              <w:rPr>
                <w:rFonts w:ascii="Arial" w:eastAsia="Calibri" w:hAnsi="Arial" w:cs="Arial"/>
                <w:b/>
                <w:lang w:val="en-US"/>
              </w:rPr>
              <w:t>NOTE #</w:t>
            </w:r>
            <w:r>
              <w:rPr>
                <w:rFonts w:ascii="Arial" w:eastAsia="Calibri" w:hAnsi="Arial" w:cs="Arial"/>
                <w:b/>
                <w:lang w:val="en-US"/>
              </w:rPr>
              <w:t>1</w:t>
            </w:r>
          </w:p>
          <w:p w14:paraId="38E5CA7C" w14:textId="77777777" w:rsidR="00C051F0" w:rsidRPr="00D4574E" w:rsidRDefault="00C051F0" w:rsidP="002B3DBB">
            <w:pPr>
              <w:spacing w:after="0" w:line="240" w:lineRule="auto"/>
              <w:jc w:val="both"/>
              <w:rPr>
                <w:rFonts w:ascii="Arial" w:eastAsia="Calibri" w:hAnsi="Arial" w:cs="Arial"/>
                <w:b/>
              </w:rPr>
            </w:pPr>
            <w:r w:rsidRPr="00D4574E">
              <w:rPr>
                <w:rFonts w:ascii="Arial" w:eastAsia="Calibri" w:hAnsi="Arial" w:cs="Arial"/>
              </w:rPr>
              <w:t xml:space="preserve">It is stressed that </w:t>
            </w:r>
            <w:r>
              <w:rPr>
                <w:rFonts w:ascii="Arial" w:eastAsia="Calibri" w:hAnsi="Arial" w:cs="Arial"/>
              </w:rPr>
              <w:t xml:space="preserve">Enterprise Ireland </w:t>
            </w:r>
            <w:r w:rsidRPr="00D4574E">
              <w:rPr>
                <w:rFonts w:ascii="Arial" w:eastAsia="Calibri" w:hAnsi="Arial" w:cs="Arial"/>
              </w:rPr>
              <w:t xml:space="preserve">satisfy itself of the capacity of </w:t>
            </w:r>
            <w:r>
              <w:rPr>
                <w:rFonts w:ascii="Arial" w:eastAsia="Calibri" w:hAnsi="Arial" w:cs="Arial"/>
              </w:rPr>
              <w:t>Applicant</w:t>
            </w:r>
            <w:r w:rsidRPr="00D4574E">
              <w:rPr>
                <w:rFonts w:ascii="Arial" w:eastAsia="Calibri" w:hAnsi="Arial" w:cs="Arial"/>
              </w:rPr>
              <w:t xml:space="preserve">s </w:t>
            </w:r>
            <w:r w:rsidRPr="00D4574E">
              <w:rPr>
                <w:rFonts w:ascii="Arial" w:eastAsia="Calibri" w:hAnsi="Arial" w:cs="Arial"/>
                <w:u w:val="single"/>
              </w:rPr>
              <w:t>with regard to the tax, tur</w:t>
            </w:r>
            <w:r>
              <w:rPr>
                <w:rFonts w:ascii="Arial" w:eastAsia="Calibri" w:hAnsi="Arial" w:cs="Arial"/>
                <w:u w:val="single"/>
              </w:rPr>
              <w:t>nover and insurance prior to awarding work under this panel .</w:t>
            </w:r>
          </w:p>
        </w:tc>
      </w:tr>
      <w:bookmarkEnd w:id="5"/>
    </w:tbl>
    <w:p w14:paraId="2761B2D0" w14:textId="77777777" w:rsidR="00C051F0" w:rsidRDefault="00C051F0" w:rsidP="00C051F0">
      <w:pPr>
        <w:rPr>
          <w:rFonts w:ascii="Arial" w:eastAsiaTheme="majorEastAsia" w:hAnsi="Arial" w:cstheme="majorBidi"/>
          <w:b/>
          <w:bCs/>
          <w:color w:val="0F4761" w:themeColor="accent1" w:themeShade="BF"/>
          <w:sz w:val="28"/>
          <w:szCs w:val="28"/>
        </w:rPr>
      </w:pPr>
      <w:r>
        <w:rPr>
          <w:rFonts w:ascii="Arial" w:eastAsiaTheme="majorEastAsia" w:hAnsi="Arial" w:cstheme="majorBidi"/>
          <w:b/>
          <w:bCs/>
          <w:color w:val="0F4761" w:themeColor="accent1" w:themeShade="BF"/>
          <w:sz w:val="28"/>
          <w:szCs w:val="28"/>
        </w:rPr>
        <w:br w:type="page"/>
      </w:r>
    </w:p>
    <w:tbl>
      <w:tblPr>
        <w:tblW w:w="92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850"/>
        <w:gridCol w:w="3969"/>
        <w:gridCol w:w="1418"/>
        <w:gridCol w:w="1337"/>
      </w:tblGrid>
      <w:tr w:rsidR="00C051F0" w:rsidRPr="00764C4F" w14:paraId="2FFCBADD" w14:textId="77777777" w:rsidTr="002B3DBB">
        <w:trPr>
          <w:trHeight w:val="548"/>
        </w:trPr>
        <w:tc>
          <w:tcPr>
            <w:tcW w:w="9276" w:type="dxa"/>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6A159CD1" w14:textId="77777777" w:rsidR="00C051F0" w:rsidRDefault="00C051F0" w:rsidP="002B3DBB">
            <w:pPr>
              <w:spacing w:before="240" w:after="0" w:line="240" w:lineRule="auto"/>
              <w:rPr>
                <w:rFonts w:ascii="Arial" w:hAnsi="Arial" w:cs="Arial"/>
                <w:b/>
                <w:color w:val="FFFFFF" w:themeColor="background1"/>
              </w:rPr>
            </w:pPr>
            <w:bookmarkStart w:id="6" w:name="_Hlk503183437"/>
            <w:bookmarkEnd w:id="3"/>
            <w:r w:rsidRPr="00353F57">
              <w:rPr>
                <w:rFonts w:ascii="Arial" w:hAnsi="Arial" w:cs="Arial"/>
                <w:b/>
                <w:color w:val="FFFFFF" w:themeColor="background1"/>
              </w:rPr>
              <w:lastRenderedPageBreak/>
              <w:t xml:space="preserve">A4.       SELF DECLARATION RE FINANCIAL AND ECONOMIC CAPACITY </w:t>
            </w:r>
          </w:p>
          <w:p w14:paraId="5A2DF429" w14:textId="77777777" w:rsidR="00C051F0" w:rsidRPr="00353F57" w:rsidRDefault="00C051F0" w:rsidP="002B3DBB">
            <w:pPr>
              <w:spacing w:after="0" w:line="240" w:lineRule="auto"/>
              <w:rPr>
                <w:rFonts w:ascii="Arial" w:hAnsi="Arial" w:cs="Arial"/>
                <w:b/>
                <w:color w:val="FFFFFF" w:themeColor="background1"/>
              </w:rPr>
            </w:pPr>
          </w:p>
        </w:tc>
      </w:tr>
      <w:tr w:rsidR="00C051F0" w:rsidRPr="00764C4F" w14:paraId="4B7D5E57" w14:textId="77777777" w:rsidTr="002B3DBB">
        <w:trPr>
          <w:trHeight w:val="548"/>
        </w:trPr>
        <w:tc>
          <w:tcPr>
            <w:tcW w:w="652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996E54" w14:textId="77777777" w:rsidR="00C051F0" w:rsidRPr="007526F1" w:rsidRDefault="00C051F0" w:rsidP="002B3DBB">
            <w:pPr>
              <w:spacing w:after="0" w:line="240" w:lineRule="auto"/>
              <w:jc w:val="both"/>
              <w:rPr>
                <w:rFonts w:ascii="Arial" w:hAnsi="Arial" w:cs="Arial"/>
                <w:b/>
                <w:sz w:val="21"/>
                <w:szCs w:val="21"/>
              </w:rPr>
            </w:pPr>
          </w:p>
          <w:p w14:paraId="522A4F47" w14:textId="77777777" w:rsidR="00C051F0" w:rsidRPr="007526F1" w:rsidRDefault="00C051F0" w:rsidP="002B3DBB">
            <w:pPr>
              <w:spacing w:after="0" w:line="240" w:lineRule="auto"/>
              <w:jc w:val="both"/>
              <w:rPr>
                <w:rFonts w:ascii="Arial" w:hAnsi="Arial" w:cs="Arial"/>
                <w:b/>
                <w:sz w:val="21"/>
                <w:szCs w:val="21"/>
                <w:lang w:val="en-IE"/>
              </w:rPr>
            </w:pPr>
            <w:r w:rsidRPr="007526F1">
              <w:rPr>
                <w:rFonts w:ascii="Arial" w:hAnsi="Arial" w:cs="Arial"/>
                <w:b/>
                <w:sz w:val="21"/>
                <w:szCs w:val="21"/>
              </w:rPr>
              <w:t>TAX CLEARANCE</w:t>
            </w:r>
          </w:p>
        </w:tc>
        <w:tc>
          <w:tcPr>
            <w:tcW w:w="275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302A90" w14:textId="77777777" w:rsidR="00C051F0" w:rsidRPr="007526F1" w:rsidRDefault="00C051F0" w:rsidP="002B3DBB">
            <w:pPr>
              <w:spacing w:after="0" w:line="240" w:lineRule="auto"/>
              <w:jc w:val="center"/>
              <w:rPr>
                <w:rFonts w:ascii="Arial" w:hAnsi="Arial" w:cs="Arial"/>
                <w:b/>
                <w:sz w:val="21"/>
                <w:szCs w:val="21"/>
              </w:rPr>
            </w:pPr>
            <w:r w:rsidRPr="007526F1">
              <w:rPr>
                <w:rFonts w:ascii="Arial" w:hAnsi="Arial" w:cs="Arial"/>
                <w:b/>
                <w:sz w:val="21"/>
                <w:szCs w:val="21"/>
              </w:rPr>
              <w:t>YES                  No</w:t>
            </w:r>
          </w:p>
          <w:p w14:paraId="1EDDB300" w14:textId="77777777" w:rsidR="00C051F0" w:rsidRPr="007526F1" w:rsidRDefault="00C051F0" w:rsidP="002B3DBB">
            <w:pPr>
              <w:spacing w:after="0" w:line="240" w:lineRule="auto"/>
              <w:rPr>
                <w:rFonts w:ascii="Arial" w:hAnsi="Arial" w:cs="Arial"/>
                <w:b/>
                <w:sz w:val="21"/>
                <w:szCs w:val="21"/>
              </w:rPr>
            </w:pPr>
            <w:r w:rsidRPr="007526F1">
              <w:rPr>
                <w:rFonts w:ascii="Arial" w:hAnsi="Arial" w:cs="Arial"/>
                <w:b/>
                <w:sz w:val="21"/>
                <w:szCs w:val="21"/>
              </w:rPr>
              <w:t>____________________</w:t>
            </w:r>
          </w:p>
          <w:p w14:paraId="3A28D4ED" w14:textId="77777777" w:rsidR="00C051F0" w:rsidRPr="007526F1" w:rsidRDefault="00C051F0" w:rsidP="002B3DBB">
            <w:pPr>
              <w:spacing w:after="0" w:line="240" w:lineRule="auto"/>
              <w:jc w:val="center"/>
              <w:rPr>
                <w:rFonts w:ascii="Arial" w:hAnsi="Arial" w:cs="Arial"/>
                <w:b/>
                <w:sz w:val="21"/>
                <w:szCs w:val="21"/>
                <w:lang w:val="en-IE"/>
              </w:rPr>
            </w:pPr>
            <w:r w:rsidRPr="007526F1">
              <w:rPr>
                <w:rFonts w:ascii="Arial" w:hAnsi="Arial" w:cs="Arial"/>
                <w:b/>
                <w:sz w:val="21"/>
                <w:szCs w:val="21"/>
              </w:rPr>
              <w:t>Please indicate your answer by marking “X”  in the relevant box</w:t>
            </w:r>
          </w:p>
        </w:tc>
      </w:tr>
      <w:tr w:rsidR="00C051F0" w:rsidRPr="00764C4F" w14:paraId="2BF071ED" w14:textId="77777777" w:rsidTr="002B3DBB">
        <w:trPr>
          <w:trHeight w:val="768"/>
        </w:trPr>
        <w:tc>
          <w:tcPr>
            <w:tcW w:w="6521" w:type="dxa"/>
            <w:gridSpan w:val="3"/>
            <w:tcBorders>
              <w:top w:val="single" w:sz="4" w:space="0" w:color="auto"/>
              <w:left w:val="single" w:sz="4" w:space="0" w:color="auto"/>
              <w:bottom w:val="single" w:sz="4" w:space="0" w:color="auto"/>
              <w:right w:val="single" w:sz="4" w:space="0" w:color="auto"/>
            </w:tcBorders>
            <w:hideMark/>
          </w:tcPr>
          <w:p w14:paraId="23990C12" w14:textId="77777777" w:rsidR="00C051F0" w:rsidRPr="00C36831" w:rsidRDefault="00C051F0" w:rsidP="002B3DBB">
            <w:pPr>
              <w:pStyle w:val="ListParagraph"/>
              <w:numPr>
                <w:ilvl w:val="0"/>
                <w:numId w:val="12"/>
              </w:numPr>
              <w:spacing w:after="0" w:line="240" w:lineRule="auto"/>
              <w:rPr>
                <w:rFonts w:ascii="Arial" w:hAnsi="Arial" w:cs="Arial"/>
                <w:sz w:val="21"/>
                <w:szCs w:val="21"/>
                <w:lang w:val="en-IE"/>
              </w:rPr>
            </w:pPr>
            <w:r w:rsidRPr="00C36831">
              <w:rPr>
                <w:rFonts w:ascii="Arial" w:hAnsi="Arial" w:cs="Arial"/>
              </w:rPr>
              <w:t>I confirm being tax compliant with the Irish Revenue Commissioners and that our tax affairs are in order.</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170C78F" w14:textId="77777777" w:rsidR="00C051F0" w:rsidRPr="007526F1" w:rsidRDefault="00C051F0" w:rsidP="002B3DBB">
            <w:pPr>
              <w:spacing w:after="0" w:line="240" w:lineRule="auto"/>
              <w:jc w:val="center"/>
              <w:rPr>
                <w:rFonts w:ascii="Arial" w:hAnsi="Arial" w:cs="Arial"/>
                <w:sz w:val="21"/>
                <w:szCs w:val="21"/>
                <w:lang w:val="en-IE"/>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tcPr>
          <w:p w14:paraId="1EA49B8F" w14:textId="77777777" w:rsidR="00C051F0" w:rsidRPr="007526F1" w:rsidRDefault="00C051F0" w:rsidP="002B3DBB">
            <w:pPr>
              <w:spacing w:after="0" w:line="240" w:lineRule="auto"/>
              <w:jc w:val="center"/>
              <w:rPr>
                <w:rFonts w:ascii="Arial" w:hAnsi="Arial" w:cs="Arial"/>
                <w:sz w:val="21"/>
                <w:szCs w:val="21"/>
                <w:lang w:val="en-IE"/>
              </w:rPr>
            </w:pPr>
          </w:p>
        </w:tc>
      </w:tr>
      <w:tr w:rsidR="00C051F0" w:rsidRPr="00764C4F" w14:paraId="3D8CC611" w14:textId="77777777" w:rsidTr="002B3DBB">
        <w:trPr>
          <w:trHeight w:val="694"/>
        </w:trPr>
        <w:tc>
          <w:tcPr>
            <w:tcW w:w="6521" w:type="dxa"/>
            <w:gridSpan w:val="3"/>
            <w:tcBorders>
              <w:top w:val="single" w:sz="4" w:space="0" w:color="auto"/>
              <w:left w:val="single" w:sz="4" w:space="0" w:color="auto"/>
              <w:bottom w:val="single" w:sz="4" w:space="0" w:color="auto"/>
              <w:right w:val="single" w:sz="4" w:space="0" w:color="auto"/>
            </w:tcBorders>
          </w:tcPr>
          <w:p w14:paraId="424F54AF" w14:textId="77777777" w:rsidR="00C051F0" w:rsidRPr="00C36831" w:rsidRDefault="00C051F0" w:rsidP="002B3DBB">
            <w:pPr>
              <w:pStyle w:val="ListParagraph"/>
              <w:numPr>
                <w:ilvl w:val="0"/>
                <w:numId w:val="12"/>
              </w:numPr>
              <w:spacing w:after="0" w:line="240" w:lineRule="auto"/>
              <w:rPr>
                <w:rFonts w:ascii="Arial" w:hAnsi="Arial" w:cs="Arial"/>
                <w:sz w:val="21"/>
                <w:szCs w:val="21"/>
                <w:lang w:val="en-IE"/>
              </w:rPr>
            </w:pPr>
            <w:r w:rsidRPr="00C36831">
              <w:rPr>
                <w:rFonts w:ascii="Arial" w:hAnsi="Arial" w:cs="Arial"/>
                <w:sz w:val="21"/>
                <w:szCs w:val="21"/>
              </w:rPr>
              <w:t>Do you grant Enterprise Ireland permission to verify your tax cleared position online?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78709144" w14:textId="77777777" w:rsidR="00C051F0" w:rsidRPr="007526F1" w:rsidRDefault="00C051F0" w:rsidP="002B3DBB">
            <w:pPr>
              <w:spacing w:after="0" w:line="240" w:lineRule="auto"/>
              <w:jc w:val="center"/>
              <w:rPr>
                <w:rFonts w:ascii="Arial" w:hAnsi="Arial" w:cs="Arial"/>
                <w:sz w:val="21"/>
                <w:szCs w:val="21"/>
                <w:lang w:val="en-IE"/>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tcPr>
          <w:p w14:paraId="1181D9CA" w14:textId="77777777" w:rsidR="00C051F0" w:rsidRPr="007526F1" w:rsidRDefault="00C051F0" w:rsidP="002B3DBB">
            <w:pPr>
              <w:spacing w:after="0" w:line="240" w:lineRule="auto"/>
              <w:jc w:val="center"/>
              <w:rPr>
                <w:rFonts w:ascii="Arial" w:hAnsi="Arial" w:cs="Arial"/>
                <w:sz w:val="21"/>
                <w:szCs w:val="21"/>
                <w:lang w:val="en-IE"/>
              </w:rPr>
            </w:pPr>
          </w:p>
        </w:tc>
      </w:tr>
      <w:tr w:rsidR="00C051F0" w:rsidRPr="00764C4F" w14:paraId="33E695FB" w14:textId="77777777" w:rsidTr="002B3DBB">
        <w:trPr>
          <w:trHeight w:val="500"/>
        </w:trPr>
        <w:tc>
          <w:tcPr>
            <w:tcW w:w="927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97500B" w14:textId="77777777" w:rsidR="00C051F0" w:rsidRPr="007526F1" w:rsidRDefault="00C051F0" w:rsidP="002B3DBB">
            <w:pPr>
              <w:spacing w:after="0" w:line="240" w:lineRule="auto"/>
              <w:jc w:val="both"/>
              <w:rPr>
                <w:rFonts w:ascii="Arial" w:hAnsi="Arial" w:cs="Arial"/>
                <w:b/>
                <w:sz w:val="21"/>
                <w:szCs w:val="21"/>
                <w:lang w:val="en-IE"/>
              </w:rPr>
            </w:pPr>
            <w:r w:rsidRPr="007526F1">
              <w:rPr>
                <w:rFonts w:ascii="Arial" w:hAnsi="Arial" w:cs="Arial"/>
                <w:b/>
                <w:sz w:val="21"/>
                <w:szCs w:val="21"/>
              </w:rPr>
              <w:t>Information required using new tax clearance certificate status adopted in 2016</w:t>
            </w:r>
          </w:p>
        </w:tc>
      </w:tr>
      <w:tr w:rsidR="00C051F0" w:rsidRPr="00764C4F" w14:paraId="1DE0EB69" w14:textId="77777777" w:rsidTr="002B3DBB">
        <w:trPr>
          <w:trHeight w:val="500"/>
        </w:trPr>
        <w:tc>
          <w:tcPr>
            <w:tcW w:w="2552" w:type="dxa"/>
            <w:gridSpan w:val="2"/>
            <w:tcBorders>
              <w:top w:val="single" w:sz="4" w:space="0" w:color="auto"/>
              <w:left w:val="single" w:sz="4" w:space="0" w:color="auto"/>
              <w:bottom w:val="single" w:sz="4" w:space="0" w:color="auto"/>
              <w:right w:val="single" w:sz="4" w:space="0" w:color="auto"/>
            </w:tcBorders>
          </w:tcPr>
          <w:p w14:paraId="30148BD0" w14:textId="77777777" w:rsidR="00C051F0" w:rsidRPr="007526F1" w:rsidRDefault="00C051F0" w:rsidP="002B3DBB">
            <w:pPr>
              <w:spacing w:after="0" w:line="240" w:lineRule="auto"/>
              <w:jc w:val="both"/>
              <w:rPr>
                <w:rFonts w:ascii="Arial" w:hAnsi="Arial" w:cs="Arial"/>
                <w:sz w:val="21"/>
                <w:szCs w:val="21"/>
                <w:lang w:val="en-IE"/>
              </w:rPr>
            </w:pPr>
            <w:r w:rsidRPr="007526F1">
              <w:rPr>
                <w:rFonts w:ascii="Arial" w:hAnsi="Arial" w:cs="Arial"/>
                <w:sz w:val="21"/>
                <w:szCs w:val="21"/>
              </w:rPr>
              <w:t>Applicant Name:</w:t>
            </w:r>
          </w:p>
        </w:tc>
        <w:tc>
          <w:tcPr>
            <w:tcW w:w="6724" w:type="dxa"/>
            <w:gridSpan w:val="3"/>
            <w:tcBorders>
              <w:top w:val="single" w:sz="4" w:space="0" w:color="auto"/>
              <w:left w:val="single" w:sz="4" w:space="0" w:color="auto"/>
              <w:bottom w:val="single" w:sz="4" w:space="0" w:color="auto"/>
              <w:right w:val="single" w:sz="4" w:space="0" w:color="auto"/>
            </w:tcBorders>
          </w:tcPr>
          <w:p w14:paraId="1F4464EF" w14:textId="77777777" w:rsidR="00C051F0" w:rsidRPr="007526F1" w:rsidRDefault="00C051F0" w:rsidP="002B3DBB">
            <w:pPr>
              <w:spacing w:after="0" w:line="240" w:lineRule="auto"/>
              <w:jc w:val="both"/>
              <w:rPr>
                <w:rFonts w:ascii="Arial" w:hAnsi="Arial" w:cs="Arial"/>
                <w:sz w:val="21"/>
                <w:szCs w:val="21"/>
                <w:lang w:val="en-IE"/>
              </w:rPr>
            </w:pPr>
          </w:p>
        </w:tc>
      </w:tr>
      <w:tr w:rsidR="00C051F0" w:rsidRPr="00764C4F" w14:paraId="7E4267A7" w14:textId="77777777" w:rsidTr="002B3DBB">
        <w:trPr>
          <w:trHeight w:val="500"/>
        </w:trPr>
        <w:tc>
          <w:tcPr>
            <w:tcW w:w="2552" w:type="dxa"/>
            <w:gridSpan w:val="2"/>
            <w:tcBorders>
              <w:top w:val="single" w:sz="4" w:space="0" w:color="auto"/>
              <w:left w:val="single" w:sz="4" w:space="0" w:color="auto"/>
              <w:bottom w:val="single" w:sz="4" w:space="0" w:color="auto"/>
              <w:right w:val="single" w:sz="4" w:space="0" w:color="auto"/>
            </w:tcBorders>
          </w:tcPr>
          <w:p w14:paraId="58B3D2AA" w14:textId="77777777" w:rsidR="00C051F0" w:rsidRPr="007526F1" w:rsidRDefault="00C051F0" w:rsidP="002B3DBB">
            <w:pPr>
              <w:spacing w:after="0" w:line="240" w:lineRule="auto"/>
              <w:jc w:val="both"/>
              <w:rPr>
                <w:rFonts w:ascii="Arial" w:hAnsi="Arial" w:cs="Arial"/>
                <w:sz w:val="21"/>
                <w:szCs w:val="21"/>
              </w:rPr>
            </w:pPr>
            <w:r w:rsidRPr="007526F1">
              <w:rPr>
                <w:rFonts w:ascii="Arial" w:hAnsi="Arial" w:cs="Arial"/>
                <w:sz w:val="21"/>
                <w:szCs w:val="21"/>
              </w:rPr>
              <w:t xml:space="preserve">Applicant PPSN /Tax </w:t>
            </w:r>
          </w:p>
          <w:p w14:paraId="05A5B474" w14:textId="77777777" w:rsidR="00C051F0" w:rsidRPr="007526F1" w:rsidRDefault="00C051F0" w:rsidP="002B3DBB">
            <w:pPr>
              <w:spacing w:after="0" w:line="240" w:lineRule="auto"/>
              <w:jc w:val="both"/>
              <w:rPr>
                <w:rFonts w:ascii="Arial" w:hAnsi="Arial" w:cs="Arial"/>
                <w:sz w:val="21"/>
                <w:szCs w:val="21"/>
              </w:rPr>
            </w:pPr>
            <w:r w:rsidRPr="007526F1">
              <w:rPr>
                <w:rFonts w:ascii="Arial" w:hAnsi="Arial" w:cs="Arial"/>
                <w:sz w:val="21"/>
                <w:szCs w:val="21"/>
              </w:rPr>
              <w:t>Reference Number:</w:t>
            </w:r>
          </w:p>
        </w:tc>
        <w:tc>
          <w:tcPr>
            <w:tcW w:w="6724" w:type="dxa"/>
            <w:gridSpan w:val="3"/>
            <w:tcBorders>
              <w:top w:val="single" w:sz="4" w:space="0" w:color="auto"/>
              <w:left w:val="single" w:sz="4" w:space="0" w:color="auto"/>
              <w:bottom w:val="single" w:sz="4" w:space="0" w:color="auto"/>
              <w:right w:val="single" w:sz="4" w:space="0" w:color="auto"/>
            </w:tcBorders>
          </w:tcPr>
          <w:p w14:paraId="410880CF" w14:textId="77777777" w:rsidR="00C051F0" w:rsidRPr="007526F1" w:rsidRDefault="00C051F0" w:rsidP="002B3DBB">
            <w:pPr>
              <w:spacing w:after="0" w:line="240" w:lineRule="auto"/>
              <w:jc w:val="both"/>
              <w:rPr>
                <w:rFonts w:ascii="Arial" w:hAnsi="Arial" w:cs="Arial"/>
                <w:sz w:val="21"/>
                <w:szCs w:val="21"/>
                <w:lang w:val="en-IE"/>
              </w:rPr>
            </w:pPr>
          </w:p>
        </w:tc>
      </w:tr>
      <w:tr w:rsidR="00C051F0" w:rsidRPr="00764C4F" w14:paraId="7041CDFB" w14:textId="77777777" w:rsidTr="002B3DBB">
        <w:trPr>
          <w:trHeight w:val="500"/>
        </w:trPr>
        <w:tc>
          <w:tcPr>
            <w:tcW w:w="2552" w:type="dxa"/>
            <w:gridSpan w:val="2"/>
            <w:tcBorders>
              <w:top w:val="single" w:sz="4" w:space="0" w:color="auto"/>
              <w:left w:val="single" w:sz="4" w:space="0" w:color="auto"/>
              <w:bottom w:val="single" w:sz="4" w:space="0" w:color="auto"/>
              <w:right w:val="single" w:sz="4" w:space="0" w:color="auto"/>
            </w:tcBorders>
          </w:tcPr>
          <w:p w14:paraId="548F656E" w14:textId="77777777" w:rsidR="00C051F0" w:rsidRPr="007526F1" w:rsidRDefault="00C051F0" w:rsidP="002B3DBB">
            <w:pPr>
              <w:spacing w:after="0" w:line="240" w:lineRule="auto"/>
              <w:jc w:val="both"/>
              <w:rPr>
                <w:rFonts w:ascii="Arial" w:hAnsi="Arial" w:cs="Arial"/>
                <w:sz w:val="21"/>
                <w:szCs w:val="21"/>
                <w:highlight w:val="yellow"/>
              </w:rPr>
            </w:pPr>
            <w:r w:rsidRPr="007526F1">
              <w:rPr>
                <w:rFonts w:ascii="Arial" w:hAnsi="Arial" w:cs="Arial"/>
                <w:sz w:val="21"/>
                <w:szCs w:val="21"/>
              </w:rPr>
              <w:t>Tax Clearance Access Number (TCAN):</w:t>
            </w:r>
          </w:p>
        </w:tc>
        <w:tc>
          <w:tcPr>
            <w:tcW w:w="6724" w:type="dxa"/>
            <w:gridSpan w:val="3"/>
            <w:tcBorders>
              <w:top w:val="single" w:sz="4" w:space="0" w:color="auto"/>
              <w:left w:val="single" w:sz="4" w:space="0" w:color="auto"/>
              <w:bottom w:val="single" w:sz="4" w:space="0" w:color="auto"/>
              <w:right w:val="single" w:sz="4" w:space="0" w:color="auto"/>
            </w:tcBorders>
          </w:tcPr>
          <w:p w14:paraId="1C331F3B" w14:textId="77777777" w:rsidR="00C051F0" w:rsidRPr="007526F1" w:rsidRDefault="00C051F0" w:rsidP="002B3DBB">
            <w:pPr>
              <w:spacing w:after="0" w:line="240" w:lineRule="auto"/>
              <w:jc w:val="both"/>
              <w:rPr>
                <w:rFonts w:ascii="Arial" w:hAnsi="Arial" w:cs="Arial"/>
                <w:sz w:val="21"/>
                <w:szCs w:val="21"/>
                <w:highlight w:val="yellow"/>
                <w:lang w:val="en-IE"/>
              </w:rPr>
            </w:pPr>
          </w:p>
        </w:tc>
      </w:tr>
      <w:tr w:rsidR="00C051F0" w:rsidRPr="00764C4F" w14:paraId="068F44D3" w14:textId="77777777" w:rsidTr="002B3DBB">
        <w:trPr>
          <w:trHeight w:val="566"/>
        </w:trPr>
        <w:tc>
          <w:tcPr>
            <w:tcW w:w="6521" w:type="dxa"/>
            <w:gridSpan w:val="3"/>
            <w:vMerge w:val="restart"/>
            <w:tcBorders>
              <w:top w:val="single" w:sz="4" w:space="0" w:color="auto"/>
              <w:left w:val="single" w:sz="4" w:space="0" w:color="auto"/>
              <w:right w:val="single" w:sz="4" w:space="0" w:color="auto"/>
            </w:tcBorders>
            <w:hideMark/>
          </w:tcPr>
          <w:p w14:paraId="27881530" w14:textId="77777777" w:rsidR="00C051F0" w:rsidRPr="007526F1" w:rsidRDefault="00C051F0" w:rsidP="002B3DBB">
            <w:pPr>
              <w:spacing w:after="0" w:line="240" w:lineRule="auto"/>
              <w:jc w:val="both"/>
              <w:rPr>
                <w:rFonts w:ascii="Arial" w:hAnsi="Arial" w:cs="Arial"/>
                <w:sz w:val="21"/>
                <w:szCs w:val="21"/>
                <w:lang w:val="en-US"/>
              </w:rPr>
            </w:pPr>
            <w:r w:rsidRPr="007526F1">
              <w:rPr>
                <w:rFonts w:ascii="Arial" w:hAnsi="Arial" w:cs="Arial"/>
                <w:b/>
                <w:sz w:val="21"/>
                <w:szCs w:val="21"/>
                <w:lang w:val="en-US"/>
              </w:rPr>
              <w:t>OR</w:t>
            </w:r>
            <w:r w:rsidRPr="007526F1">
              <w:rPr>
                <w:rFonts w:ascii="Arial" w:hAnsi="Arial" w:cs="Arial"/>
                <w:sz w:val="21"/>
                <w:szCs w:val="21"/>
                <w:lang w:val="en-US"/>
              </w:rPr>
              <w:t xml:space="preserve"> </w:t>
            </w:r>
          </w:p>
          <w:p w14:paraId="2AA1A7C8" w14:textId="77777777" w:rsidR="00C051F0" w:rsidRPr="007526F1" w:rsidRDefault="00C051F0" w:rsidP="002B3DBB">
            <w:pPr>
              <w:spacing w:after="0" w:line="240" w:lineRule="auto"/>
              <w:jc w:val="both"/>
              <w:rPr>
                <w:rFonts w:ascii="Arial" w:hAnsi="Arial" w:cs="Arial"/>
                <w:sz w:val="21"/>
                <w:szCs w:val="21"/>
              </w:rPr>
            </w:pPr>
            <w:r w:rsidRPr="007526F1">
              <w:rPr>
                <w:rFonts w:ascii="Arial" w:hAnsi="Arial" w:cs="Arial"/>
                <w:sz w:val="21"/>
                <w:szCs w:val="21"/>
                <w:lang w:val="en-US"/>
              </w:rPr>
              <w:t>(B) I</w:t>
            </w:r>
            <w:r w:rsidRPr="007526F1">
              <w:rPr>
                <w:rFonts w:ascii="Arial" w:hAnsi="Arial" w:cs="Arial"/>
                <w:sz w:val="21"/>
                <w:szCs w:val="21"/>
              </w:rPr>
              <w:t xml:space="preserve"> confirm that I have applied for a </w:t>
            </w:r>
          </w:p>
          <w:p w14:paraId="16AE793A" w14:textId="77777777" w:rsidR="00C051F0" w:rsidRPr="007526F1" w:rsidRDefault="00C051F0" w:rsidP="002B3DBB">
            <w:pPr>
              <w:spacing w:after="0" w:line="240" w:lineRule="auto"/>
              <w:jc w:val="both"/>
              <w:rPr>
                <w:rFonts w:ascii="Arial" w:hAnsi="Arial" w:cs="Arial"/>
                <w:sz w:val="21"/>
                <w:szCs w:val="21"/>
              </w:rPr>
            </w:pPr>
            <w:r w:rsidRPr="007526F1">
              <w:rPr>
                <w:rFonts w:ascii="Arial" w:hAnsi="Arial" w:cs="Arial"/>
                <w:sz w:val="21"/>
                <w:szCs w:val="21"/>
              </w:rPr>
              <w:t>Tax Clearance Certificate which will be made available on request</w:t>
            </w:r>
          </w:p>
        </w:tc>
        <w:tc>
          <w:tcPr>
            <w:tcW w:w="2755" w:type="dxa"/>
            <w:gridSpan w:val="2"/>
            <w:tcBorders>
              <w:top w:val="single" w:sz="4" w:space="0" w:color="auto"/>
              <w:left w:val="single" w:sz="4" w:space="0" w:color="auto"/>
              <w:bottom w:val="single" w:sz="4" w:space="0" w:color="auto"/>
              <w:right w:val="single" w:sz="4" w:space="0" w:color="auto"/>
            </w:tcBorders>
          </w:tcPr>
          <w:p w14:paraId="3E6D6A2E" w14:textId="77777777" w:rsidR="00C051F0" w:rsidRPr="007526F1" w:rsidRDefault="00C051F0" w:rsidP="002B3DBB">
            <w:pPr>
              <w:spacing w:after="0" w:line="240" w:lineRule="auto"/>
              <w:jc w:val="both"/>
              <w:rPr>
                <w:rFonts w:ascii="Arial" w:hAnsi="Arial" w:cs="Arial"/>
                <w:sz w:val="21"/>
                <w:szCs w:val="21"/>
                <w:lang w:val="en-IE"/>
              </w:rPr>
            </w:pPr>
            <w:r w:rsidRPr="007526F1">
              <w:rPr>
                <w:rFonts w:ascii="Arial" w:hAnsi="Arial" w:cs="Arial"/>
                <w:sz w:val="21"/>
                <w:szCs w:val="21"/>
                <w:lang w:val="en-IE"/>
              </w:rPr>
              <w:t>Registration Number:</w:t>
            </w:r>
          </w:p>
        </w:tc>
      </w:tr>
      <w:tr w:rsidR="00C051F0" w:rsidRPr="00764C4F" w14:paraId="6D9C81E9" w14:textId="77777777" w:rsidTr="002B3DBB">
        <w:trPr>
          <w:trHeight w:val="566"/>
        </w:trPr>
        <w:tc>
          <w:tcPr>
            <w:tcW w:w="6521" w:type="dxa"/>
            <w:gridSpan w:val="3"/>
            <w:vMerge/>
            <w:tcBorders>
              <w:left w:val="single" w:sz="4" w:space="0" w:color="auto"/>
              <w:bottom w:val="single" w:sz="4" w:space="0" w:color="auto"/>
              <w:right w:val="single" w:sz="4" w:space="0" w:color="auto"/>
            </w:tcBorders>
          </w:tcPr>
          <w:p w14:paraId="41500B86" w14:textId="77777777" w:rsidR="00C051F0" w:rsidRPr="007526F1" w:rsidRDefault="00C051F0" w:rsidP="002B3DBB">
            <w:pPr>
              <w:spacing w:after="0" w:line="240" w:lineRule="auto"/>
              <w:jc w:val="both"/>
              <w:rPr>
                <w:rFonts w:ascii="Arial" w:hAnsi="Arial" w:cs="Arial"/>
                <w:b/>
                <w:sz w:val="21"/>
                <w:szCs w:val="21"/>
                <w:lang w:val="en-US"/>
              </w:rPr>
            </w:pPr>
          </w:p>
        </w:tc>
        <w:tc>
          <w:tcPr>
            <w:tcW w:w="2755" w:type="dxa"/>
            <w:gridSpan w:val="2"/>
            <w:tcBorders>
              <w:top w:val="single" w:sz="4" w:space="0" w:color="auto"/>
              <w:left w:val="single" w:sz="4" w:space="0" w:color="auto"/>
              <w:bottom w:val="single" w:sz="4" w:space="0" w:color="auto"/>
              <w:right w:val="single" w:sz="4" w:space="0" w:color="auto"/>
            </w:tcBorders>
          </w:tcPr>
          <w:p w14:paraId="36D6E859" w14:textId="77777777" w:rsidR="00C051F0" w:rsidRPr="007526F1" w:rsidRDefault="00C051F0" w:rsidP="002B3DBB">
            <w:pPr>
              <w:spacing w:after="0" w:line="240" w:lineRule="auto"/>
              <w:jc w:val="both"/>
              <w:rPr>
                <w:rFonts w:ascii="Arial" w:hAnsi="Arial" w:cs="Arial"/>
                <w:sz w:val="21"/>
                <w:szCs w:val="21"/>
                <w:lang w:val="en-IE"/>
              </w:rPr>
            </w:pPr>
            <w:r w:rsidRPr="007526F1">
              <w:rPr>
                <w:rFonts w:ascii="Arial" w:hAnsi="Arial" w:cs="Arial"/>
                <w:sz w:val="21"/>
                <w:szCs w:val="21"/>
                <w:lang w:val="en-IE"/>
              </w:rPr>
              <w:t>Certificate Number:</w:t>
            </w:r>
          </w:p>
        </w:tc>
      </w:tr>
      <w:tr w:rsidR="00C051F0" w:rsidRPr="00764C4F" w14:paraId="5DB0F7E7" w14:textId="77777777" w:rsidTr="002B3DBB">
        <w:trPr>
          <w:trHeight w:val="197"/>
        </w:trPr>
        <w:tc>
          <w:tcPr>
            <w:tcW w:w="6521" w:type="dxa"/>
            <w:gridSpan w:val="3"/>
            <w:vMerge w:val="restart"/>
            <w:tcBorders>
              <w:top w:val="single" w:sz="4" w:space="0" w:color="auto"/>
              <w:left w:val="single" w:sz="4" w:space="0" w:color="auto"/>
              <w:right w:val="single" w:sz="4" w:space="0" w:color="auto"/>
            </w:tcBorders>
          </w:tcPr>
          <w:p w14:paraId="2830B0D8" w14:textId="77777777" w:rsidR="00C051F0" w:rsidRPr="007526F1" w:rsidRDefault="00C051F0" w:rsidP="002B3DBB">
            <w:pPr>
              <w:spacing w:after="0" w:line="240" w:lineRule="auto"/>
              <w:jc w:val="both"/>
              <w:rPr>
                <w:rFonts w:ascii="Arial" w:hAnsi="Arial" w:cs="Arial"/>
                <w:sz w:val="21"/>
                <w:szCs w:val="21"/>
              </w:rPr>
            </w:pPr>
            <w:r w:rsidRPr="007526F1">
              <w:rPr>
                <w:rFonts w:ascii="Arial" w:hAnsi="Arial" w:cs="Arial"/>
                <w:b/>
                <w:sz w:val="21"/>
                <w:szCs w:val="21"/>
              </w:rPr>
              <w:t>OR</w:t>
            </w:r>
            <w:r w:rsidRPr="007526F1">
              <w:rPr>
                <w:rFonts w:ascii="Arial" w:hAnsi="Arial" w:cs="Arial"/>
                <w:sz w:val="21"/>
                <w:szCs w:val="21"/>
              </w:rPr>
              <w:t xml:space="preserve"> </w:t>
            </w:r>
          </w:p>
          <w:p w14:paraId="6EFD2934" w14:textId="77777777" w:rsidR="00C051F0" w:rsidRPr="007526F1" w:rsidRDefault="00C051F0" w:rsidP="002B3DBB">
            <w:pPr>
              <w:spacing w:after="0" w:line="240" w:lineRule="auto"/>
              <w:jc w:val="both"/>
              <w:rPr>
                <w:rFonts w:ascii="Arial" w:hAnsi="Arial" w:cs="Arial"/>
                <w:sz w:val="21"/>
                <w:szCs w:val="21"/>
              </w:rPr>
            </w:pPr>
            <w:r w:rsidRPr="007526F1">
              <w:rPr>
                <w:rFonts w:ascii="Arial" w:hAnsi="Arial" w:cs="Arial"/>
                <w:sz w:val="21"/>
                <w:szCs w:val="21"/>
              </w:rPr>
              <w:t xml:space="preserve">(C) I confirm that I currently have applied for a </w:t>
            </w:r>
          </w:p>
          <w:p w14:paraId="0122AED3" w14:textId="77777777" w:rsidR="00C051F0" w:rsidRPr="007526F1" w:rsidRDefault="00C051F0" w:rsidP="002B3DBB">
            <w:pPr>
              <w:spacing w:after="0" w:line="240" w:lineRule="auto"/>
              <w:jc w:val="both"/>
              <w:rPr>
                <w:rFonts w:ascii="Arial" w:hAnsi="Arial" w:cs="Arial"/>
                <w:sz w:val="21"/>
                <w:szCs w:val="21"/>
              </w:rPr>
            </w:pPr>
            <w:r w:rsidRPr="007526F1">
              <w:rPr>
                <w:rFonts w:ascii="Arial" w:hAnsi="Arial" w:cs="Arial"/>
                <w:sz w:val="21"/>
                <w:szCs w:val="21"/>
              </w:rPr>
              <w:t>Tax Clearance Certificate that will be made available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A997CBE" w14:textId="77777777" w:rsidR="00C051F0" w:rsidRPr="007526F1" w:rsidRDefault="00C051F0" w:rsidP="002B3DBB">
            <w:pPr>
              <w:spacing w:after="0" w:line="240" w:lineRule="auto"/>
              <w:jc w:val="center"/>
              <w:rPr>
                <w:rFonts w:ascii="Arial" w:hAnsi="Arial" w:cs="Arial"/>
                <w:sz w:val="21"/>
                <w:szCs w:val="21"/>
              </w:rPr>
            </w:pPr>
            <w:r w:rsidRPr="007526F1">
              <w:rPr>
                <w:rFonts w:ascii="Arial" w:hAnsi="Arial" w:cs="Arial"/>
                <w:sz w:val="21"/>
                <w:szCs w:val="21"/>
              </w:rPr>
              <w:t>Y</w:t>
            </w:r>
          </w:p>
        </w:tc>
        <w:tc>
          <w:tcPr>
            <w:tcW w:w="1337" w:type="dxa"/>
            <w:tcBorders>
              <w:top w:val="single" w:sz="4" w:space="0" w:color="auto"/>
              <w:left w:val="single" w:sz="4" w:space="0" w:color="auto"/>
              <w:right w:val="single" w:sz="4" w:space="0" w:color="auto"/>
            </w:tcBorders>
            <w:shd w:val="clear" w:color="auto" w:fill="FFFFFF" w:themeFill="background1"/>
          </w:tcPr>
          <w:p w14:paraId="5D533F51" w14:textId="77777777" w:rsidR="00C051F0" w:rsidRPr="007526F1" w:rsidRDefault="00C051F0" w:rsidP="002B3DBB">
            <w:pPr>
              <w:spacing w:after="0" w:line="240" w:lineRule="auto"/>
              <w:jc w:val="center"/>
              <w:rPr>
                <w:rFonts w:ascii="Arial" w:hAnsi="Arial" w:cs="Arial"/>
                <w:sz w:val="21"/>
                <w:szCs w:val="21"/>
              </w:rPr>
            </w:pPr>
            <w:r w:rsidRPr="007526F1">
              <w:rPr>
                <w:rFonts w:ascii="Arial" w:hAnsi="Arial" w:cs="Arial"/>
                <w:sz w:val="21"/>
                <w:szCs w:val="21"/>
              </w:rPr>
              <w:t>N</w:t>
            </w:r>
          </w:p>
        </w:tc>
      </w:tr>
      <w:tr w:rsidR="00C051F0" w:rsidRPr="00764C4F" w14:paraId="3F56573C" w14:textId="77777777" w:rsidTr="002B3DBB">
        <w:trPr>
          <w:trHeight w:val="378"/>
        </w:trPr>
        <w:tc>
          <w:tcPr>
            <w:tcW w:w="6521" w:type="dxa"/>
            <w:gridSpan w:val="3"/>
            <w:vMerge/>
            <w:tcBorders>
              <w:left w:val="single" w:sz="4" w:space="0" w:color="auto"/>
              <w:bottom w:val="single" w:sz="4" w:space="0" w:color="auto"/>
              <w:right w:val="single" w:sz="4" w:space="0" w:color="auto"/>
            </w:tcBorders>
          </w:tcPr>
          <w:p w14:paraId="6923499C" w14:textId="77777777" w:rsidR="00C051F0" w:rsidRPr="007526F1" w:rsidRDefault="00C051F0" w:rsidP="002B3DBB">
            <w:pPr>
              <w:spacing w:after="0" w:line="240" w:lineRule="auto"/>
              <w:jc w:val="both"/>
              <w:rPr>
                <w:rFonts w:ascii="Arial" w:hAnsi="Arial" w:cs="Arial"/>
                <w:b/>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9CBC6B5" w14:textId="77777777" w:rsidR="00C051F0" w:rsidRPr="007526F1" w:rsidRDefault="00C051F0" w:rsidP="002B3DBB">
            <w:pPr>
              <w:spacing w:after="0" w:line="240" w:lineRule="auto"/>
              <w:jc w:val="center"/>
              <w:rPr>
                <w:rFonts w:ascii="Arial" w:hAnsi="Arial" w:cs="Arial"/>
                <w:sz w:val="21"/>
                <w:szCs w:val="21"/>
              </w:rPr>
            </w:pPr>
          </w:p>
        </w:tc>
        <w:tc>
          <w:tcPr>
            <w:tcW w:w="1337" w:type="dxa"/>
            <w:tcBorders>
              <w:left w:val="single" w:sz="4" w:space="0" w:color="auto"/>
              <w:bottom w:val="single" w:sz="4" w:space="0" w:color="auto"/>
              <w:right w:val="single" w:sz="4" w:space="0" w:color="auto"/>
            </w:tcBorders>
            <w:shd w:val="clear" w:color="auto" w:fill="FFFFFF" w:themeFill="background1"/>
          </w:tcPr>
          <w:p w14:paraId="6992C9D8" w14:textId="77777777" w:rsidR="00C051F0" w:rsidRPr="007526F1" w:rsidRDefault="00C051F0" w:rsidP="002B3DBB">
            <w:pPr>
              <w:spacing w:after="0" w:line="240" w:lineRule="auto"/>
              <w:jc w:val="center"/>
              <w:rPr>
                <w:rFonts w:ascii="Arial" w:hAnsi="Arial" w:cs="Arial"/>
                <w:sz w:val="21"/>
                <w:szCs w:val="21"/>
              </w:rPr>
            </w:pPr>
          </w:p>
        </w:tc>
      </w:tr>
      <w:tr w:rsidR="00C051F0" w:rsidRPr="00764C4F" w14:paraId="372D1ABD" w14:textId="77777777" w:rsidTr="002B3DBB">
        <w:trPr>
          <w:trHeight w:val="441"/>
        </w:trPr>
        <w:tc>
          <w:tcPr>
            <w:tcW w:w="7939"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6E5D649F" w14:textId="77777777" w:rsidR="00C051F0" w:rsidRPr="007526F1" w:rsidRDefault="00C051F0" w:rsidP="002B3DBB">
            <w:pPr>
              <w:spacing w:after="0" w:line="240" w:lineRule="auto"/>
              <w:jc w:val="both"/>
              <w:rPr>
                <w:rFonts w:ascii="Arial" w:hAnsi="Arial" w:cs="Arial"/>
                <w:b/>
                <w:sz w:val="21"/>
                <w:szCs w:val="21"/>
              </w:rPr>
            </w:pPr>
          </w:p>
          <w:p w14:paraId="0FEA2113" w14:textId="77777777" w:rsidR="00C051F0" w:rsidRPr="007526F1" w:rsidRDefault="00C051F0" w:rsidP="002B3DBB">
            <w:pPr>
              <w:spacing w:after="0" w:line="240" w:lineRule="auto"/>
              <w:jc w:val="both"/>
              <w:rPr>
                <w:rFonts w:ascii="Arial" w:hAnsi="Arial" w:cs="Arial"/>
                <w:b/>
                <w:sz w:val="21"/>
                <w:szCs w:val="21"/>
                <w:lang w:val="en-IE"/>
              </w:rPr>
            </w:pPr>
            <w:r w:rsidRPr="007526F1">
              <w:rPr>
                <w:rFonts w:ascii="Arial" w:hAnsi="Arial" w:cs="Arial"/>
                <w:b/>
                <w:sz w:val="21"/>
                <w:szCs w:val="21"/>
              </w:rPr>
              <w:t>INSURANCES</w:t>
            </w:r>
          </w:p>
        </w:tc>
        <w:tc>
          <w:tcPr>
            <w:tcW w:w="1337" w:type="dxa"/>
            <w:tcBorders>
              <w:top w:val="single" w:sz="4" w:space="0" w:color="auto"/>
              <w:left w:val="single" w:sz="4" w:space="0" w:color="auto"/>
              <w:bottom w:val="single" w:sz="4" w:space="0" w:color="auto"/>
              <w:right w:val="single" w:sz="4" w:space="0" w:color="auto"/>
            </w:tcBorders>
            <w:shd w:val="clear" w:color="auto" w:fill="D9D9D9"/>
          </w:tcPr>
          <w:p w14:paraId="24038C61" w14:textId="77777777" w:rsidR="00C051F0" w:rsidRPr="007526F1" w:rsidRDefault="00C051F0" w:rsidP="002B3DBB">
            <w:pPr>
              <w:spacing w:after="0" w:line="240" w:lineRule="auto"/>
              <w:jc w:val="both"/>
              <w:rPr>
                <w:rFonts w:ascii="Arial" w:hAnsi="Arial" w:cs="Arial"/>
                <w:b/>
                <w:sz w:val="21"/>
                <w:szCs w:val="21"/>
              </w:rPr>
            </w:pPr>
          </w:p>
        </w:tc>
      </w:tr>
      <w:tr w:rsidR="00C051F0" w:rsidRPr="00764C4F" w14:paraId="10C7F966" w14:textId="77777777" w:rsidTr="002B3DBB">
        <w:trPr>
          <w:trHeight w:val="1292"/>
        </w:trPr>
        <w:tc>
          <w:tcPr>
            <w:tcW w:w="9276" w:type="dxa"/>
            <w:gridSpan w:val="5"/>
            <w:tcBorders>
              <w:top w:val="single" w:sz="4" w:space="0" w:color="auto"/>
              <w:left w:val="single" w:sz="4" w:space="0" w:color="auto"/>
              <w:bottom w:val="single" w:sz="4" w:space="0" w:color="auto"/>
              <w:right w:val="single" w:sz="4" w:space="0" w:color="auto"/>
            </w:tcBorders>
            <w:hideMark/>
          </w:tcPr>
          <w:p w14:paraId="586792A9" w14:textId="77777777" w:rsidR="00C051F0" w:rsidRPr="007526F1" w:rsidRDefault="00C051F0" w:rsidP="002B3DBB">
            <w:pPr>
              <w:spacing w:after="0" w:line="240" w:lineRule="auto"/>
              <w:jc w:val="both"/>
              <w:rPr>
                <w:rFonts w:ascii="Arial" w:hAnsi="Arial" w:cs="Arial"/>
                <w:sz w:val="21"/>
                <w:szCs w:val="21"/>
                <w:lang w:val="en-IE"/>
              </w:rPr>
            </w:pPr>
            <w:r w:rsidRPr="007526F1">
              <w:rPr>
                <w:rFonts w:ascii="Arial" w:hAnsi="Arial" w:cs="Arial"/>
                <w:sz w:val="21"/>
                <w:szCs w:val="21"/>
              </w:rPr>
              <w:t xml:space="preserve">I confirm that we have the following insurances in place: </w:t>
            </w:r>
          </w:p>
          <w:tbl>
            <w:tblPr>
              <w:tblW w:w="9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46"/>
              <w:gridCol w:w="2126"/>
              <w:gridCol w:w="2410"/>
              <w:gridCol w:w="2438"/>
            </w:tblGrid>
            <w:tr w:rsidR="00C051F0" w:rsidRPr="007526F1" w14:paraId="59982607" w14:textId="77777777" w:rsidTr="002B3DBB">
              <w:tc>
                <w:tcPr>
                  <w:tcW w:w="2146" w:type="dxa"/>
                  <w:tcBorders>
                    <w:top w:val="single" w:sz="12" w:space="0" w:color="000000"/>
                    <w:left w:val="single" w:sz="12" w:space="0" w:color="000000"/>
                    <w:bottom w:val="single" w:sz="12" w:space="0" w:color="000000"/>
                    <w:right w:val="single" w:sz="12" w:space="0" w:color="000000"/>
                  </w:tcBorders>
                  <w:hideMark/>
                </w:tcPr>
                <w:p w14:paraId="18723A9C" w14:textId="77777777" w:rsidR="00C051F0" w:rsidRPr="007526F1" w:rsidRDefault="00C051F0" w:rsidP="002B3DBB">
                  <w:pPr>
                    <w:spacing w:after="0" w:line="240" w:lineRule="auto"/>
                    <w:rPr>
                      <w:rFonts w:ascii="Arial" w:hAnsi="Arial" w:cs="Arial"/>
                      <w:b/>
                      <w:sz w:val="21"/>
                      <w:szCs w:val="21"/>
                      <w:lang w:val="en-IE"/>
                    </w:rPr>
                  </w:pPr>
                  <w:r w:rsidRPr="007526F1">
                    <w:rPr>
                      <w:rFonts w:ascii="Arial" w:hAnsi="Arial" w:cs="Arial"/>
                      <w:b/>
                      <w:sz w:val="21"/>
                      <w:szCs w:val="21"/>
                    </w:rPr>
                    <w:t>Insurance Type</w:t>
                  </w:r>
                </w:p>
              </w:tc>
              <w:tc>
                <w:tcPr>
                  <w:tcW w:w="2126" w:type="dxa"/>
                  <w:tcBorders>
                    <w:top w:val="single" w:sz="12" w:space="0" w:color="000000"/>
                    <w:left w:val="single" w:sz="12" w:space="0" w:color="000000"/>
                    <w:bottom w:val="single" w:sz="12" w:space="0" w:color="000000"/>
                    <w:right w:val="single" w:sz="12" w:space="0" w:color="000000"/>
                  </w:tcBorders>
                  <w:hideMark/>
                </w:tcPr>
                <w:p w14:paraId="713F24A5" w14:textId="77777777" w:rsidR="00C051F0" w:rsidRPr="007526F1" w:rsidRDefault="00C051F0" w:rsidP="002B3DBB">
                  <w:pPr>
                    <w:spacing w:after="0" w:line="240" w:lineRule="auto"/>
                    <w:rPr>
                      <w:rFonts w:ascii="Arial" w:hAnsi="Arial" w:cs="Arial"/>
                      <w:b/>
                      <w:sz w:val="21"/>
                      <w:szCs w:val="21"/>
                      <w:lang w:val="en-IE"/>
                    </w:rPr>
                  </w:pPr>
                  <w:r w:rsidRPr="007526F1">
                    <w:rPr>
                      <w:rFonts w:ascii="Arial" w:hAnsi="Arial" w:cs="Arial"/>
                      <w:b/>
                      <w:sz w:val="21"/>
                      <w:szCs w:val="21"/>
                    </w:rPr>
                    <w:t>Level in Place</w:t>
                  </w:r>
                </w:p>
              </w:tc>
              <w:tc>
                <w:tcPr>
                  <w:tcW w:w="2410" w:type="dxa"/>
                  <w:tcBorders>
                    <w:top w:val="single" w:sz="12" w:space="0" w:color="000000"/>
                    <w:left w:val="single" w:sz="12" w:space="0" w:color="000000"/>
                    <w:bottom w:val="single" w:sz="12" w:space="0" w:color="000000"/>
                    <w:right w:val="single" w:sz="12" w:space="0" w:color="000000"/>
                  </w:tcBorders>
                  <w:hideMark/>
                </w:tcPr>
                <w:p w14:paraId="1E6DD411" w14:textId="77777777" w:rsidR="00C051F0" w:rsidRPr="007526F1" w:rsidRDefault="00C051F0" w:rsidP="002B3DBB">
                  <w:pPr>
                    <w:spacing w:after="0" w:line="240" w:lineRule="auto"/>
                    <w:rPr>
                      <w:rFonts w:ascii="Arial" w:hAnsi="Arial" w:cs="Arial"/>
                      <w:b/>
                      <w:sz w:val="21"/>
                      <w:szCs w:val="21"/>
                      <w:lang w:val="en-IE"/>
                    </w:rPr>
                  </w:pPr>
                  <w:r w:rsidRPr="007526F1">
                    <w:rPr>
                      <w:rFonts w:ascii="Arial" w:hAnsi="Arial" w:cs="Arial"/>
                      <w:b/>
                      <w:sz w:val="21"/>
                      <w:szCs w:val="21"/>
                    </w:rPr>
                    <w:t>Details of Any Excess</w:t>
                  </w:r>
                </w:p>
              </w:tc>
              <w:tc>
                <w:tcPr>
                  <w:tcW w:w="2438" w:type="dxa"/>
                  <w:tcBorders>
                    <w:top w:val="single" w:sz="12" w:space="0" w:color="000000"/>
                    <w:left w:val="single" w:sz="12" w:space="0" w:color="000000"/>
                    <w:bottom w:val="single" w:sz="12" w:space="0" w:color="000000"/>
                    <w:right w:val="single" w:sz="12" w:space="0" w:color="000000"/>
                  </w:tcBorders>
                  <w:hideMark/>
                </w:tcPr>
                <w:p w14:paraId="766D490B" w14:textId="77777777" w:rsidR="00C051F0" w:rsidRPr="007526F1" w:rsidRDefault="00C051F0" w:rsidP="002B3DBB">
                  <w:pPr>
                    <w:spacing w:after="0" w:line="240" w:lineRule="auto"/>
                    <w:rPr>
                      <w:rFonts w:ascii="Arial" w:hAnsi="Arial" w:cs="Arial"/>
                      <w:b/>
                      <w:sz w:val="21"/>
                      <w:szCs w:val="21"/>
                      <w:lang w:val="en-IE"/>
                    </w:rPr>
                  </w:pPr>
                  <w:r w:rsidRPr="007526F1">
                    <w:rPr>
                      <w:rFonts w:ascii="Arial" w:hAnsi="Arial" w:cs="Arial"/>
                      <w:b/>
                      <w:sz w:val="21"/>
                      <w:szCs w:val="21"/>
                    </w:rPr>
                    <w:t>Expiry Date</w:t>
                  </w:r>
                </w:p>
              </w:tc>
            </w:tr>
            <w:tr w:rsidR="00C051F0" w:rsidRPr="007526F1" w14:paraId="68510D69" w14:textId="77777777" w:rsidTr="002B3DBB">
              <w:tc>
                <w:tcPr>
                  <w:tcW w:w="2146" w:type="dxa"/>
                  <w:tcBorders>
                    <w:top w:val="single" w:sz="12" w:space="0" w:color="000000"/>
                    <w:left w:val="single" w:sz="12" w:space="0" w:color="000000"/>
                    <w:bottom w:val="single" w:sz="12" w:space="0" w:color="000000"/>
                    <w:right w:val="single" w:sz="12" w:space="0" w:color="000000"/>
                  </w:tcBorders>
                  <w:hideMark/>
                </w:tcPr>
                <w:p w14:paraId="3CF7BE46" w14:textId="77777777" w:rsidR="00C051F0" w:rsidRPr="007526F1" w:rsidRDefault="00C051F0" w:rsidP="002B3DBB">
                  <w:pPr>
                    <w:spacing w:after="0" w:line="240" w:lineRule="auto"/>
                    <w:jc w:val="both"/>
                    <w:rPr>
                      <w:rFonts w:ascii="Arial" w:hAnsi="Arial" w:cs="Arial"/>
                      <w:sz w:val="21"/>
                      <w:szCs w:val="21"/>
                      <w:lang w:val="en-IE"/>
                    </w:rPr>
                  </w:pPr>
                  <w:r w:rsidRPr="007526F1">
                    <w:rPr>
                      <w:rFonts w:ascii="Arial" w:hAnsi="Arial" w:cs="Arial"/>
                      <w:sz w:val="21"/>
                      <w:szCs w:val="21"/>
                    </w:rPr>
                    <w:t xml:space="preserve">Employers Liability </w:t>
                  </w:r>
                </w:p>
              </w:tc>
              <w:tc>
                <w:tcPr>
                  <w:tcW w:w="2126" w:type="dxa"/>
                  <w:tcBorders>
                    <w:top w:val="single" w:sz="12" w:space="0" w:color="000000"/>
                    <w:left w:val="single" w:sz="12" w:space="0" w:color="000000"/>
                    <w:bottom w:val="single" w:sz="12" w:space="0" w:color="000000"/>
                    <w:right w:val="single" w:sz="12" w:space="0" w:color="000000"/>
                  </w:tcBorders>
                  <w:hideMark/>
                </w:tcPr>
                <w:p w14:paraId="074B5435" w14:textId="77777777" w:rsidR="00C051F0" w:rsidRPr="007526F1" w:rsidRDefault="00C051F0" w:rsidP="002B3DBB">
                  <w:pPr>
                    <w:spacing w:after="0" w:line="240" w:lineRule="auto"/>
                    <w:jc w:val="both"/>
                    <w:rPr>
                      <w:rFonts w:ascii="Arial" w:hAnsi="Arial" w:cs="Arial"/>
                      <w:sz w:val="21"/>
                      <w:szCs w:val="21"/>
                      <w:lang w:val="en-IE"/>
                    </w:rPr>
                  </w:pPr>
                  <w:r w:rsidRPr="007526F1">
                    <w:rPr>
                      <w:rFonts w:ascii="Arial" w:hAnsi="Arial" w:cs="Arial"/>
                      <w:sz w:val="21"/>
                      <w:szCs w:val="21"/>
                    </w:rPr>
                    <w:t>€</w:t>
                  </w:r>
                </w:p>
              </w:tc>
              <w:tc>
                <w:tcPr>
                  <w:tcW w:w="2410" w:type="dxa"/>
                  <w:tcBorders>
                    <w:top w:val="single" w:sz="12" w:space="0" w:color="000000"/>
                    <w:left w:val="single" w:sz="12" w:space="0" w:color="000000"/>
                    <w:bottom w:val="single" w:sz="12" w:space="0" w:color="000000"/>
                    <w:right w:val="single" w:sz="12" w:space="0" w:color="000000"/>
                  </w:tcBorders>
                  <w:hideMark/>
                </w:tcPr>
                <w:p w14:paraId="6FEA2162" w14:textId="77777777" w:rsidR="00C051F0" w:rsidRPr="007526F1" w:rsidRDefault="00C051F0" w:rsidP="002B3DBB">
                  <w:pPr>
                    <w:spacing w:after="0" w:line="240" w:lineRule="auto"/>
                    <w:jc w:val="both"/>
                    <w:rPr>
                      <w:rFonts w:ascii="Arial" w:hAnsi="Arial" w:cs="Arial"/>
                      <w:sz w:val="21"/>
                      <w:szCs w:val="21"/>
                      <w:lang w:val="en-IE"/>
                    </w:rPr>
                  </w:pPr>
                  <w:r w:rsidRPr="007526F1">
                    <w:rPr>
                      <w:rFonts w:ascii="Arial" w:hAnsi="Arial" w:cs="Arial"/>
                      <w:sz w:val="21"/>
                      <w:szCs w:val="21"/>
                    </w:rPr>
                    <w:t>€</w:t>
                  </w:r>
                </w:p>
              </w:tc>
              <w:tc>
                <w:tcPr>
                  <w:tcW w:w="2438" w:type="dxa"/>
                  <w:tcBorders>
                    <w:top w:val="single" w:sz="12" w:space="0" w:color="000000"/>
                    <w:left w:val="single" w:sz="12" w:space="0" w:color="000000"/>
                    <w:bottom w:val="single" w:sz="12" w:space="0" w:color="000000"/>
                    <w:right w:val="single" w:sz="12" w:space="0" w:color="000000"/>
                  </w:tcBorders>
                  <w:hideMark/>
                </w:tcPr>
                <w:p w14:paraId="040FAC49" w14:textId="77777777" w:rsidR="00C051F0" w:rsidRPr="007526F1" w:rsidRDefault="00C051F0" w:rsidP="002B3DBB">
                  <w:pPr>
                    <w:spacing w:after="0" w:line="240" w:lineRule="auto"/>
                    <w:jc w:val="both"/>
                    <w:rPr>
                      <w:rFonts w:ascii="Arial" w:hAnsi="Arial" w:cs="Arial"/>
                      <w:sz w:val="21"/>
                      <w:szCs w:val="21"/>
                      <w:lang w:val="en-IE"/>
                    </w:rPr>
                  </w:pPr>
                </w:p>
              </w:tc>
            </w:tr>
            <w:tr w:rsidR="00C051F0" w:rsidRPr="007526F1" w14:paraId="5F370748" w14:textId="77777777" w:rsidTr="002B3DBB">
              <w:tc>
                <w:tcPr>
                  <w:tcW w:w="2146" w:type="dxa"/>
                  <w:tcBorders>
                    <w:top w:val="single" w:sz="12" w:space="0" w:color="000000"/>
                    <w:left w:val="single" w:sz="12" w:space="0" w:color="000000"/>
                    <w:bottom w:val="single" w:sz="12" w:space="0" w:color="000000"/>
                    <w:right w:val="single" w:sz="12" w:space="0" w:color="000000"/>
                  </w:tcBorders>
                  <w:hideMark/>
                </w:tcPr>
                <w:p w14:paraId="087C6B63" w14:textId="77777777" w:rsidR="00C051F0" w:rsidRPr="007526F1" w:rsidRDefault="00C051F0" w:rsidP="002B3DBB">
                  <w:pPr>
                    <w:spacing w:after="0" w:line="240" w:lineRule="auto"/>
                    <w:jc w:val="both"/>
                    <w:rPr>
                      <w:rFonts w:ascii="Arial" w:hAnsi="Arial" w:cs="Arial"/>
                      <w:sz w:val="21"/>
                      <w:szCs w:val="21"/>
                      <w:lang w:val="en-IE"/>
                    </w:rPr>
                  </w:pPr>
                  <w:r w:rsidRPr="007526F1">
                    <w:rPr>
                      <w:rFonts w:ascii="Arial" w:hAnsi="Arial" w:cs="Arial"/>
                      <w:sz w:val="21"/>
                      <w:szCs w:val="21"/>
                    </w:rPr>
                    <w:t>Public Liability</w:t>
                  </w:r>
                </w:p>
              </w:tc>
              <w:tc>
                <w:tcPr>
                  <w:tcW w:w="2126" w:type="dxa"/>
                  <w:tcBorders>
                    <w:top w:val="single" w:sz="12" w:space="0" w:color="000000"/>
                    <w:left w:val="single" w:sz="12" w:space="0" w:color="000000"/>
                    <w:bottom w:val="single" w:sz="12" w:space="0" w:color="000000"/>
                    <w:right w:val="single" w:sz="12" w:space="0" w:color="000000"/>
                  </w:tcBorders>
                  <w:hideMark/>
                </w:tcPr>
                <w:p w14:paraId="28305A35" w14:textId="77777777" w:rsidR="00C051F0" w:rsidRPr="007526F1" w:rsidRDefault="00C051F0" w:rsidP="002B3DBB">
                  <w:pPr>
                    <w:spacing w:after="0" w:line="240" w:lineRule="auto"/>
                    <w:jc w:val="both"/>
                    <w:rPr>
                      <w:rFonts w:ascii="Arial" w:hAnsi="Arial" w:cs="Arial"/>
                      <w:sz w:val="21"/>
                      <w:szCs w:val="21"/>
                      <w:lang w:val="en-IE"/>
                    </w:rPr>
                  </w:pPr>
                  <w:r w:rsidRPr="007526F1">
                    <w:rPr>
                      <w:rFonts w:ascii="Arial" w:hAnsi="Arial" w:cs="Arial"/>
                      <w:sz w:val="21"/>
                      <w:szCs w:val="21"/>
                    </w:rPr>
                    <w:t>€</w:t>
                  </w:r>
                </w:p>
              </w:tc>
              <w:tc>
                <w:tcPr>
                  <w:tcW w:w="2410" w:type="dxa"/>
                  <w:tcBorders>
                    <w:top w:val="single" w:sz="12" w:space="0" w:color="000000"/>
                    <w:left w:val="single" w:sz="12" w:space="0" w:color="000000"/>
                    <w:bottom w:val="single" w:sz="12" w:space="0" w:color="000000"/>
                    <w:right w:val="single" w:sz="12" w:space="0" w:color="000000"/>
                  </w:tcBorders>
                  <w:hideMark/>
                </w:tcPr>
                <w:p w14:paraId="6201614B" w14:textId="77777777" w:rsidR="00C051F0" w:rsidRPr="007526F1" w:rsidRDefault="00C051F0" w:rsidP="002B3DBB">
                  <w:pPr>
                    <w:spacing w:after="0" w:line="240" w:lineRule="auto"/>
                    <w:jc w:val="both"/>
                    <w:rPr>
                      <w:rFonts w:ascii="Arial" w:hAnsi="Arial" w:cs="Arial"/>
                      <w:sz w:val="21"/>
                      <w:szCs w:val="21"/>
                      <w:lang w:val="en-IE"/>
                    </w:rPr>
                  </w:pPr>
                  <w:r w:rsidRPr="007526F1">
                    <w:rPr>
                      <w:rFonts w:ascii="Arial" w:hAnsi="Arial" w:cs="Arial"/>
                      <w:sz w:val="21"/>
                      <w:szCs w:val="21"/>
                    </w:rPr>
                    <w:t>€</w:t>
                  </w:r>
                </w:p>
              </w:tc>
              <w:tc>
                <w:tcPr>
                  <w:tcW w:w="2438" w:type="dxa"/>
                  <w:tcBorders>
                    <w:top w:val="single" w:sz="12" w:space="0" w:color="000000"/>
                    <w:left w:val="single" w:sz="12" w:space="0" w:color="000000"/>
                    <w:bottom w:val="single" w:sz="12" w:space="0" w:color="000000"/>
                    <w:right w:val="single" w:sz="12" w:space="0" w:color="000000"/>
                  </w:tcBorders>
                  <w:hideMark/>
                </w:tcPr>
                <w:p w14:paraId="69FE635E" w14:textId="77777777" w:rsidR="00C051F0" w:rsidRPr="007526F1" w:rsidRDefault="00C051F0" w:rsidP="002B3DBB">
                  <w:pPr>
                    <w:spacing w:after="0" w:line="240" w:lineRule="auto"/>
                    <w:jc w:val="both"/>
                    <w:rPr>
                      <w:rFonts w:ascii="Arial" w:hAnsi="Arial" w:cs="Arial"/>
                      <w:sz w:val="21"/>
                      <w:szCs w:val="21"/>
                      <w:lang w:val="en-IE"/>
                    </w:rPr>
                  </w:pPr>
                </w:p>
              </w:tc>
            </w:tr>
          </w:tbl>
          <w:p w14:paraId="5D1F31D7" w14:textId="77777777" w:rsidR="00C051F0" w:rsidRPr="007526F1" w:rsidRDefault="00C051F0" w:rsidP="002B3DBB">
            <w:pPr>
              <w:spacing w:after="0" w:line="240" w:lineRule="auto"/>
              <w:jc w:val="both"/>
              <w:rPr>
                <w:rFonts w:ascii="Arial" w:hAnsi="Arial" w:cs="Arial"/>
                <w:sz w:val="21"/>
                <w:szCs w:val="21"/>
              </w:rPr>
            </w:pPr>
          </w:p>
        </w:tc>
      </w:tr>
      <w:tr w:rsidR="00C051F0" w:rsidRPr="00764C4F" w14:paraId="32014649" w14:textId="77777777" w:rsidTr="002B3DBB">
        <w:tc>
          <w:tcPr>
            <w:tcW w:w="9276" w:type="dxa"/>
            <w:gridSpan w:val="5"/>
            <w:tcBorders>
              <w:top w:val="single" w:sz="4" w:space="0" w:color="auto"/>
              <w:left w:val="single" w:sz="4" w:space="0" w:color="auto"/>
              <w:bottom w:val="single" w:sz="4" w:space="0" w:color="auto"/>
              <w:right w:val="single" w:sz="4" w:space="0" w:color="auto"/>
            </w:tcBorders>
          </w:tcPr>
          <w:p w14:paraId="62B76DEF" w14:textId="77777777" w:rsidR="00C051F0" w:rsidRPr="007526F1" w:rsidRDefault="00C051F0" w:rsidP="002B3DBB">
            <w:pPr>
              <w:spacing w:after="0" w:line="240" w:lineRule="auto"/>
              <w:jc w:val="both"/>
              <w:rPr>
                <w:rFonts w:ascii="Arial" w:hAnsi="Arial" w:cs="Arial"/>
                <w:sz w:val="21"/>
                <w:szCs w:val="21"/>
                <w:lang w:val="en-IE"/>
              </w:rPr>
            </w:pPr>
            <w:r w:rsidRPr="007526F1">
              <w:rPr>
                <w:rFonts w:ascii="Arial" w:hAnsi="Arial" w:cs="Arial"/>
                <w:b/>
                <w:sz w:val="21"/>
                <w:szCs w:val="21"/>
              </w:rPr>
              <w:t>AND</w:t>
            </w:r>
          </w:p>
        </w:tc>
      </w:tr>
      <w:tr w:rsidR="00C051F0" w:rsidRPr="00764C4F" w14:paraId="23BF9744" w14:textId="77777777" w:rsidTr="002B3DBB">
        <w:trPr>
          <w:trHeight w:val="325"/>
        </w:trPr>
        <w:tc>
          <w:tcPr>
            <w:tcW w:w="6521" w:type="dxa"/>
            <w:gridSpan w:val="3"/>
            <w:vMerge w:val="restart"/>
            <w:tcBorders>
              <w:top w:val="single" w:sz="4" w:space="0" w:color="auto"/>
              <w:left w:val="single" w:sz="4" w:space="0" w:color="auto"/>
              <w:right w:val="single" w:sz="4" w:space="0" w:color="auto"/>
            </w:tcBorders>
            <w:hideMark/>
          </w:tcPr>
          <w:p w14:paraId="75F23DE6" w14:textId="77777777" w:rsidR="00C051F0" w:rsidRPr="007526F1" w:rsidRDefault="00C051F0" w:rsidP="002B3DBB">
            <w:pPr>
              <w:spacing w:after="0" w:line="240" w:lineRule="auto"/>
              <w:jc w:val="both"/>
              <w:rPr>
                <w:rFonts w:ascii="Arial" w:hAnsi="Arial" w:cs="Arial"/>
                <w:sz w:val="21"/>
                <w:szCs w:val="21"/>
              </w:rPr>
            </w:pPr>
            <w:r w:rsidRPr="007526F1">
              <w:rPr>
                <w:rFonts w:ascii="Arial" w:hAnsi="Arial" w:cs="Arial"/>
                <w:sz w:val="21"/>
                <w:szCs w:val="21"/>
              </w:rPr>
              <w:t xml:space="preserve">I confirm that if successful, where the levels required under the contract are higher than those currently in our possession, I will be in a position to put the required forms and levels of insurances required in place. </w:t>
            </w:r>
          </w:p>
          <w:p w14:paraId="693DA985" w14:textId="77777777" w:rsidR="00C051F0" w:rsidRPr="007526F1" w:rsidRDefault="00C051F0" w:rsidP="002B3DBB">
            <w:pPr>
              <w:spacing w:after="0" w:line="240" w:lineRule="auto"/>
              <w:jc w:val="both"/>
              <w:rPr>
                <w:rFonts w:ascii="Arial" w:hAnsi="Arial" w:cs="Arial"/>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7D9D5504" w14:textId="77777777" w:rsidR="00C051F0" w:rsidRPr="007526F1" w:rsidRDefault="00C051F0" w:rsidP="002B3DBB">
            <w:pPr>
              <w:spacing w:after="0" w:line="240" w:lineRule="auto"/>
              <w:jc w:val="center"/>
              <w:rPr>
                <w:rFonts w:ascii="Arial" w:hAnsi="Arial" w:cs="Arial"/>
                <w:sz w:val="21"/>
                <w:szCs w:val="21"/>
                <w:lang w:val="en-IE"/>
              </w:rPr>
            </w:pPr>
            <w:r w:rsidRPr="007526F1">
              <w:rPr>
                <w:rFonts w:ascii="Arial" w:hAnsi="Arial" w:cs="Arial"/>
                <w:sz w:val="21"/>
                <w:szCs w:val="21"/>
                <w:lang w:val="en-IE"/>
              </w:rPr>
              <w:t>Y</w:t>
            </w:r>
          </w:p>
        </w:tc>
        <w:tc>
          <w:tcPr>
            <w:tcW w:w="1337" w:type="dxa"/>
            <w:tcBorders>
              <w:top w:val="single" w:sz="4" w:space="0" w:color="auto"/>
              <w:left w:val="single" w:sz="4" w:space="0" w:color="auto"/>
              <w:right w:val="single" w:sz="4" w:space="0" w:color="auto"/>
            </w:tcBorders>
            <w:shd w:val="clear" w:color="auto" w:fill="FFFFFF" w:themeFill="background1"/>
          </w:tcPr>
          <w:p w14:paraId="17D36468" w14:textId="77777777" w:rsidR="00C051F0" w:rsidRPr="007526F1" w:rsidRDefault="00C051F0" w:rsidP="002B3DBB">
            <w:pPr>
              <w:spacing w:after="0" w:line="240" w:lineRule="auto"/>
              <w:jc w:val="center"/>
              <w:rPr>
                <w:rFonts w:ascii="Arial" w:hAnsi="Arial" w:cs="Arial"/>
                <w:sz w:val="21"/>
                <w:szCs w:val="21"/>
                <w:lang w:val="en-IE"/>
              </w:rPr>
            </w:pPr>
            <w:r w:rsidRPr="007526F1">
              <w:rPr>
                <w:rFonts w:ascii="Arial" w:hAnsi="Arial" w:cs="Arial"/>
                <w:sz w:val="21"/>
                <w:szCs w:val="21"/>
                <w:lang w:val="en-IE"/>
              </w:rPr>
              <w:t>N</w:t>
            </w:r>
          </w:p>
        </w:tc>
      </w:tr>
      <w:tr w:rsidR="00C051F0" w:rsidRPr="00764C4F" w14:paraId="4F05F20F" w14:textId="77777777" w:rsidTr="002B3DBB">
        <w:trPr>
          <w:trHeight w:val="630"/>
        </w:trPr>
        <w:tc>
          <w:tcPr>
            <w:tcW w:w="6521" w:type="dxa"/>
            <w:gridSpan w:val="3"/>
            <w:vMerge/>
            <w:tcBorders>
              <w:left w:val="single" w:sz="4" w:space="0" w:color="auto"/>
              <w:bottom w:val="single" w:sz="4" w:space="0" w:color="auto"/>
              <w:right w:val="single" w:sz="4" w:space="0" w:color="auto"/>
            </w:tcBorders>
          </w:tcPr>
          <w:p w14:paraId="081AC900" w14:textId="77777777" w:rsidR="00C051F0" w:rsidRPr="007526F1" w:rsidRDefault="00C051F0" w:rsidP="002B3DBB">
            <w:pPr>
              <w:spacing w:after="0" w:line="240" w:lineRule="auto"/>
              <w:jc w:val="both"/>
              <w:rPr>
                <w:rFonts w:ascii="Arial" w:hAnsi="Arial" w:cs="Arial"/>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69DA872" w14:textId="77777777" w:rsidR="00C051F0" w:rsidRPr="007526F1" w:rsidRDefault="00C051F0" w:rsidP="002B3DBB">
            <w:pPr>
              <w:spacing w:after="0" w:line="240" w:lineRule="auto"/>
              <w:jc w:val="center"/>
              <w:rPr>
                <w:rFonts w:ascii="Arial" w:hAnsi="Arial" w:cs="Arial"/>
                <w:sz w:val="21"/>
                <w:szCs w:val="21"/>
                <w:lang w:val="en-IE"/>
              </w:rPr>
            </w:pPr>
          </w:p>
        </w:tc>
        <w:tc>
          <w:tcPr>
            <w:tcW w:w="1337" w:type="dxa"/>
            <w:tcBorders>
              <w:left w:val="single" w:sz="4" w:space="0" w:color="auto"/>
              <w:bottom w:val="single" w:sz="4" w:space="0" w:color="auto"/>
              <w:right w:val="single" w:sz="4" w:space="0" w:color="auto"/>
            </w:tcBorders>
            <w:shd w:val="clear" w:color="auto" w:fill="FFFFFF" w:themeFill="background1"/>
          </w:tcPr>
          <w:p w14:paraId="6953CDAA" w14:textId="77777777" w:rsidR="00C051F0" w:rsidRPr="007526F1" w:rsidRDefault="00C051F0" w:rsidP="002B3DBB">
            <w:pPr>
              <w:spacing w:after="0" w:line="240" w:lineRule="auto"/>
              <w:jc w:val="center"/>
              <w:rPr>
                <w:rFonts w:ascii="Arial" w:hAnsi="Arial" w:cs="Arial"/>
                <w:sz w:val="21"/>
                <w:szCs w:val="21"/>
                <w:lang w:val="en-IE"/>
              </w:rPr>
            </w:pPr>
          </w:p>
        </w:tc>
      </w:tr>
      <w:tr w:rsidR="00C051F0" w:rsidRPr="00764C4F" w14:paraId="2E1CF756" w14:textId="77777777" w:rsidTr="002B3DBB">
        <w:trPr>
          <w:trHeight w:val="274"/>
        </w:trPr>
        <w:tc>
          <w:tcPr>
            <w:tcW w:w="9276" w:type="dxa"/>
            <w:gridSpan w:val="5"/>
            <w:tcBorders>
              <w:top w:val="single" w:sz="4" w:space="0" w:color="auto"/>
              <w:left w:val="single" w:sz="4" w:space="0" w:color="auto"/>
              <w:bottom w:val="single" w:sz="4" w:space="0" w:color="auto"/>
              <w:right w:val="single" w:sz="4" w:space="0" w:color="auto"/>
            </w:tcBorders>
          </w:tcPr>
          <w:p w14:paraId="32241A98" w14:textId="77777777" w:rsidR="00C051F0" w:rsidRPr="007526F1" w:rsidRDefault="00C051F0" w:rsidP="002B3DBB">
            <w:pPr>
              <w:spacing w:after="0" w:line="240" w:lineRule="auto"/>
              <w:jc w:val="both"/>
              <w:rPr>
                <w:rFonts w:ascii="Arial" w:hAnsi="Arial" w:cs="Arial"/>
                <w:sz w:val="21"/>
                <w:szCs w:val="21"/>
                <w:lang w:val="en-IE"/>
              </w:rPr>
            </w:pPr>
            <w:r w:rsidRPr="007526F1">
              <w:rPr>
                <w:rFonts w:ascii="Arial" w:hAnsi="Arial" w:cs="Arial"/>
                <w:b/>
                <w:sz w:val="21"/>
                <w:szCs w:val="21"/>
              </w:rPr>
              <w:t>AND</w:t>
            </w:r>
          </w:p>
        </w:tc>
      </w:tr>
      <w:tr w:rsidR="00C051F0" w:rsidRPr="00764C4F" w14:paraId="0D0C7117" w14:textId="77777777" w:rsidTr="002B3DBB">
        <w:trPr>
          <w:trHeight w:val="405"/>
        </w:trPr>
        <w:tc>
          <w:tcPr>
            <w:tcW w:w="6521" w:type="dxa"/>
            <w:gridSpan w:val="3"/>
            <w:vMerge w:val="restart"/>
            <w:tcBorders>
              <w:top w:val="single" w:sz="4" w:space="0" w:color="auto"/>
              <w:left w:val="single" w:sz="4" w:space="0" w:color="auto"/>
              <w:right w:val="single" w:sz="4" w:space="0" w:color="auto"/>
            </w:tcBorders>
          </w:tcPr>
          <w:p w14:paraId="284967F9" w14:textId="77777777" w:rsidR="00C051F0" w:rsidRPr="007526F1" w:rsidRDefault="00C051F0" w:rsidP="002B3DBB">
            <w:pPr>
              <w:spacing w:after="0" w:line="240" w:lineRule="auto"/>
              <w:jc w:val="both"/>
              <w:rPr>
                <w:rFonts w:ascii="Arial" w:hAnsi="Arial" w:cs="Arial"/>
                <w:sz w:val="21"/>
                <w:szCs w:val="21"/>
              </w:rPr>
            </w:pPr>
            <w:r w:rsidRPr="007526F1">
              <w:rPr>
                <w:rFonts w:ascii="Arial" w:hAnsi="Arial" w:cs="Arial"/>
                <w:sz w:val="21"/>
                <w:szCs w:val="21"/>
              </w:rPr>
              <w:t>I confirm that I will provide the following promptly on request at any time prior to the award decision being made:</w:t>
            </w:r>
          </w:p>
          <w:p w14:paraId="23268B1C" w14:textId="77777777" w:rsidR="00C051F0" w:rsidRPr="007526F1" w:rsidRDefault="00C051F0" w:rsidP="002B3DBB">
            <w:pPr>
              <w:spacing w:after="0" w:line="240" w:lineRule="auto"/>
              <w:jc w:val="both"/>
              <w:rPr>
                <w:rFonts w:ascii="Arial" w:hAnsi="Arial" w:cs="Arial"/>
                <w:sz w:val="21"/>
                <w:szCs w:val="21"/>
              </w:rPr>
            </w:pPr>
          </w:p>
          <w:p w14:paraId="18B367DF" w14:textId="77777777" w:rsidR="00C051F0" w:rsidRPr="007526F1" w:rsidRDefault="00C051F0" w:rsidP="002B3DBB">
            <w:pPr>
              <w:numPr>
                <w:ilvl w:val="0"/>
                <w:numId w:val="10"/>
              </w:numPr>
              <w:spacing w:after="0" w:line="240" w:lineRule="auto"/>
              <w:contextualSpacing/>
              <w:jc w:val="both"/>
              <w:rPr>
                <w:rFonts w:ascii="Arial" w:hAnsi="Arial" w:cs="Arial"/>
                <w:sz w:val="21"/>
                <w:szCs w:val="21"/>
              </w:rPr>
            </w:pPr>
            <w:r w:rsidRPr="007526F1">
              <w:rPr>
                <w:rFonts w:ascii="Arial" w:hAnsi="Arial" w:cs="Arial"/>
                <w:sz w:val="21"/>
                <w:szCs w:val="21"/>
              </w:rPr>
              <w:t xml:space="preserve">Evidence of insurances in place    </w:t>
            </w:r>
            <w:r w:rsidRPr="007526F1">
              <w:rPr>
                <w:rFonts w:ascii="Arial" w:hAnsi="Arial" w:cs="Arial"/>
                <w:b/>
                <w:sz w:val="21"/>
                <w:szCs w:val="21"/>
              </w:rPr>
              <w:t>or</w:t>
            </w:r>
          </w:p>
          <w:p w14:paraId="35A4A06B" w14:textId="77777777" w:rsidR="00C051F0" w:rsidRPr="007526F1" w:rsidRDefault="00C051F0" w:rsidP="002B3DBB">
            <w:pPr>
              <w:numPr>
                <w:ilvl w:val="0"/>
                <w:numId w:val="10"/>
              </w:numPr>
              <w:spacing w:after="0" w:line="240" w:lineRule="auto"/>
              <w:contextualSpacing/>
              <w:jc w:val="both"/>
              <w:rPr>
                <w:rFonts w:ascii="Arial" w:hAnsi="Arial" w:cs="Arial"/>
                <w:sz w:val="21"/>
                <w:szCs w:val="21"/>
              </w:rPr>
            </w:pPr>
            <w:r w:rsidRPr="007526F1">
              <w:rPr>
                <w:rFonts w:ascii="Arial" w:hAnsi="Arial" w:cs="Arial"/>
                <w:sz w:val="21"/>
                <w:szCs w:val="21"/>
              </w:rPr>
              <w:t>Letter from Insurance Broker confirming that the required levels could be put in place if successful</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7AAEA83" w14:textId="77777777" w:rsidR="00C051F0" w:rsidRPr="007526F1" w:rsidRDefault="00C051F0" w:rsidP="002B3DBB">
            <w:pPr>
              <w:spacing w:after="0" w:line="240" w:lineRule="auto"/>
              <w:jc w:val="center"/>
              <w:rPr>
                <w:rFonts w:ascii="Arial" w:hAnsi="Arial" w:cs="Arial"/>
                <w:sz w:val="21"/>
                <w:szCs w:val="21"/>
                <w:lang w:val="en-IE"/>
              </w:rPr>
            </w:pPr>
            <w:r w:rsidRPr="007526F1">
              <w:rPr>
                <w:rFonts w:ascii="Arial" w:hAnsi="Arial" w:cs="Arial"/>
                <w:sz w:val="21"/>
                <w:szCs w:val="21"/>
                <w:lang w:val="en-IE"/>
              </w:rPr>
              <w:t>Y</w:t>
            </w:r>
          </w:p>
        </w:tc>
        <w:tc>
          <w:tcPr>
            <w:tcW w:w="1337" w:type="dxa"/>
            <w:tcBorders>
              <w:top w:val="single" w:sz="4" w:space="0" w:color="auto"/>
              <w:left w:val="single" w:sz="4" w:space="0" w:color="auto"/>
              <w:right w:val="single" w:sz="4" w:space="0" w:color="auto"/>
            </w:tcBorders>
            <w:shd w:val="clear" w:color="auto" w:fill="FFFFFF" w:themeFill="background1"/>
          </w:tcPr>
          <w:p w14:paraId="42F35B90" w14:textId="77777777" w:rsidR="00C051F0" w:rsidRPr="007526F1" w:rsidRDefault="00C051F0" w:rsidP="002B3DBB">
            <w:pPr>
              <w:spacing w:after="0" w:line="240" w:lineRule="auto"/>
              <w:jc w:val="center"/>
              <w:rPr>
                <w:rFonts w:ascii="Arial" w:hAnsi="Arial" w:cs="Arial"/>
                <w:sz w:val="21"/>
                <w:szCs w:val="21"/>
                <w:lang w:val="en-IE"/>
              </w:rPr>
            </w:pPr>
            <w:r w:rsidRPr="007526F1">
              <w:rPr>
                <w:rFonts w:ascii="Arial" w:hAnsi="Arial" w:cs="Arial"/>
                <w:sz w:val="21"/>
                <w:szCs w:val="21"/>
                <w:lang w:val="en-IE"/>
              </w:rPr>
              <w:t>N</w:t>
            </w:r>
          </w:p>
        </w:tc>
      </w:tr>
      <w:tr w:rsidR="00C051F0" w:rsidRPr="00764C4F" w14:paraId="0319BA22" w14:textId="77777777" w:rsidTr="002B3DBB">
        <w:trPr>
          <w:trHeight w:val="774"/>
        </w:trPr>
        <w:tc>
          <w:tcPr>
            <w:tcW w:w="6521" w:type="dxa"/>
            <w:gridSpan w:val="3"/>
            <w:vMerge/>
            <w:tcBorders>
              <w:left w:val="single" w:sz="4" w:space="0" w:color="auto"/>
              <w:bottom w:val="single" w:sz="4" w:space="0" w:color="auto"/>
              <w:right w:val="single" w:sz="4" w:space="0" w:color="auto"/>
            </w:tcBorders>
          </w:tcPr>
          <w:p w14:paraId="315B47AA" w14:textId="77777777" w:rsidR="00C051F0" w:rsidRPr="007526F1" w:rsidRDefault="00C051F0" w:rsidP="002B3DBB">
            <w:pPr>
              <w:spacing w:after="0" w:line="240" w:lineRule="auto"/>
              <w:jc w:val="both"/>
              <w:rPr>
                <w:rFonts w:ascii="Arial" w:hAnsi="Arial" w:cs="Arial"/>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5D9031A" w14:textId="77777777" w:rsidR="00C051F0" w:rsidRPr="007526F1" w:rsidRDefault="00C051F0" w:rsidP="002B3DBB">
            <w:pPr>
              <w:spacing w:after="0" w:line="240" w:lineRule="auto"/>
              <w:jc w:val="center"/>
              <w:rPr>
                <w:rFonts w:ascii="Arial" w:hAnsi="Arial" w:cs="Arial"/>
                <w:sz w:val="21"/>
                <w:szCs w:val="21"/>
                <w:lang w:val="en-IE"/>
              </w:rPr>
            </w:pPr>
          </w:p>
        </w:tc>
        <w:tc>
          <w:tcPr>
            <w:tcW w:w="1337" w:type="dxa"/>
            <w:tcBorders>
              <w:left w:val="single" w:sz="4" w:space="0" w:color="auto"/>
              <w:bottom w:val="single" w:sz="4" w:space="0" w:color="auto"/>
              <w:right w:val="single" w:sz="4" w:space="0" w:color="auto"/>
            </w:tcBorders>
            <w:shd w:val="clear" w:color="auto" w:fill="FFFFFF" w:themeFill="background1"/>
          </w:tcPr>
          <w:p w14:paraId="4158B4B7" w14:textId="77777777" w:rsidR="00C051F0" w:rsidRPr="007526F1" w:rsidRDefault="00C051F0" w:rsidP="002B3DBB">
            <w:pPr>
              <w:spacing w:after="0" w:line="240" w:lineRule="auto"/>
              <w:jc w:val="center"/>
              <w:rPr>
                <w:rFonts w:ascii="Arial" w:hAnsi="Arial" w:cs="Arial"/>
                <w:sz w:val="21"/>
                <w:szCs w:val="21"/>
                <w:lang w:val="en-IE"/>
              </w:rPr>
            </w:pPr>
          </w:p>
        </w:tc>
      </w:tr>
      <w:tr w:rsidR="00C051F0" w:rsidRPr="00764C4F" w14:paraId="6439D0FA" w14:textId="77777777" w:rsidTr="002B3DBB">
        <w:trPr>
          <w:trHeight w:val="499"/>
        </w:trPr>
        <w:tc>
          <w:tcPr>
            <w:tcW w:w="1702" w:type="dxa"/>
            <w:tcBorders>
              <w:top w:val="single" w:sz="4" w:space="0" w:color="auto"/>
              <w:left w:val="single" w:sz="4" w:space="0" w:color="auto"/>
              <w:bottom w:val="single" w:sz="4" w:space="0" w:color="auto"/>
              <w:right w:val="single" w:sz="4" w:space="0" w:color="auto"/>
            </w:tcBorders>
            <w:vAlign w:val="center"/>
            <w:hideMark/>
          </w:tcPr>
          <w:p w14:paraId="0D06622D" w14:textId="77777777" w:rsidR="00C051F0" w:rsidRPr="007526F1" w:rsidRDefault="00C051F0" w:rsidP="002B3DBB">
            <w:pPr>
              <w:spacing w:after="0" w:line="240" w:lineRule="auto"/>
              <w:jc w:val="both"/>
              <w:rPr>
                <w:rFonts w:ascii="Arial" w:hAnsi="Arial" w:cs="Arial"/>
                <w:b/>
                <w:sz w:val="21"/>
                <w:szCs w:val="21"/>
                <w:lang w:val="fr-FR"/>
              </w:rPr>
            </w:pPr>
            <w:r w:rsidRPr="0016740B">
              <w:rPr>
                <w:rFonts w:ascii="Arial" w:hAnsi="Arial" w:cs="Arial"/>
                <w:b/>
                <w:sz w:val="21"/>
                <w:szCs w:val="21"/>
              </w:rPr>
              <w:t>Signed:</w:t>
            </w:r>
            <w:r w:rsidRPr="007526F1">
              <w:rPr>
                <w:rFonts w:ascii="Arial" w:hAnsi="Arial" w:cs="Arial"/>
                <w:b/>
                <w:sz w:val="21"/>
                <w:szCs w:val="21"/>
                <w:lang w:val="fr-FR"/>
              </w:rPr>
              <w:t xml:space="preserve"> </w:t>
            </w:r>
          </w:p>
        </w:tc>
        <w:tc>
          <w:tcPr>
            <w:tcW w:w="7574" w:type="dxa"/>
            <w:gridSpan w:val="4"/>
            <w:tcBorders>
              <w:top w:val="single" w:sz="4" w:space="0" w:color="auto"/>
              <w:left w:val="single" w:sz="4" w:space="0" w:color="auto"/>
              <w:bottom w:val="single" w:sz="4" w:space="0" w:color="auto"/>
              <w:right w:val="single" w:sz="4" w:space="0" w:color="auto"/>
            </w:tcBorders>
          </w:tcPr>
          <w:p w14:paraId="48F11830" w14:textId="77777777" w:rsidR="00C051F0" w:rsidRPr="007526F1" w:rsidRDefault="00C051F0" w:rsidP="002B3DBB">
            <w:pPr>
              <w:spacing w:after="0" w:line="240" w:lineRule="auto"/>
              <w:jc w:val="both"/>
              <w:rPr>
                <w:rFonts w:ascii="Arial" w:hAnsi="Arial" w:cs="Arial"/>
                <w:sz w:val="21"/>
                <w:szCs w:val="21"/>
                <w:lang w:val="fr-FR"/>
              </w:rPr>
            </w:pPr>
          </w:p>
        </w:tc>
      </w:tr>
      <w:tr w:rsidR="00C051F0" w:rsidRPr="00764C4F" w14:paraId="152BE75D" w14:textId="77777777" w:rsidTr="002B3DBB">
        <w:trPr>
          <w:trHeight w:val="499"/>
        </w:trPr>
        <w:tc>
          <w:tcPr>
            <w:tcW w:w="1702" w:type="dxa"/>
            <w:tcBorders>
              <w:top w:val="single" w:sz="4" w:space="0" w:color="auto"/>
              <w:left w:val="single" w:sz="4" w:space="0" w:color="auto"/>
              <w:bottom w:val="single" w:sz="4" w:space="0" w:color="auto"/>
              <w:right w:val="single" w:sz="4" w:space="0" w:color="auto"/>
            </w:tcBorders>
            <w:vAlign w:val="center"/>
          </w:tcPr>
          <w:p w14:paraId="1912F8CA" w14:textId="77777777" w:rsidR="00C051F0" w:rsidRPr="007526F1" w:rsidRDefault="00C051F0" w:rsidP="002B3DBB">
            <w:pPr>
              <w:spacing w:after="0" w:line="240" w:lineRule="auto"/>
              <w:jc w:val="both"/>
              <w:rPr>
                <w:rFonts w:ascii="Arial" w:hAnsi="Arial" w:cs="Arial"/>
                <w:b/>
                <w:sz w:val="21"/>
                <w:szCs w:val="21"/>
              </w:rPr>
            </w:pPr>
            <w:r w:rsidRPr="007526F1">
              <w:rPr>
                <w:rFonts w:ascii="Arial" w:hAnsi="Arial" w:cs="Arial"/>
                <w:b/>
                <w:sz w:val="21"/>
                <w:szCs w:val="21"/>
              </w:rPr>
              <w:t>Position:</w:t>
            </w:r>
          </w:p>
        </w:tc>
        <w:tc>
          <w:tcPr>
            <w:tcW w:w="7574" w:type="dxa"/>
            <w:gridSpan w:val="4"/>
            <w:tcBorders>
              <w:top w:val="single" w:sz="4" w:space="0" w:color="auto"/>
              <w:left w:val="single" w:sz="4" w:space="0" w:color="auto"/>
              <w:bottom w:val="single" w:sz="4" w:space="0" w:color="auto"/>
              <w:right w:val="single" w:sz="4" w:space="0" w:color="auto"/>
            </w:tcBorders>
          </w:tcPr>
          <w:p w14:paraId="07DF1B6D" w14:textId="77777777" w:rsidR="00C051F0" w:rsidRPr="007526F1" w:rsidRDefault="00C051F0" w:rsidP="002B3DBB">
            <w:pPr>
              <w:spacing w:after="0" w:line="240" w:lineRule="auto"/>
              <w:jc w:val="both"/>
              <w:rPr>
                <w:rFonts w:ascii="Arial" w:hAnsi="Arial" w:cs="Arial"/>
                <w:sz w:val="21"/>
                <w:szCs w:val="21"/>
                <w:lang w:val="fr-FR"/>
              </w:rPr>
            </w:pPr>
          </w:p>
        </w:tc>
      </w:tr>
      <w:tr w:rsidR="00C051F0" w:rsidRPr="00764C4F" w14:paraId="291AFA7D" w14:textId="77777777" w:rsidTr="002B3DBB">
        <w:trPr>
          <w:trHeight w:val="499"/>
        </w:trPr>
        <w:tc>
          <w:tcPr>
            <w:tcW w:w="1702" w:type="dxa"/>
            <w:tcBorders>
              <w:top w:val="single" w:sz="4" w:space="0" w:color="auto"/>
              <w:left w:val="single" w:sz="4" w:space="0" w:color="auto"/>
              <w:bottom w:val="single" w:sz="4" w:space="0" w:color="auto"/>
              <w:right w:val="single" w:sz="4" w:space="0" w:color="auto"/>
            </w:tcBorders>
            <w:vAlign w:val="center"/>
          </w:tcPr>
          <w:p w14:paraId="50578831" w14:textId="77777777" w:rsidR="00C051F0" w:rsidRDefault="00C051F0" w:rsidP="002B3DBB">
            <w:pPr>
              <w:spacing w:after="0" w:line="240" w:lineRule="auto"/>
              <w:jc w:val="both"/>
              <w:rPr>
                <w:rFonts w:ascii="Arial" w:hAnsi="Arial" w:cs="Arial"/>
                <w:b/>
                <w:sz w:val="21"/>
                <w:szCs w:val="21"/>
              </w:rPr>
            </w:pPr>
          </w:p>
          <w:p w14:paraId="49109C7D" w14:textId="77777777" w:rsidR="00C051F0" w:rsidRPr="007526F1" w:rsidRDefault="00C051F0" w:rsidP="002B3DBB">
            <w:pPr>
              <w:spacing w:after="0" w:line="240" w:lineRule="auto"/>
              <w:jc w:val="both"/>
              <w:rPr>
                <w:rFonts w:ascii="Arial" w:hAnsi="Arial" w:cs="Arial"/>
                <w:b/>
                <w:sz w:val="21"/>
                <w:szCs w:val="21"/>
              </w:rPr>
            </w:pPr>
            <w:r w:rsidRPr="007526F1">
              <w:rPr>
                <w:rFonts w:ascii="Arial" w:hAnsi="Arial" w:cs="Arial"/>
                <w:b/>
                <w:sz w:val="21"/>
                <w:szCs w:val="21"/>
              </w:rPr>
              <w:t>Dated:</w:t>
            </w:r>
          </w:p>
        </w:tc>
        <w:tc>
          <w:tcPr>
            <w:tcW w:w="7574" w:type="dxa"/>
            <w:gridSpan w:val="4"/>
            <w:tcBorders>
              <w:top w:val="single" w:sz="4" w:space="0" w:color="auto"/>
              <w:left w:val="single" w:sz="4" w:space="0" w:color="auto"/>
              <w:bottom w:val="single" w:sz="4" w:space="0" w:color="auto"/>
              <w:right w:val="single" w:sz="4" w:space="0" w:color="auto"/>
            </w:tcBorders>
          </w:tcPr>
          <w:p w14:paraId="1D503557" w14:textId="77777777" w:rsidR="00C051F0" w:rsidRPr="007526F1" w:rsidRDefault="00C051F0" w:rsidP="002B3DBB">
            <w:pPr>
              <w:spacing w:after="0" w:line="240" w:lineRule="auto"/>
              <w:jc w:val="both"/>
              <w:rPr>
                <w:rFonts w:ascii="Arial" w:hAnsi="Arial" w:cs="Arial"/>
                <w:sz w:val="21"/>
                <w:szCs w:val="21"/>
                <w:lang w:val="fr-FR"/>
              </w:rPr>
            </w:pPr>
          </w:p>
        </w:tc>
      </w:tr>
    </w:tbl>
    <w:tbl>
      <w:tblPr>
        <w:tblpPr w:leftFromText="180" w:rightFromText="180" w:vertAnchor="page" w:horzAnchor="margin" w:tblpXSpec="center" w:tblpY="1546"/>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98"/>
      </w:tblGrid>
      <w:tr w:rsidR="00C051F0" w:rsidRPr="00CB293E" w14:paraId="5712B19C" w14:textId="77777777" w:rsidTr="002B3DBB">
        <w:trPr>
          <w:trHeight w:val="416"/>
        </w:trPr>
        <w:tc>
          <w:tcPr>
            <w:tcW w:w="9298" w:type="dxa"/>
            <w:tcBorders>
              <w:top w:val="nil"/>
              <w:left w:val="nil"/>
              <w:bottom w:val="nil"/>
              <w:right w:val="nil"/>
            </w:tcBorders>
            <w:shd w:val="clear" w:color="auto" w:fill="00B050"/>
            <w:vAlign w:val="center"/>
          </w:tcPr>
          <w:bookmarkEnd w:id="6"/>
          <w:p w14:paraId="0B084383" w14:textId="77777777" w:rsidR="00C051F0" w:rsidRPr="00353F57" w:rsidRDefault="00C051F0" w:rsidP="002B3DBB">
            <w:pPr>
              <w:rPr>
                <w:rFonts w:ascii="Arial" w:hAnsi="Arial" w:cs="Arial"/>
                <w:b/>
                <w:color w:val="FFFFFF" w:themeColor="background1"/>
              </w:rPr>
            </w:pPr>
            <w:r w:rsidRPr="00353F57">
              <w:rPr>
                <w:rFonts w:ascii="Arial" w:hAnsi="Arial" w:cs="Arial"/>
                <w:b/>
                <w:color w:val="FFFFFF" w:themeColor="background1"/>
              </w:rPr>
              <w:lastRenderedPageBreak/>
              <w:t xml:space="preserve">A5 </w:t>
            </w:r>
            <w:r>
              <w:rPr>
                <w:rFonts w:ascii="Arial" w:hAnsi="Arial" w:cs="Arial"/>
                <w:b/>
                <w:color w:val="FFFFFF" w:themeColor="background1"/>
              </w:rPr>
              <w:t xml:space="preserve">      </w:t>
            </w:r>
            <w:r w:rsidRPr="00353F57">
              <w:rPr>
                <w:rFonts w:ascii="Arial" w:hAnsi="Arial" w:cs="Arial"/>
                <w:b/>
                <w:color w:val="FFFFFF" w:themeColor="background1"/>
              </w:rPr>
              <w:t xml:space="preserve">DECLARATION OF BONA FIDES/STATUTORY OBLIGATIONS </w:t>
            </w:r>
          </w:p>
        </w:tc>
      </w:tr>
      <w:tr w:rsidR="00C051F0" w:rsidRPr="00CB293E" w14:paraId="320A0EF1" w14:textId="77777777" w:rsidTr="002B3DBB">
        <w:trPr>
          <w:trHeight w:val="416"/>
        </w:trPr>
        <w:tc>
          <w:tcPr>
            <w:tcW w:w="9298" w:type="dxa"/>
            <w:tcBorders>
              <w:top w:val="nil"/>
              <w:left w:val="nil"/>
              <w:bottom w:val="nil"/>
              <w:right w:val="nil"/>
            </w:tcBorders>
            <w:shd w:val="clear" w:color="auto" w:fill="auto"/>
            <w:vAlign w:val="center"/>
          </w:tcPr>
          <w:p w14:paraId="03349048" w14:textId="77777777" w:rsidR="00C051F0" w:rsidRPr="003B2F80" w:rsidRDefault="00C051F0" w:rsidP="002B3DBB">
            <w:pPr>
              <w:rPr>
                <w:rFonts w:ascii="Arial" w:hAnsi="Arial" w:cs="Arial"/>
                <w:b/>
                <w:color w:val="0F4761" w:themeColor="accent1" w:themeShade="BF"/>
                <w:sz w:val="28"/>
                <w:szCs w:val="28"/>
              </w:rPr>
            </w:pPr>
            <w:r w:rsidRPr="003B2F80">
              <w:rPr>
                <w:rFonts w:ascii="Arial" w:hAnsi="Arial" w:cs="Arial"/>
                <w:b/>
                <w:lang w:val="en-US"/>
              </w:rPr>
              <w:t xml:space="preserve">Weighting: </w:t>
            </w:r>
            <w:r w:rsidRPr="003B2F80">
              <w:rPr>
                <w:rFonts w:ascii="Arial" w:hAnsi="Arial" w:cs="Arial"/>
                <w:lang w:val="en-US"/>
              </w:rPr>
              <w:t>Pass/Fail only</w:t>
            </w:r>
          </w:p>
          <w:p w14:paraId="128FCF22" w14:textId="77777777" w:rsidR="00C051F0" w:rsidRPr="003B2F80" w:rsidRDefault="00C051F0" w:rsidP="002B3DBB">
            <w:pPr>
              <w:rPr>
                <w:rFonts w:ascii="Arial" w:hAnsi="Arial" w:cs="Arial"/>
                <w:b/>
                <w:sz w:val="28"/>
                <w:szCs w:val="28"/>
              </w:rPr>
            </w:pPr>
            <w:r w:rsidRPr="003B2F80">
              <w:rPr>
                <w:rFonts w:ascii="Arial" w:hAnsi="Arial" w:cs="Arial"/>
                <w:b/>
                <w:lang w:val="en-US"/>
              </w:rPr>
              <w:t xml:space="preserve">Pass requirement: </w:t>
            </w:r>
            <w:r>
              <w:rPr>
                <w:rFonts w:ascii="Arial" w:hAnsi="Arial" w:cs="Arial"/>
              </w:rPr>
              <w:t>Applicant</w:t>
            </w:r>
            <w:r w:rsidRPr="003B2F80">
              <w:rPr>
                <w:rFonts w:ascii="Arial" w:hAnsi="Arial" w:cs="Arial"/>
              </w:rPr>
              <w:t xml:space="preserve">s must complete, sign and date this Declaration. </w:t>
            </w:r>
            <w:r w:rsidRPr="003B2F80">
              <w:rPr>
                <w:rFonts w:ascii="Arial" w:hAnsi="Arial" w:cs="Arial"/>
                <w:i/>
              </w:rPr>
              <w:t xml:space="preserve"> </w:t>
            </w:r>
            <w:r>
              <w:rPr>
                <w:rFonts w:ascii="Arial" w:hAnsi="Arial" w:cs="Arial"/>
                <w:i/>
              </w:rPr>
              <w:t xml:space="preserve">Enterprise Ireland </w:t>
            </w:r>
            <w:r w:rsidRPr="003B2F80">
              <w:rPr>
                <w:rFonts w:ascii="Arial" w:hAnsi="Arial" w:cs="Arial"/>
              </w:rPr>
              <w:t xml:space="preserve">reserves the right at its discretion to exclude a non-compliant </w:t>
            </w:r>
            <w:r>
              <w:rPr>
                <w:rFonts w:ascii="Arial" w:hAnsi="Arial" w:cs="Arial"/>
              </w:rPr>
              <w:t>Applicant</w:t>
            </w:r>
            <w:r w:rsidRPr="003B2F80">
              <w:rPr>
                <w:rFonts w:ascii="Arial" w:hAnsi="Arial" w:cs="Arial"/>
              </w:rPr>
              <w:t xml:space="preserve"> under each heading.  This must be completed by each group member.</w:t>
            </w:r>
          </w:p>
        </w:tc>
      </w:tr>
    </w:tbl>
    <w:p w14:paraId="46EBF7E3" w14:textId="77777777" w:rsidR="00C051F0" w:rsidRPr="00764C4F" w:rsidRDefault="00C051F0" w:rsidP="00C051F0">
      <w:pPr>
        <w:keepNext/>
        <w:keepLines/>
        <w:spacing w:after="0" w:line="240" w:lineRule="auto"/>
        <w:jc w:val="both"/>
        <w:outlineLvl w:val="0"/>
        <w:rPr>
          <w:rFonts w:ascii="Arial" w:eastAsiaTheme="majorEastAsia" w:hAnsi="Arial" w:cstheme="majorBidi"/>
          <w:b/>
          <w:bCs/>
          <w:color w:val="0F4761" w:themeColor="accent1" w:themeShade="BF"/>
          <w:sz w:val="28"/>
          <w:szCs w:val="28"/>
        </w:rPr>
      </w:pPr>
      <w:r w:rsidRPr="00764C4F">
        <w:rPr>
          <w:rFonts w:ascii="Arial" w:eastAsiaTheme="majorEastAsia" w:hAnsi="Arial" w:cstheme="majorBidi"/>
          <w:b/>
          <w:bCs/>
          <w:color w:val="0F4761" w:themeColor="accent1" w:themeShade="BF"/>
          <w:sz w:val="28"/>
          <w:szCs w:val="28"/>
        </w:rPr>
        <w:t xml:space="preserve"> </w:t>
      </w:r>
    </w:p>
    <w:tbl>
      <w:tblPr>
        <w:tblpPr w:leftFromText="180" w:rightFromText="180" w:vertAnchor="page" w:horzAnchor="margin" w:tblpY="2776"/>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C051F0" w:rsidRPr="00E31600" w14:paraId="509D0670" w14:textId="77777777" w:rsidTr="002B3DBB">
        <w:trPr>
          <w:trHeight w:val="1271"/>
        </w:trPr>
        <w:tc>
          <w:tcPr>
            <w:tcW w:w="9072" w:type="dxa"/>
            <w:gridSpan w:val="4"/>
            <w:tcBorders>
              <w:top w:val="single" w:sz="4" w:space="0" w:color="auto"/>
              <w:left w:val="single" w:sz="4" w:space="0" w:color="auto"/>
              <w:bottom w:val="single" w:sz="4" w:space="0" w:color="auto"/>
              <w:right w:val="single" w:sz="4" w:space="0" w:color="auto"/>
            </w:tcBorders>
            <w:shd w:val="clear" w:color="auto" w:fill="00B050"/>
          </w:tcPr>
          <w:p w14:paraId="65918C1D" w14:textId="77777777" w:rsidR="00C051F0" w:rsidRPr="00E31600" w:rsidRDefault="00C051F0" w:rsidP="002B3DBB">
            <w:pPr>
              <w:spacing w:after="0" w:line="240" w:lineRule="auto"/>
              <w:jc w:val="both"/>
              <w:rPr>
                <w:rFonts w:ascii="Calibri" w:eastAsia="Times New Roman" w:hAnsi="Calibri" w:cs="Times New Roman"/>
                <w:szCs w:val="20"/>
              </w:rPr>
            </w:pPr>
            <w:r w:rsidRPr="00E31600">
              <w:rPr>
                <w:rFonts w:ascii="Calibri" w:eastAsia="Times New Roman" w:hAnsi="Calibri" w:cs="Times New Roman"/>
                <w:szCs w:val="20"/>
              </w:rPr>
              <w:t>NOTE: In the case of a consortium, each individual member must complete and sign this declaration</w:t>
            </w:r>
          </w:p>
          <w:p w14:paraId="1BB92DC6" w14:textId="77777777" w:rsidR="00C051F0" w:rsidRPr="00E31600" w:rsidRDefault="00C051F0" w:rsidP="002B3DBB">
            <w:pPr>
              <w:spacing w:after="0" w:line="240" w:lineRule="auto"/>
              <w:jc w:val="both"/>
              <w:rPr>
                <w:rFonts w:ascii="Calibri" w:eastAsia="Times New Roman" w:hAnsi="Calibri" w:cs="Times New Roman"/>
                <w:szCs w:val="20"/>
              </w:rPr>
            </w:pPr>
          </w:p>
          <w:p w14:paraId="2A1DB45C" w14:textId="77777777" w:rsidR="00C051F0" w:rsidRPr="00E31600" w:rsidRDefault="00C051F0" w:rsidP="002B3DBB">
            <w:pPr>
              <w:spacing w:after="0" w:line="240" w:lineRule="auto"/>
              <w:jc w:val="both"/>
              <w:rPr>
                <w:rFonts w:ascii="Calibri" w:eastAsia="Times New Roman" w:hAnsi="Calibri" w:cs="Times New Roman"/>
                <w:szCs w:val="20"/>
              </w:rPr>
            </w:pPr>
            <w:r w:rsidRPr="00E31600">
              <w:rPr>
                <w:rFonts w:ascii="Calibri" w:eastAsia="Times New Roman" w:hAnsi="Calibri" w:cs="Times New Roman"/>
                <w:szCs w:val="20"/>
              </w:rPr>
              <w:t xml:space="preserve">This Declaration, duly completed and signed by an authorised signatory, must be submitted by all Economic Operators.    </w:t>
            </w:r>
          </w:p>
        </w:tc>
      </w:tr>
      <w:tr w:rsidR="00C051F0" w:rsidRPr="00E31600" w14:paraId="0C722AAF" w14:textId="77777777" w:rsidTr="002B3DBB">
        <w:trPr>
          <w:trHeight w:val="343"/>
        </w:trPr>
        <w:tc>
          <w:tcPr>
            <w:tcW w:w="9072" w:type="dxa"/>
            <w:gridSpan w:val="4"/>
            <w:tcBorders>
              <w:top w:val="single" w:sz="4" w:space="0" w:color="auto"/>
              <w:left w:val="single" w:sz="4" w:space="0" w:color="auto"/>
              <w:right w:val="single" w:sz="4" w:space="0" w:color="auto"/>
            </w:tcBorders>
            <w:shd w:val="clear" w:color="auto" w:fill="00B050"/>
          </w:tcPr>
          <w:p w14:paraId="330CC86F" w14:textId="77777777" w:rsidR="00C051F0" w:rsidRPr="00E31600" w:rsidRDefault="00C051F0" w:rsidP="002B3DBB">
            <w:pPr>
              <w:spacing w:after="0"/>
              <w:rPr>
                <w:rFonts w:ascii="Verdana" w:eastAsia="Times New Roman" w:hAnsi="Verdana"/>
                <w:b/>
                <w:sz w:val="20"/>
                <w:szCs w:val="20"/>
              </w:rPr>
            </w:pPr>
            <w:r w:rsidRPr="00E31600">
              <w:rPr>
                <w:rFonts w:ascii="Calibri" w:eastAsia="Times New Roman" w:hAnsi="Calibri"/>
                <w:b/>
                <w:sz w:val="20"/>
                <w:szCs w:val="20"/>
              </w:rPr>
              <w:t>This Declaration relates to an award procedure under Public Sector Directive 2014/24/EU (Article 57).</w:t>
            </w:r>
            <w:r w:rsidRPr="00E31600">
              <w:rPr>
                <w:rFonts w:ascii="Verdana" w:eastAsia="Times New Roman" w:hAnsi="Verdana"/>
                <w:b/>
                <w:sz w:val="20"/>
                <w:szCs w:val="20"/>
              </w:rPr>
              <w:t xml:space="preserve"> </w:t>
            </w:r>
          </w:p>
        </w:tc>
      </w:tr>
      <w:tr w:rsidR="00C051F0" w:rsidRPr="00E31600" w14:paraId="26360210" w14:textId="77777777" w:rsidTr="002B3DBB">
        <w:trPr>
          <w:trHeight w:val="1408"/>
        </w:trPr>
        <w:tc>
          <w:tcPr>
            <w:tcW w:w="9072" w:type="dxa"/>
            <w:gridSpan w:val="4"/>
            <w:tcBorders>
              <w:top w:val="single" w:sz="4" w:space="0" w:color="auto"/>
              <w:left w:val="single" w:sz="4" w:space="0" w:color="auto"/>
              <w:bottom w:val="single" w:sz="4" w:space="0" w:color="auto"/>
              <w:right w:val="single" w:sz="4" w:space="0" w:color="auto"/>
            </w:tcBorders>
            <w:shd w:val="clear" w:color="auto" w:fill="00B050"/>
          </w:tcPr>
          <w:p w14:paraId="12DC45AE" w14:textId="77777777" w:rsidR="00C051F0" w:rsidRPr="00E31600" w:rsidRDefault="00C051F0" w:rsidP="002B3DBB">
            <w:pPr>
              <w:spacing w:after="0"/>
              <w:jc w:val="both"/>
              <w:rPr>
                <w:rFonts w:ascii="Calibri" w:eastAsia="Times New Roman" w:hAnsi="Calibri"/>
                <w:b/>
                <w:i/>
                <w:szCs w:val="20"/>
                <w:u w:val="single"/>
              </w:rPr>
            </w:pPr>
            <w:r w:rsidRPr="00E31600">
              <w:rPr>
                <w:rFonts w:ascii="Calibri" w:eastAsia="Times New Roman" w:hAnsi="Calibri"/>
                <w:b/>
                <w:szCs w:val="20"/>
                <w:u w:val="single"/>
              </w:rPr>
              <w:t>MANDATORY EXCLUSION</w:t>
            </w:r>
          </w:p>
          <w:p w14:paraId="2769F057" w14:textId="77777777" w:rsidR="00C051F0" w:rsidRPr="00E31600" w:rsidRDefault="00C051F0" w:rsidP="002B3DBB">
            <w:pPr>
              <w:spacing w:after="0"/>
              <w:jc w:val="both"/>
              <w:rPr>
                <w:rFonts w:ascii="Calibri" w:eastAsia="Times New Roman" w:hAnsi="Calibri"/>
                <w:b/>
                <w:szCs w:val="20"/>
                <w:u w:val="single"/>
              </w:rPr>
            </w:pPr>
            <w:r w:rsidRPr="00E31600">
              <w:rPr>
                <w:rFonts w:ascii="Calibri" w:eastAsia="Times New Roman" w:hAnsi="Calibri"/>
                <w:sz w:val="20"/>
                <w:szCs w:val="20"/>
              </w:rPr>
              <w:t>Economic Operators will be excluded from the procurement process if, within the past five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C051F0" w:rsidRPr="00E31600" w14:paraId="69C9EAA9" w14:textId="77777777" w:rsidTr="002B3DBB">
        <w:trPr>
          <w:cantSplit/>
        </w:trPr>
        <w:tc>
          <w:tcPr>
            <w:tcW w:w="6804" w:type="dxa"/>
            <w:gridSpan w:val="2"/>
            <w:vMerge w:val="restart"/>
            <w:tcBorders>
              <w:top w:val="single" w:sz="4" w:space="0" w:color="auto"/>
              <w:left w:val="single" w:sz="4" w:space="0" w:color="auto"/>
              <w:right w:val="single" w:sz="4" w:space="0" w:color="auto"/>
            </w:tcBorders>
            <w:shd w:val="clear" w:color="auto" w:fill="FFFFFF"/>
            <w:vAlign w:val="center"/>
            <w:hideMark/>
          </w:tcPr>
          <w:p w14:paraId="00F9EC18" w14:textId="77777777" w:rsidR="00C051F0" w:rsidRPr="00E31600" w:rsidRDefault="00C051F0" w:rsidP="002B3DBB">
            <w:pPr>
              <w:numPr>
                <w:ilvl w:val="1"/>
                <w:numId w:val="6"/>
              </w:numPr>
              <w:spacing w:after="0" w:line="240" w:lineRule="auto"/>
              <w:contextualSpacing/>
              <w:rPr>
                <w:rFonts w:ascii="Calibri" w:eastAsia="Calibri" w:hAnsi="Calibri" w:cs="Times New Roman"/>
                <w:b/>
                <w:sz w:val="20"/>
                <w:szCs w:val="20"/>
              </w:rPr>
            </w:pPr>
            <w:r w:rsidRPr="00E31600">
              <w:rPr>
                <w:rFonts w:ascii="Calibri" w:eastAsia="Calibri" w:hAnsi="Calibri" w:cs="Times New Roman"/>
                <w:b/>
                <w:sz w:val="20"/>
                <w:szCs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E304C0" w14:textId="77777777" w:rsidR="00C051F0" w:rsidRPr="00E31600" w:rsidRDefault="00C051F0" w:rsidP="002B3DBB">
            <w:pPr>
              <w:spacing w:after="0"/>
              <w:jc w:val="center"/>
              <w:rPr>
                <w:rFonts w:ascii="Calibri" w:eastAsia="Calibri" w:hAnsi="Calibri" w:cs="Times New Roman"/>
                <w:b/>
                <w:szCs w:val="20"/>
              </w:rPr>
            </w:pPr>
            <w:r w:rsidRPr="00E31600">
              <w:rPr>
                <w:rFonts w:ascii="Calibri" w:eastAsia="Calibri" w:hAnsi="Calibri" w:cs="Times New Roman"/>
                <w:b/>
                <w:szCs w:val="20"/>
              </w:rPr>
              <w:t>YES</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39FDC9" w14:textId="77777777" w:rsidR="00C051F0" w:rsidRPr="00E31600" w:rsidRDefault="00C051F0" w:rsidP="002B3DBB">
            <w:pPr>
              <w:spacing w:after="0"/>
              <w:jc w:val="center"/>
              <w:rPr>
                <w:rFonts w:ascii="Calibri" w:eastAsia="Calibri" w:hAnsi="Calibri" w:cs="Times New Roman"/>
                <w:b/>
                <w:szCs w:val="20"/>
              </w:rPr>
            </w:pPr>
            <w:r w:rsidRPr="00E31600">
              <w:rPr>
                <w:rFonts w:ascii="Calibri" w:eastAsia="Calibri" w:hAnsi="Calibri" w:cs="Times New Roman"/>
                <w:b/>
                <w:szCs w:val="20"/>
              </w:rPr>
              <w:t>NO</w:t>
            </w:r>
          </w:p>
        </w:tc>
      </w:tr>
      <w:tr w:rsidR="00C051F0" w:rsidRPr="00E31600" w14:paraId="129089AC" w14:textId="77777777" w:rsidTr="002B3DBB">
        <w:trPr>
          <w:cantSplit/>
          <w:trHeight w:val="825"/>
        </w:trPr>
        <w:tc>
          <w:tcPr>
            <w:tcW w:w="6804" w:type="dxa"/>
            <w:gridSpan w:val="2"/>
            <w:vMerge/>
            <w:tcBorders>
              <w:left w:val="single" w:sz="4" w:space="0" w:color="auto"/>
              <w:bottom w:val="single" w:sz="4" w:space="0" w:color="auto"/>
              <w:right w:val="single" w:sz="4" w:space="0" w:color="auto"/>
            </w:tcBorders>
            <w:shd w:val="clear" w:color="auto" w:fill="FFFFFF"/>
            <w:vAlign w:val="center"/>
            <w:hideMark/>
          </w:tcPr>
          <w:p w14:paraId="023C4771" w14:textId="77777777" w:rsidR="00C051F0" w:rsidRPr="00E31600" w:rsidRDefault="00C051F0" w:rsidP="002B3DBB">
            <w:pPr>
              <w:jc w:val="both"/>
              <w:rPr>
                <w:rFonts w:ascii="Calibri" w:eastAsia="Calibri" w:hAnsi="Calibri" w:cs="Times New Roman"/>
                <w:b/>
                <w:szCs w:val="20"/>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D8D58B2" w14:textId="77777777" w:rsidR="00C051F0" w:rsidRPr="00E31600" w:rsidRDefault="00C051F0" w:rsidP="002B3DBB">
            <w:pPr>
              <w:rPr>
                <w:rFonts w:ascii="Calibri" w:eastAsia="Calibri" w:hAnsi="Calibri" w:cs="Times New Roman"/>
                <w:b/>
                <w:szCs w:val="20"/>
              </w:rPr>
            </w:pPr>
            <w:r w:rsidRPr="00E31600">
              <w:rPr>
                <w:rFonts w:ascii="Calibri" w:eastAsia="Calibri" w:hAnsi="Calibri" w:cs="Times New Roman"/>
                <w:b/>
                <w:sz w:val="20"/>
                <w:szCs w:val="20"/>
              </w:rPr>
              <w:t xml:space="preserve">Please indicate your answer by marking ‘X’ in the relevant box </w:t>
            </w:r>
          </w:p>
        </w:tc>
      </w:tr>
      <w:tr w:rsidR="00C051F0" w:rsidRPr="00E31600" w14:paraId="7D1D05C5" w14:textId="77777777" w:rsidTr="002B3DBB">
        <w:tc>
          <w:tcPr>
            <w:tcW w:w="709" w:type="dxa"/>
            <w:tcBorders>
              <w:top w:val="single" w:sz="4" w:space="0" w:color="auto"/>
              <w:left w:val="single" w:sz="4" w:space="0" w:color="auto"/>
              <w:bottom w:val="single" w:sz="4" w:space="0" w:color="auto"/>
              <w:right w:val="single" w:sz="4" w:space="0" w:color="auto"/>
            </w:tcBorders>
            <w:shd w:val="clear" w:color="auto" w:fill="auto"/>
          </w:tcPr>
          <w:p w14:paraId="4DFE5045" w14:textId="77777777" w:rsidR="00C051F0" w:rsidRPr="00E31600" w:rsidRDefault="00C051F0" w:rsidP="002B3DBB">
            <w:pPr>
              <w:jc w:val="both"/>
              <w:rPr>
                <w:rFonts w:ascii="Calibri" w:eastAsia="Calibri" w:hAnsi="Calibri" w:cs="Times New Roman"/>
                <w:szCs w:val="20"/>
              </w:rPr>
            </w:pPr>
            <w:r w:rsidRPr="00E31600">
              <w:rPr>
                <w:rFonts w:ascii="Calibri" w:eastAsia="Calibri" w:hAnsi="Calibri" w:cs="Times New Roman"/>
                <w:szCs w:val="20"/>
              </w:rPr>
              <w:t>1.1.a</w:t>
            </w:r>
          </w:p>
        </w:tc>
        <w:tc>
          <w:tcPr>
            <w:tcW w:w="6095" w:type="dxa"/>
            <w:tcBorders>
              <w:top w:val="single" w:sz="4" w:space="0" w:color="auto"/>
              <w:left w:val="single" w:sz="4" w:space="0" w:color="auto"/>
              <w:bottom w:val="single" w:sz="4" w:space="0" w:color="auto"/>
              <w:right w:val="single" w:sz="4" w:space="0" w:color="auto"/>
            </w:tcBorders>
          </w:tcPr>
          <w:p w14:paraId="305A372B" w14:textId="77777777" w:rsidR="00C051F0" w:rsidRPr="00E31600" w:rsidRDefault="00C051F0" w:rsidP="002B3DBB">
            <w:pPr>
              <w:spacing w:after="0"/>
              <w:jc w:val="both"/>
              <w:rPr>
                <w:rFonts w:ascii="Calibri" w:eastAsia="Calibri" w:hAnsi="Calibri" w:cs="Times New Roman"/>
                <w:sz w:val="20"/>
                <w:szCs w:val="20"/>
              </w:rPr>
            </w:pPr>
            <w:r w:rsidRPr="00E31600">
              <w:rPr>
                <w:rFonts w:ascii="Calibri" w:eastAsia="Calibri" w:hAnsi="Calibri" w:cs="Times New Roman"/>
                <w:sz w:val="20"/>
                <w:szCs w:val="20"/>
              </w:rPr>
              <w:t>participation in a criminal organisation, as defined in Article 2 of Council Framework decision 2008/841/JHA;</w:t>
            </w:r>
          </w:p>
        </w:tc>
        <w:tc>
          <w:tcPr>
            <w:tcW w:w="1134" w:type="dxa"/>
            <w:tcBorders>
              <w:top w:val="single" w:sz="4" w:space="0" w:color="auto"/>
              <w:left w:val="single" w:sz="4" w:space="0" w:color="auto"/>
              <w:bottom w:val="single" w:sz="4" w:space="0" w:color="auto"/>
              <w:right w:val="single" w:sz="4" w:space="0" w:color="auto"/>
            </w:tcBorders>
          </w:tcPr>
          <w:p w14:paraId="100326C5" w14:textId="77777777" w:rsidR="00C051F0" w:rsidRPr="00E31600" w:rsidRDefault="00C051F0" w:rsidP="002B3DBB">
            <w:pPr>
              <w:jc w:val="both"/>
              <w:rPr>
                <w:rFonts w:ascii="Calibri" w:eastAsia="Calibri" w:hAnsi="Calibri" w:cs="Times New Roman"/>
                <w:szCs w:val="20"/>
              </w:rPr>
            </w:pPr>
          </w:p>
        </w:tc>
        <w:tc>
          <w:tcPr>
            <w:tcW w:w="1134" w:type="dxa"/>
            <w:tcBorders>
              <w:top w:val="single" w:sz="4" w:space="0" w:color="auto"/>
              <w:left w:val="single" w:sz="4" w:space="0" w:color="auto"/>
              <w:bottom w:val="single" w:sz="4" w:space="0" w:color="auto"/>
              <w:right w:val="single" w:sz="4" w:space="0" w:color="auto"/>
            </w:tcBorders>
          </w:tcPr>
          <w:p w14:paraId="63F3053E" w14:textId="77777777" w:rsidR="00C051F0" w:rsidRPr="00E31600" w:rsidRDefault="00C051F0" w:rsidP="002B3DBB">
            <w:pPr>
              <w:jc w:val="both"/>
              <w:rPr>
                <w:rFonts w:ascii="Calibri" w:eastAsia="Calibri" w:hAnsi="Calibri" w:cs="Times New Roman"/>
                <w:szCs w:val="20"/>
              </w:rPr>
            </w:pPr>
          </w:p>
        </w:tc>
      </w:tr>
      <w:tr w:rsidR="00C051F0" w:rsidRPr="00E31600" w14:paraId="4A58F4D1" w14:textId="77777777" w:rsidTr="002B3DBB">
        <w:tc>
          <w:tcPr>
            <w:tcW w:w="709" w:type="dxa"/>
            <w:tcBorders>
              <w:top w:val="single" w:sz="4" w:space="0" w:color="auto"/>
              <w:left w:val="single" w:sz="4" w:space="0" w:color="auto"/>
              <w:bottom w:val="single" w:sz="4" w:space="0" w:color="auto"/>
              <w:right w:val="single" w:sz="4" w:space="0" w:color="auto"/>
            </w:tcBorders>
            <w:shd w:val="clear" w:color="auto" w:fill="auto"/>
          </w:tcPr>
          <w:p w14:paraId="5D734622" w14:textId="77777777" w:rsidR="00C051F0" w:rsidRPr="00E31600" w:rsidRDefault="00C051F0" w:rsidP="002B3DBB">
            <w:pPr>
              <w:spacing w:after="0"/>
              <w:jc w:val="both"/>
              <w:rPr>
                <w:rFonts w:ascii="Calibri" w:eastAsia="Calibri" w:hAnsi="Calibri" w:cs="Times New Roman"/>
                <w:szCs w:val="20"/>
              </w:rPr>
            </w:pPr>
            <w:r w:rsidRPr="00E31600">
              <w:rPr>
                <w:rFonts w:ascii="Calibri" w:eastAsia="Calibri" w:hAnsi="Calibri" w:cs="Times New Roman"/>
                <w:szCs w:val="20"/>
              </w:rPr>
              <w:t>1.1.b</w:t>
            </w:r>
          </w:p>
        </w:tc>
        <w:tc>
          <w:tcPr>
            <w:tcW w:w="6095" w:type="dxa"/>
            <w:tcBorders>
              <w:top w:val="single" w:sz="4" w:space="0" w:color="auto"/>
              <w:left w:val="single" w:sz="4" w:space="0" w:color="auto"/>
              <w:bottom w:val="single" w:sz="4" w:space="0" w:color="auto"/>
              <w:right w:val="single" w:sz="4" w:space="0" w:color="auto"/>
            </w:tcBorders>
          </w:tcPr>
          <w:p w14:paraId="2A567206" w14:textId="77777777" w:rsidR="00C051F0" w:rsidRPr="00E31600" w:rsidRDefault="00C051F0" w:rsidP="002B3DBB">
            <w:pPr>
              <w:spacing w:after="0"/>
              <w:jc w:val="both"/>
              <w:rPr>
                <w:rFonts w:ascii="Calibri" w:eastAsia="Calibri" w:hAnsi="Calibri" w:cs="Times New Roman"/>
                <w:sz w:val="20"/>
                <w:szCs w:val="20"/>
              </w:rPr>
            </w:pPr>
            <w:r w:rsidRPr="00E31600">
              <w:rPr>
                <w:rFonts w:ascii="Calibri" w:eastAsia="Calibri" w:hAnsi="Calibri" w:cs="Times New Roman"/>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Borders>
              <w:top w:val="single" w:sz="4" w:space="0" w:color="auto"/>
              <w:left w:val="single" w:sz="4" w:space="0" w:color="auto"/>
              <w:bottom w:val="single" w:sz="4" w:space="0" w:color="auto"/>
              <w:right w:val="single" w:sz="4" w:space="0" w:color="auto"/>
            </w:tcBorders>
          </w:tcPr>
          <w:p w14:paraId="51612AB1" w14:textId="77777777" w:rsidR="00C051F0" w:rsidRPr="00E31600" w:rsidRDefault="00C051F0" w:rsidP="002B3DBB">
            <w:pPr>
              <w:spacing w:after="0"/>
              <w:jc w:val="both"/>
              <w:rPr>
                <w:rFonts w:ascii="Calibri" w:eastAsia="Calibri" w:hAnsi="Calibri" w:cs="Times New Roman"/>
                <w:szCs w:val="20"/>
              </w:rPr>
            </w:pPr>
          </w:p>
        </w:tc>
        <w:tc>
          <w:tcPr>
            <w:tcW w:w="1134" w:type="dxa"/>
            <w:tcBorders>
              <w:top w:val="single" w:sz="4" w:space="0" w:color="auto"/>
              <w:left w:val="single" w:sz="4" w:space="0" w:color="auto"/>
              <w:bottom w:val="single" w:sz="4" w:space="0" w:color="auto"/>
              <w:right w:val="single" w:sz="4" w:space="0" w:color="auto"/>
            </w:tcBorders>
          </w:tcPr>
          <w:p w14:paraId="17AFB254" w14:textId="77777777" w:rsidR="00C051F0" w:rsidRPr="00E31600" w:rsidRDefault="00C051F0" w:rsidP="002B3DBB">
            <w:pPr>
              <w:spacing w:after="0"/>
              <w:jc w:val="both"/>
              <w:rPr>
                <w:rFonts w:ascii="Calibri" w:eastAsia="Calibri" w:hAnsi="Calibri" w:cs="Times New Roman"/>
                <w:szCs w:val="20"/>
              </w:rPr>
            </w:pPr>
          </w:p>
        </w:tc>
      </w:tr>
      <w:tr w:rsidR="00C051F0" w:rsidRPr="00E31600" w14:paraId="75ED3F45" w14:textId="77777777" w:rsidTr="002B3DBB">
        <w:tc>
          <w:tcPr>
            <w:tcW w:w="709" w:type="dxa"/>
            <w:tcBorders>
              <w:top w:val="single" w:sz="4" w:space="0" w:color="auto"/>
              <w:left w:val="single" w:sz="4" w:space="0" w:color="auto"/>
              <w:bottom w:val="single" w:sz="4" w:space="0" w:color="auto"/>
              <w:right w:val="single" w:sz="4" w:space="0" w:color="auto"/>
            </w:tcBorders>
            <w:shd w:val="clear" w:color="auto" w:fill="auto"/>
          </w:tcPr>
          <w:p w14:paraId="51B4C786" w14:textId="77777777" w:rsidR="00C051F0" w:rsidRPr="00E31600" w:rsidRDefault="00C051F0" w:rsidP="002B3DBB">
            <w:pPr>
              <w:spacing w:after="0"/>
              <w:jc w:val="both"/>
              <w:rPr>
                <w:rFonts w:ascii="Calibri" w:eastAsia="Calibri" w:hAnsi="Calibri" w:cs="Times New Roman"/>
                <w:szCs w:val="20"/>
              </w:rPr>
            </w:pPr>
            <w:r w:rsidRPr="00E31600">
              <w:rPr>
                <w:rFonts w:ascii="Calibri" w:eastAsia="Calibri" w:hAnsi="Calibri" w:cs="Times New Roman"/>
                <w:szCs w:val="20"/>
              </w:rPr>
              <w:t>1.1.c</w:t>
            </w:r>
          </w:p>
        </w:tc>
        <w:tc>
          <w:tcPr>
            <w:tcW w:w="6095" w:type="dxa"/>
            <w:tcBorders>
              <w:top w:val="single" w:sz="4" w:space="0" w:color="auto"/>
              <w:left w:val="single" w:sz="4" w:space="0" w:color="auto"/>
              <w:bottom w:val="single" w:sz="4" w:space="0" w:color="auto"/>
              <w:right w:val="single" w:sz="4" w:space="0" w:color="auto"/>
            </w:tcBorders>
          </w:tcPr>
          <w:p w14:paraId="1F57321A" w14:textId="77777777" w:rsidR="00C051F0" w:rsidRPr="00E31600" w:rsidRDefault="00C051F0" w:rsidP="002B3DBB">
            <w:pPr>
              <w:spacing w:after="0"/>
              <w:jc w:val="both"/>
              <w:rPr>
                <w:rFonts w:ascii="Calibri" w:eastAsia="Calibri" w:hAnsi="Calibri" w:cs="Times New Roman"/>
                <w:sz w:val="20"/>
                <w:szCs w:val="20"/>
              </w:rPr>
            </w:pPr>
            <w:r w:rsidRPr="00E31600">
              <w:rPr>
                <w:rFonts w:ascii="Calibri" w:eastAsia="Calibri" w:hAnsi="Calibri" w:cs="Times New Roman"/>
                <w:sz w:val="20"/>
                <w:szCs w:val="20"/>
              </w:rPr>
              <w:t>fraud within the meaning of Article 1 of the Convention on the protection of the European Communities’ financial interests;</w:t>
            </w:r>
          </w:p>
        </w:tc>
        <w:tc>
          <w:tcPr>
            <w:tcW w:w="1134" w:type="dxa"/>
            <w:tcBorders>
              <w:top w:val="single" w:sz="4" w:space="0" w:color="auto"/>
              <w:left w:val="single" w:sz="4" w:space="0" w:color="auto"/>
              <w:bottom w:val="single" w:sz="4" w:space="0" w:color="auto"/>
              <w:right w:val="single" w:sz="4" w:space="0" w:color="auto"/>
            </w:tcBorders>
          </w:tcPr>
          <w:p w14:paraId="6F29E1CA" w14:textId="77777777" w:rsidR="00C051F0" w:rsidRPr="00E31600" w:rsidRDefault="00C051F0" w:rsidP="002B3DBB">
            <w:pPr>
              <w:spacing w:after="0"/>
              <w:jc w:val="both"/>
              <w:rPr>
                <w:rFonts w:ascii="Calibri" w:eastAsia="Calibri" w:hAnsi="Calibri" w:cs="Times New Roman"/>
                <w:szCs w:val="20"/>
              </w:rPr>
            </w:pPr>
          </w:p>
        </w:tc>
        <w:tc>
          <w:tcPr>
            <w:tcW w:w="1134" w:type="dxa"/>
            <w:tcBorders>
              <w:top w:val="single" w:sz="4" w:space="0" w:color="auto"/>
              <w:left w:val="single" w:sz="4" w:space="0" w:color="auto"/>
              <w:bottom w:val="single" w:sz="4" w:space="0" w:color="auto"/>
              <w:right w:val="single" w:sz="4" w:space="0" w:color="auto"/>
            </w:tcBorders>
          </w:tcPr>
          <w:p w14:paraId="34C7F420" w14:textId="77777777" w:rsidR="00C051F0" w:rsidRPr="00E31600" w:rsidRDefault="00C051F0" w:rsidP="002B3DBB">
            <w:pPr>
              <w:spacing w:after="0"/>
              <w:jc w:val="both"/>
              <w:rPr>
                <w:rFonts w:ascii="Calibri" w:eastAsia="Calibri" w:hAnsi="Calibri" w:cs="Times New Roman"/>
                <w:szCs w:val="20"/>
              </w:rPr>
            </w:pPr>
          </w:p>
        </w:tc>
      </w:tr>
      <w:tr w:rsidR="00C051F0" w:rsidRPr="00E31600" w14:paraId="0223714E" w14:textId="77777777" w:rsidTr="002B3DBB">
        <w:tc>
          <w:tcPr>
            <w:tcW w:w="709" w:type="dxa"/>
            <w:tcBorders>
              <w:top w:val="single" w:sz="4" w:space="0" w:color="auto"/>
              <w:left w:val="single" w:sz="4" w:space="0" w:color="auto"/>
              <w:bottom w:val="single" w:sz="4" w:space="0" w:color="auto"/>
              <w:right w:val="single" w:sz="4" w:space="0" w:color="auto"/>
            </w:tcBorders>
            <w:shd w:val="clear" w:color="auto" w:fill="auto"/>
          </w:tcPr>
          <w:p w14:paraId="29A13D7E" w14:textId="77777777" w:rsidR="00C051F0" w:rsidRPr="00E31600" w:rsidRDefault="00C051F0" w:rsidP="002B3DBB">
            <w:pPr>
              <w:spacing w:after="0"/>
              <w:jc w:val="both"/>
              <w:rPr>
                <w:rFonts w:ascii="Calibri" w:eastAsia="Calibri" w:hAnsi="Calibri" w:cs="Times New Roman"/>
                <w:szCs w:val="20"/>
              </w:rPr>
            </w:pPr>
            <w:r w:rsidRPr="00E31600">
              <w:rPr>
                <w:rFonts w:ascii="Calibri" w:eastAsia="Calibri" w:hAnsi="Calibri" w:cs="Times New Roman"/>
                <w:szCs w:val="20"/>
              </w:rPr>
              <w:t>1.1.d</w:t>
            </w:r>
          </w:p>
        </w:tc>
        <w:tc>
          <w:tcPr>
            <w:tcW w:w="6095" w:type="dxa"/>
            <w:tcBorders>
              <w:top w:val="single" w:sz="4" w:space="0" w:color="auto"/>
              <w:left w:val="single" w:sz="4" w:space="0" w:color="auto"/>
              <w:bottom w:val="single" w:sz="4" w:space="0" w:color="auto"/>
              <w:right w:val="single" w:sz="4" w:space="0" w:color="auto"/>
            </w:tcBorders>
          </w:tcPr>
          <w:p w14:paraId="29C0D554" w14:textId="77777777" w:rsidR="00C051F0" w:rsidRPr="00E31600" w:rsidRDefault="00C051F0" w:rsidP="002B3DBB">
            <w:pPr>
              <w:spacing w:after="0"/>
              <w:jc w:val="both"/>
              <w:rPr>
                <w:rFonts w:ascii="Calibri" w:eastAsia="Calibri" w:hAnsi="Calibri" w:cs="Times New Roman"/>
                <w:i/>
                <w:sz w:val="20"/>
                <w:szCs w:val="20"/>
              </w:rPr>
            </w:pPr>
            <w:r w:rsidRPr="00E31600">
              <w:rPr>
                <w:rFonts w:ascii="Calibri" w:eastAsia="Calibri" w:hAnsi="Calibri" w:cs="Times New Roman"/>
                <w:sz w:val="20"/>
                <w:szCs w:val="20"/>
              </w:rPr>
              <w:t>the subject of a conviction for terrorist offences or offences linked to terrorist activities or for inciting or aiding or abetting or attempting to commit an offence;</w:t>
            </w:r>
            <w:r w:rsidRPr="00E31600">
              <w:rPr>
                <w:rFonts w:ascii="Calibri" w:eastAsia="Calibri" w:hAnsi="Calibri" w:cs="Times New Roman"/>
                <w:i/>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tcPr>
          <w:p w14:paraId="65C4C716" w14:textId="77777777" w:rsidR="00C051F0" w:rsidRPr="00E31600" w:rsidRDefault="00C051F0" w:rsidP="002B3DBB">
            <w:pPr>
              <w:spacing w:after="0"/>
              <w:jc w:val="both"/>
              <w:rPr>
                <w:rFonts w:ascii="Calibri" w:eastAsia="Calibri" w:hAnsi="Calibri" w:cs="Times New Roman"/>
                <w:szCs w:val="20"/>
              </w:rPr>
            </w:pPr>
          </w:p>
        </w:tc>
        <w:tc>
          <w:tcPr>
            <w:tcW w:w="1134" w:type="dxa"/>
            <w:tcBorders>
              <w:top w:val="single" w:sz="4" w:space="0" w:color="auto"/>
              <w:left w:val="single" w:sz="4" w:space="0" w:color="auto"/>
              <w:bottom w:val="single" w:sz="4" w:space="0" w:color="auto"/>
              <w:right w:val="single" w:sz="4" w:space="0" w:color="auto"/>
            </w:tcBorders>
          </w:tcPr>
          <w:p w14:paraId="49169373" w14:textId="77777777" w:rsidR="00C051F0" w:rsidRPr="00E31600" w:rsidRDefault="00C051F0" w:rsidP="002B3DBB">
            <w:pPr>
              <w:spacing w:after="0"/>
              <w:jc w:val="both"/>
              <w:rPr>
                <w:rFonts w:ascii="Calibri" w:eastAsia="Calibri" w:hAnsi="Calibri" w:cs="Times New Roman"/>
                <w:szCs w:val="20"/>
              </w:rPr>
            </w:pPr>
          </w:p>
        </w:tc>
      </w:tr>
      <w:tr w:rsidR="00C051F0" w:rsidRPr="00E31600" w14:paraId="433DE0D7" w14:textId="77777777" w:rsidTr="002B3DBB">
        <w:trPr>
          <w:trHeight w:val="486"/>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4BE7E9A" w14:textId="77777777" w:rsidR="00C051F0" w:rsidRPr="00E31600" w:rsidRDefault="00C051F0" w:rsidP="002B3DBB">
            <w:pPr>
              <w:spacing w:after="0"/>
              <w:jc w:val="both"/>
              <w:rPr>
                <w:rFonts w:ascii="Calibri" w:eastAsia="Calibri" w:hAnsi="Calibri" w:cs="Times New Roman"/>
                <w:szCs w:val="20"/>
              </w:rPr>
            </w:pPr>
            <w:r w:rsidRPr="00E31600">
              <w:rPr>
                <w:rFonts w:ascii="Calibri" w:eastAsia="Calibri" w:hAnsi="Calibri" w:cs="Times New Roman"/>
                <w:szCs w:val="20"/>
              </w:rPr>
              <w:t>1.1.e</w:t>
            </w:r>
          </w:p>
        </w:tc>
        <w:tc>
          <w:tcPr>
            <w:tcW w:w="6095" w:type="dxa"/>
            <w:tcBorders>
              <w:top w:val="single" w:sz="4" w:space="0" w:color="auto"/>
              <w:left w:val="single" w:sz="4" w:space="0" w:color="auto"/>
              <w:bottom w:val="single" w:sz="4" w:space="0" w:color="auto"/>
              <w:right w:val="single" w:sz="4" w:space="0" w:color="auto"/>
            </w:tcBorders>
            <w:vAlign w:val="center"/>
          </w:tcPr>
          <w:p w14:paraId="3B0B9571" w14:textId="77777777" w:rsidR="00C051F0" w:rsidRPr="00E31600" w:rsidRDefault="00C051F0" w:rsidP="002B3DBB">
            <w:pPr>
              <w:spacing w:after="0"/>
              <w:rPr>
                <w:rFonts w:ascii="Calibri" w:eastAsia="Calibri" w:hAnsi="Calibri" w:cs="Times New Roman"/>
                <w:sz w:val="20"/>
                <w:szCs w:val="20"/>
              </w:rPr>
            </w:pPr>
            <w:r w:rsidRPr="00E31600">
              <w:rPr>
                <w:rFonts w:ascii="Calibri" w:eastAsia="Calibri" w:hAnsi="Calibri" w:cs="Times New Roman"/>
                <w:sz w:val="20"/>
                <w:szCs w:val="20"/>
              </w:rPr>
              <w:t xml:space="preserve">the subject of a conviction for money laundering or terrorist financing; </w:t>
            </w:r>
          </w:p>
        </w:tc>
        <w:tc>
          <w:tcPr>
            <w:tcW w:w="1134" w:type="dxa"/>
            <w:tcBorders>
              <w:top w:val="single" w:sz="4" w:space="0" w:color="auto"/>
              <w:left w:val="single" w:sz="4" w:space="0" w:color="auto"/>
              <w:bottom w:val="single" w:sz="4" w:space="0" w:color="auto"/>
              <w:right w:val="single" w:sz="4" w:space="0" w:color="auto"/>
            </w:tcBorders>
          </w:tcPr>
          <w:p w14:paraId="4670E312" w14:textId="77777777" w:rsidR="00C051F0" w:rsidRPr="00E31600" w:rsidRDefault="00C051F0" w:rsidP="002B3DBB">
            <w:pPr>
              <w:spacing w:after="0"/>
              <w:jc w:val="both"/>
              <w:rPr>
                <w:rFonts w:ascii="Calibri" w:eastAsia="Calibri" w:hAnsi="Calibri" w:cs="Times New Roman"/>
                <w:szCs w:val="20"/>
              </w:rPr>
            </w:pPr>
          </w:p>
        </w:tc>
        <w:tc>
          <w:tcPr>
            <w:tcW w:w="1134" w:type="dxa"/>
            <w:tcBorders>
              <w:top w:val="single" w:sz="4" w:space="0" w:color="auto"/>
              <w:left w:val="single" w:sz="4" w:space="0" w:color="auto"/>
              <w:bottom w:val="single" w:sz="4" w:space="0" w:color="auto"/>
              <w:right w:val="single" w:sz="4" w:space="0" w:color="auto"/>
            </w:tcBorders>
          </w:tcPr>
          <w:p w14:paraId="73C40D44" w14:textId="77777777" w:rsidR="00C051F0" w:rsidRPr="00E31600" w:rsidRDefault="00C051F0" w:rsidP="002B3DBB">
            <w:pPr>
              <w:spacing w:after="0"/>
              <w:jc w:val="both"/>
              <w:rPr>
                <w:rFonts w:ascii="Calibri" w:eastAsia="Calibri" w:hAnsi="Calibri" w:cs="Times New Roman"/>
                <w:szCs w:val="20"/>
              </w:rPr>
            </w:pPr>
          </w:p>
        </w:tc>
      </w:tr>
      <w:tr w:rsidR="00C051F0" w:rsidRPr="00E31600" w14:paraId="4E0FEFD8" w14:textId="77777777" w:rsidTr="002B3DBB">
        <w:tc>
          <w:tcPr>
            <w:tcW w:w="709" w:type="dxa"/>
            <w:tcBorders>
              <w:top w:val="single" w:sz="4" w:space="0" w:color="auto"/>
              <w:left w:val="single" w:sz="4" w:space="0" w:color="auto"/>
              <w:bottom w:val="single" w:sz="4" w:space="0" w:color="auto"/>
              <w:right w:val="single" w:sz="4" w:space="0" w:color="auto"/>
            </w:tcBorders>
            <w:shd w:val="clear" w:color="auto" w:fill="auto"/>
          </w:tcPr>
          <w:p w14:paraId="37E76AC1" w14:textId="77777777" w:rsidR="00C051F0" w:rsidRPr="00E31600" w:rsidRDefault="00C051F0" w:rsidP="002B3DBB">
            <w:pPr>
              <w:jc w:val="both"/>
              <w:rPr>
                <w:rFonts w:ascii="Calibri" w:eastAsia="Calibri" w:hAnsi="Calibri" w:cs="Times New Roman"/>
                <w:szCs w:val="20"/>
              </w:rPr>
            </w:pPr>
            <w:r w:rsidRPr="00E31600">
              <w:rPr>
                <w:rFonts w:ascii="Calibri" w:eastAsia="Calibri" w:hAnsi="Calibri" w:cs="Times New Roman"/>
                <w:szCs w:val="20"/>
              </w:rPr>
              <w:t>1.1.f</w:t>
            </w:r>
          </w:p>
        </w:tc>
        <w:tc>
          <w:tcPr>
            <w:tcW w:w="6095" w:type="dxa"/>
            <w:tcBorders>
              <w:top w:val="single" w:sz="4" w:space="0" w:color="auto"/>
              <w:left w:val="single" w:sz="4" w:space="0" w:color="auto"/>
              <w:bottom w:val="single" w:sz="4" w:space="0" w:color="auto"/>
              <w:right w:val="single" w:sz="4" w:space="0" w:color="auto"/>
            </w:tcBorders>
            <w:vAlign w:val="center"/>
          </w:tcPr>
          <w:p w14:paraId="43F72F00" w14:textId="77777777" w:rsidR="00C051F0" w:rsidRPr="00E31600" w:rsidRDefault="00C051F0" w:rsidP="002B3DBB">
            <w:pPr>
              <w:spacing w:after="0"/>
              <w:rPr>
                <w:rFonts w:ascii="Calibri" w:eastAsia="Calibri" w:hAnsi="Calibri" w:cs="Times New Roman"/>
                <w:sz w:val="20"/>
                <w:szCs w:val="20"/>
              </w:rPr>
            </w:pPr>
            <w:r w:rsidRPr="00E31600">
              <w:rPr>
                <w:rFonts w:ascii="Calibri" w:eastAsia="Calibri" w:hAnsi="Calibri" w:cs="Times New Roman"/>
                <w:sz w:val="20"/>
                <w:szCs w:val="20"/>
              </w:rPr>
              <w:t>the subject of a conviction of child labour and other forms of trafficking in human beings;</w:t>
            </w:r>
          </w:p>
        </w:tc>
        <w:tc>
          <w:tcPr>
            <w:tcW w:w="1134" w:type="dxa"/>
            <w:tcBorders>
              <w:top w:val="single" w:sz="4" w:space="0" w:color="auto"/>
              <w:left w:val="single" w:sz="4" w:space="0" w:color="auto"/>
              <w:bottom w:val="single" w:sz="4" w:space="0" w:color="auto"/>
              <w:right w:val="single" w:sz="4" w:space="0" w:color="auto"/>
            </w:tcBorders>
          </w:tcPr>
          <w:p w14:paraId="7CD2F860" w14:textId="77777777" w:rsidR="00C051F0" w:rsidRPr="00E31600" w:rsidRDefault="00C051F0" w:rsidP="002B3DBB">
            <w:pPr>
              <w:jc w:val="both"/>
              <w:rPr>
                <w:rFonts w:ascii="Calibri" w:eastAsia="Calibri" w:hAnsi="Calibri" w:cs="Times New Roman"/>
                <w:szCs w:val="20"/>
              </w:rPr>
            </w:pPr>
          </w:p>
        </w:tc>
        <w:tc>
          <w:tcPr>
            <w:tcW w:w="1134" w:type="dxa"/>
            <w:tcBorders>
              <w:top w:val="single" w:sz="4" w:space="0" w:color="auto"/>
              <w:left w:val="single" w:sz="4" w:space="0" w:color="auto"/>
              <w:bottom w:val="single" w:sz="4" w:space="0" w:color="auto"/>
              <w:right w:val="single" w:sz="4" w:space="0" w:color="auto"/>
            </w:tcBorders>
          </w:tcPr>
          <w:p w14:paraId="448F71DC" w14:textId="77777777" w:rsidR="00C051F0" w:rsidRPr="00E31600" w:rsidRDefault="00C051F0" w:rsidP="002B3DBB">
            <w:pPr>
              <w:jc w:val="both"/>
              <w:rPr>
                <w:rFonts w:ascii="Calibri" w:eastAsia="Calibri" w:hAnsi="Calibri" w:cs="Times New Roman"/>
                <w:szCs w:val="20"/>
              </w:rPr>
            </w:pPr>
          </w:p>
        </w:tc>
      </w:tr>
      <w:tr w:rsidR="00C051F0" w:rsidRPr="00E31600" w14:paraId="6E2B3C5F" w14:textId="77777777" w:rsidTr="002B3DBB">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14:paraId="54711306" w14:textId="77777777" w:rsidR="00C051F0" w:rsidRPr="00E31600" w:rsidRDefault="00C051F0" w:rsidP="002B3DBB">
            <w:pPr>
              <w:spacing w:after="0"/>
              <w:jc w:val="both"/>
              <w:rPr>
                <w:rFonts w:ascii="Calibri" w:eastAsia="Calibri" w:hAnsi="Calibri" w:cs="Times New Roman"/>
                <w:b/>
                <w:sz w:val="20"/>
                <w:szCs w:val="20"/>
                <w:u w:val="single"/>
              </w:rPr>
            </w:pPr>
            <w:r w:rsidRPr="00E31600">
              <w:rPr>
                <w:rFonts w:ascii="Calibri" w:eastAsia="Calibri" w:hAnsi="Calibri" w:cs="Times New Roman"/>
                <w:b/>
                <w:sz w:val="20"/>
                <w:szCs w:val="20"/>
                <w:u w:val="single"/>
              </w:rPr>
              <w:t>Non-payment of taxes or social security obligations</w:t>
            </w:r>
          </w:p>
          <w:p w14:paraId="10F3BA0E" w14:textId="77777777" w:rsidR="00C051F0" w:rsidRPr="00E31600" w:rsidRDefault="00C051F0" w:rsidP="002B3DBB">
            <w:pPr>
              <w:numPr>
                <w:ilvl w:val="1"/>
                <w:numId w:val="6"/>
              </w:numPr>
              <w:spacing w:after="120" w:line="240" w:lineRule="auto"/>
              <w:jc w:val="both"/>
              <w:rPr>
                <w:rFonts w:ascii="Calibri" w:eastAsia="Calibri" w:hAnsi="Calibri" w:cs="Times New Roman"/>
                <w:b/>
                <w:sz w:val="20"/>
                <w:szCs w:val="20"/>
              </w:rPr>
            </w:pPr>
            <w:r w:rsidRPr="00E31600">
              <w:rPr>
                <w:rFonts w:ascii="Calibri" w:eastAsia="Calibri" w:hAnsi="Calibri" w:cs="Times New Roman"/>
                <w:b/>
                <w:sz w:val="20"/>
                <w:szCs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1355BA3" w14:textId="77777777" w:rsidR="00C051F0" w:rsidRPr="00E31600" w:rsidRDefault="00C051F0" w:rsidP="002B3DBB">
            <w:pPr>
              <w:spacing w:after="0"/>
              <w:ind w:left="142"/>
              <w:jc w:val="both"/>
              <w:rPr>
                <w:rFonts w:ascii="Calibri" w:eastAsia="Calibri" w:hAnsi="Calibri" w:cs="Times New Roman"/>
                <w:b/>
                <w:sz w:val="20"/>
                <w:szCs w:val="20"/>
              </w:rPr>
            </w:pPr>
            <w:r w:rsidRPr="00E31600">
              <w:rPr>
                <w:rFonts w:ascii="Calibri" w:eastAsia="Calibri" w:hAnsi="Calibri" w:cs="Times New Roman"/>
                <w:b/>
                <w:sz w:val="20"/>
                <w:szCs w:val="20"/>
              </w:rPr>
              <w:t xml:space="preserve">Note: </w:t>
            </w:r>
            <w:r w:rsidRPr="00E31600">
              <w:rPr>
                <w:rFonts w:ascii="Calibri" w:eastAsia="Calibri" w:hAnsi="Calibri" w:cs="Times New Roman"/>
                <w:sz w:val="20"/>
                <w:szCs w:val="20"/>
              </w:rPr>
              <w:t>If the response to 1.2 above is in the affirmative, please provide further information on the decision and the amounts involved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097108" w14:textId="77777777" w:rsidR="00C051F0" w:rsidRPr="00E31600" w:rsidRDefault="00C051F0" w:rsidP="002B3DBB">
            <w:pPr>
              <w:jc w:val="both"/>
              <w:rPr>
                <w:rFonts w:ascii="Calibri" w:eastAsia="Calibri" w:hAnsi="Calibri" w:cs="Times New Roman"/>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41FA47" w14:textId="77777777" w:rsidR="00C051F0" w:rsidRPr="00E31600" w:rsidRDefault="00C051F0" w:rsidP="002B3DBB">
            <w:pPr>
              <w:jc w:val="both"/>
              <w:rPr>
                <w:rFonts w:ascii="Calibri" w:eastAsia="Calibri" w:hAnsi="Calibri" w:cs="Times New Roman"/>
                <w:szCs w:val="20"/>
              </w:rPr>
            </w:pPr>
          </w:p>
        </w:tc>
      </w:tr>
    </w:tbl>
    <w:p w14:paraId="0BB80CC4" w14:textId="77777777" w:rsidR="00C051F0" w:rsidRPr="00CB293E" w:rsidRDefault="00C051F0" w:rsidP="00C051F0"/>
    <w:tbl>
      <w:tblPr>
        <w:tblpPr w:leftFromText="180" w:rightFromText="180" w:vertAnchor="page" w:horzAnchor="margin" w:tblpXSpec="center" w:tblpY="2110"/>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8"/>
      </w:tblGrid>
      <w:tr w:rsidR="00C051F0" w:rsidRPr="00E31600" w14:paraId="3893AA4C" w14:textId="77777777" w:rsidTr="002B3DBB">
        <w:trPr>
          <w:trHeight w:val="416"/>
        </w:trPr>
        <w:tc>
          <w:tcPr>
            <w:tcW w:w="9298" w:type="dxa"/>
            <w:tcBorders>
              <w:top w:val="nil"/>
              <w:left w:val="nil"/>
              <w:bottom w:val="nil"/>
              <w:right w:val="nil"/>
            </w:tcBorders>
            <w:shd w:val="clear" w:color="auto" w:fill="auto"/>
            <w:vAlign w:val="center"/>
          </w:tcPr>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C051F0" w:rsidRPr="00E31600" w14:paraId="3AC8B404" w14:textId="77777777" w:rsidTr="002B3DBB">
              <w:trPr>
                <w:jc w:val="center"/>
              </w:trPr>
              <w:tc>
                <w:tcPr>
                  <w:tcW w:w="9072" w:type="dxa"/>
                  <w:gridSpan w:val="4"/>
                  <w:tcBorders>
                    <w:top w:val="single" w:sz="4" w:space="0" w:color="auto"/>
                    <w:left w:val="single" w:sz="4" w:space="0" w:color="auto"/>
                    <w:right w:val="single" w:sz="4" w:space="0" w:color="auto"/>
                  </w:tcBorders>
                  <w:shd w:val="clear" w:color="auto" w:fill="00B050"/>
                </w:tcPr>
                <w:p w14:paraId="2ECE5F3F"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b/>
                      <w:szCs w:val="20"/>
                    </w:rPr>
                  </w:pPr>
                  <w:r w:rsidRPr="00E31600">
                    <w:rPr>
                      <w:rFonts w:eastAsiaTheme="majorEastAsia"/>
                      <w:b/>
                      <w:bCs/>
                      <w:color w:val="0F4761" w:themeColor="accent1" w:themeShade="BF"/>
                      <w:sz w:val="28"/>
                      <w:szCs w:val="28"/>
                      <w:u w:val="single"/>
                    </w:rPr>
                    <w:br w:type="page"/>
                  </w:r>
                  <w:r w:rsidRPr="00E31600">
                    <w:rPr>
                      <w:rFonts w:ascii="Calibri" w:eastAsia="Calibri" w:hAnsi="Calibri" w:cs="Times New Roman"/>
                      <w:b/>
                      <w:szCs w:val="20"/>
                      <w:u w:val="single"/>
                    </w:rPr>
                    <w:t>DISCRETIONARY EXCLUSION</w:t>
                  </w:r>
                </w:p>
                <w:p w14:paraId="3E28B586"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b/>
                      <w:sz w:val="20"/>
                      <w:szCs w:val="20"/>
                    </w:rPr>
                  </w:pPr>
                  <w:r w:rsidRPr="00E31600">
                    <w:rPr>
                      <w:rFonts w:ascii="Calibri" w:eastAsia="Calibri" w:hAnsi="Calibri" w:cs="Times New Roman"/>
                      <w:b/>
                      <w:sz w:val="20"/>
                      <w:szCs w:val="20"/>
                    </w:rPr>
                    <w:t>An Economic Operator who answers ‘Yes’ in any of the situations set out in paragraphs 2.1.a to 2.1.i will be excluded.</w:t>
                  </w:r>
                </w:p>
              </w:tc>
            </w:tr>
            <w:tr w:rsidR="00C051F0" w:rsidRPr="00E31600" w14:paraId="7D01255E" w14:textId="77777777" w:rsidTr="002B3DBB">
              <w:trPr>
                <w:jc w:val="center"/>
              </w:trPr>
              <w:tc>
                <w:tcPr>
                  <w:tcW w:w="6804" w:type="dxa"/>
                  <w:gridSpan w:val="2"/>
                  <w:vMerge w:val="restart"/>
                  <w:tcBorders>
                    <w:top w:val="single" w:sz="4" w:space="0" w:color="auto"/>
                    <w:left w:val="single" w:sz="4" w:space="0" w:color="auto"/>
                    <w:right w:val="single" w:sz="4" w:space="0" w:color="auto"/>
                  </w:tcBorders>
                  <w:shd w:val="clear" w:color="auto" w:fill="auto"/>
                </w:tcPr>
                <w:p w14:paraId="40AECB3B"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b/>
                      <w:sz w:val="20"/>
                      <w:szCs w:val="20"/>
                    </w:rPr>
                  </w:pPr>
                  <w:r w:rsidRPr="00E31600">
                    <w:rPr>
                      <w:rFonts w:ascii="Calibri" w:eastAsia="Calibri" w:hAnsi="Calibri" w:cs="Times New Roman"/>
                      <w:b/>
                      <w:sz w:val="20"/>
                      <w:szCs w:val="20"/>
                    </w:rPr>
                    <w:t>2.1 Please indicate if any of the following situations have applied, within the past three years, or currently apply, to your organisation.</w:t>
                  </w:r>
                </w:p>
                <w:p w14:paraId="0CB75EBE"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b/>
                      <w:sz w:val="20"/>
                      <w:szCs w:val="20"/>
                    </w:rPr>
                  </w:pPr>
                </w:p>
                <w:p w14:paraId="71BA5D5C"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b/>
                      <w:sz w:val="20"/>
                      <w:szCs w:val="20"/>
                    </w:rPr>
                    <w:t>The Economic Operator:</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9C976C" w14:textId="77777777" w:rsidR="00C051F0" w:rsidRPr="00E31600" w:rsidRDefault="00C051F0" w:rsidP="002B3DBB">
                  <w:pPr>
                    <w:framePr w:hSpace="180" w:wrap="around" w:vAnchor="page" w:hAnchor="margin" w:xAlign="center" w:y="2110"/>
                    <w:spacing w:after="0"/>
                    <w:jc w:val="center"/>
                    <w:rPr>
                      <w:rFonts w:ascii="Calibri" w:eastAsia="Calibri" w:hAnsi="Calibri" w:cs="Times New Roman"/>
                      <w:b/>
                      <w:sz w:val="20"/>
                      <w:szCs w:val="20"/>
                    </w:rPr>
                  </w:pPr>
                  <w:r w:rsidRPr="00E31600">
                    <w:rPr>
                      <w:rFonts w:ascii="Calibri" w:eastAsia="Calibri" w:hAnsi="Calibri" w:cs="Times New Roman"/>
                      <w:b/>
                      <w:sz w:val="20"/>
                      <w:szCs w:val="20"/>
                    </w:rPr>
                    <w:t>YES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69CD99" w14:textId="77777777" w:rsidR="00C051F0" w:rsidRPr="00E31600" w:rsidRDefault="00C051F0" w:rsidP="002B3DBB">
                  <w:pPr>
                    <w:framePr w:hSpace="180" w:wrap="around" w:vAnchor="page" w:hAnchor="margin" w:xAlign="center" w:y="2110"/>
                    <w:spacing w:after="0"/>
                    <w:jc w:val="center"/>
                    <w:rPr>
                      <w:rFonts w:ascii="Calibri" w:eastAsia="Calibri" w:hAnsi="Calibri" w:cs="Times New Roman"/>
                      <w:b/>
                      <w:sz w:val="20"/>
                      <w:szCs w:val="20"/>
                    </w:rPr>
                  </w:pPr>
                  <w:r w:rsidRPr="00E31600">
                    <w:rPr>
                      <w:rFonts w:ascii="Calibri" w:eastAsia="Calibri" w:hAnsi="Calibri" w:cs="Times New Roman"/>
                      <w:b/>
                      <w:sz w:val="20"/>
                      <w:szCs w:val="20"/>
                    </w:rPr>
                    <w:t>NO</w:t>
                  </w:r>
                </w:p>
              </w:tc>
            </w:tr>
            <w:tr w:rsidR="00C051F0" w:rsidRPr="00E31600" w14:paraId="43F1A462" w14:textId="77777777" w:rsidTr="002B3DBB">
              <w:trPr>
                <w:trHeight w:val="894"/>
                <w:jc w:val="center"/>
              </w:trPr>
              <w:tc>
                <w:tcPr>
                  <w:tcW w:w="6804" w:type="dxa"/>
                  <w:gridSpan w:val="2"/>
                  <w:vMerge/>
                  <w:tcBorders>
                    <w:left w:val="single" w:sz="4" w:space="0" w:color="auto"/>
                    <w:bottom w:val="single" w:sz="4" w:space="0" w:color="auto"/>
                    <w:right w:val="single" w:sz="4" w:space="0" w:color="auto"/>
                  </w:tcBorders>
                  <w:shd w:val="clear" w:color="auto" w:fill="auto"/>
                </w:tcPr>
                <w:p w14:paraId="30038F98"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b/>
                      <w:sz w:val="20"/>
                      <w:szCs w:val="20"/>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A88B38" w14:textId="77777777" w:rsidR="00C051F0" w:rsidRPr="00E31600" w:rsidRDefault="00C051F0" w:rsidP="002B3DBB">
                  <w:pPr>
                    <w:framePr w:hSpace="180" w:wrap="around" w:vAnchor="page" w:hAnchor="margin" w:xAlign="center" w:y="2110"/>
                    <w:spacing w:after="0"/>
                    <w:rPr>
                      <w:rFonts w:ascii="Calibri" w:eastAsia="Calibri" w:hAnsi="Calibri" w:cs="Times New Roman"/>
                      <w:b/>
                      <w:sz w:val="20"/>
                      <w:szCs w:val="20"/>
                    </w:rPr>
                  </w:pPr>
                  <w:r w:rsidRPr="00E31600">
                    <w:rPr>
                      <w:rFonts w:ascii="Calibri" w:eastAsia="Calibri" w:hAnsi="Calibri" w:cs="Times New Roman"/>
                      <w:b/>
                      <w:sz w:val="20"/>
                      <w:szCs w:val="20"/>
                    </w:rPr>
                    <w:t>Please indicate your answer by marking ‘X’ in the relevant box</w:t>
                  </w:r>
                </w:p>
              </w:tc>
            </w:tr>
            <w:tr w:rsidR="00C051F0" w:rsidRPr="00E31600" w14:paraId="33D01B7C" w14:textId="77777777" w:rsidTr="002B3DBB">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83C108E"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t>2.1.a</w:t>
                  </w:r>
                </w:p>
              </w:tc>
              <w:tc>
                <w:tcPr>
                  <w:tcW w:w="6095" w:type="dxa"/>
                  <w:tcBorders>
                    <w:top w:val="single" w:sz="4" w:space="0" w:color="auto"/>
                    <w:left w:val="single" w:sz="4" w:space="0" w:color="auto"/>
                    <w:bottom w:val="single" w:sz="4" w:space="0" w:color="auto"/>
                    <w:right w:val="single" w:sz="4" w:space="0" w:color="auto"/>
                  </w:tcBorders>
                </w:tcPr>
                <w:p w14:paraId="2353DFF8"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Borders>
                    <w:top w:val="single" w:sz="4" w:space="0" w:color="auto"/>
                    <w:left w:val="single" w:sz="4" w:space="0" w:color="auto"/>
                    <w:bottom w:val="single" w:sz="4" w:space="0" w:color="auto"/>
                    <w:right w:val="single" w:sz="4" w:space="0" w:color="auto"/>
                  </w:tcBorders>
                </w:tcPr>
                <w:p w14:paraId="63C3F267"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F3733EE"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p>
              </w:tc>
            </w:tr>
            <w:tr w:rsidR="00C051F0" w:rsidRPr="00E31600" w14:paraId="75824272" w14:textId="77777777" w:rsidTr="002B3DBB">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BB3EC9"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t>2.1.b</w:t>
                  </w:r>
                </w:p>
              </w:tc>
              <w:tc>
                <w:tcPr>
                  <w:tcW w:w="6095" w:type="dxa"/>
                  <w:tcBorders>
                    <w:top w:val="single" w:sz="4" w:space="0" w:color="auto"/>
                    <w:left w:val="single" w:sz="4" w:space="0" w:color="auto"/>
                    <w:bottom w:val="single" w:sz="4" w:space="0" w:color="auto"/>
                    <w:right w:val="single" w:sz="4" w:space="0" w:color="auto"/>
                  </w:tcBorders>
                </w:tcPr>
                <w:p w14:paraId="17647D96"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Borders>
                    <w:top w:val="single" w:sz="4" w:space="0" w:color="auto"/>
                    <w:left w:val="single" w:sz="4" w:space="0" w:color="auto"/>
                    <w:bottom w:val="single" w:sz="4" w:space="0" w:color="auto"/>
                    <w:right w:val="single" w:sz="4" w:space="0" w:color="auto"/>
                  </w:tcBorders>
                </w:tcPr>
                <w:p w14:paraId="0532B1CC"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4DB8B79"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p>
              </w:tc>
            </w:tr>
            <w:tr w:rsidR="00C051F0" w:rsidRPr="00E31600" w14:paraId="16318AA1" w14:textId="77777777" w:rsidTr="002B3DBB">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13C1709"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2.1.c</w:t>
                  </w:r>
                </w:p>
              </w:tc>
              <w:tc>
                <w:tcPr>
                  <w:tcW w:w="6095" w:type="dxa"/>
                  <w:tcBorders>
                    <w:top w:val="single" w:sz="4" w:space="0" w:color="auto"/>
                    <w:left w:val="single" w:sz="4" w:space="0" w:color="auto"/>
                    <w:bottom w:val="single" w:sz="4" w:space="0" w:color="auto"/>
                    <w:right w:val="single" w:sz="4" w:space="0" w:color="auto"/>
                  </w:tcBorders>
                </w:tcPr>
                <w:p w14:paraId="194C856B"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is guilty of grave professional misconduct which renders its integrity questionable;</w:t>
                  </w:r>
                </w:p>
              </w:tc>
              <w:tc>
                <w:tcPr>
                  <w:tcW w:w="1134" w:type="dxa"/>
                  <w:tcBorders>
                    <w:top w:val="single" w:sz="4" w:space="0" w:color="auto"/>
                    <w:left w:val="single" w:sz="4" w:space="0" w:color="auto"/>
                    <w:bottom w:val="single" w:sz="4" w:space="0" w:color="auto"/>
                    <w:right w:val="single" w:sz="4" w:space="0" w:color="auto"/>
                  </w:tcBorders>
                </w:tcPr>
                <w:p w14:paraId="27A728D9"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2D6D18A"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p>
              </w:tc>
            </w:tr>
            <w:tr w:rsidR="00C051F0" w:rsidRPr="00E31600" w14:paraId="30BBA37D" w14:textId="77777777" w:rsidTr="002B3DBB">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5A000C2"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2.1.d</w:t>
                  </w:r>
                </w:p>
              </w:tc>
              <w:tc>
                <w:tcPr>
                  <w:tcW w:w="6095" w:type="dxa"/>
                  <w:tcBorders>
                    <w:top w:val="single" w:sz="4" w:space="0" w:color="auto"/>
                    <w:left w:val="single" w:sz="4" w:space="0" w:color="auto"/>
                    <w:bottom w:val="single" w:sz="4" w:space="0" w:color="auto"/>
                    <w:right w:val="single" w:sz="4" w:space="0" w:color="auto"/>
                  </w:tcBorders>
                </w:tcPr>
                <w:p w14:paraId="6649C3C7"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has entered into agreements with other economic operators aimed at distorting competition;</w:t>
                  </w:r>
                </w:p>
              </w:tc>
              <w:tc>
                <w:tcPr>
                  <w:tcW w:w="1134" w:type="dxa"/>
                  <w:tcBorders>
                    <w:top w:val="single" w:sz="4" w:space="0" w:color="auto"/>
                    <w:left w:val="single" w:sz="4" w:space="0" w:color="auto"/>
                    <w:bottom w:val="single" w:sz="4" w:space="0" w:color="auto"/>
                    <w:right w:val="single" w:sz="4" w:space="0" w:color="auto"/>
                  </w:tcBorders>
                </w:tcPr>
                <w:p w14:paraId="36E89710"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3F81EA0"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p>
              </w:tc>
            </w:tr>
            <w:tr w:rsidR="00C051F0" w:rsidRPr="00E31600" w14:paraId="1CC41AD1" w14:textId="77777777" w:rsidTr="002B3DBB">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97BB134"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2.1.e </w:t>
                  </w:r>
                </w:p>
              </w:tc>
              <w:tc>
                <w:tcPr>
                  <w:tcW w:w="6095" w:type="dxa"/>
                  <w:tcBorders>
                    <w:top w:val="single" w:sz="4" w:space="0" w:color="auto"/>
                    <w:left w:val="single" w:sz="4" w:space="0" w:color="auto"/>
                    <w:bottom w:val="single" w:sz="4" w:space="0" w:color="auto"/>
                    <w:right w:val="single" w:sz="4" w:space="0" w:color="auto"/>
                  </w:tcBorders>
                </w:tcPr>
                <w:p w14:paraId="0949D39D"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has a conflict of interest within the meaning of Article 24 of 2014/24/EU that cannot be effectively remedied by other, less intrusive, measures; </w:t>
                  </w:r>
                </w:p>
              </w:tc>
              <w:tc>
                <w:tcPr>
                  <w:tcW w:w="1134" w:type="dxa"/>
                  <w:tcBorders>
                    <w:top w:val="single" w:sz="4" w:space="0" w:color="auto"/>
                    <w:left w:val="single" w:sz="4" w:space="0" w:color="auto"/>
                    <w:bottom w:val="single" w:sz="4" w:space="0" w:color="auto"/>
                    <w:right w:val="single" w:sz="4" w:space="0" w:color="auto"/>
                  </w:tcBorders>
                </w:tcPr>
                <w:p w14:paraId="7047D898"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F4D1FA8"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p>
              </w:tc>
            </w:tr>
            <w:tr w:rsidR="00C051F0" w:rsidRPr="00E31600" w14:paraId="5F09FB48" w14:textId="77777777" w:rsidTr="002B3DBB">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A4592E7"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2.1.f </w:t>
                  </w:r>
                </w:p>
              </w:tc>
              <w:tc>
                <w:tcPr>
                  <w:tcW w:w="6095" w:type="dxa"/>
                  <w:tcBorders>
                    <w:top w:val="single" w:sz="4" w:space="0" w:color="auto"/>
                    <w:left w:val="single" w:sz="4" w:space="0" w:color="auto"/>
                    <w:bottom w:val="single" w:sz="4" w:space="0" w:color="auto"/>
                    <w:right w:val="single" w:sz="4" w:space="0" w:color="auto"/>
                  </w:tcBorders>
                </w:tcPr>
                <w:p w14:paraId="4A216CA0"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Borders>
                    <w:top w:val="single" w:sz="4" w:space="0" w:color="auto"/>
                    <w:left w:val="single" w:sz="4" w:space="0" w:color="auto"/>
                    <w:bottom w:val="single" w:sz="4" w:space="0" w:color="auto"/>
                    <w:right w:val="single" w:sz="4" w:space="0" w:color="auto"/>
                  </w:tcBorders>
                </w:tcPr>
                <w:p w14:paraId="7F51259D"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71D0306"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p>
              </w:tc>
            </w:tr>
            <w:tr w:rsidR="00C051F0" w:rsidRPr="00E31600" w14:paraId="5F1C2F59" w14:textId="77777777" w:rsidTr="002B3DBB">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CF9EDE6"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t>2.1.g</w:t>
                  </w:r>
                </w:p>
              </w:tc>
              <w:tc>
                <w:tcPr>
                  <w:tcW w:w="6095" w:type="dxa"/>
                  <w:tcBorders>
                    <w:top w:val="single" w:sz="4" w:space="0" w:color="auto"/>
                    <w:left w:val="single" w:sz="4" w:space="0" w:color="auto"/>
                    <w:bottom w:val="single" w:sz="4" w:space="0" w:color="auto"/>
                    <w:right w:val="single" w:sz="4" w:space="0" w:color="auto"/>
                  </w:tcBorders>
                </w:tcPr>
                <w:p w14:paraId="3B2843E2"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134" w:type="dxa"/>
                  <w:tcBorders>
                    <w:top w:val="single" w:sz="4" w:space="0" w:color="auto"/>
                    <w:left w:val="single" w:sz="4" w:space="0" w:color="auto"/>
                    <w:bottom w:val="single" w:sz="4" w:space="0" w:color="auto"/>
                    <w:right w:val="single" w:sz="4" w:space="0" w:color="auto"/>
                  </w:tcBorders>
                </w:tcPr>
                <w:p w14:paraId="12C0F8D7"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0170B61"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p>
              </w:tc>
            </w:tr>
            <w:tr w:rsidR="00C051F0" w:rsidRPr="00E31600" w14:paraId="6BD2735F" w14:textId="77777777" w:rsidTr="002B3DBB">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751627D"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t>2.1.h</w:t>
                  </w:r>
                </w:p>
              </w:tc>
              <w:tc>
                <w:tcPr>
                  <w:tcW w:w="6095" w:type="dxa"/>
                  <w:tcBorders>
                    <w:top w:val="single" w:sz="4" w:space="0" w:color="auto"/>
                    <w:left w:val="single" w:sz="4" w:space="0" w:color="auto"/>
                    <w:bottom w:val="single" w:sz="4" w:space="0" w:color="auto"/>
                    <w:right w:val="single" w:sz="4" w:space="0" w:color="auto"/>
                  </w:tcBorders>
                </w:tcPr>
                <w:p w14:paraId="683C4A99" w14:textId="77777777" w:rsidR="00C051F0" w:rsidRPr="00E31600" w:rsidRDefault="00C051F0" w:rsidP="002B3DBB">
                  <w:pPr>
                    <w:framePr w:hSpace="180" w:wrap="around" w:vAnchor="page" w:hAnchor="margin" w:xAlign="center" w:y="2110"/>
                    <w:numPr>
                      <w:ilvl w:val="0"/>
                      <w:numId w:val="8"/>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is guilty of serious misrepresentation in supplying the information required for the verification of the absence of grounds for exclusion or the fulfilment of the selection criteria; or</w:t>
                  </w:r>
                </w:p>
                <w:p w14:paraId="6C06ACB7" w14:textId="77777777" w:rsidR="00C051F0" w:rsidRPr="00E31600" w:rsidRDefault="00C051F0" w:rsidP="002B3DBB">
                  <w:pPr>
                    <w:framePr w:hSpace="180" w:wrap="around" w:vAnchor="page" w:hAnchor="margin" w:xAlign="center" w:y="2110"/>
                    <w:numPr>
                      <w:ilvl w:val="0"/>
                      <w:numId w:val="8"/>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 xml:space="preserve">has withheld such information or is not able to submit supporting documents required under Article 59  of Directive 2014/24/EU; or </w:t>
                  </w:r>
                </w:p>
              </w:tc>
              <w:tc>
                <w:tcPr>
                  <w:tcW w:w="1134" w:type="dxa"/>
                  <w:tcBorders>
                    <w:top w:val="single" w:sz="4" w:space="0" w:color="auto"/>
                    <w:left w:val="single" w:sz="4" w:space="0" w:color="auto"/>
                    <w:bottom w:val="single" w:sz="4" w:space="0" w:color="auto"/>
                    <w:right w:val="single" w:sz="4" w:space="0" w:color="auto"/>
                  </w:tcBorders>
                </w:tcPr>
                <w:p w14:paraId="571CE037"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9D28203"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p>
              </w:tc>
            </w:tr>
            <w:tr w:rsidR="00C051F0" w:rsidRPr="00E31600" w14:paraId="14C9F68F" w14:textId="77777777" w:rsidTr="002B3DBB">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03A0EBE4"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t>2.1.i</w:t>
                  </w:r>
                </w:p>
              </w:tc>
              <w:tc>
                <w:tcPr>
                  <w:tcW w:w="6095" w:type="dxa"/>
                  <w:tcBorders>
                    <w:top w:val="single" w:sz="4" w:space="0" w:color="auto"/>
                    <w:left w:val="single" w:sz="4" w:space="0" w:color="auto"/>
                    <w:bottom w:val="single" w:sz="4" w:space="0" w:color="auto"/>
                    <w:right w:val="single" w:sz="4" w:space="0" w:color="auto"/>
                  </w:tcBorders>
                  <w:hideMark/>
                </w:tcPr>
                <w:p w14:paraId="4F863E5A"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has undertaken to:</w:t>
                  </w:r>
                </w:p>
                <w:p w14:paraId="6C12E932" w14:textId="77777777" w:rsidR="00C051F0" w:rsidRPr="00E31600" w:rsidRDefault="00C051F0" w:rsidP="002B3DBB">
                  <w:pPr>
                    <w:framePr w:hSpace="180" w:wrap="around" w:vAnchor="page" w:hAnchor="margin" w:xAlign="center" w:y="2110"/>
                    <w:numPr>
                      <w:ilvl w:val="0"/>
                      <w:numId w:val="7"/>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unduly influence the decision-making process of the contracting entity, or</w:t>
                  </w:r>
                </w:p>
                <w:p w14:paraId="2C890F96" w14:textId="77777777" w:rsidR="00C051F0" w:rsidRPr="00E31600" w:rsidRDefault="00C051F0" w:rsidP="002B3DBB">
                  <w:pPr>
                    <w:framePr w:hSpace="180" w:wrap="around" w:vAnchor="page" w:hAnchor="margin" w:xAlign="center" w:y="2110"/>
                    <w:spacing w:after="0"/>
                    <w:ind w:left="314"/>
                    <w:contextualSpacing/>
                    <w:jc w:val="both"/>
                    <w:rPr>
                      <w:rFonts w:ascii="Calibri" w:eastAsia="Calibri" w:hAnsi="Calibri" w:cs="Times New Roman"/>
                      <w:sz w:val="12"/>
                      <w:szCs w:val="20"/>
                    </w:rPr>
                  </w:pPr>
                </w:p>
                <w:p w14:paraId="2127C10A" w14:textId="77777777" w:rsidR="00C051F0" w:rsidRPr="00E31600" w:rsidRDefault="00C051F0" w:rsidP="002B3DBB">
                  <w:pPr>
                    <w:framePr w:hSpace="180" w:wrap="around" w:vAnchor="page" w:hAnchor="margin" w:xAlign="center" w:y="2110"/>
                    <w:numPr>
                      <w:ilvl w:val="0"/>
                      <w:numId w:val="7"/>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obtain confidential information that may confer upon the Tenderer undue advantages in the procurement procedure; or</w:t>
                  </w:r>
                </w:p>
                <w:p w14:paraId="0D25646B" w14:textId="77777777" w:rsidR="00C051F0" w:rsidRPr="00E31600" w:rsidRDefault="00C051F0" w:rsidP="002B3DBB">
                  <w:pPr>
                    <w:framePr w:hSpace="180" w:wrap="around" w:vAnchor="page" w:hAnchor="margin" w:xAlign="center" w:y="2110"/>
                    <w:spacing w:after="0"/>
                    <w:contextualSpacing/>
                    <w:jc w:val="both"/>
                    <w:rPr>
                      <w:rFonts w:ascii="Calibri" w:eastAsia="Calibri" w:hAnsi="Calibri" w:cs="Times New Roman"/>
                      <w:sz w:val="12"/>
                      <w:szCs w:val="20"/>
                    </w:rPr>
                  </w:pPr>
                </w:p>
                <w:p w14:paraId="6E8A10CB" w14:textId="77777777" w:rsidR="00C051F0" w:rsidRPr="00E31600" w:rsidRDefault="00C051F0" w:rsidP="002B3DBB">
                  <w:pPr>
                    <w:framePr w:hSpace="180" w:wrap="around" w:vAnchor="page" w:hAnchor="margin" w:xAlign="center" w:y="2110"/>
                    <w:numPr>
                      <w:ilvl w:val="0"/>
                      <w:numId w:val="7"/>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 xml:space="preserve">negligently provide misleading information that may have a material influence on decisions concerning exclusion, selection or award. </w:t>
                  </w:r>
                </w:p>
              </w:tc>
              <w:tc>
                <w:tcPr>
                  <w:tcW w:w="1134" w:type="dxa"/>
                  <w:tcBorders>
                    <w:top w:val="single" w:sz="4" w:space="0" w:color="auto"/>
                    <w:left w:val="single" w:sz="4" w:space="0" w:color="auto"/>
                    <w:bottom w:val="single" w:sz="4" w:space="0" w:color="auto"/>
                    <w:right w:val="single" w:sz="4" w:space="0" w:color="auto"/>
                  </w:tcBorders>
                </w:tcPr>
                <w:p w14:paraId="41B3373A"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35A931A" w14:textId="77777777" w:rsidR="00C051F0" w:rsidRPr="00E31600" w:rsidRDefault="00C051F0" w:rsidP="002B3DBB">
                  <w:pPr>
                    <w:framePr w:hSpace="180" w:wrap="around" w:vAnchor="page" w:hAnchor="margin" w:xAlign="center" w:y="2110"/>
                    <w:jc w:val="both"/>
                    <w:rPr>
                      <w:rFonts w:ascii="Calibri" w:eastAsia="Calibri" w:hAnsi="Calibri" w:cs="Times New Roman"/>
                      <w:sz w:val="20"/>
                      <w:szCs w:val="20"/>
                    </w:rPr>
                  </w:pPr>
                </w:p>
              </w:tc>
            </w:tr>
          </w:tbl>
          <w:p w14:paraId="23048293" w14:textId="77777777" w:rsidR="00C051F0" w:rsidRPr="00E31600" w:rsidRDefault="00C051F0" w:rsidP="002B3DBB"/>
          <w:p w14:paraId="7F1204D6" w14:textId="77777777" w:rsidR="00C051F0" w:rsidRPr="00E31600" w:rsidRDefault="00C051F0" w:rsidP="002B3DBB"/>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827"/>
              <w:gridCol w:w="3261"/>
              <w:gridCol w:w="708"/>
              <w:gridCol w:w="567"/>
            </w:tblGrid>
            <w:tr w:rsidR="00C051F0" w:rsidRPr="00E31600" w14:paraId="362D0952" w14:textId="77777777" w:rsidTr="002B3DBB">
              <w:trPr>
                <w:trHeight w:val="459"/>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715071DC" w14:textId="77777777" w:rsidR="00C051F0" w:rsidRPr="00E31600" w:rsidRDefault="00C051F0" w:rsidP="002B3DBB">
                  <w:pPr>
                    <w:framePr w:hSpace="180" w:wrap="around" w:vAnchor="page" w:hAnchor="margin" w:xAlign="center" w:y="2110"/>
                    <w:spacing w:after="0"/>
                    <w:jc w:val="center"/>
                    <w:rPr>
                      <w:rFonts w:ascii="Calibri" w:eastAsia="Calibri" w:hAnsi="Calibri" w:cs="Times New Roman"/>
                      <w:b/>
                      <w:sz w:val="20"/>
                    </w:rPr>
                  </w:pPr>
                  <w:r w:rsidRPr="00E31600">
                    <w:rPr>
                      <w:rFonts w:ascii="Calibri" w:eastAsia="Calibri" w:hAnsi="Calibri" w:cs="Times New Roman"/>
                      <w:b/>
                    </w:rPr>
                    <w:t>DECLARATION RE STATUTORY OBLIGATIONS</w:t>
                  </w:r>
                </w:p>
              </w:tc>
            </w:tr>
            <w:tr w:rsidR="00C051F0" w:rsidRPr="00E31600" w14:paraId="22A68A6F" w14:textId="77777777" w:rsidTr="002B3DBB">
              <w:trPr>
                <w:jc w:val="center"/>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8CB6720" w14:textId="77777777" w:rsidR="00C051F0" w:rsidRPr="00E31600" w:rsidRDefault="00C051F0" w:rsidP="002B3DBB">
                  <w:pPr>
                    <w:framePr w:hSpace="180" w:wrap="around" w:vAnchor="page" w:hAnchor="margin" w:xAlign="center" w:y="2110"/>
                    <w:tabs>
                      <w:tab w:val="center" w:pos="4153"/>
                      <w:tab w:val="right" w:pos="8306"/>
                    </w:tabs>
                    <w:spacing w:after="0"/>
                    <w:rPr>
                      <w:rFonts w:ascii="Calibri" w:eastAsia="Times New Roman" w:hAnsi="Calibri"/>
                      <w:sz w:val="20"/>
                      <w:szCs w:val="20"/>
                    </w:rPr>
                  </w:pPr>
                  <w:r w:rsidRPr="00E31600">
                    <w:rPr>
                      <w:rFonts w:ascii="Calibri" w:eastAsia="Times New Roman" w:hAnsi="Calibri"/>
                      <w:sz w:val="20"/>
                      <w:szCs w:val="20"/>
                    </w:rPr>
                    <w:t>We confirm that we are fully compliant with the following legislation:</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E403CC0" w14:textId="77777777" w:rsidR="00C051F0" w:rsidRPr="00E31600" w:rsidRDefault="00C051F0" w:rsidP="002B3DBB">
                  <w:pPr>
                    <w:framePr w:hSpace="180" w:wrap="around" w:vAnchor="page" w:hAnchor="margin" w:xAlign="center" w:y="2110"/>
                    <w:spacing w:after="0"/>
                    <w:jc w:val="center"/>
                    <w:rPr>
                      <w:rFonts w:ascii="Calibri" w:eastAsia="Calibri" w:hAnsi="Calibri" w:cs="Times New Roman"/>
                      <w:b/>
                      <w:szCs w:val="20"/>
                    </w:rPr>
                  </w:pPr>
                  <w:r w:rsidRPr="00E31600">
                    <w:rPr>
                      <w:rFonts w:ascii="Calibri" w:eastAsia="Calibri" w:hAnsi="Calibri" w:cs="Times New Roman"/>
                      <w:b/>
                      <w:szCs w:val="20"/>
                    </w:rPr>
                    <w:t>YES</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1674A9E" w14:textId="77777777" w:rsidR="00C051F0" w:rsidRPr="00E31600" w:rsidRDefault="00C051F0" w:rsidP="002B3DBB">
                  <w:pPr>
                    <w:framePr w:hSpace="180" w:wrap="around" w:vAnchor="page" w:hAnchor="margin" w:xAlign="center" w:y="2110"/>
                    <w:spacing w:after="0"/>
                    <w:jc w:val="center"/>
                    <w:rPr>
                      <w:rFonts w:ascii="Calibri" w:eastAsia="Calibri" w:hAnsi="Calibri" w:cs="Times New Roman"/>
                      <w:b/>
                      <w:szCs w:val="20"/>
                    </w:rPr>
                  </w:pPr>
                  <w:r w:rsidRPr="00E31600">
                    <w:rPr>
                      <w:rFonts w:ascii="Calibri" w:eastAsia="Calibri" w:hAnsi="Calibri" w:cs="Times New Roman"/>
                      <w:b/>
                      <w:szCs w:val="20"/>
                    </w:rPr>
                    <w:t>NO</w:t>
                  </w:r>
                </w:p>
              </w:tc>
            </w:tr>
            <w:tr w:rsidR="00C051F0" w:rsidRPr="00E31600" w14:paraId="016484A5" w14:textId="77777777" w:rsidTr="002B3DBB">
              <w:trPr>
                <w:trHeight w:val="384"/>
                <w:jc w:val="center"/>
              </w:trPr>
              <w:tc>
                <w:tcPr>
                  <w:tcW w:w="709" w:type="dxa"/>
                  <w:tcBorders>
                    <w:top w:val="single" w:sz="4" w:space="0" w:color="auto"/>
                    <w:left w:val="single" w:sz="4" w:space="0" w:color="auto"/>
                    <w:right w:val="single" w:sz="4" w:space="0" w:color="auto"/>
                  </w:tcBorders>
                  <w:shd w:val="clear" w:color="auto" w:fill="auto"/>
                  <w:vAlign w:val="center"/>
                </w:tcPr>
                <w:p w14:paraId="6A1981B0" w14:textId="77777777" w:rsidR="00C051F0" w:rsidRPr="00E31600" w:rsidRDefault="00C051F0" w:rsidP="002B3DBB">
                  <w:pPr>
                    <w:framePr w:hSpace="180" w:wrap="around" w:vAnchor="page" w:hAnchor="margin" w:xAlign="center" w:y="2110"/>
                    <w:numPr>
                      <w:ilvl w:val="0"/>
                      <w:numId w:val="9"/>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top w:val="single" w:sz="4" w:space="0" w:color="auto"/>
                    <w:left w:val="single" w:sz="4" w:space="0" w:color="auto"/>
                    <w:right w:val="single" w:sz="4" w:space="0" w:color="auto"/>
                  </w:tcBorders>
                  <w:vAlign w:val="center"/>
                </w:tcPr>
                <w:p w14:paraId="6F913412" w14:textId="77777777" w:rsidR="00C051F0" w:rsidRPr="00E31600" w:rsidRDefault="00C051F0" w:rsidP="002B3DBB">
                  <w:pPr>
                    <w:framePr w:hSpace="180" w:wrap="around" w:vAnchor="page" w:hAnchor="margin" w:xAlign="center" w:y="2110"/>
                    <w:tabs>
                      <w:tab w:val="num" w:pos="601"/>
                    </w:tabs>
                    <w:spacing w:after="0"/>
                    <w:rPr>
                      <w:rFonts w:ascii="Calibri" w:eastAsia="Calibri" w:hAnsi="Calibri" w:cs="Times New Roman"/>
                      <w:sz w:val="20"/>
                      <w:szCs w:val="20"/>
                    </w:rPr>
                  </w:pPr>
                  <w:r w:rsidRPr="00E31600">
                    <w:rPr>
                      <w:rFonts w:ascii="Calibri" w:eastAsia="Calibri" w:hAnsi="Calibri" w:cs="Times New Roman"/>
                      <w:sz w:val="20"/>
                      <w:szCs w:val="20"/>
                    </w:rPr>
                    <w:t xml:space="preserve">Employment Equality Acts 1998-2011 </w:t>
                  </w:r>
                </w:p>
              </w:tc>
              <w:tc>
                <w:tcPr>
                  <w:tcW w:w="708" w:type="dxa"/>
                  <w:tcBorders>
                    <w:top w:val="single" w:sz="4" w:space="0" w:color="auto"/>
                    <w:left w:val="single" w:sz="4" w:space="0" w:color="auto"/>
                    <w:bottom w:val="single" w:sz="4" w:space="0" w:color="auto"/>
                    <w:right w:val="single" w:sz="4" w:space="0" w:color="auto"/>
                  </w:tcBorders>
                </w:tcPr>
                <w:p w14:paraId="30878F66"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5B951571"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r>
            <w:tr w:rsidR="00C051F0" w:rsidRPr="00E31600" w14:paraId="57E2A8D5" w14:textId="77777777" w:rsidTr="002B3DBB">
              <w:trPr>
                <w:trHeight w:val="418"/>
                <w:jc w:val="center"/>
              </w:trPr>
              <w:tc>
                <w:tcPr>
                  <w:tcW w:w="709" w:type="dxa"/>
                  <w:tcBorders>
                    <w:left w:val="single" w:sz="4" w:space="0" w:color="auto"/>
                    <w:right w:val="single" w:sz="4" w:space="0" w:color="auto"/>
                  </w:tcBorders>
                  <w:shd w:val="clear" w:color="auto" w:fill="auto"/>
                  <w:vAlign w:val="center"/>
                </w:tcPr>
                <w:p w14:paraId="08415356" w14:textId="77777777" w:rsidR="00C051F0" w:rsidRPr="00E31600" w:rsidRDefault="00C051F0" w:rsidP="002B3DBB">
                  <w:pPr>
                    <w:framePr w:hSpace="180" w:wrap="around" w:vAnchor="page" w:hAnchor="margin" w:xAlign="center" w:y="2110"/>
                    <w:numPr>
                      <w:ilvl w:val="0"/>
                      <w:numId w:val="9"/>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right w:val="single" w:sz="4" w:space="0" w:color="auto"/>
                  </w:tcBorders>
                  <w:vAlign w:val="center"/>
                </w:tcPr>
                <w:p w14:paraId="4D26AFDB" w14:textId="77777777" w:rsidR="00C051F0" w:rsidRPr="00E31600" w:rsidRDefault="00C051F0" w:rsidP="002B3DBB">
                  <w:pPr>
                    <w:framePr w:hSpace="180" w:wrap="around" w:vAnchor="page" w:hAnchor="margin" w:xAlign="center" w:y="2110"/>
                    <w:spacing w:after="0"/>
                    <w:rPr>
                      <w:rFonts w:ascii="Calibri" w:eastAsia="Calibri" w:hAnsi="Calibri" w:cs="Times New Roman"/>
                      <w:sz w:val="20"/>
                      <w:szCs w:val="20"/>
                    </w:rPr>
                  </w:pPr>
                  <w:r w:rsidRPr="00E31600">
                    <w:rPr>
                      <w:rFonts w:ascii="Calibri" w:eastAsia="Calibri" w:hAnsi="Calibri" w:cs="Times New Roman"/>
                      <w:sz w:val="20"/>
                      <w:szCs w:val="20"/>
                    </w:rPr>
                    <w:t>Equal Status Acts 2000-2011</w:t>
                  </w:r>
                </w:p>
              </w:tc>
              <w:tc>
                <w:tcPr>
                  <w:tcW w:w="708" w:type="dxa"/>
                  <w:tcBorders>
                    <w:top w:val="single" w:sz="4" w:space="0" w:color="auto"/>
                    <w:left w:val="single" w:sz="4" w:space="0" w:color="auto"/>
                    <w:bottom w:val="single" w:sz="4" w:space="0" w:color="auto"/>
                    <w:right w:val="single" w:sz="4" w:space="0" w:color="auto"/>
                  </w:tcBorders>
                </w:tcPr>
                <w:p w14:paraId="603550F1"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786F10C1"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r>
            <w:tr w:rsidR="00C051F0" w:rsidRPr="00E31600" w14:paraId="4B62ABB0" w14:textId="77777777" w:rsidTr="002B3DBB">
              <w:trPr>
                <w:trHeight w:val="409"/>
                <w:jc w:val="center"/>
              </w:trPr>
              <w:tc>
                <w:tcPr>
                  <w:tcW w:w="709" w:type="dxa"/>
                  <w:tcBorders>
                    <w:left w:val="single" w:sz="4" w:space="0" w:color="auto"/>
                    <w:right w:val="single" w:sz="4" w:space="0" w:color="auto"/>
                  </w:tcBorders>
                  <w:shd w:val="clear" w:color="auto" w:fill="auto"/>
                  <w:vAlign w:val="center"/>
                </w:tcPr>
                <w:p w14:paraId="2D73E2CC" w14:textId="77777777" w:rsidR="00C051F0" w:rsidRPr="00E31600" w:rsidRDefault="00C051F0" w:rsidP="002B3DBB">
                  <w:pPr>
                    <w:framePr w:hSpace="180" w:wrap="around" w:vAnchor="page" w:hAnchor="margin" w:xAlign="center" w:y="2110"/>
                    <w:numPr>
                      <w:ilvl w:val="0"/>
                      <w:numId w:val="9"/>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right w:val="single" w:sz="4" w:space="0" w:color="auto"/>
                  </w:tcBorders>
                  <w:vAlign w:val="center"/>
                </w:tcPr>
                <w:p w14:paraId="51D089C5" w14:textId="77777777" w:rsidR="00C051F0" w:rsidRPr="00E31600" w:rsidRDefault="00C051F0" w:rsidP="002B3DBB">
                  <w:pPr>
                    <w:framePr w:hSpace="180" w:wrap="around" w:vAnchor="page" w:hAnchor="margin" w:xAlign="center" w:y="2110"/>
                    <w:spacing w:after="0"/>
                    <w:rPr>
                      <w:rFonts w:ascii="Calibri" w:eastAsia="Calibri" w:hAnsi="Calibri" w:cs="Times New Roman"/>
                      <w:sz w:val="20"/>
                      <w:szCs w:val="20"/>
                    </w:rPr>
                  </w:pPr>
                  <w:r w:rsidRPr="00E31600">
                    <w:rPr>
                      <w:rFonts w:ascii="Calibri" w:eastAsia="Calibri" w:hAnsi="Calibri" w:cs="Times New Roman"/>
                      <w:sz w:val="20"/>
                      <w:szCs w:val="20"/>
                    </w:rPr>
                    <w:t xml:space="preserve">National Minimum Wage Act 2000 as amended </w:t>
                  </w:r>
                </w:p>
              </w:tc>
              <w:tc>
                <w:tcPr>
                  <w:tcW w:w="708" w:type="dxa"/>
                  <w:tcBorders>
                    <w:top w:val="single" w:sz="4" w:space="0" w:color="auto"/>
                    <w:left w:val="single" w:sz="4" w:space="0" w:color="auto"/>
                    <w:bottom w:val="single" w:sz="4" w:space="0" w:color="auto"/>
                    <w:right w:val="single" w:sz="4" w:space="0" w:color="auto"/>
                  </w:tcBorders>
                </w:tcPr>
                <w:p w14:paraId="4842265A"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2CC63818"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r>
            <w:tr w:rsidR="00C051F0" w:rsidRPr="00E31600" w14:paraId="2C30D1F0" w14:textId="77777777" w:rsidTr="002B3DBB">
              <w:trPr>
                <w:trHeight w:val="428"/>
                <w:jc w:val="center"/>
              </w:trPr>
              <w:tc>
                <w:tcPr>
                  <w:tcW w:w="709" w:type="dxa"/>
                  <w:tcBorders>
                    <w:left w:val="single" w:sz="4" w:space="0" w:color="auto"/>
                    <w:right w:val="single" w:sz="4" w:space="0" w:color="auto"/>
                  </w:tcBorders>
                  <w:shd w:val="clear" w:color="auto" w:fill="auto"/>
                  <w:vAlign w:val="center"/>
                </w:tcPr>
                <w:p w14:paraId="236156E8" w14:textId="77777777" w:rsidR="00C051F0" w:rsidRPr="00E31600" w:rsidRDefault="00C051F0" w:rsidP="002B3DBB">
                  <w:pPr>
                    <w:framePr w:hSpace="180" w:wrap="around" w:vAnchor="page" w:hAnchor="margin" w:xAlign="center" w:y="2110"/>
                    <w:numPr>
                      <w:ilvl w:val="0"/>
                      <w:numId w:val="9"/>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right w:val="single" w:sz="4" w:space="0" w:color="auto"/>
                  </w:tcBorders>
                  <w:vAlign w:val="center"/>
                </w:tcPr>
                <w:p w14:paraId="684FBF32" w14:textId="77777777" w:rsidR="00C051F0" w:rsidRPr="00E31600" w:rsidRDefault="00C051F0" w:rsidP="002B3DBB">
                  <w:pPr>
                    <w:framePr w:hSpace="180" w:wrap="around" w:vAnchor="page" w:hAnchor="margin" w:xAlign="center" w:y="2110"/>
                    <w:tabs>
                      <w:tab w:val="num" w:pos="601"/>
                    </w:tabs>
                    <w:spacing w:after="0"/>
                    <w:rPr>
                      <w:rFonts w:ascii="Calibri" w:eastAsia="Calibri" w:hAnsi="Calibri" w:cs="Times New Roman"/>
                      <w:sz w:val="20"/>
                      <w:szCs w:val="20"/>
                    </w:rPr>
                  </w:pPr>
                  <w:r w:rsidRPr="00E31600">
                    <w:rPr>
                      <w:rFonts w:ascii="Calibri" w:eastAsia="Calibri" w:hAnsi="Calibri" w:cs="Times New Roman"/>
                      <w:sz w:val="20"/>
                      <w:szCs w:val="20"/>
                    </w:rPr>
                    <w:t>Organisation of Working Time Act 1997 as amended</w:t>
                  </w:r>
                </w:p>
              </w:tc>
              <w:tc>
                <w:tcPr>
                  <w:tcW w:w="708" w:type="dxa"/>
                  <w:tcBorders>
                    <w:top w:val="single" w:sz="4" w:space="0" w:color="auto"/>
                    <w:left w:val="single" w:sz="4" w:space="0" w:color="auto"/>
                    <w:bottom w:val="single" w:sz="4" w:space="0" w:color="auto"/>
                    <w:right w:val="single" w:sz="4" w:space="0" w:color="auto"/>
                  </w:tcBorders>
                </w:tcPr>
                <w:p w14:paraId="5666D4DA"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42009A6B"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r>
            <w:tr w:rsidR="00C051F0" w:rsidRPr="00E31600" w14:paraId="75B2DDF5" w14:textId="77777777" w:rsidTr="002B3DBB">
              <w:trPr>
                <w:trHeight w:val="690"/>
                <w:jc w:val="center"/>
              </w:trPr>
              <w:tc>
                <w:tcPr>
                  <w:tcW w:w="709" w:type="dxa"/>
                  <w:tcBorders>
                    <w:left w:val="single" w:sz="4" w:space="0" w:color="auto"/>
                    <w:right w:val="single" w:sz="4" w:space="0" w:color="auto"/>
                  </w:tcBorders>
                  <w:shd w:val="clear" w:color="auto" w:fill="auto"/>
                  <w:vAlign w:val="center"/>
                </w:tcPr>
                <w:p w14:paraId="67F2C092" w14:textId="77777777" w:rsidR="00C051F0" w:rsidRPr="00E31600" w:rsidRDefault="00C051F0" w:rsidP="002B3DBB">
                  <w:pPr>
                    <w:framePr w:hSpace="180" w:wrap="around" w:vAnchor="page" w:hAnchor="margin" w:xAlign="center" w:y="2110"/>
                    <w:numPr>
                      <w:ilvl w:val="0"/>
                      <w:numId w:val="9"/>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right w:val="single" w:sz="4" w:space="0" w:color="auto"/>
                  </w:tcBorders>
                  <w:vAlign w:val="center"/>
                </w:tcPr>
                <w:p w14:paraId="66D29FD1" w14:textId="77777777" w:rsidR="00C051F0" w:rsidRPr="00E31600" w:rsidRDefault="00C051F0" w:rsidP="002B3DBB">
                  <w:pPr>
                    <w:framePr w:hSpace="180" w:wrap="around" w:vAnchor="page" w:hAnchor="margin" w:xAlign="center" w:y="2110"/>
                    <w:tabs>
                      <w:tab w:val="num" w:pos="601"/>
                    </w:tabs>
                    <w:spacing w:after="0"/>
                    <w:rPr>
                      <w:rFonts w:ascii="Calibri" w:eastAsia="Calibri" w:hAnsi="Calibri" w:cs="Times New Roman"/>
                      <w:sz w:val="20"/>
                      <w:szCs w:val="20"/>
                    </w:rPr>
                  </w:pPr>
                  <w:r w:rsidRPr="00E31600">
                    <w:rPr>
                      <w:rFonts w:ascii="Calibri" w:eastAsia="Calibri" w:hAnsi="Calibri" w:cs="Times New Roman"/>
                      <w:sz w:val="20"/>
                      <w:szCs w:val="20"/>
                    </w:rPr>
                    <w:t>Safety, Health and Welfare at Work Act 2005 and Safety, Health and Welfare at Work (General Application) Regulations 2007</w:t>
                  </w:r>
                </w:p>
              </w:tc>
              <w:tc>
                <w:tcPr>
                  <w:tcW w:w="708" w:type="dxa"/>
                  <w:tcBorders>
                    <w:top w:val="single" w:sz="4" w:space="0" w:color="auto"/>
                    <w:left w:val="single" w:sz="4" w:space="0" w:color="auto"/>
                    <w:bottom w:val="single" w:sz="4" w:space="0" w:color="auto"/>
                    <w:right w:val="single" w:sz="4" w:space="0" w:color="auto"/>
                  </w:tcBorders>
                </w:tcPr>
                <w:p w14:paraId="3949FBA7"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664810A1"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r>
            <w:tr w:rsidR="00C051F0" w:rsidRPr="00E31600" w14:paraId="12376E43" w14:textId="77777777" w:rsidTr="002B3DBB">
              <w:trPr>
                <w:trHeight w:val="416"/>
                <w:jc w:val="center"/>
              </w:trPr>
              <w:tc>
                <w:tcPr>
                  <w:tcW w:w="709" w:type="dxa"/>
                  <w:tcBorders>
                    <w:left w:val="single" w:sz="4" w:space="0" w:color="auto"/>
                    <w:bottom w:val="single" w:sz="4" w:space="0" w:color="auto"/>
                    <w:right w:val="single" w:sz="4" w:space="0" w:color="auto"/>
                  </w:tcBorders>
                  <w:shd w:val="clear" w:color="auto" w:fill="auto"/>
                  <w:vAlign w:val="center"/>
                </w:tcPr>
                <w:p w14:paraId="69F9E84D" w14:textId="77777777" w:rsidR="00C051F0" w:rsidRPr="00E31600" w:rsidRDefault="00C051F0" w:rsidP="002B3DBB">
                  <w:pPr>
                    <w:framePr w:hSpace="180" w:wrap="around" w:vAnchor="page" w:hAnchor="margin" w:xAlign="center" w:y="2110"/>
                    <w:numPr>
                      <w:ilvl w:val="0"/>
                      <w:numId w:val="9"/>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bottom w:val="single" w:sz="4" w:space="0" w:color="auto"/>
                    <w:right w:val="single" w:sz="4" w:space="0" w:color="auto"/>
                  </w:tcBorders>
                  <w:vAlign w:val="center"/>
                </w:tcPr>
                <w:p w14:paraId="3351CC2F" w14:textId="77777777" w:rsidR="00C051F0" w:rsidRPr="00E31600" w:rsidRDefault="00C051F0" w:rsidP="002B3DBB">
                  <w:pPr>
                    <w:framePr w:hSpace="180" w:wrap="around" w:vAnchor="page" w:hAnchor="margin" w:xAlign="center" w:y="2110"/>
                    <w:spacing w:after="0"/>
                    <w:rPr>
                      <w:rFonts w:ascii="Calibri" w:eastAsia="Calibri" w:hAnsi="Calibri" w:cs="Times New Roman"/>
                      <w:sz w:val="20"/>
                      <w:szCs w:val="20"/>
                    </w:rPr>
                  </w:pPr>
                  <w:r w:rsidRPr="00E31600">
                    <w:rPr>
                      <w:rFonts w:ascii="Calibri" w:eastAsia="Calibri" w:hAnsi="Calibri" w:cs="Times New Roman"/>
                      <w:sz w:val="20"/>
                      <w:szCs w:val="20"/>
                    </w:rPr>
                    <w:t>Disability Act 2005</w:t>
                  </w:r>
                </w:p>
              </w:tc>
              <w:tc>
                <w:tcPr>
                  <w:tcW w:w="708" w:type="dxa"/>
                  <w:tcBorders>
                    <w:top w:val="single" w:sz="4" w:space="0" w:color="auto"/>
                    <w:left w:val="single" w:sz="4" w:space="0" w:color="auto"/>
                    <w:bottom w:val="single" w:sz="4" w:space="0" w:color="auto"/>
                    <w:right w:val="single" w:sz="4" w:space="0" w:color="auto"/>
                  </w:tcBorders>
                </w:tcPr>
                <w:p w14:paraId="6412E45D"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43CFB3F4"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r>
            <w:tr w:rsidR="00C051F0" w:rsidRPr="00E31600" w14:paraId="01FFEEAF" w14:textId="77777777" w:rsidTr="002B3DBB">
              <w:trPr>
                <w:trHeight w:val="416"/>
                <w:jc w:val="center"/>
              </w:trPr>
              <w:tc>
                <w:tcPr>
                  <w:tcW w:w="709" w:type="dxa"/>
                  <w:tcBorders>
                    <w:left w:val="single" w:sz="4" w:space="0" w:color="auto"/>
                    <w:bottom w:val="single" w:sz="4" w:space="0" w:color="auto"/>
                    <w:right w:val="single" w:sz="4" w:space="0" w:color="auto"/>
                  </w:tcBorders>
                  <w:shd w:val="clear" w:color="auto" w:fill="auto"/>
                  <w:vAlign w:val="center"/>
                </w:tcPr>
                <w:p w14:paraId="738DB2EA" w14:textId="77777777" w:rsidR="00C051F0" w:rsidRPr="00AB5CDB" w:rsidRDefault="00C051F0" w:rsidP="002B3DBB">
                  <w:pPr>
                    <w:framePr w:hSpace="180" w:wrap="around" w:vAnchor="page" w:hAnchor="margin" w:xAlign="center" w:y="2110"/>
                    <w:numPr>
                      <w:ilvl w:val="0"/>
                      <w:numId w:val="9"/>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bottom w:val="single" w:sz="4" w:space="0" w:color="auto"/>
                    <w:right w:val="single" w:sz="4" w:space="0" w:color="auto"/>
                  </w:tcBorders>
                  <w:vAlign w:val="center"/>
                </w:tcPr>
                <w:p w14:paraId="1E15AC27" w14:textId="77777777" w:rsidR="00C051F0" w:rsidRPr="00AB5CDB" w:rsidRDefault="00C051F0" w:rsidP="002B3DBB">
                  <w:pPr>
                    <w:framePr w:hSpace="180" w:wrap="around" w:vAnchor="page" w:hAnchor="margin" w:xAlign="center" w:y="2110"/>
                    <w:spacing w:after="0"/>
                    <w:rPr>
                      <w:rFonts w:ascii="Calibri" w:eastAsia="Calibri" w:hAnsi="Calibri" w:cs="Times New Roman"/>
                      <w:sz w:val="20"/>
                      <w:szCs w:val="20"/>
                    </w:rPr>
                  </w:pPr>
                  <w:r w:rsidRPr="00AB5CDB">
                    <w:rPr>
                      <w:rFonts w:eastAsia="Times New Roman" w:cstheme="minorHAnsi"/>
                      <w:sz w:val="20"/>
                      <w:szCs w:val="20"/>
                    </w:rPr>
                    <w:t>General Data Protection Regulation 2016/679 and the Data Protection Act 2018</w:t>
                  </w:r>
                </w:p>
              </w:tc>
              <w:tc>
                <w:tcPr>
                  <w:tcW w:w="708" w:type="dxa"/>
                  <w:tcBorders>
                    <w:top w:val="single" w:sz="4" w:space="0" w:color="auto"/>
                    <w:left w:val="single" w:sz="4" w:space="0" w:color="auto"/>
                    <w:bottom w:val="single" w:sz="4" w:space="0" w:color="auto"/>
                    <w:right w:val="single" w:sz="4" w:space="0" w:color="auto"/>
                  </w:tcBorders>
                </w:tcPr>
                <w:p w14:paraId="407A126F"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262203FE"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r>
            <w:tr w:rsidR="00C051F0" w:rsidRPr="00E31600" w14:paraId="56A1148B" w14:textId="77777777" w:rsidTr="002B3DBB">
              <w:trPr>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auto"/>
                </w:tcPr>
                <w:p w14:paraId="52746705" w14:textId="77777777" w:rsidR="00C051F0" w:rsidRPr="00AB5CDB" w:rsidRDefault="00C051F0" w:rsidP="002B3DBB">
                  <w:pPr>
                    <w:framePr w:hSpace="180" w:wrap="around" w:vAnchor="page" w:hAnchor="margin" w:xAlign="center" w:y="2110"/>
                    <w:spacing w:after="0"/>
                    <w:jc w:val="both"/>
                    <w:rPr>
                      <w:rFonts w:ascii="Calibri" w:eastAsia="Calibri" w:hAnsi="Calibri" w:cs="Times New Roman"/>
                      <w:sz w:val="20"/>
                      <w:szCs w:val="20"/>
                    </w:rPr>
                  </w:pPr>
                  <w:r w:rsidRPr="00AB5CDB">
                    <w:rPr>
                      <w:rFonts w:ascii="Calibri" w:eastAsia="Calibri" w:hAnsi="Calibri" w:cs="Times New Roman"/>
                      <w:sz w:val="20"/>
                      <w:szCs w:val="20"/>
                    </w:rPr>
                    <w:t>AND</w:t>
                  </w:r>
                </w:p>
              </w:tc>
            </w:tr>
            <w:tr w:rsidR="00C051F0" w:rsidRPr="00E31600" w14:paraId="3D5F3C55" w14:textId="77777777" w:rsidTr="002B3DBB">
              <w:trPr>
                <w:trHeight w:val="658"/>
                <w:jc w:val="center"/>
              </w:trPr>
              <w:tc>
                <w:tcPr>
                  <w:tcW w:w="7797" w:type="dxa"/>
                  <w:gridSpan w:val="3"/>
                  <w:tcBorders>
                    <w:top w:val="single" w:sz="4" w:space="0" w:color="auto"/>
                    <w:left w:val="single" w:sz="4" w:space="0" w:color="auto"/>
                    <w:bottom w:val="single" w:sz="4" w:space="0" w:color="auto"/>
                    <w:right w:val="single" w:sz="4" w:space="0" w:color="auto"/>
                  </w:tcBorders>
                  <w:shd w:val="clear" w:color="auto" w:fill="auto"/>
                </w:tcPr>
                <w:p w14:paraId="7C9DEE49" w14:textId="77777777" w:rsidR="00C051F0" w:rsidRPr="00AB5CDB" w:rsidRDefault="00C051F0" w:rsidP="002B3DBB">
                  <w:pPr>
                    <w:framePr w:hSpace="180" w:wrap="around" w:vAnchor="page" w:hAnchor="margin" w:xAlign="center" w:y="2110"/>
                    <w:tabs>
                      <w:tab w:val="center" w:pos="4153"/>
                      <w:tab w:val="right" w:pos="8306"/>
                    </w:tabs>
                    <w:spacing w:after="0"/>
                    <w:jc w:val="both"/>
                    <w:rPr>
                      <w:rFonts w:ascii="Calibri" w:eastAsia="Times New Roman" w:hAnsi="Calibri"/>
                      <w:sz w:val="20"/>
                      <w:szCs w:val="20"/>
                      <w:u w:val="single"/>
                    </w:rPr>
                  </w:pPr>
                  <w:r w:rsidRPr="00AB5CDB">
                    <w:rPr>
                      <w:sz w:val="20"/>
                      <w:szCs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708" w:type="dxa"/>
                  <w:tcBorders>
                    <w:top w:val="single" w:sz="4" w:space="0" w:color="auto"/>
                    <w:left w:val="single" w:sz="4" w:space="0" w:color="auto"/>
                    <w:bottom w:val="single" w:sz="4" w:space="0" w:color="auto"/>
                    <w:right w:val="single" w:sz="4" w:space="0" w:color="auto"/>
                  </w:tcBorders>
                </w:tcPr>
                <w:p w14:paraId="51CB65E6"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0310FA4E"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r>
            <w:tr w:rsidR="00C051F0" w:rsidRPr="00E31600" w14:paraId="006E70AE" w14:textId="77777777" w:rsidTr="002B3DBB">
              <w:trPr>
                <w:trHeight w:val="658"/>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auto"/>
                </w:tcPr>
                <w:p w14:paraId="099A52FD"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w:t>
                  </w:r>
                </w:p>
              </w:tc>
            </w:tr>
            <w:tr w:rsidR="00C051F0" w:rsidRPr="00E31600" w14:paraId="2AD01B0D" w14:textId="77777777" w:rsidTr="002B3DBB">
              <w:trPr>
                <w:trHeight w:val="658"/>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auto"/>
                </w:tcPr>
                <w:p w14:paraId="27E5829A" w14:textId="77777777" w:rsidR="00C051F0" w:rsidRPr="00E31600" w:rsidRDefault="00C051F0" w:rsidP="002B3DBB">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This Declaration is made for the benefit of Enterprise Ireland.</w:t>
                  </w:r>
                </w:p>
              </w:tc>
            </w:tr>
            <w:tr w:rsidR="00C051F0" w:rsidRPr="00E31600" w14:paraId="70894645" w14:textId="77777777" w:rsidTr="002B3DBB">
              <w:trPr>
                <w:trHeight w:val="330"/>
                <w:jc w:val="center"/>
              </w:trPr>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14:paraId="0CAA7D2F" w14:textId="77777777" w:rsidR="00C051F0" w:rsidRPr="00E31600" w:rsidRDefault="00C051F0" w:rsidP="002B3DBB">
                  <w:pPr>
                    <w:framePr w:hSpace="180" w:wrap="around" w:vAnchor="page" w:hAnchor="margin" w:xAlign="center" w:y="2110"/>
                    <w:jc w:val="both"/>
                    <w:rPr>
                      <w:rFonts w:ascii="Calibri" w:eastAsia="Calibri" w:hAnsi="Calibri" w:cs="Times New Roman"/>
                      <w:b/>
                      <w:szCs w:val="20"/>
                    </w:rPr>
                  </w:pPr>
                  <w:r w:rsidRPr="00E31600">
                    <w:rPr>
                      <w:rFonts w:ascii="Calibri" w:eastAsia="Calibri" w:hAnsi="Calibri" w:cs="Times New Roman"/>
                      <w:b/>
                      <w:szCs w:val="20"/>
                    </w:rPr>
                    <w:t>Name of Economic Operator</w:t>
                  </w:r>
                </w:p>
              </w:tc>
              <w:tc>
                <w:tcPr>
                  <w:tcW w:w="4536" w:type="dxa"/>
                  <w:gridSpan w:val="3"/>
                  <w:tcBorders>
                    <w:top w:val="single" w:sz="4" w:space="0" w:color="auto"/>
                    <w:left w:val="single" w:sz="4" w:space="0" w:color="auto"/>
                    <w:bottom w:val="single" w:sz="4" w:space="0" w:color="auto"/>
                    <w:right w:val="single" w:sz="4" w:space="0" w:color="auto"/>
                  </w:tcBorders>
                  <w:shd w:val="clear" w:color="auto" w:fill="auto"/>
                </w:tcPr>
                <w:p w14:paraId="0391196E"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r>
            <w:tr w:rsidR="00C051F0" w:rsidRPr="00E31600" w14:paraId="7F750E8F" w14:textId="77777777" w:rsidTr="002B3DBB">
              <w:trPr>
                <w:trHeight w:val="330"/>
                <w:jc w:val="center"/>
              </w:trPr>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14:paraId="5D59BB30" w14:textId="77777777" w:rsidR="00C051F0" w:rsidRPr="00E31600" w:rsidRDefault="00C051F0" w:rsidP="002B3DBB">
                  <w:pPr>
                    <w:framePr w:hSpace="180" w:wrap="around" w:vAnchor="page" w:hAnchor="margin" w:xAlign="center" w:y="2110"/>
                    <w:jc w:val="both"/>
                    <w:rPr>
                      <w:rFonts w:ascii="Calibri" w:eastAsia="Calibri" w:hAnsi="Calibri" w:cs="Times New Roman"/>
                      <w:b/>
                      <w:szCs w:val="20"/>
                    </w:rPr>
                  </w:pPr>
                  <w:r w:rsidRPr="007C0FDB">
                    <w:rPr>
                      <w:rFonts w:ascii="Calibri" w:eastAsia="Calibri" w:hAnsi="Calibri" w:cs="Times New Roman"/>
                      <w:b/>
                      <w:szCs w:val="20"/>
                    </w:rPr>
                    <w:t>Authorised Signatory</w:t>
                  </w:r>
                </w:p>
              </w:tc>
              <w:tc>
                <w:tcPr>
                  <w:tcW w:w="4536" w:type="dxa"/>
                  <w:gridSpan w:val="3"/>
                  <w:tcBorders>
                    <w:top w:val="single" w:sz="4" w:space="0" w:color="auto"/>
                    <w:left w:val="single" w:sz="4" w:space="0" w:color="auto"/>
                    <w:bottom w:val="single" w:sz="4" w:space="0" w:color="auto"/>
                    <w:right w:val="single" w:sz="4" w:space="0" w:color="auto"/>
                  </w:tcBorders>
                  <w:shd w:val="clear" w:color="auto" w:fill="auto"/>
                </w:tcPr>
                <w:p w14:paraId="566F1B3E"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r>
            <w:tr w:rsidR="00C051F0" w:rsidRPr="00E31600" w14:paraId="50763DE4" w14:textId="77777777" w:rsidTr="002B3DBB">
              <w:trPr>
                <w:trHeight w:val="330"/>
                <w:jc w:val="center"/>
              </w:trPr>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14:paraId="48BC7983" w14:textId="77777777" w:rsidR="00C051F0" w:rsidRPr="00E31600" w:rsidRDefault="00C051F0" w:rsidP="002B3DBB">
                  <w:pPr>
                    <w:framePr w:hSpace="180" w:wrap="around" w:vAnchor="page" w:hAnchor="margin" w:xAlign="center" w:y="2110"/>
                    <w:jc w:val="both"/>
                    <w:rPr>
                      <w:rFonts w:ascii="Calibri" w:eastAsia="Calibri" w:hAnsi="Calibri" w:cs="Times New Roman"/>
                      <w:b/>
                      <w:szCs w:val="20"/>
                    </w:rPr>
                  </w:pPr>
                  <w:r w:rsidRPr="00E31600">
                    <w:rPr>
                      <w:rFonts w:ascii="Calibri" w:eastAsia="Calibri" w:hAnsi="Calibri" w:cs="Times New Roman"/>
                      <w:b/>
                      <w:szCs w:val="20"/>
                    </w:rPr>
                    <w:t>Name in print or block capitals</w:t>
                  </w:r>
                </w:p>
              </w:tc>
              <w:tc>
                <w:tcPr>
                  <w:tcW w:w="4536" w:type="dxa"/>
                  <w:gridSpan w:val="3"/>
                  <w:tcBorders>
                    <w:top w:val="single" w:sz="4" w:space="0" w:color="auto"/>
                    <w:left w:val="single" w:sz="4" w:space="0" w:color="auto"/>
                    <w:bottom w:val="single" w:sz="4" w:space="0" w:color="auto"/>
                    <w:right w:val="single" w:sz="4" w:space="0" w:color="auto"/>
                  </w:tcBorders>
                  <w:shd w:val="clear" w:color="auto" w:fill="auto"/>
                </w:tcPr>
                <w:p w14:paraId="018E7048"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r>
            <w:tr w:rsidR="00C051F0" w:rsidRPr="00E31600" w14:paraId="3E1077FA" w14:textId="77777777" w:rsidTr="002B3DBB">
              <w:trPr>
                <w:trHeight w:val="330"/>
                <w:jc w:val="center"/>
              </w:trPr>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14:paraId="63313576" w14:textId="77777777" w:rsidR="00C051F0" w:rsidRPr="00E31600" w:rsidRDefault="00C051F0" w:rsidP="002B3DBB">
                  <w:pPr>
                    <w:framePr w:hSpace="180" w:wrap="around" w:vAnchor="page" w:hAnchor="margin" w:xAlign="center" w:y="2110"/>
                    <w:jc w:val="both"/>
                    <w:rPr>
                      <w:rFonts w:ascii="Calibri" w:eastAsia="Calibri" w:hAnsi="Calibri" w:cs="Times New Roman"/>
                      <w:b/>
                      <w:szCs w:val="20"/>
                    </w:rPr>
                  </w:pPr>
                  <w:r w:rsidRPr="00E31600">
                    <w:rPr>
                      <w:rFonts w:ascii="Calibri" w:eastAsia="Calibri" w:hAnsi="Calibri" w:cs="Times New Roman"/>
                      <w:b/>
                      <w:szCs w:val="20"/>
                    </w:rPr>
                    <w:t>Rank / Position</w:t>
                  </w:r>
                </w:p>
              </w:tc>
              <w:tc>
                <w:tcPr>
                  <w:tcW w:w="4536" w:type="dxa"/>
                  <w:gridSpan w:val="3"/>
                  <w:tcBorders>
                    <w:top w:val="single" w:sz="4" w:space="0" w:color="auto"/>
                    <w:left w:val="single" w:sz="4" w:space="0" w:color="auto"/>
                    <w:bottom w:val="single" w:sz="4" w:space="0" w:color="auto"/>
                    <w:right w:val="single" w:sz="4" w:space="0" w:color="auto"/>
                  </w:tcBorders>
                  <w:shd w:val="clear" w:color="auto" w:fill="auto"/>
                </w:tcPr>
                <w:p w14:paraId="71DCC8CE" w14:textId="77777777" w:rsidR="00C051F0" w:rsidRPr="00E31600" w:rsidRDefault="00C051F0" w:rsidP="002B3DBB">
                  <w:pPr>
                    <w:framePr w:hSpace="180" w:wrap="around" w:vAnchor="page" w:hAnchor="margin" w:xAlign="center" w:y="2110"/>
                    <w:jc w:val="both"/>
                    <w:rPr>
                      <w:rFonts w:ascii="Calibri" w:eastAsia="Calibri" w:hAnsi="Calibri" w:cs="Times New Roman"/>
                      <w:szCs w:val="20"/>
                    </w:rPr>
                  </w:pPr>
                </w:p>
              </w:tc>
            </w:tr>
            <w:tr w:rsidR="00C051F0" w:rsidRPr="00E31600" w14:paraId="21B39172" w14:textId="77777777" w:rsidTr="002B3DBB">
              <w:trPr>
                <w:trHeight w:val="658"/>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auto"/>
                </w:tcPr>
                <w:p w14:paraId="18D79674" w14:textId="77777777" w:rsidR="00C051F0" w:rsidRPr="00E31600" w:rsidRDefault="00C051F0" w:rsidP="002B3DBB">
                  <w:pPr>
                    <w:framePr w:hSpace="180" w:wrap="around" w:vAnchor="page" w:hAnchor="margin" w:xAlign="center" w:y="2110"/>
                    <w:jc w:val="both"/>
                    <w:rPr>
                      <w:rFonts w:ascii="Calibri" w:eastAsia="Calibri" w:hAnsi="Calibri" w:cs="Times New Roman"/>
                      <w:b/>
                      <w:sz w:val="20"/>
                      <w:szCs w:val="20"/>
                    </w:rPr>
                  </w:pPr>
                  <w:r w:rsidRPr="00E31600">
                    <w:rPr>
                      <w:rFonts w:ascii="Calibri" w:eastAsia="Calibri" w:hAnsi="Calibri" w:cs="Times New Roman"/>
                      <w:b/>
                      <w:sz w:val="20"/>
                      <w:szCs w:val="20"/>
                    </w:rPr>
                    <w:t>NOTE: The term Economic Operator covers equally the concepts of Contractor, Supplier and Service Provider whether as Candidate, Tenderer or Participant under an award procedure in accordance with the relevant Public Procurement Directive.</w:t>
                  </w:r>
                </w:p>
              </w:tc>
            </w:tr>
          </w:tbl>
          <w:p w14:paraId="00DF89D3" w14:textId="77777777" w:rsidR="00C051F0" w:rsidRDefault="00C051F0" w:rsidP="002B3DBB"/>
          <w:p w14:paraId="1AB71B1A" w14:textId="77777777" w:rsidR="00C051F0" w:rsidRDefault="00C051F0" w:rsidP="002B3DBB"/>
          <w:p w14:paraId="7D9777CE" w14:textId="77777777" w:rsidR="00C051F0" w:rsidRPr="0028141C" w:rsidRDefault="00C051F0" w:rsidP="002B3DBB">
            <w:pPr>
              <w:rPr>
                <w:rFonts w:ascii="Arial" w:hAnsi="Arial" w:cs="Arial"/>
                <w:b/>
                <w:bCs/>
                <w:color w:val="000000"/>
                <w:u w:val="single"/>
                <w:lang w:val="en-IE" w:eastAsia="en-IE"/>
              </w:rPr>
            </w:pPr>
            <w:r w:rsidRPr="0028141C">
              <w:rPr>
                <w:rFonts w:ascii="Arial" w:hAnsi="Arial" w:cs="Arial"/>
                <w:b/>
                <w:bCs/>
                <w:u w:val="single"/>
                <w:lang w:val="en-IE" w:eastAsia="en-IE"/>
              </w:rPr>
              <w:lastRenderedPageBreak/>
              <w:t>CONFIRMATION OF DAILY RATE</w:t>
            </w:r>
          </w:p>
          <w:p w14:paraId="36DC0A7E" w14:textId="77777777" w:rsidR="00C051F0" w:rsidRPr="003E5D9F" w:rsidRDefault="00C051F0" w:rsidP="002B3DBB">
            <w:pPr>
              <w:spacing w:after="0" w:line="259" w:lineRule="auto"/>
              <w:rPr>
                <w:rFonts w:ascii="Arial" w:eastAsia="Arial" w:hAnsi="Arial" w:cs="Arial"/>
                <w:color w:val="000000"/>
                <w:lang w:val="en-IE" w:eastAsia="en-IE"/>
              </w:rPr>
            </w:pPr>
            <w:r w:rsidRPr="003E5D9F">
              <w:rPr>
                <w:rFonts w:ascii="Arial" w:eastAsia="Arial" w:hAnsi="Arial" w:cs="Arial"/>
                <w:color w:val="000000"/>
                <w:lang w:val="en-IE" w:eastAsia="en-IE"/>
              </w:rPr>
              <w:t xml:space="preserve"> </w:t>
            </w:r>
          </w:p>
          <w:p w14:paraId="328B4E2E" w14:textId="77777777" w:rsidR="00C051F0" w:rsidRPr="003E5D9F" w:rsidRDefault="00C051F0" w:rsidP="002B3DBB">
            <w:pPr>
              <w:spacing w:after="4" w:line="250" w:lineRule="auto"/>
              <w:ind w:left="-15"/>
              <w:jc w:val="both"/>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THIS FORM MUST BE COMPLETED AND RETURNED BY ALL APPLICANTS </w:t>
            </w:r>
          </w:p>
          <w:p w14:paraId="2542FC5A" w14:textId="77777777" w:rsidR="00C051F0" w:rsidRPr="003E5D9F" w:rsidRDefault="00C051F0" w:rsidP="002B3DBB">
            <w:pPr>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tbl>
            <w:tblPr>
              <w:tblW w:w="9019" w:type="dxa"/>
              <w:tblInd w:w="5" w:type="dxa"/>
              <w:tblCellMar>
                <w:top w:w="12" w:type="dxa"/>
                <w:right w:w="60" w:type="dxa"/>
              </w:tblCellMar>
              <w:tblLook w:val="04A0" w:firstRow="1" w:lastRow="0" w:firstColumn="1" w:lastColumn="0" w:noHBand="0" w:noVBand="1"/>
            </w:tblPr>
            <w:tblGrid>
              <w:gridCol w:w="2189"/>
              <w:gridCol w:w="6830"/>
            </w:tblGrid>
            <w:tr w:rsidR="00C051F0" w:rsidRPr="003E5D9F" w14:paraId="3C8D14A0" w14:textId="77777777" w:rsidTr="002B3DBB">
              <w:trPr>
                <w:trHeight w:val="470"/>
              </w:trPr>
              <w:tc>
                <w:tcPr>
                  <w:tcW w:w="2189" w:type="dxa"/>
                  <w:tcBorders>
                    <w:top w:val="single" w:sz="4" w:space="0" w:color="000000"/>
                    <w:left w:val="single" w:sz="4" w:space="0" w:color="000000"/>
                    <w:bottom w:val="single" w:sz="4" w:space="0" w:color="000000"/>
                    <w:right w:val="single" w:sz="4" w:space="0" w:color="000000"/>
                  </w:tcBorders>
                </w:tcPr>
                <w:p w14:paraId="15D7C0AB" w14:textId="77777777" w:rsidR="00C051F0" w:rsidRPr="003E5D9F" w:rsidRDefault="00C051F0" w:rsidP="002B3DBB">
                  <w:pPr>
                    <w:framePr w:hSpace="180" w:wrap="around" w:vAnchor="page" w:hAnchor="margin" w:xAlign="center" w:y="2110"/>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To:  </w:t>
                  </w:r>
                </w:p>
              </w:tc>
              <w:tc>
                <w:tcPr>
                  <w:tcW w:w="6829" w:type="dxa"/>
                  <w:tcBorders>
                    <w:top w:val="single" w:sz="4" w:space="0" w:color="000000"/>
                    <w:left w:val="single" w:sz="4" w:space="0" w:color="000000"/>
                    <w:bottom w:val="single" w:sz="4" w:space="0" w:color="000000"/>
                    <w:right w:val="single" w:sz="4" w:space="0" w:color="000000"/>
                  </w:tcBorders>
                </w:tcPr>
                <w:p w14:paraId="11072DE6" w14:textId="77777777" w:rsidR="00C051F0" w:rsidRPr="002C2157" w:rsidRDefault="00C051F0" w:rsidP="002B3DBB">
                  <w:pPr>
                    <w:framePr w:hSpace="180" w:wrap="around" w:vAnchor="page" w:hAnchor="margin" w:xAlign="center" w:y="2110"/>
                    <w:spacing w:after="0" w:line="259" w:lineRule="auto"/>
                    <w:rPr>
                      <w:rFonts w:ascii="Arial" w:eastAsia="Arial" w:hAnsi="Arial" w:cs="Arial"/>
                      <w:color w:val="000000"/>
                      <w:lang w:val="en-IE" w:eastAsia="en-IE"/>
                    </w:rPr>
                  </w:pPr>
                  <w:r w:rsidRPr="002C2157">
                    <w:rPr>
                      <w:rFonts w:ascii="Arial" w:eastAsia="Arial" w:hAnsi="Arial" w:cs="Arial"/>
                      <w:color w:val="000000"/>
                      <w:lang w:val="en-IE" w:eastAsia="en-IE"/>
                    </w:rPr>
                    <w:t xml:space="preserve">Enterprise Ireland  </w:t>
                  </w:r>
                </w:p>
                <w:p w14:paraId="5B7898DC" w14:textId="77777777" w:rsidR="00C051F0" w:rsidRPr="003E5D9F" w:rsidRDefault="00C051F0" w:rsidP="002B3DBB">
                  <w:pPr>
                    <w:framePr w:hSpace="180" w:wrap="around" w:vAnchor="page" w:hAnchor="margin" w:xAlign="center" w:y="2110"/>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tc>
            </w:tr>
            <w:tr w:rsidR="00C051F0" w:rsidRPr="003E5D9F" w14:paraId="7160B866" w14:textId="77777777" w:rsidTr="002B3DBB">
              <w:trPr>
                <w:trHeight w:val="638"/>
              </w:trPr>
              <w:tc>
                <w:tcPr>
                  <w:tcW w:w="2189" w:type="dxa"/>
                  <w:tcBorders>
                    <w:top w:val="single" w:sz="4" w:space="0" w:color="000000"/>
                    <w:left w:val="single" w:sz="4" w:space="0" w:color="000000"/>
                    <w:bottom w:val="single" w:sz="4" w:space="0" w:color="000000"/>
                    <w:right w:val="single" w:sz="4" w:space="0" w:color="000000"/>
                  </w:tcBorders>
                </w:tcPr>
                <w:p w14:paraId="0B5D1CC3" w14:textId="77777777" w:rsidR="00C051F0" w:rsidRPr="003E5D9F" w:rsidRDefault="00C051F0" w:rsidP="002B3DBB">
                  <w:pPr>
                    <w:framePr w:hSpace="180" w:wrap="around" w:vAnchor="page" w:hAnchor="margin" w:xAlign="center" w:y="2110"/>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From:  </w:t>
                  </w:r>
                </w:p>
              </w:tc>
              <w:tc>
                <w:tcPr>
                  <w:tcW w:w="6829" w:type="dxa"/>
                  <w:tcBorders>
                    <w:top w:val="single" w:sz="4" w:space="0" w:color="000000"/>
                    <w:left w:val="single" w:sz="4" w:space="0" w:color="000000"/>
                    <w:bottom w:val="single" w:sz="4" w:space="0" w:color="000000"/>
                    <w:right w:val="single" w:sz="4" w:space="0" w:color="000000"/>
                  </w:tcBorders>
                </w:tcPr>
                <w:p w14:paraId="0E252821" w14:textId="77777777" w:rsidR="00C051F0" w:rsidRPr="003E5D9F" w:rsidRDefault="00C051F0" w:rsidP="002B3DBB">
                  <w:pPr>
                    <w:framePr w:hSpace="180" w:wrap="around" w:vAnchor="page" w:hAnchor="margin" w:xAlign="center" w:y="2110"/>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p w14:paraId="428131CF" w14:textId="77777777" w:rsidR="00C051F0" w:rsidRPr="003E5D9F" w:rsidRDefault="00C051F0" w:rsidP="002B3DBB">
                  <w:pPr>
                    <w:framePr w:hSpace="180" w:wrap="around" w:vAnchor="page" w:hAnchor="margin" w:xAlign="center" w:y="2110"/>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tc>
            </w:tr>
            <w:tr w:rsidR="00C051F0" w:rsidRPr="003E5D9F" w14:paraId="3FAA02A3" w14:textId="77777777" w:rsidTr="002B3DBB">
              <w:trPr>
                <w:trHeight w:val="470"/>
              </w:trPr>
              <w:tc>
                <w:tcPr>
                  <w:tcW w:w="2189" w:type="dxa"/>
                  <w:tcBorders>
                    <w:top w:val="single" w:sz="4" w:space="0" w:color="000000"/>
                    <w:left w:val="single" w:sz="4" w:space="0" w:color="000000"/>
                    <w:bottom w:val="single" w:sz="4" w:space="0" w:color="000000"/>
                    <w:right w:val="single" w:sz="4" w:space="0" w:color="000000"/>
                  </w:tcBorders>
                </w:tcPr>
                <w:p w14:paraId="268F17F8" w14:textId="77777777" w:rsidR="00C051F0" w:rsidRPr="003E5D9F" w:rsidRDefault="00C051F0" w:rsidP="002B3DBB">
                  <w:pPr>
                    <w:framePr w:hSpace="180" w:wrap="around" w:vAnchor="page" w:hAnchor="margin" w:xAlign="center" w:y="2110"/>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Re:  </w:t>
                  </w:r>
                </w:p>
              </w:tc>
              <w:tc>
                <w:tcPr>
                  <w:tcW w:w="6829" w:type="dxa"/>
                  <w:tcBorders>
                    <w:top w:val="single" w:sz="4" w:space="0" w:color="000000"/>
                    <w:left w:val="single" w:sz="4" w:space="0" w:color="000000"/>
                    <w:bottom w:val="single" w:sz="4" w:space="0" w:color="000000"/>
                    <w:right w:val="single" w:sz="4" w:space="0" w:color="000000"/>
                  </w:tcBorders>
                </w:tcPr>
                <w:p w14:paraId="5A9742C2" w14:textId="10100B5F" w:rsidR="00C051F0" w:rsidRPr="008052CC" w:rsidRDefault="00C051F0" w:rsidP="002B3DBB">
                  <w:pPr>
                    <w:rPr>
                      <w:rFonts w:ascii="Arial" w:hAnsi="Arial" w:cs="Arial"/>
                      <w:b/>
                      <w:bCs/>
                      <w:sz w:val="24"/>
                      <w:szCs w:val="24"/>
                    </w:rPr>
                  </w:pPr>
                  <w:r w:rsidRPr="003E5D9F">
                    <w:rPr>
                      <w:rFonts w:ascii="Arial" w:eastAsia="Arial" w:hAnsi="Arial" w:cs="Arial"/>
                      <w:color w:val="000000"/>
                      <w:sz w:val="20"/>
                      <w:lang w:val="en-IE" w:eastAsia="en-IE"/>
                    </w:rPr>
                    <w:t xml:space="preserve"> </w:t>
                  </w:r>
                  <w:r w:rsidRPr="00271F7E">
                    <w:rPr>
                      <w:rFonts w:ascii="Arial" w:hAnsi="Arial" w:cs="Arial"/>
                      <w:color w:val="000000"/>
                      <w:lang w:val="en-IE"/>
                    </w:rPr>
                    <w:t xml:space="preserve"> </w:t>
                  </w:r>
                  <w:r w:rsidR="00ED5BCB" w:rsidRPr="003E5D9F">
                    <w:rPr>
                      <w:rFonts w:ascii="Arial" w:eastAsia="Arial" w:hAnsi="Arial" w:cs="Arial"/>
                      <w:color w:val="000000"/>
                      <w:sz w:val="20"/>
                      <w:lang w:val="en-IE" w:eastAsia="en-IE"/>
                    </w:rPr>
                    <w:t xml:space="preserve"> </w:t>
                  </w:r>
                  <w:r w:rsidR="00ED5BCB" w:rsidRPr="00271F7E">
                    <w:rPr>
                      <w:rFonts w:ascii="Arial" w:hAnsi="Arial" w:cs="Arial"/>
                      <w:color w:val="000000"/>
                      <w:lang w:val="en-IE"/>
                    </w:rPr>
                    <w:t xml:space="preserve"> </w:t>
                  </w:r>
                  <w:r w:rsidR="00ED5BCB">
                    <w:rPr>
                      <w:rFonts w:ascii="Arial" w:hAnsi="Arial" w:cs="Arial"/>
                      <w:color w:val="000000"/>
                      <w:lang w:val="en-IE"/>
                    </w:rPr>
                    <w:t xml:space="preserve">Panel for the Provision of Information &amp; Communication Specialists </w:t>
                  </w:r>
                  <w:r w:rsidR="00ED5BCB" w:rsidRPr="0028141C">
                    <w:rPr>
                      <w:rFonts w:ascii="Arial" w:hAnsi="Arial" w:cs="Arial"/>
                      <w:color w:val="000000"/>
                      <w:lang w:val="en-IE"/>
                    </w:rPr>
                    <w:t xml:space="preserve"> </w:t>
                  </w:r>
                  <w:r w:rsidR="00ED5BCB">
                    <w:rPr>
                      <w:rFonts w:ascii="Arial" w:hAnsi="Arial" w:cs="Arial"/>
                      <w:color w:val="000000"/>
                      <w:lang w:val="en-IE"/>
                    </w:rPr>
                    <w:t>(ICT specialists)</w:t>
                  </w:r>
                </w:p>
                <w:p w14:paraId="77E8F91F" w14:textId="77777777" w:rsidR="00C051F0" w:rsidRPr="003E5D9F" w:rsidRDefault="00C051F0" w:rsidP="002B3DBB">
                  <w:pPr>
                    <w:framePr w:hSpace="180" w:wrap="around" w:vAnchor="page" w:hAnchor="margin" w:xAlign="center" w:y="2110"/>
                    <w:spacing w:after="0" w:line="259" w:lineRule="auto"/>
                    <w:jc w:val="both"/>
                    <w:rPr>
                      <w:rFonts w:ascii="Arial" w:eastAsia="Arial" w:hAnsi="Arial" w:cs="Arial"/>
                      <w:color w:val="000000"/>
                      <w:lang w:val="en-IE" w:eastAsia="en-IE"/>
                    </w:rPr>
                  </w:pPr>
                </w:p>
              </w:tc>
            </w:tr>
          </w:tbl>
          <w:p w14:paraId="7834021A" w14:textId="77777777" w:rsidR="00C051F0" w:rsidRPr="003E5D9F" w:rsidRDefault="00C051F0" w:rsidP="002B3DBB">
            <w:pPr>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p w14:paraId="7E4185F2" w14:textId="77777777" w:rsidR="00C051F0" w:rsidRPr="003E5D9F" w:rsidRDefault="00C051F0" w:rsidP="002B3DBB">
            <w:pPr>
              <w:spacing w:after="4" w:line="250" w:lineRule="auto"/>
              <w:ind w:left="720" w:hanging="360"/>
              <w:jc w:val="both"/>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a) I/We have examined the documentation and hereby offer to provide the services in accordance with the details contained within the Qualification Questionnaire  Document.  </w:t>
            </w:r>
          </w:p>
          <w:p w14:paraId="32BC8156" w14:textId="77777777" w:rsidR="00C051F0" w:rsidRPr="003E5D9F" w:rsidRDefault="00C051F0" w:rsidP="002B3DBB">
            <w:pPr>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tbl>
            <w:tblPr>
              <w:tblW w:w="9050" w:type="dxa"/>
              <w:tblCellMar>
                <w:top w:w="11" w:type="dxa"/>
                <w:left w:w="107" w:type="dxa"/>
                <w:right w:w="52" w:type="dxa"/>
              </w:tblCellMar>
              <w:tblLook w:val="04A0" w:firstRow="1" w:lastRow="0" w:firstColumn="1" w:lastColumn="0" w:noHBand="0" w:noVBand="1"/>
            </w:tblPr>
            <w:tblGrid>
              <w:gridCol w:w="4241"/>
              <w:gridCol w:w="2405"/>
              <w:gridCol w:w="2404"/>
            </w:tblGrid>
            <w:tr w:rsidR="00C051F0" w:rsidRPr="003E5D9F" w14:paraId="19268E97" w14:textId="77777777" w:rsidTr="002B3DBB">
              <w:trPr>
                <w:trHeight w:val="696"/>
              </w:trPr>
              <w:tc>
                <w:tcPr>
                  <w:tcW w:w="4241"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04BA93CB" w14:textId="77777777" w:rsidR="00C051F0" w:rsidRPr="003E5D9F" w:rsidRDefault="00C051F0" w:rsidP="002B3DBB">
                  <w:pPr>
                    <w:framePr w:hSpace="180" w:wrap="around" w:vAnchor="page" w:hAnchor="margin" w:xAlign="center" w:y="2110"/>
                    <w:spacing w:after="0" w:line="259" w:lineRule="auto"/>
                    <w:rPr>
                      <w:rFonts w:ascii="Arial" w:eastAsia="Arial" w:hAnsi="Arial" w:cs="Arial"/>
                      <w:color w:val="000000"/>
                      <w:lang w:val="en-IE" w:eastAsia="en-IE"/>
                    </w:rPr>
                  </w:pPr>
                  <w:r w:rsidRPr="003E5D9F">
                    <w:rPr>
                      <w:rFonts w:ascii="Arial" w:eastAsia="Arial" w:hAnsi="Arial" w:cs="Arial"/>
                      <w:b/>
                      <w:color w:val="000000"/>
                      <w:sz w:val="20"/>
                      <w:lang w:val="en-IE" w:eastAsia="en-IE"/>
                    </w:rPr>
                    <w:t xml:space="preserve">Item  </w:t>
                  </w:r>
                </w:p>
              </w:tc>
              <w:tc>
                <w:tcPr>
                  <w:tcW w:w="2405" w:type="dxa"/>
                  <w:tcBorders>
                    <w:top w:val="single" w:sz="4" w:space="0" w:color="000000"/>
                    <w:left w:val="single" w:sz="4" w:space="0" w:color="000000"/>
                    <w:bottom w:val="single" w:sz="4" w:space="0" w:color="000000"/>
                    <w:right w:val="single" w:sz="4" w:space="0" w:color="000000"/>
                  </w:tcBorders>
                  <w:shd w:val="clear" w:color="auto" w:fill="00B050"/>
                </w:tcPr>
                <w:p w14:paraId="04C4742B" w14:textId="77777777" w:rsidR="00C051F0" w:rsidRPr="003E5D9F" w:rsidRDefault="00C051F0" w:rsidP="002B3DBB">
                  <w:pPr>
                    <w:framePr w:hSpace="180" w:wrap="around" w:vAnchor="page" w:hAnchor="margin" w:xAlign="center" w:y="2110"/>
                    <w:spacing w:after="0" w:line="259" w:lineRule="auto"/>
                    <w:ind w:left="1"/>
                    <w:rPr>
                      <w:rFonts w:ascii="Arial" w:eastAsia="Arial" w:hAnsi="Arial" w:cs="Arial"/>
                      <w:color w:val="000000"/>
                      <w:lang w:val="en-IE" w:eastAsia="en-IE"/>
                    </w:rPr>
                  </w:pPr>
                  <w:r w:rsidRPr="003E5D9F">
                    <w:rPr>
                      <w:rFonts w:ascii="Arial" w:eastAsia="Arial" w:hAnsi="Arial" w:cs="Arial"/>
                      <w:b/>
                      <w:color w:val="000000"/>
                      <w:sz w:val="20"/>
                      <w:lang w:val="en-IE" w:eastAsia="en-IE"/>
                    </w:rPr>
                    <w:t xml:space="preserve">Total Cost proposed </w:t>
                  </w:r>
                </w:p>
                <w:p w14:paraId="7FA9498B" w14:textId="77777777" w:rsidR="00C051F0" w:rsidRPr="003E5D9F" w:rsidRDefault="00C051F0" w:rsidP="002B3DBB">
                  <w:pPr>
                    <w:framePr w:hSpace="180" w:wrap="around" w:vAnchor="page" w:hAnchor="margin" w:xAlign="center" w:y="2110"/>
                    <w:spacing w:after="4" w:line="259" w:lineRule="auto"/>
                    <w:ind w:left="1"/>
                    <w:rPr>
                      <w:rFonts w:ascii="Arial" w:eastAsia="Arial" w:hAnsi="Arial" w:cs="Arial"/>
                      <w:color w:val="000000"/>
                      <w:lang w:val="en-IE" w:eastAsia="en-IE"/>
                    </w:rPr>
                  </w:pPr>
                  <w:r w:rsidRPr="003E5D9F">
                    <w:rPr>
                      <w:rFonts w:ascii="Arial" w:eastAsia="Arial" w:hAnsi="Arial" w:cs="Arial"/>
                      <w:b/>
                      <w:color w:val="000000"/>
                      <w:sz w:val="20"/>
                      <w:lang w:val="en-IE" w:eastAsia="en-IE"/>
                    </w:rPr>
                    <w:t xml:space="preserve">(excl. VAT)   </w:t>
                  </w:r>
                </w:p>
                <w:p w14:paraId="1C7754FB" w14:textId="77777777" w:rsidR="00C051F0" w:rsidRPr="003E5D9F" w:rsidRDefault="00C051F0" w:rsidP="002B3DBB">
                  <w:pPr>
                    <w:framePr w:hSpace="180" w:wrap="around" w:vAnchor="page" w:hAnchor="margin" w:xAlign="center" w:y="2110"/>
                    <w:spacing w:after="0" w:line="259" w:lineRule="auto"/>
                    <w:ind w:left="1"/>
                    <w:rPr>
                      <w:rFonts w:ascii="Arial" w:eastAsia="Arial" w:hAnsi="Arial" w:cs="Arial"/>
                      <w:color w:val="000000"/>
                      <w:lang w:val="en-IE" w:eastAsia="en-IE"/>
                    </w:rPr>
                  </w:pPr>
                  <w:r w:rsidRPr="003E5D9F">
                    <w:rPr>
                      <w:rFonts w:ascii="Arial" w:eastAsia="Arial" w:hAnsi="Arial" w:cs="Arial"/>
                      <w:b/>
                      <w:color w:val="000000"/>
                      <w:sz w:val="20"/>
                      <w:lang w:val="en-IE" w:eastAsia="en-IE"/>
                    </w:rPr>
                    <w:t xml:space="preserve">€ </w:t>
                  </w:r>
                </w:p>
              </w:tc>
              <w:tc>
                <w:tcPr>
                  <w:tcW w:w="2404" w:type="dxa"/>
                  <w:tcBorders>
                    <w:top w:val="single" w:sz="4" w:space="0" w:color="000000"/>
                    <w:left w:val="single" w:sz="4" w:space="0" w:color="000000"/>
                    <w:bottom w:val="single" w:sz="4" w:space="0" w:color="000000"/>
                    <w:right w:val="single" w:sz="4" w:space="0" w:color="000000"/>
                  </w:tcBorders>
                  <w:shd w:val="clear" w:color="auto" w:fill="00B050"/>
                </w:tcPr>
                <w:p w14:paraId="2903E1D9" w14:textId="77777777" w:rsidR="00C051F0" w:rsidRPr="003E5D9F" w:rsidRDefault="00C051F0" w:rsidP="002B3DBB">
                  <w:pPr>
                    <w:framePr w:hSpace="180" w:wrap="around" w:vAnchor="page" w:hAnchor="margin" w:xAlign="center" w:y="2110"/>
                    <w:spacing w:after="0" w:line="259" w:lineRule="auto"/>
                    <w:ind w:left="1"/>
                    <w:rPr>
                      <w:rFonts w:ascii="Arial" w:eastAsia="Arial" w:hAnsi="Arial" w:cs="Arial"/>
                      <w:color w:val="000000"/>
                      <w:lang w:val="en-IE" w:eastAsia="en-IE"/>
                    </w:rPr>
                  </w:pPr>
                  <w:r w:rsidRPr="003E5D9F">
                    <w:rPr>
                      <w:rFonts w:ascii="Arial" w:eastAsia="Arial" w:hAnsi="Arial" w:cs="Arial"/>
                      <w:b/>
                      <w:color w:val="000000"/>
                      <w:sz w:val="20"/>
                      <w:lang w:val="en-IE" w:eastAsia="en-IE"/>
                    </w:rPr>
                    <w:t xml:space="preserve">Total Cost proposed </w:t>
                  </w:r>
                </w:p>
                <w:p w14:paraId="14FC124F" w14:textId="77777777" w:rsidR="00C051F0" w:rsidRPr="003E5D9F" w:rsidRDefault="00C051F0" w:rsidP="002B3DBB">
                  <w:pPr>
                    <w:framePr w:hSpace="180" w:wrap="around" w:vAnchor="page" w:hAnchor="margin" w:xAlign="center" w:y="2110"/>
                    <w:spacing w:after="4" w:line="259" w:lineRule="auto"/>
                    <w:ind w:left="1"/>
                    <w:rPr>
                      <w:rFonts w:ascii="Arial" w:eastAsia="Arial" w:hAnsi="Arial" w:cs="Arial"/>
                      <w:color w:val="000000"/>
                      <w:lang w:val="en-IE" w:eastAsia="en-IE"/>
                    </w:rPr>
                  </w:pPr>
                  <w:r w:rsidRPr="003E5D9F">
                    <w:rPr>
                      <w:rFonts w:ascii="Arial" w:eastAsia="Arial" w:hAnsi="Arial" w:cs="Arial"/>
                      <w:b/>
                      <w:color w:val="000000"/>
                      <w:sz w:val="20"/>
                      <w:lang w:val="en-IE" w:eastAsia="en-IE"/>
                    </w:rPr>
                    <w:t xml:space="preserve">(incl. VAT) </w:t>
                  </w:r>
                </w:p>
                <w:p w14:paraId="25571753" w14:textId="77777777" w:rsidR="00C051F0" w:rsidRPr="003E5D9F" w:rsidRDefault="00C051F0" w:rsidP="002B3DBB">
                  <w:pPr>
                    <w:framePr w:hSpace="180" w:wrap="around" w:vAnchor="page" w:hAnchor="margin" w:xAlign="center" w:y="2110"/>
                    <w:spacing w:after="0" w:line="259" w:lineRule="auto"/>
                    <w:ind w:left="1"/>
                    <w:rPr>
                      <w:rFonts w:ascii="Arial" w:eastAsia="Arial" w:hAnsi="Arial" w:cs="Arial"/>
                      <w:color w:val="000000"/>
                      <w:lang w:val="en-IE" w:eastAsia="en-IE"/>
                    </w:rPr>
                  </w:pPr>
                  <w:r w:rsidRPr="003E5D9F">
                    <w:rPr>
                      <w:rFonts w:ascii="Arial" w:eastAsia="Arial" w:hAnsi="Arial" w:cs="Arial"/>
                      <w:b/>
                      <w:color w:val="000000"/>
                      <w:sz w:val="20"/>
                      <w:lang w:val="en-IE" w:eastAsia="en-IE"/>
                    </w:rPr>
                    <w:t xml:space="preserve">€ </w:t>
                  </w:r>
                </w:p>
              </w:tc>
            </w:tr>
            <w:tr w:rsidR="00C051F0" w:rsidRPr="003E5D9F" w14:paraId="662D687A" w14:textId="77777777" w:rsidTr="002B3DBB">
              <w:trPr>
                <w:trHeight w:val="472"/>
              </w:trPr>
              <w:tc>
                <w:tcPr>
                  <w:tcW w:w="4241" w:type="dxa"/>
                  <w:tcBorders>
                    <w:top w:val="single" w:sz="4" w:space="0" w:color="000000"/>
                    <w:left w:val="single" w:sz="4" w:space="0" w:color="000000"/>
                    <w:bottom w:val="single" w:sz="4" w:space="0" w:color="000000"/>
                    <w:right w:val="single" w:sz="4" w:space="0" w:color="000000"/>
                  </w:tcBorders>
                </w:tcPr>
                <w:p w14:paraId="7738FC9C" w14:textId="77777777" w:rsidR="00C051F0" w:rsidRPr="003E5D9F" w:rsidRDefault="00C051F0" w:rsidP="002B3DBB">
                  <w:pPr>
                    <w:framePr w:hSpace="180" w:wrap="around" w:vAnchor="page" w:hAnchor="margin" w:xAlign="center" w:y="2110"/>
                    <w:spacing w:after="0" w:line="259" w:lineRule="auto"/>
                    <w:jc w:val="both"/>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Fixed fee proposal for services as described </w:t>
                  </w:r>
                  <w:r>
                    <w:rPr>
                      <w:rFonts w:ascii="Arial" w:eastAsia="Arial" w:hAnsi="Arial" w:cs="Arial"/>
                      <w:color w:val="000000"/>
                      <w:sz w:val="20"/>
                      <w:lang w:val="en-IE" w:eastAsia="en-IE"/>
                    </w:rPr>
                    <w:t>in section 4.</w:t>
                  </w:r>
                </w:p>
              </w:tc>
              <w:tc>
                <w:tcPr>
                  <w:tcW w:w="2405" w:type="dxa"/>
                  <w:tcBorders>
                    <w:top w:val="single" w:sz="4" w:space="0" w:color="000000"/>
                    <w:left w:val="single" w:sz="4" w:space="0" w:color="000000"/>
                    <w:bottom w:val="single" w:sz="4" w:space="0" w:color="000000"/>
                    <w:right w:val="single" w:sz="4" w:space="0" w:color="000000"/>
                  </w:tcBorders>
                  <w:vAlign w:val="center"/>
                </w:tcPr>
                <w:p w14:paraId="603FF0FE" w14:textId="77777777" w:rsidR="00C051F0" w:rsidRPr="003E5D9F" w:rsidRDefault="00C051F0" w:rsidP="002B3DBB">
                  <w:pPr>
                    <w:framePr w:hSpace="180" w:wrap="around" w:vAnchor="page" w:hAnchor="margin" w:xAlign="center" w:y="2110"/>
                    <w:spacing w:after="0" w:line="259" w:lineRule="auto"/>
                    <w:ind w:left="1"/>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tc>
              <w:tc>
                <w:tcPr>
                  <w:tcW w:w="2404" w:type="dxa"/>
                  <w:tcBorders>
                    <w:top w:val="single" w:sz="4" w:space="0" w:color="000000"/>
                    <w:left w:val="single" w:sz="4" w:space="0" w:color="000000"/>
                    <w:bottom w:val="single" w:sz="4" w:space="0" w:color="000000"/>
                    <w:right w:val="single" w:sz="4" w:space="0" w:color="000000"/>
                  </w:tcBorders>
                  <w:vAlign w:val="center"/>
                </w:tcPr>
                <w:p w14:paraId="100D3816" w14:textId="77777777" w:rsidR="00C051F0" w:rsidRPr="003E5D9F" w:rsidRDefault="00C051F0" w:rsidP="002B3DBB">
                  <w:pPr>
                    <w:framePr w:hSpace="180" w:wrap="around" w:vAnchor="page" w:hAnchor="margin" w:xAlign="center" w:y="2110"/>
                    <w:spacing w:after="0" w:line="259" w:lineRule="auto"/>
                    <w:ind w:left="1"/>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tc>
            </w:tr>
            <w:tr w:rsidR="00C051F0" w:rsidRPr="003E5D9F" w14:paraId="65F8CEF8" w14:textId="77777777" w:rsidTr="002B3DBB">
              <w:trPr>
                <w:trHeight w:val="472"/>
              </w:trPr>
              <w:tc>
                <w:tcPr>
                  <w:tcW w:w="4241" w:type="dxa"/>
                  <w:tcBorders>
                    <w:top w:val="single" w:sz="4" w:space="0" w:color="000000"/>
                    <w:left w:val="single" w:sz="4" w:space="0" w:color="000000"/>
                    <w:bottom w:val="single" w:sz="4" w:space="0" w:color="000000"/>
                    <w:right w:val="single" w:sz="4" w:space="0" w:color="000000"/>
                  </w:tcBorders>
                </w:tcPr>
                <w:p w14:paraId="770DEAE8" w14:textId="77777777" w:rsidR="00C051F0" w:rsidRPr="002F423F" w:rsidRDefault="00C051F0" w:rsidP="002B3DBB">
                  <w:pPr>
                    <w:framePr w:hSpace="180" w:wrap="around" w:vAnchor="page" w:hAnchor="margin" w:xAlign="center" w:y="2110"/>
                    <w:spacing w:after="0" w:line="259" w:lineRule="auto"/>
                    <w:jc w:val="both"/>
                    <w:rPr>
                      <w:rFonts w:ascii="Arial" w:eastAsia="Arial" w:hAnsi="Arial" w:cs="Arial"/>
                      <w:b/>
                      <w:bCs/>
                      <w:color w:val="000000"/>
                      <w:sz w:val="20"/>
                      <w:lang w:val="en-IE" w:eastAsia="en-IE"/>
                    </w:rPr>
                  </w:pPr>
                  <w:r w:rsidRPr="002F423F">
                    <w:rPr>
                      <w:rFonts w:ascii="Arial" w:hAnsi="Arial" w:cs="Arial"/>
                      <w:b/>
                      <w:bCs/>
                    </w:rPr>
                    <w:t>Name of Economic Operator</w:t>
                  </w:r>
                </w:p>
              </w:tc>
              <w:tc>
                <w:tcPr>
                  <w:tcW w:w="4809" w:type="dxa"/>
                  <w:gridSpan w:val="2"/>
                  <w:tcBorders>
                    <w:top w:val="single" w:sz="4" w:space="0" w:color="000000"/>
                    <w:left w:val="single" w:sz="4" w:space="0" w:color="000000"/>
                    <w:bottom w:val="single" w:sz="4" w:space="0" w:color="000000"/>
                    <w:right w:val="single" w:sz="4" w:space="0" w:color="000000"/>
                  </w:tcBorders>
                  <w:vAlign w:val="center"/>
                </w:tcPr>
                <w:p w14:paraId="6BF9B745" w14:textId="77777777" w:rsidR="00C051F0" w:rsidRPr="003E5D9F" w:rsidRDefault="00C051F0" w:rsidP="002B3DBB">
                  <w:pPr>
                    <w:framePr w:hSpace="180" w:wrap="around" w:vAnchor="page" w:hAnchor="margin" w:xAlign="center" w:y="2110"/>
                    <w:spacing w:after="0" w:line="259" w:lineRule="auto"/>
                    <w:ind w:left="1"/>
                    <w:rPr>
                      <w:rFonts w:ascii="Arial" w:eastAsia="Arial" w:hAnsi="Arial" w:cs="Arial"/>
                      <w:color w:val="000000"/>
                      <w:sz w:val="20"/>
                      <w:lang w:val="en-IE" w:eastAsia="en-IE"/>
                    </w:rPr>
                  </w:pPr>
                </w:p>
              </w:tc>
            </w:tr>
            <w:tr w:rsidR="00C051F0" w:rsidRPr="003E5D9F" w14:paraId="2056DFEB" w14:textId="77777777" w:rsidTr="002B3DBB">
              <w:trPr>
                <w:trHeight w:val="472"/>
              </w:trPr>
              <w:tc>
                <w:tcPr>
                  <w:tcW w:w="4241" w:type="dxa"/>
                  <w:tcBorders>
                    <w:top w:val="single" w:sz="4" w:space="0" w:color="000000"/>
                    <w:left w:val="single" w:sz="4" w:space="0" w:color="000000"/>
                    <w:bottom w:val="single" w:sz="4" w:space="0" w:color="000000"/>
                    <w:right w:val="single" w:sz="4" w:space="0" w:color="000000"/>
                  </w:tcBorders>
                </w:tcPr>
                <w:p w14:paraId="1528F882" w14:textId="77777777" w:rsidR="00C051F0" w:rsidRPr="002F423F" w:rsidRDefault="00C051F0" w:rsidP="002B3DBB">
                  <w:pPr>
                    <w:framePr w:hSpace="180" w:wrap="around" w:vAnchor="page" w:hAnchor="margin" w:xAlign="center" w:y="2110"/>
                    <w:spacing w:after="0" w:line="259" w:lineRule="auto"/>
                    <w:jc w:val="both"/>
                    <w:rPr>
                      <w:rFonts w:ascii="Arial" w:eastAsia="Arial" w:hAnsi="Arial" w:cs="Arial"/>
                      <w:b/>
                      <w:bCs/>
                      <w:color w:val="000000"/>
                      <w:sz w:val="20"/>
                      <w:lang w:val="en-IE" w:eastAsia="en-IE"/>
                    </w:rPr>
                  </w:pPr>
                  <w:r w:rsidRPr="002F423F">
                    <w:rPr>
                      <w:rFonts w:ascii="Arial" w:hAnsi="Arial" w:cs="Arial"/>
                      <w:b/>
                      <w:bCs/>
                    </w:rPr>
                    <w:t>Authorised Signatory</w:t>
                  </w:r>
                </w:p>
              </w:tc>
              <w:tc>
                <w:tcPr>
                  <w:tcW w:w="4809" w:type="dxa"/>
                  <w:gridSpan w:val="2"/>
                  <w:tcBorders>
                    <w:top w:val="single" w:sz="4" w:space="0" w:color="000000"/>
                    <w:left w:val="single" w:sz="4" w:space="0" w:color="000000"/>
                    <w:bottom w:val="single" w:sz="4" w:space="0" w:color="000000"/>
                    <w:right w:val="single" w:sz="4" w:space="0" w:color="000000"/>
                  </w:tcBorders>
                  <w:vAlign w:val="center"/>
                </w:tcPr>
                <w:p w14:paraId="5FD242BB" w14:textId="77777777" w:rsidR="00C051F0" w:rsidRPr="003E5D9F" w:rsidRDefault="00C051F0" w:rsidP="002B3DBB">
                  <w:pPr>
                    <w:framePr w:hSpace="180" w:wrap="around" w:vAnchor="page" w:hAnchor="margin" w:xAlign="center" w:y="2110"/>
                    <w:spacing w:after="0" w:line="259" w:lineRule="auto"/>
                    <w:ind w:left="1"/>
                    <w:rPr>
                      <w:rFonts w:ascii="Arial" w:eastAsia="Arial" w:hAnsi="Arial" w:cs="Arial"/>
                      <w:color w:val="000000"/>
                      <w:sz w:val="20"/>
                      <w:lang w:val="en-IE" w:eastAsia="en-IE"/>
                    </w:rPr>
                  </w:pPr>
                </w:p>
              </w:tc>
            </w:tr>
            <w:tr w:rsidR="00C051F0" w:rsidRPr="003E5D9F" w14:paraId="26A5DD19" w14:textId="77777777" w:rsidTr="002B3DBB">
              <w:trPr>
                <w:trHeight w:val="472"/>
              </w:trPr>
              <w:tc>
                <w:tcPr>
                  <w:tcW w:w="4241" w:type="dxa"/>
                  <w:tcBorders>
                    <w:top w:val="single" w:sz="4" w:space="0" w:color="000000"/>
                    <w:left w:val="single" w:sz="4" w:space="0" w:color="000000"/>
                    <w:bottom w:val="single" w:sz="4" w:space="0" w:color="000000"/>
                    <w:right w:val="single" w:sz="4" w:space="0" w:color="000000"/>
                  </w:tcBorders>
                </w:tcPr>
                <w:p w14:paraId="3FD907FF" w14:textId="77777777" w:rsidR="00C051F0" w:rsidRPr="002F423F" w:rsidRDefault="00C051F0" w:rsidP="002B3DBB">
                  <w:pPr>
                    <w:framePr w:hSpace="180" w:wrap="around" w:vAnchor="page" w:hAnchor="margin" w:xAlign="center" w:y="2110"/>
                    <w:spacing w:after="0" w:line="259" w:lineRule="auto"/>
                    <w:jc w:val="both"/>
                    <w:rPr>
                      <w:rFonts w:ascii="Arial" w:eastAsia="Arial" w:hAnsi="Arial" w:cs="Arial"/>
                      <w:b/>
                      <w:bCs/>
                      <w:color w:val="000000"/>
                      <w:sz w:val="20"/>
                      <w:lang w:val="en-IE" w:eastAsia="en-IE"/>
                    </w:rPr>
                  </w:pPr>
                  <w:r w:rsidRPr="002F423F">
                    <w:rPr>
                      <w:rFonts w:ascii="Arial" w:hAnsi="Arial" w:cs="Arial"/>
                      <w:b/>
                      <w:bCs/>
                    </w:rPr>
                    <w:t>Name in print or block capitals</w:t>
                  </w:r>
                </w:p>
              </w:tc>
              <w:tc>
                <w:tcPr>
                  <w:tcW w:w="4809" w:type="dxa"/>
                  <w:gridSpan w:val="2"/>
                  <w:tcBorders>
                    <w:top w:val="single" w:sz="4" w:space="0" w:color="000000"/>
                    <w:left w:val="single" w:sz="4" w:space="0" w:color="000000"/>
                    <w:bottom w:val="single" w:sz="4" w:space="0" w:color="000000"/>
                    <w:right w:val="single" w:sz="4" w:space="0" w:color="000000"/>
                  </w:tcBorders>
                  <w:vAlign w:val="center"/>
                </w:tcPr>
                <w:p w14:paraId="0414A260" w14:textId="77777777" w:rsidR="00C051F0" w:rsidRPr="003E5D9F" w:rsidRDefault="00C051F0" w:rsidP="002B3DBB">
                  <w:pPr>
                    <w:framePr w:hSpace="180" w:wrap="around" w:vAnchor="page" w:hAnchor="margin" w:xAlign="center" w:y="2110"/>
                    <w:spacing w:after="0" w:line="259" w:lineRule="auto"/>
                    <w:ind w:left="1"/>
                    <w:rPr>
                      <w:rFonts w:ascii="Arial" w:eastAsia="Arial" w:hAnsi="Arial" w:cs="Arial"/>
                      <w:color w:val="000000"/>
                      <w:sz w:val="20"/>
                      <w:lang w:val="en-IE" w:eastAsia="en-IE"/>
                    </w:rPr>
                  </w:pPr>
                </w:p>
              </w:tc>
            </w:tr>
            <w:tr w:rsidR="00C051F0" w:rsidRPr="003E5D9F" w14:paraId="3DC2B93F" w14:textId="77777777" w:rsidTr="002B3DBB">
              <w:trPr>
                <w:trHeight w:val="472"/>
              </w:trPr>
              <w:tc>
                <w:tcPr>
                  <w:tcW w:w="4241" w:type="dxa"/>
                  <w:tcBorders>
                    <w:top w:val="single" w:sz="4" w:space="0" w:color="000000"/>
                    <w:left w:val="single" w:sz="4" w:space="0" w:color="000000"/>
                    <w:bottom w:val="single" w:sz="4" w:space="0" w:color="000000"/>
                    <w:right w:val="single" w:sz="4" w:space="0" w:color="000000"/>
                  </w:tcBorders>
                </w:tcPr>
                <w:p w14:paraId="441FBF9B" w14:textId="77777777" w:rsidR="00C051F0" w:rsidRPr="002F423F" w:rsidRDefault="00C051F0" w:rsidP="002B3DBB">
                  <w:pPr>
                    <w:framePr w:hSpace="180" w:wrap="around" w:vAnchor="page" w:hAnchor="margin" w:xAlign="center" w:y="2110"/>
                    <w:spacing w:after="0" w:line="259" w:lineRule="auto"/>
                    <w:jc w:val="both"/>
                    <w:rPr>
                      <w:rFonts w:ascii="Arial" w:eastAsia="Arial" w:hAnsi="Arial" w:cs="Arial"/>
                      <w:b/>
                      <w:bCs/>
                      <w:color w:val="000000"/>
                      <w:sz w:val="20"/>
                      <w:lang w:val="en-IE" w:eastAsia="en-IE"/>
                    </w:rPr>
                  </w:pPr>
                  <w:r w:rsidRPr="002F423F">
                    <w:rPr>
                      <w:rFonts w:ascii="Arial" w:hAnsi="Arial" w:cs="Arial"/>
                      <w:b/>
                      <w:bCs/>
                    </w:rPr>
                    <w:t>Rank / Position</w:t>
                  </w:r>
                </w:p>
              </w:tc>
              <w:tc>
                <w:tcPr>
                  <w:tcW w:w="4809" w:type="dxa"/>
                  <w:gridSpan w:val="2"/>
                  <w:tcBorders>
                    <w:top w:val="single" w:sz="4" w:space="0" w:color="000000"/>
                    <w:left w:val="single" w:sz="4" w:space="0" w:color="000000"/>
                    <w:bottom w:val="single" w:sz="4" w:space="0" w:color="000000"/>
                    <w:right w:val="single" w:sz="4" w:space="0" w:color="000000"/>
                  </w:tcBorders>
                  <w:vAlign w:val="center"/>
                </w:tcPr>
                <w:p w14:paraId="110667A4" w14:textId="77777777" w:rsidR="00C051F0" w:rsidRPr="003E5D9F" w:rsidRDefault="00C051F0" w:rsidP="002B3DBB">
                  <w:pPr>
                    <w:framePr w:hSpace="180" w:wrap="around" w:vAnchor="page" w:hAnchor="margin" w:xAlign="center" w:y="2110"/>
                    <w:spacing w:after="0" w:line="259" w:lineRule="auto"/>
                    <w:ind w:left="1"/>
                    <w:rPr>
                      <w:rFonts w:ascii="Arial" w:eastAsia="Arial" w:hAnsi="Arial" w:cs="Arial"/>
                      <w:color w:val="000000"/>
                      <w:sz w:val="20"/>
                      <w:lang w:val="en-IE" w:eastAsia="en-IE"/>
                    </w:rPr>
                  </w:pPr>
                </w:p>
              </w:tc>
            </w:tr>
          </w:tbl>
          <w:p w14:paraId="72498857" w14:textId="77777777" w:rsidR="00C051F0" w:rsidRPr="00E31600" w:rsidRDefault="00C051F0" w:rsidP="002B3DBB"/>
          <w:p w14:paraId="0A006560" w14:textId="77777777" w:rsidR="00C051F0" w:rsidRDefault="00C051F0" w:rsidP="002B3DBB">
            <w:pPr>
              <w:rPr>
                <w:sz w:val="28"/>
                <w:szCs w:val="28"/>
                <w:lang w:val="en-IE"/>
              </w:rPr>
            </w:pPr>
          </w:p>
          <w:p w14:paraId="4C3DB96A" w14:textId="77777777" w:rsidR="00C051F0" w:rsidRDefault="00C051F0" w:rsidP="002B3DBB">
            <w:pPr>
              <w:rPr>
                <w:sz w:val="28"/>
                <w:szCs w:val="28"/>
                <w:lang w:val="en-IE"/>
              </w:rPr>
            </w:pPr>
          </w:p>
          <w:p w14:paraId="76FEF16B" w14:textId="77777777" w:rsidR="00C051F0" w:rsidRDefault="00C051F0" w:rsidP="002B3DBB">
            <w:pPr>
              <w:rPr>
                <w:sz w:val="28"/>
                <w:szCs w:val="28"/>
                <w:lang w:val="en-IE"/>
              </w:rPr>
            </w:pPr>
          </w:p>
          <w:p w14:paraId="2D8094E0" w14:textId="77777777" w:rsidR="00C051F0" w:rsidRDefault="00C051F0" w:rsidP="002B3DBB">
            <w:pPr>
              <w:rPr>
                <w:sz w:val="28"/>
                <w:szCs w:val="28"/>
                <w:lang w:val="en-IE"/>
              </w:rPr>
            </w:pPr>
          </w:p>
          <w:p w14:paraId="38DC2AB8" w14:textId="77777777" w:rsidR="00C051F0" w:rsidRDefault="00C051F0" w:rsidP="002B3DBB">
            <w:pPr>
              <w:rPr>
                <w:sz w:val="28"/>
                <w:szCs w:val="28"/>
                <w:lang w:val="en-IE"/>
              </w:rPr>
            </w:pPr>
          </w:p>
          <w:p w14:paraId="715FAA69" w14:textId="77777777" w:rsidR="00C051F0" w:rsidRDefault="00C051F0" w:rsidP="002B3DBB">
            <w:pPr>
              <w:rPr>
                <w:sz w:val="28"/>
                <w:szCs w:val="28"/>
                <w:lang w:val="en-IE"/>
              </w:rPr>
            </w:pPr>
          </w:p>
          <w:p w14:paraId="7E19689D" w14:textId="77777777" w:rsidR="00C051F0" w:rsidRDefault="00C051F0" w:rsidP="002B3DBB">
            <w:pPr>
              <w:rPr>
                <w:sz w:val="28"/>
                <w:szCs w:val="28"/>
                <w:lang w:val="en-IE"/>
              </w:rPr>
            </w:pPr>
          </w:p>
          <w:p w14:paraId="2FCF5396" w14:textId="77777777" w:rsidR="00C051F0" w:rsidRDefault="00C051F0" w:rsidP="002B3DBB">
            <w:pPr>
              <w:rPr>
                <w:sz w:val="28"/>
                <w:szCs w:val="28"/>
                <w:lang w:val="en-IE"/>
              </w:rPr>
            </w:pPr>
          </w:p>
          <w:p w14:paraId="3FC66168" w14:textId="77777777" w:rsidR="00C051F0" w:rsidRPr="00E31600" w:rsidRDefault="00C051F0" w:rsidP="002B3DBB">
            <w:pPr>
              <w:rPr>
                <w:sz w:val="28"/>
                <w:szCs w:val="28"/>
                <w:lang w:val="en-IE"/>
              </w:rPr>
            </w:pPr>
          </w:p>
        </w:tc>
      </w:tr>
    </w:tbl>
    <w:p w14:paraId="13F90572" w14:textId="77777777" w:rsidR="00C051F0" w:rsidRPr="00764C4F" w:rsidRDefault="00C051F0" w:rsidP="00C051F0">
      <w:pPr>
        <w:keepNext/>
        <w:keepLines/>
        <w:spacing w:after="0" w:line="240" w:lineRule="auto"/>
        <w:jc w:val="both"/>
        <w:outlineLvl w:val="0"/>
        <w:rPr>
          <w:rFonts w:ascii="Arial" w:eastAsiaTheme="majorEastAsia" w:hAnsi="Arial" w:cstheme="majorBidi"/>
          <w:b/>
          <w:bCs/>
          <w:color w:val="0F4761" w:themeColor="accent1" w:themeShade="BF"/>
          <w:sz w:val="28"/>
          <w:szCs w:val="28"/>
        </w:rPr>
      </w:pPr>
    </w:p>
    <w:p w14:paraId="5352A61A" w14:textId="77777777" w:rsidR="00C051F0" w:rsidRDefault="00C051F0" w:rsidP="00C051F0">
      <w:pPr>
        <w:pStyle w:val="Heading1"/>
        <w:rPr>
          <w:highlight w:val="green"/>
        </w:rPr>
      </w:pPr>
      <w:bookmarkStart w:id="7" w:name="_Toc415500064"/>
      <w:bookmarkEnd w:id="4"/>
    </w:p>
    <w:bookmarkEnd w:id="7"/>
    <w:p w14:paraId="24BB1C6C" w14:textId="77777777" w:rsidR="00C051F0" w:rsidRPr="003B2F80" w:rsidRDefault="00C051F0" w:rsidP="00C051F0">
      <w:pPr>
        <w:jc w:val="center"/>
        <w:rPr>
          <w:rFonts w:ascii="Arial" w:hAnsi="Arial" w:cs="Arial"/>
          <w:b/>
          <w:color w:val="0F4761" w:themeColor="accent1" w:themeShade="BF"/>
          <w:sz w:val="28"/>
          <w:szCs w:val="28"/>
        </w:rPr>
      </w:pPr>
      <w:r w:rsidRPr="003B2F80">
        <w:rPr>
          <w:rFonts w:ascii="Arial" w:hAnsi="Arial" w:cs="Arial"/>
          <w:b/>
          <w:color w:val="0F4761" w:themeColor="accent1" w:themeShade="BF"/>
          <w:sz w:val="28"/>
          <w:szCs w:val="28"/>
        </w:rPr>
        <w:t>S</w:t>
      </w:r>
      <w:r>
        <w:rPr>
          <w:rFonts w:ascii="Arial" w:hAnsi="Arial" w:cs="Arial"/>
          <w:b/>
          <w:color w:val="0F4761" w:themeColor="accent1" w:themeShade="BF"/>
          <w:sz w:val="28"/>
          <w:szCs w:val="28"/>
        </w:rPr>
        <w:t>ECTION B</w:t>
      </w:r>
      <w:r w:rsidRPr="003B2F80">
        <w:rPr>
          <w:rFonts w:ascii="Arial" w:hAnsi="Arial" w:cs="Arial"/>
          <w:b/>
          <w:color w:val="0F4761" w:themeColor="accent1" w:themeShade="BF"/>
          <w:sz w:val="28"/>
          <w:szCs w:val="28"/>
        </w:rPr>
        <w:t xml:space="preserve">  - </w:t>
      </w:r>
      <w:r>
        <w:rPr>
          <w:rFonts w:ascii="Arial" w:hAnsi="Arial" w:cs="Arial"/>
          <w:b/>
          <w:color w:val="0F4761" w:themeColor="accent1" w:themeShade="BF"/>
          <w:sz w:val="28"/>
          <w:szCs w:val="28"/>
        </w:rPr>
        <w:t xml:space="preserve">WEIGHTED </w:t>
      </w:r>
      <w:r w:rsidRPr="003B2F80">
        <w:rPr>
          <w:rFonts w:ascii="Arial" w:hAnsi="Arial" w:cs="Arial"/>
          <w:b/>
          <w:color w:val="0F4761" w:themeColor="accent1" w:themeShade="BF"/>
          <w:sz w:val="28"/>
          <w:szCs w:val="28"/>
        </w:rPr>
        <w:t>CRITERIA</w:t>
      </w:r>
    </w:p>
    <w:p w14:paraId="393E2111" w14:textId="77777777" w:rsidR="00C051F0" w:rsidRPr="00F7664E" w:rsidRDefault="00C051F0" w:rsidP="00C051F0">
      <w:pPr>
        <w:pStyle w:val="Heading1"/>
      </w:pPr>
    </w:p>
    <w:tbl>
      <w:tblPr>
        <w:tblW w:w="897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8"/>
        <w:gridCol w:w="222"/>
        <w:gridCol w:w="2789"/>
        <w:gridCol w:w="3277"/>
      </w:tblGrid>
      <w:tr w:rsidR="00C051F0" w:rsidRPr="008E42E4" w14:paraId="6D97A8AF" w14:textId="77777777" w:rsidTr="002B3DBB">
        <w:tc>
          <w:tcPr>
            <w:tcW w:w="8976" w:type="dxa"/>
            <w:gridSpan w:val="4"/>
            <w:shd w:val="clear" w:color="auto" w:fill="00B050"/>
          </w:tcPr>
          <w:p w14:paraId="1F876E1B" w14:textId="77777777" w:rsidR="00C051F0" w:rsidRPr="008E42E4" w:rsidRDefault="00C051F0" w:rsidP="002B3DBB">
            <w:pPr>
              <w:rPr>
                <w:rFonts w:ascii="Arial" w:eastAsia="Calibri" w:hAnsi="Arial" w:cs="Arial"/>
                <w:b/>
                <w:color w:val="FFFFFF" w:themeColor="background1"/>
                <w:lang w:val="en-US"/>
              </w:rPr>
            </w:pPr>
            <w:r>
              <w:rPr>
                <w:rFonts w:ascii="Arial" w:eastAsia="Calibri" w:hAnsi="Arial" w:cs="Arial"/>
                <w:b/>
                <w:color w:val="FFFFFF" w:themeColor="background1"/>
                <w:lang w:val="en-US"/>
              </w:rPr>
              <w:t>B1</w:t>
            </w:r>
            <w:r w:rsidRPr="008E42E4">
              <w:rPr>
                <w:rFonts w:ascii="Arial" w:eastAsia="Calibri" w:hAnsi="Arial" w:cs="Arial"/>
                <w:b/>
                <w:color w:val="FFFFFF" w:themeColor="background1"/>
                <w:lang w:val="en-US"/>
              </w:rPr>
              <w:tab/>
            </w:r>
            <w:r>
              <w:rPr>
                <w:rFonts w:ascii="Arial" w:eastAsia="Calibri" w:hAnsi="Arial" w:cs="Arial"/>
                <w:b/>
                <w:color w:val="FFFFFF" w:themeColor="background1"/>
                <w:lang w:val="en-US"/>
              </w:rPr>
              <w:t xml:space="preserve">INDIVIDUAL </w:t>
            </w:r>
            <w:r w:rsidRPr="008E42E4">
              <w:rPr>
                <w:rFonts w:ascii="Arial" w:eastAsia="Calibri" w:hAnsi="Arial" w:cs="Arial"/>
                <w:b/>
                <w:color w:val="FFFFFF" w:themeColor="background1"/>
                <w:lang w:val="en-US"/>
              </w:rPr>
              <w:t>SKILLS</w:t>
            </w:r>
            <w:r>
              <w:rPr>
                <w:rFonts w:ascii="Arial" w:eastAsia="Calibri" w:hAnsi="Arial" w:cs="Arial"/>
                <w:b/>
                <w:color w:val="FFFFFF" w:themeColor="background1"/>
                <w:lang w:val="en-US"/>
              </w:rPr>
              <w:t xml:space="preserve"> PROFILE / EXPERTISE</w:t>
            </w:r>
          </w:p>
          <w:p w14:paraId="2997CEFD" w14:textId="77777777" w:rsidR="00C051F0" w:rsidRPr="008E42E4" w:rsidRDefault="00C051F0" w:rsidP="002B3DBB">
            <w:pPr>
              <w:rPr>
                <w:rFonts w:ascii="Arial" w:hAnsi="Arial" w:cs="Arial"/>
                <w:color w:val="FFFFFF" w:themeColor="background1"/>
              </w:rPr>
            </w:pPr>
            <w:r w:rsidRPr="007C0FDB">
              <w:rPr>
                <w:rFonts w:ascii="Arial" w:hAnsi="Arial" w:cs="Arial"/>
                <w:b/>
                <w:color w:val="FFFFFF" w:themeColor="background1"/>
                <w:shd w:val="clear" w:color="auto" w:fill="A02B93" w:themeFill="accent5"/>
                <w:lang w:val="en-US"/>
              </w:rPr>
              <w:t>Weighting: 60</w:t>
            </w:r>
            <w:r w:rsidRPr="007C0FDB">
              <w:rPr>
                <w:rFonts w:ascii="Arial" w:hAnsi="Arial" w:cs="Arial"/>
                <w:color w:val="FFFFFF" w:themeColor="background1"/>
                <w:shd w:val="clear" w:color="auto" w:fill="A02B93" w:themeFill="accent5"/>
                <w:lang w:val="en-US"/>
              </w:rPr>
              <w:t>% (Maximum 2,500 points)</w:t>
            </w:r>
          </w:p>
          <w:p w14:paraId="3FEC76D5" w14:textId="77777777" w:rsidR="00C051F0" w:rsidRPr="008E42E4" w:rsidRDefault="00C051F0" w:rsidP="002B3DBB">
            <w:pPr>
              <w:rPr>
                <w:rFonts w:ascii="Arial" w:eastAsia="Calibri" w:hAnsi="Arial" w:cs="Arial"/>
                <w:color w:val="FFFFFF" w:themeColor="background1"/>
              </w:rPr>
            </w:pPr>
            <w:r w:rsidRPr="008E42E4">
              <w:rPr>
                <w:rFonts w:ascii="Arial" w:eastAsia="Calibri" w:hAnsi="Arial" w:cs="Arial"/>
                <w:b/>
                <w:color w:val="FFFFFF" w:themeColor="background1"/>
                <w:lang w:val="en-US"/>
              </w:rPr>
              <w:t xml:space="preserve">Minimum requirement to remain eligible in the competition: </w:t>
            </w:r>
            <w:r>
              <w:rPr>
                <w:rFonts w:ascii="Arial" w:eastAsia="Calibri" w:hAnsi="Arial" w:cs="Arial"/>
                <w:b/>
                <w:color w:val="FFFFFF" w:themeColor="background1"/>
                <w:lang w:val="en-US"/>
              </w:rPr>
              <w:t>(1,500)</w:t>
            </w:r>
            <w:r w:rsidRPr="008E42E4">
              <w:rPr>
                <w:rFonts w:ascii="Arial" w:eastAsia="Calibri" w:hAnsi="Arial" w:cs="Arial"/>
                <w:color w:val="FFFFFF" w:themeColor="background1"/>
              </w:rPr>
              <w:t xml:space="preserve"> </w:t>
            </w:r>
            <w:r>
              <w:rPr>
                <w:rFonts w:ascii="Arial" w:hAnsi="Arial" w:cs="Arial"/>
                <w:color w:val="FFFFFF" w:themeColor="background1"/>
              </w:rPr>
              <w:t>Applicant</w:t>
            </w:r>
            <w:r w:rsidRPr="008E42E4">
              <w:rPr>
                <w:rFonts w:ascii="Arial" w:hAnsi="Arial" w:cs="Arial"/>
                <w:color w:val="FFFFFF" w:themeColor="background1"/>
              </w:rPr>
              <w:t>s must demonstrate access to at least the minimum numbers of skilled personnel stated</w:t>
            </w:r>
            <w:r>
              <w:rPr>
                <w:rFonts w:ascii="Arial" w:hAnsi="Arial" w:cs="Arial"/>
                <w:color w:val="FFFFFF" w:themeColor="background1"/>
              </w:rPr>
              <w:t xml:space="preserve"> and provide a comprehensive CV for those personnel allocated </w:t>
            </w:r>
            <w:r w:rsidRPr="008E42E4">
              <w:rPr>
                <w:rFonts w:ascii="Arial" w:hAnsi="Arial" w:cs="Arial"/>
                <w:color w:val="FFFFFF" w:themeColor="background1"/>
              </w:rPr>
              <w:t xml:space="preserve">. </w:t>
            </w:r>
          </w:p>
        </w:tc>
      </w:tr>
      <w:tr w:rsidR="00C051F0" w:rsidRPr="008E42E4" w14:paraId="30F2CB1E" w14:textId="77777777" w:rsidTr="002B3DBB">
        <w:trPr>
          <w:trHeight w:val="1443"/>
        </w:trPr>
        <w:tc>
          <w:tcPr>
            <w:tcW w:w="2688" w:type="dxa"/>
            <w:shd w:val="clear" w:color="auto" w:fill="00B050"/>
          </w:tcPr>
          <w:p w14:paraId="6E2F4393" w14:textId="77777777" w:rsidR="00C051F0" w:rsidRPr="008E42E4" w:rsidRDefault="00C051F0" w:rsidP="002B3DBB">
            <w:pPr>
              <w:spacing w:before="240"/>
              <w:jc w:val="center"/>
              <w:rPr>
                <w:rFonts w:ascii="Arial" w:eastAsia="Calibri" w:hAnsi="Arial" w:cs="Arial"/>
                <w:b/>
                <w:color w:val="FFFFFF" w:themeColor="background1"/>
                <w:lang w:val="en-US"/>
              </w:rPr>
            </w:pPr>
            <w:r w:rsidRPr="008E42E4">
              <w:rPr>
                <w:rFonts w:ascii="Arial" w:eastAsia="Calibri" w:hAnsi="Arial" w:cs="Arial"/>
                <w:b/>
                <w:color w:val="FFFFFF" w:themeColor="background1"/>
                <w:lang w:val="en-US"/>
              </w:rPr>
              <w:t>Skillset</w:t>
            </w:r>
          </w:p>
        </w:tc>
        <w:tc>
          <w:tcPr>
            <w:tcW w:w="3011" w:type="dxa"/>
            <w:gridSpan w:val="2"/>
            <w:shd w:val="clear" w:color="auto" w:fill="00B050"/>
          </w:tcPr>
          <w:p w14:paraId="26403DF0" w14:textId="77777777" w:rsidR="00C051F0" w:rsidRPr="008E42E4" w:rsidRDefault="00C051F0" w:rsidP="002B3DBB">
            <w:pPr>
              <w:spacing w:before="240" w:after="120"/>
              <w:jc w:val="center"/>
              <w:rPr>
                <w:rFonts w:ascii="Arial" w:eastAsia="Calibri" w:hAnsi="Arial" w:cs="Arial"/>
                <w:b/>
                <w:color w:val="FFFFFF" w:themeColor="background1"/>
              </w:rPr>
            </w:pPr>
            <w:r>
              <w:rPr>
                <w:rFonts w:ascii="Arial" w:eastAsia="Calibri" w:hAnsi="Arial" w:cs="Arial"/>
                <w:b/>
                <w:color w:val="FFFFFF" w:themeColor="background1"/>
              </w:rPr>
              <w:t>Name of Allocated Personnel</w:t>
            </w:r>
          </w:p>
        </w:tc>
        <w:tc>
          <w:tcPr>
            <w:tcW w:w="3277" w:type="dxa"/>
            <w:shd w:val="clear" w:color="auto" w:fill="00B050"/>
          </w:tcPr>
          <w:p w14:paraId="0994EA72" w14:textId="77777777" w:rsidR="00C051F0" w:rsidRPr="008E42E4" w:rsidRDefault="00C051F0" w:rsidP="002B3DBB">
            <w:pPr>
              <w:spacing w:before="240"/>
              <w:jc w:val="center"/>
              <w:rPr>
                <w:rFonts w:ascii="Arial" w:eastAsia="Calibri" w:hAnsi="Arial" w:cs="Arial"/>
                <w:b/>
                <w:color w:val="FFFFFF" w:themeColor="background1"/>
              </w:rPr>
            </w:pPr>
            <w:r>
              <w:rPr>
                <w:rFonts w:ascii="Arial" w:eastAsia="Calibri" w:hAnsi="Arial" w:cs="Arial"/>
                <w:b/>
                <w:color w:val="FFFFFF" w:themeColor="background1"/>
              </w:rPr>
              <w:t>Confirm CV Enclosed</w:t>
            </w:r>
          </w:p>
        </w:tc>
      </w:tr>
      <w:tr w:rsidR="00C051F0" w:rsidRPr="008E42E4" w14:paraId="089034F3" w14:textId="77777777" w:rsidTr="002B3DBB">
        <w:trPr>
          <w:trHeight w:val="726"/>
        </w:trPr>
        <w:tc>
          <w:tcPr>
            <w:tcW w:w="2688" w:type="dxa"/>
            <w:vAlign w:val="center"/>
          </w:tcPr>
          <w:p w14:paraId="6D66FE1C" w14:textId="77777777" w:rsidR="00C051F0" w:rsidRPr="008E42E4" w:rsidRDefault="00C051F0" w:rsidP="002B3DBB">
            <w:pPr>
              <w:widowControl w:val="0"/>
              <w:autoSpaceDE w:val="0"/>
              <w:autoSpaceDN w:val="0"/>
              <w:adjustRightInd w:val="0"/>
              <w:spacing w:after="120"/>
              <w:rPr>
                <w:rFonts w:ascii="Arial" w:hAnsi="Arial" w:cs="Arial"/>
                <w:b/>
                <w:sz w:val="20"/>
                <w:szCs w:val="20"/>
              </w:rPr>
            </w:pPr>
          </w:p>
        </w:tc>
        <w:tc>
          <w:tcPr>
            <w:tcW w:w="3011" w:type="dxa"/>
            <w:gridSpan w:val="2"/>
          </w:tcPr>
          <w:p w14:paraId="232F6B90" w14:textId="77777777" w:rsidR="00C051F0" w:rsidRPr="008E42E4" w:rsidRDefault="00C051F0" w:rsidP="002B3DBB">
            <w:pPr>
              <w:rPr>
                <w:rFonts w:ascii="Arial" w:eastAsia="Calibri" w:hAnsi="Arial" w:cs="Arial"/>
                <w:b/>
              </w:rPr>
            </w:pPr>
          </w:p>
        </w:tc>
        <w:tc>
          <w:tcPr>
            <w:tcW w:w="3277" w:type="dxa"/>
          </w:tcPr>
          <w:p w14:paraId="6D3E42A9" w14:textId="77777777" w:rsidR="00C051F0" w:rsidRPr="008E42E4" w:rsidRDefault="00C051F0" w:rsidP="002B3DBB">
            <w:pPr>
              <w:rPr>
                <w:rFonts w:ascii="Arial" w:eastAsia="Calibri" w:hAnsi="Arial" w:cs="Arial"/>
                <w:b/>
              </w:rPr>
            </w:pPr>
          </w:p>
        </w:tc>
      </w:tr>
      <w:tr w:rsidR="00C051F0" w:rsidRPr="008E42E4" w14:paraId="06E00F9E" w14:textId="77777777" w:rsidTr="002B3DBB">
        <w:trPr>
          <w:trHeight w:val="708"/>
        </w:trPr>
        <w:tc>
          <w:tcPr>
            <w:tcW w:w="2688" w:type="dxa"/>
            <w:vAlign w:val="center"/>
          </w:tcPr>
          <w:p w14:paraId="1F4C02F4" w14:textId="77777777" w:rsidR="00C051F0" w:rsidRPr="008E42E4" w:rsidRDefault="00C051F0" w:rsidP="002B3DBB">
            <w:pPr>
              <w:widowControl w:val="0"/>
              <w:autoSpaceDE w:val="0"/>
              <w:autoSpaceDN w:val="0"/>
              <w:adjustRightInd w:val="0"/>
              <w:spacing w:after="120"/>
              <w:rPr>
                <w:rFonts w:ascii="Arial" w:hAnsi="Arial" w:cs="Arial"/>
                <w:b/>
                <w:sz w:val="20"/>
                <w:szCs w:val="20"/>
              </w:rPr>
            </w:pPr>
          </w:p>
        </w:tc>
        <w:tc>
          <w:tcPr>
            <w:tcW w:w="3011" w:type="dxa"/>
            <w:gridSpan w:val="2"/>
          </w:tcPr>
          <w:p w14:paraId="421A18B7" w14:textId="77777777" w:rsidR="00C051F0" w:rsidRPr="008E42E4" w:rsidRDefault="00C051F0" w:rsidP="002B3DBB">
            <w:pPr>
              <w:rPr>
                <w:rFonts w:ascii="Arial" w:eastAsia="Calibri" w:hAnsi="Arial" w:cs="Arial"/>
                <w:b/>
              </w:rPr>
            </w:pPr>
          </w:p>
        </w:tc>
        <w:tc>
          <w:tcPr>
            <w:tcW w:w="3277" w:type="dxa"/>
          </w:tcPr>
          <w:p w14:paraId="7E3308A8" w14:textId="77777777" w:rsidR="00C051F0" w:rsidRPr="008E42E4" w:rsidRDefault="00C051F0" w:rsidP="002B3DBB">
            <w:pPr>
              <w:rPr>
                <w:rFonts w:ascii="Arial" w:eastAsia="Calibri" w:hAnsi="Arial" w:cs="Arial"/>
                <w:b/>
              </w:rPr>
            </w:pPr>
          </w:p>
        </w:tc>
      </w:tr>
      <w:tr w:rsidR="00C051F0" w:rsidRPr="008E42E4" w14:paraId="5A31B002" w14:textId="77777777" w:rsidTr="002B3DBB">
        <w:trPr>
          <w:trHeight w:val="690"/>
        </w:trPr>
        <w:tc>
          <w:tcPr>
            <w:tcW w:w="2688" w:type="dxa"/>
            <w:vAlign w:val="center"/>
          </w:tcPr>
          <w:p w14:paraId="5CC3DA2B" w14:textId="77777777" w:rsidR="00C051F0" w:rsidRPr="008E42E4" w:rsidRDefault="00C051F0" w:rsidP="002B3DBB">
            <w:pPr>
              <w:widowControl w:val="0"/>
              <w:autoSpaceDE w:val="0"/>
              <w:autoSpaceDN w:val="0"/>
              <w:adjustRightInd w:val="0"/>
              <w:spacing w:after="120"/>
              <w:rPr>
                <w:rFonts w:ascii="Arial" w:hAnsi="Arial" w:cs="Arial"/>
                <w:b/>
                <w:sz w:val="20"/>
                <w:szCs w:val="20"/>
              </w:rPr>
            </w:pPr>
          </w:p>
        </w:tc>
        <w:tc>
          <w:tcPr>
            <w:tcW w:w="3011" w:type="dxa"/>
            <w:gridSpan w:val="2"/>
          </w:tcPr>
          <w:p w14:paraId="60957F2F" w14:textId="77777777" w:rsidR="00C051F0" w:rsidRPr="008E42E4" w:rsidRDefault="00C051F0" w:rsidP="002B3DBB">
            <w:pPr>
              <w:rPr>
                <w:rFonts w:ascii="Arial" w:eastAsia="Calibri" w:hAnsi="Arial" w:cs="Arial"/>
                <w:b/>
              </w:rPr>
            </w:pPr>
          </w:p>
        </w:tc>
        <w:tc>
          <w:tcPr>
            <w:tcW w:w="3277" w:type="dxa"/>
          </w:tcPr>
          <w:p w14:paraId="623D0690" w14:textId="77777777" w:rsidR="00C051F0" w:rsidRPr="008E42E4" w:rsidRDefault="00C051F0" w:rsidP="002B3DBB">
            <w:pPr>
              <w:rPr>
                <w:rFonts w:ascii="Arial" w:eastAsia="Calibri" w:hAnsi="Arial" w:cs="Arial"/>
                <w:b/>
              </w:rPr>
            </w:pPr>
          </w:p>
        </w:tc>
      </w:tr>
      <w:tr w:rsidR="00C051F0" w:rsidRPr="008E42E4" w14:paraId="55876C52" w14:textId="77777777" w:rsidTr="002B3DBB">
        <w:trPr>
          <w:trHeight w:val="645"/>
        </w:trPr>
        <w:tc>
          <w:tcPr>
            <w:tcW w:w="2688" w:type="dxa"/>
            <w:vAlign w:val="center"/>
          </w:tcPr>
          <w:p w14:paraId="3F3A1392" w14:textId="77777777" w:rsidR="00C051F0" w:rsidRPr="008E42E4" w:rsidRDefault="00C051F0" w:rsidP="002B3DBB">
            <w:pPr>
              <w:widowControl w:val="0"/>
              <w:autoSpaceDE w:val="0"/>
              <w:autoSpaceDN w:val="0"/>
              <w:adjustRightInd w:val="0"/>
              <w:spacing w:after="120"/>
              <w:rPr>
                <w:rFonts w:ascii="Arial" w:hAnsi="Arial" w:cs="Arial"/>
                <w:b/>
                <w:sz w:val="20"/>
                <w:szCs w:val="20"/>
              </w:rPr>
            </w:pPr>
          </w:p>
        </w:tc>
        <w:tc>
          <w:tcPr>
            <w:tcW w:w="3011" w:type="dxa"/>
            <w:gridSpan w:val="2"/>
          </w:tcPr>
          <w:p w14:paraId="320D8F86" w14:textId="77777777" w:rsidR="00C051F0" w:rsidRPr="008E42E4" w:rsidRDefault="00C051F0" w:rsidP="002B3DBB">
            <w:pPr>
              <w:rPr>
                <w:rFonts w:ascii="Arial" w:eastAsia="Calibri" w:hAnsi="Arial" w:cs="Arial"/>
                <w:b/>
              </w:rPr>
            </w:pPr>
          </w:p>
        </w:tc>
        <w:tc>
          <w:tcPr>
            <w:tcW w:w="3277" w:type="dxa"/>
          </w:tcPr>
          <w:p w14:paraId="4D47C618" w14:textId="77777777" w:rsidR="00C051F0" w:rsidRPr="008E42E4" w:rsidRDefault="00C051F0" w:rsidP="002B3DBB">
            <w:pPr>
              <w:rPr>
                <w:rFonts w:ascii="Arial" w:eastAsia="Calibri" w:hAnsi="Arial" w:cs="Arial"/>
                <w:b/>
              </w:rPr>
            </w:pPr>
          </w:p>
        </w:tc>
      </w:tr>
      <w:tr w:rsidR="00C051F0" w:rsidRPr="008E42E4" w14:paraId="3DB7C160" w14:textId="77777777" w:rsidTr="002B3DBB">
        <w:trPr>
          <w:trHeight w:val="710"/>
        </w:trPr>
        <w:tc>
          <w:tcPr>
            <w:tcW w:w="2688" w:type="dxa"/>
            <w:vAlign w:val="center"/>
          </w:tcPr>
          <w:p w14:paraId="47536B51" w14:textId="77777777" w:rsidR="00C051F0" w:rsidRPr="008E42E4" w:rsidRDefault="00C051F0" w:rsidP="002B3DBB">
            <w:pPr>
              <w:widowControl w:val="0"/>
              <w:autoSpaceDE w:val="0"/>
              <w:autoSpaceDN w:val="0"/>
              <w:adjustRightInd w:val="0"/>
              <w:spacing w:after="120"/>
              <w:rPr>
                <w:rFonts w:ascii="Arial" w:hAnsi="Arial" w:cs="Arial"/>
                <w:b/>
                <w:sz w:val="20"/>
                <w:szCs w:val="20"/>
              </w:rPr>
            </w:pPr>
            <w:r w:rsidRPr="008E42E4">
              <w:rPr>
                <w:rFonts w:ascii="Arial" w:hAnsi="Arial" w:cs="Arial"/>
                <w:b/>
                <w:sz w:val="20"/>
                <w:szCs w:val="20"/>
              </w:rPr>
              <w:t>Total number of suitably qualified resources.</w:t>
            </w:r>
          </w:p>
        </w:tc>
        <w:tc>
          <w:tcPr>
            <w:tcW w:w="3011" w:type="dxa"/>
            <w:gridSpan w:val="2"/>
          </w:tcPr>
          <w:p w14:paraId="6648E0FC" w14:textId="77777777" w:rsidR="00C051F0" w:rsidRPr="008E42E4" w:rsidRDefault="00C051F0" w:rsidP="002B3DBB">
            <w:pPr>
              <w:rPr>
                <w:rFonts w:ascii="Arial" w:eastAsia="Calibri" w:hAnsi="Arial" w:cs="Arial"/>
                <w:b/>
              </w:rPr>
            </w:pPr>
          </w:p>
        </w:tc>
        <w:tc>
          <w:tcPr>
            <w:tcW w:w="3277" w:type="dxa"/>
          </w:tcPr>
          <w:p w14:paraId="14EC063B" w14:textId="77777777" w:rsidR="00C051F0" w:rsidRPr="008E42E4" w:rsidRDefault="00C051F0" w:rsidP="002B3DBB">
            <w:pPr>
              <w:rPr>
                <w:rFonts w:ascii="Arial" w:eastAsia="Calibri" w:hAnsi="Arial" w:cs="Arial"/>
                <w:b/>
              </w:rPr>
            </w:pPr>
          </w:p>
        </w:tc>
      </w:tr>
      <w:tr w:rsidR="00C051F0" w:rsidRPr="008E42E4" w14:paraId="1E847E76"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45"/>
        </w:trPr>
        <w:tc>
          <w:tcPr>
            <w:tcW w:w="8976" w:type="dxa"/>
            <w:gridSpan w:val="4"/>
            <w:shd w:val="clear" w:color="auto" w:fill="00B050"/>
            <w:vAlign w:val="center"/>
          </w:tcPr>
          <w:p w14:paraId="4D8265B4" w14:textId="77777777" w:rsidR="00C051F0" w:rsidRPr="008E42E4" w:rsidRDefault="00C051F0" w:rsidP="002B3DBB">
            <w:pPr>
              <w:rPr>
                <w:rFonts w:ascii="Arial" w:eastAsia="Calibri" w:hAnsi="Arial" w:cs="Arial"/>
                <w:b/>
              </w:rPr>
            </w:pPr>
            <w:r w:rsidRPr="00C636C9">
              <w:rPr>
                <w:rFonts w:ascii="Arial" w:hAnsi="Arial" w:cs="Arial"/>
                <w:b/>
                <w:color w:val="FFFFFF" w:themeColor="background1"/>
                <w:sz w:val="20"/>
                <w:szCs w:val="20"/>
              </w:rPr>
              <w:t xml:space="preserve">Indication of relevant expertise. Please provide a response against at least </w:t>
            </w:r>
            <w:r>
              <w:rPr>
                <w:rFonts w:ascii="Arial" w:hAnsi="Arial" w:cs="Arial"/>
                <w:b/>
                <w:color w:val="FFFFFF" w:themeColor="background1"/>
                <w:sz w:val="20"/>
                <w:szCs w:val="20"/>
              </w:rPr>
              <w:t>5</w:t>
            </w:r>
            <w:r w:rsidRPr="00C636C9">
              <w:rPr>
                <w:rFonts w:ascii="Arial" w:hAnsi="Arial" w:cs="Arial"/>
                <w:b/>
                <w:color w:val="FFFFFF" w:themeColor="background1"/>
                <w:sz w:val="20"/>
                <w:szCs w:val="20"/>
              </w:rPr>
              <w:t xml:space="preserve"> of the </w:t>
            </w:r>
            <w:r>
              <w:rPr>
                <w:rFonts w:ascii="Arial" w:hAnsi="Arial" w:cs="Arial"/>
                <w:b/>
                <w:color w:val="FFFFFF" w:themeColor="background1"/>
                <w:sz w:val="20"/>
                <w:szCs w:val="20"/>
              </w:rPr>
              <w:t xml:space="preserve"> specialist </w:t>
            </w:r>
            <w:r w:rsidRPr="00C636C9">
              <w:rPr>
                <w:rFonts w:ascii="Arial" w:hAnsi="Arial" w:cs="Arial"/>
                <w:b/>
                <w:color w:val="FFFFFF" w:themeColor="background1"/>
                <w:sz w:val="20"/>
                <w:szCs w:val="20"/>
              </w:rPr>
              <w:t>areas listed below. There is no maximum limit</w:t>
            </w:r>
          </w:p>
        </w:tc>
      </w:tr>
      <w:tr w:rsidR="00C051F0" w:rsidRPr="008E42E4" w14:paraId="0A373875"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5BF44710" w14:textId="77777777" w:rsidR="00C051F0" w:rsidRPr="008E42E4" w:rsidRDefault="00C051F0" w:rsidP="002B3DBB">
            <w:pPr>
              <w:widowControl w:val="0"/>
              <w:autoSpaceDE w:val="0"/>
              <w:autoSpaceDN w:val="0"/>
              <w:adjustRightInd w:val="0"/>
              <w:spacing w:after="120"/>
              <w:rPr>
                <w:rFonts w:ascii="Arial" w:hAnsi="Arial" w:cs="Arial"/>
                <w:b/>
                <w:sz w:val="20"/>
                <w:szCs w:val="20"/>
              </w:rPr>
            </w:pPr>
            <w:r>
              <w:rPr>
                <w:rFonts w:ascii="Arial" w:hAnsi="Arial" w:cs="Arial"/>
                <w:b/>
                <w:sz w:val="20"/>
                <w:szCs w:val="20"/>
              </w:rPr>
              <w:t>Relevant area</w:t>
            </w:r>
          </w:p>
        </w:tc>
        <w:tc>
          <w:tcPr>
            <w:tcW w:w="2789" w:type="dxa"/>
            <w:shd w:val="clear" w:color="auto" w:fill="00B050"/>
            <w:vAlign w:val="center"/>
          </w:tcPr>
          <w:p w14:paraId="4557149E" w14:textId="77777777" w:rsidR="00C051F0" w:rsidRPr="008E42E4" w:rsidRDefault="00C051F0" w:rsidP="002B3DBB">
            <w:pPr>
              <w:rPr>
                <w:rFonts w:ascii="Arial" w:eastAsia="Calibri" w:hAnsi="Arial" w:cs="Arial"/>
                <w:b/>
              </w:rPr>
            </w:pPr>
            <w:r>
              <w:rPr>
                <w:rFonts w:ascii="Arial" w:eastAsia="Calibri" w:hAnsi="Arial" w:cs="Arial"/>
                <w:b/>
              </w:rPr>
              <w:t>Answer either Yes or No below with a brief description</w:t>
            </w:r>
          </w:p>
        </w:tc>
        <w:tc>
          <w:tcPr>
            <w:tcW w:w="3277" w:type="dxa"/>
            <w:shd w:val="clear" w:color="auto" w:fill="00B050"/>
            <w:vAlign w:val="center"/>
          </w:tcPr>
          <w:p w14:paraId="38BEC924" w14:textId="77777777" w:rsidR="00C051F0" w:rsidRPr="008E42E4" w:rsidRDefault="00C051F0" w:rsidP="002B3DBB">
            <w:pPr>
              <w:rPr>
                <w:rFonts w:ascii="Arial" w:eastAsia="Calibri" w:hAnsi="Arial" w:cs="Arial"/>
                <w:b/>
              </w:rPr>
            </w:pPr>
            <w:r w:rsidRPr="007F021A">
              <w:rPr>
                <w:rFonts w:ascii="Arial" w:eastAsia="Calibri" w:hAnsi="Arial" w:cs="Arial"/>
                <w:b/>
              </w:rPr>
              <w:t>Please indicate degree of</w:t>
            </w:r>
            <w:r>
              <w:rPr>
                <w:rFonts w:ascii="Arial" w:eastAsia="Calibri" w:hAnsi="Arial" w:cs="Arial"/>
                <w:b/>
              </w:rPr>
              <w:t xml:space="preserve"> </w:t>
            </w:r>
            <w:r w:rsidRPr="007F021A">
              <w:rPr>
                <w:rFonts w:ascii="Arial" w:eastAsia="Calibri" w:hAnsi="Arial" w:cs="Arial"/>
                <w:b/>
              </w:rPr>
              <w:t>experience.</w:t>
            </w:r>
            <w:r>
              <w:rPr>
                <w:rFonts w:ascii="Arial" w:eastAsia="Calibri" w:hAnsi="Arial" w:cs="Arial"/>
                <w:b/>
              </w:rPr>
              <w:br/>
            </w:r>
            <w:r w:rsidRPr="007F021A">
              <w:rPr>
                <w:rFonts w:ascii="Arial" w:eastAsia="Calibri" w:hAnsi="Arial" w:cs="Arial"/>
                <w:b/>
              </w:rPr>
              <w:t>• &lt; 1 year</w:t>
            </w:r>
            <w:r>
              <w:rPr>
                <w:rFonts w:ascii="Arial" w:eastAsia="Calibri" w:hAnsi="Arial" w:cs="Arial"/>
                <w:b/>
              </w:rPr>
              <w:br/>
            </w:r>
            <w:r w:rsidRPr="007F021A">
              <w:rPr>
                <w:rFonts w:ascii="Arial" w:eastAsia="Calibri" w:hAnsi="Arial" w:cs="Arial"/>
                <w:b/>
              </w:rPr>
              <w:t>• 1-5 years</w:t>
            </w:r>
            <w:r>
              <w:rPr>
                <w:rFonts w:ascii="Arial" w:eastAsia="Calibri" w:hAnsi="Arial" w:cs="Arial"/>
                <w:b/>
              </w:rPr>
              <w:br/>
            </w:r>
            <w:r w:rsidRPr="007F021A">
              <w:rPr>
                <w:rFonts w:ascii="Arial" w:eastAsia="Calibri" w:hAnsi="Arial" w:cs="Arial"/>
                <w:b/>
              </w:rPr>
              <w:t>• 5-10 years</w:t>
            </w:r>
            <w:r>
              <w:rPr>
                <w:rFonts w:ascii="Arial" w:eastAsia="Calibri" w:hAnsi="Arial" w:cs="Arial"/>
                <w:b/>
              </w:rPr>
              <w:br/>
            </w:r>
            <w:r w:rsidRPr="007F021A">
              <w:rPr>
                <w:rFonts w:ascii="Arial" w:eastAsia="Calibri" w:hAnsi="Arial" w:cs="Arial"/>
                <w:b/>
              </w:rPr>
              <w:t>• &gt;10 years</w:t>
            </w:r>
          </w:p>
        </w:tc>
      </w:tr>
      <w:tr w:rsidR="00C051F0" w:rsidRPr="008E42E4" w14:paraId="38859719"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037D93D5" w14:textId="77777777" w:rsidR="00C051F0" w:rsidRPr="008E42E4" w:rsidRDefault="00C051F0" w:rsidP="002B3DBB">
            <w:pPr>
              <w:widowControl w:val="0"/>
              <w:autoSpaceDE w:val="0"/>
              <w:autoSpaceDN w:val="0"/>
              <w:adjustRightInd w:val="0"/>
              <w:spacing w:after="120"/>
              <w:rPr>
                <w:rFonts w:ascii="Arial" w:hAnsi="Arial" w:cs="Arial"/>
                <w:b/>
                <w:sz w:val="20"/>
                <w:szCs w:val="20"/>
              </w:rPr>
            </w:pPr>
            <w:r w:rsidRPr="00C636C9">
              <w:rPr>
                <w:rFonts w:ascii="Arial" w:hAnsi="Arial" w:cs="Arial"/>
                <w:b/>
                <w:sz w:val="20"/>
                <w:szCs w:val="20"/>
              </w:rPr>
              <w:t>Future Networks</w:t>
            </w:r>
          </w:p>
        </w:tc>
        <w:tc>
          <w:tcPr>
            <w:tcW w:w="2789" w:type="dxa"/>
          </w:tcPr>
          <w:p w14:paraId="039D161E" w14:textId="77777777" w:rsidR="00C051F0" w:rsidRPr="008E42E4" w:rsidRDefault="00C051F0" w:rsidP="002B3DBB">
            <w:pPr>
              <w:rPr>
                <w:rFonts w:ascii="Arial" w:eastAsia="Calibri" w:hAnsi="Arial" w:cs="Arial"/>
                <w:b/>
              </w:rPr>
            </w:pPr>
          </w:p>
        </w:tc>
        <w:tc>
          <w:tcPr>
            <w:tcW w:w="3277" w:type="dxa"/>
          </w:tcPr>
          <w:p w14:paraId="3C66382B" w14:textId="77777777" w:rsidR="00C051F0" w:rsidRPr="008E42E4" w:rsidRDefault="00C051F0" w:rsidP="002B3DBB">
            <w:pPr>
              <w:rPr>
                <w:rFonts w:ascii="Arial" w:eastAsia="Calibri" w:hAnsi="Arial" w:cs="Arial"/>
                <w:b/>
              </w:rPr>
            </w:pPr>
          </w:p>
        </w:tc>
      </w:tr>
      <w:tr w:rsidR="00C051F0" w:rsidRPr="008E42E4" w14:paraId="7A8FEB72"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78026CE0" w14:textId="77777777" w:rsidR="00C051F0" w:rsidRDefault="00C051F0" w:rsidP="002B3DBB">
            <w:pPr>
              <w:rPr>
                <w:rFonts w:ascii="Arial" w:eastAsia="Calibri" w:hAnsi="Arial" w:cs="Arial"/>
                <w:b/>
              </w:rPr>
            </w:pPr>
            <w:r w:rsidRPr="00C636C9">
              <w:rPr>
                <w:rFonts w:ascii="Arial" w:eastAsia="Calibri" w:hAnsi="Arial" w:cs="Arial"/>
                <w:b/>
              </w:rPr>
              <w:t>Please provide a brief description of expertise in this area.</w:t>
            </w:r>
          </w:p>
          <w:p w14:paraId="1017C291" w14:textId="77777777" w:rsidR="00C051F0" w:rsidRPr="008E42E4" w:rsidRDefault="00C051F0" w:rsidP="002B3DBB">
            <w:pPr>
              <w:rPr>
                <w:rFonts w:ascii="Arial" w:eastAsia="Calibri" w:hAnsi="Arial" w:cs="Arial"/>
                <w:b/>
              </w:rPr>
            </w:pPr>
          </w:p>
        </w:tc>
      </w:tr>
      <w:tr w:rsidR="00C051F0" w:rsidRPr="008E42E4" w14:paraId="56CD3F6D"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60"/>
        </w:trPr>
        <w:tc>
          <w:tcPr>
            <w:tcW w:w="2910" w:type="dxa"/>
            <w:gridSpan w:val="2"/>
            <w:shd w:val="clear" w:color="auto" w:fill="00B050"/>
            <w:vAlign w:val="center"/>
          </w:tcPr>
          <w:p w14:paraId="7E486C25" w14:textId="77777777" w:rsidR="00C051F0" w:rsidRPr="008E42E4" w:rsidRDefault="00C051F0" w:rsidP="002B3DBB">
            <w:pPr>
              <w:widowControl w:val="0"/>
              <w:autoSpaceDE w:val="0"/>
              <w:autoSpaceDN w:val="0"/>
              <w:adjustRightInd w:val="0"/>
              <w:spacing w:after="120"/>
              <w:rPr>
                <w:rFonts w:ascii="Arial" w:hAnsi="Arial" w:cs="Arial"/>
                <w:b/>
                <w:sz w:val="20"/>
                <w:szCs w:val="20"/>
              </w:rPr>
            </w:pPr>
            <w:r w:rsidRPr="00C636C9">
              <w:rPr>
                <w:rFonts w:ascii="Arial" w:hAnsi="Arial" w:cs="Arial"/>
                <w:b/>
                <w:sz w:val="20"/>
                <w:szCs w:val="20"/>
              </w:rPr>
              <w:lastRenderedPageBreak/>
              <w:t>Communications and Internet of Things</w:t>
            </w:r>
          </w:p>
        </w:tc>
        <w:tc>
          <w:tcPr>
            <w:tcW w:w="2789" w:type="dxa"/>
          </w:tcPr>
          <w:p w14:paraId="3B69D1D6" w14:textId="77777777" w:rsidR="00C051F0" w:rsidRPr="008E42E4" w:rsidRDefault="00C051F0" w:rsidP="002B3DBB">
            <w:pPr>
              <w:rPr>
                <w:rFonts w:ascii="Arial" w:eastAsia="Calibri" w:hAnsi="Arial" w:cs="Arial"/>
                <w:b/>
              </w:rPr>
            </w:pPr>
          </w:p>
        </w:tc>
        <w:tc>
          <w:tcPr>
            <w:tcW w:w="3277" w:type="dxa"/>
          </w:tcPr>
          <w:p w14:paraId="65A3C519" w14:textId="77777777" w:rsidR="00C051F0" w:rsidRPr="008E42E4" w:rsidRDefault="00C051F0" w:rsidP="002B3DBB">
            <w:pPr>
              <w:rPr>
                <w:rFonts w:ascii="Arial" w:eastAsia="Calibri" w:hAnsi="Arial" w:cs="Arial"/>
                <w:b/>
              </w:rPr>
            </w:pPr>
          </w:p>
        </w:tc>
      </w:tr>
      <w:tr w:rsidR="00C051F0" w:rsidRPr="008E42E4" w14:paraId="21015768"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1B070F4B" w14:textId="77777777" w:rsidR="00C051F0" w:rsidRDefault="00C051F0" w:rsidP="002B3DBB">
            <w:pPr>
              <w:rPr>
                <w:rFonts w:ascii="Arial" w:eastAsia="Calibri" w:hAnsi="Arial" w:cs="Arial"/>
                <w:b/>
              </w:rPr>
            </w:pPr>
            <w:r w:rsidRPr="00C636C9">
              <w:rPr>
                <w:rFonts w:ascii="Arial" w:eastAsia="Calibri" w:hAnsi="Arial" w:cs="Arial"/>
                <w:b/>
              </w:rPr>
              <w:t>Please provide a brief description of expertise in this area.</w:t>
            </w:r>
          </w:p>
          <w:p w14:paraId="78E269CA" w14:textId="77777777" w:rsidR="00C051F0" w:rsidRPr="008E42E4" w:rsidRDefault="00C051F0" w:rsidP="002B3DBB">
            <w:pPr>
              <w:rPr>
                <w:rFonts w:ascii="Arial" w:eastAsia="Calibri" w:hAnsi="Arial" w:cs="Arial"/>
                <w:b/>
              </w:rPr>
            </w:pPr>
          </w:p>
        </w:tc>
      </w:tr>
      <w:tr w:rsidR="00C051F0" w:rsidRPr="008E42E4" w14:paraId="34939EF9"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4B82EF59" w14:textId="77777777" w:rsidR="00C051F0" w:rsidRPr="008E42E4" w:rsidRDefault="00C051F0" w:rsidP="002B3DBB">
            <w:pPr>
              <w:widowControl w:val="0"/>
              <w:autoSpaceDE w:val="0"/>
              <w:autoSpaceDN w:val="0"/>
              <w:adjustRightInd w:val="0"/>
              <w:spacing w:after="120"/>
              <w:rPr>
                <w:rFonts w:ascii="Arial" w:hAnsi="Arial" w:cs="Arial"/>
                <w:b/>
                <w:sz w:val="20"/>
                <w:szCs w:val="20"/>
              </w:rPr>
            </w:pPr>
            <w:r w:rsidRPr="00C636C9">
              <w:rPr>
                <w:rFonts w:ascii="Arial" w:hAnsi="Arial" w:cs="Arial"/>
                <w:b/>
                <w:sz w:val="20"/>
                <w:szCs w:val="20"/>
              </w:rPr>
              <w:t>Data Analytics</w:t>
            </w:r>
          </w:p>
        </w:tc>
        <w:tc>
          <w:tcPr>
            <w:tcW w:w="2789" w:type="dxa"/>
          </w:tcPr>
          <w:p w14:paraId="7924F681" w14:textId="77777777" w:rsidR="00C051F0" w:rsidRPr="008E42E4" w:rsidRDefault="00C051F0" w:rsidP="002B3DBB">
            <w:pPr>
              <w:rPr>
                <w:rFonts w:ascii="Arial" w:eastAsia="Calibri" w:hAnsi="Arial" w:cs="Arial"/>
                <w:b/>
              </w:rPr>
            </w:pPr>
          </w:p>
        </w:tc>
        <w:tc>
          <w:tcPr>
            <w:tcW w:w="3277" w:type="dxa"/>
          </w:tcPr>
          <w:p w14:paraId="1A11B684" w14:textId="77777777" w:rsidR="00C051F0" w:rsidRPr="008E42E4" w:rsidRDefault="00C051F0" w:rsidP="002B3DBB">
            <w:pPr>
              <w:rPr>
                <w:rFonts w:ascii="Arial" w:eastAsia="Calibri" w:hAnsi="Arial" w:cs="Arial"/>
                <w:b/>
              </w:rPr>
            </w:pPr>
          </w:p>
        </w:tc>
      </w:tr>
      <w:tr w:rsidR="00C051F0" w:rsidRPr="008E42E4" w14:paraId="3EA659C1"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1E469911" w14:textId="77777777" w:rsidR="00C051F0" w:rsidRDefault="00C051F0" w:rsidP="002B3DBB">
            <w:pPr>
              <w:rPr>
                <w:rFonts w:ascii="Arial" w:eastAsia="Calibri" w:hAnsi="Arial" w:cs="Arial"/>
                <w:b/>
              </w:rPr>
            </w:pPr>
            <w:r w:rsidRPr="00C636C9">
              <w:rPr>
                <w:rFonts w:ascii="Arial" w:eastAsia="Calibri" w:hAnsi="Arial" w:cs="Arial"/>
                <w:b/>
              </w:rPr>
              <w:t>Please provide a brief description of expertise in this area.</w:t>
            </w:r>
          </w:p>
          <w:p w14:paraId="156AD627" w14:textId="77777777" w:rsidR="00C051F0" w:rsidRPr="008E42E4" w:rsidRDefault="00C051F0" w:rsidP="002B3DBB">
            <w:pPr>
              <w:rPr>
                <w:rFonts w:ascii="Arial" w:eastAsia="Calibri" w:hAnsi="Arial" w:cs="Arial"/>
                <w:b/>
              </w:rPr>
            </w:pPr>
          </w:p>
        </w:tc>
      </w:tr>
      <w:tr w:rsidR="00C051F0" w:rsidRPr="008E42E4" w14:paraId="3DECB1BD"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0ECE14D0" w14:textId="77777777" w:rsidR="00C051F0" w:rsidRPr="008E42E4" w:rsidRDefault="00C051F0" w:rsidP="002B3DBB">
            <w:pPr>
              <w:widowControl w:val="0"/>
              <w:autoSpaceDE w:val="0"/>
              <w:autoSpaceDN w:val="0"/>
              <w:adjustRightInd w:val="0"/>
              <w:spacing w:after="120"/>
              <w:rPr>
                <w:rFonts w:ascii="Arial" w:hAnsi="Arial" w:cs="Arial"/>
                <w:b/>
                <w:sz w:val="20"/>
                <w:szCs w:val="20"/>
              </w:rPr>
            </w:pPr>
            <w:r>
              <w:rPr>
                <w:rFonts w:ascii="Arial" w:hAnsi="Arial" w:cs="Arial"/>
                <w:b/>
                <w:sz w:val="20"/>
                <w:szCs w:val="20"/>
              </w:rPr>
              <w:t>Cyber Security</w:t>
            </w:r>
          </w:p>
        </w:tc>
        <w:tc>
          <w:tcPr>
            <w:tcW w:w="2789" w:type="dxa"/>
          </w:tcPr>
          <w:p w14:paraId="13011EEC" w14:textId="77777777" w:rsidR="00C051F0" w:rsidRPr="008E42E4" w:rsidRDefault="00C051F0" w:rsidP="002B3DBB">
            <w:pPr>
              <w:rPr>
                <w:rFonts w:ascii="Arial" w:eastAsia="Calibri" w:hAnsi="Arial" w:cs="Arial"/>
                <w:b/>
              </w:rPr>
            </w:pPr>
          </w:p>
        </w:tc>
        <w:tc>
          <w:tcPr>
            <w:tcW w:w="3277" w:type="dxa"/>
          </w:tcPr>
          <w:p w14:paraId="2D0BEF6B" w14:textId="77777777" w:rsidR="00C051F0" w:rsidRPr="008E42E4" w:rsidRDefault="00C051F0" w:rsidP="002B3DBB">
            <w:pPr>
              <w:rPr>
                <w:rFonts w:ascii="Arial" w:eastAsia="Calibri" w:hAnsi="Arial" w:cs="Arial"/>
                <w:b/>
              </w:rPr>
            </w:pPr>
          </w:p>
        </w:tc>
      </w:tr>
      <w:tr w:rsidR="00C051F0" w:rsidRPr="008E42E4" w14:paraId="17F85D69"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3C6B7FA5" w14:textId="77777777" w:rsidR="00C051F0" w:rsidRDefault="00C051F0" w:rsidP="002B3DBB">
            <w:pPr>
              <w:rPr>
                <w:rFonts w:ascii="Arial" w:eastAsia="Calibri" w:hAnsi="Arial" w:cs="Arial"/>
                <w:b/>
              </w:rPr>
            </w:pPr>
            <w:r w:rsidRPr="00C636C9">
              <w:rPr>
                <w:rFonts w:ascii="Arial" w:eastAsia="Calibri" w:hAnsi="Arial" w:cs="Arial"/>
                <w:b/>
              </w:rPr>
              <w:t>Please provide a brief description of expertise in this area.</w:t>
            </w:r>
          </w:p>
          <w:p w14:paraId="030CAA92" w14:textId="77777777" w:rsidR="00C051F0" w:rsidRPr="008E42E4" w:rsidRDefault="00C051F0" w:rsidP="002B3DBB">
            <w:pPr>
              <w:rPr>
                <w:rFonts w:ascii="Arial" w:eastAsia="Calibri" w:hAnsi="Arial" w:cs="Arial"/>
                <w:b/>
              </w:rPr>
            </w:pPr>
          </w:p>
        </w:tc>
      </w:tr>
      <w:tr w:rsidR="00C051F0" w:rsidRPr="008E42E4" w14:paraId="2FA06ED9"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2E244BBB" w14:textId="77777777" w:rsidR="00C051F0" w:rsidRPr="008E42E4" w:rsidRDefault="00C051F0" w:rsidP="002B3DBB">
            <w:pPr>
              <w:widowControl w:val="0"/>
              <w:autoSpaceDE w:val="0"/>
              <w:autoSpaceDN w:val="0"/>
              <w:adjustRightInd w:val="0"/>
              <w:spacing w:after="120"/>
              <w:rPr>
                <w:rFonts w:ascii="Arial" w:hAnsi="Arial" w:cs="Arial"/>
                <w:b/>
                <w:sz w:val="20"/>
                <w:szCs w:val="20"/>
              </w:rPr>
            </w:pPr>
            <w:r>
              <w:rPr>
                <w:rFonts w:ascii="Arial" w:hAnsi="Arial" w:cs="Arial"/>
                <w:b/>
                <w:sz w:val="20"/>
                <w:szCs w:val="20"/>
              </w:rPr>
              <w:t xml:space="preserve">Data </w:t>
            </w:r>
            <w:r w:rsidRPr="00C636C9">
              <w:rPr>
                <w:rFonts w:ascii="Arial" w:hAnsi="Arial" w:cs="Arial"/>
                <w:b/>
                <w:sz w:val="20"/>
                <w:szCs w:val="20"/>
              </w:rPr>
              <w:t>Privacy</w:t>
            </w:r>
          </w:p>
        </w:tc>
        <w:tc>
          <w:tcPr>
            <w:tcW w:w="2789" w:type="dxa"/>
          </w:tcPr>
          <w:p w14:paraId="417A1375" w14:textId="77777777" w:rsidR="00C051F0" w:rsidRPr="008E42E4" w:rsidRDefault="00C051F0" w:rsidP="002B3DBB">
            <w:pPr>
              <w:rPr>
                <w:rFonts w:ascii="Arial" w:eastAsia="Calibri" w:hAnsi="Arial" w:cs="Arial"/>
                <w:b/>
              </w:rPr>
            </w:pPr>
          </w:p>
        </w:tc>
        <w:tc>
          <w:tcPr>
            <w:tcW w:w="3277" w:type="dxa"/>
          </w:tcPr>
          <w:p w14:paraId="03495722" w14:textId="77777777" w:rsidR="00C051F0" w:rsidRPr="008E42E4" w:rsidRDefault="00C051F0" w:rsidP="002B3DBB">
            <w:pPr>
              <w:rPr>
                <w:rFonts w:ascii="Arial" w:eastAsia="Calibri" w:hAnsi="Arial" w:cs="Arial"/>
                <w:b/>
              </w:rPr>
            </w:pPr>
          </w:p>
        </w:tc>
      </w:tr>
      <w:tr w:rsidR="00C051F0" w:rsidRPr="008E42E4" w14:paraId="29B8DBBC"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38C936DA" w14:textId="77777777" w:rsidR="00C051F0" w:rsidRDefault="00C051F0" w:rsidP="002B3DBB">
            <w:pPr>
              <w:rPr>
                <w:rFonts w:ascii="Arial" w:eastAsia="Calibri" w:hAnsi="Arial" w:cs="Arial"/>
                <w:b/>
              </w:rPr>
            </w:pPr>
            <w:r w:rsidRPr="00C636C9">
              <w:rPr>
                <w:rFonts w:ascii="Arial" w:eastAsia="Calibri" w:hAnsi="Arial" w:cs="Arial"/>
                <w:b/>
              </w:rPr>
              <w:t>Please provide a brief description of expertise in this area.</w:t>
            </w:r>
          </w:p>
          <w:p w14:paraId="1A4A26A2" w14:textId="77777777" w:rsidR="00C051F0" w:rsidRPr="008E42E4" w:rsidRDefault="00C051F0" w:rsidP="002B3DBB">
            <w:pPr>
              <w:rPr>
                <w:rFonts w:ascii="Arial" w:eastAsia="Calibri" w:hAnsi="Arial" w:cs="Arial"/>
                <w:b/>
              </w:rPr>
            </w:pPr>
          </w:p>
        </w:tc>
      </w:tr>
      <w:tr w:rsidR="00C051F0" w:rsidRPr="008E42E4" w14:paraId="52038BD8"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33D28EB1" w14:textId="77777777" w:rsidR="00C051F0" w:rsidRPr="008E42E4" w:rsidRDefault="00C051F0" w:rsidP="002B3DBB">
            <w:pPr>
              <w:widowControl w:val="0"/>
              <w:autoSpaceDE w:val="0"/>
              <w:autoSpaceDN w:val="0"/>
              <w:adjustRightInd w:val="0"/>
              <w:spacing w:after="120"/>
              <w:rPr>
                <w:rFonts w:ascii="Arial" w:hAnsi="Arial" w:cs="Arial"/>
                <w:b/>
                <w:sz w:val="20"/>
                <w:szCs w:val="20"/>
              </w:rPr>
            </w:pPr>
            <w:r w:rsidRPr="0040610C">
              <w:rPr>
                <w:rFonts w:ascii="Arial" w:hAnsi="Arial" w:cs="Arial"/>
                <w:b/>
                <w:sz w:val="20"/>
                <w:szCs w:val="20"/>
              </w:rPr>
              <w:t>Generative AI</w:t>
            </w:r>
          </w:p>
        </w:tc>
        <w:tc>
          <w:tcPr>
            <w:tcW w:w="2789" w:type="dxa"/>
          </w:tcPr>
          <w:p w14:paraId="2FB8FC83" w14:textId="77777777" w:rsidR="00C051F0" w:rsidRPr="008E42E4" w:rsidRDefault="00C051F0" w:rsidP="002B3DBB">
            <w:pPr>
              <w:rPr>
                <w:rFonts w:ascii="Arial" w:eastAsia="Calibri" w:hAnsi="Arial" w:cs="Arial"/>
                <w:b/>
              </w:rPr>
            </w:pPr>
          </w:p>
        </w:tc>
        <w:tc>
          <w:tcPr>
            <w:tcW w:w="3277" w:type="dxa"/>
          </w:tcPr>
          <w:p w14:paraId="66BBE9C1" w14:textId="77777777" w:rsidR="00C051F0" w:rsidRPr="008E42E4" w:rsidRDefault="00C051F0" w:rsidP="002B3DBB">
            <w:pPr>
              <w:rPr>
                <w:rFonts w:ascii="Arial" w:eastAsia="Calibri" w:hAnsi="Arial" w:cs="Arial"/>
                <w:b/>
              </w:rPr>
            </w:pPr>
          </w:p>
        </w:tc>
      </w:tr>
      <w:tr w:rsidR="00C051F0" w:rsidRPr="008E42E4" w14:paraId="5AC67B61"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6D18CB89" w14:textId="77777777" w:rsidR="00C051F0" w:rsidRDefault="00C051F0" w:rsidP="002B3DBB">
            <w:pPr>
              <w:rPr>
                <w:rFonts w:ascii="Arial" w:eastAsia="Calibri" w:hAnsi="Arial" w:cs="Arial"/>
                <w:b/>
              </w:rPr>
            </w:pPr>
            <w:r w:rsidRPr="00C636C9">
              <w:rPr>
                <w:rFonts w:ascii="Arial" w:eastAsia="Calibri" w:hAnsi="Arial" w:cs="Arial"/>
                <w:b/>
              </w:rPr>
              <w:t>Please provide a brief description of expertise in this area.</w:t>
            </w:r>
          </w:p>
          <w:p w14:paraId="6B454073" w14:textId="77777777" w:rsidR="00C051F0" w:rsidRPr="008E42E4" w:rsidRDefault="00C051F0" w:rsidP="002B3DBB">
            <w:pPr>
              <w:rPr>
                <w:rFonts w:ascii="Arial" w:eastAsia="Calibri" w:hAnsi="Arial" w:cs="Arial"/>
                <w:b/>
              </w:rPr>
            </w:pPr>
          </w:p>
        </w:tc>
      </w:tr>
      <w:tr w:rsidR="00C051F0" w:rsidRPr="008E42E4" w14:paraId="6B6718DD"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0B781EF8" w14:textId="77777777" w:rsidR="00C051F0" w:rsidRPr="008E42E4" w:rsidRDefault="00C051F0" w:rsidP="002B3DBB">
            <w:pPr>
              <w:widowControl w:val="0"/>
              <w:autoSpaceDE w:val="0"/>
              <w:autoSpaceDN w:val="0"/>
              <w:adjustRightInd w:val="0"/>
              <w:spacing w:after="120"/>
              <w:rPr>
                <w:rFonts w:ascii="Arial" w:hAnsi="Arial" w:cs="Arial"/>
                <w:b/>
                <w:sz w:val="20"/>
                <w:szCs w:val="20"/>
              </w:rPr>
            </w:pPr>
            <w:r w:rsidRPr="00C636C9">
              <w:rPr>
                <w:rFonts w:ascii="Arial" w:hAnsi="Arial" w:cs="Arial"/>
                <w:b/>
                <w:sz w:val="20"/>
                <w:szCs w:val="20"/>
              </w:rPr>
              <w:t>Robotics and Artificial Intelligence (including Machine Learning)</w:t>
            </w:r>
          </w:p>
        </w:tc>
        <w:tc>
          <w:tcPr>
            <w:tcW w:w="2789" w:type="dxa"/>
          </w:tcPr>
          <w:p w14:paraId="1A48C4B2" w14:textId="77777777" w:rsidR="00C051F0" w:rsidRPr="008E42E4" w:rsidRDefault="00C051F0" w:rsidP="002B3DBB">
            <w:pPr>
              <w:rPr>
                <w:rFonts w:ascii="Arial" w:eastAsia="Calibri" w:hAnsi="Arial" w:cs="Arial"/>
                <w:b/>
              </w:rPr>
            </w:pPr>
          </w:p>
        </w:tc>
        <w:tc>
          <w:tcPr>
            <w:tcW w:w="3277" w:type="dxa"/>
          </w:tcPr>
          <w:p w14:paraId="74AEA7C5" w14:textId="77777777" w:rsidR="00C051F0" w:rsidRPr="008E42E4" w:rsidRDefault="00C051F0" w:rsidP="002B3DBB">
            <w:pPr>
              <w:rPr>
                <w:rFonts w:ascii="Arial" w:eastAsia="Calibri" w:hAnsi="Arial" w:cs="Arial"/>
                <w:b/>
              </w:rPr>
            </w:pPr>
          </w:p>
        </w:tc>
      </w:tr>
      <w:tr w:rsidR="00C051F0" w:rsidRPr="008E42E4" w14:paraId="5F9506B6"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6D31D07E" w14:textId="77777777" w:rsidR="00C051F0" w:rsidRDefault="00C051F0" w:rsidP="002B3DBB">
            <w:pPr>
              <w:rPr>
                <w:rFonts w:ascii="Arial" w:eastAsia="Calibri" w:hAnsi="Arial" w:cs="Arial"/>
                <w:b/>
              </w:rPr>
            </w:pPr>
            <w:r w:rsidRPr="00C636C9">
              <w:rPr>
                <w:rFonts w:ascii="Arial" w:eastAsia="Calibri" w:hAnsi="Arial" w:cs="Arial"/>
                <w:b/>
              </w:rPr>
              <w:t>Please provide a brief description of expertise in this area.</w:t>
            </w:r>
          </w:p>
          <w:p w14:paraId="2B185581" w14:textId="77777777" w:rsidR="00C051F0" w:rsidRPr="008E42E4" w:rsidRDefault="00C051F0" w:rsidP="002B3DBB">
            <w:pPr>
              <w:rPr>
                <w:rFonts w:ascii="Arial" w:eastAsia="Calibri" w:hAnsi="Arial" w:cs="Arial"/>
                <w:b/>
              </w:rPr>
            </w:pPr>
          </w:p>
        </w:tc>
      </w:tr>
      <w:tr w:rsidR="00C051F0" w:rsidRPr="008E42E4" w14:paraId="37757851"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732F4D94" w14:textId="77777777" w:rsidR="00C051F0" w:rsidRPr="008E42E4" w:rsidRDefault="00C051F0" w:rsidP="002B3DBB">
            <w:pPr>
              <w:widowControl w:val="0"/>
              <w:autoSpaceDE w:val="0"/>
              <w:autoSpaceDN w:val="0"/>
              <w:adjustRightInd w:val="0"/>
              <w:spacing w:after="120"/>
              <w:rPr>
                <w:rFonts w:ascii="Arial" w:hAnsi="Arial" w:cs="Arial"/>
                <w:b/>
                <w:sz w:val="20"/>
                <w:szCs w:val="20"/>
              </w:rPr>
            </w:pPr>
            <w:r w:rsidRPr="00C636C9">
              <w:rPr>
                <w:rFonts w:ascii="Arial" w:hAnsi="Arial" w:cs="Arial"/>
                <w:b/>
                <w:sz w:val="20"/>
                <w:szCs w:val="20"/>
              </w:rPr>
              <w:t>Digital Platforms</w:t>
            </w:r>
          </w:p>
        </w:tc>
        <w:tc>
          <w:tcPr>
            <w:tcW w:w="2789" w:type="dxa"/>
          </w:tcPr>
          <w:p w14:paraId="78C02252" w14:textId="77777777" w:rsidR="00C051F0" w:rsidRPr="008E42E4" w:rsidRDefault="00C051F0" w:rsidP="002B3DBB">
            <w:pPr>
              <w:rPr>
                <w:rFonts w:ascii="Arial" w:eastAsia="Calibri" w:hAnsi="Arial" w:cs="Arial"/>
                <w:b/>
              </w:rPr>
            </w:pPr>
          </w:p>
        </w:tc>
        <w:tc>
          <w:tcPr>
            <w:tcW w:w="3277" w:type="dxa"/>
          </w:tcPr>
          <w:p w14:paraId="7DF191DB" w14:textId="77777777" w:rsidR="00C051F0" w:rsidRPr="008E42E4" w:rsidRDefault="00C051F0" w:rsidP="002B3DBB">
            <w:pPr>
              <w:rPr>
                <w:rFonts w:ascii="Arial" w:eastAsia="Calibri" w:hAnsi="Arial" w:cs="Arial"/>
                <w:b/>
              </w:rPr>
            </w:pPr>
          </w:p>
        </w:tc>
      </w:tr>
      <w:tr w:rsidR="00C051F0" w:rsidRPr="008E42E4" w14:paraId="27DD85DD"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30959BB6" w14:textId="77777777" w:rsidR="00C051F0" w:rsidRDefault="00C051F0" w:rsidP="002B3DBB">
            <w:pPr>
              <w:rPr>
                <w:rFonts w:ascii="Arial" w:eastAsia="Calibri" w:hAnsi="Arial" w:cs="Arial"/>
                <w:b/>
              </w:rPr>
            </w:pPr>
            <w:r w:rsidRPr="00C636C9">
              <w:rPr>
                <w:rFonts w:ascii="Arial" w:eastAsia="Calibri" w:hAnsi="Arial" w:cs="Arial"/>
                <w:b/>
              </w:rPr>
              <w:t>Please provide a brief description of expertise in this area.</w:t>
            </w:r>
          </w:p>
          <w:p w14:paraId="76835840" w14:textId="77777777" w:rsidR="00C051F0" w:rsidRPr="008E42E4" w:rsidRDefault="00C051F0" w:rsidP="002B3DBB">
            <w:pPr>
              <w:rPr>
                <w:rFonts w:ascii="Arial" w:eastAsia="Calibri" w:hAnsi="Arial" w:cs="Arial"/>
                <w:b/>
              </w:rPr>
            </w:pPr>
          </w:p>
        </w:tc>
      </w:tr>
      <w:tr w:rsidR="00C051F0" w:rsidRPr="008E42E4" w14:paraId="0C54791E"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78653770" w14:textId="77777777" w:rsidR="00C051F0" w:rsidRPr="008E42E4" w:rsidRDefault="00C051F0" w:rsidP="002B3DBB">
            <w:pPr>
              <w:widowControl w:val="0"/>
              <w:autoSpaceDE w:val="0"/>
              <w:autoSpaceDN w:val="0"/>
              <w:adjustRightInd w:val="0"/>
              <w:spacing w:after="120"/>
              <w:rPr>
                <w:rFonts w:ascii="Arial" w:hAnsi="Arial" w:cs="Arial"/>
                <w:b/>
                <w:sz w:val="20"/>
                <w:szCs w:val="20"/>
              </w:rPr>
            </w:pPr>
            <w:r>
              <w:rPr>
                <w:rFonts w:ascii="Arial" w:hAnsi="Arial" w:cs="Arial"/>
                <w:b/>
                <w:sz w:val="20"/>
                <w:szCs w:val="20"/>
              </w:rPr>
              <w:t xml:space="preserve">Digital </w:t>
            </w:r>
            <w:r w:rsidRPr="00C636C9">
              <w:rPr>
                <w:rFonts w:ascii="Arial" w:hAnsi="Arial" w:cs="Arial"/>
                <w:b/>
                <w:sz w:val="20"/>
                <w:szCs w:val="20"/>
              </w:rPr>
              <w:t>Content and Applications</w:t>
            </w:r>
          </w:p>
        </w:tc>
        <w:tc>
          <w:tcPr>
            <w:tcW w:w="2789" w:type="dxa"/>
          </w:tcPr>
          <w:p w14:paraId="5E0CC0D1" w14:textId="77777777" w:rsidR="00C051F0" w:rsidRPr="008E42E4" w:rsidRDefault="00C051F0" w:rsidP="002B3DBB">
            <w:pPr>
              <w:rPr>
                <w:rFonts w:ascii="Arial" w:eastAsia="Calibri" w:hAnsi="Arial" w:cs="Arial"/>
                <w:b/>
              </w:rPr>
            </w:pPr>
          </w:p>
        </w:tc>
        <w:tc>
          <w:tcPr>
            <w:tcW w:w="3277" w:type="dxa"/>
          </w:tcPr>
          <w:p w14:paraId="2A4DF8F4" w14:textId="77777777" w:rsidR="00C051F0" w:rsidRPr="008E42E4" w:rsidRDefault="00C051F0" w:rsidP="002B3DBB">
            <w:pPr>
              <w:rPr>
                <w:rFonts w:ascii="Arial" w:eastAsia="Calibri" w:hAnsi="Arial" w:cs="Arial"/>
                <w:b/>
              </w:rPr>
            </w:pPr>
          </w:p>
        </w:tc>
      </w:tr>
      <w:tr w:rsidR="00C051F0" w:rsidRPr="008E42E4" w14:paraId="4CE1B6A8"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1FB72A86" w14:textId="77777777" w:rsidR="00C051F0" w:rsidRDefault="00C051F0" w:rsidP="002B3DBB">
            <w:pPr>
              <w:rPr>
                <w:rFonts w:ascii="Arial" w:eastAsia="Calibri" w:hAnsi="Arial" w:cs="Arial"/>
                <w:b/>
              </w:rPr>
            </w:pPr>
            <w:r w:rsidRPr="00C636C9">
              <w:rPr>
                <w:rFonts w:ascii="Arial" w:eastAsia="Calibri" w:hAnsi="Arial" w:cs="Arial"/>
                <w:b/>
              </w:rPr>
              <w:lastRenderedPageBreak/>
              <w:t>Please provide a brief description of expertise in this area.</w:t>
            </w:r>
          </w:p>
          <w:p w14:paraId="50E71A1D" w14:textId="77777777" w:rsidR="00C051F0" w:rsidRPr="008E42E4" w:rsidRDefault="00C051F0" w:rsidP="002B3DBB">
            <w:pPr>
              <w:rPr>
                <w:rFonts w:ascii="Arial" w:eastAsia="Calibri" w:hAnsi="Arial" w:cs="Arial"/>
                <w:b/>
              </w:rPr>
            </w:pPr>
          </w:p>
        </w:tc>
      </w:tr>
      <w:tr w:rsidR="00C051F0" w:rsidRPr="008E42E4" w14:paraId="3AFB671C"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0A2928FF" w14:textId="77777777" w:rsidR="00C051F0" w:rsidRPr="008E42E4" w:rsidRDefault="00C051F0" w:rsidP="002B3DBB">
            <w:pPr>
              <w:widowControl w:val="0"/>
              <w:autoSpaceDE w:val="0"/>
              <w:autoSpaceDN w:val="0"/>
              <w:adjustRightInd w:val="0"/>
              <w:spacing w:after="120"/>
              <w:rPr>
                <w:rFonts w:ascii="Arial" w:hAnsi="Arial" w:cs="Arial"/>
                <w:b/>
                <w:sz w:val="20"/>
                <w:szCs w:val="20"/>
              </w:rPr>
            </w:pPr>
            <w:r w:rsidRPr="00C636C9">
              <w:rPr>
                <w:rFonts w:ascii="Arial" w:hAnsi="Arial" w:cs="Arial"/>
                <w:b/>
                <w:sz w:val="20"/>
                <w:szCs w:val="20"/>
              </w:rPr>
              <w:t>Augmented Reality and Virtual Reality</w:t>
            </w:r>
          </w:p>
        </w:tc>
        <w:tc>
          <w:tcPr>
            <w:tcW w:w="2789" w:type="dxa"/>
          </w:tcPr>
          <w:p w14:paraId="68166992" w14:textId="77777777" w:rsidR="00C051F0" w:rsidRPr="008E42E4" w:rsidRDefault="00C051F0" w:rsidP="002B3DBB">
            <w:pPr>
              <w:rPr>
                <w:rFonts w:ascii="Arial" w:eastAsia="Calibri" w:hAnsi="Arial" w:cs="Arial"/>
                <w:b/>
              </w:rPr>
            </w:pPr>
          </w:p>
        </w:tc>
        <w:tc>
          <w:tcPr>
            <w:tcW w:w="3277" w:type="dxa"/>
          </w:tcPr>
          <w:p w14:paraId="3EDCE2F3" w14:textId="77777777" w:rsidR="00C051F0" w:rsidRPr="008E42E4" w:rsidRDefault="00C051F0" w:rsidP="002B3DBB">
            <w:pPr>
              <w:rPr>
                <w:rFonts w:ascii="Arial" w:eastAsia="Calibri" w:hAnsi="Arial" w:cs="Arial"/>
                <w:b/>
              </w:rPr>
            </w:pPr>
          </w:p>
        </w:tc>
      </w:tr>
      <w:tr w:rsidR="00C051F0" w:rsidRPr="008E42E4" w14:paraId="651D1A84"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59AF670D" w14:textId="77777777" w:rsidR="00C051F0" w:rsidRDefault="00C051F0" w:rsidP="002B3DBB">
            <w:pPr>
              <w:rPr>
                <w:rFonts w:ascii="Arial" w:eastAsia="Calibri" w:hAnsi="Arial" w:cs="Arial"/>
                <w:b/>
              </w:rPr>
            </w:pPr>
            <w:r w:rsidRPr="00C636C9">
              <w:rPr>
                <w:rFonts w:ascii="Arial" w:eastAsia="Calibri" w:hAnsi="Arial" w:cs="Arial"/>
                <w:b/>
              </w:rPr>
              <w:t>Please provide a brief description of expertise in this area.</w:t>
            </w:r>
          </w:p>
          <w:p w14:paraId="39113B4F" w14:textId="77777777" w:rsidR="00C051F0" w:rsidRPr="008E42E4" w:rsidRDefault="00C051F0" w:rsidP="002B3DBB">
            <w:pPr>
              <w:rPr>
                <w:rFonts w:ascii="Arial" w:eastAsia="Calibri" w:hAnsi="Arial" w:cs="Arial"/>
                <w:b/>
              </w:rPr>
            </w:pPr>
          </w:p>
        </w:tc>
      </w:tr>
      <w:tr w:rsidR="00C051F0" w:rsidRPr="008E42E4" w14:paraId="4EF336A3"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288F2B79" w14:textId="77777777" w:rsidR="00C051F0" w:rsidRPr="008E42E4" w:rsidRDefault="00C051F0" w:rsidP="002B3DBB">
            <w:pPr>
              <w:widowControl w:val="0"/>
              <w:autoSpaceDE w:val="0"/>
              <w:autoSpaceDN w:val="0"/>
              <w:adjustRightInd w:val="0"/>
              <w:spacing w:after="120"/>
              <w:rPr>
                <w:rFonts w:ascii="Arial" w:hAnsi="Arial" w:cs="Arial"/>
                <w:b/>
                <w:sz w:val="20"/>
                <w:szCs w:val="20"/>
              </w:rPr>
            </w:pPr>
            <w:r w:rsidRPr="0040610C">
              <w:rPr>
                <w:rFonts w:ascii="Arial" w:hAnsi="Arial" w:cs="Arial"/>
                <w:b/>
                <w:sz w:val="20"/>
                <w:szCs w:val="20"/>
              </w:rPr>
              <w:t>Quantum Computing</w:t>
            </w:r>
          </w:p>
        </w:tc>
        <w:tc>
          <w:tcPr>
            <w:tcW w:w="2789" w:type="dxa"/>
          </w:tcPr>
          <w:p w14:paraId="17837B8E" w14:textId="77777777" w:rsidR="00C051F0" w:rsidRPr="008E42E4" w:rsidRDefault="00C051F0" w:rsidP="002B3DBB">
            <w:pPr>
              <w:rPr>
                <w:rFonts w:ascii="Arial" w:eastAsia="Calibri" w:hAnsi="Arial" w:cs="Arial"/>
                <w:b/>
              </w:rPr>
            </w:pPr>
          </w:p>
        </w:tc>
        <w:tc>
          <w:tcPr>
            <w:tcW w:w="3277" w:type="dxa"/>
          </w:tcPr>
          <w:p w14:paraId="2A27ABB6" w14:textId="77777777" w:rsidR="00C051F0" w:rsidRPr="008E42E4" w:rsidRDefault="00C051F0" w:rsidP="002B3DBB">
            <w:pPr>
              <w:rPr>
                <w:rFonts w:ascii="Arial" w:eastAsia="Calibri" w:hAnsi="Arial" w:cs="Arial"/>
                <w:b/>
              </w:rPr>
            </w:pPr>
          </w:p>
        </w:tc>
      </w:tr>
      <w:tr w:rsidR="00C051F0" w:rsidRPr="008E42E4" w14:paraId="5BF517E0"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6383FD07" w14:textId="77777777" w:rsidR="00C051F0" w:rsidRDefault="00C051F0" w:rsidP="002B3DBB">
            <w:pPr>
              <w:rPr>
                <w:rFonts w:ascii="Arial" w:eastAsia="Calibri" w:hAnsi="Arial" w:cs="Arial"/>
                <w:b/>
              </w:rPr>
            </w:pPr>
            <w:r w:rsidRPr="00C636C9">
              <w:rPr>
                <w:rFonts w:ascii="Arial" w:eastAsia="Calibri" w:hAnsi="Arial" w:cs="Arial"/>
                <w:b/>
              </w:rPr>
              <w:t>Please provide a brief description of expertise in this area.</w:t>
            </w:r>
          </w:p>
          <w:p w14:paraId="598EF25F" w14:textId="77777777" w:rsidR="00C051F0" w:rsidRPr="00C636C9" w:rsidRDefault="00C051F0" w:rsidP="002B3DBB">
            <w:pPr>
              <w:rPr>
                <w:rFonts w:ascii="Arial" w:eastAsia="Calibri" w:hAnsi="Arial" w:cs="Arial"/>
                <w:b/>
              </w:rPr>
            </w:pPr>
          </w:p>
        </w:tc>
      </w:tr>
      <w:tr w:rsidR="00C051F0" w:rsidRPr="008E42E4" w14:paraId="1005F80B"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64A1E5C2" w14:textId="77777777" w:rsidR="00C051F0" w:rsidRPr="008E42E4" w:rsidRDefault="00C051F0" w:rsidP="002B3DBB">
            <w:pPr>
              <w:widowControl w:val="0"/>
              <w:autoSpaceDE w:val="0"/>
              <w:autoSpaceDN w:val="0"/>
              <w:adjustRightInd w:val="0"/>
              <w:spacing w:after="120"/>
              <w:rPr>
                <w:rFonts w:ascii="Arial" w:hAnsi="Arial" w:cs="Arial"/>
                <w:b/>
                <w:sz w:val="20"/>
                <w:szCs w:val="20"/>
              </w:rPr>
            </w:pPr>
            <w:r w:rsidRPr="0040610C">
              <w:rPr>
                <w:rFonts w:ascii="Arial" w:hAnsi="Arial" w:cs="Arial"/>
                <w:b/>
                <w:sz w:val="20"/>
                <w:szCs w:val="20"/>
              </w:rPr>
              <w:t>Sustainable Technologies.</w:t>
            </w:r>
          </w:p>
        </w:tc>
        <w:tc>
          <w:tcPr>
            <w:tcW w:w="2789" w:type="dxa"/>
          </w:tcPr>
          <w:p w14:paraId="31F82735" w14:textId="77777777" w:rsidR="00C051F0" w:rsidRPr="008E42E4" w:rsidRDefault="00C051F0" w:rsidP="002B3DBB">
            <w:pPr>
              <w:rPr>
                <w:rFonts w:ascii="Arial" w:eastAsia="Calibri" w:hAnsi="Arial" w:cs="Arial"/>
                <w:b/>
              </w:rPr>
            </w:pPr>
          </w:p>
        </w:tc>
        <w:tc>
          <w:tcPr>
            <w:tcW w:w="3277" w:type="dxa"/>
          </w:tcPr>
          <w:p w14:paraId="1804ED08" w14:textId="77777777" w:rsidR="00C051F0" w:rsidRPr="008E42E4" w:rsidRDefault="00C051F0" w:rsidP="002B3DBB">
            <w:pPr>
              <w:rPr>
                <w:rFonts w:ascii="Arial" w:eastAsia="Calibri" w:hAnsi="Arial" w:cs="Arial"/>
                <w:b/>
              </w:rPr>
            </w:pPr>
          </w:p>
        </w:tc>
      </w:tr>
      <w:tr w:rsidR="00C051F0" w:rsidRPr="008E42E4" w14:paraId="285F14A5" w14:textId="77777777" w:rsidTr="002B3DB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500970F2" w14:textId="77777777" w:rsidR="00C051F0" w:rsidRDefault="00C051F0" w:rsidP="002B3DBB">
            <w:pPr>
              <w:rPr>
                <w:rFonts w:ascii="Arial" w:eastAsia="Calibri" w:hAnsi="Arial" w:cs="Arial"/>
                <w:b/>
              </w:rPr>
            </w:pPr>
            <w:r w:rsidRPr="00C636C9">
              <w:rPr>
                <w:rFonts w:ascii="Arial" w:eastAsia="Calibri" w:hAnsi="Arial" w:cs="Arial"/>
                <w:b/>
              </w:rPr>
              <w:t>Please provide a brief description of expertise in this area.</w:t>
            </w:r>
          </w:p>
          <w:p w14:paraId="153EE189" w14:textId="77777777" w:rsidR="00C051F0" w:rsidRPr="00C636C9" w:rsidRDefault="00C051F0" w:rsidP="002B3DBB">
            <w:pPr>
              <w:rPr>
                <w:rFonts w:ascii="Arial" w:eastAsia="Calibri" w:hAnsi="Arial" w:cs="Arial"/>
                <w:b/>
              </w:rPr>
            </w:pPr>
          </w:p>
        </w:tc>
      </w:tr>
    </w:tbl>
    <w:p w14:paraId="62A7C98B" w14:textId="77777777" w:rsidR="00C051F0" w:rsidRPr="00F7664E" w:rsidRDefault="00C051F0" w:rsidP="00C051F0">
      <w:pPr>
        <w:rPr>
          <w:rFonts w:ascii="Arial" w:eastAsiaTheme="majorEastAsia" w:hAnsi="Arial" w:cs="Arial"/>
          <w:b/>
          <w:bCs/>
          <w:color w:val="0F4761" w:themeColor="accent1" w:themeShade="BF"/>
          <w:sz w:val="28"/>
          <w:szCs w:val="28"/>
        </w:rPr>
      </w:pPr>
      <w:r w:rsidRPr="00F7664E">
        <w:rPr>
          <w:rFonts w:ascii="Arial" w:hAnsi="Arial" w:cs="Arial"/>
        </w:rPr>
        <w:br w:type="page"/>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5"/>
        <w:gridCol w:w="4491"/>
      </w:tblGrid>
      <w:tr w:rsidR="00C051F0" w:rsidRPr="00F7664E" w14:paraId="08A7AF15" w14:textId="77777777" w:rsidTr="002B3DBB">
        <w:trPr>
          <w:trHeight w:val="2117"/>
        </w:trPr>
        <w:tc>
          <w:tcPr>
            <w:tcW w:w="9016" w:type="dxa"/>
            <w:gridSpan w:val="2"/>
            <w:shd w:val="clear" w:color="auto" w:fill="00B050"/>
          </w:tcPr>
          <w:p w14:paraId="59EBBDE6" w14:textId="77777777" w:rsidR="00C051F0" w:rsidRPr="00353F57" w:rsidRDefault="00C051F0" w:rsidP="002B3DBB">
            <w:pPr>
              <w:jc w:val="both"/>
              <w:rPr>
                <w:rFonts w:ascii="Arial" w:hAnsi="Arial" w:cs="Arial"/>
                <w:b/>
                <w:color w:val="FFFFFF" w:themeColor="background1"/>
                <w:lang w:val="en-IE"/>
              </w:rPr>
            </w:pPr>
            <w:r w:rsidRPr="00353F57">
              <w:rPr>
                <w:rFonts w:ascii="Arial" w:hAnsi="Arial" w:cs="Arial"/>
                <w:b/>
                <w:color w:val="FFFFFF" w:themeColor="background1"/>
                <w:lang w:val="en-IE"/>
              </w:rPr>
              <w:lastRenderedPageBreak/>
              <w:t>B2        PREVIOUS CONTRACTS</w:t>
            </w:r>
          </w:p>
          <w:p w14:paraId="43E109AE" w14:textId="77777777" w:rsidR="00C051F0" w:rsidRPr="00353F57" w:rsidRDefault="00C051F0" w:rsidP="002B3DBB">
            <w:pPr>
              <w:shd w:val="clear" w:color="auto" w:fill="A02B93" w:themeFill="accent5"/>
              <w:jc w:val="both"/>
              <w:rPr>
                <w:rFonts w:ascii="Arial" w:hAnsi="Arial" w:cs="Arial"/>
                <w:b/>
                <w:color w:val="FFFFFF" w:themeColor="background1"/>
                <w:lang w:val="en-IE"/>
              </w:rPr>
            </w:pPr>
            <w:r w:rsidRPr="00353F57">
              <w:rPr>
                <w:rFonts w:ascii="Arial" w:hAnsi="Arial" w:cs="Arial"/>
                <w:b/>
                <w:color w:val="FFFFFF" w:themeColor="background1"/>
                <w:lang w:val="en-IE"/>
              </w:rPr>
              <w:t>Weighting: 75% (Maximum 7,500 points</w:t>
            </w:r>
            <w:r>
              <w:rPr>
                <w:rFonts w:ascii="Arial" w:hAnsi="Arial" w:cs="Arial"/>
                <w:b/>
                <w:color w:val="FFFFFF" w:themeColor="background1"/>
                <w:lang w:val="en-IE"/>
              </w:rPr>
              <w:t>, minimum 4,500 points</w:t>
            </w:r>
            <w:r w:rsidRPr="00353F57">
              <w:rPr>
                <w:rFonts w:ascii="Arial" w:hAnsi="Arial" w:cs="Arial"/>
                <w:b/>
                <w:color w:val="FFFFFF" w:themeColor="background1"/>
                <w:lang w:val="en-IE"/>
              </w:rPr>
              <w:t>)</w:t>
            </w:r>
          </w:p>
          <w:p w14:paraId="2B3D2BFB" w14:textId="77777777" w:rsidR="00C051F0" w:rsidRPr="00353F57" w:rsidRDefault="00C051F0" w:rsidP="002B3DBB">
            <w:pPr>
              <w:jc w:val="both"/>
              <w:rPr>
                <w:rFonts w:ascii="Arial" w:hAnsi="Arial" w:cs="Arial"/>
                <w:color w:val="FFFFFF" w:themeColor="background1"/>
                <w:lang w:val="en-IE"/>
              </w:rPr>
            </w:pPr>
            <w:r w:rsidRPr="00353F57">
              <w:rPr>
                <w:rFonts w:ascii="Arial" w:hAnsi="Arial" w:cs="Arial"/>
                <w:b/>
                <w:color w:val="FFFFFF" w:themeColor="background1"/>
                <w:lang w:val="en-IE"/>
              </w:rPr>
              <w:t>Minimum requirement to remain eligible in the competition</w:t>
            </w:r>
            <w:r w:rsidRPr="00353F57">
              <w:rPr>
                <w:rFonts w:ascii="Arial" w:hAnsi="Arial" w:cs="Arial"/>
                <w:color w:val="FFFFFF" w:themeColor="background1"/>
                <w:lang w:val="en-IE"/>
              </w:rPr>
              <w:t>:</w:t>
            </w:r>
            <w:r>
              <w:rPr>
                <w:rFonts w:ascii="Arial" w:hAnsi="Arial" w:cs="Arial"/>
                <w:color w:val="FFFFFF" w:themeColor="background1"/>
                <w:lang w:val="en-IE"/>
              </w:rPr>
              <w:t xml:space="preserve"> </w:t>
            </w:r>
          </w:p>
          <w:p w14:paraId="64CD18DE" w14:textId="77777777" w:rsidR="00C051F0" w:rsidRPr="002D4BFB" w:rsidRDefault="00C051F0" w:rsidP="002B3DBB">
            <w:pPr>
              <w:pStyle w:val="Default"/>
              <w:jc w:val="both"/>
              <w:rPr>
                <w:rFonts w:ascii="Arial" w:hAnsi="Arial" w:cs="Arial"/>
              </w:rPr>
            </w:pPr>
            <w:r w:rsidRPr="002D4BFB">
              <w:rPr>
                <w:rFonts w:ascii="Arial" w:hAnsi="Arial" w:cs="Arial"/>
                <w:color w:val="FFFFFF"/>
                <w:sz w:val="22"/>
                <w:szCs w:val="22"/>
              </w:rPr>
              <w:t xml:space="preserve">Applicants must demonstrate the successful delivery of one comparable project </w:t>
            </w:r>
            <w:r>
              <w:rPr>
                <w:rFonts w:ascii="Arial" w:hAnsi="Arial" w:cs="Arial"/>
                <w:color w:val="FFFFFF"/>
                <w:sz w:val="22"/>
                <w:szCs w:val="22"/>
              </w:rPr>
              <w:t>per specialist area below.</w:t>
            </w:r>
            <w:r w:rsidRPr="002D4BFB">
              <w:rPr>
                <w:rFonts w:ascii="Arial" w:hAnsi="Arial" w:cs="Arial"/>
                <w:color w:val="FFFFFF"/>
                <w:sz w:val="22"/>
                <w:szCs w:val="22"/>
              </w:rPr>
              <w:t xml:space="preserve"> Applicants must ensure that the projects listed are similar in nature to Enterprise Ireland’s requirements set out in Section 4. Please provide detailed and relevant examples of work produced which clearly demonstrates your capability in this area. </w:t>
            </w:r>
          </w:p>
          <w:p w14:paraId="2B3FF0F0" w14:textId="77777777" w:rsidR="00C051F0" w:rsidRPr="00353F57" w:rsidRDefault="00C051F0" w:rsidP="002B3DBB">
            <w:pPr>
              <w:spacing w:line="240" w:lineRule="auto"/>
              <w:jc w:val="both"/>
              <w:rPr>
                <w:rFonts w:ascii="Arial" w:hAnsi="Arial" w:cs="Arial"/>
                <w:color w:val="FFFFFF" w:themeColor="background1"/>
                <w:lang w:val="en-IE"/>
              </w:rPr>
            </w:pPr>
            <w:r w:rsidRPr="00353F57">
              <w:rPr>
                <w:rFonts w:ascii="Arial" w:hAnsi="Arial" w:cs="Arial"/>
                <w:color w:val="FFFFFF" w:themeColor="background1"/>
                <w:lang w:val="en-IE"/>
              </w:rPr>
              <w:t>The contracts referenced for consideration should provide comprehensive information to enable</w:t>
            </w:r>
            <w:r>
              <w:rPr>
                <w:rFonts w:ascii="Arial" w:hAnsi="Arial" w:cs="Arial"/>
                <w:color w:val="FFFFFF" w:themeColor="background1"/>
                <w:lang w:val="en-IE"/>
              </w:rPr>
              <w:t xml:space="preserve"> Enterprise Ireland </w:t>
            </w:r>
            <w:r w:rsidRPr="00353F57">
              <w:rPr>
                <w:rFonts w:ascii="Arial" w:hAnsi="Arial" w:cs="Arial"/>
                <w:color w:val="FFFFFF" w:themeColor="background1"/>
                <w:lang w:val="en-IE"/>
              </w:rPr>
              <w:t xml:space="preserve">to determine their comparability to the requirements of this contract The contracts listed should be chosen to demonstrate your firm’s skills, efficiency, experience and reliability in the relevant areas of expertise.  </w:t>
            </w:r>
          </w:p>
          <w:p w14:paraId="4F0AFD6E" w14:textId="77777777" w:rsidR="00C051F0" w:rsidRDefault="00C051F0" w:rsidP="002B3DBB">
            <w:pPr>
              <w:spacing w:line="240" w:lineRule="auto"/>
              <w:jc w:val="both"/>
              <w:rPr>
                <w:rFonts w:ascii="Arial" w:hAnsi="Arial" w:cs="Arial"/>
                <w:bCs/>
                <w:color w:val="FFFFFF" w:themeColor="background1"/>
                <w:lang w:val="en-IE"/>
              </w:rPr>
            </w:pPr>
            <w:r w:rsidRPr="00353F57">
              <w:rPr>
                <w:rFonts w:ascii="Arial" w:hAnsi="Arial" w:cs="Arial"/>
                <w:color w:val="FFFFFF" w:themeColor="background1"/>
                <w:lang w:val="en-IE"/>
              </w:rPr>
              <w:t xml:space="preserve">All fields should be completed in full. In the event that the information requested on the value of contracts or identity of clients is considered confidential, </w:t>
            </w:r>
            <w:r>
              <w:rPr>
                <w:rFonts w:ascii="Arial" w:hAnsi="Arial" w:cs="Arial"/>
                <w:bCs/>
                <w:color w:val="FFFFFF" w:themeColor="background1"/>
                <w:lang w:val="en-IE"/>
              </w:rPr>
              <w:t>Applicant</w:t>
            </w:r>
            <w:r w:rsidRPr="00353F57">
              <w:rPr>
                <w:rFonts w:ascii="Arial" w:hAnsi="Arial" w:cs="Arial"/>
                <w:bCs/>
                <w:color w:val="FFFFFF" w:themeColor="background1"/>
                <w:lang w:val="en-IE"/>
              </w:rPr>
              <w:t xml:space="preserve">s must ensure that they provide sufficient information to allow </w:t>
            </w:r>
            <w:r>
              <w:rPr>
                <w:rFonts w:ascii="Arial" w:hAnsi="Arial" w:cs="Arial"/>
                <w:bCs/>
                <w:color w:val="FFFFFF" w:themeColor="background1"/>
                <w:lang w:val="en-IE"/>
              </w:rPr>
              <w:t xml:space="preserve">Enterprise Ireland </w:t>
            </w:r>
            <w:r w:rsidRPr="00353F57">
              <w:rPr>
                <w:rFonts w:ascii="Arial" w:hAnsi="Arial" w:cs="Arial"/>
                <w:bCs/>
                <w:color w:val="FFFFFF" w:themeColor="background1"/>
                <w:lang w:val="en-IE"/>
              </w:rPr>
              <w:t>to judge the similarity of these contracts to the services required.</w:t>
            </w:r>
          </w:p>
          <w:p w14:paraId="73A9416B" w14:textId="77777777" w:rsidR="00C051F0" w:rsidRPr="002D4BFB" w:rsidRDefault="00C051F0" w:rsidP="002B3DBB">
            <w:pPr>
              <w:pStyle w:val="Default"/>
              <w:jc w:val="both"/>
              <w:rPr>
                <w:rFonts w:ascii="Arial" w:hAnsi="Arial" w:cs="Arial"/>
                <w:b/>
                <w:bCs/>
                <w:color w:val="FFFFFF"/>
                <w:sz w:val="22"/>
                <w:szCs w:val="22"/>
              </w:rPr>
            </w:pPr>
            <w:r w:rsidRPr="002D4BFB">
              <w:rPr>
                <w:rFonts w:ascii="Arial" w:hAnsi="Arial" w:cs="Arial"/>
                <w:b/>
                <w:bCs/>
                <w:color w:val="FFFFFF"/>
                <w:sz w:val="22"/>
                <w:szCs w:val="22"/>
              </w:rPr>
              <w:t xml:space="preserve">Candidates must achieve a minimum score of 4500 across the five projects set in B2.1 – B2.5, with a minimum of 2,700 across projects B2.1 to B2.3 and a minimum of 1,800 across projects B2.4 and B2.5. </w:t>
            </w:r>
          </w:p>
          <w:p w14:paraId="3F3FAB9E" w14:textId="77777777" w:rsidR="00C051F0" w:rsidRPr="00313573" w:rsidRDefault="00C051F0" w:rsidP="002B3DBB">
            <w:pPr>
              <w:pStyle w:val="Default"/>
              <w:jc w:val="both"/>
            </w:pPr>
          </w:p>
        </w:tc>
      </w:tr>
      <w:tr w:rsidR="00C051F0" w:rsidRPr="00F7664E" w14:paraId="7428EADD" w14:textId="77777777" w:rsidTr="002B3DBB">
        <w:tc>
          <w:tcPr>
            <w:tcW w:w="9016" w:type="dxa"/>
            <w:gridSpan w:val="2"/>
            <w:shd w:val="clear" w:color="auto" w:fill="D9D9D9" w:themeFill="background1" w:themeFillShade="D9"/>
          </w:tcPr>
          <w:p w14:paraId="23F47493" w14:textId="77777777" w:rsidR="00C051F0" w:rsidRPr="00F7664E" w:rsidRDefault="00C051F0" w:rsidP="002B3DBB">
            <w:pPr>
              <w:jc w:val="both"/>
              <w:rPr>
                <w:rFonts w:ascii="Arial" w:hAnsi="Arial" w:cs="Arial"/>
                <w:b/>
              </w:rPr>
            </w:pPr>
            <w:r>
              <w:rPr>
                <w:rFonts w:ascii="Arial" w:hAnsi="Arial" w:cs="Arial"/>
                <w:b/>
              </w:rPr>
              <w:t>PREVIOUS CONTRACTS</w:t>
            </w:r>
          </w:p>
        </w:tc>
      </w:tr>
      <w:tr w:rsidR="00C051F0" w:rsidRPr="00F7664E" w14:paraId="4A0663AB" w14:textId="77777777" w:rsidTr="002B3DBB">
        <w:tc>
          <w:tcPr>
            <w:tcW w:w="4525" w:type="dxa"/>
            <w:shd w:val="clear" w:color="auto" w:fill="00B050"/>
          </w:tcPr>
          <w:p w14:paraId="60C71AB7" w14:textId="77777777" w:rsidR="00C051F0" w:rsidRPr="00F7664E" w:rsidRDefault="00C051F0" w:rsidP="002B3DBB">
            <w:pPr>
              <w:jc w:val="both"/>
              <w:rPr>
                <w:rFonts w:ascii="Arial" w:hAnsi="Arial" w:cs="Arial"/>
                <w:b/>
              </w:rPr>
            </w:pPr>
            <w:bookmarkStart w:id="8" w:name="_Hlk503259595"/>
            <w:r w:rsidRPr="00F7664E">
              <w:rPr>
                <w:rFonts w:ascii="Arial" w:hAnsi="Arial" w:cs="Arial"/>
                <w:b/>
              </w:rPr>
              <w:t xml:space="preserve">Reference </w:t>
            </w:r>
            <w:r>
              <w:rPr>
                <w:rFonts w:ascii="Arial" w:hAnsi="Arial" w:cs="Arial"/>
                <w:b/>
              </w:rPr>
              <w:t>C</w:t>
            </w:r>
            <w:r w:rsidRPr="00F7664E">
              <w:rPr>
                <w:rFonts w:ascii="Arial" w:hAnsi="Arial" w:cs="Arial"/>
                <w:b/>
              </w:rPr>
              <w:t>ontract #1</w:t>
            </w:r>
            <w:r>
              <w:rPr>
                <w:rFonts w:ascii="Arial" w:hAnsi="Arial" w:cs="Arial"/>
                <w:b/>
              </w:rPr>
              <w:t xml:space="preserve"> - </w:t>
            </w:r>
          </w:p>
          <w:p w14:paraId="5158D730" w14:textId="77777777" w:rsidR="00C051F0" w:rsidRPr="002D4BFB" w:rsidRDefault="00C051F0" w:rsidP="002B3DBB">
            <w:pPr>
              <w:pStyle w:val="Default"/>
              <w:jc w:val="both"/>
              <w:rPr>
                <w:rFonts w:ascii="Arial" w:hAnsi="Arial" w:cs="Arial"/>
              </w:rPr>
            </w:pPr>
            <w:r w:rsidRPr="002D4BFB">
              <w:rPr>
                <w:rFonts w:ascii="Arial" w:hAnsi="Arial" w:cs="Arial"/>
                <w:b/>
                <w:bCs/>
                <w:sz w:val="22"/>
                <w:szCs w:val="22"/>
              </w:rPr>
              <w:t xml:space="preserve">An in-depth understanding of product, process and/or service development with demonstrable experience of having been involved in this at interaction level, policy level and/or analysis level. Please comprehensively complete the table below. </w:t>
            </w:r>
          </w:p>
          <w:p w14:paraId="58443E2D" w14:textId="77777777" w:rsidR="00C051F0" w:rsidRPr="00F7664E" w:rsidRDefault="00C051F0" w:rsidP="002B3DBB">
            <w:pPr>
              <w:jc w:val="both"/>
              <w:rPr>
                <w:rFonts w:ascii="Arial" w:hAnsi="Arial" w:cs="Arial"/>
                <w:b/>
              </w:rPr>
            </w:pPr>
          </w:p>
        </w:tc>
        <w:tc>
          <w:tcPr>
            <w:tcW w:w="4491" w:type="dxa"/>
            <w:shd w:val="clear" w:color="auto" w:fill="auto"/>
          </w:tcPr>
          <w:p w14:paraId="4D123A36" w14:textId="77777777" w:rsidR="00C051F0" w:rsidRDefault="00C051F0" w:rsidP="002B3DBB">
            <w:pPr>
              <w:rPr>
                <w:rFonts w:ascii="Arial" w:hAnsi="Arial" w:cs="Arial"/>
                <w:b/>
                <w:bCs/>
              </w:rPr>
            </w:pPr>
          </w:p>
          <w:p w14:paraId="4F4FF8BE" w14:textId="77777777" w:rsidR="00C051F0" w:rsidRPr="001835FB" w:rsidRDefault="00C051F0" w:rsidP="002B3DBB">
            <w:pPr>
              <w:jc w:val="center"/>
              <w:rPr>
                <w:rFonts w:ascii="Arial" w:hAnsi="Arial" w:cs="Arial"/>
                <w:b/>
                <w:bCs/>
              </w:rPr>
            </w:pPr>
            <w:r w:rsidRPr="001835FB">
              <w:rPr>
                <w:rFonts w:ascii="Arial" w:hAnsi="Arial" w:cs="Arial"/>
                <w:b/>
                <w:bCs/>
              </w:rPr>
              <w:t>Specialist Area</w:t>
            </w:r>
          </w:p>
        </w:tc>
      </w:tr>
      <w:tr w:rsidR="00C051F0" w:rsidRPr="00F7664E" w14:paraId="7F52E686" w14:textId="77777777" w:rsidTr="002B3DBB">
        <w:tc>
          <w:tcPr>
            <w:tcW w:w="4525" w:type="dxa"/>
          </w:tcPr>
          <w:p w14:paraId="722A7E5F" w14:textId="77777777" w:rsidR="00C051F0" w:rsidRPr="00F7664E" w:rsidRDefault="00C051F0" w:rsidP="002B3DBB">
            <w:pPr>
              <w:jc w:val="both"/>
              <w:rPr>
                <w:rFonts w:ascii="Arial" w:hAnsi="Arial" w:cs="Arial"/>
              </w:rPr>
            </w:pPr>
            <w:r w:rsidRPr="00F7664E">
              <w:rPr>
                <w:rFonts w:ascii="Arial" w:hAnsi="Arial" w:cs="Arial"/>
              </w:rPr>
              <w:t>Client Name</w:t>
            </w:r>
          </w:p>
        </w:tc>
        <w:tc>
          <w:tcPr>
            <w:tcW w:w="4491" w:type="dxa"/>
          </w:tcPr>
          <w:p w14:paraId="633EE7E3" w14:textId="77777777" w:rsidR="00C051F0" w:rsidRPr="00F7664E" w:rsidRDefault="00C051F0" w:rsidP="002B3DBB">
            <w:pPr>
              <w:jc w:val="both"/>
              <w:rPr>
                <w:rFonts w:ascii="Arial" w:hAnsi="Arial" w:cs="Arial"/>
              </w:rPr>
            </w:pPr>
          </w:p>
        </w:tc>
      </w:tr>
      <w:tr w:rsidR="00C051F0" w:rsidRPr="00F7664E" w14:paraId="199C4935" w14:textId="77777777" w:rsidTr="002B3DBB">
        <w:tc>
          <w:tcPr>
            <w:tcW w:w="4525" w:type="dxa"/>
          </w:tcPr>
          <w:p w14:paraId="2A629493" w14:textId="77777777" w:rsidR="00C051F0" w:rsidRPr="00F7664E" w:rsidRDefault="00C051F0" w:rsidP="002B3DBB">
            <w:pPr>
              <w:jc w:val="both"/>
              <w:rPr>
                <w:rFonts w:ascii="Arial" w:hAnsi="Arial" w:cs="Arial"/>
              </w:rPr>
            </w:pPr>
            <w:r w:rsidRPr="00F7664E">
              <w:rPr>
                <w:rFonts w:ascii="Arial" w:hAnsi="Arial" w:cs="Arial"/>
              </w:rPr>
              <w:t>Contact Name</w:t>
            </w:r>
          </w:p>
        </w:tc>
        <w:tc>
          <w:tcPr>
            <w:tcW w:w="4491" w:type="dxa"/>
          </w:tcPr>
          <w:p w14:paraId="22EA827A" w14:textId="77777777" w:rsidR="00C051F0" w:rsidRPr="00F7664E" w:rsidRDefault="00C051F0" w:rsidP="002B3DBB">
            <w:pPr>
              <w:jc w:val="both"/>
              <w:rPr>
                <w:rFonts w:ascii="Arial" w:hAnsi="Arial" w:cs="Arial"/>
              </w:rPr>
            </w:pPr>
          </w:p>
        </w:tc>
      </w:tr>
      <w:tr w:rsidR="00C051F0" w:rsidRPr="00F7664E" w14:paraId="1D9ACD1A" w14:textId="77777777" w:rsidTr="002B3DBB">
        <w:tc>
          <w:tcPr>
            <w:tcW w:w="4525" w:type="dxa"/>
          </w:tcPr>
          <w:p w14:paraId="1BB1234A" w14:textId="77777777" w:rsidR="00C051F0" w:rsidRPr="00F7664E" w:rsidRDefault="00C051F0" w:rsidP="002B3DBB">
            <w:pPr>
              <w:jc w:val="both"/>
              <w:rPr>
                <w:rFonts w:ascii="Arial" w:hAnsi="Arial" w:cs="Arial"/>
              </w:rPr>
            </w:pPr>
            <w:r w:rsidRPr="00F7664E">
              <w:rPr>
                <w:rFonts w:ascii="Arial" w:hAnsi="Arial" w:cs="Arial"/>
              </w:rPr>
              <w:t>Contact Number</w:t>
            </w:r>
          </w:p>
        </w:tc>
        <w:tc>
          <w:tcPr>
            <w:tcW w:w="4491" w:type="dxa"/>
          </w:tcPr>
          <w:p w14:paraId="75A387B9" w14:textId="77777777" w:rsidR="00C051F0" w:rsidRPr="00F7664E" w:rsidRDefault="00C051F0" w:rsidP="002B3DBB">
            <w:pPr>
              <w:jc w:val="both"/>
              <w:rPr>
                <w:rFonts w:ascii="Arial" w:hAnsi="Arial" w:cs="Arial"/>
              </w:rPr>
            </w:pPr>
          </w:p>
        </w:tc>
      </w:tr>
      <w:tr w:rsidR="00C051F0" w:rsidRPr="00F7664E" w14:paraId="0F0ADB11" w14:textId="77777777" w:rsidTr="002B3DBB">
        <w:tc>
          <w:tcPr>
            <w:tcW w:w="4525" w:type="dxa"/>
          </w:tcPr>
          <w:p w14:paraId="56BB32E3" w14:textId="77777777" w:rsidR="00C051F0" w:rsidRPr="00F7664E" w:rsidRDefault="00C051F0" w:rsidP="002B3DBB">
            <w:pPr>
              <w:jc w:val="both"/>
              <w:rPr>
                <w:rFonts w:ascii="Arial" w:hAnsi="Arial" w:cs="Arial"/>
              </w:rPr>
            </w:pPr>
            <w:r>
              <w:rPr>
                <w:rFonts w:ascii="Arial" w:hAnsi="Arial" w:cs="Arial"/>
              </w:rPr>
              <w:t>Contact Email</w:t>
            </w:r>
          </w:p>
        </w:tc>
        <w:tc>
          <w:tcPr>
            <w:tcW w:w="4491" w:type="dxa"/>
          </w:tcPr>
          <w:p w14:paraId="669C2380" w14:textId="77777777" w:rsidR="00C051F0" w:rsidRPr="00F7664E" w:rsidRDefault="00C051F0" w:rsidP="002B3DBB">
            <w:pPr>
              <w:jc w:val="both"/>
              <w:rPr>
                <w:rFonts w:ascii="Arial" w:hAnsi="Arial" w:cs="Arial"/>
              </w:rPr>
            </w:pPr>
          </w:p>
        </w:tc>
      </w:tr>
      <w:tr w:rsidR="00C051F0" w:rsidRPr="00F7664E" w14:paraId="13DFDB53" w14:textId="77777777" w:rsidTr="002B3DBB">
        <w:tc>
          <w:tcPr>
            <w:tcW w:w="4525" w:type="dxa"/>
          </w:tcPr>
          <w:p w14:paraId="2E82CE6E" w14:textId="77777777" w:rsidR="00C051F0" w:rsidRPr="00F7664E" w:rsidRDefault="00C051F0" w:rsidP="002B3DBB">
            <w:pPr>
              <w:jc w:val="both"/>
              <w:rPr>
                <w:rFonts w:ascii="Arial" w:hAnsi="Arial" w:cs="Arial"/>
              </w:rPr>
            </w:pPr>
            <w:r w:rsidRPr="00F7664E">
              <w:rPr>
                <w:rFonts w:ascii="Arial" w:hAnsi="Arial" w:cs="Arial"/>
              </w:rPr>
              <w:t>Annual Contract Value</w:t>
            </w:r>
          </w:p>
        </w:tc>
        <w:tc>
          <w:tcPr>
            <w:tcW w:w="4491" w:type="dxa"/>
          </w:tcPr>
          <w:p w14:paraId="6B360EBA" w14:textId="77777777" w:rsidR="00C051F0" w:rsidRPr="00F7664E" w:rsidRDefault="00C051F0" w:rsidP="002B3DBB">
            <w:pPr>
              <w:jc w:val="both"/>
              <w:rPr>
                <w:rFonts w:ascii="Arial" w:hAnsi="Arial" w:cs="Arial"/>
              </w:rPr>
            </w:pPr>
          </w:p>
        </w:tc>
      </w:tr>
      <w:tr w:rsidR="00C051F0" w:rsidRPr="00F7664E" w14:paraId="5C13F4AC" w14:textId="77777777" w:rsidTr="002B3DBB">
        <w:tc>
          <w:tcPr>
            <w:tcW w:w="4525" w:type="dxa"/>
          </w:tcPr>
          <w:p w14:paraId="0DEDCC68" w14:textId="77777777" w:rsidR="00C051F0" w:rsidRPr="00F7664E" w:rsidRDefault="00C051F0" w:rsidP="002B3DBB">
            <w:pPr>
              <w:jc w:val="both"/>
              <w:rPr>
                <w:rFonts w:ascii="Arial" w:hAnsi="Arial" w:cs="Arial"/>
              </w:rPr>
            </w:pPr>
            <w:r w:rsidRPr="00F7664E">
              <w:rPr>
                <w:rFonts w:ascii="Arial" w:hAnsi="Arial" w:cs="Arial"/>
              </w:rPr>
              <w:t>Delivery Date(s)</w:t>
            </w:r>
          </w:p>
        </w:tc>
        <w:tc>
          <w:tcPr>
            <w:tcW w:w="4491" w:type="dxa"/>
          </w:tcPr>
          <w:p w14:paraId="76C76FAB" w14:textId="77777777" w:rsidR="00C051F0" w:rsidRPr="00F7664E" w:rsidRDefault="00C051F0" w:rsidP="002B3DBB">
            <w:pPr>
              <w:jc w:val="both"/>
              <w:rPr>
                <w:rFonts w:ascii="Arial" w:hAnsi="Arial" w:cs="Arial"/>
              </w:rPr>
            </w:pPr>
          </w:p>
        </w:tc>
      </w:tr>
      <w:tr w:rsidR="00C051F0" w:rsidRPr="00F7664E" w14:paraId="4658A8FC" w14:textId="77777777" w:rsidTr="002B3DBB">
        <w:tc>
          <w:tcPr>
            <w:tcW w:w="4525" w:type="dxa"/>
          </w:tcPr>
          <w:p w14:paraId="049E4693" w14:textId="77777777" w:rsidR="00C051F0" w:rsidRPr="00F7664E" w:rsidRDefault="00C051F0" w:rsidP="002B3DBB">
            <w:pPr>
              <w:jc w:val="both"/>
              <w:rPr>
                <w:rFonts w:ascii="Arial" w:hAnsi="Arial" w:cs="Arial"/>
              </w:rPr>
            </w:pPr>
            <w:r w:rsidRPr="00F7664E">
              <w:rPr>
                <w:rFonts w:ascii="Arial" w:hAnsi="Arial" w:cs="Arial"/>
              </w:rPr>
              <w:t>Detailed contract description</w:t>
            </w:r>
          </w:p>
        </w:tc>
        <w:tc>
          <w:tcPr>
            <w:tcW w:w="4491" w:type="dxa"/>
          </w:tcPr>
          <w:p w14:paraId="470631F2" w14:textId="77777777" w:rsidR="00C051F0" w:rsidRPr="00F7664E" w:rsidRDefault="00C051F0" w:rsidP="002B3DBB">
            <w:pPr>
              <w:jc w:val="both"/>
              <w:rPr>
                <w:rFonts w:ascii="Arial" w:hAnsi="Arial" w:cs="Arial"/>
              </w:rPr>
            </w:pPr>
          </w:p>
          <w:p w14:paraId="53B6E1C3" w14:textId="77777777" w:rsidR="00C051F0" w:rsidRPr="00F7664E" w:rsidRDefault="00C051F0" w:rsidP="002B3DBB">
            <w:pPr>
              <w:jc w:val="both"/>
              <w:rPr>
                <w:rFonts w:ascii="Arial" w:hAnsi="Arial" w:cs="Arial"/>
              </w:rPr>
            </w:pPr>
          </w:p>
          <w:p w14:paraId="29FFCF4E" w14:textId="77777777" w:rsidR="00C051F0" w:rsidRPr="00F7664E" w:rsidRDefault="00C051F0" w:rsidP="002B3DBB">
            <w:pPr>
              <w:jc w:val="both"/>
              <w:rPr>
                <w:rFonts w:ascii="Arial" w:hAnsi="Arial" w:cs="Arial"/>
              </w:rPr>
            </w:pPr>
          </w:p>
          <w:p w14:paraId="55C0B887" w14:textId="77777777" w:rsidR="00C051F0" w:rsidRPr="00F7664E" w:rsidRDefault="00C051F0" w:rsidP="002B3DBB">
            <w:pPr>
              <w:jc w:val="both"/>
              <w:rPr>
                <w:rFonts w:ascii="Arial" w:hAnsi="Arial" w:cs="Arial"/>
              </w:rPr>
            </w:pPr>
          </w:p>
          <w:p w14:paraId="5D740109" w14:textId="77777777" w:rsidR="00C051F0" w:rsidRPr="00F7664E" w:rsidRDefault="00C051F0" w:rsidP="002B3DBB">
            <w:pPr>
              <w:jc w:val="both"/>
              <w:rPr>
                <w:rFonts w:ascii="Arial" w:hAnsi="Arial" w:cs="Arial"/>
              </w:rPr>
            </w:pPr>
          </w:p>
        </w:tc>
      </w:tr>
      <w:tr w:rsidR="00C051F0" w:rsidRPr="00F7664E" w14:paraId="07F7B290" w14:textId="77777777" w:rsidTr="002B3DBB">
        <w:tc>
          <w:tcPr>
            <w:tcW w:w="9016" w:type="dxa"/>
            <w:gridSpan w:val="2"/>
          </w:tcPr>
          <w:p w14:paraId="5257A8E8" w14:textId="77777777" w:rsidR="00C051F0" w:rsidRPr="00F7664E" w:rsidRDefault="00C051F0" w:rsidP="002B3DBB">
            <w:pPr>
              <w:jc w:val="both"/>
              <w:rPr>
                <w:rFonts w:ascii="Arial" w:hAnsi="Arial" w:cs="Arial"/>
                <w:b/>
              </w:rPr>
            </w:pPr>
            <w:r w:rsidRPr="00F7664E">
              <w:rPr>
                <w:rFonts w:ascii="Arial" w:hAnsi="Arial" w:cs="Arial"/>
                <w:b/>
              </w:rPr>
              <w:lastRenderedPageBreak/>
              <w:t>Did the contract involve deliver</w:t>
            </w:r>
            <w:r>
              <w:rPr>
                <w:rFonts w:ascii="Arial" w:hAnsi="Arial" w:cs="Arial"/>
                <w:b/>
              </w:rPr>
              <w:t>y</w:t>
            </w:r>
            <w:r w:rsidRPr="00F7664E">
              <w:rPr>
                <w:rFonts w:ascii="Arial" w:hAnsi="Arial" w:cs="Arial"/>
                <w:b/>
              </w:rPr>
              <w:t xml:space="preserve"> of the following components</w:t>
            </w:r>
            <w:r>
              <w:rPr>
                <w:rFonts w:ascii="Arial" w:hAnsi="Arial" w:cs="Arial"/>
                <w:b/>
              </w:rPr>
              <w:t>;</w:t>
            </w:r>
          </w:p>
        </w:tc>
      </w:tr>
      <w:tr w:rsidR="00C051F0" w:rsidRPr="00F7664E" w14:paraId="4D050E69" w14:textId="77777777" w:rsidTr="002B3DBB">
        <w:tc>
          <w:tcPr>
            <w:tcW w:w="4525" w:type="dxa"/>
          </w:tcPr>
          <w:p w14:paraId="4489EF77" w14:textId="77777777" w:rsidR="00C051F0" w:rsidRPr="002D4BFB" w:rsidRDefault="00C051F0" w:rsidP="002B3DBB">
            <w:pPr>
              <w:pStyle w:val="Default"/>
              <w:jc w:val="both"/>
              <w:rPr>
                <w:rFonts w:ascii="Arial" w:hAnsi="Arial" w:cs="Arial"/>
              </w:rPr>
            </w:pPr>
            <w:r w:rsidRPr="002D4BFB">
              <w:rPr>
                <w:rFonts w:ascii="Arial" w:hAnsi="Arial" w:cs="Arial"/>
                <w:sz w:val="22"/>
                <w:szCs w:val="22"/>
              </w:rPr>
              <w:t xml:space="preserve">Outline your role in the project </w:t>
            </w:r>
          </w:p>
          <w:p w14:paraId="7AB4880F" w14:textId="77777777" w:rsidR="00C051F0" w:rsidRPr="002D4BFB" w:rsidRDefault="00C051F0" w:rsidP="002B3DBB">
            <w:pPr>
              <w:jc w:val="both"/>
              <w:rPr>
                <w:rFonts w:ascii="Arial" w:hAnsi="Arial" w:cs="Arial"/>
              </w:rPr>
            </w:pPr>
          </w:p>
        </w:tc>
        <w:tc>
          <w:tcPr>
            <w:tcW w:w="4491" w:type="dxa"/>
          </w:tcPr>
          <w:p w14:paraId="7AD4B3DD" w14:textId="77777777" w:rsidR="00C051F0" w:rsidRPr="00F7664E" w:rsidRDefault="00C051F0" w:rsidP="002B3DBB">
            <w:pPr>
              <w:jc w:val="both"/>
              <w:rPr>
                <w:rFonts w:ascii="Arial" w:hAnsi="Arial" w:cs="Arial"/>
              </w:rPr>
            </w:pPr>
          </w:p>
        </w:tc>
      </w:tr>
      <w:tr w:rsidR="00C051F0" w:rsidRPr="00F7664E" w14:paraId="150D8A7C" w14:textId="77777777" w:rsidTr="002B3DBB">
        <w:tc>
          <w:tcPr>
            <w:tcW w:w="4525" w:type="dxa"/>
          </w:tcPr>
          <w:p w14:paraId="5606A5FD" w14:textId="77777777" w:rsidR="00C051F0" w:rsidRPr="002D4BFB" w:rsidRDefault="00C051F0" w:rsidP="002B3DBB">
            <w:pPr>
              <w:jc w:val="both"/>
              <w:rPr>
                <w:rFonts w:ascii="Arial" w:hAnsi="Arial" w:cs="Arial"/>
              </w:rPr>
            </w:pPr>
            <w:r w:rsidRPr="002D4BFB">
              <w:rPr>
                <w:rFonts w:ascii="Arial" w:hAnsi="Arial" w:cs="Arial"/>
              </w:rPr>
              <w:t>What were the three key challenges for this project?</w:t>
            </w:r>
          </w:p>
        </w:tc>
        <w:tc>
          <w:tcPr>
            <w:tcW w:w="4491" w:type="dxa"/>
          </w:tcPr>
          <w:p w14:paraId="581ABE90" w14:textId="77777777" w:rsidR="00C051F0" w:rsidRPr="00F7664E" w:rsidRDefault="00C051F0" w:rsidP="002B3DBB">
            <w:pPr>
              <w:jc w:val="both"/>
              <w:rPr>
                <w:rFonts w:ascii="Arial" w:hAnsi="Arial" w:cs="Arial"/>
              </w:rPr>
            </w:pPr>
          </w:p>
        </w:tc>
      </w:tr>
      <w:tr w:rsidR="00C051F0" w:rsidRPr="00F7664E" w14:paraId="292954CA" w14:textId="77777777" w:rsidTr="002B3DBB">
        <w:tc>
          <w:tcPr>
            <w:tcW w:w="4525" w:type="dxa"/>
          </w:tcPr>
          <w:p w14:paraId="4386674D" w14:textId="77777777" w:rsidR="00C051F0" w:rsidRPr="002D4BFB" w:rsidRDefault="00C051F0" w:rsidP="002B3DBB">
            <w:pPr>
              <w:jc w:val="both"/>
              <w:rPr>
                <w:rFonts w:ascii="Arial" w:hAnsi="Arial" w:cs="Arial"/>
              </w:rPr>
            </w:pPr>
            <w:r w:rsidRPr="002D4BFB">
              <w:rPr>
                <w:rFonts w:ascii="Arial" w:hAnsi="Arial" w:cs="Arial"/>
              </w:rPr>
              <w:t>What were the deliverables and impact of the project?</w:t>
            </w:r>
          </w:p>
        </w:tc>
        <w:tc>
          <w:tcPr>
            <w:tcW w:w="4491" w:type="dxa"/>
          </w:tcPr>
          <w:p w14:paraId="1635CDEA" w14:textId="77777777" w:rsidR="00C051F0" w:rsidRPr="00F7664E" w:rsidRDefault="00C051F0" w:rsidP="002B3DBB">
            <w:pPr>
              <w:jc w:val="both"/>
              <w:rPr>
                <w:rFonts w:ascii="Arial" w:hAnsi="Arial" w:cs="Arial"/>
              </w:rPr>
            </w:pPr>
          </w:p>
        </w:tc>
      </w:tr>
      <w:tr w:rsidR="00C051F0" w:rsidRPr="00F7664E" w14:paraId="5AEDBE15" w14:textId="77777777" w:rsidTr="002B3DBB">
        <w:tc>
          <w:tcPr>
            <w:tcW w:w="4525" w:type="dxa"/>
          </w:tcPr>
          <w:p w14:paraId="31A68780" w14:textId="77777777" w:rsidR="00C051F0" w:rsidRPr="002D4BFB" w:rsidRDefault="00C051F0" w:rsidP="002B3DBB">
            <w:pPr>
              <w:jc w:val="both"/>
              <w:rPr>
                <w:rFonts w:ascii="Arial" w:hAnsi="Arial" w:cs="Arial"/>
              </w:rPr>
            </w:pPr>
            <w:r w:rsidRPr="002D4BFB">
              <w:rPr>
                <w:rFonts w:ascii="Arial" w:hAnsi="Arial" w:cs="Arial"/>
              </w:rPr>
              <w:t>Were all project timelines/milestones met? If not explain reasons</w:t>
            </w:r>
          </w:p>
        </w:tc>
        <w:tc>
          <w:tcPr>
            <w:tcW w:w="4491" w:type="dxa"/>
          </w:tcPr>
          <w:p w14:paraId="5CA9033A" w14:textId="77777777" w:rsidR="00C051F0" w:rsidRPr="00F7664E" w:rsidRDefault="00C051F0" w:rsidP="002B3DBB">
            <w:pPr>
              <w:jc w:val="both"/>
              <w:rPr>
                <w:rFonts w:ascii="Arial" w:hAnsi="Arial" w:cs="Arial"/>
              </w:rPr>
            </w:pPr>
          </w:p>
        </w:tc>
      </w:tr>
      <w:tr w:rsidR="00C051F0" w:rsidRPr="00F7664E" w14:paraId="7A703976" w14:textId="77777777" w:rsidTr="002B3DBB">
        <w:tc>
          <w:tcPr>
            <w:tcW w:w="4525" w:type="dxa"/>
          </w:tcPr>
          <w:p w14:paraId="6DA208B0" w14:textId="77777777" w:rsidR="00C051F0" w:rsidRPr="002D4BFB" w:rsidRDefault="00C051F0" w:rsidP="002B3DBB">
            <w:pPr>
              <w:jc w:val="both"/>
              <w:rPr>
                <w:rFonts w:ascii="Arial" w:hAnsi="Arial" w:cs="Arial"/>
              </w:rPr>
            </w:pPr>
            <w:r w:rsidRPr="002D4BFB">
              <w:rPr>
                <w:rFonts w:ascii="Arial" w:hAnsi="Arial" w:cs="Arial"/>
              </w:rPr>
              <w:t>Was project delivered within budget? If not explain reasons</w:t>
            </w:r>
          </w:p>
        </w:tc>
        <w:tc>
          <w:tcPr>
            <w:tcW w:w="4491" w:type="dxa"/>
          </w:tcPr>
          <w:p w14:paraId="7C3438B4" w14:textId="77777777" w:rsidR="00C051F0" w:rsidRPr="00F7664E" w:rsidRDefault="00C051F0" w:rsidP="002B3DBB">
            <w:pPr>
              <w:jc w:val="both"/>
              <w:rPr>
                <w:rFonts w:ascii="Arial" w:hAnsi="Arial" w:cs="Arial"/>
              </w:rPr>
            </w:pPr>
          </w:p>
        </w:tc>
      </w:tr>
      <w:tr w:rsidR="00C051F0" w:rsidRPr="00F7664E" w14:paraId="211EE912" w14:textId="77777777" w:rsidTr="002B3DBB">
        <w:tc>
          <w:tcPr>
            <w:tcW w:w="4525" w:type="dxa"/>
          </w:tcPr>
          <w:p w14:paraId="3E596F9C" w14:textId="77777777" w:rsidR="00C051F0" w:rsidRPr="00F80911" w:rsidRDefault="00C051F0" w:rsidP="002B3DBB">
            <w:pPr>
              <w:jc w:val="both"/>
              <w:rPr>
                <w:rFonts w:ascii="Arial" w:hAnsi="Arial" w:cs="Arial"/>
              </w:rPr>
            </w:pPr>
            <w:r w:rsidRPr="00F80911">
              <w:rPr>
                <w:rFonts w:ascii="Arial" w:hAnsi="Arial" w:cs="Arial"/>
              </w:rPr>
              <w:t xml:space="preserve">Outline how this contract is comparable with the subject matter of the contract being tendered.  </w:t>
            </w:r>
          </w:p>
          <w:p w14:paraId="081B8460" w14:textId="77777777" w:rsidR="00C051F0" w:rsidRPr="00F7664E" w:rsidRDefault="00C051F0" w:rsidP="002B3DBB">
            <w:pPr>
              <w:jc w:val="both"/>
              <w:rPr>
                <w:rFonts w:ascii="Arial" w:hAnsi="Arial" w:cs="Arial"/>
              </w:rPr>
            </w:pPr>
          </w:p>
        </w:tc>
        <w:tc>
          <w:tcPr>
            <w:tcW w:w="4491" w:type="dxa"/>
          </w:tcPr>
          <w:p w14:paraId="22B1FC0B" w14:textId="77777777" w:rsidR="00C051F0" w:rsidRPr="00F7664E" w:rsidRDefault="00C051F0" w:rsidP="002B3DBB">
            <w:pPr>
              <w:jc w:val="both"/>
              <w:rPr>
                <w:rFonts w:ascii="Arial" w:hAnsi="Arial" w:cs="Arial"/>
              </w:rPr>
            </w:pPr>
          </w:p>
        </w:tc>
      </w:tr>
      <w:bookmarkEnd w:id="8"/>
      <w:tr w:rsidR="00C051F0" w:rsidRPr="00F7664E" w14:paraId="7BE5CD88" w14:textId="77777777" w:rsidTr="002B3DBB">
        <w:tc>
          <w:tcPr>
            <w:tcW w:w="4525" w:type="dxa"/>
            <w:shd w:val="clear" w:color="auto" w:fill="00B050"/>
          </w:tcPr>
          <w:p w14:paraId="39E01E6C" w14:textId="77777777" w:rsidR="00C051F0" w:rsidRDefault="00C051F0" w:rsidP="002B3DBB">
            <w:pPr>
              <w:jc w:val="both"/>
              <w:rPr>
                <w:rFonts w:ascii="Arial" w:hAnsi="Arial" w:cs="Arial"/>
                <w:b/>
              </w:rPr>
            </w:pPr>
            <w:r w:rsidRPr="00F7664E">
              <w:rPr>
                <w:rFonts w:ascii="Arial" w:hAnsi="Arial" w:cs="Arial"/>
                <w:b/>
              </w:rPr>
              <w:t xml:space="preserve">Reference </w:t>
            </w:r>
            <w:r>
              <w:rPr>
                <w:rFonts w:ascii="Arial" w:hAnsi="Arial" w:cs="Arial"/>
                <w:b/>
              </w:rPr>
              <w:t>C</w:t>
            </w:r>
            <w:r w:rsidRPr="00F7664E">
              <w:rPr>
                <w:rFonts w:ascii="Arial" w:hAnsi="Arial" w:cs="Arial"/>
                <w:b/>
              </w:rPr>
              <w:t>ontract #</w:t>
            </w:r>
            <w:r>
              <w:rPr>
                <w:rFonts w:ascii="Arial" w:hAnsi="Arial" w:cs="Arial"/>
                <w:b/>
              </w:rPr>
              <w:t>2</w:t>
            </w:r>
          </w:p>
          <w:p w14:paraId="65FBE8A1" w14:textId="77777777" w:rsidR="00C051F0" w:rsidRPr="003262C0" w:rsidRDefault="00C051F0" w:rsidP="002B3DBB">
            <w:pPr>
              <w:pStyle w:val="Default"/>
              <w:jc w:val="both"/>
              <w:rPr>
                <w:rFonts w:ascii="Arial" w:hAnsi="Arial" w:cs="Arial"/>
              </w:rPr>
            </w:pPr>
            <w:r w:rsidRPr="003262C0">
              <w:rPr>
                <w:rFonts w:ascii="Arial" w:hAnsi="Arial" w:cs="Arial"/>
                <w:b/>
                <w:bCs/>
                <w:sz w:val="22"/>
                <w:szCs w:val="22"/>
              </w:rPr>
              <w:t xml:space="preserve">Experience in the practice or analysis of translating product, process and/or service development into company growth Please comprehensively complete the table below. </w:t>
            </w:r>
          </w:p>
          <w:p w14:paraId="0C1848B3" w14:textId="77777777" w:rsidR="00C051F0" w:rsidRPr="00F7664E" w:rsidRDefault="00C051F0" w:rsidP="002B3DBB">
            <w:pPr>
              <w:jc w:val="both"/>
              <w:rPr>
                <w:rFonts w:ascii="Arial" w:hAnsi="Arial" w:cs="Arial"/>
                <w:b/>
              </w:rPr>
            </w:pPr>
          </w:p>
        </w:tc>
        <w:tc>
          <w:tcPr>
            <w:tcW w:w="4491" w:type="dxa"/>
            <w:shd w:val="clear" w:color="auto" w:fill="auto"/>
          </w:tcPr>
          <w:p w14:paraId="1AA9B733" w14:textId="77777777" w:rsidR="00C051F0" w:rsidRPr="00F7664E" w:rsidRDefault="00C051F0" w:rsidP="002B3DBB">
            <w:pPr>
              <w:jc w:val="both"/>
              <w:rPr>
                <w:rFonts w:ascii="Arial" w:hAnsi="Arial" w:cs="Arial"/>
              </w:rPr>
            </w:pPr>
            <w:r w:rsidRPr="001835FB">
              <w:rPr>
                <w:rFonts w:ascii="Arial" w:hAnsi="Arial" w:cs="Arial"/>
                <w:b/>
                <w:bCs/>
              </w:rPr>
              <w:t>Specialist Area</w:t>
            </w:r>
          </w:p>
        </w:tc>
      </w:tr>
      <w:tr w:rsidR="00C051F0" w:rsidRPr="00F7664E" w14:paraId="539623B0" w14:textId="77777777" w:rsidTr="002B3DBB">
        <w:tc>
          <w:tcPr>
            <w:tcW w:w="4525" w:type="dxa"/>
          </w:tcPr>
          <w:p w14:paraId="3A0AC87A" w14:textId="77777777" w:rsidR="00C051F0" w:rsidRPr="00F7664E" w:rsidRDefault="00C051F0" w:rsidP="002B3DBB">
            <w:pPr>
              <w:jc w:val="both"/>
              <w:rPr>
                <w:rFonts w:ascii="Arial" w:hAnsi="Arial" w:cs="Arial"/>
              </w:rPr>
            </w:pPr>
            <w:r w:rsidRPr="00F7664E">
              <w:rPr>
                <w:rFonts w:ascii="Arial" w:hAnsi="Arial" w:cs="Arial"/>
              </w:rPr>
              <w:t>Client Name</w:t>
            </w:r>
          </w:p>
        </w:tc>
        <w:tc>
          <w:tcPr>
            <w:tcW w:w="4491" w:type="dxa"/>
          </w:tcPr>
          <w:p w14:paraId="4AB9C3B7" w14:textId="77777777" w:rsidR="00C051F0" w:rsidRPr="00F7664E" w:rsidRDefault="00C051F0" w:rsidP="002B3DBB">
            <w:pPr>
              <w:jc w:val="both"/>
              <w:rPr>
                <w:rFonts w:ascii="Arial" w:hAnsi="Arial" w:cs="Arial"/>
              </w:rPr>
            </w:pPr>
          </w:p>
        </w:tc>
      </w:tr>
      <w:tr w:rsidR="00C051F0" w:rsidRPr="00F7664E" w14:paraId="59F07F70" w14:textId="77777777" w:rsidTr="002B3DBB">
        <w:tc>
          <w:tcPr>
            <w:tcW w:w="4525" w:type="dxa"/>
          </w:tcPr>
          <w:p w14:paraId="41E3F978" w14:textId="77777777" w:rsidR="00C051F0" w:rsidRPr="00F7664E" w:rsidRDefault="00C051F0" w:rsidP="002B3DBB">
            <w:pPr>
              <w:jc w:val="both"/>
              <w:rPr>
                <w:rFonts w:ascii="Arial" w:hAnsi="Arial" w:cs="Arial"/>
              </w:rPr>
            </w:pPr>
            <w:r w:rsidRPr="00F7664E">
              <w:rPr>
                <w:rFonts w:ascii="Arial" w:hAnsi="Arial" w:cs="Arial"/>
              </w:rPr>
              <w:t>Contact Name</w:t>
            </w:r>
          </w:p>
        </w:tc>
        <w:tc>
          <w:tcPr>
            <w:tcW w:w="4491" w:type="dxa"/>
          </w:tcPr>
          <w:p w14:paraId="61E644F6" w14:textId="77777777" w:rsidR="00C051F0" w:rsidRPr="00F7664E" w:rsidRDefault="00C051F0" w:rsidP="002B3DBB">
            <w:pPr>
              <w:jc w:val="both"/>
              <w:rPr>
                <w:rFonts w:ascii="Arial" w:hAnsi="Arial" w:cs="Arial"/>
              </w:rPr>
            </w:pPr>
          </w:p>
        </w:tc>
      </w:tr>
      <w:tr w:rsidR="00C051F0" w:rsidRPr="00F7664E" w14:paraId="3F842D78" w14:textId="77777777" w:rsidTr="002B3DBB">
        <w:tc>
          <w:tcPr>
            <w:tcW w:w="4525" w:type="dxa"/>
          </w:tcPr>
          <w:p w14:paraId="7A55BF01" w14:textId="77777777" w:rsidR="00C051F0" w:rsidRDefault="00C051F0" w:rsidP="002B3DBB">
            <w:pPr>
              <w:jc w:val="both"/>
              <w:rPr>
                <w:rFonts w:ascii="Arial" w:hAnsi="Arial" w:cs="Arial"/>
              </w:rPr>
            </w:pPr>
            <w:r w:rsidRPr="00F7664E">
              <w:rPr>
                <w:rFonts w:ascii="Arial" w:hAnsi="Arial" w:cs="Arial"/>
              </w:rPr>
              <w:t>Contact Number</w:t>
            </w:r>
          </w:p>
          <w:p w14:paraId="468D88F7" w14:textId="77777777" w:rsidR="00C051F0" w:rsidRPr="00F7664E" w:rsidRDefault="00C051F0" w:rsidP="002B3DBB">
            <w:pPr>
              <w:jc w:val="both"/>
              <w:rPr>
                <w:rFonts w:ascii="Arial" w:hAnsi="Arial" w:cs="Arial"/>
              </w:rPr>
            </w:pPr>
            <w:r>
              <w:rPr>
                <w:rFonts w:ascii="Arial" w:hAnsi="Arial" w:cs="Arial"/>
              </w:rPr>
              <w:t>Contact Email</w:t>
            </w:r>
          </w:p>
        </w:tc>
        <w:tc>
          <w:tcPr>
            <w:tcW w:w="4491" w:type="dxa"/>
          </w:tcPr>
          <w:p w14:paraId="3ECC5275" w14:textId="77777777" w:rsidR="00C051F0" w:rsidRPr="00F7664E" w:rsidRDefault="00C051F0" w:rsidP="002B3DBB">
            <w:pPr>
              <w:jc w:val="both"/>
              <w:rPr>
                <w:rFonts w:ascii="Arial" w:hAnsi="Arial" w:cs="Arial"/>
              </w:rPr>
            </w:pPr>
          </w:p>
        </w:tc>
      </w:tr>
      <w:tr w:rsidR="00C051F0" w:rsidRPr="00F7664E" w14:paraId="34678C5D" w14:textId="77777777" w:rsidTr="002B3DBB">
        <w:tc>
          <w:tcPr>
            <w:tcW w:w="4525" w:type="dxa"/>
          </w:tcPr>
          <w:p w14:paraId="4CD11BB3" w14:textId="77777777" w:rsidR="00C051F0" w:rsidRPr="00F7664E" w:rsidRDefault="00C051F0" w:rsidP="002B3DBB">
            <w:pPr>
              <w:jc w:val="both"/>
              <w:rPr>
                <w:rFonts w:ascii="Arial" w:hAnsi="Arial" w:cs="Arial"/>
              </w:rPr>
            </w:pPr>
            <w:r w:rsidRPr="00F7664E">
              <w:rPr>
                <w:rFonts w:ascii="Arial" w:hAnsi="Arial" w:cs="Arial"/>
              </w:rPr>
              <w:t>Annual Contract Value</w:t>
            </w:r>
          </w:p>
        </w:tc>
        <w:tc>
          <w:tcPr>
            <w:tcW w:w="4491" w:type="dxa"/>
          </w:tcPr>
          <w:p w14:paraId="0D208A55" w14:textId="77777777" w:rsidR="00C051F0" w:rsidRPr="00F7664E" w:rsidRDefault="00C051F0" w:rsidP="002B3DBB">
            <w:pPr>
              <w:jc w:val="both"/>
              <w:rPr>
                <w:rFonts w:ascii="Arial" w:hAnsi="Arial" w:cs="Arial"/>
              </w:rPr>
            </w:pPr>
          </w:p>
        </w:tc>
      </w:tr>
      <w:tr w:rsidR="00C051F0" w:rsidRPr="00F7664E" w14:paraId="23B21F29" w14:textId="77777777" w:rsidTr="002B3DBB">
        <w:tc>
          <w:tcPr>
            <w:tcW w:w="4525" w:type="dxa"/>
          </w:tcPr>
          <w:p w14:paraId="03808915" w14:textId="77777777" w:rsidR="00C051F0" w:rsidRPr="00F7664E" w:rsidRDefault="00C051F0" w:rsidP="002B3DBB">
            <w:pPr>
              <w:jc w:val="both"/>
              <w:rPr>
                <w:rFonts w:ascii="Arial" w:hAnsi="Arial" w:cs="Arial"/>
              </w:rPr>
            </w:pPr>
            <w:r w:rsidRPr="00F7664E">
              <w:rPr>
                <w:rFonts w:ascii="Arial" w:hAnsi="Arial" w:cs="Arial"/>
              </w:rPr>
              <w:t>Delivery Date(s)</w:t>
            </w:r>
          </w:p>
        </w:tc>
        <w:tc>
          <w:tcPr>
            <w:tcW w:w="4491" w:type="dxa"/>
          </w:tcPr>
          <w:p w14:paraId="75178E11" w14:textId="77777777" w:rsidR="00C051F0" w:rsidRPr="00F7664E" w:rsidRDefault="00C051F0" w:rsidP="002B3DBB">
            <w:pPr>
              <w:jc w:val="both"/>
              <w:rPr>
                <w:rFonts w:ascii="Arial" w:hAnsi="Arial" w:cs="Arial"/>
              </w:rPr>
            </w:pPr>
          </w:p>
        </w:tc>
      </w:tr>
      <w:tr w:rsidR="00C051F0" w:rsidRPr="00F7664E" w14:paraId="5E06E2AB" w14:textId="77777777" w:rsidTr="002B3DBB">
        <w:tc>
          <w:tcPr>
            <w:tcW w:w="4525" w:type="dxa"/>
          </w:tcPr>
          <w:p w14:paraId="03621A7A" w14:textId="77777777" w:rsidR="00C051F0" w:rsidRPr="00F7664E" w:rsidRDefault="00C051F0" w:rsidP="002B3DBB">
            <w:pPr>
              <w:jc w:val="both"/>
              <w:rPr>
                <w:rFonts w:ascii="Arial" w:hAnsi="Arial" w:cs="Arial"/>
              </w:rPr>
            </w:pPr>
            <w:r w:rsidRPr="00F7664E">
              <w:rPr>
                <w:rFonts w:ascii="Arial" w:hAnsi="Arial" w:cs="Arial"/>
              </w:rPr>
              <w:t>Detailed contract description</w:t>
            </w:r>
          </w:p>
        </w:tc>
        <w:tc>
          <w:tcPr>
            <w:tcW w:w="4491" w:type="dxa"/>
          </w:tcPr>
          <w:p w14:paraId="659E5EBC" w14:textId="77777777" w:rsidR="00C051F0" w:rsidRPr="00F7664E" w:rsidRDefault="00C051F0" w:rsidP="002B3DBB">
            <w:pPr>
              <w:jc w:val="both"/>
              <w:rPr>
                <w:rFonts w:ascii="Arial" w:hAnsi="Arial" w:cs="Arial"/>
              </w:rPr>
            </w:pPr>
          </w:p>
          <w:p w14:paraId="07A536C8" w14:textId="77777777" w:rsidR="00C051F0" w:rsidRPr="00F7664E" w:rsidRDefault="00C051F0" w:rsidP="002B3DBB">
            <w:pPr>
              <w:jc w:val="both"/>
              <w:rPr>
                <w:rFonts w:ascii="Arial" w:hAnsi="Arial" w:cs="Arial"/>
              </w:rPr>
            </w:pPr>
          </w:p>
          <w:p w14:paraId="68333A05" w14:textId="77777777" w:rsidR="00C051F0" w:rsidRPr="00F7664E" w:rsidRDefault="00C051F0" w:rsidP="002B3DBB">
            <w:pPr>
              <w:jc w:val="both"/>
              <w:rPr>
                <w:rFonts w:ascii="Arial" w:hAnsi="Arial" w:cs="Arial"/>
              </w:rPr>
            </w:pPr>
          </w:p>
          <w:p w14:paraId="1045C7D5" w14:textId="77777777" w:rsidR="00C051F0" w:rsidRPr="00F7664E" w:rsidRDefault="00C051F0" w:rsidP="002B3DBB">
            <w:pPr>
              <w:jc w:val="both"/>
              <w:rPr>
                <w:rFonts w:ascii="Arial" w:hAnsi="Arial" w:cs="Arial"/>
              </w:rPr>
            </w:pPr>
          </w:p>
          <w:p w14:paraId="600FED13" w14:textId="77777777" w:rsidR="00C051F0" w:rsidRPr="00F7664E" w:rsidRDefault="00C051F0" w:rsidP="002B3DBB">
            <w:pPr>
              <w:jc w:val="both"/>
              <w:rPr>
                <w:rFonts w:ascii="Arial" w:hAnsi="Arial" w:cs="Arial"/>
              </w:rPr>
            </w:pPr>
          </w:p>
        </w:tc>
      </w:tr>
      <w:tr w:rsidR="00C051F0" w:rsidRPr="00F7664E" w14:paraId="36825D99" w14:textId="77777777" w:rsidTr="002B3DBB">
        <w:tc>
          <w:tcPr>
            <w:tcW w:w="9016" w:type="dxa"/>
            <w:gridSpan w:val="2"/>
          </w:tcPr>
          <w:p w14:paraId="4932A21F" w14:textId="77777777" w:rsidR="00C051F0" w:rsidRPr="00F7664E" w:rsidRDefault="00C051F0" w:rsidP="002B3DBB">
            <w:pPr>
              <w:jc w:val="both"/>
              <w:rPr>
                <w:rFonts w:ascii="Arial" w:hAnsi="Arial" w:cs="Arial"/>
                <w:b/>
              </w:rPr>
            </w:pPr>
            <w:r w:rsidRPr="00F7664E">
              <w:rPr>
                <w:rFonts w:ascii="Arial" w:hAnsi="Arial" w:cs="Arial"/>
                <w:b/>
              </w:rPr>
              <w:lastRenderedPageBreak/>
              <w:t>Did the contract involve deliver of the following components</w:t>
            </w:r>
            <w:r>
              <w:rPr>
                <w:rFonts w:ascii="Arial" w:hAnsi="Arial" w:cs="Arial"/>
                <w:b/>
              </w:rPr>
              <w:t>;</w:t>
            </w:r>
          </w:p>
        </w:tc>
      </w:tr>
      <w:tr w:rsidR="00C051F0" w:rsidRPr="00F7664E" w14:paraId="408AFD10" w14:textId="77777777" w:rsidTr="002B3DBB">
        <w:tc>
          <w:tcPr>
            <w:tcW w:w="4525" w:type="dxa"/>
          </w:tcPr>
          <w:p w14:paraId="424D845C" w14:textId="77777777" w:rsidR="00C051F0" w:rsidRPr="003262C0" w:rsidRDefault="00C051F0" w:rsidP="002B3DBB">
            <w:pPr>
              <w:pStyle w:val="Default"/>
              <w:jc w:val="both"/>
              <w:rPr>
                <w:rFonts w:ascii="Arial" w:hAnsi="Arial" w:cs="Arial"/>
              </w:rPr>
            </w:pPr>
            <w:r w:rsidRPr="003262C0">
              <w:rPr>
                <w:rFonts w:ascii="Arial" w:hAnsi="Arial" w:cs="Arial"/>
                <w:sz w:val="22"/>
                <w:szCs w:val="22"/>
              </w:rPr>
              <w:t xml:space="preserve">Outline your role in the project </w:t>
            </w:r>
          </w:p>
          <w:p w14:paraId="32DB85BB" w14:textId="77777777" w:rsidR="00C051F0" w:rsidRPr="003262C0" w:rsidRDefault="00C051F0" w:rsidP="002B3DBB">
            <w:pPr>
              <w:jc w:val="both"/>
              <w:rPr>
                <w:rFonts w:ascii="Arial" w:hAnsi="Arial" w:cs="Arial"/>
              </w:rPr>
            </w:pPr>
          </w:p>
        </w:tc>
        <w:tc>
          <w:tcPr>
            <w:tcW w:w="4491" w:type="dxa"/>
          </w:tcPr>
          <w:p w14:paraId="2AA61547" w14:textId="77777777" w:rsidR="00C051F0" w:rsidRPr="00F7664E" w:rsidRDefault="00C051F0" w:rsidP="002B3DBB">
            <w:pPr>
              <w:jc w:val="both"/>
              <w:rPr>
                <w:rFonts w:ascii="Arial" w:hAnsi="Arial" w:cs="Arial"/>
              </w:rPr>
            </w:pPr>
          </w:p>
        </w:tc>
      </w:tr>
      <w:tr w:rsidR="00C051F0" w:rsidRPr="00F7664E" w14:paraId="5ACD09EC" w14:textId="77777777" w:rsidTr="002B3DBB">
        <w:tc>
          <w:tcPr>
            <w:tcW w:w="4525" w:type="dxa"/>
          </w:tcPr>
          <w:p w14:paraId="2F1B3876" w14:textId="77777777" w:rsidR="00C051F0" w:rsidRPr="003262C0" w:rsidRDefault="00C051F0" w:rsidP="002B3DBB">
            <w:pPr>
              <w:jc w:val="both"/>
              <w:rPr>
                <w:rFonts w:ascii="Arial" w:hAnsi="Arial" w:cs="Arial"/>
              </w:rPr>
            </w:pPr>
            <w:r w:rsidRPr="003262C0">
              <w:rPr>
                <w:rFonts w:ascii="Arial" w:hAnsi="Arial" w:cs="Arial"/>
              </w:rPr>
              <w:t>What were the three key challenges for this project?</w:t>
            </w:r>
          </w:p>
        </w:tc>
        <w:tc>
          <w:tcPr>
            <w:tcW w:w="4491" w:type="dxa"/>
          </w:tcPr>
          <w:p w14:paraId="4251E50D" w14:textId="77777777" w:rsidR="00C051F0" w:rsidRPr="00F7664E" w:rsidRDefault="00C051F0" w:rsidP="002B3DBB">
            <w:pPr>
              <w:jc w:val="both"/>
              <w:rPr>
                <w:rFonts w:ascii="Arial" w:hAnsi="Arial" w:cs="Arial"/>
              </w:rPr>
            </w:pPr>
          </w:p>
        </w:tc>
      </w:tr>
      <w:tr w:rsidR="00C051F0" w:rsidRPr="00F7664E" w14:paraId="202660DF" w14:textId="77777777" w:rsidTr="002B3DBB">
        <w:tc>
          <w:tcPr>
            <w:tcW w:w="4525" w:type="dxa"/>
          </w:tcPr>
          <w:p w14:paraId="070299A6" w14:textId="77777777" w:rsidR="00C051F0" w:rsidRPr="003262C0" w:rsidRDefault="00C051F0" w:rsidP="002B3DBB">
            <w:pPr>
              <w:jc w:val="both"/>
              <w:rPr>
                <w:rFonts w:ascii="Arial" w:hAnsi="Arial" w:cs="Arial"/>
              </w:rPr>
            </w:pPr>
            <w:r w:rsidRPr="003262C0">
              <w:rPr>
                <w:rFonts w:ascii="Arial" w:hAnsi="Arial" w:cs="Arial"/>
              </w:rPr>
              <w:t>What were the deliverables and impact of the project?</w:t>
            </w:r>
          </w:p>
        </w:tc>
        <w:tc>
          <w:tcPr>
            <w:tcW w:w="4491" w:type="dxa"/>
          </w:tcPr>
          <w:p w14:paraId="09CD32E6" w14:textId="77777777" w:rsidR="00C051F0" w:rsidRPr="00F7664E" w:rsidRDefault="00C051F0" w:rsidP="002B3DBB">
            <w:pPr>
              <w:jc w:val="both"/>
              <w:rPr>
                <w:rFonts w:ascii="Arial" w:hAnsi="Arial" w:cs="Arial"/>
              </w:rPr>
            </w:pPr>
          </w:p>
        </w:tc>
      </w:tr>
      <w:tr w:rsidR="00C051F0" w:rsidRPr="00F7664E" w14:paraId="680CA4DE" w14:textId="77777777" w:rsidTr="002B3DBB">
        <w:tc>
          <w:tcPr>
            <w:tcW w:w="4525" w:type="dxa"/>
          </w:tcPr>
          <w:p w14:paraId="7B5F1124" w14:textId="77777777" w:rsidR="00C051F0" w:rsidRPr="003262C0" w:rsidRDefault="00C051F0" w:rsidP="002B3DBB">
            <w:pPr>
              <w:jc w:val="both"/>
              <w:rPr>
                <w:rFonts w:ascii="Arial" w:hAnsi="Arial" w:cs="Arial"/>
              </w:rPr>
            </w:pPr>
            <w:r w:rsidRPr="003262C0">
              <w:rPr>
                <w:rFonts w:ascii="Arial" w:hAnsi="Arial" w:cs="Arial"/>
              </w:rPr>
              <w:t>Were all project timelines/milestones met? If not explain reasons</w:t>
            </w:r>
          </w:p>
        </w:tc>
        <w:tc>
          <w:tcPr>
            <w:tcW w:w="4491" w:type="dxa"/>
          </w:tcPr>
          <w:p w14:paraId="092192E2" w14:textId="77777777" w:rsidR="00C051F0" w:rsidRPr="00F7664E" w:rsidRDefault="00C051F0" w:rsidP="002B3DBB">
            <w:pPr>
              <w:jc w:val="both"/>
              <w:rPr>
                <w:rFonts w:ascii="Arial" w:hAnsi="Arial" w:cs="Arial"/>
              </w:rPr>
            </w:pPr>
          </w:p>
        </w:tc>
      </w:tr>
      <w:tr w:rsidR="00C051F0" w:rsidRPr="00F7664E" w14:paraId="7BEABEA1" w14:textId="77777777" w:rsidTr="002B3DBB">
        <w:tc>
          <w:tcPr>
            <w:tcW w:w="4525" w:type="dxa"/>
          </w:tcPr>
          <w:p w14:paraId="481DBE67" w14:textId="77777777" w:rsidR="00C051F0" w:rsidRPr="003262C0" w:rsidRDefault="00C051F0" w:rsidP="002B3DBB">
            <w:pPr>
              <w:jc w:val="both"/>
              <w:rPr>
                <w:rFonts w:ascii="Arial" w:hAnsi="Arial" w:cs="Arial"/>
              </w:rPr>
            </w:pPr>
            <w:r w:rsidRPr="003262C0">
              <w:rPr>
                <w:rFonts w:ascii="Arial" w:hAnsi="Arial" w:cs="Arial"/>
              </w:rPr>
              <w:t>Was project delivered within budget? If not explain reasons</w:t>
            </w:r>
          </w:p>
        </w:tc>
        <w:tc>
          <w:tcPr>
            <w:tcW w:w="4491" w:type="dxa"/>
          </w:tcPr>
          <w:p w14:paraId="381E4285" w14:textId="77777777" w:rsidR="00C051F0" w:rsidRPr="00F7664E" w:rsidRDefault="00C051F0" w:rsidP="002B3DBB">
            <w:pPr>
              <w:jc w:val="both"/>
              <w:rPr>
                <w:rFonts w:ascii="Arial" w:hAnsi="Arial" w:cs="Arial"/>
              </w:rPr>
            </w:pPr>
          </w:p>
        </w:tc>
      </w:tr>
      <w:tr w:rsidR="00C051F0" w:rsidRPr="00F7664E" w14:paraId="0EDCA8C7" w14:textId="77777777" w:rsidTr="002B3DBB">
        <w:tc>
          <w:tcPr>
            <w:tcW w:w="4525" w:type="dxa"/>
          </w:tcPr>
          <w:p w14:paraId="77A03047" w14:textId="77777777" w:rsidR="00C051F0" w:rsidRPr="00F80911" w:rsidRDefault="00C051F0" w:rsidP="002B3DBB">
            <w:pPr>
              <w:jc w:val="both"/>
              <w:rPr>
                <w:rFonts w:ascii="Arial" w:hAnsi="Arial" w:cs="Arial"/>
              </w:rPr>
            </w:pPr>
            <w:r w:rsidRPr="00F80911">
              <w:rPr>
                <w:rFonts w:ascii="Arial" w:hAnsi="Arial" w:cs="Arial"/>
              </w:rPr>
              <w:t xml:space="preserve">Outline how this contract is comparable with the subject matter of the contract being tendered.  </w:t>
            </w:r>
          </w:p>
          <w:p w14:paraId="5769157E" w14:textId="77777777" w:rsidR="00C051F0" w:rsidRPr="00F7664E" w:rsidRDefault="00C051F0" w:rsidP="002B3DBB">
            <w:pPr>
              <w:jc w:val="both"/>
              <w:rPr>
                <w:rFonts w:ascii="Arial" w:hAnsi="Arial" w:cs="Arial"/>
              </w:rPr>
            </w:pPr>
          </w:p>
        </w:tc>
        <w:tc>
          <w:tcPr>
            <w:tcW w:w="4491" w:type="dxa"/>
          </w:tcPr>
          <w:p w14:paraId="756A6CCB" w14:textId="77777777" w:rsidR="00C051F0" w:rsidRPr="00F7664E" w:rsidRDefault="00C051F0" w:rsidP="002B3DBB">
            <w:pPr>
              <w:jc w:val="both"/>
              <w:rPr>
                <w:rFonts w:ascii="Arial" w:hAnsi="Arial" w:cs="Arial"/>
              </w:rPr>
            </w:pPr>
          </w:p>
        </w:tc>
      </w:tr>
      <w:tr w:rsidR="00C051F0" w:rsidRPr="00F7664E" w14:paraId="2ECA73AE" w14:textId="77777777" w:rsidTr="002B3DBB">
        <w:tc>
          <w:tcPr>
            <w:tcW w:w="4525" w:type="dxa"/>
            <w:shd w:val="clear" w:color="auto" w:fill="00B050"/>
          </w:tcPr>
          <w:p w14:paraId="424385AD" w14:textId="77777777" w:rsidR="00C051F0" w:rsidRDefault="00C051F0" w:rsidP="002B3DBB">
            <w:pPr>
              <w:jc w:val="both"/>
              <w:rPr>
                <w:rFonts w:ascii="Arial" w:hAnsi="Arial" w:cs="Arial"/>
                <w:b/>
              </w:rPr>
            </w:pPr>
            <w:r w:rsidRPr="00F7664E">
              <w:rPr>
                <w:rFonts w:ascii="Arial" w:hAnsi="Arial" w:cs="Arial"/>
                <w:b/>
              </w:rPr>
              <w:t xml:space="preserve">Reference </w:t>
            </w:r>
            <w:r>
              <w:rPr>
                <w:rFonts w:ascii="Arial" w:hAnsi="Arial" w:cs="Arial"/>
                <w:b/>
              </w:rPr>
              <w:t>C</w:t>
            </w:r>
            <w:r w:rsidRPr="00F7664E">
              <w:rPr>
                <w:rFonts w:ascii="Arial" w:hAnsi="Arial" w:cs="Arial"/>
                <w:b/>
              </w:rPr>
              <w:t>ontract #</w:t>
            </w:r>
            <w:r>
              <w:rPr>
                <w:rFonts w:ascii="Arial" w:hAnsi="Arial" w:cs="Arial"/>
                <w:b/>
              </w:rPr>
              <w:t>3</w:t>
            </w:r>
          </w:p>
          <w:p w14:paraId="336C1E35" w14:textId="77777777" w:rsidR="00C051F0" w:rsidRPr="003262C0" w:rsidRDefault="00C051F0" w:rsidP="002B3DBB">
            <w:pPr>
              <w:pStyle w:val="Default"/>
              <w:jc w:val="both"/>
              <w:rPr>
                <w:rFonts w:ascii="Arial" w:hAnsi="Arial" w:cs="Arial"/>
              </w:rPr>
            </w:pPr>
            <w:r w:rsidRPr="003262C0">
              <w:rPr>
                <w:rFonts w:ascii="Arial" w:hAnsi="Arial" w:cs="Arial"/>
                <w:b/>
                <w:bCs/>
                <w:sz w:val="22"/>
                <w:szCs w:val="22"/>
              </w:rPr>
              <w:t xml:space="preserve">Experience in the evaluation of proposals for product, process and/or service development including the evaluation of IP management, protection and exploitation plans. Please comprehensively complete the table below. </w:t>
            </w:r>
          </w:p>
          <w:p w14:paraId="55CFA15B" w14:textId="77777777" w:rsidR="00C051F0" w:rsidRPr="00F7664E" w:rsidRDefault="00C051F0" w:rsidP="002B3DBB">
            <w:pPr>
              <w:jc w:val="both"/>
              <w:rPr>
                <w:rFonts w:ascii="Arial" w:hAnsi="Arial" w:cs="Arial"/>
                <w:b/>
              </w:rPr>
            </w:pPr>
          </w:p>
        </w:tc>
        <w:tc>
          <w:tcPr>
            <w:tcW w:w="4491" w:type="dxa"/>
            <w:shd w:val="clear" w:color="auto" w:fill="auto"/>
          </w:tcPr>
          <w:p w14:paraId="196E128D" w14:textId="77777777" w:rsidR="00C051F0" w:rsidRPr="00F7664E" w:rsidRDefault="00C051F0" w:rsidP="002B3DBB">
            <w:pPr>
              <w:jc w:val="both"/>
              <w:rPr>
                <w:rFonts w:ascii="Arial" w:hAnsi="Arial" w:cs="Arial"/>
              </w:rPr>
            </w:pPr>
            <w:r w:rsidRPr="001835FB">
              <w:rPr>
                <w:rFonts w:ascii="Arial" w:hAnsi="Arial" w:cs="Arial"/>
                <w:b/>
                <w:bCs/>
              </w:rPr>
              <w:t>Specialist Area</w:t>
            </w:r>
          </w:p>
        </w:tc>
      </w:tr>
      <w:tr w:rsidR="00C051F0" w:rsidRPr="00F7664E" w14:paraId="671DA5DE" w14:textId="77777777" w:rsidTr="002B3DBB">
        <w:tc>
          <w:tcPr>
            <w:tcW w:w="4525" w:type="dxa"/>
          </w:tcPr>
          <w:p w14:paraId="27C4A67D" w14:textId="77777777" w:rsidR="00C051F0" w:rsidRPr="00F7664E" w:rsidRDefault="00C051F0" w:rsidP="002B3DBB">
            <w:pPr>
              <w:jc w:val="both"/>
              <w:rPr>
                <w:rFonts w:ascii="Arial" w:hAnsi="Arial" w:cs="Arial"/>
              </w:rPr>
            </w:pPr>
            <w:r w:rsidRPr="00F7664E">
              <w:rPr>
                <w:rFonts w:ascii="Arial" w:hAnsi="Arial" w:cs="Arial"/>
              </w:rPr>
              <w:t>Client Name</w:t>
            </w:r>
          </w:p>
        </w:tc>
        <w:tc>
          <w:tcPr>
            <w:tcW w:w="4491" w:type="dxa"/>
          </w:tcPr>
          <w:p w14:paraId="3E33DFCE" w14:textId="77777777" w:rsidR="00C051F0" w:rsidRPr="00F7664E" w:rsidRDefault="00C051F0" w:rsidP="002B3DBB">
            <w:pPr>
              <w:jc w:val="both"/>
              <w:rPr>
                <w:rFonts w:ascii="Arial" w:hAnsi="Arial" w:cs="Arial"/>
              </w:rPr>
            </w:pPr>
          </w:p>
        </w:tc>
      </w:tr>
      <w:tr w:rsidR="00C051F0" w:rsidRPr="00F7664E" w14:paraId="2038E320" w14:textId="77777777" w:rsidTr="002B3DBB">
        <w:tc>
          <w:tcPr>
            <w:tcW w:w="4525" w:type="dxa"/>
          </w:tcPr>
          <w:p w14:paraId="77713326" w14:textId="77777777" w:rsidR="00C051F0" w:rsidRPr="00F7664E" w:rsidRDefault="00C051F0" w:rsidP="002B3DBB">
            <w:pPr>
              <w:jc w:val="both"/>
              <w:rPr>
                <w:rFonts w:ascii="Arial" w:hAnsi="Arial" w:cs="Arial"/>
              </w:rPr>
            </w:pPr>
            <w:r w:rsidRPr="00F7664E">
              <w:rPr>
                <w:rFonts w:ascii="Arial" w:hAnsi="Arial" w:cs="Arial"/>
              </w:rPr>
              <w:t>Contact Name</w:t>
            </w:r>
          </w:p>
        </w:tc>
        <w:tc>
          <w:tcPr>
            <w:tcW w:w="4491" w:type="dxa"/>
          </w:tcPr>
          <w:p w14:paraId="4CC44286" w14:textId="77777777" w:rsidR="00C051F0" w:rsidRPr="00F7664E" w:rsidRDefault="00C051F0" w:rsidP="002B3DBB">
            <w:pPr>
              <w:jc w:val="both"/>
              <w:rPr>
                <w:rFonts w:ascii="Arial" w:hAnsi="Arial" w:cs="Arial"/>
              </w:rPr>
            </w:pPr>
          </w:p>
        </w:tc>
      </w:tr>
      <w:tr w:rsidR="00C051F0" w:rsidRPr="00F7664E" w14:paraId="423B13B6" w14:textId="77777777" w:rsidTr="002B3DBB">
        <w:tc>
          <w:tcPr>
            <w:tcW w:w="4525" w:type="dxa"/>
          </w:tcPr>
          <w:p w14:paraId="416E114D" w14:textId="77777777" w:rsidR="00C051F0" w:rsidRDefault="00C051F0" w:rsidP="002B3DBB">
            <w:pPr>
              <w:jc w:val="both"/>
              <w:rPr>
                <w:rFonts w:ascii="Arial" w:hAnsi="Arial" w:cs="Arial"/>
              </w:rPr>
            </w:pPr>
            <w:r w:rsidRPr="00F7664E">
              <w:rPr>
                <w:rFonts w:ascii="Arial" w:hAnsi="Arial" w:cs="Arial"/>
              </w:rPr>
              <w:t>Contact Number</w:t>
            </w:r>
          </w:p>
          <w:p w14:paraId="369A862C" w14:textId="77777777" w:rsidR="00C051F0" w:rsidRPr="00F7664E" w:rsidRDefault="00C051F0" w:rsidP="002B3DBB">
            <w:pPr>
              <w:jc w:val="both"/>
              <w:rPr>
                <w:rFonts w:ascii="Arial" w:hAnsi="Arial" w:cs="Arial"/>
              </w:rPr>
            </w:pPr>
            <w:r>
              <w:rPr>
                <w:rFonts w:ascii="Arial" w:hAnsi="Arial" w:cs="Arial"/>
              </w:rPr>
              <w:t>Contact Email</w:t>
            </w:r>
          </w:p>
        </w:tc>
        <w:tc>
          <w:tcPr>
            <w:tcW w:w="4491" w:type="dxa"/>
          </w:tcPr>
          <w:p w14:paraId="611A1F99" w14:textId="77777777" w:rsidR="00C051F0" w:rsidRPr="00F7664E" w:rsidRDefault="00C051F0" w:rsidP="002B3DBB">
            <w:pPr>
              <w:jc w:val="both"/>
              <w:rPr>
                <w:rFonts w:ascii="Arial" w:hAnsi="Arial" w:cs="Arial"/>
              </w:rPr>
            </w:pPr>
          </w:p>
        </w:tc>
      </w:tr>
      <w:tr w:rsidR="00C051F0" w:rsidRPr="00F7664E" w14:paraId="0173A8EE" w14:textId="77777777" w:rsidTr="002B3DBB">
        <w:tc>
          <w:tcPr>
            <w:tcW w:w="4525" w:type="dxa"/>
          </w:tcPr>
          <w:p w14:paraId="6F7012DE" w14:textId="77777777" w:rsidR="00C051F0" w:rsidRPr="00F7664E" w:rsidRDefault="00C051F0" w:rsidP="002B3DBB">
            <w:pPr>
              <w:jc w:val="both"/>
              <w:rPr>
                <w:rFonts w:ascii="Arial" w:hAnsi="Arial" w:cs="Arial"/>
              </w:rPr>
            </w:pPr>
            <w:r w:rsidRPr="00F7664E">
              <w:rPr>
                <w:rFonts w:ascii="Arial" w:hAnsi="Arial" w:cs="Arial"/>
              </w:rPr>
              <w:t>Annual Contract Value</w:t>
            </w:r>
          </w:p>
        </w:tc>
        <w:tc>
          <w:tcPr>
            <w:tcW w:w="4491" w:type="dxa"/>
          </w:tcPr>
          <w:p w14:paraId="3990C21D" w14:textId="77777777" w:rsidR="00C051F0" w:rsidRPr="00F7664E" w:rsidRDefault="00C051F0" w:rsidP="002B3DBB">
            <w:pPr>
              <w:jc w:val="both"/>
              <w:rPr>
                <w:rFonts w:ascii="Arial" w:hAnsi="Arial" w:cs="Arial"/>
              </w:rPr>
            </w:pPr>
          </w:p>
        </w:tc>
      </w:tr>
      <w:tr w:rsidR="00C051F0" w:rsidRPr="00F7664E" w14:paraId="37843B9D" w14:textId="77777777" w:rsidTr="002B3DBB">
        <w:tc>
          <w:tcPr>
            <w:tcW w:w="4525" w:type="dxa"/>
          </w:tcPr>
          <w:p w14:paraId="4D24767F" w14:textId="77777777" w:rsidR="00C051F0" w:rsidRPr="00F7664E" w:rsidRDefault="00C051F0" w:rsidP="002B3DBB">
            <w:pPr>
              <w:jc w:val="both"/>
              <w:rPr>
                <w:rFonts w:ascii="Arial" w:hAnsi="Arial" w:cs="Arial"/>
              </w:rPr>
            </w:pPr>
            <w:r w:rsidRPr="00F7664E">
              <w:rPr>
                <w:rFonts w:ascii="Arial" w:hAnsi="Arial" w:cs="Arial"/>
              </w:rPr>
              <w:t>Delivery Date(s)</w:t>
            </w:r>
          </w:p>
        </w:tc>
        <w:tc>
          <w:tcPr>
            <w:tcW w:w="4491" w:type="dxa"/>
          </w:tcPr>
          <w:p w14:paraId="0AE2BD48" w14:textId="77777777" w:rsidR="00C051F0" w:rsidRPr="00F7664E" w:rsidRDefault="00C051F0" w:rsidP="002B3DBB">
            <w:pPr>
              <w:jc w:val="both"/>
              <w:rPr>
                <w:rFonts w:ascii="Arial" w:hAnsi="Arial" w:cs="Arial"/>
              </w:rPr>
            </w:pPr>
          </w:p>
        </w:tc>
      </w:tr>
      <w:tr w:rsidR="00C051F0" w:rsidRPr="00F7664E" w14:paraId="0BD8792B" w14:textId="77777777" w:rsidTr="002B3DBB">
        <w:tc>
          <w:tcPr>
            <w:tcW w:w="4525" w:type="dxa"/>
          </w:tcPr>
          <w:p w14:paraId="66EFC24F" w14:textId="77777777" w:rsidR="00C051F0" w:rsidRPr="00F7664E" w:rsidRDefault="00C051F0" w:rsidP="002B3DBB">
            <w:pPr>
              <w:jc w:val="both"/>
              <w:rPr>
                <w:rFonts w:ascii="Arial" w:hAnsi="Arial" w:cs="Arial"/>
              </w:rPr>
            </w:pPr>
            <w:r w:rsidRPr="00F7664E">
              <w:rPr>
                <w:rFonts w:ascii="Arial" w:hAnsi="Arial" w:cs="Arial"/>
              </w:rPr>
              <w:t>Detailed contract description</w:t>
            </w:r>
          </w:p>
        </w:tc>
        <w:tc>
          <w:tcPr>
            <w:tcW w:w="4491" w:type="dxa"/>
          </w:tcPr>
          <w:p w14:paraId="16FE4D75" w14:textId="77777777" w:rsidR="00C051F0" w:rsidRPr="00F7664E" w:rsidRDefault="00C051F0" w:rsidP="002B3DBB">
            <w:pPr>
              <w:jc w:val="both"/>
              <w:rPr>
                <w:rFonts w:ascii="Arial" w:hAnsi="Arial" w:cs="Arial"/>
              </w:rPr>
            </w:pPr>
          </w:p>
          <w:p w14:paraId="34EE458A" w14:textId="77777777" w:rsidR="00C051F0" w:rsidRPr="00F7664E" w:rsidRDefault="00C051F0" w:rsidP="002B3DBB">
            <w:pPr>
              <w:jc w:val="both"/>
              <w:rPr>
                <w:rFonts w:ascii="Arial" w:hAnsi="Arial" w:cs="Arial"/>
              </w:rPr>
            </w:pPr>
          </w:p>
          <w:p w14:paraId="33EE9647" w14:textId="77777777" w:rsidR="00C051F0" w:rsidRPr="00F7664E" w:rsidRDefault="00C051F0" w:rsidP="002B3DBB">
            <w:pPr>
              <w:jc w:val="both"/>
              <w:rPr>
                <w:rFonts w:ascii="Arial" w:hAnsi="Arial" w:cs="Arial"/>
              </w:rPr>
            </w:pPr>
          </w:p>
          <w:p w14:paraId="6307DEC8" w14:textId="77777777" w:rsidR="00C051F0" w:rsidRPr="00F7664E" w:rsidRDefault="00C051F0" w:rsidP="002B3DBB">
            <w:pPr>
              <w:jc w:val="both"/>
              <w:rPr>
                <w:rFonts w:ascii="Arial" w:hAnsi="Arial" w:cs="Arial"/>
              </w:rPr>
            </w:pPr>
          </w:p>
          <w:p w14:paraId="3FFA9950" w14:textId="77777777" w:rsidR="00C051F0" w:rsidRPr="00F7664E" w:rsidRDefault="00C051F0" w:rsidP="002B3DBB">
            <w:pPr>
              <w:jc w:val="both"/>
              <w:rPr>
                <w:rFonts w:ascii="Arial" w:hAnsi="Arial" w:cs="Arial"/>
              </w:rPr>
            </w:pPr>
          </w:p>
        </w:tc>
      </w:tr>
      <w:tr w:rsidR="00C051F0" w:rsidRPr="00F7664E" w14:paraId="2D7306E5" w14:textId="77777777" w:rsidTr="002B3DBB">
        <w:tc>
          <w:tcPr>
            <w:tcW w:w="9016" w:type="dxa"/>
            <w:gridSpan w:val="2"/>
          </w:tcPr>
          <w:p w14:paraId="0AAD17B4" w14:textId="77777777" w:rsidR="00C051F0" w:rsidRPr="00F7664E" w:rsidRDefault="00C051F0" w:rsidP="002B3DBB">
            <w:pPr>
              <w:jc w:val="both"/>
              <w:rPr>
                <w:rFonts w:ascii="Arial" w:hAnsi="Arial" w:cs="Arial"/>
                <w:b/>
              </w:rPr>
            </w:pPr>
            <w:r w:rsidRPr="00F7664E">
              <w:rPr>
                <w:rFonts w:ascii="Arial" w:hAnsi="Arial" w:cs="Arial"/>
                <w:b/>
              </w:rPr>
              <w:lastRenderedPageBreak/>
              <w:t>Did the contract involve deliver of the following components</w:t>
            </w:r>
            <w:r>
              <w:rPr>
                <w:rFonts w:ascii="Arial" w:hAnsi="Arial" w:cs="Arial"/>
                <w:b/>
              </w:rPr>
              <w:t>;</w:t>
            </w:r>
          </w:p>
        </w:tc>
      </w:tr>
      <w:tr w:rsidR="00C051F0" w:rsidRPr="00F7664E" w14:paraId="67FD1D24" w14:textId="77777777" w:rsidTr="002B3DBB">
        <w:tc>
          <w:tcPr>
            <w:tcW w:w="4525" w:type="dxa"/>
          </w:tcPr>
          <w:p w14:paraId="30DC4301" w14:textId="77777777" w:rsidR="00C051F0" w:rsidRPr="003262C0" w:rsidRDefault="00C051F0" w:rsidP="002B3DBB">
            <w:pPr>
              <w:pStyle w:val="Default"/>
              <w:jc w:val="both"/>
              <w:rPr>
                <w:rFonts w:ascii="Arial" w:hAnsi="Arial" w:cs="Arial"/>
              </w:rPr>
            </w:pPr>
            <w:r w:rsidRPr="003262C0">
              <w:rPr>
                <w:rFonts w:ascii="Arial" w:hAnsi="Arial" w:cs="Arial"/>
                <w:sz w:val="22"/>
                <w:szCs w:val="22"/>
              </w:rPr>
              <w:t xml:space="preserve">Outline your role in the project </w:t>
            </w:r>
          </w:p>
          <w:p w14:paraId="0D033F9A" w14:textId="77777777" w:rsidR="00C051F0" w:rsidRPr="003262C0" w:rsidRDefault="00C051F0" w:rsidP="002B3DBB">
            <w:pPr>
              <w:jc w:val="both"/>
              <w:rPr>
                <w:rFonts w:ascii="Arial" w:hAnsi="Arial" w:cs="Arial"/>
              </w:rPr>
            </w:pPr>
          </w:p>
        </w:tc>
        <w:tc>
          <w:tcPr>
            <w:tcW w:w="4491" w:type="dxa"/>
          </w:tcPr>
          <w:p w14:paraId="50ABC04D" w14:textId="77777777" w:rsidR="00C051F0" w:rsidRPr="00F7664E" w:rsidRDefault="00C051F0" w:rsidP="002B3DBB">
            <w:pPr>
              <w:jc w:val="both"/>
              <w:rPr>
                <w:rFonts w:ascii="Arial" w:hAnsi="Arial" w:cs="Arial"/>
              </w:rPr>
            </w:pPr>
          </w:p>
        </w:tc>
      </w:tr>
      <w:tr w:rsidR="00C051F0" w:rsidRPr="00F7664E" w14:paraId="41018C9E" w14:textId="77777777" w:rsidTr="002B3DBB">
        <w:tc>
          <w:tcPr>
            <w:tcW w:w="4525" w:type="dxa"/>
          </w:tcPr>
          <w:p w14:paraId="7453DFBE" w14:textId="77777777" w:rsidR="00C051F0" w:rsidRPr="003262C0" w:rsidRDefault="00C051F0" w:rsidP="002B3DBB">
            <w:pPr>
              <w:jc w:val="both"/>
              <w:rPr>
                <w:rFonts w:ascii="Arial" w:hAnsi="Arial" w:cs="Arial"/>
              </w:rPr>
            </w:pPr>
            <w:r w:rsidRPr="003262C0">
              <w:rPr>
                <w:rFonts w:ascii="Arial" w:hAnsi="Arial" w:cs="Arial"/>
              </w:rPr>
              <w:t>What were the three key challenges for this project?</w:t>
            </w:r>
          </w:p>
        </w:tc>
        <w:tc>
          <w:tcPr>
            <w:tcW w:w="4491" w:type="dxa"/>
          </w:tcPr>
          <w:p w14:paraId="50BB6AEB" w14:textId="77777777" w:rsidR="00C051F0" w:rsidRPr="00F7664E" w:rsidRDefault="00C051F0" w:rsidP="002B3DBB">
            <w:pPr>
              <w:jc w:val="both"/>
              <w:rPr>
                <w:rFonts w:ascii="Arial" w:hAnsi="Arial" w:cs="Arial"/>
              </w:rPr>
            </w:pPr>
          </w:p>
        </w:tc>
      </w:tr>
      <w:tr w:rsidR="00C051F0" w:rsidRPr="00F7664E" w14:paraId="117DB9E4" w14:textId="77777777" w:rsidTr="002B3DBB">
        <w:tc>
          <w:tcPr>
            <w:tcW w:w="4525" w:type="dxa"/>
          </w:tcPr>
          <w:p w14:paraId="737C5BAB" w14:textId="77777777" w:rsidR="00C051F0" w:rsidRPr="003262C0" w:rsidRDefault="00C051F0" w:rsidP="002B3DBB">
            <w:pPr>
              <w:jc w:val="both"/>
              <w:rPr>
                <w:rFonts w:ascii="Arial" w:hAnsi="Arial" w:cs="Arial"/>
              </w:rPr>
            </w:pPr>
            <w:r w:rsidRPr="003262C0">
              <w:rPr>
                <w:rFonts w:ascii="Arial" w:hAnsi="Arial" w:cs="Arial"/>
              </w:rPr>
              <w:t>What were the deliverables and impact of the project?</w:t>
            </w:r>
          </w:p>
        </w:tc>
        <w:tc>
          <w:tcPr>
            <w:tcW w:w="4491" w:type="dxa"/>
          </w:tcPr>
          <w:p w14:paraId="04D599E6" w14:textId="77777777" w:rsidR="00C051F0" w:rsidRPr="00F7664E" w:rsidRDefault="00C051F0" w:rsidP="002B3DBB">
            <w:pPr>
              <w:jc w:val="both"/>
              <w:rPr>
                <w:rFonts w:ascii="Arial" w:hAnsi="Arial" w:cs="Arial"/>
              </w:rPr>
            </w:pPr>
          </w:p>
        </w:tc>
      </w:tr>
      <w:tr w:rsidR="00C051F0" w:rsidRPr="00F7664E" w14:paraId="03CE8B22" w14:textId="77777777" w:rsidTr="002B3DBB">
        <w:tc>
          <w:tcPr>
            <w:tcW w:w="4525" w:type="dxa"/>
          </w:tcPr>
          <w:p w14:paraId="1F510F2F" w14:textId="77777777" w:rsidR="00C051F0" w:rsidRPr="003262C0" w:rsidRDefault="00C051F0" w:rsidP="002B3DBB">
            <w:pPr>
              <w:jc w:val="both"/>
              <w:rPr>
                <w:rFonts w:ascii="Arial" w:hAnsi="Arial" w:cs="Arial"/>
              </w:rPr>
            </w:pPr>
            <w:r w:rsidRPr="003262C0">
              <w:rPr>
                <w:rFonts w:ascii="Arial" w:hAnsi="Arial" w:cs="Arial"/>
              </w:rPr>
              <w:t>Were all project timelines/milestones met? If not explain reasons</w:t>
            </w:r>
          </w:p>
        </w:tc>
        <w:tc>
          <w:tcPr>
            <w:tcW w:w="4491" w:type="dxa"/>
          </w:tcPr>
          <w:p w14:paraId="03C05020" w14:textId="77777777" w:rsidR="00C051F0" w:rsidRPr="00F7664E" w:rsidRDefault="00C051F0" w:rsidP="002B3DBB">
            <w:pPr>
              <w:jc w:val="both"/>
              <w:rPr>
                <w:rFonts w:ascii="Arial" w:hAnsi="Arial" w:cs="Arial"/>
              </w:rPr>
            </w:pPr>
          </w:p>
        </w:tc>
      </w:tr>
      <w:tr w:rsidR="00C051F0" w:rsidRPr="00F7664E" w14:paraId="44A3BC5D" w14:textId="77777777" w:rsidTr="002B3DBB">
        <w:tc>
          <w:tcPr>
            <w:tcW w:w="4525" w:type="dxa"/>
          </w:tcPr>
          <w:p w14:paraId="25BC50F9" w14:textId="77777777" w:rsidR="00C051F0" w:rsidRPr="003262C0" w:rsidRDefault="00C051F0" w:rsidP="002B3DBB">
            <w:pPr>
              <w:jc w:val="both"/>
              <w:rPr>
                <w:rFonts w:ascii="Arial" w:hAnsi="Arial" w:cs="Arial"/>
              </w:rPr>
            </w:pPr>
            <w:r w:rsidRPr="003262C0">
              <w:rPr>
                <w:rFonts w:ascii="Arial" w:hAnsi="Arial" w:cs="Arial"/>
              </w:rPr>
              <w:t>Was project delivered within budget? If not explain reasons</w:t>
            </w:r>
          </w:p>
        </w:tc>
        <w:tc>
          <w:tcPr>
            <w:tcW w:w="4491" w:type="dxa"/>
          </w:tcPr>
          <w:p w14:paraId="447B2E15" w14:textId="77777777" w:rsidR="00C051F0" w:rsidRPr="00F7664E" w:rsidRDefault="00C051F0" w:rsidP="002B3DBB">
            <w:pPr>
              <w:jc w:val="both"/>
              <w:rPr>
                <w:rFonts w:ascii="Arial" w:hAnsi="Arial" w:cs="Arial"/>
              </w:rPr>
            </w:pPr>
          </w:p>
        </w:tc>
      </w:tr>
      <w:tr w:rsidR="00C051F0" w:rsidRPr="00F7664E" w14:paraId="14CC239E" w14:textId="77777777" w:rsidTr="002B3DBB">
        <w:tc>
          <w:tcPr>
            <w:tcW w:w="4525" w:type="dxa"/>
          </w:tcPr>
          <w:p w14:paraId="587E025E" w14:textId="77777777" w:rsidR="00C051F0" w:rsidRPr="00F80911" w:rsidRDefault="00C051F0" w:rsidP="002B3DBB">
            <w:pPr>
              <w:jc w:val="both"/>
              <w:rPr>
                <w:rFonts w:ascii="Arial" w:hAnsi="Arial" w:cs="Arial"/>
              </w:rPr>
            </w:pPr>
            <w:r w:rsidRPr="00F80911">
              <w:rPr>
                <w:rFonts w:ascii="Arial" w:hAnsi="Arial" w:cs="Arial"/>
              </w:rPr>
              <w:t xml:space="preserve">Outline how this contract is comparable with the subject matter of the contract being tendered.  </w:t>
            </w:r>
          </w:p>
          <w:p w14:paraId="752DAE08" w14:textId="77777777" w:rsidR="00C051F0" w:rsidRPr="00F7664E" w:rsidRDefault="00C051F0" w:rsidP="002B3DBB">
            <w:pPr>
              <w:jc w:val="both"/>
              <w:rPr>
                <w:rFonts w:ascii="Arial" w:hAnsi="Arial" w:cs="Arial"/>
              </w:rPr>
            </w:pPr>
          </w:p>
        </w:tc>
        <w:tc>
          <w:tcPr>
            <w:tcW w:w="4491" w:type="dxa"/>
          </w:tcPr>
          <w:p w14:paraId="747A5998" w14:textId="77777777" w:rsidR="00C051F0" w:rsidRPr="00F7664E" w:rsidRDefault="00C051F0" w:rsidP="002B3DBB">
            <w:pPr>
              <w:jc w:val="both"/>
              <w:rPr>
                <w:rFonts w:ascii="Arial" w:hAnsi="Arial" w:cs="Arial"/>
              </w:rPr>
            </w:pPr>
          </w:p>
        </w:tc>
      </w:tr>
    </w:tbl>
    <w:p w14:paraId="767F2090" w14:textId="77777777" w:rsidR="00C051F0" w:rsidRDefault="00C051F0" w:rsidP="00C051F0">
      <w:pPr>
        <w:rPr>
          <w:rFonts w:ascii="Arial" w:eastAsiaTheme="majorEastAsia" w:hAnsi="Arial" w:cs="Arial"/>
          <w:b/>
          <w:bCs/>
          <w:color w:val="0F4761" w:themeColor="accent1" w:themeShade="BF"/>
          <w:sz w:val="28"/>
          <w:szCs w:val="28"/>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5"/>
        <w:gridCol w:w="4491"/>
      </w:tblGrid>
      <w:tr w:rsidR="00C051F0" w:rsidRPr="00F7664E" w14:paraId="3BAB1DC7" w14:textId="77777777" w:rsidTr="002B3DBB">
        <w:tc>
          <w:tcPr>
            <w:tcW w:w="4525" w:type="dxa"/>
            <w:shd w:val="clear" w:color="auto" w:fill="00B050"/>
          </w:tcPr>
          <w:p w14:paraId="06112F0D" w14:textId="77777777" w:rsidR="00C051F0" w:rsidRDefault="00C051F0" w:rsidP="002B3DBB">
            <w:pPr>
              <w:jc w:val="both"/>
              <w:rPr>
                <w:rFonts w:ascii="Arial" w:hAnsi="Arial" w:cs="Arial"/>
                <w:b/>
              </w:rPr>
            </w:pPr>
            <w:r w:rsidRPr="00F7664E">
              <w:rPr>
                <w:rFonts w:ascii="Arial" w:hAnsi="Arial" w:cs="Arial"/>
                <w:b/>
              </w:rPr>
              <w:t xml:space="preserve">Reference </w:t>
            </w:r>
            <w:r>
              <w:rPr>
                <w:rFonts w:ascii="Arial" w:hAnsi="Arial" w:cs="Arial"/>
                <w:b/>
              </w:rPr>
              <w:t>C</w:t>
            </w:r>
            <w:r w:rsidRPr="00F7664E">
              <w:rPr>
                <w:rFonts w:ascii="Arial" w:hAnsi="Arial" w:cs="Arial"/>
                <w:b/>
              </w:rPr>
              <w:t>ontract #</w:t>
            </w:r>
            <w:r>
              <w:rPr>
                <w:rFonts w:ascii="Arial" w:hAnsi="Arial" w:cs="Arial"/>
                <w:b/>
              </w:rPr>
              <w:t>4</w:t>
            </w:r>
          </w:p>
          <w:p w14:paraId="5C46A737" w14:textId="77777777" w:rsidR="00C051F0" w:rsidRPr="003262C0" w:rsidRDefault="00C051F0" w:rsidP="002B3DBB">
            <w:pPr>
              <w:pStyle w:val="Default"/>
              <w:jc w:val="both"/>
              <w:rPr>
                <w:rFonts w:ascii="Arial" w:hAnsi="Arial" w:cs="Arial"/>
              </w:rPr>
            </w:pPr>
            <w:r w:rsidRPr="003262C0">
              <w:rPr>
                <w:rFonts w:ascii="Arial" w:hAnsi="Arial" w:cs="Arial"/>
                <w:b/>
                <w:bCs/>
                <w:sz w:val="22"/>
                <w:szCs w:val="22"/>
              </w:rPr>
              <w:t xml:space="preserve">Experience in product, process and/or service proposal development or management in ICT Technologies. Please comprehensively complete the table below. </w:t>
            </w:r>
          </w:p>
          <w:p w14:paraId="1D89CA3D" w14:textId="77777777" w:rsidR="00C051F0" w:rsidRDefault="00C051F0" w:rsidP="002B3DBB">
            <w:pPr>
              <w:pStyle w:val="Default"/>
              <w:jc w:val="both"/>
            </w:pPr>
            <w:r>
              <w:rPr>
                <w:b/>
                <w:bCs/>
                <w:sz w:val="22"/>
                <w:szCs w:val="22"/>
              </w:rPr>
              <w:t xml:space="preserve"> </w:t>
            </w:r>
          </w:p>
          <w:p w14:paraId="4A205728" w14:textId="77777777" w:rsidR="00C051F0" w:rsidRPr="00F7664E" w:rsidRDefault="00C051F0" w:rsidP="002B3DBB">
            <w:pPr>
              <w:jc w:val="both"/>
              <w:rPr>
                <w:rFonts w:ascii="Arial" w:hAnsi="Arial" w:cs="Arial"/>
                <w:b/>
              </w:rPr>
            </w:pPr>
          </w:p>
        </w:tc>
        <w:tc>
          <w:tcPr>
            <w:tcW w:w="4491" w:type="dxa"/>
            <w:shd w:val="clear" w:color="auto" w:fill="auto"/>
          </w:tcPr>
          <w:p w14:paraId="55BC80EE" w14:textId="77777777" w:rsidR="00C051F0" w:rsidRPr="00F7664E" w:rsidRDefault="00C051F0" w:rsidP="002B3DBB">
            <w:pPr>
              <w:jc w:val="both"/>
              <w:rPr>
                <w:rFonts w:ascii="Arial" w:hAnsi="Arial" w:cs="Arial"/>
              </w:rPr>
            </w:pPr>
            <w:r w:rsidRPr="001835FB">
              <w:rPr>
                <w:rFonts w:ascii="Arial" w:hAnsi="Arial" w:cs="Arial"/>
                <w:b/>
                <w:bCs/>
              </w:rPr>
              <w:t>Specialist Area</w:t>
            </w:r>
          </w:p>
        </w:tc>
      </w:tr>
      <w:tr w:rsidR="00C051F0" w:rsidRPr="00F7664E" w14:paraId="24B1FE0C" w14:textId="77777777" w:rsidTr="002B3DBB">
        <w:tc>
          <w:tcPr>
            <w:tcW w:w="4525" w:type="dxa"/>
          </w:tcPr>
          <w:p w14:paraId="2EA223AD" w14:textId="77777777" w:rsidR="00C051F0" w:rsidRPr="00F7664E" w:rsidRDefault="00C051F0" w:rsidP="002B3DBB">
            <w:pPr>
              <w:jc w:val="both"/>
              <w:rPr>
                <w:rFonts w:ascii="Arial" w:hAnsi="Arial" w:cs="Arial"/>
              </w:rPr>
            </w:pPr>
            <w:r w:rsidRPr="00F7664E">
              <w:rPr>
                <w:rFonts w:ascii="Arial" w:hAnsi="Arial" w:cs="Arial"/>
              </w:rPr>
              <w:t>Client Name</w:t>
            </w:r>
          </w:p>
        </w:tc>
        <w:tc>
          <w:tcPr>
            <w:tcW w:w="4491" w:type="dxa"/>
          </w:tcPr>
          <w:p w14:paraId="1D3F6929" w14:textId="77777777" w:rsidR="00C051F0" w:rsidRPr="00F7664E" w:rsidRDefault="00C051F0" w:rsidP="002B3DBB">
            <w:pPr>
              <w:jc w:val="both"/>
              <w:rPr>
                <w:rFonts w:ascii="Arial" w:hAnsi="Arial" w:cs="Arial"/>
              </w:rPr>
            </w:pPr>
          </w:p>
        </w:tc>
      </w:tr>
      <w:tr w:rsidR="00C051F0" w:rsidRPr="00F7664E" w14:paraId="02953849" w14:textId="77777777" w:rsidTr="002B3DBB">
        <w:tc>
          <w:tcPr>
            <w:tcW w:w="4525" w:type="dxa"/>
          </w:tcPr>
          <w:p w14:paraId="5B6BD605" w14:textId="77777777" w:rsidR="00C051F0" w:rsidRPr="00F7664E" w:rsidRDefault="00C051F0" w:rsidP="002B3DBB">
            <w:pPr>
              <w:jc w:val="both"/>
              <w:rPr>
                <w:rFonts w:ascii="Arial" w:hAnsi="Arial" w:cs="Arial"/>
              </w:rPr>
            </w:pPr>
            <w:r w:rsidRPr="00F7664E">
              <w:rPr>
                <w:rFonts w:ascii="Arial" w:hAnsi="Arial" w:cs="Arial"/>
              </w:rPr>
              <w:t>Contact Name</w:t>
            </w:r>
          </w:p>
        </w:tc>
        <w:tc>
          <w:tcPr>
            <w:tcW w:w="4491" w:type="dxa"/>
          </w:tcPr>
          <w:p w14:paraId="52FE587B" w14:textId="77777777" w:rsidR="00C051F0" w:rsidRPr="00F7664E" w:rsidRDefault="00C051F0" w:rsidP="002B3DBB">
            <w:pPr>
              <w:jc w:val="both"/>
              <w:rPr>
                <w:rFonts w:ascii="Arial" w:hAnsi="Arial" w:cs="Arial"/>
              </w:rPr>
            </w:pPr>
          </w:p>
        </w:tc>
      </w:tr>
      <w:tr w:rsidR="00C051F0" w:rsidRPr="00F7664E" w14:paraId="5739D3E1" w14:textId="77777777" w:rsidTr="002B3DBB">
        <w:tc>
          <w:tcPr>
            <w:tcW w:w="4525" w:type="dxa"/>
          </w:tcPr>
          <w:p w14:paraId="319CF494" w14:textId="77777777" w:rsidR="00C051F0" w:rsidRDefault="00C051F0" w:rsidP="002B3DBB">
            <w:pPr>
              <w:jc w:val="both"/>
              <w:rPr>
                <w:rFonts w:ascii="Arial" w:hAnsi="Arial" w:cs="Arial"/>
              </w:rPr>
            </w:pPr>
            <w:r w:rsidRPr="00F7664E">
              <w:rPr>
                <w:rFonts w:ascii="Arial" w:hAnsi="Arial" w:cs="Arial"/>
              </w:rPr>
              <w:t>Contact Number</w:t>
            </w:r>
          </w:p>
          <w:p w14:paraId="6D5FA41D" w14:textId="77777777" w:rsidR="00C051F0" w:rsidRPr="00F7664E" w:rsidRDefault="00C051F0" w:rsidP="002B3DBB">
            <w:pPr>
              <w:jc w:val="both"/>
              <w:rPr>
                <w:rFonts w:ascii="Arial" w:hAnsi="Arial" w:cs="Arial"/>
              </w:rPr>
            </w:pPr>
            <w:r>
              <w:rPr>
                <w:rFonts w:ascii="Arial" w:hAnsi="Arial" w:cs="Arial"/>
              </w:rPr>
              <w:t>Contact Email</w:t>
            </w:r>
          </w:p>
        </w:tc>
        <w:tc>
          <w:tcPr>
            <w:tcW w:w="4491" w:type="dxa"/>
          </w:tcPr>
          <w:p w14:paraId="0927CEEB" w14:textId="77777777" w:rsidR="00C051F0" w:rsidRPr="00F7664E" w:rsidRDefault="00C051F0" w:rsidP="002B3DBB">
            <w:pPr>
              <w:jc w:val="both"/>
              <w:rPr>
                <w:rFonts w:ascii="Arial" w:hAnsi="Arial" w:cs="Arial"/>
              </w:rPr>
            </w:pPr>
          </w:p>
        </w:tc>
      </w:tr>
      <w:tr w:rsidR="00C051F0" w:rsidRPr="00F7664E" w14:paraId="0D8A1B58" w14:textId="77777777" w:rsidTr="002B3DBB">
        <w:tc>
          <w:tcPr>
            <w:tcW w:w="4525" w:type="dxa"/>
          </w:tcPr>
          <w:p w14:paraId="608235A7" w14:textId="77777777" w:rsidR="00C051F0" w:rsidRPr="00F7664E" w:rsidRDefault="00C051F0" w:rsidP="002B3DBB">
            <w:pPr>
              <w:jc w:val="both"/>
              <w:rPr>
                <w:rFonts w:ascii="Arial" w:hAnsi="Arial" w:cs="Arial"/>
              </w:rPr>
            </w:pPr>
            <w:r w:rsidRPr="00F7664E">
              <w:rPr>
                <w:rFonts w:ascii="Arial" w:hAnsi="Arial" w:cs="Arial"/>
              </w:rPr>
              <w:t>Annual Contract Value</w:t>
            </w:r>
          </w:p>
        </w:tc>
        <w:tc>
          <w:tcPr>
            <w:tcW w:w="4491" w:type="dxa"/>
          </w:tcPr>
          <w:p w14:paraId="7E513C7A" w14:textId="77777777" w:rsidR="00C051F0" w:rsidRPr="00F7664E" w:rsidRDefault="00C051F0" w:rsidP="002B3DBB">
            <w:pPr>
              <w:jc w:val="both"/>
              <w:rPr>
                <w:rFonts w:ascii="Arial" w:hAnsi="Arial" w:cs="Arial"/>
              </w:rPr>
            </w:pPr>
          </w:p>
        </w:tc>
      </w:tr>
      <w:tr w:rsidR="00C051F0" w:rsidRPr="00F7664E" w14:paraId="3507A874" w14:textId="77777777" w:rsidTr="002B3DBB">
        <w:tc>
          <w:tcPr>
            <w:tcW w:w="4525" w:type="dxa"/>
          </w:tcPr>
          <w:p w14:paraId="0647BEBD" w14:textId="77777777" w:rsidR="00C051F0" w:rsidRPr="00F7664E" w:rsidRDefault="00C051F0" w:rsidP="002B3DBB">
            <w:pPr>
              <w:jc w:val="both"/>
              <w:rPr>
                <w:rFonts w:ascii="Arial" w:hAnsi="Arial" w:cs="Arial"/>
              </w:rPr>
            </w:pPr>
            <w:r w:rsidRPr="00F7664E">
              <w:rPr>
                <w:rFonts w:ascii="Arial" w:hAnsi="Arial" w:cs="Arial"/>
              </w:rPr>
              <w:t>Delivery Date(s)</w:t>
            </w:r>
          </w:p>
        </w:tc>
        <w:tc>
          <w:tcPr>
            <w:tcW w:w="4491" w:type="dxa"/>
          </w:tcPr>
          <w:p w14:paraId="096CFBE1" w14:textId="77777777" w:rsidR="00C051F0" w:rsidRPr="00F7664E" w:rsidRDefault="00C051F0" w:rsidP="002B3DBB">
            <w:pPr>
              <w:jc w:val="both"/>
              <w:rPr>
                <w:rFonts w:ascii="Arial" w:hAnsi="Arial" w:cs="Arial"/>
              </w:rPr>
            </w:pPr>
          </w:p>
        </w:tc>
      </w:tr>
      <w:tr w:rsidR="00C051F0" w:rsidRPr="00F7664E" w14:paraId="20D0326E" w14:textId="77777777" w:rsidTr="002B3DBB">
        <w:tc>
          <w:tcPr>
            <w:tcW w:w="4525" w:type="dxa"/>
          </w:tcPr>
          <w:p w14:paraId="01D62916" w14:textId="77777777" w:rsidR="00C051F0" w:rsidRPr="00F7664E" w:rsidRDefault="00C051F0" w:rsidP="002B3DBB">
            <w:pPr>
              <w:jc w:val="both"/>
              <w:rPr>
                <w:rFonts w:ascii="Arial" w:hAnsi="Arial" w:cs="Arial"/>
              </w:rPr>
            </w:pPr>
            <w:r w:rsidRPr="00F7664E">
              <w:rPr>
                <w:rFonts w:ascii="Arial" w:hAnsi="Arial" w:cs="Arial"/>
              </w:rPr>
              <w:lastRenderedPageBreak/>
              <w:t>Detailed contract description</w:t>
            </w:r>
          </w:p>
        </w:tc>
        <w:tc>
          <w:tcPr>
            <w:tcW w:w="4491" w:type="dxa"/>
          </w:tcPr>
          <w:p w14:paraId="0FF2D449" w14:textId="77777777" w:rsidR="00C051F0" w:rsidRPr="00F7664E" w:rsidRDefault="00C051F0" w:rsidP="002B3DBB">
            <w:pPr>
              <w:jc w:val="both"/>
              <w:rPr>
                <w:rFonts w:ascii="Arial" w:hAnsi="Arial" w:cs="Arial"/>
              </w:rPr>
            </w:pPr>
          </w:p>
          <w:p w14:paraId="71C6BD33" w14:textId="77777777" w:rsidR="00C051F0" w:rsidRPr="00F7664E" w:rsidRDefault="00C051F0" w:rsidP="002B3DBB">
            <w:pPr>
              <w:jc w:val="both"/>
              <w:rPr>
                <w:rFonts w:ascii="Arial" w:hAnsi="Arial" w:cs="Arial"/>
              </w:rPr>
            </w:pPr>
          </w:p>
          <w:p w14:paraId="705545B6" w14:textId="77777777" w:rsidR="00C051F0" w:rsidRPr="00F7664E" w:rsidRDefault="00C051F0" w:rsidP="002B3DBB">
            <w:pPr>
              <w:jc w:val="both"/>
              <w:rPr>
                <w:rFonts w:ascii="Arial" w:hAnsi="Arial" w:cs="Arial"/>
              </w:rPr>
            </w:pPr>
          </w:p>
          <w:p w14:paraId="12603E72" w14:textId="77777777" w:rsidR="00C051F0" w:rsidRPr="00F7664E" w:rsidRDefault="00C051F0" w:rsidP="002B3DBB">
            <w:pPr>
              <w:jc w:val="both"/>
              <w:rPr>
                <w:rFonts w:ascii="Arial" w:hAnsi="Arial" w:cs="Arial"/>
              </w:rPr>
            </w:pPr>
          </w:p>
          <w:p w14:paraId="1148617A" w14:textId="77777777" w:rsidR="00C051F0" w:rsidRPr="00F7664E" w:rsidRDefault="00C051F0" w:rsidP="002B3DBB">
            <w:pPr>
              <w:jc w:val="both"/>
              <w:rPr>
                <w:rFonts w:ascii="Arial" w:hAnsi="Arial" w:cs="Arial"/>
              </w:rPr>
            </w:pPr>
          </w:p>
        </w:tc>
      </w:tr>
      <w:tr w:rsidR="00C051F0" w:rsidRPr="00F7664E" w14:paraId="12129858" w14:textId="77777777" w:rsidTr="002B3DBB">
        <w:tc>
          <w:tcPr>
            <w:tcW w:w="9016" w:type="dxa"/>
            <w:gridSpan w:val="2"/>
          </w:tcPr>
          <w:p w14:paraId="6E2B66C5" w14:textId="77777777" w:rsidR="00C051F0" w:rsidRPr="00F7664E" w:rsidRDefault="00C051F0" w:rsidP="002B3DBB">
            <w:pPr>
              <w:jc w:val="both"/>
              <w:rPr>
                <w:rFonts w:ascii="Arial" w:hAnsi="Arial" w:cs="Arial"/>
                <w:b/>
              </w:rPr>
            </w:pPr>
            <w:r w:rsidRPr="00F7664E">
              <w:rPr>
                <w:rFonts w:ascii="Arial" w:hAnsi="Arial" w:cs="Arial"/>
                <w:b/>
              </w:rPr>
              <w:t>Did the contract involve deliver of the following components</w:t>
            </w:r>
            <w:r>
              <w:rPr>
                <w:rFonts w:ascii="Arial" w:hAnsi="Arial" w:cs="Arial"/>
                <w:b/>
              </w:rPr>
              <w:t>:</w:t>
            </w:r>
          </w:p>
        </w:tc>
      </w:tr>
      <w:tr w:rsidR="00C051F0" w:rsidRPr="00F7664E" w14:paraId="426C46C8" w14:textId="77777777" w:rsidTr="002B3DBB">
        <w:tc>
          <w:tcPr>
            <w:tcW w:w="4525" w:type="dxa"/>
          </w:tcPr>
          <w:p w14:paraId="6E6B1659" w14:textId="77777777" w:rsidR="00C051F0" w:rsidRPr="003262C0" w:rsidRDefault="00C051F0" w:rsidP="002B3DBB">
            <w:pPr>
              <w:pStyle w:val="Default"/>
              <w:jc w:val="both"/>
              <w:rPr>
                <w:rFonts w:ascii="Arial" w:hAnsi="Arial" w:cs="Arial"/>
              </w:rPr>
            </w:pPr>
            <w:r w:rsidRPr="003262C0">
              <w:rPr>
                <w:rFonts w:ascii="Arial" w:hAnsi="Arial" w:cs="Arial"/>
                <w:sz w:val="22"/>
                <w:szCs w:val="22"/>
              </w:rPr>
              <w:t xml:space="preserve">Outline your role in the project </w:t>
            </w:r>
          </w:p>
          <w:p w14:paraId="1D453EE2" w14:textId="77777777" w:rsidR="00C051F0" w:rsidRPr="003262C0" w:rsidRDefault="00C051F0" w:rsidP="002B3DBB">
            <w:pPr>
              <w:jc w:val="both"/>
              <w:rPr>
                <w:rFonts w:ascii="Arial" w:hAnsi="Arial" w:cs="Arial"/>
              </w:rPr>
            </w:pPr>
          </w:p>
        </w:tc>
        <w:tc>
          <w:tcPr>
            <w:tcW w:w="4491" w:type="dxa"/>
          </w:tcPr>
          <w:p w14:paraId="048A22F8" w14:textId="77777777" w:rsidR="00C051F0" w:rsidRPr="00F7664E" w:rsidRDefault="00C051F0" w:rsidP="002B3DBB">
            <w:pPr>
              <w:jc w:val="both"/>
              <w:rPr>
                <w:rFonts w:ascii="Arial" w:hAnsi="Arial" w:cs="Arial"/>
              </w:rPr>
            </w:pPr>
          </w:p>
        </w:tc>
      </w:tr>
      <w:tr w:rsidR="00C051F0" w:rsidRPr="00F7664E" w14:paraId="708DFA9C" w14:textId="77777777" w:rsidTr="002B3DBB">
        <w:tc>
          <w:tcPr>
            <w:tcW w:w="4525" w:type="dxa"/>
          </w:tcPr>
          <w:p w14:paraId="4EE43375" w14:textId="77777777" w:rsidR="00C051F0" w:rsidRPr="003262C0" w:rsidRDefault="00C051F0" w:rsidP="002B3DBB">
            <w:pPr>
              <w:jc w:val="both"/>
              <w:rPr>
                <w:rFonts w:ascii="Arial" w:hAnsi="Arial" w:cs="Arial"/>
              </w:rPr>
            </w:pPr>
            <w:r w:rsidRPr="003262C0">
              <w:rPr>
                <w:rFonts w:ascii="Arial" w:hAnsi="Arial" w:cs="Arial"/>
              </w:rPr>
              <w:t>What were the three key challenges for this project?</w:t>
            </w:r>
          </w:p>
        </w:tc>
        <w:tc>
          <w:tcPr>
            <w:tcW w:w="4491" w:type="dxa"/>
          </w:tcPr>
          <w:p w14:paraId="2396F050" w14:textId="77777777" w:rsidR="00C051F0" w:rsidRPr="00F7664E" w:rsidRDefault="00C051F0" w:rsidP="002B3DBB">
            <w:pPr>
              <w:jc w:val="both"/>
              <w:rPr>
                <w:rFonts w:ascii="Arial" w:hAnsi="Arial" w:cs="Arial"/>
              </w:rPr>
            </w:pPr>
          </w:p>
        </w:tc>
      </w:tr>
      <w:tr w:rsidR="00C051F0" w:rsidRPr="00F7664E" w14:paraId="65DF3499" w14:textId="77777777" w:rsidTr="002B3DBB">
        <w:tc>
          <w:tcPr>
            <w:tcW w:w="4525" w:type="dxa"/>
          </w:tcPr>
          <w:p w14:paraId="11D432CD" w14:textId="77777777" w:rsidR="00C051F0" w:rsidRPr="003262C0" w:rsidRDefault="00C051F0" w:rsidP="002B3DBB">
            <w:pPr>
              <w:jc w:val="both"/>
              <w:rPr>
                <w:rFonts w:ascii="Arial" w:hAnsi="Arial" w:cs="Arial"/>
              </w:rPr>
            </w:pPr>
            <w:r w:rsidRPr="003262C0">
              <w:rPr>
                <w:rFonts w:ascii="Arial" w:hAnsi="Arial" w:cs="Arial"/>
              </w:rPr>
              <w:t>What were the deliverables and impact of the project?</w:t>
            </w:r>
          </w:p>
        </w:tc>
        <w:tc>
          <w:tcPr>
            <w:tcW w:w="4491" w:type="dxa"/>
          </w:tcPr>
          <w:p w14:paraId="14ADAD54" w14:textId="77777777" w:rsidR="00C051F0" w:rsidRPr="00F7664E" w:rsidRDefault="00C051F0" w:rsidP="002B3DBB">
            <w:pPr>
              <w:jc w:val="both"/>
              <w:rPr>
                <w:rFonts w:ascii="Arial" w:hAnsi="Arial" w:cs="Arial"/>
              </w:rPr>
            </w:pPr>
          </w:p>
        </w:tc>
      </w:tr>
      <w:tr w:rsidR="00C051F0" w:rsidRPr="00F7664E" w14:paraId="6D46FA35" w14:textId="77777777" w:rsidTr="002B3DBB">
        <w:tc>
          <w:tcPr>
            <w:tcW w:w="4525" w:type="dxa"/>
          </w:tcPr>
          <w:p w14:paraId="3EF1BD8E" w14:textId="77777777" w:rsidR="00C051F0" w:rsidRPr="003262C0" w:rsidRDefault="00C051F0" w:rsidP="002B3DBB">
            <w:pPr>
              <w:jc w:val="both"/>
              <w:rPr>
                <w:rFonts w:ascii="Arial" w:hAnsi="Arial" w:cs="Arial"/>
              </w:rPr>
            </w:pPr>
            <w:r w:rsidRPr="003262C0">
              <w:rPr>
                <w:rFonts w:ascii="Arial" w:hAnsi="Arial" w:cs="Arial"/>
              </w:rPr>
              <w:t>Were all project timelines/milestones met? If not explain reasons</w:t>
            </w:r>
          </w:p>
        </w:tc>
        <w:tc>
          <w:tcPr>
            <w:tcW w:w="4491" w:type="dxa"/>
          </w:tcPr>
          <w:p w14:paraId="5B01C09C" w14:textId="77777777" w:rsidR="00C051F0" w:rsidRPr="00F7664E" w:rsidRDefault="00C051F0" w:rsidP="002B3DBB">
            <w:pPr>
              <w:jc w:val="both"/>
              <w:rPr>
                <w:rFonts w:ascii="Arial" w:hAnsi="Arial" w:cs="Arial"/>
              </w:rPr>
            </w:pPr>
          </w:p>
        </w:tc>
      </w:tr>
      <w:tr w:rsidR="00C051F0" w:rsidRPr="00F7664E" w14:paraId="7D13F716" w14:textId="77777777" w:rsidTr="002B3DBB">
        <w:tc>
          <w:tcPr>
            <w:tcW w:w="4525" w:type="dxa"/>
          </w:tcPr>
          <w:p w14:paraId="56F9C5C7" w14:textId="77777777" w:rsidR="00C051F0" w:rsidRPr="003262C0" w:rsidRDefault="00C051F0" w:rsidP="002B3DBB">
            <w:pPr>
              <w:jc w:val="both"/>
              <w:rPr>
                <w:rFonts w:ascii="Arial" w:hAnsi="Arial" w:cs="Arial"/>
              </w:rPr>
            </w:pPr>
            <w:r w:rsidRPr="003262C0">
              <w:rPr>
                <w:rFonts w:ascii="Arial" w:hAnsi="Arial" w:cs="Arial"/>
              </w:rPr>
              <w:t>Was project delivered within budget? If not explain reasons</w:t>
            </w:r>
          </w:p>
        </w:tc>
        <w:tc>
          <w:tcPr>
            <w:tcW w:w="4491" w:type="dxa"/>
          </w:tcPr>
          <w:p w14:paraId="47254D51" w14:textId="77777777" w:rsidR="00C051F0" w:rsidRPr="00F7664E" w:rsidRDefault="00C051F0" w:rsidP="002B3DBB">
            <w:pPr>
              <w:jc w:val="both"/>
              <w:rPr>
                <w:rFonts w:ascii="Arial" w:hAnsi="Arial" w:cs="Arial"/>
              </w:rPr>
            </w:pPr>
          </w:p>
        </w:tc>
      </w:tr>
      <w:tr w:rsidR="00C051F0" w:rsidRPr="00F7664E" w14:paraId="47657A2A" w14:textId="77777777" w:rsidTr="002B3DBB">
        <w:tc>
          <w:tcPr>
            <w:tcW w:w="4525" w:type="dxa"/>
          </w:tcPr>
          <w:p w14:paraId="01FAFEF5" w14:textId="77777777" w:rsidR="00C051F0" w:rsidRPr="00F80911" w:rsidRDefault="00C051F0" w:rsidP="002B3DBB">
            <w:pPr>
              <w:jc w:val="both"/>
              <w:rPr>
                <w:rFonts w:ascii="Arial" w:hAnsi="Arial" w:cs="Arial"/>
              </w:rPr>
            </w:pPr>
            <w:r w:rsidRPr="00F80911">
              <w:rPr>
                <w:rFonts w:ascii="Arial" w:hAnsi="Arial" w:cs="Arial"/>
              </w:rPr>
              <w:t xml:space="preserve">Outline how this contract is comparable with the subject matter of the contract being tendered.  </w:t>
            </w:r>
          </w:p>
          <w:p w14:paraId="1513A924" w14:textId="77777777" w:rsidR="00C051F0" w:rsidRPr="00F7664E" w:rsidRDefault="00C051F0" w:rsidP="002B3DBB">
            <w:pPr>
              <w:jc w:val="both"/>
              <w:rPr>
                <w:rFonts w:ascii="Arial" w:hAnsi="Arial" w:cs="Arial"/>
              </w:rPr>
            </w:pPr>
          </w:p>
        </w:tc>
        <w:tc>
          <w:tcPr>
            <w:tcW w:w="4491" w:type="dxa"/>
          </w:tcPr>
          <w:p w14:paraId="2E4C7D08" w14:textId="77777777" w:rsidR="00C051F0" w:rsidRPr="00F7664E" w:rsidRDefault="00C051F0" w:rsidP="002B3DBB">
            <w:pPr>
              <w:jc w:val="both"/>
              <w:rPr>
                <w:rFonts w:ascii="Arial" w:hAnsi="Arial" w:cs="Arial"/>
              </w:rPr>
            </w:pPr>
          </w:p>
        </w:tc>
      </w:tr>
    </w:tbl>
    <w:p w14:paraId="1B0C8A6E" w14:textId="77777777" w:rsidR="00C051F0" w:rsidRDefault="00C051F0" w:rsidP="00C051F0">
      <w:pPr>
        <w:rPr>
          <w:rFonts w:ascii="Arial" w:eastAsiaTheme="majorEastAsia" w:hAnsi="Arial" w:cs="Arial"/>
          <w:b/>
          <w:bCs/>
          <w:color w:val="0F4761" w:themeColor="accent1" w:themeShade="BF"/>
          <w:sz w:val="28"/>
          <w:szCs w:val="28"/>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5"/>
        <w:gridCol w:w="4491"/>
      </w:tblGrid>
      <w:tr w:rsidR="00C051F0" w:rsidRPr="00F7664E" w14:paraId="526A0103" w14:textId="77777777" w:rsidTr="002B3DBB">
        <w:tc>
          <w:tcPr>
            <w:tcW w:w="4525" w:type="dxa"/>
            <w:shd w:val="clear" w:color="auto" w:fill="00B050"/>
          </w:tcPr>
          <w:p w14:paraId="4B276A63" w14:textId="77777777" w:rsidR="00C051F0" w:rsidRDefault="00C051F0" w:rsidP="002B3DBB">
            <w:pPr>
              <w:jc w:val="both"/>
              <w:rPr>
                <w:rFonts w:ascii="Arial" w:hAnsi="Arial" w:cs="Arial"/>
                <w:b/>
              </w:rPr>
            </w:pPr>
            <w:r w:rsidRPr="00F7664E">
              <w:rPr>
                <w:rFonts w:ascii="Arial" w:hAnsi="Arial" w:cs="Arial"/>
                <w:b/>
              </w:rPr>
              <w:t xml:space="preserve">Reference </w:t>
            </w:r>
            <w:r>
              <w:rPr>
                <w:rFonts w:ascii="Arial" w:hAnsi="Arial" w:cs="Arial"/>
                <w:b/>
              </w:rPr>
              <w:t>C</w:t>
            </w:r>
            <w:r w:rsidRPr="00F7664E">
              <w:rPr>
                <w:rFonts w:ascii="Arial" w:hAnsi="Arial" w:cs="Arial"/>
                <w:b/>
              </w:rPr>
              <w:t>ontract #</w:t>
            </w:r>
            <w:r>
              <w:rPr>
                <w:rFonts w:ascii="Arial" w:hAnsi="Arial" w:cs="Arial"/>
                <w:b/>
              </w:rPr>
              <w:t>5</w:t>
            </w:r>
          </w:p>
          <w:p w14:paraId="42293C4B" w14:textId="77777777" w:rsidR="00C051F0" w:rsidRPr="003262C0" w:rsidRDefault="00C051F0" w:rsidP="002B3DBB">
            <w:pPr>
              <w:pStyle w:val="Default"/>
              <w:jc w:val="both"/>
              <w:rPr>
                <w:rFonts w:ascii="Arial" w:hAnsi="Arial" w:cs="Arial"/>
              </w:rPr>
            </w:pPr>
            <w:r w:rsidRPr="003262C0">
              <w:rPr>
                <w:rFonts w:ascii="Arial" w:hAnsi="Arial" w:cs="Arial"/>
                <w:b/>
                <w:bCs/>
                <w:sz w:val="22"/>
                <w:szCs w:val="22"/>
              </w:rPr>
              <w:t xml:space="preserve">Experience of Research and Development in in ICT Technologies. Please comprehensively complete the table below. </w:t>
            </w:r>
          </w:p>
          <w:p w14:paraId="42FAEB67" w14:textId="77777777" w:rsidR="00C051F0" w:rsidRPr="00F7664E" w:rsidRDefault="00C051F0" w:rsidP="002B3DBB">
            <w:pPr>
              <w:jc w:val="both"/>
              <w:rPr>
                <w:rFonts w:ascii="Arial" w:hAnsi="Arial" w:cs="Arial"/>
                <w:b/>
              </w:rPr>
            </w:pPr>
          </w:p>
        </w:tc>
        <w:tc>
          <w:tcPr>
            <w:tcW w:w="4491" w:type="dxa"/>
            <w:shd w:val="clear" w:color="auto" w:fill="auto"/>
          </w:tcPr>
          <w:p w14:paraId="2F25A64F" w14:textId="77777777" w:rsidR="00C051F0" w:rsidRPr="00F7664E" w:rsidRDefault="00C051F0" w:rsidP="002B3DBB">
            <w:pPr>
              <w:jc w:val="both"/>
              <w:rPr>
                <w:rFonts w:ascii="Arial" w:hAnsi="Arial" w:cs="Arial"/>
              </w:rPr>
            </w:pPr>
            <w:r w:rsidRPr="001835FB">
              <w:rPr>
                <w:rFonts w:ascii="Arial" w:hAnsi="Arial" w:cs="Arial"/>
                <w:b/>
                <w:bCs/>
              </w:rPr>
              <w:t>Specialist Area</w:t>
            </w:r>
          </w:p>
        </w:tc>
      </w:tr>
      <w:tr w:rsidR="00C051F0" w:rsidRPr="00F7664E" w14:paraId="71AF5AFC" w14:textId="77777777" w:rsidTr="002B3DBB">
        <w:tc>
          <w:tcPr>
            <w:tcW w:w="4525" w:type="dxa"/>
          </w:tcPr>
          <w:p w14:paraId="47B5A189" w14:textId="77777777" w:rsidR="00C051F0" w:rsidRPr="00F7664E" w:rsidRDefault="00C051F0" w:rsidP="002B3DBB">
            <w:pPr>
              <w:jc w:val="both"/>
              <w:rPr>
                <w:rFonts w:ascii="Arial" w:hAnsi="Arial" w:cs="Arial"/>
              </w:rPr>
            </w:pPr>
            <w:r w:rsidRPr="00F7664E">
              <w:rPr>
                <w:rFonts w:ascii="Arial" w:hAnsi="Arial" w:cs="Arial"/>
              </w:rPr>
              <w:t>Client Name</w:t>
            </w:r>
          </w:p>
        </w:tc>
        <w:tc>
          <w:tcPr>
            <w:tcW w:w="4491" w:type="dxa"/>
          </w:tcPr>
          <w:p w14:paraId="1E02EF9F" w14:textId="77777777" w:rsidR="00C051F0" w:rsidRPr="00F7664E" w:rsidRDefault="00C051F0" w:rsidP="002B3DBB">
            <w:pPr>
              <w:jc w:val="both"/>
              <w:rPr>
                <w:rFonts w:ascii="Arial" w:hAnsi="Arial" w:cs="Arial"/>
              </w:rPr>
            </w:pPr>
          </w:p>
        </w:tc>
      </w:tr>
      <w:tr w:rsidR="00C051F0" w:rsidRPr="00F7664E" w14:paraId="6A5BC8E4" w14:textId="77777777" w:rsidTr="002B3DBB">
        <w:tc>
          <w:tcPr>
            <w:tcW w:w="4525" w:type="dxa"/>
          </w:tcPr>
          <w:p w14:paraId="6F426689" w14:textId="77777777" w:rsidR="00C051F0" w:rsidRPr="00F7664E" w:rsidRDefault="00C051F0" w:rsidP="002B3DBB">
            <w:pPr>
              <w:jc w:val="both"/>
              <w:rPr>
                <w:rFonts w:ascii="Arial" w:hAnsi="Arial" w:cs="Arial"/>
              </w:rPr>
            </w:pPr>
            <w:r w:rsidRPr="00F7664E">
              <w:rPr>
                <w:rFonts w:ascii="Arial" w:hAnsi="Arial" w:cs="Arial"/>
              </w:rPr>
              <w:t>Contact Name</w:t>
            </w:r>
          </w:p>
        </w:tc>
        <w:tc>
          <w:tcPr>
            <w:tcW w:w="4491" w:type="dxa"/>
          </w:tcPr>
          <w:p w14:paraId="616492AC" w14:textId="77777777" w:rsidR="00C051F0" w:rsidRPr="00F7664E" w:rsidRDefault="00C051F0" w:rsidP="002B3DBB">
            <w:pPr>
              <w:jc w:val="both"/>
              <w:rPr>
                <w:rFonts w:ascii="Arial" w:hAnsi="Arial" w:cs="Arial"/>
              </w:rPr>
            </w:pPr>
          </w:p>
        </w:tc>
      </w:tr>
      <w:tr w:rsidR="00C051F0" w:rsidRPr="00F7664E" w14:paraId="22E90003" w14:textId="77777777" w:rsidTr="002B3DBB">
        <w:tc>
          <w:tcPr>
            <w:tcW w:w="4525" w:type="dxa"/>
          </w:tcPr>
          <w:p w14:paraId="5E36CF0F" w14:textId="77777777" w:rsidR="00C051F0" w:rsidRDefault="00C051F0" w:rsidP="002B3DBB">
            <w:pPr>
              <w:jc w:val="both"/>
              <w:rPr>
                <w:rFonts w:ascii="Arial" w:hAnsi="Arial" w:cs="Arial"/>
              </w:rPr>
            </w:pPr>
            <w:r w:rsidRPr="00F7664E">
              <w:rPr>
                <w:rFonts w:ascii="Arial" w:hAnsi="Arial" w:cs="Arial"/>
              </w:rPr>
              <w:t>Contact Number</w:t>
            </w:r>
          </w:p>
          <w:p w14:paraId="77B2526E" w14:textId="77777777" w:rsidR="00C051F0" w:rsidRPr="00F7664E" w:rsidRDefault="00C051F0" w:rsidP="002B3DBB">
            <w:pPr>
              <w:jc w:val="both"/>
              <w:rPr>
                <w:rFonts w:ascii="Arial" w:hAnsi="Arial" w:cs="Arial"/>
              </w:rPr>
            </w:pPr>
            <w:r>
              <w:rPr>
                <w:rFonts w:ascii="Arial" w:hAnsi="Arial" w:cs="Arial"/>
              </w:rPr>
              <w:t>Contact Email</w:t>
            </w:r>
          </w:p>
        </w:tc>
        <w:tc>
          <w:tcPr>
            <w:tcW w:w="4491" w:type="dxa"/>
          </w:tcPr>
          <w:p w14:paraId="0F1139F4" w14:textId="77777777" w:rsidR="00C051F0" w:rsidRPr="00F7664E" w:rsidRDefault="00C051F0" w:rsidP="002B3DBB">
            <w:pPr>
              <w:jc w:val="both"/>
              <w:rPr>
                <w:rFonts w:ascii="Arial" w:hAnsi="Arial" w:cs="Arial"/>
              </w:rPr>
            </w:pPr>
          </w:p>
        </w:tc>
      </w:tr>
      <w:tr w:rsidR="00C051F0" w:rsidRPr="00F7664E" w14:paraId="72805BD6" w14:textId="77777777" w:rsidTr="002B3DBB">
        <w:tc>
          <w:tcPr>
            <w:tcW w:w="4525" w:type="dxa"/>
          </w:tcPr>
          <w:p w14:paraId="5FB239AC" w14:textId="77777777" w:rsidR="00C051F0" w:rsidRPr="00F7664E" w:rsidRDefault="00C051F0" w:rsidP="002B3DBB">
            <w:pPr>
              <w:jc w:val="both"/>
              <w:rPr>
                <w:rFonts w:ascii="Arial" w:hAnsi="Arial" w:cs="Arial"/>
              </w:rPr>
            </w:pPr>
            <w:r w:rsidRPr="00F7664E">
              <w:rPr>
                <w:rFonts w:ascii="Arial" w:hAnsi="Arial" w:cs="Arial"/>
              </w:rPr>
              <w:t>Annual Contract Value</w:t>
            </w:r>
          </w:p>
        </w:tc>
        <w:tc>
          <w:tcPr>
            <w:tcW w:w="4491" w:type="dxa"/>
          </w:tcPr>
          <w:p w14:paraId="535B595E" w14:textId="77777777" w:rsidR="00C051F0" w:rsidRPr="00F7664E" w:rsidRDefault="00C051F0" w:rsidP="002B3DBB">
            <w:pPr>
              <w:jc w:val="both"/>
              <w:rPr>
                <w:rFonts w:ascii="Arial" w:hAnsi="Arial" w:cs="Arial"/>
              </w:rPr>
            </w:pPr>
          </w:p>
        </w:tc>
      </w:tr>
      <w:tr w:rsidR="00C051F0" w:rsidRPr="00F7664E" w14:paraId="6F09AA41" w14:textId="77777777" w:rsidTr="002B3DBB">
        <w:tc>
          <w:tcPr>
            <w:tcW w:w="4525" w:type="dxa"/>
          </w:tcPr>
          <w:p w14:paraId="41502823" w14:textId="77777777" w:rsidR="00C051F0" w:rsidRPr="00F7664E" w:rsidRDefault="00C051F0" w:rsidP="002B3DBB">
            <w:pPr>
              <w:jc w:val="both"/>
              <w:rPr>
                <w:rFonts w:ascii="Arial" w:hAnsi="Arial" w:cs="Arial"/>
              </w:rPr>
            </w:pPr>
            <w:r w:rsidRPr="00F7664E">
              <w:rPr>
                <w:rFonts w:ascii="Arial" w:hAnsi="Arial" w:cs="Arial"/>
              </w:rPr>
              <w:lastRenderedPageBreak/>
              <w:t>Delivery Date(s)</w:t>
            </w:r>
          </w:p>
        </w:tc>
        <w:tc>
          <w:tcPr>
            <w:tcW w:w="4491" w:type="dxa"/>
          </w:tcPr>
          <w:p w14:paraId="3B20A93F" w14:textId="77777777" w:rsidR="00C051F0" w:rsidRPr="00F7664E" w:rsidRDefault="00C051F0" w:rsidP="002B3DBB">
            <w:pPr>
              <w:jc w:val="both"/>
              <w:rPr>
                <w:rFonts w:ascii="Arial" w:hAnsi="Arial" w:cs="Arial"/>
              </w:rPr>
            </w:pPr>
          </w:p>
        </w:tc>
      </w:tr>
      <w:tr w:rsidR="00C051F0" w:rsidRPr="00F7664E" w14:paraId="7AE9B0EC" w14:textId="77777777" w:rsidTr="002B3DBB">
        <w:tc>
          <w:tcPr>
            <w:tcW w:w="4525" w:type="dxa"/>
          </w:tcPr>
          <w:p w14:paraId="60D56DAE" w14:textId="77777777" w:rsidR="00C051F0" w:rsidRPr="00F7664E" w:rsidRDefault="00C051F0" w:rsidP="002B3DBB">
            <w:pPr>
              <w:jc w:val="both"/>
              <w:rPr>
                <w:rFonts w:ascii="Arial" w:hAnsi="Arial" w:cs="Arial"/>
              </w:rPr>
            </w:pPr>
            <w:r w:rsidRPr="00F7664E">
              <w:rPr>
                <w:rFonts w:ascii="Arial" w:hAnsi="Arial" w:cs="Arial"/>
              </w:rPr>
              <w:t>Detailed contract description</w:t>
            </w:r>
          </w:p>
        </w:tc>
        <w:tc>
          <w:tcPr>
            <w:tcW w:w="4491" w:type="dxa"/>
          </w:tcPr>
          <w:p w14:paraId="76DDA5F7" w14:textId="77777777" w:rsidR="00C051F0" w:rsidRPr="00F7664E" w:rsidRDefault="00C051F0" w:rsidP="002B3DBB">
            <w:pPr>
              <w:jc w:val="both"/>
              <w:rPr>
                <w:rFonts w:ascii="Arial" w:hAnsi="Arial" w:cs="Arial"/>
              </w:rPr>
            </w:pPr>
          </w:p>
          <w:p w14:paraId="3034FB4E" w14:textId="77777777" w:rsidR="00C051F0" w:rsidRPr="00F7664E" w:rsidRDefault="00C051F0" w:rsidP="002B3DBB">
            <w:pPr>
              <w:jc w:val="both"/>
              <w:rPr>
                <w:rFonts w:ascii="Arial" w:hAnsi="Arial" w:cs="Arial"/>
              </w:rPr>
            </w:pPr>
          </w:p>
          <w:p w14:paraId="7B999B80" w14:textId="77777777" w:rsidR="00C051F0" w:rsidRPr="00F7664E" w:rsidRDefault="00C051F0" w:rsidP="002B3DBB">
            <w:pPr>
              <w:jc w:val="both"/>
              <w:rPr>
                <w:rFonts w:ascii="Arial" w:hAnsi="Arial" w:cs="Arial"/>
              </w:rPr>
            </w:pPr>
          </w:p>
          <w:p w14:paraId="4EEF783B" w14:textId="77777777" w:rsidR="00C051F0" w:rsidRPr="00F7664E" w:rsidRDefault="00C051F0" w:rsidP="002B3DBB">
            <w:pPr>
              <w:jc w:val="both"/>
              <w:rPr>
                <w:rFonts w:ascii="Arial" w:hAnsi="Arial" w:cs="Arial"/>
              </w:rPr>
            </w:pPr>
          </w:p>
          <w:p w14:paraId="53E45DA7" w14:textId="77777777" w:rsidR="00C051F0" w:rsidRPr="00F7664E" w:rsidRDefault="00C051F0" w:rsidP="002B3DBB">
            <w:pPr>
              <w:jc w:val="both"/>
              <w:rPr>
                <w:rFonts w:ascii="Arial" w:hAnsi="Arial" w:cs="Arial"/>
              </w:rPr>
            </w:pPr>
          </w:p>
        </w:tc>
      </w:tr>
      <w:tr w:rsidR="00C051F0" w:rsidRPr="00F7664E" w14:paraId="00A89133" w14:textId="77777777" w:rsidTr="002B3DBB">
        <w:tc>
          <w:tcPr>
            <w:tcW w:w="9016" w:type="dxa"/>
            <w:gridSpan w:val="2"/>
          </w:tcPr>
          <w:p w14:paraId="72354518" w14:textId="77777777" w:rsidR="00C051F0" w:rsidRPr="00F7664E" w:rsidRDefault="00C051F0" w:rsidP="002B3DBB">
            <w:pPr>
              <w:jc w:val="both"/>
              <w:rPr>
                <w:rFonts w:ascii="Arial" w:hAnsi="Arial" w:cs="Arial"/>
                <w:b/>
              </w:rPr>
            </w:pPr>
            <w:r w:rsidRPr="00F7664E">
              <w:rPr>
                <w:rFonts w:ascii="Arial" w:hAnsi="Arial" w:cs="Arial"/>
                <w:b/>
              </w:rPr>
              <w:t>Did the contract involve deliver of the following components</w:t>
            </w:r>
            <w:r>
              <w:rPr>
                <w:rFonts w:ascii="Arial" w:hAnsi="Arial" w:cs="Arial"/>
                <w:b/>
              </w:rPr>
              <w:t>:</w:t>
            </w:r>
            <w:r w:rsidRPr="00F7664E">
              <w:rPr>
                <w:rFonts w:ascii="Arial" w:hAnsi="Arial" w:cs="Arial"/>
                <w:b/>
              </w:rPr>
              <w:t xml:space="preserve"> </w:t>
            </w:r>
          </w:p>
        </w:tc>
      </w:tr>
      <w:tr w:rsidR="00C051F0" w:rsidRPr="00F7664E" w14:paraId="53937904" w14:textId="77777777" w:rsidTr="002B3DBB">
        <w:tc>
          <w:tcPr>
            <w:tcW w:w="4525" w:type="dxa"/>
          </w:tcPr>
          <w:p w14:paraId="5DD6FF28" w14:textId="77777777" w:rsidR="00C051F0" w:rsidRPr="003262C0" w:rsidRDefault="00C051F0" w:rsidP="002B3DBB">
            <w:pPr>
              <w:pStyle w:val="Default"/>
              <w:jc w:val="both"/>
              <w:rPr>
                <w:rFonts w:ascii="Arial" w:hAnsi="Arial" w:cs="Arial"/>
              </w:rPr>
            </w:pPr>
            <w:r w:rsidRPr="003262C0">
              <w:rPr>
                <w:rFonts w:ascii="Arial" w:hAnsi="Arial" w:cs="Arial"/>
                <w:sz w:val="22"/>
                <w:szCs w:val="22"/>
              </w:rPr>
              <w:t xml:space="preserve">Outline your role in the project </w:t>
            </w:r>
          </w:p>
          <w:p w14:paraId="1C079320" w14:textId="77777777" w:rsidR="00C051F0" w:rsidRPr="003262C0" w:rsidRDefault="00C051F0" w:rsidP="002B3DBB">
            <w:pPr>
              <w:jc w:val="both"/>
              <w:rPr>
                <w:rFonts w:ascii="Arial" w:hAnsi="Arial" w:cs="Arial"/>
              </w:rPr>
            </w:pPr>
          </w:p>
        </w:tc>
        <w:tc>
          <w:tcPr>
            <w:tcW w:w="4491" w:type="dxa"/>
          </w:tcPr>
          <w:p w14:paraId="69A3FFA6" w14:textId="77777777" w:rsidR="00C051F0" w:rsidRPr="00F7664E" w:rsidRDefault="00C051F0" w:rsidP="002B3DBB">
            <w:pPr>
              <w:jc w:val="both"/>
              <w:rPr>
                <w:rFonts w:ascii="Arial" w:hAnsi="Arial" w:cs="Arial"/>
              </w:rPr>
            </w:pPr>
          </w:p>
        </w:tc>
      </w:tr>
      <w:tr w:rsidR="00C051F0" w:rsidRPr="00F7664E" w14:paraId="653680C0" w14:textId="77777777" w:rsidTr="002B3DBB">
        <w:tc>
          <w:tcPr>
            <w:tcW w:w="4525" w:type="dxa"/>
          </w:tcPr>
          <w:p w14:paraId="5B967601" w14:textId="77777777" w:rsidR="00C051F0" w:rsidRPr="003262C0" w:rsidRDefault="00C051F0" w:rsidP="002B3DBB">
            <w:pPr>
              <w:jc w:val="both"/>
              <w:rPr>
                <w:rFonts w:ascii="Arial" w:hAnsi="Arial" w:cs="Arial"/>
              </w:rPr>
            </w:pPr>
            <w:r w:rsidRPr="003262C0">
              <w:rPr>
                <w:rFonts w:ascii="Arial" w:hAnsi="Arial" w:cs="Arial"/>
              </w:rPr>
              <w:t>What were the three key challenges for this project?</w:t>
            </w:r>
          </w:p>
        </w:tc>
        <w:tc>
          <w:tcPr>
            <w:tcW w:w="4491" w:type="dxa"/>
          </w:tcPr>
          <w:p w14:paraId="3639DF41" w14:textId="77777777" w:rsidR="00C051F0" w:rsidRPr="00F7664E" w:rsidRDefault="00C051F0" w:rsidP="002B3DBB">
            <w:pPr>
              <w:jc w:val="both"/>
              <w:rPr>
                <w:rFonts w:ascii="Arial" w:hAnsi="Arial" w:cs="Arial"/>
              </w:rPr>
            </w:pPr>
          </w:p>
        </w:tc>
      </w:tr>
      <w:tr w:rsidR="00C051F0" w:rsidRPr="00F7664E" w14:paraId="4B456A77" w14:textId="77777777" w:rsidTr="002B3DBB">
        <w:tc>
          <w:tcPr>
            <w:tcW w:w="4525" w:type="dxa"/>
          </w:tcPr>
          <w:p w14:paraId="76F6322B" w14:textId="77777777" w:rsidR="00C051F0" w:rsidRPr="003262C0" w:rsidRDefault="00C051F0" w:rsidP="002B3DBB">
            <w:pPr>
              <w:jc w:val="both"/>
              <w:rPr>
                <w:rFonts w:ascii="Arial" w:hAnsi="Arial" w:cs="Arial"/>
              </w:rPr>
            </w:pPr>
            <w:r w:rsidRPr="003262C0">
              <w:rPr>
                <w:rFonts w:ascii="Arial" w:hAnsi="Arial" w:cs="Arial"/>
              </w:rPr>
              <w:t>What were the deliverables and impact of the project?</w:t>
            </w:r>
          </w:p>
        </w:tc>
        <w:tc>
          <w:tcPr>
            <w:tcW w:w="4491" w:type="dxa"/>
          </w:tcPr>
          <w:p w14:paraId="5DEF9574" w14:textId="77777777" w:rsidR="00C051F0" w:rsidRPr="00F7664E" w:rsidRDefault="00C051F0" w:rsidP="002B3DBB">
            <w:pPr>
              <w:jc w:val="both"/>
              <w:rPr>
                <w:rFonts w:ascii="Arial" w:hAnsi="Arial" w:cs="Arial"/>
              </w:rPr>
            </w:pPr>
          </w:p>
        </w:tc>
      </w:tr>
      <w:tr w:rsidR="00C051F0" w:rsidRPr="00F7664E" w14:paraId="37B58900" w14:textId="77777777" w:rsidTr="002B3DBB">
        <w:tc>
          <w:tcPr>
            <w:tcW w:w="4525" w:type="dxa"/>
          </w:tcPr>
          <w:p w14:paraId="41124394" w14:textId="77777777" w:rsidR="00C051F0" w:rsidRPr="003262C0" w:rsidRDefault="00C051F0" w:rsidP="002B3DBB">
            <w:pPr>
              <w:jc w:val="both"/>
              <w:rPr>
                <w:rFonts w:ascii="Arial" w:hAnsi="Arial" w:cs="Arial"/>
              </w:rPr>
            </w:pPr>
            <w:r w:rsidRPr="003262C0">
              <w:rPr>
                <w:rFonts w:ascii="Arial" w:hAnsi="Arial" w:cs="Arial"/>
              </w:rPr>
              <w:t>Were all project timelines/milestones met? If not explain reasons</w:t>
            </w:r>
          </w:p>
        </w:tc>
        <w:tc>
          <w:tcPr>
            <w:tcW w:w="4491" w:type="dxa"/>
          </w:tcPr>
          <w:p w14:paraId="74B75144" w14:textId="77777777" w:rsidR="00C051F0" w:rsidRPr="00F7664E" w:rsidRDefault="00C051F0" w:rsidP="002B3DBB">
            <w:pPr>
              <w:jc w:val="both"/>
              <w:rPr>
                <w:rFonts w:ascii="Arial" w:hAnsi="Arial" w:cs="Arial"/>
              </w:rPr>
            </w:pPr>
          </w:p>
        </w:tc>
      </w:tr>
      <w:tr w:rsidR="00C051F0" w:rsidRPr="00F7664E" w14:paraId="3E23288F" w14:textId="77777777" w:rsidTr="002B3DBB">
        <w:tc>
          <w:tcPr>
            <w:tcW w:w="4525" w:type="dxa"/>
          </w:tcPr>
          <w:p w14:paraId="4A55A309" w14:textId="77777777" w:rsidR="00C051F0" w:rsidRPr="003262C0" w:rsidRDefault="00C051F0" w:rsidP="002B3DBB">
            <w:pPr>
              <w:jc w:val="both"/>
              <w:rPr>
                <w:rFonts w:ascii="Arial" w:hAnsi="Arial" w:cs="Arial"/>
              </w:rPr>
            </w:pPr>
            <w:r w:rsidRPr="003262C0">
              <w:rPr>
                <w:rFonts w:ascii="Arial" w:hAnsi="Arial" w:cs="Arial"/>
              </w:rPr>
              <w:t>Was project delivered within budget? If not explain reasons</w:t>
            </w:r>
          </w:p>
        </w:tc>
        <w:tc>
          <w:tcPr>
            <w:tcW w:w="4491" w:type="dxa"/>
          </w:tcPr>
          <w:p w14:paraId="525C6889" w14:textId="77777777" w:rsidR="00C051F0" w:rsidRPr="00F7664E" w:rsidRDefault="00C051F0" w:rsidP="002B3DBB">
            <w:pPr>
              <w:jc w:val="both"/>
              <w:rPr>
                <w:rFonts w:ascii="Arial" w:hAnsi="Arial" w:cs="Arial"/>
              </w:rPr>
            </w:pPr>
          </w:p>
        </w:tc>
      </w:tr>
      <w:tr w:rsidR="00C051F0" w:rsidRPr="00F7664E" w14:paraId="457B43E4" w14:textId="77777777" w:rsidTr="002B3DBB">
        <w:tc>
          <w:tcPr>
            <w:tcW w:w="4525" w:type="dxa"/>
          </w:tcPr>
          <w:p w14:paraId="65D7D927" w14:textId="77777777" w:rsidR="00C051F0" w:rsidRPr="00F80911" w:rsidRDefault="00C051F0" w:rsidP="002B3DBB">
            <w:pPr>
              <w:jc w:val="both"/>
              <w:rPr>
                <w:rFonts w:ascii="Arial" w:hAnsi="Arial" w:cs="Arial"/>
              </w:rPr>
            </w:pPr>
            <w:r w:rsidRPr="00F80911">
              <w:rPr>
                <w:rFonts w:ascii="Arial" w:hAnsi="Arial" w:cs="Arial"/>
              </w:rPr>
              <w:t xml:space="preserve">Outline how this contract is comparable with the subject matter of the contract being tendered.  </w:t>
            </w:r>
          </w:p>
          <w:p w14:paraId="24B299E4" w14:textId="77777777" w:rsidR="00C051F0" w:rsidRPr="00F7664E" w:rsidRDefault="00C051F0" w:rsidP="002B3DBB">
            <w:pPr>
              <w:jc w:val="both"/>
              <w:rPr>
                <w:rFonts w:ascii="Arial" w:hAnsi="Arial" w:cs="Arial"/>
              </w:rPr>
            </w:pPr>
          </w:p>
        </w:tc>
        <w:tc>
          <w:tcPr>
            <w:tcW w:w="4491" w:type="dxa"/>
          </w:tcPr>
          <w:p w14:paraId="72C688CE" w14:textId="77777777" w:rsidR="00C051F0" w:rsidRPr="00F7664E" w:rsidRDefault="00C051F0" w:rsidP="002B3DBB">
            <w:pPr>
              <w:jc w:val="both"/>
              <w:rPr>
                <w:rFonts w:ascii="Arial" w:hAnsi="Arial" w:cs="Arial"/>
              </w:rPr>
            </w:pPr>
          </w:p>
        </w:tc>
      </w:tr>
    </w:tbl>
    <w:p w14:paraId="24E861D0" w14:textId="77777777" w:rsidR="00C051F0" w:rsidRDefault="00C051F0" w:rsidP="00C051F0">
      <w:pPr>
        <w:rPr>
          <w:rFonts w:ascii="Arial" w:eastAsiaTheme="majorEastAsia" w:hAnsi="Arial" w:cs="Arial"/>
          <w:b/>
          <w:bCs/>
          <w:color w:val="0F4761" w:themeColor="accent1" w:themeShade="BF"/>
          <w:sz w:val="28"/>
          <w:szCs w:val="28"/>
        </w:rPr>
      </w:pPr>
    </w:p>
    <w:p w14:paraId="01FD3631" w14:textId="77777777" w:rsidR="00C051F0" w:rsidRDefault="00C051F0" w:rsidP="00C051F0">
      <w:pPr>
        <w:rPr>
          <w:rFonts w:ascii="Arial" w:eastAsiaTheme="majorEastAsia" w:hAnsi="Arial" w:cs="Arial"/>
          <w:b/>
          <w:bCs/>
          <w:color w:val="0F4761" w:themeColor="accent1" w:themeShade="BF"/>
          <w:sz w:val="28"/>
          <w:szCs w:val="28"/>
        </w:rPr>
      </w:pPr>
    </w:p>
    <w:p w14:paraId="6A14B02B" w14:textId="77777777" w:rsidR="00C051F0" w:rsidRDefault="00C051F0" w:rsidP="00C051F0">
      <w:pPr>
        <w:rPr>
          <w:rFonts w:ascii="Arial" w:eastAsiaTheme="majorEastAsia" w:hAnsi="Arial" w:cs="Arial"/>
          <w:b/>
          <w:bCs/>
          <w:color w:val="0F4761" w:themeColor="accent1" w:themeShade="BF"/>
          <w:sz w:val="28"/>
          <w:szCs w:val="28"/>
        </w:rPr>
      </w:pPr>
    </w:p>
    <w:p w14:paraId="36B74E92" w14:textId="77777777" w:rsidR="00C051F0" w:rsidRDefault="00C051F0" w:rsidP="00C051F0">
      <w:pPr>
        <w:rPr>
          <w:rFonts w:ascii="Arial" w:eastAsiaTheme="majorEastAsia" w:hAnsi="Arial" w:cs="Arial"/>
          <w:b/>
          <w:bCs/>
          <w:color w:val="0F4761" w:themeColor="accent1" w:themeShade="BF"/>
          <w:sz w:val="28"/>
          <w:szCs w:val="28"/>
        </w:rPr>
      </w:pPr>
    </w:p>
    <w:p w14:paraId="314E0591" w14:textId="77777777" w:rsidR="00C051F0" w:rsidRDefault="00C051F0" w:rsidP="00C051F0">
      <w:pPr>
        <w:rPr>
          <w:rFonts w:ascii="Arial" w:eastAsiaTheme="majorEastAsia" w:hAnsi="Arial" w:cs="Arial"/>
          <w:b/>
          <w:bCs/>
          <w:color w:val="0F4761" w:themeColor="accent1" w:themeShade="BF"/>
          <w:sz w:val="28"/>
          <w:szCs w:val="28"/>
        </w:rPr>
      </w:pPr>
    </w:p>
    <w:p w14:paraId="19384CF1" w14:textId="77777777" w:rsidR="00C051F0" w:rsidRDefault="00C051F0" w:rsidP="00C051F0">
      <w:pPr>
        <w:rPr>
          <w:rFonts w:ascii="Arial" w:eastAsiaTheme="majorEastAsia" w:hAnsi="Arial" w:cs="Arial"/>
          <w:b/>
          <w:bCs/>
          <w:color w:val="0F4761" w:themeColor="accent1" w:themeShade="BF"/>
          <w:sz w:val="28"/>
          <w:szCs w:val="28"/>
        </w:rPr>
      </w:pPr>
    </w:p>
    <w:p w14:paraId="1FEC750C" w14:textId="77777777" w:rsidR="00C051F0" w:rsidRDefault="00C051F0" w:rsidP="00C051F0">
      <w:pPr>
        <w:rPr>
          <w:rFonts w:ascii="Arial" w:eastAsiaTheme="majorEastAsia" w:hAnsi="Arial" w:cs="Arial"/>
          <w:b/>
          <w:bCs/>
          <w:color w:val="0F4761" w:themeColor="accent1" w:themeShade="BF"/>
          <w:sz w:val="28"/>
          <w:szCs w:val="28"/>
        </w:rPr>
      </w:pPr>
    </w:p>
    <w:p w14:paraId="4D530960" w14:textId="77777777" w:rsidR="00C051F0" w:rsidRDefault="00C051F0" w:rsidP="00C051F0">
      <w:pPr>
        <w:rPr>
          <w:rFonts w:ascii="Arial" w:eastAsiaTheme="majorEastAsia" w:hAnsi="Arial" w:cs="Arial"/>
          <w:b/>
          <w:bCs/>
          <w:color w:val="0F4761" w:themeColor="accent1" w:themeShade="BF"/>
          <w:sz w:val="28"/>
          <w:szCs w:val="28"/>
        </w:rPr>
      </w:pPr>
    </w:p>
    <w:p w14:paraId="059B94AD" w14:textId="77777777" w:rsidR="00C051F0" w:rsidRDefault="00C051F0" w:rsidP="00C051F0">
      <w:pPr>
        <w:pStyle w:val="Heading1"/>
      </w:pPr>
      <w:bookmarkStart w:id="9" w:name="_Toc184814163"/>
      <w:r w:rsidRPr="00F7664E">
        <w:lastRenderedPageBreak/>
        <w:t xml:space="preserve">APPENDIX </w:t>
      </w:r>
      <w:r>
        <w:t>2</w:t>
      </w:r>
      <w:r w:rsidRPr="00F7664E">
        <w:t xml:space="preserve"> – </w:t>
      </w:r>
      <w:r>
        <w:t>DATA PROCESSING AGREEMENT</w:t>
      </w:r>
      <w:bookmarkEnd w:id="9"/>
    </w:p>
    <w:p w14:paraId="3CA35A6F" w14:textId="77777777" w:rsidR="00C051F0" w:rsidRPr="00EF549C" w:rsidRDefault="00C051F0" w:rsidP="00C051F0">
      <w:pPr>
        <w:pStyle w:val="Heading1"/>
      </w:pPr>
      <w:r>
        <w:t xml:space="preserve"> </w:t>
      </w:r>
    </w:p>
    <w:p w14:paraId="61D126E5" w14:textId="77777777" w:rsidR="00C051F0" w:rsidRPr="004A5E32" w:rsidRDefault="00C051F0" w:rsidP="00C051F0">
      <w:pPr>
        <w:pStyle w:val="Body2ALG"/>
        <w:tabs>
          <w:tab w:val="right" w:pos="9632"/>
        </w:tabs>
      </w:pPr>
      <w:r>
        <w:rPr>
          <w:noProof/>
        </w:rPr>
        <w:drawing>
          <wp:inline distT="0" distB="0" distL="0" distR="0" wp14:anchorId="27471B6B" wp14:editId="6DF399F5">
            <wp:extent cx="3562350" cy="952500"/>
            <wp:effectExtent l="0" t="0" r="0" b="0"/>
            <wp:docPr id="1336798872" name="Picture 1336798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62350" cy="952500"/>
                    </a:xfrm>
                    <a:prstGeom prst="rect">
                      <a:avLst/>
                    </a:prstGeom>
                  </pic:spPr>
                </pic:pic>
              </a:graphicData>
            </a:graphic>
          </wp:inline>
        </w:drawing>
      </w:r>
      <w:r>
        <w:br/>
      </w:r>
    </w:p>
    <w:p w14:paraId="2FCDFF7A" w14:textId="77777777" w:rsidR="00C051F0" w:rsidRPr="00CC117A" w:rsidRDefault="00C051F0" w:rsidP="00C051F0">
      <w:pPr>
        <w:pStyle w:val="Body2ALG"/>
        <w:tabs>
          <w:tab w:val="right" w:pos="9632"/>
        </w:tabs>
        <w:rPr>
          <w:rFonts w:asciiTheme="minorHAnsi" w:hAnsiTheme="minorHAnsi" w:cstheme="minorHAnsi"/>
          <w:b/>
          <w:i/>
          <w:iCs/>
        </w:rPr>
      </w:pPr>
      <w:r w:rsidRPr="00CC117A">
        <w:rPr>
          <w:rFonts w:asciiTheme="minorHAnsi" w:hAnsiTheme="minorHAnsi" w:cstheme="minorHAnsi"/>
          <w:b/>
          <w:i/>
          <w:iCs/>
        </w:rPr>
        <w:t>This document is an indication of the form of data processing agreement which the contracting authority intends to conclude with the successful economic operator arising from this competitive process. Economic Operators are not required to submit a signed copy of these terms as part of their tender but should indicate any objections which they may have to these terms in the body of their tender.</w:t>
      </w:r>
    </w:p>
    <w:p w14:paraId="0CCEAE76" w14:textId="77777777" w:rsidR="00C051F0" w:rsidRPr="004A5E32" w:rsidRDefault="00C051F0" w:rsidP="00C051F0">
      <w:pPr>
        <w:pStyle w:val="Body2ALG"/>
        <w:tabs>
          <w:tab w:val="right" w:pos="9632"/>
        </w:tabs>
        <w:rPr>
          <w:rFonts w:asciiTheme="minorHAnsi" w:hAnsiTheme="minorHAnsi" w:cstheme="minorHAnsi"/>
          <w:b/>
        </w:rPr>
      </w:pPr>
    </w:p>
    <w:p w14:paraId="70078EC0" w14:textId="77777777" w:rsidR="00C051F0" w:rsidRPr="004A5E32" w:rsidRDefault="00C051F0" w:rsidP="00C051F0">
      <w:pPr>
        <w:pStyle w:val="Body2ALG"/>
        <w:tabs>
          <w:tab w:val="right" w:pos="9632"/>
        </w:tabs>
        <w:rPr>
          <w:rFonts w:asciiTheme="minorHAnsi" w:hAnsiTheme="minorHAnsi" w:cstheme="minorHAnsi"/>
          <w:b/>
        </w:rPr>
      </w:pPr>
    </w:p>
    <w:p w14:paraId="6CFC4A31" w14:textId="77777777" w:rsidR="00C051F0" w:rsidRPr="004A5E32" w:rsidRDefault="00C051F0" w:rsidP="00C051F0">
      <w:pPr>
        <w:pStyle w:val="Body2ALG"/>
        <w:tabs>
          <w:tab w:val="right" w:pos="9632"/>
        </w:tabs>
        <w:rPr>
          <w:rFonts w:asciiTheme="minorHAnsi" w:hAnsiTheme="minorHAnsi" w:cstheme="minorHAnsi"/>
          <w:b/>
        </w:rPr>
      </w:pPr>
    </w:p>
    <w:p w14:paraId="25B7301D" w14:textId="77777777" w:rsidR="00C051F0" w:rsidRPr="004A5E32" w:rsidRDefault="00C051F0" w:rsidP="00C051F0">
      <w:pPr>
        <w:pStyle w:val="Body2ALG"/>
        <w:jc w:val="center"/>
        <w:rPr>
          <w:rFonts w:asciiTheme="minorHAnsi" w:hAnsiTheme="minorHAnsi" w:cstheme="minorHAnsi"/>
          <w:lang w:eastAsia="en-GB"/>
        </w:rPr>
      </w:pPr>
      <w:r w:rsidRPr="004A5E32">
        <w:rPr>
          <w:rFonts w:asciiTheme="minorHAnsi" w:hAnsiTheme="minorHAnsi" w:cstheme="minorHAnsi"/>
          <w:b/>
        </w:rPr>
        <w:t>ENTERPRISE IRELAND LIMITED</w:t>
      </w:r>
    </w:p>
    <w:p w14:paraId="7FBD9B2D" w14:textId="77777777" w:rsidR="00C051F0" w:rsidRPr="004A5E32" w:rsidRDefault="00C051F0" w:rsidP="00C051F0">
      <w:pPr>
        <w:pStyle w:val="Body2ALG"/>
        <w:jc w:val="center"/>
        <w:rPr>
          <w:rFonts w:asciiTheme="minorHAnsi" w:hAnsiTheme="minorHAnsi" w:cstheme="minorHAnsi"/>
          <w:b/>
        </w:rPr>
      </w:pPr>
    </w:p>
    <w:p w14:paraId="27F71AF7" w14:textId="77777777" w:rsidR="00C051F0" w:rsidRPr="004A5E32" w:rsidRDefault="00C051F0" w:rsidP="00C051F0">
      <w:pPr>
        <w:pStyle w:val="Body2ALG"/>
        <w:jc w:val="center"/>
        <w:rPr>
          <w:rFonts w:asciiTheme="minorHAnsi" w:hAnsiTheme="minorHAnsi"/>
          <w:b/>
          <w:bCs/>
        </w:rPr>
      </w:pPr>
      <w:r w:rsidRPr="22C76AAA">
        <w:rPr>
          <w:rFonts w:asciiTheme="minorHAnsi" w:hAnsiTheme="minorHAnsi"/>
          <w:b/>
          <w:bCs/>
        </w:rPr>
        <w:t>and</w:t>
      </w:r>
    </w:p>
    <w:p w14:paraId="4DD234E5" w14:textId="77777777" w:rsidR="00C051F0" w:rsidRPr="004A5E32" w:rsidRDefault="00C051F0" w:rsidP="00C051F0">
      <w:pPr>
        <w:pStyle w:val="Body2ALG"/>
        <w:jc w:val="center"/>
        <w:rPr>
          <w:rFonts w:asciiTheme="minorHAnsi" w:hAnsiTheme="minorHAnsi" w:cstheme="minorHAnsi"/>
          <w:lang w:eastAsia="en-GB"/>
        </w:rPr>
      </w:pPr>
    </w:p>
    <w:p w14:paraId="144413C1" w14:textId="77777777" w:rsidR="00C051F0" w:rsidRPr="004A5E32" w:rsidRDefault="00C051F0" w:rsidP="00C051F0">
      <w:pPr>
        <w:pStyle w:val="Body2ALG"/>
        <w:jc w:val="center"/>
        <w:rPr>
          <w:rFonts w:asciiTheme="minorHAnsi" w:hAnsiTheme="minorHAnsi" w:cstheme="minorHAnsi"/>
          <w:b/>
        </w:rPr>
      </w:pPr>
      <w:r w:rsidRPr="004A5E32">
        <w:rPr>
          <w:rFonts w:asciiTheme="minorHAnsi" w:hAnsiTheme="minorHAnsi" w:cstheme="minorHAnsi"/>
          <w:b/>
          <w:highlight w:val="yellow"/>
        </w:rPr>
        <w:t>[INSERT SUPPLIER NAME]</w:t>
      </w:r>
    </w:p>
    <w:p w14:paraId="12B68F6F" w14:textId="77777777" w:rsidR="00C051F0" w:rsidRPr="004A5E32" w:rsidRDefault="00C051F0" w:rsidP="00C051F0">
      <w:pPr>
        <w:pStyle w:val="Body2ALG"/>
        <w:jc w:val="center"/>
        <w:rPr>
          <w:rFonts w:asciiTheme="minorHAnsi" w:hAnsiTheme="minorHAnsi" w:cstheme="minorHAnsi"/>
          <w:b/>
        </w:rPr>
      </w:pPr>
    </w:p>
    <w:p w14:paraId="00A95145" w14:textId="77777777" w:rsidR="00C051F0" w:rsidRPr="004A5E32" w:rsidRDefault="00C051F0" w:rsidP="00C051F0">
      <w:pPr>
        <w:pStyle w:val="Body2ALG"/>
        <w:jc w:val="center"/>
        <w:rPr>
          <w:rFonts w:asciiTheme="minorHAnsi" w:hAnsiTheme="minorHAnsi" w:cstheme="minorHAnsi"/>
          <w:lang w:eastAsia="en-GB"/>
        </w:rPr>
      </w:pPr>
    </w:p>
    <w:p w14:paraId="7A9F8387" w14:textId="77777777" w:rsidR="00C051F0" w:rsidRPr="004A5E32" w:rsidRDefault="00C051F0" w:rsidP="00C051F0">
      <w:pPr>
        <w:pStyle w:val="Body2ALG"/>
        <w:jc w:val="center"/>
        <w:rPr>
          <w:rFonts w:asciiTheme="minorHAnsi" w:hAnsiTheme="minorHAnsi" w:cstheme="minorHAnsi"/>
          <w:b/>
        </w:rPr>
      </w:pPr>
    </w:p>
    <w:p w14:paraId="5485CC7A" w14:textId="77777777" w:rsidR="00C051F0" w:rsidRPr="004A5E32" w:rsidRDefault="00C051F0" w:rsidP="00C051F0">
      <w:pPr>
        <w:pStyle w:val="Body2ALG"/>
        <w:jc w:val="center"/>
        <w:rPr>
          <w:rFonts w:asciiTheme="minorHAnsi" w:hAnsiTheme="minorHAnsi" w:cstheme="minorHAnsi"/>
          <w:b/>
        </w:rPr>
      </w:pPr>
    </w:p>
    <w:p w14:paraId="2C02420F" w14:textId="77777777" w:rsidR="00C051F0" w:rsidRPr="004A5E32" w:rsidRDefault="00C051F0" w:rsidP="00C051F0">
      <w:pPr>
        <w:pStyle w:val="Body2ALG"/>
        <w:jc w:val="center"/>
        <w:rPr>
          <w:rFonts w:asciiTheme="minorHAnsi" w:hAnsiTheme="minorHAnsi" w:cstheme="minorHAnsi"/>
          <w:lang w:eastAsia="en-GB"/>
        </w:rPr>
      </w:pPr>
      <w:r w:rsidRPr="004A5E32">
        <w:rPr>
          <w:rFonts w:asciiTheme="minorHAnsi" w:hAnsiTheme="minorHAnsi" w:cstheme="minorHAnsi"/>
          <w:b/>
        </w:rPr>
        <w:t>_____________________________________________________________________</w:t>
      </w:r>
    </w:p>
    <w:p w14:paraId="6DACF5D7" w14:textId="77777777" w:rsidR="00C051F0" w:rsidRPr="004A5E32" w:rsidRDefault="00C051F0" w:rsidP="00C051F0">
      <w:pPr>
        <w:pStyle w:val="Body2ALG"/>
        <w:jc w:val="center"/>
        <w:rPr>
          <w:rFonts w:asciiTheme="minorHAnsi" w:hAnsiTheme="minorHAnsi" w:cstheme="minorHAnsi"/>
          <w:b/>
        </w:rPr>
      </w:pPr>
    </w:p>
    <w:p w14:paraId="1F602262" w14:textId="77777777" w:rsidR="00C051F0" w:rsidRPr="004A5E32" w:rsidRDefault="00C051F0" w:rsidP="00C051F0">
      <w:pPr>
        <w:pStyle w:val="Body2ALG"/>
        <w:jc w:val="center"/>
        <w:rPr>
          <w:rFonts w:asciiTheme="minorHAnsi" w:hAnsiTheme="minorHAnsi" w:cstheme="minorHAnsi"/>
          <w:b/>
        </w:rPr>
      </w:pPr>
      <w:r w:rsidRPr="004A5E32">
        <w:rPr>
          <w:rFonts w:asciiTheme="minorHAnsi" w:hAnsiTheme="minorHAnsi" w:cstheme="minorHAnsi"/>
          <w:b/>
        </w:rPr>
        <w:t>DATA PROCESSING AGREEMENT</w:t>
      </w:r>
    </w:p>
    <w:p w14:paraId="4613C505" w14:textId="77777777" w:rsidR="00C051F0" w:rsidRPr="004A5E32" w:rsidRDefault="00C051F0" w:rsidP="00C051F0">
      <w:pPr>
        <w:pStyle w:val="Body2ALG"/>
        <w:ind w:left="0"/>
        <w:rPr>
          <w:rFonts w:asciiTheme="minorHAnsi" w:hAnsiTheme="minorHAnsi" w:cstheme="minorHAnsi"/>
          <w:b/>
        </w:rPr>
      </w:pPr>
    </w:p>
    <w:p w14:paraId="7F7A2C3A" w14:textId="77777777" w:rsidR="00C051F0" w:rsidRPr="004A5E32" w:rsidRDefault="00C051F0" w:rsidP="00C051F0">
      <w:pPr>
        <w:pStyle w:val="Body2ALG"/>
        <w:jc w:val="center"/>
        <w:rPr>
          <w:rFonts w:asciiTheme="minorHAnsi" w:hAnsiTheme="minorHAnsi" w:cstheme="minorHAnsi"/>
          <w:lang w:eastAsia="en-GB"/>
        </w:rPr>
      </w:pPr>
      <w:r w:rsidRPr="004A5E32">
        <w:rPr>
          <w:rFonts w:asciiTheme="minorHAnsi" w:hAnsiTheme="minorHAnsi" w:cstheme="minorHAnsi"/>
          <w:b/>
        </w:rPr>
        <w:t>____________________________________________________________________</w:t>
      </w:r>
    </w:p>
    <w:p w14:paraId="0CFF9DFE" w14:textId="77777777" w:rsidR="00C051F0" w:rsidRPr="004A5E32" w:rsidRDefault="00C051F0" w:rsidP="00C051F0">
      <w:pPr>
        <w:pStyle w:val="Body2ALG"/>
        <w:jc w:val="center"/>
        <w:rPr>
          <w:rFonts w:asciiTheme="minorHAnsi" w:hAnsiTheme="minorHAnsi" w:cstheme="minorHAnsi"/>
          <w:b/>
        </w:rPr>
      </w:pPr>
    </w:p>
    <w:p w14:paraId="455CC28F" w14:textId="77777777" w:rsidR="00C051F0" w:rsidRPr="004A5E32" w:rsidRDefault="00C051F0" w:rsidP="00C051F0">
      <w:pPr>
        <w:pStyle w:val="Body2ALG"/>
        <w:jc w:val="center"/>
        <w:rPr>
          <w:rFonts w:asciiTheme="minorHAnsi" w:hAnsiTheme="minorHAnsi" w:cstheme="minorHAnsi"/>
          <w:b/>
        </w:rPr>
      </w:pPr>
    </w:p>
    <w:p w14:paraId="12A0C503" w14:textId="77777777" w:rsidR="00C051F0" w:rsidRPr="004A5E32" w:rsidRDefault="00C051F0" w:rsidP="00C051F0">
      <w:pPr>
        <w:pStyle w:val="Body2ALG"/>
        <w:jc w:val="center"/>
        <w:rPr>
          <w:rFonts w:asciiTheme="minorHAnsi" w:hAnsiTheme="minorHAnsi" w:cstheme="minorHAnsi"/>
          <w:b/>
        </w:rPr>
      </w:pPr>
    </w:p>
    <w:p w14:paraId="3CB2CE7F" w14:textId="77777777" w:rsidR="00C051F0" w:rsidRPr="004A5E32" w:rsidRDefault="00C051F0" w:rsidP="00C051F0">
      <w:pPr>
        <w:pStyle w:val="Body2ALG"/>
        <w:jc w:val="center"/>
        <w:rPr>
          <w:rFonts w:asciiTheme="minorHAnsi" w:hAnsiTheme="minorHAnsi" w:cstheme="minorHAnsi"/>
          <w:b/>
        </w:rPr>
      </w:pPr>
    </w:p>
    <w:p w14:paraId="32A89FC6" w14:textId="77777777" w:rsidR="00C051F0" w:rsidRPr="004A5E32" w:rsidRDefault="00C051F0" w:rsidP="00C051F0">
      <w:pPr>
        <w:pStyle w:val="Body2ALG"/>
        <w:jc w:val="center"/>
        <w:rPr>
          <w:rFonts w:asciiTheme="minorHAnsi" w:hAnsiTheme="minorHAnsi" w:cstheme="minorHAnsi"/>
          <w:b/>
        </w:rPr>
      </w:pPr>
    </w:p>
    <w:p w14:paraId="0A064D45" w14:textId="77777777" w:rsidR="00C051F0" w:rsidRPr="004A5E32" w:rsidRDefault="00C051F0" w:rsidP="00C051F0">
      <w:pPr>
        <w:pStyle w:val="Body2ALG"/>
        <w:jc w:val="center"/>
        <w:rPr>
          <w:rFonts w:asciiTheme="minorHAnsi" w:hAnsiTheme="minorHAnsi" w:cstheme="minorHAnsi"/>
          <w:b/>
        </w:rPr>
      </w:pPr>
    </w:p>
    <w:p w14:paraId="2ECEF77B" w14:textId="77777777" w:rsidR="00C051F0" w:rsidRPr="004B3859" w:rsidRDefault="00C051F0" w:rsidP="00C051F0">
      <w:pPr>
        <w:pStyle w:val="BodyALG"/>
        <w:keepNext/>
        <w:rPr>
          <w:rFonts w:asciiTheme="minorHAnsi" w:hAnsiTheme="minorHAnsi" w:cstheme="minorHAnsi"/>
          <w:sz w:val="22"/>
          <w:szCs w:val="22"/>
          <w:lang w:eastAsia="en-GB"/>
        </w:rPr>
      </w:pPr>
      <w:r w:rsidRPr="004B3859">
        <w:rPr>
          <w:rFonts w:asciiTheme="minorHAnsi" w:hAnsiTheme="minorHAnsi" w:cstheme="minorHAnsi"/>
          <w:b/>
          <w:sz w:val="22"/>
          <w:szCs w:val="22"/>
        </w:rPr>
        <w:t>THIS DATA PROCESSING AGREEMENT</w:t>
      </w:r>
      <w:r w:rsidRPr="004B3859">
        <w:rPr>
          <w:rFonts w:asciiTheme="minorHAnsi" w:hAnsiTheme="minorHAnsi" w:cstheme="minorHAnsi"/>
          <w:sz w:val="22"/>
          <w:szCs w:val="22"/>
        </w:rPr>
        <w:t xml:space="preserve"> is made on </w:t>
      </w:r>
      <w:r w:rsidRPr="004B3859">
        <w:rPr>
          <w:rFonts w:asciiTheme="minorHAnsi" w:hAnsiTheme="minorHAnsi" w:cstheme="minorHAnsi"/>
          <w:b/>
          <w:sz w:val="22"/>
          <w:szCs w:val="22"/>
        </w:rPr>
        <w:t>[</w:t>
      </w:r>
      <w:r w:rsidRPr="004B3859">
        <w:rPr>
          <w:rFonts w:asciiTheme="minorHAnsi" w:hAnsiTheme="minorHAnsi" w:cstheme="minorHAnsi"/>
          <w:b/>
          <w:sz w:val="22"/>
          <w:szCs w:val="22"/>
          <w:highlight w:val="yellow"/>
        </w:rPr>
        <w:t>insert date</w:t>
      </w:r>
      <w:r w:rsidRPr="004B3859">
        <w:rPr>
          <w:rFonts w:asciiTheme="minorHAnsi" w:hAnsiTheme="minorHAnsi" w:cstheme="minorHAnsi"/>
          <w:b/>
          <w:sz w:val="22"/>
          <w:szCs w:val="22"/>
        </w:rPr>
        <w:t>]</w:t>
      </w:r>
    </w:p>
    <w:p w14:paraId="54F8F1FD" w14:textId="77777777" w:rsidR="00C051F0" w:rsidRPr="004B3859" w:rsidRDefault="00C051F0" w:rsidP="00C051F0">
      <w:pPr>
        <w:pStyle w:val="BodyALG"/>
        <w:keepNext/>
        <w:rPr>
          <w:rFonts w:asciiTheme="minorHAnsi" w:hAnsiTheme="minorHAnsi" w:cstheme="minorHAnsi"/>
          <w:sz w:val="22"/>
          <w:szCs w:val="22"/>
          <w:lang w:eastAsia="en-GB"/>
        </w:rPr>
      </w:pPr>
      <w:r w:rsidRPr="004B3859">
        <w:rPr>
          <w:rFonts w:asciiTheme="minorHAnsi" w:hAnsiTheme="minorHAnsi" w:cstheme="minorHAnsi"/>
          <w:b/>
          <w:sz w:val="22"/>
          <w:szCs w:val="22"/>
        </w:rPr>
        <w:t>BETWEEN:</w:t>
      </w:r>
    </w:p>
    <w:p w14:paraId="6D685B9D" w14:textId="77777777" w:rsidR="00C051F0" w:rsidRPr="004B3859" w:rsidRDefault="00C051F0" w:rsidP="00C051F0">
      <w:pPr>
        <w:pStyle w:val="Parties"/>
        <w:keepNext/>
        <w:rPr>
          <w:rFonts w:asciiTheme="minorHAnsi" w:hAnsiTheme="minorHAnsi" w:cstheme="minorHAnsi"/>
          <w:sz w:val="22"/>
          <w:szCs w:val="22"/>
          <w:lang w:eastAsia="en-GB"/>
        </w:rPr>
      </w:pPr>
      <w:r w:rsidRPr="004B3859">
        <w:rPr>
          <w:rFonts w:asciiTheme="minorHAnsi" w:hAnsiTheme="minorHAnsi" w:cstheme="minorHAnsi"/>
          <w:b/>
          <w:sz w:val="22"/>
          <w:szCs w:val="22"/>
        </w:rPr>
        <w:t>ENTERPRISE IRELAND</w:t>
      </w:r>
      <w:r w:rsidRPr="004B3859">
        <w:rPr>
          <w:rFonts w:asciiTheme="minorHAnsi" w:hAnsiTheme="minorHAnsi" w:cstheme="minorHAnsi"/>
          <w:sz w:val="22"/>
          <w:szCs w:val="22"/>
        </w:rPr>
        <w:t xml:space="preserve"> with Principal Office at The Plaza, Eastpoint Business Park, Dublin 3 (</w:t>
      </w:r>
      <w:r w:rsidRPr="004B3859">
        <w:rPr>
          <w:rFonts w:asciiTheme="minorHAnsi" w:hAnsiTheme="minorHAnsi" w:cstheme="minorHAnsi"/>
          <w:b/>
          <w:sz w:val="22"/>
          <w:szCs w:val="22"/>
        </w:rPr>
        <w:t>EI</w:t>
      </w:r>
      <w:r w:rsidRPr="004B3859">
        <w:rPr>
          <w:rFonts w:asciiTheme="minorHAnsi" w:hAnsiTheme="minorHAnsi" w:cstheme="minorHAnsi"/>
          <w:sz w:val="22"/>
          <w:szCs w:val="22"/>
        </w:rPr>
        <w:t>); and</w:t>
      </w:r>
    </w:p>
    <w:p w14:paraId="578F74AB" w14:textId="77777777" w:rsidR="00C051F0" w:rsidRPr="004B3859" w:rsidRDefault="00C051F0" w:rsidP="00C051F0">
      <w:pPr>
        <w:pStyle w:val="Parties"/>
        <w:keepNext/>
        <w:rPr>
          <w:rFonts w:asciiTheme="minorHAnsi" w:hAnsiTheme="minorHAnsi" w:cstheme="minorHAnsi"/>
          <w:sz w:val="22"/>
          <w:szCs w:val="22"/>
          <w:lang w:eastAsia="en-GB"/>
        </w:rPr>
      </w:pPr>
      <w:r w:rsidRPr="004B3859">
        <w:rPr>
          <w:rFonts w:asciiTheme="minorHAnsi" w:hAnsiTheme="minorHAnsi" w:cstheme="minorHAnsi"/>
          <w:sz w:val="22"/>
          <w:szCs w:val="22"/>
          <w:highlight w:val="yellow"/>
        </w:rPr>
        <w:t xml:space="preserve">[  </w:t>
      </w:r>
      <w:r w:rsidRPr="004B3859">
        <w:rPr>
          <w:rFonts w:asciiTheme="minorHAnsi" w:eastAsia="Symbol" w:hAnsiTheme="minorHAnsi" w:cstheme="minorHAnsi"/>
          <w:sz w:val="22"/>
          <w:szCs w:val="22"/>
          <w:highlight w:val="yellow"/>
        </w:rPr>
        <w:t>·</w:t>
      </w:r>
      <w:r w:rsidRPr="004B3859">
        <w:rPr>
          <w:rFonts w:asciiTheme="minorHAnsi" w:hAnsiTheme="minorHAnsi" w:cstheme="minorHAnsi"/>
          <w:sz w:val="22"/>
          <w:szCs w:val="22"/>
          <w:highlight w:val="yellow"/>
        </w:rPr>
        <w:t xml:space="preserve">  ]</w:t>
      </w:r>
      <w:r w:rsidRPr="004B3859">
        <w:rPr>
          <w:rFonts w:asciiTheme="minorHAnsi" w:hAnsiTheme="minorHAnsi" w:cstheme="minorHAnsi"/>
          <w:sz w:val="22"/>
          <w:szCs w:val="22"/>
        </w:rPr>
        <w:t xml:space="preserve"> (</w:t>
      </w:r>
      <w:r w:rsidRPr="004B3859">
        <w:rPr>
          <w:rFonts w:asciiTheme="minorHAnsi" w:hAnsiTheme="minorHAnsi" w:cstheme="minorHAnsi"/>
          <w:b/>
          <w:sz w:val="22"/>
          <w:szCs w:val="22"/>
        </w:rPr>
        <w:t>the Supplier</w:t>
      </w:r>
      <w:r w:rsidRPr="004B3859">
        <w:rPr>
          <w:rFonts w:asciiTheme="minorHAnsi" w:hAnsiTheme="minorHAnsi" w:cstheme="minorHAnsi"/>
          <w:sz w:val="22"/>
          <w:szCs w:val="22"/>
        </w:rPr>
        <w:t>).</w:t>
      </w:r>
    </w:p>
    <w:p w14:paraId="357BADD9" w14:textId="77777777" w:rsidR="00C051F0" w:rsidRPr="004B3859" w:rsidRDefault="00C051F0" w:rsidP="00C051F0">
      <w:pPr>
        <w:pStyle w:val="Body2ALG"/>
        <w:keepNext/>
        <w:rPr>
          <w:rFonts w:asciiTheme="minorHAnsi" w:hAnsiTheme="minorHAnsi" w:cstheme="minorHAnsi"/>
          <w:sz w:val="22"/>
          <w:szCs w:val="22"/>
        </w:rPr>
      </w:pPr>
      <w:r w:rsidRPr="004B3859">
        <w:rPr>
          <w:rFonts w:asciiTheme="minorHAnsi" w:hAnsiTheme="minorHAnsi" w:cstheme="minorHAnsi"/>
          <w:sz w:val="22"/>
          <w:szCs w:val="22"/>
        </w:rPr>
        <w:t xml:space="preserve">(each a </w:t>
      </w:r>
      <w:r w:rsidRPr="004B3859">
        <w:rPr>
          <w:rFonts w:asciiTheme="minorHAnsi" w:hAnsiTheme="minorHAnsi" w:cstheme="minorHAnsi"/>
          <w:b/>
          <w:sz w:val="22"/>
          <w:szCs w:val="22"/>
        </w:rPr>
        <w:t>Party</w:t>
      </w:r>
      <w:r w:rsidRPr="004B3859">
        <w:rPr>
          <w:rFonts w:asciiTheme="minorHAnsi" w:hAnsiTheme="minorHAnsi" w:cstheme="minorHAnsi"/>
          <w:sz w:val="22"/>
          <w:szCs w:val="22"/>
        </w:rPr>
        <w:t xml:space="preserve"> and together the </w:t>
      </w:r>
      <w:r w:rsidRPr="004B3859">
        <w:rPr>
          <w:rFonts w:asciiTheme="minorHAnsi" w:hAnsiTheme="minorHAnsi" w:cstheme="minorHAnsi"/>
          <w:b/>
          <w:sz w:val="22"/>
          <w:szCs w:val="22"/>
        </w:rPr>
        <w:t>Parties</w:t>
      </w:r>
      <w:r w:rsidRPr="004B3859">
        <w:rPr>
          <w:rFonts w:asciiTheme="minorHAnsi" w:hAnsiTheme="minorHAnsi" w:cstheme="minorHAnsi"/>
          <w:sz w:val="22"/>
          <w:szCs w:val="22"/>
        </w:rPr>
        <w:t>).</w:t>
      </w:r>
    </w:p>
    <w:p w14:paraId="64C91C9F" w14:textId="77777777" w:rsidR="00C051F0" w:rsidRPr="004B3859" w:rsidRDefault="00C051F0" w:rsidP="00C051F0">
      <w:pPr>
        <w:pStyle w:val="BodyALG"/>
        <w:keepNext/>
        <w:rPr>
          <w:rFonts w:asciiTheme="minorHAnsi" w:hAnsiTheme="minorHAnsi" w:cstheme="minorHAnsi"/>
          <w:sz w:val="22"/>
          <w:szCs w:val="22"/>
          <w:lang w:eastAsia="en-GB"/>
        </w:rPr>
      </w:pPr>
      <w:r w:rsidRPr="004B3859">
        <w:rPr>
          <w:rFonts w:asciiTheme="minorHAnsi" w:hAnsiTheme="minorHAnsi" w:cstheme="minorHAnsi"/>
          <w:b/>
          <w:sz w:val="22"/>
          <w:szCs w:val="22"/>
        </w:rPr>
        <w:t>BACKGROUND:</w:t>
      </w:r>
    </w:p>
    <w:p w14:paraId="125BE1D9" w14:textId="77777777" w:rsidR="00C051F0" w:rsidRPr="004B3859" w:rsidRDefault="00C051F0" w:rsidP="00C051F0">
      <w:pPr>
        <w:keepNext/>
        <w:ind w:left="720" w:hanging="720"/>
        <w:rPr>
          <w:rFonts w:eastAsia="Times New Roman" w:cstheme="minorHAnsi"/>
          <w:lang w:eastAsia="en-GB"/>
        </w:rPr>
      </w:pPr>
      <w:r w:rsidRPr="004B3859">
        <w:rPr>
          <w:rFonts w:eastAsia="Times New Roman" w:cstheme="minorHAnsi"/>
          <w:lang w:eastAsia="en-GB"/>
        </w:rPr>
        <w:t>(A)</w:t>
      </w:r>
      <w:r w:rsidRPr="004B3859">
        <w:rPr>
          <w:rFonts w:eastAsia="Times New Roman" w:cstheme="minorHAnsi"/>
          <w:lang w:eastAsia="en-GB"/>
        </w:rPr>
        <w:tab/>
        <w:t>The Supplier is [</w:t>
      </w:r>
      <w:r w:rsidRPr="004B3859">
        <w:rPr>
          <w:rFonts w:cstheme="minorHAnsi"/>
          <w:highlight w:val="yellow"/>
        </w:rPr>
        <w:t>insert description of the Supplier's business activities</w:t>
      </w:r>
      <w:r w:rsidRPr="004B3859">
        <w:rPr>
          <w:rFonts w:eastAsia="Times New Roman" w:cstheme="minorHAnsi"/>
          <w:lang w:eastAsia="en-GB"/>
        </w:rPr>
        <w:t>].</w:t>
      </w:r>
    </w:p>
    <w:p w14:paraId="69F3EC64" w14:textId="77777777" w:rsidR="00C051F0" w:rsidRPr="004B3859" w:rsidRDefault="00C051F0" w:rsidP="00C051F0">
      <w:pPr>
        <w:keepNext/>
        <w:ind w:left="720" w:hanging="720"/>
        <w:rPr>
          <w:rFonts w:eastAsia="Times New Roman" w:cstheme="minorHAnsi"/>
          <w:lang w:eastAsia="en-GB"/>
        </w:rPr>
      </w:pPr>
      <w:r w:rsidRPr="004B3859">
        <w:rPr>
          <w:rFonts w:eastAsia="Times New Roman" w:cstheme="minorHAnsi"/>
          <w:lang w:eastAsia="en-GB"/>
        </w:rPr>
        <w:t>(B)</w:t>
      </w:r>
      <w:r w:rsidRPr="004B3859">
        <w:rPr>
          <w:rFonts w:eastAsia="Times New Roman" w:cstheme="minorHAnsi"/>
          <w:lang w:eastAsia="en-GB"/>
        </w:rPr>
        <w:tab/>
        <w:t>[</w:t>
      </w:r>
      <w:r w:rsidRPr="004B3859">
        <w:rPr>
          <w:rFonts w:eastAsia="Times New Roman" w:cstheme="minorHAnsi"/>
          <w:highlight w:val="yellow"/>
          <w:lang w:eastAsia="en-GB"/>
        </w:rPr>
        <w:t xml:space="preserve">The Supplier is providing the Services to EI [pursuant to an agreement for [insert type of services e.g. payroll] dated [insert date of agreement] (the </w:t>
      </w:r>
      <w:r w:rsidRPr="004B3859">
        <w:rPr>
          <w:rFonts w:eastAsia="Times New Roman" w:cstheme="minorHAnsi"/>
          <w:b/>
          <w:highlight w:val="yellow"/>
          <w:lang w:eastAsia="en-GB"/>
        </w:rPr>
        <w:t>Services Agreement</w:t>
      </w:r>
      <w:r w:rsidRPr="004B3859">
        <w:rPr>
          <w:rFonts w:eastAsia="Times New Roman" w:cstheme="minorHAnsi"/>
          <w:highlight w:val="yellow"/>
          <w:lang w:eastAsia="en-GB"/>
        </w:rPr>
        <w:t xml:space="preserve">) </w:t>
      </w:r>
      <w:r w:rsidRPr="004B3859">
        <w:rPr>
          <w:rStyle w:val="FootnoteReference"/>
          <w:rFonts w:eastAsia="Times New Roman" w:cstheme="minorHAnsi"/>
          <w:highlight w:val="yellow"/>
          <w:lang w:eastAsia="en-GB"/>
        </w:rPr>
        <w:footnoteReference w:id="1"/>
      </w:r>
      <w:r w:rsidRPr="004B3859">
        <w:rPr>
          <w:rFonts w:eastAsia="Times New Roman" w:cstheme="minorHAnsi"/>
          <w:highlight w:val="yellow"/>
          <w:lang w:eastAsia="en-GB"/>
        </w:rPr>
        <w:t>].</w:t>
      </w:r>
    </w:p>
    <w:p w14:paraId="4DC098C3" w14:textId="77777777" w:rsidR="00C051F0" w:rsidRPr="004B3859" w:rsidRDefault="00C051F0" w:rsidP="00C051F0">
      <w:pPr>
        <w:keepNext/>
        <w:ind w:left="720" w:hanging="720"/>
        <w:rPr>
          <w:rFonts w:eastAsia="Times New Roman" w:cstheme="minorHAnsi"/>
          <w:lang w:eastAsia="en-GB"/>
        </w:rPr>
      </w:pPr>
      <w:r w:rsidRPr="004B3859">
        <w:rPr>
          <w:rFonts w:eastAsia="Times New Roman" w:cstheme="minorHAnsi"/>
          <w:lang w:eastAsia="en-GB"/>
        </w:rPr>
        <w:t>(C)</w:t>
      </w:r>
      <w:r w:rsidRPr="004B3859">
        <w:rPr>
          <w:rFonts w:eastAsia="Times New Roman" w:cstheme="minorHAnsi"/>
          <w:lang w:eastAsia="en-GB"/>
        </w:rPr>
        <w:tab/>
        <w:t>In the course of providing the Services to EI pursuant to [</w:t>
      </w:r>
      <w:r w:rsidRPr="004B3859">
        <w:rPr>
          <w:rFonts w:eastAsia="Times New Roman" w:cstheme="minorHAnsi"/>
          <w:highlight w:val="yellow"/>
          <w:lang w:eastAsia="en-GB"/>
        </w:rPr>
        <w:t>this Agreement/ the Services Agreement</w:t>
      </w:r>
      <w:r w:rsidRPr="004B3859">
        <w:rPr>
          <w:rFonts w:eastAsia="Times New Roman" w:cstheme="minorHAnsi"/>
          <w:lang w:eastAsia="en-GB"/>
        </w:rPr>
        <w:t>], the Supplier will process Personal Data on behalf of EI. The Supplier agrees to comply with the following provisions with respect to any Personal Data processed on behalf of EI.</w:t>
      </w:r>
    </w:p>
    <w:p w14:paraId="70B141E9" w14:textId="77777777" w:rsidR="00C051F0" w:rsidRPr="004B3859" w:rsidRDefault="00C051F0" w:rsidP="00C051F0">
      <w:pPr>
        <w:pStyle w:val="BodyALG"/>
        <w:keepNext/>
        <w:rPr>
          <w:rFonts w:asciiTheme="minorHAnsi" w:hAnsiTheme="minorHAnsi" w:cstheme="minorHAnsi"/>
          <w:sz w:val="22"/>
          <w:szCs w:val="22"/>
          <w:lang w:eastAsia="en-GB"/>
        </w:rPr>
      </w:pPr>
      <w:r w:rsidRPr="004B3859">
        <w:rPr>
          <w:rFonts w:asciiTheme="minorHAnsi" w:hAnsiTheme="minorHAnsi" w:cstheme="minorHAnsi"/>
          <w:b/>
          <w:sz w:val="22"/>
          <w:szCs w:val="22"/>
        </w:rPr>
        <w:t>AGREED TERMS:</w:t>
      </w:r>
    </w:p>
    <w:p w14:paraId="5B3A7603" w14:textId="77777777" w:rsidR="00C051F0" w:rsidRPr="004B3859" w:rsidRDefault="00C051F0" w:rsidP="00C051F0">
      <w:pPr>
        <w:pStyle w:val="ALGHd1"/>
        <w:rPr>
          <w:rFonts w:asciiTheme="minorHAnsi" w:hAnsiTheme="minorHAnsi" w:cstheme="minorHAnsi"/>
          <w:sz w:val="22"/>
          <w:szCs w:val="22"/>
          <w:lang w:eastAsia="en-GB"/>
        </w:rPr>
      </w:pPr>
      <w:r w:rsidRPr="004B3859">
        <w:rPr>
          <w:rFonts w:asciiTheme="minorHAnsi" w:hAnsiTheme="minorHAnsi" w:cstheme="minorHAnsi"/>
          <w:sz w:val="22"/>
          <w:szCs w:val="22"/>
        </w:rPr>
        <w:t>DEFINITIONS AND INTERPRETATION</w:t>
      </w:r>
    </w:p>
    <w:p w14:paraId="6CCE405B" w14:textId="77777777" w:rsidR="00C051F0" w:rsidRPr="004B3859" w:rsidRDefault="00C051F0" w:rsidP="00C051F0">
      <w:pPr>
        <w:pStyle w:val="ALGHd2"/>
        <w:rPr>
          <w:rFonts w:asciiTheme="minorHAnsi" w:hAnsiTheme="minorHAnsi" w:cstheme="minorHAnsi"/>
          <w:b w:val="0"/>
          <w:sz w:val="22"/>
          <w:szCs w:val="22"/>
          <w:lang w:eastAsia="en-GB"/>
        </w:rPr>
      </w:pPr>
      <w:r w:rsidRPr="004B3859">
        <w:rPr>
          <w:rFonts w:asciiTheme="minorHAnsi" w:hAnsiTheme="minorHAnsi" w:cstheme="minorHAnsi"/>
          <w:b w:val="0"/>
          <w:sz w:val="22"/>
          <w:szCs w:val="22"/>
        </w:rPr>
        <w:t>In this Agreement the following expressions will have the following meanings unless expressly stated to the contrary:</w:t>
      </w:r>
    </w:p>
    <w:p w14:paraId="3F87D925" w14:textId="77777777" w:rsidR="00C051F0" w:rsidRPr="004B3859" w:rsidRDefault="00C051F0" w:rsidP="00C051F0">
      <w:pPr>
        <w:keepNext/>
        <w:ind w:left="624"/>
        <w:rPr>
          <w:rFonts w:cstheme="minorHAnsi"/>
        </w:rPr>
      </w:pPr>
      <w:r w:rsidRPr="004B3859">
        <w:rPr>
          <w:rFonts w:cstheme="minorHAnsi"/>
          <w:b/>
        </w:rPr>
        <w:t>Commencement Date</w:t>
      </w:r>
      <w:r w:rsidRPr="004B3859">
        <w:rPr>
          <w:rFonts w:cstheme="minorHAnsi"/>
        </w:rPr>
        <w:t xml:space="preserve"> means </w:t>
      </w:r>
      <w:r w:rsidRPr="004B3859">
        <w:rPr>
          <w:rFonts w:cstheme="minorHAnsi"/>
          <w:highlight w:val="yellow"/>
        </w:rPr>
        <w:t xml:space="preserve">[  </w:t>
      </w:r>
      <w:r w:rsidRPr="004B3859">
        <w:rPr>
          <w:rFonts w:eastAsia="Symbol" w:cstheme="minorHAnsi"/>
          <w:highlight w:val="yellow"/>
        </w:rPr>
        <w:t>·</w:t>
      </w:r>
      <w:r w:rsidRPr="004B3859">
        <w:rPr>
          <w:rFonts w:cstheme="minorHAnsi"/>
          <w:highlight w:val="yellow"/>
        </w:rPr>
        <w:t xml:space="preserve">  ]</w:t>
      </w:r>
      <w:r w:rsidRPr="004B3859">
        <w:rPr>
          <w:rFonts w:cstheme="minorHAnsi"/>
        </w:rPr>
        <w:t>;</w:t>
      </w:r>
    </w:p>
    <w:p w14:paraId="59A24478" w14:textId="77777777" w:rsidR="00C051F0" w:rsidRPr="004B3859" w:rsidRDefault="00C051F0" w:rsidP="00C051F0">
      <w:pPr>
        <w:keepNext/>
        <w:ind w:left="624"/>
        <w:rPr>
          <w:rFonts w:cstheme="minorHAnsi"/>
        </w:rPr>
      </w:pPr>
      <w:r w:rsidRPr="004B3859">
        <w:rPr>
          <w:rFonts w:cstheme="minorHAnsi"/>
          <w:b/>
        </w:rPr>
        <w:t>Confidential Information</w:t>
      </w:r>
      <w:r w:rsidRPr="004B3859">
        <w:rPr>
          <w:rFonts w:cstheme="minorHAnsi"/>
        </w:rPr>
        <w:t xml:space="preserve"> means any information, that relates to the business, affairs, operations, customers, processes, budgets, pricing policies, product information, strategies, developments, trade secrets, know-how, methods, technology, technical data, personnel and suppliers of the disclosing party, and any other information clearly </w:t>
      </w:r>
      <w:r w:rsidRPr="004B3859">
        <w:rPr>
          <w:rFonts w:cstheme="minorHAnsi"/>
        </w:rPr>
        <w:lastRenderedPageBreak/>
        <w:t>designated by a Party as being confidential to it (whether or not it is marked "confidential"), or which ought reasonably be considered to be confidential, or other matters connected with the Services;</w:t>
      </w:r>
    </w:p>
    <w:p w14:paraId="41299C3D" w14:textId="77777777" w:rsidR="00C051F0" w:rsidRPr="004B3859" w:rsidRDefault="00C051F0" w:rsidP="00C051F0">
      <w:pPr>
        <w:keepNext/>
        <w:ind w:left="624"/>
        <w:rPr>
          <w:rFonts w:cstheme="minorHAnsi"/>
        </w:rPr>
      </w:pPr>
      <w:r w:rsidRPr="004B3859">
        <w:rPr>
          <w:rFonts w:cstheme="minorHAnsi"/>
          <w:b/>
        </w:rPr>
        <w:t>Controller Data</w:t>
      </w:r>
      <w:r w:rsidRPr="004B3859">
        <w:rPr>
          <w:rFonts w:cstheme="minorHAnsi"/>
        </w:rPr>
        <w:t xml:space="preserve"> means all Personal Data and Confidential Information that may be supplied to the Processor by or on behalf of the Controller pursuant to [</w:t>
      </w:r>
      <w:r w:rsidRPr="004B3859">
        <w:rPr>
          <w:rFonts w:cstheme="minorHAnsi"/>
          <w:highlight w:val="yellow"/>
        </w:rPr>
        <w:t>this Agreement/ the Services Agreement</w:t>
      </w:r>
      <w:r w:rsidRPr="004B3859">
        <w:rPr>
          <w:rFonts w:cstheme="minorHAnsi"/>
        </w:rPr>
        <w:t>] or produced or obtained by the Processor wholly or partly at the Controller's expense;</w:t>
      </w:r>
    </w:p>
    <w:p w14:paraId="745BB888" w14:textId="77777777" w:rsidR="00C051F0" w:rsidRPr="004B3859" w:rsidRDefault="00C051F0" w:rsidP="00C051F0">
      <w:pPr>
        <w:keepNext/>
        <w:ind w:left="624"/>
        <w:rPr>
          <w:rFonts w:cstheme="minorHAnsi"/>
        </w:rPr>
      </w:pPr>
      <w:r w:rsidRPr="004B3859">
        <w:rPr>
          <w:rFonts w:cstheme="minorHAnsi"/>
          <w:b/>
        </w:rPr>
        <w:t>Data Controller</w:t>
      </w:r>
      <w:r w:rsidRPr="004B3859">
        <w:rPr>
          <w:rFonts w:cstheme="minorHAnsi"/>
        </w:rPr>
        <w:t xml:space="preserve">, </w:t>
      </w:r>
      <w:r w:rsidRPr="004B3859">
        <w:rPr>
          <w:rFonts w:cstheme="minorHAnsi"/>
          <w:b/>
        </w:rPr>
        <w:t>Data Processor</w:t>
      </w:r>
      <w:r w:rsidRPr="004B3859">
        <w:rPr>
          <w:rFonts w:cstheme="minorHAnsi"/>
        </w:rPr>
        <w:t xml:space="preserve">, </w:t>
      </w:r>
      <w:r w:rsidRPr="004B3859">
        <w:rPr>
          <w:rFonts w:cstheme="minorHAnsi"/>
          <w:b/>
        </w:rPr>
        <w:t>Data Subject</w:t>
      </w:r>
      <w:r w:rsidRPr="004B3859">
        <w:rPr>
          <w:rFonts w:cstheme="minorHAnsi"/>
        </w:rPr>
        <w:t xml:space="preserve">, </w:t>
      </w:r>
      <w:r w:rsidRPr="004B3859">
        <w:rPr>
          <w:rFonts w:cstheme="minorHAnsi"/>
          <w:b/>
        </w:rPr>
        <w:t>Personal Data</w:t>
      </w:r>
      <w:r w:rsidRPr="004B3859">
        <w:rPr>
          <w:rFonts w:cstheme="minorHAnsi"/>
        </w:rPr>
        <w:t xml:space="preserve">, </w:t>
      </w:r>
      <w:r w:rsidRPr="004B3859">
        <w:rPr>
          <w:rFonts w:cstheme="minorHAnsi"/>
          <w:b/>
        </w:rPr>
        <w:t>Processing</w:t>
      </w:r>
      <w:r w:rsidRPr="004B3859">
        <w:rPr>
          <w:rFonts w:cstheme="minorHAnsi"/>
        </w:rPr>
        <w:t xml:space="preserve"> and </w:t>
      </w:r>
      <w:r w:rsidRPr="004B3859">
        <w:rPr>
          <w:rFonts w:cstheme="minorHAnsi"/>
          <w:b/>
        </w:rPr>
        <w:t>Prior Consultation</w:t>
      </w:r>
      <w:r w:rsidRPr="004B3859">
        <w:rPr>
          <w:rFonts w:cstheme="minorHAnsi"/>
        </w:rPr>
        <w:t xml:space="preserve"> shall have the meanings ascribed to them under Data Protection Law;</w:t>
      </w:r>
    </w:p>
    <w:p w14:paraId="7DC33A94" w14:textId="77777777" w:rsidR="00C051F0" w:rsidRPr="004B3859" w:rsidRDefault="00C051F0" w:rsidP="00C051F0">
      <w:pPr>
        <w:keepNext/>
        <w:ind w:left="624"/>
        <w:rPr>
          <w:rFonts w:cstheme="minorHAnsi"/>
        </w:rPr>
      </w:pPr>
      <w:r w:rsidRPr="004B3859">
        <w:rPr>
          <w:rFonts w:cstheme="minorHAnsi"/>
          <w:b/>
        </w:rPr>
        <w:t>Data Processing Annex</w:t>
      </w:r>
      <w:r w:rsidRPr="004B3859">
        <w:rPr>
          <w:rFonts w:cstheme="minorHAnsi"/>
        </w:rPr>
        <w:t xml:space="preserve"> means Annex 1 to this Agreement;</w:t>
      </w:r>
    </w:p>
    <w:p w14:paraId="45AB45AA" w14:textId="77777777" w:rsidR="00C051F0" w:rsidRPr="004B3859" w:rsidRDefault="00C051F0" w:rsidP="00C051F0">
      <w:pPr>
        <w:keepNext/>
        <w:ind w:left="624"/>
        <w:rPr>
          <w:rFonts w:cstheme="minorHAnsi"/>
        </w:rPr>
      </w:pPr>
      <w:r w:rsidRPr="004B3859">
        <w:rPr>
          <w:rFonts w:cstheme="minorHAnsi"/>
          <w:b/>
        </w:rPr>
        <w:t>Data Protection Law</w:t>
      </w:r>
      <w:r w:rsidRPr="004B3859">
        <w:rPr>
          <w:rFonts w:cstheme="minorHAnsi"/>
        </w:rPr>
        <w:t xml:space="preserve"> means (i) Data Protection Acts 1988 to 2018 in Ireland (as amended or replaced); (ii) to the extent applicable, the data protection and information privacy laws of another jurisdiction;(iii) the General Data Protection Regulation (EU) 2016/679 (</w:t>
      </w:r>
      <w:r w:rsidRPr="004B3859">
        <w:rPr>
          <w:rFonts w:cstheme="minorHAnsi"/>
          <w:b/>
        </w:rPr>
        <w:t>GDPR</w:t>
      </w:r>
      <w:r w:rsidRPr="004B3859">
        <w:rPr>
          <w:rFonts w:cstheme="minorHAnsi"/>
        </w:rPr>
        <w:t>); (iv) any subsequent re-enactment, replacement or amendment of such laws; and (v) any guidance issued by the Irish Data Protection Commission (or replacement Irish supervisory authority);</w:t>
      </w:r>
    </w:p>
    <w:p w14:paraId="569C5503" w14:textId="77777777" w:rsidR="00C051F0" w:rsidRPr="004B3859" w:rsidRDefault="00C051F0" w:rsidP="00C051F0">
      <w:pPr>
        <w:keepNext/>
        <w:ind w:left="624"/>
        <w:rPr>
          <w:rFonts w:cstheme="minorHAnsi"/>
        </w:rPr>
      </w:pPr>
      <w:r w:rsidRPr="004B3859">
        <w:rPr>
          <w:rFonts w:cstheme="minorHAnsi"/>
          <w:b/>
        </w:rPr>
        <w:t>Data Security Breach</w:t>
      </w:r>
      <w:r w:rsidRPr="004B3859">
        <w:rPr>
          <w:rFonts w:cstheme="minorHAnsi"/>
        </w:rPr>
        <w:t xml:space="preserve"> means any known potential or actual breach of the Data Controller's minimum information security requirements or any obligations or duties owed by the Data Processor to the Data Controller relating to the confidentiality, integrity or availability of Confidential Information or Personal Data;</w:t>
      </w:r>
    </w:p>
    <w:p w14:paraId="46762E27" w14:textId="77777777" w:rsidR="00C051F0" w:rsidRPr="004B3859" w:rsidRDefault="00C051F0" w:rsidP="00C051F0">
      <w:pPr>
        <w:keepNext/>
        <w:ind w:left="624"/>
        <w:rPr>
          <w:rFonts w:cstheme="minorHAnsi"/>
        </w:rPr>
      </w:pPr>
      <w:r w:rsidRPr="004B3859">
        <w:rPr>
          <w:rFonts w:cstheme="minorHAnsi"/>
          <w:b/>
        </w:rPr>
        <w:t>Group</w:t>
      </w:r>
      <w:r w:rsidRPr="004B3859">
        <w:rPr>
          <w:rFonts w:cstheme="minorHAnsi"/>
        </w:rPr>
        <w:t xml:space="preserve"> means of a party means in relation to a party, that party, any subsidiary or holding company of that party, and any subsidiary of a holding company of that party, 'holding company' and 'subsidiary' having the meanings given to them in sections 7 and 8 of the Companies Act 2014 (Ireland);</w:t>
      </w:r>
    </w:p>
    <w:p w14:paraId="3ED574BF" w14:textId="77777777" w:rsidR="00C051F0" w:rsidRPr="004B3859" w:rsidRDefault="00C051F0" w:rsidP="00C051F0">
      <w:pPr>
        <w:keepNext/>
        <w:ind w:left="624"/>
        <w:rPr>
          <w:rFonts w:cstheme="minorHAnsi"/>
        </w:rPr>
      </w:pPr>
      <w:r w:rsidRPr="004B3859">
        <w:rPr>
          <w:rFonts w:cstheme="minorHAnsi"/>
          <w:b/>
        </w:rPr>
        <w:t>Losses</w:t>
      </w:r>
      <w:r w:rsidRPr="004B3859">
        <w:rPr>
          <w:rFonts w:cstheme="minorHAnsi"/>
        </w:rPr>
        <w:t xml:space="preserve"> means all direct, indirect or economic loss (including loss of profits), liability, damage,  injury, claim, action, demand, expense (including legal and other professional services expenses on a full indemnity basis) or proceedings awarded against, suffered, incurred or paid by the Controller;</w:t>
      </w:r>
    </w:p>
    <w:p w14:paraId="1DEC906A" w14:textId="77777777" w:rsidR="00C051F0" w:rsidRPr="004B3859" w:rsidRDefault="00C051F0" w:rsidP="00C051F0">
      <w:pPr>
        <w:keepNext/>
        <w:ind w:left="624"/>
        <w:rPr>
          <w:rFonts w:cstheme="minorHAnsi"/>
        </w:rPr>
      </w:pPr>
      <w:r w:rsidRPr="004B3859">
        <w:rPr>
          <w:rFonts w:cstheme="minorHAnsi"/>
          <w:b/>
        </w:rPr>
        <w:t>Personnel</w:t>
      </w:r>
      <w:r w:rsidRPr="004B3859">
        <w:rPr>
          <w:rFonts w:cstheme="minorHAnsi"/>
        </w:rPr>
        <w:t xml:space="preserve"> means (i) the officers, employees, agents and contractors (including Subcontractors) of a Party and the members of its Group; and (ii) the officers, employees, contractors and agents of the contractors (including Subcontractors) of that Party and the members of its Group;</w:t>
      </w:r>
    </w:p>
    <w:p w14:paraId="176D01DC" w14:textId="77777777" w:rsidR="00C051F0" w:rsidRPr="004B3859" w:rsidRDefault="00C051F0" w:rsidP="00C051F0">
      <w:pPr>
        <w:keepNext/>
        <w:ind w:left="624"/>
        <w:rPr>
          <w:rFonts w:cstheme="minorHAnsi"/>
        </w:rPr>
      </w:pPr>
      <w:r w:rsidRPr="004B3859">
        <w:rPr>
          <w:rFonts w:cstheme="minorHAnsi"/>
          <w:b/>
        </w:rPr>
        <w:t>Regulator</w:t>
      </w:r>
      <w:r w:rsidRPr="004B3859">
        <w:rPr>
          <w:rFonts w:cstheme="minorHAnsi"/>
        </w:rPr>
        <w:t xml:space="preserve"> means any regulator or regulatory body (including the Office of the Data Protection Commissioner and its successor) to which the Data Controller is subject from </w:t>
      </w:r>
      <w:r w:rsidRPr="004B3859">
        <w:rPr>
          <w:rFonts w:cstheme="minorHAnsi"/>
        </w:rPr>
        <w:lastRenderedPageBreak/>
        <w:t>time to time or whose consent, approval or authority is required so that the Data Controller can lawfully carry on its business; and</w:t>
      </w:r>
    </w:p>
    <w:p w14:paraId="4BED161C" w14:textId="77777777" w:rsidR="00C051F0" w:rsidRPr="004B3859" w:rsidRDefault="00C051F0" w:rsidP="00C051F0">
      <w:pPr>
        <w:keepNext/>
        <w:ind w:left="624"/>
        <w:rPr>
          <w:rFonts w:cstheme="minorHAnsi"/>
        </w:rPr>
      </w:pPr>
      <w:r w:rsidRPr="004B3859">
        <w:rPr>
          <w:rFonts w:cstheme="minorHAnsi"/>
          <w:b/>
        </w:rPr>
        <w:t>Services</w:t>
      </w:r>
      <w:r w:rsidRPr="004B3859">
        <w:rPr>
          <w:rFonts w:cstheme="minorHAnsi"/>
        </w:rPr>
        <w:t> mean the services to be delivered by or on behalf of the Data Processor under [</w:t>
      </w:r>
      <w:r w:rsidRPr="004B3859">
        <w:rPr>
          <w:rFonts w:cstheme="minorHAnsi"/>
          <w:highlight w:val="yellow"/>
        </w:rPr>
        <w:t>this Agreement/ the Services Agreement</w:t>
      </w:r>
      <w:r w:rsidRPr="004B3859">
        <w:rPr>
          <w:rFonts w:cstheme="minorHAnsi"/>
        </w:rPr>
        <w:t>].</w:t>
      </w:r>
    </w:p>
    <w:p w14:paraId="61760B0F" w14:textId="77777777" w:rsidR="00C051F0" w:rsidRPr="004B3859" w:rsidRDefault="00C051F0" w:rsidP="00C051F0">
      <w:pPr>
        <w:pStyle w:val="ALGHd1"/>
        <w:rPr>
          <w:rFonts w:asciiTheme="minorHAnsi" w:hAnsiTheme="minorHAnsi" w:cstheme="minorHAnsi"/>
          <w:sz w:val="22"/>
          <w:szCs w:val="22"/>
        </w:rPr>
      </w:pPr>
      <w:r w:rsidRPr="004B3859">
        <w:rPr>
          <w:rFonts w:asciiTheme="minorHAnsi" w:hAnsiTheme="minorHAnsi" w:cstheme="minorHAnsi"/>
          <w:sz w:val="22"/>
          <w:szCs w:val="22"/>
        </w:rPr>
        <w:t>DATA CONTROLLER AND DATA PROCESSOR</w:t>
      </w:r>
    </w:p>
    <w:p w14:paraId="089324F4" w14:textId="77777777" w:rsidR="00C051F0" w:rsidRPr="004B3859" w:rsidRDefault="00C051F0" w:rsidP="00C051F0">
      <w:pPr>
        <w:pStyle w:val="ALGHd2"/>
        <w:rPr>
          <w:rFonts w:asciiTheme="minorHAnsi" w:hAnsiTheme="minorHAnsi" w:cstheme="minorHAnsi"/>
          <w:sz w:val="22"/>
          <w:szCs w:val="22"/>
        </w:rPr>
      </w:pPr>
      <w:r w:rsidRPr="004B3859">
        <w:rPr>
          <w:rFonts w:asciiTheme="minorHAnsi" w:hAnsiTheme="minorHAnsi" w:cstheme="minorHAnsi"/>
          <w:b w:val="0"/>
          <w:sz w:val="22"/>
          <w:szCs w:val="22"/>
        </w:rPr>
        <w:t xml:space="preserve">In order to provide the Services to EI, the Supplier will require certain Personal Data to be made available to it by EI. </w:t>
      </w:r>
    </w:p>
    <w:p w14:paraId="0FFD6AB4"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 xml:space="preserve">The Parties acknowledge that for the purposes of Data Protection Law, EI is a Data Controller (the </w:t>
      </w:r>
      <w:r w:rsidRPr="004B3859">
        <w:rPr>
          <w:rFonts w:asciiTheme="minorHAnsi" w:hAnsiTheme="minorHAnsi" w:cstheme="minorHAnsi"/>
          <w:sz w:val="22"/>
          <w:szCs w:val="22"/>
        </w:rPr>
        <w:t>Controller</w:t>
      </w:r>
      <w:r w:rsidRPr="004B3859">
        <w:rPr>
          <w:rFonts w:asciiTheme="minorHAnsi" w:hAnsiTheme="minorHAnsi" w:cstheme="minorHAnsi"/>
          <w:b w:val="0"/>
          <w:sz w:val="22"/>
          <w:szCs w:val="22"/>
        </w:rPr>
        <w:t xml:space="preserve">) under </w:t>
      </w:r>
      <w:r w:rsidRPr="004B3859">
        <w:rPr>
          <w:rFonts w:asciiTheme="minorHAnsi" w:hAnsiTheme="minorHAnsi" w:cstheme="minorHAnsi"/>
          <w:b w:val="0"/>
          <w:sz w:val="22"/>
          <w:szCs w:val="22"/>
          <w:highlight w:val="yellow"/>
        </w:rPr>
        <w:t>[this Agreement/ the Services Agreement</w:t>
      </w:r>
      <w:r w:rsidRPr="004B3859">
        <w:rPr>
          <w:rFonts w:asciiTheme="minorHAnsi" w:hAnsiTheme="minorHAnsi" w:cstheme="minorHAnsi"/>
          <w:b w:val="0"/>
          <w:sz w:val="22"/>
          <w:szCs w:val="22"/>
        </w:rPr>
        <w:t xml:space="preserve">].  </w:t>
      </w:r>
    </w:p>
    <w:p w14:paraId="07F32880"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 xml:space="preserve">The Supplier is a Data Processor (the </w:t>
      </w:r>
      <w:r w:rsidRPr="004B3859">
        <w:rPr>
          <w:rFonts w:asciiTheme="minorHAnsi" w:hAnsiTheme="minorHAnsi" w:cstheme="minorHAnsi"/>
          <w:sz w:val="22"/>
          <w:szCs w:val="22"/>
        </w:rPr>
        <w:t>Processor</w:t>
      </w:r>
      <w:r w:rsidRPr="004B3859">
        <w:rPr>
          <w:rFonts w:asciiTheme="minorHAnsi" w:hAnsiTheme="minorHAnsi" w:cstheme="minorHAnsi"/>
          <w:b w:val="0"/>
          <w:sz w:val="22"/>
          <w:szCs w:val="22"/>
        </w:rPr>
        <w:t>) in respect of the Personal Data processed under [</w:t>
      </w:r>
      <w:r w:rsidRPr="004B3859">
        <w:rPr>
          <w:rFonts w:asciiTheme="minorHAnsi" w:hAnsiTheme="minorHAnsi" w:cstheme="minorHAnsi"/>
          <w:b w:val="0"/>
          <w:sz w:val="22"/>
          <w:szCs w:val="22"/>
          <w:highlight w:val="yellow"/>
        </w:rPr>
        <w:t>this Agreement/ the Services Agreement</w:t>
      </w:r>
      <w:r w:rsidRPr="004B3859">
        <w:rPr>
          <w:rFonts w:asciiTheme="minorHAnsi" w:hAnsiTheme="minorHAnsi" w:cstheme="minorHAnsi"/>
          <w:b w:val="0"/>
          <w:sz w:val="22"/>
          <w:szCs w:val="22"/>
        </w:rPr>
        <w:t>] on behalf of the Controller.  All right, title and interest in the Personal Data shall vest solely in the Controller and the Processor shall not acquire any rights in the Personal Data, except as may be set out in this Agreement [</w:t>
      </w:r>
      <w:r w:rsidRPr="004B3859">
        <w:rPr>
          <w:rFonts w:asciiTheme="minorHAnsi" w:hAnsiTheme="minorHAnsi" w:cstheme="minorHAnsi"/>
          <w:b w:val="0"/>
          <w:sz w:val="22"/>
          <w:szCs w:val="22"/>
          <w:highlight w:val="yellow"/>
        </w:rPr>
        <w:t>or the Services Agreement</w:t>
      </w:r>
      <w:r w:rsidRPr="004B3859">
        <w:rPr>
          <w:rFonts w:asciiTheme="minorHAnsi" w:hAnsiTheme="minorHAnsi" w:cstheme="minorHAnsi"/>
          <w:b w:val="0"/>
          <w:sz w:val="22"/>
          <w:szCs w:val="22"/>
        </w:rPr>
        <w:t xml:space="preserve">].  </w:t>
      </w:r>
    </w:p>
    <w:p w14:paraId="16657751"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 xml:space="preserve">The rights and obligations of each party in connection with data processing activities are set out in clause 3 below. </w:t>
      </w:r>
    </w:p>
    <w:p w14:paraId="4D9F1679" w14:textId="77777777" w:rsidR="00C051F0" w:rsidRPr="004B3859" w:rsidRDefault="00C051F0" w:rsidP="00C051F0">
      <w:pPr>
        <w:pStyle w:val="ALGHd1"/>
        <w:rPr>
          <w:rFonts w:asciiTheme="minorHAnsi" w:hAnsiTheme="minorHAnsi" w:cstheme="minorHAnsi"/>
          <w:sz w:val="22"/>
          <w:szCs w:val="22"/>
        </w:rPr>
      </w:pPr>
      <w:r w:rsidRPr="004B3859">
        <w:rPr>
          <w:rFonts w:asciiTheme="minorHAnsi" w:hAnsiTheme="minorHAnsi" w:cstheme="minorHAnsi"/>
          <w:sz w:val="22"/>
          <w:szCs w:val="22"/>
        </w:rPr>
        <w:t xml:space="preserve">DATA PROTECTION OBLIGATIONS </w:t>
      </w:r>
    </w:p>
    <w:p w14:paraId="6B2DF4B3" w14:textId="77777777" w:rsidR="00C051F0" w:rsidRPr="004B3859" w:rsidRDefault="00C051F0" w:rsidP="00C051F0">
      <w:pPr>
        <w:pStyle w:val="ALGHd2"/>
        <w:numPr>
          <w:ilvl w:val="0"/>
          <w:numId w:val="0"/>
        </w:numPr>
        <w:ind w:left="624"/>
        <w:rPr>
          <w:rFonts w:asciiTheme="minorHAnsi" w:hAnsiTheme="minorHAnsi" w:cstheme="minorHAnsi"/>
          <w:i/>
          <w:sz w:val="22"/>
          <w:szCs w:val="22"/>
        </w:rPr>
      </w:pPr>
      <w:r w:rsidRPr="004B3859">
        <w:rPr>
          <w:rFonts w:asciiTheme="minorHAnsi" w:hAnsiTheme="minorHAnsi" w:cstheme="minorHAnsi"/>
          <w:i/>
          <w:sz w:val="22"/>
          <w:szCs w:val="22"/>
        </w:rPr>
        <w:t>Obligations of the Controller</w:t>
      </w:r>
    </w:p>
    <w:p w14:paraId="5D116193"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The Controller shall provide the Personal Data to the Processor together with such other information as the Processor may reasonably require in order for the Processor to provide the Services to the Controller.</w:t>
      </w:r>
    </w:p>
    <w:p w14:paraId="7ED929A1" w14:textId="77777777" w:rsidR="00C051F0" w:rsidRPr="004B3859" w:rsidRDefault="00C051F0" w:rsidP="00C051F0">
      <w:pPr>
        <w:pStyle w:val="ALGHd2"/>
        <w:numPr>
          <w:ilvl w:val="0"/>
          <w:numId w:val="0"/>
        </w:numPr>
        <w:ind w:left="624"/>
        <w:rPr>
          <w:rFonts w:asciiTheme="minorHAnsi" w:hAnsiTheme="minorHAnsi" w:cstheme="minorHAnsi"/>
          <w:i/>
          <w:sz w:val="22"/>
          <w:szCs w:val="22"/>
        </w:rPr>
      </w:pPr>
      <w:r w:rsidRPr="004B3859">
        <w:rPr>
          <w:rFonts w:asciiTheme="minorHAnsi" w:hAnsiTheme="minorHAnsi" w:cstheme="minorHAnsi"/>
          <w:i/>
          <w:sz w:val="22"/>
          <w:szCs w:val="22"/>
        </w:rPr>
        <w:t>Obligations of the Processor</w:t>
      </w:r>
    </w:p>
    <w:p w14:paraId="6C1EEE89"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sz w:val="22"/>
          <w:szCs w:val="22"/>
        </w:rPr>
        <w:t>Instructions</w:t>
      </w:r>
      <w:r w:rsidRPr="004B3859">
        <w:rPr>
          <w:rFonts w:asciiTheme="minorHAnsi" w:hAnsiTheme="minorHAnsi" w:cstheme="minorHAnsi"/>
          <w:b w:val="0"/>
          <w:sz w:val="22"/>
          <w:szCs w:val="22"/>
        </w:rPr>
        <w:t>: The Processor shall only, and shall procure that its Personnel only, Process the Personal Data to the extent necessary to perform its obligations in accordance with this Agreement, [</w:t>
      </w:r>
      <w:r w:rsidRPr="004B3859">
        <w:rPr>
          <w:rFonts w:asciiTheme="minorHAnsi" w:hAnsiTheme="minorHAnsi" w:cstheme="minorHAnsi"/>
          <w:b w:val="0"/>
          <w:sz w:val="22"/>
          <w:szCs w:val="22"/>
          <w:highlight w:val="yellow"/>
        </w:rPr>
        <w:t>the Services Agreement</w:t>
      </w:r>
      <w:r w:rsidRPr="004B3859">
        <w:rPr>
          <w:rFonts w:asciiTheme="minorHAnsi" w:hAnsiTheme="minorHAnsi" w:cstheme="minorHAnsi"/>
          <w:b w:val="0"/>
          <w:sz w:val="22"/>
          <w:szCs w:val="22"/>
        </w:rPr>
        <w:t xml:space="preserve">] and any other written instructions of the Controller, including those set out in the Data Processing Annex, unless required to do so by Union or Member State law to which the Processor is subject and in such a case, the Processor shall inform the Controller of that legal requirement before processing, unless that law prohibits such information on important grounds of public interest. </w:t>
      </w:r>
    </w:p>
    <w:p w14:paraId="79B1F115"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sz w:val="22"/>
          <w:szCs w:val="22"/>
        </w:rPr>
        <w:t>Disclosure to Third Parties</w:t>
      </w:r>
      <w:r w:rsidRPr="004B3859">
        <w:rPr>
          <w:rFonts w:asciiTheme="minorHAnsi" w:hAnsiTheme="minorHAnsi" w:cstheme="minorHAnsi"/>
          <w:b w:val="0"/>
          <w:sz w:val="22"/>
          <w:szCs w:val="22"/>
        </w:rPr>
        <w:t>: The Processor shall not disclose the Controller Data to any third party without the prior written approval of the Controller.</w:t>
      </w:r>
    </w:p>
    <w:p w14:paraId="3A7AA173"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sz w:val="22"/>
          <w:szCs w:val="22"/>
        </w:rPr>
        <w:t>Data Transfers</w:t>
      </w:r>
      <w:r w:rsidRPr="004B3859">
        <w:rPr>
          <w:rFonts w:asciiTheme="minorHAnsi" w:hAnsiTheme="minorHAnsi" w:cstheme="minorHAnsi"/>
          <w:b w:val="0"/>
          <w:sz w:val="22"/>
          <w:szCs w:val="22"/>
        </w:rPr>
        <w:t xml:space="preserve">: The Processor shall not transfer any of the Personal Data or other information relating to customers of the Controller to a country outside of the European </w:t>
      </w:r>
      <w:r w:rsidRPr="004B3859">
        <w:rPr>
          <w:rFonts w:asciiTheme="minorHAnsi" w:hAnsiTheme="minorHAnsi" w:cstheme="minorHAnsi"/>
          <w:b w:val="0"/>
          <w:sz w:val="22"/>
          <w:szCs w:val="22"/>
        </w:rPr>
        <w:lastRenderedPageBreak/>
        <w:t xml:space="preserve">Economic Area without the correct transfer mechanisms and in accordance with any terms the Controller may impose on such transfer.  </w:t>
      </w:r>
    </w:p>
    <w:p w14:paraId="0D908522"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sz w:val="22"/>
          <w:szCs w:val="22"/>
        </w:rPr>
        <w:t>Data Subject Rights</w:t>
      </w:r>
      <w:r w:rsidRPr="004B3859">
        <w:rPr>
          <w:rFonts w:asciiTheme="minorHAnsi" w:hAnsiTheme="minorHAnsi" w:cstheme="minorHAnsi"/>
          <w:b w:val="0"/>
          <w:sz w:val="22"/>
          <w:szCs w:val="22"/>
        </w:rPr>
        <w:t>: The Processor agrees to assist the Controller in responding to requests by Data Subjects exercising their rights under Data Protection Law, within such timescales as may be specified by the Controller.</w:t>
      </w:r>
    </w:p>
    <w:p w14:paraId="7C502058" w14:textId="77777777" w:rsidR="00C051F0" w:rsidRPr="004B3859" w:rsidRDefault="00C051F0" w:rsidP="00C051F0">
      <w:pPr>
        <w:pStyle w:val="ALGHd2"/>
        <w:rPr>
          <w:rFonts w:asciiTheme="minorHAnsi" w:hAnsiTheme="minorHAnsi" w:cstheme="minorHAnsi"/>
          <w:b w:val="0"/>
          <w:sz w:val="22"/>
          <w:szCs w:val="22"/>
          <w:lang w:eastAsia="en-GB"/>
        </w:rPr>
      </w:pPr>
      <w:r w:rsidRPr="004B3859">
        <w:rPr>
          <w:rFonts w:asciiTheme="minorHAnsi" w:hAnsiTheme="minorHAnsi" w:cstheme="minorHAnsi"/>
          <w:sz w:val="22"/>
          <w:szCs w:val="22"/>
        </w:rPr>
        <w:t>Assistance</w:t>
      </w:r>
      <w:r w:rsidRPr="004B3859">
        <w:rPr>
          <w:rFonts w:asciiTheme="minorHAnsi" w:hAnsiTheme="minorHAnsi" w:cstheme="minorHAnsi"/>
          <w:b w:val="0"/>
          <w:sz w:val="22"/>
          <w:szCs w:val="22"/>
        </w:rPr>
        <w:t>: The Processor shall assist the Controller within timescales that allow the Controller to comply with its obligations pursuant to:</w:t>
      </w:r>
    </w:p>
    <w:p w14:paraId="28F5DC9C" w14:textId="77777777" w:rsidR="00C051F0" w:rsidRPr="004B3859" w:rsidRDefault="00C051F0" w:rsidP="00C051F0">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Article 32 of the GDPR (Security);</w:t>
      </w:r>
    </w:p>
    <w:p w14:paraId="7B1D2443" w14:textId="77777777" w:rsidR="00C051F0" w:rsidRPr="004B3859" w:rsidRDefault="00C051F0" w:rsidP="00C051F0">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Articles 33 and 34 of the GDPR (Data Breach Notification);</w:t>
      </w:r>
    </w:p>
    <w:p w14:paraId="28050525" w14:textId="77777777" w:rsidR="00C051F0" w:rsidRPr="004B3859" w:rsidRDefault="00C051F0" w:rsidP="00C051F0">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 xml:space="preserve">Article 35 of the GDPR (the conduct of Data Protection Impact Assessments); and </w:t>
      </w:r>
    </w:p>
    <w:p w14:paraId="63A31802" w14:textId="77777777" w:rsidR="00C051F0" w:rsidRPr="004B3859" w:rsidRDefault="00C051F0" w:rsidP="00C051F0">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 xml:space="preserve">Article 36 of the GDPR (Prior Consultation requests to Regulators in relation to Personal Data Processing under this Agreement </w:t>
      </w:r>
      <w:r w:rsidRPr="004B3859">
        <w:rPr>
          <w:rFonts w:asciiTheme="minorHAnsi" w:hAnsiTheme="minorHAnsi" w:cstheme="minorHAnsi"/>
          <w:sz w:val="22"/>
          <w:szCs w:val="22"/>
          <w:highlight w:val="yellow"/>
        </w:rPr>
        <w:t>[or the Services Agreement</w:t>
      </w:r>
      <w:r w:rsidRPr="004B3859">
        <w:rPr>
          <w:rFonts w:asciiTheme="minorHAnsi" w:hAnsiTheme="minorHAnsi" w:cstheme="minorHAnsi"/>
          <w:sz w:val="22"/>
          <w:szCs w:val="22"/>
        </w:rPr>
        <w:t xml:space="preserve">]). </w:t>
      </w:r>
    </w:p>
    <w:p w14:paraId="02DCEE14"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sz w:val="22"/>
          <w:szCs w:val="22"/>
        </w:rPr>
        <w:t>Breach Notification</w:t>
      </w:r>
      <w:r w:rsidRPr="004B3859">
        <w:rPr>
          <w:rFonts w:asciiTheme="minorHAnsi" w:hAnsiTheme="minorHAnsi" w:cstheme="minorHAnsi"/>
          <w:b w:val="0"/>
          <w:sz w:val="22"/>
          <w:szCs w:val="22"/>
        </w:rPr>
        <w:t xml:space="preserve">: The Processor will notify the Controller within twenty-four (24) hours of the Processor becoming aware of a Data Security Breach, and shall include in such notification, at least the applicable information referred to in Article 33(3) of the GDPR.  The Processor shall not communicate with any Data Subject in respect of a Data Security Breach without the prior written consent of the Controller. </w:t>
      </w:r>
    </w:p>
    <w:p w14:paraId="70A63793"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sz w:val="22"/>
          <w:szCs w:val="22"/>
        </w:rPr>
        <w:t>Restoration</w:t>
      </w:r>
      <w:r w:rsidRPr="004B3859">
        <w:rPr>
          <w:rFonts w:asciiTheme="minorHAnsi" w:hAnsiTheme="minorHAnsi" w:cstheme="minorHAnsi"/>
          <w:b w:val="0"/>
          <w:sz w:val="22"/>
          <w:szCs w:val="22"/>
        </w:rPr>
        <w:t xml:space="preserve">: In the event that any of the Controller Data is corrupted or lost or sufficiently degraded as a result of the any negligence or default by the Processor or its Personnel so as to be unusable then, the Controller shall have the option to:   </w:t>
      </w:r>
    </w:p>
    <w:p w14:paraId="33AEF918" w14:textId="77777777" w:rsidR="00C051F0" w:rsidRPr="004B3859" w:rsidRDefault="00C051F0" w:rsidP="00C051F0">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require the Processor at its own expense to use best endeavours to restore or procure the restoration of the Controller Data and the Processor shall use best endeavours to do so as soon as possible; or</w:t>
      </w:r>
    </w:p>
    <w:p w14:paraId="5A96CD7B" w14:textId="77777777" w:rsidR="00C051F0" w:rsidRPr="004B3859" w:rsidRDefault="00C051F0" w:rsidP="00C051F0">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itself restore or procure the restoration of the Controller Data and require the Processor to reimburse the Controller for any costs incurred in so doing.</w:t>
      </w:r>
    </w:p>
    <w:p w14:paraId="6655D7A0"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sz w:val="22"/>
          <w:szCs w:val="22"/>
        </w:rPr>
        <w:t>Confidentiality</w:t>
      </w:r>
      <w:r w:rsidRPr="004B3859">
        <w:rPr>
          <w:rFonts w:asciiTheme="minorHAnsi" w:hAnsiTheme="minorHAnsi" w:cstheme="minorHAnsi"/>
          <w:b w:val="0"/>
          <w:sz w:val="22"/>
          <w:szCs w:val="22"/>
        </w:rPr>
        <w:t>: The Processor will ensure that its Personnel who Process Personal Data under this Agreement [</w:t>
      </w:r>
      <w:r w:rsidRPr="004B3859">
        <w:rPr>
          <w:rFonts w:asciiTheme="minorHAnsi" w:hAnsiTheme="minorHAnsi" w:cstheme="minorHAnsi"/>
          <w:b w:val="0"/>
          <w:sz w:val="22"/>
          <w:szCs w:val="22"/>
          <w:highlight w:val="yellow"/>
        </w:rPr>
        <w:t>and the Services Agreement</w:t>
      </w:r>
      <w:r w:rsidRPr="004B3859">
        <w:rPr>
          <w:rFonts w:asciiTheme="minorHAnsi" w:hAnsiTheme="minorHAnsi" w:cstheme="minorHAnsi"/>
          <w:b w:val="0"/>
          <w:sz w:val="22"/>
          <w:szCs w:val="22"/>
        </w:rPr>
        <w:t xml:space="preserve">] are subject to obligations of confidentiality in relation to such Personal Data. </w:t>
      </w:r>
    </w:p>
    <w:p w14:paraId="063DFD34"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sz w:val="22"/>
          <w:szCs w:val="22"/>
        </w:rPr>
        <w:t>Security</w:t>
      </w:r>
      <w:r w:rsidRPr="004B3859">
        <w:rPr>
          <w:rFonts w:asciiTheme="minorHAnsi" w:hAnsiTheme="minorHAnsi" w:cstheme="minorHAnsi"/>
          <w:b w:val="0"/>
          <w:sz w:val="22"/>
          <w:szCs w:val="22"/>
        </w:rPr>
        <w:t xml:space="preserve">: The Processor shall implement appropriate technical and organisational measures to assure a level of security appropriate to the risk to the security of Personal </w:t>
      </w:r>
      <w:r w:rsidRPr="004B3859">
        <w:rPr>
          <w:rFonts w:asciiTheme="minorHAnsi" w:hAnsiTheme="minorHAnsi" w:cstheme="minorHAnsi"/>
          <w:b w:val="0"/>
          <w:sz w:val="22"/>
          <w:szCs w:val="22"/>
        </w:rPr>
        <w:lastRenderedPageBreak/>
        <w:t>Data, in particular, from accidental or unlawful destruction, loss, alteration, unauthorised, disclosure of or access to Personal Data including as appropriate:</w:t>
      </w:r>
    </w:p>
    <w:p w14:paraId="132772D5" w14:textId="77777777" w:rsidR="00C051F0" w:rsidRPr="004B3859" w:rsidRDefault="00C051F0" w:rsidP="00C051F0">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 xml:space="preserve">the pseudonymisation and encryption of Personal Data; </w:t>
      </w:r>
    </w:p>
    <w:p w14:paraId="6B6D1F08" w14:textId="77777777" w:rsidR="00C051F0" w:rsidRPr="004B3859" w:rsidRDefault="00C051F0" w:rsidP="00C051F0">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the ability to ensure the ongoing confidentiality, integrity and availability and resilience of the Processor's systems used for such Processing, the Personal Data and the Services;</w:t>
      </w:r>
    </w:p>
    <w:p w14:paraId="544C64F3" w14:textId="77777777" w:rsidR="00C051F0" w:rsidRPr="004B3859" w:rsidRDefault="00C051F0" w:rsidP="00C051F0">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the ability to restore the availability and access to the Personal Data in the event of a physical or technical incident; and</w:t>
      </w:r>
    </w:p>
    <w:p w14:paraId="11C99F9D" w14:textId="77777777" w:rsidR="00C051F0" w:rsidRPr="004B3859" w:rsidRDefault="00C051F0" w:rsidP="00C051F0">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 xml:space="preserve">a process for regularly testing, assessing and evaluating the effectiveness of technical and organisational measures for ensuring the security of the processing. </w:t>
      </w:r>
    </w:p>
    <w:p w14:paraId="7EFCFBA2"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 xml:space="preserve">The Processor shall notify the Controller of any material changes to the technical and organisational measures used by the Processor throughout the Term. </w:t>
      </w:r>
    </w:p>
    <w:p w14:paraId="4A4E7F7F"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sz w:val="22"/>
          <w:szCs w:val="22"/>
        </w:rPr>
        <w:t>Sub-Processing</w:t>
      </w:r>
      <w:r w:rsidRPr="004B3859">
        <w:rPr>
          <w:rFonts w:asciiTheme="minorHAnsi" w:hAnsiTheme="minorHAnsi" w:cstheme="minorHAnsi"/>
          <w:b w:val="0"/>
          <w:sz w:val="22"/>
          <w:szCs w:val="22"/>
        </w:rPr>
        <w:t xml:space="preserve">: The Processor agrees that it shall not engage any third party to Process the Controller's Personal Data without the prior written consent of the Controller.  The Processor shall inform the Controller of any intended changes concerning the addition or replacement of the other processors and shall not make any such changes without the prior written consent of the Controller. </w:t>
      </w:r>
    </w:p>
    <w:p w14:paraId="407DF88A"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 xml:space="preserve">If the Processor engages any third party to Process any of the Controller's Personal Data, the Processor shall impose on such third party, by means of a written contract, the same data protection obligations as set out in this Agreement and shall ensure that if any third party engaged by the Processor in turn engages another person to Process any Personal Data, the third party is required to comply with all of the obligations in respect of Processing of Personal Data that are imposed under this Agreement. </w:t>
      </w:r>
    </w:p>
    <w:p w14:paraId="3BB491F6"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The Processor shall remain fully liable to the Controller for Processing by any third party as if the Processing was being conducted by the Processor and the limitations on liability agreed in clause.</w:t>
      </w:r>
    </w:p>
    <w:p w14:paraId="19505D51"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sz w:val="22"/>
          <w:szCs w:val="22"/>
        </w:rPr>
        <w:t>Demonstrating Compliance</w:t>
      </w:r>
      <w:r w:rsidRPr="004B3859">
        <w:rPr>
          <w:rFonts w:asciiTheme="minorHAnsi" w:hAnsiTheme="minorHAnsi" w:cstheme="minorHAnsi"/>
          <w:b w:val="0"/>
          <w:sz w:val="22"/>
          <w:szCs w:val="22"/>
        </w:rPr>
        <w:t xml:space="preserve">: The Processor shall make available to the Controller all information necessary to demonstrate compliance with the obligations set out in Article </w:t>
      </w:r>
      <w:r w:rsidRPr="004B3859">
        <w:rPr>
          <w:rFonts w:asciiTheme="minorHAnsi" w:hAnsiTheme="minorHAnsi" w:cstheme="minorHAnsi"/>
          <w:b w:val="0"/>
          <w:sz w:val="22"/>
          <w:szCs w:val="22"/>
        </w:rPr>
        <w:lastRenderedPageBreak/>
        <w:t xml:space="preserve">28 of the GDPR and allow for and contribute to audits, including inspections, conducted by EI or another auditor mandated by EI. </w:t>
      </w:r>
    </w:p>
    <w:p w14:paraId="3B18A2D3"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sz w:val="22"/>
          <w:szCs w:val="22"/>
        </w:rPr>
        <w:t>Infringement</w:t>
      </w:r>
      <w:r w:rsidRPr="004B3859">
        <w:rPr>
          <w:rFonts w:asciiTheme="minorHAnsi" w:hAnsiTheme="minorHAnsi" w:cstheme="minorHAnsi"/>
          <w:b w:val="0"/>
          <w:sz w:val="22"/>
          <w:szCs w:val="22"/>
        </w:rPr>
        <w:t>: The Processor will immediately inform the Controller if, in its opinion, an instruction given or request made pursuant to this Agreement [</w:t>
      </w:r>
      <w:r w:rsidRPr="004B3859">
        <w:rPr>
          <w:rFonts w:asciiTheme="minorHAnsi" w:hAnsiTheme="minorHAnsi" w:cstheme="minorHAnsi"/>
          <w:b w:val="0"/>
          <w:sz w:val="22"/>
          <w:szCs w:val="22"/>
          <w:highlight w:val="yellow"/>
        </w:rPr>
        <w:t>or the Services Agreement</w:t>
      </w:r>
      <w:r w:rsidRPr="004B3859">
        <w:rPr>
          <w:rFonts w:asciiTheme="minorHAnsi" w:hAnsiTheme="minorHAnsi" w:cstheme="minorHAnsi"/>
          <w:b w:val="0"/>
          <w:sz w:val="22"/>
          <w:szCs w:val="22"/>
        </w:rPr>
        <w:t xml:space="preserve">] infringes Data Protection Law. </w:t>
      </w:r>
    </w:p>
    <w:p w14:paraId="3B2B4D8C"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sz w:val="22"/>
          <w:szCs w:val="22"/>
        </w:rPr>
        <w:t>Termination/Expiry</w:t>
      </w:r>
      <w:r w:rsidRPr="004B3859">
        <w:rPr>
          <w:rFonts w:asciiTheme="minorHAnsi" w:hAnsiTheme="minorHAnsi" w:cstheme="minorHAnsi"/>
          <w:b w:val="0"/>
          <w:sz w:val="22"/>
          <w:szCs w:val="22"/>
        </w:rPr>
        <w:t xml:space="preserve">: On termination or expiry of </w:t>
      </w:r>
      <w:r w:rsidRPr="004B3859">
        <w:rPr>
          <w:rFonts w:asciiTheme="minorHAnsi" w:hAnsiTheme="minorHAnsi" w:cstheme="minorHAnsi"/>
          <w:b w:val="0"/>
          <w:sz w:val="22"/>
          <w:szCs w:val="22"/>
          <w:highlight w:val="yellow"/>
        </w:rPr>
        <w:t>[this Agreement/ the Services Agreement</w:t>
      </w:r>
      <w:r w:rsidRPr="004B3859">
        <w:rPr>
          <w:rFonts w:asciiTheme="minorHAnsi" w:hAnsiTheme="minorHAnsi" w:cstheme="minorHAnsi"/>
          <w:b w:val="0"/>
          <w:sz w:val="22"/>
          <w:szCs w:val="22"/>
        </w:rPr>
        <w:t>] (or at any other time on request by the Controller), the Processor shall return or permanently erase, at the election of EI, all copies of Personal Data received and/or processed by it under [</w:t>
      </w:r>
      <w:r w:rsidRPr="004B3859">
        <w:rPr>
          <w:rFonts w:asciiTheme="minorHAnsi" w:hAnsiTheme="minorHAnsi" w:cstheme="minorHAnsi"/>
          <w:b w:val="0"/>
          <w:sz w:val="22"/>
          <w:szCs w:val="22"/>
          <w:highlight w:val="yellow"/>
        </w:rPr>
        <w:t>this Agreement/ the Services Agreement</w:t>
      </w:r>
      <w:r w:rsidRPr="004B3859">
        <w:rPr>
          <w:rFonts w:asciiTheme="minorHAnsi" w:hAnsiTheme="minorHAnsi" w:cstheme="minorHAnsi"/>
          <w:b w:val="0"/>
          <w:sz w:val="22"/>
          <w:szCs w:val="22"/>
        </w:rPr>
        <w:t xml:space="preserve">] unless European Union or Member State law requires retention of the Personal Data. </w:t>
      </w:r>
    </w:p>
    <w:p w14:paraId="074AC5FC"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The provisions of this clause shall survive the Term until the Processor has returned or destroyed all Personal Data.</w:t>
      </w:r>
    </w:p>
    <w:p w14:paraId="5A9A0B05" w14:textId="77777777" w:rsidR="00C051F0" w:rsidRPr="004B3859" w:rsidRDefault="00C051F0" w:rsidP="00C051F0">
      <w:pPr>
        <w:pStyle w:val="Body1ALG"/>
        <w:keepNext/>
        <w:rPr>
          <w:rFonts w:asciiTheme="minorHAnsi" w:hAnsiTheme="minorHAnsi" w:cstheme="minorHAnsi"/>
          <w:b/>
          <w:i/>
          <w:sz w:val="22"/>
          <w:szCs w:val="22"/>
        </w:rPr>
      </w:pPr>
      <w:r w:rsidRPr="004B3859">
        <w:rPr>
          <w:rFonts w:asciiTheme="minorHAnsi" w:hAnsiTheme="minorHAnsi" w:cstheme="minorHAnsi"/>
          <w:b/>
          <w:i/>
          <w:sz w:val="22"/>
          <w:szCs w:val="22"/>
        </w:rPr>
        <w:t xml:space="preserve">Processor Indemnity </w:t>
      </w:r>
    </w:p>
    <w:p w14:paraId="62A59AAD"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The Processor agrees to indemnify the Controller against any and all losses, costs, expenses (including legal expenses), damages, liabilities, demands, claims, fines, actions or proceedings which the Controller may suffer or incur arising out of any breach of this Agreement whether or not such losses were foreseeable at the time of the breach which occasioned them.</w:t>
      </w:r>
    </w:p>
    <w:p w14:paraId="062BD337" w14:textId="77777777" w:rsidR="00C051F0" w:rsidRPr="004B3859" w:rsidRDefault="00C051F0" w:rsidP="00C051F0">
      <w:pPr>
        <w:pStyle w:val="ALGHd1"/>
        <w:rPr>
          <w:rFonts w:asciiTheme="minorHAnsi" w:hAnsiTheme="minorHAnsi" w:cstheme="minorHAnsi"/>
          <w:sz w:val="22"/>
          <w:szCs w:val="22"/>
          <w:lang w:eastAsia="en-GB"/>
        </w:rPr>
      </w:pPr>
      <w:r w:rsidRPr="004B3859">
        <w:rPr>
          <w:rFonts w:asciiTheme="minorHAnsi" w:hAnsiTheme="minorHAnsi" w:cstheme="minorHAnsi"/>
          <w:sz w:val="22"/>
          <w:szCs w:val="22"/>
        </w:rPr>
        <w:t xml:space="preserve">TERM and TERMINATION </w:t>
      </w:r>
    </w:p>
    <w:p w14:paraId="5A529BD4" w14:textId="77777777" w:rsidR="00C051F0" w:rsidRPr="004B3859" w:rsidRDefault="00C051F0" w:rsidP="00C051F0">
      <w:pPr>
        <w:pStyle w:val="ALGHd2"/>
        <w:rPr>
          <w:rFonts w:asciiTheme="minorHAnsi" w:hAnsiTheme="minorHAnsi" w:cstheme="minorHAnsi"/>
          <w:sz w:val="22"/>
          <w:szCs w:val="22"/>
          <w:lang w:eastAsia="en-GB"/>
        </w:rPr>
      </w:pPr>
      <w:r w:rsidRPr="004B3859">
        <w:rPr>
          <w:rFonts w:asciiTheme="minorHAnsi" w:hAnsiTheme="minorHAnsi" w:cstheme="minorHAnsi"/>
          <w:b w:val="0"/>
          <w:sz w:val="22"/>
          <w:szCs w:val="22"/>
          <w:lang w:eastAsia="en-GB"/>
        </w:rPr>
        <w:t>This Agreement shall come into force on the Commencement Date and shall, subject to the terms of clauses 3.17, 3.18 and 3.19, terminate on [</w:t>
      </w:r>
      <w:r w:rsidRPr="004B3859">
        <w:rPr>
          <w:rFonts w:asciiTheme="minorHAnsi" w:hAnsiTheme="minorHAnsi" w:cstheme="minorHAnsi"/>
          <w:b w:val="0"/>
          <w:sz w:val="22"/>
          <w:szCs w:val="22"/>
          <w:highlight w:val="yellow"/>
          <w:lang w:eastAsia="en-GB"/>
        </w:rPr>
        <w:t>insert date/ termination or expiry of the Services Agreement</w:t>
      </w:r>
      <w:r w:rsidRPr="004B3859">
        <w:rPr>
          <w:rFonts w:asciiTheme="minorHAnsi" w:hAnsiTheme="minorHAnsi" w:cstheme="minorHAnsi"/>
          <w:sz w:val="22"/>
          <w:szCs w:val="22"/>
          <w:lang w:eastAsia="en-GB"/>
        </w:rPr>
        <w:t>] (the Term).</w:t>
      </w:r>
    </w:p>
    <w:p w14:paraId="2E30EC5C" w14:textId="77777777" w:rsidR="00C051F0" w:rsidRPr="004B3859" w:rsidRDefault="00C051F0" w:rsidP="00C051F0">
      <w:pPr>
        <w:pStyle w:val="ALGHd1"/>
        <w:rPr>
          <w:rFonts w:asciiTheme="minorHAnsi" w:hAnsiTheme="minorHAnsi" w:cstheme="minorHAnsi"/>
          <w:sz w:val="22"/>
          <w:szCs w:val="22"/>
        </w:rPr>
      </w:pPr>
      <w:r w:rsidRPr="004B3859">
        <w:rPr>
          <w:rFonts w:asciiTheme="minorHAnsi" w:hAnsiTheme="minorHAnsi" w:cstheme="minorHAnsi"/>
          <w:sz w:val="22"/>
          <w:szCs w:val="22"/>
        </w:rPr>
        <w:t xml:space="preserve">GENERAL </w:t>
      </w:r>
    </w:p>
    <w:p w14:paraId="25E83ED2" w14:textId="77777777" w:rsidR="00C051F0" w:rsidRPr="004B3859" w:rsidRDefault="00C051F0" w:rsidP="00C051F0">
      <w:pPr>
        <w:pStyle w:val="ALGHd2"/>
        <w:rPr>
          <w:rFonts w:asciiTheme="minorHAnsi" w:hAnsiTheme="minorHAnsi" w:cstheme="minorHAnsi"/>
          <w:b w:val="0"/>
          <w:sz w:val="22"/>
          <w:szCs w:val="22"/>
          <w:lang w:eastAsia="en-GB"/>
        </w:rPr>
      </w:pPr>
      <w:r w:rsidRPr="004B3859">
        <w:rPr>
          <w:rFonts w:asciiTheme="minorHAnsi" w:hAnsiTheme="minorHAnsi" w:cstheme="minorHAnsi"/>
          <w:sz w:val="22"/>
          <w:szCs w:val="22"/>
          <w:lang w:eastAsia="en-GB"/>
        </w:rPr>
        <w:t>Counterparts</w:t>
      </w:r>
      <w:r w:rsidRPr="004B3859">
        <w:rPr>
          <w:rFonts w:asciiTheme="minorHAnsi" w:hAnsiTheme="minorHAnsi" w:cstheme="minorHAnsi"/>
          <w:b w:val="0"/>
          <w:sz w:val="22"/>
          <w:szCs w:val="22"/>
          <w:lang w:eastAsia="en-GB"/>
        </w:rPr>
        <w:t xml:space="preserve">:  </w:t>
      </w:r>
      <w:r w:rsidRPr="004B3859">
        <w:rPr>
          <w:rFonts w:asciiTheme="minorHAnsi" w:hAnsiTheme="minorHAnsi" w:cstheme="minorHAnsi"/>
          <w:b w:val="0"/>
          <w:sz w:val="22"/>
          <w:szCs w:val="22"/>
        </w:rPr>
        <w:t xml:space="preserve">this Agreement may be executed in any number of counterparts, each of which when executed and delivered shall constitute an original of this Agreement. </w:t>
      </w:r>
    </w:p>
    <w:p w14:paraId="59BEB702"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sz w:val="22"/>
          <w:szCs w:val="22"/>
        </w:rPr>
        <w:t>Governing Law</w:t>
      </w:r>
      <w:r w:rsidRPr="004B3859">
        <w:rPr>
          <w:rFonts w:asciiTheme="minorHAnsi" w:hAnsiTheme="minorHAnsi" w:cstheme="minorHAnsi"/>
          <w:b w:val="0"/>
          <w:sz w:val="22"/>
          <w:szCs w:val="22"/>
        </w:rPr>
        <w:t>: The formation, existence, construction, performance, validity and all aspects whatsoever of this Agreement or of any term of this Agreement will be governed by Irish law.  The Parties irrevocably agree to submit to the exclusive jurisdiction of the courts of Ireland over any claim or matter arising under or in connection with this Agreement.</w:t>
      </w:r>
    </w:p>
    <w:p w14:paraId="047FB4D3" w14:textId="77777777" w:rsidR="00C051F0" w:rsidRPr="004B3859" w:rsidRDefault="00C051F0" w:rsidP="00C051F0">
      <w:pPr>
        <w:pStyle w:val="ALGHd2"/>
        <w:rPr>
          <w:rFonts w:asciiTheme="minorHAnsi" w:hAnsiTheme="minorHAnsi" w:cstheme="minorHAnsi"/>
          <w:b w:val="0"/>
          <w:sz w:val="22"/>
          <w:szCs w:val="22"/>
        </w:rPr>
      </w:pPr>
      <w:r w:rsidRPr="004B3859">
        <w:rPr>
          <w:rFonts w:asciiTheme="minorHAnsi" w:hAnsiTheme="minorHAnsi" w:cstheme="minorHAnsi"/>
          <w:sz w:val="22"/>
          <w:szCs w:val="22"/>
        </w:rPr>
        <w:t>Severability</w:t>
      </w:r>
      <w:r w:rsidRPr="004B3859">
        <w:rPr>
          <w:rFonts w:asciiTheme="minorHAnsi" w:hAnsiTheme="minorHAnsi" w:cstheme="minorHAnsi"/>
          <w:b w:val="0"/>
          <w:sz w:val="22"/>
          <w:szCs w:val="22"/>
        </w:rPr>
        <w:t xml:space="preserve">: If any provision of this Agreement shall be held to be void or declared illegal, invalid or unenforceable for any reason whatsoever, such provision shall be </w:t>
      </w:r>
      <w:r w:rsidRPr="004B3859">
        <w:rPr>
          <w:rFonts w:asciiTheme="minorHAnsi" w:hAnsiTheme="minorHAnsi" w:cstheme="minorHAnsi"/>
          <w:b w:val="0"/>
          <w:sz w:val="22"/>
          <w:szCs w:val="22"/>
        </w:rPr>
        <w:lastRenderedPageBreak/>
        <w:t>divisible from this Agreement and shall be deemed to be deleted from this Agreement and the validity of the remaining provisions shall not be affected.</w:t>
      </w:r>
    </w:p>
    <w:p w14:paraId="3248C81D" w14:textId="77777777" w:rsidR="00C051F0" w:rsidRPr="004B3859" w:rsidRDefault="00C051F0" w:rsidP="00C051F0">
      <w:pPr>
        <w:pStyle w:val="Body2ALG"/>
        <w:rPr>
          <w:rFonts w:asciiTheme="minorHAnsi" w:hAnsiTheme="minorHAnsi" w:cstheme="minorHAnsi"/>
          <w:sz w:val="22"/>
          <w:szCs w:val="22"/>
        </w:rPr>
      </w:pPr>
    </w:p>
    <w:p w14:paraId="2D31C2A0" w14:textId="77777777" w:rsidR="00C051F0" w:rsidRPr="004B3859" w:rsidRDefault="00C051F0" w:rsidP="00C051F0">
      <w:pPr>
        <w:pStyle w:val="BodyALG"/>
        <w:rPr>
          <w:rFonts w:asciiTheme="minorHAnsi" w:hAnsiTheme="minorHAnsi" w:cstheme="minorHAnsi"/>
          <w:sz w:val="22"/>
          <w:szCs w:val="22"/>
        </w:rPr>
      </w:pPr>
      <w:r w:rsidRPr="004B3859">
        <w:rPr>
          <w:rFonts w:asciiTheme="minorHAnsi" w:hAnsiTheme="minorHAnsi" w:cstheme="minorHAnsi"/>
          <w:b/>
          <w:sz w:val="22"/>
          <w:szCs w:val="22"/>
        </w:rPr>
        <w:t>IN WITNESS</w:t>
      </w:r>
      <w:r w:rsidRPr="004B3859">
        <w:rPr>
          <w:rFonts w:asciiTheme="minorHAnsi" w:hAnsiTheme="minorHAnsi" w:cstheme="minorHAnsi"/>
          <w:sz w:val="22"/>
          <w:szCs w:val="22"/>
        </w:rPr>
        <w:t xml:space="preserve"> whereof this Agreement has been duly executed by the parties to it on the date set out at the beginning of this Agreement.</w:t>
      </w:r>
    </w:p>
    <w:p w14:paraId="69042F8A" w14:textId="77777777" w:rsidR="00C051F0" w:rsidRPr="004B3859" w:rsidRDefault="00C051F0" w:rsidP="00C051F0">
      <w:pPr>
        <w:tabs>
          <w:tab w:val="left" w:pos="567"/>
          <w:tab w:val="left" w:pos="993"/>
          <w:tab w:val="left" w:pos="1701"/>
        </w:tabs>
        <w:spacing w:line="240" w:lineRule="auto"/>
        <w:ind w:left="680" w:right="680"/>
        <w:rPr>
          <w:rFonts w:eastAsia="Times New Roman" w:cstheme="minorHAnsi"/>
          <w:lang w:eastAsia="en-GB"/>
        </w:rPr>
      </w:pPr>
    </w:p>
    <w:tbl>
      <w:tblPr>
        <w:tblStyle w:val="TableGrid1"/>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6"/>
        <w:gridCol w:w="4414"/>
      </w:tblGrid>
      <w:tr w:rsidR="00C051F0" w:rsidRPr="004B3859" w14:paraId="5BB9871A" w14:textId="77777777" w:rsidTr="002B3DBB">
        <w:trPr>
          <w:trHeight w:val="567"/>
        </w:trPr>
        <w:tc>
          <w:tcPr>
            <w:tcW w:w="5104" w:type="dxa"/>
          </w:tcPr>
          <w:p w14:paraId="60A0C2E8" w14:textId="77777777" w:rsidR="00C051F0" w:rsidRPr="004B3859" w:rsidRDefault="00C051F0" w:rsidP="002B3DBB">
            <w:pPr>
              <w:tabs>
                <w:tab w:val="left" w:pos="567"/>
              </w:tabs>
              <w:spacing w:line="254" w:lineRule="exact"/>
              <w:rPr>
                <w:rFonts w:cstheme="minorHAnsi"/>
              </w:rPr>
            </w:pPr>
            <w:r w:rsidRPr="004B3859">
              <w:rPr>
                <w:rFonts w:cstheme="minorHAnsi"/>
              </w:rPr>
              <w:t xml:space="preserve">Signed for and on behalf of </w:t>
            </w:r>
            <w:r w:rsidRPr="004B3859">
              <w:rPr>
                <w:rFonts w:cstheme="minorHAnsi"/>
                <w:b/>
              </w:rPr>
              <w:t>Enterprise Ireland</w:t>
            </w:r>
          </w:p>
        </w:tc>
        <w:tc>
          <w:tcPr>
            <w:tcW w:w="4784" w:type="dxa"/>
          </w:tcPr>
          <w:p w14:paraId="12622F34" w14:textId="77777777" w:rsidR="00C051F0" w:rsidRPr="004B3859" w:rsidRDefault="00C051F0" w:rsidP="002B3DBB">
            <w:pPr>
              <w:tabs>
                <w:tab w:val="left" w:pos="567"/>
              </w:tabs>
              <w:spacing w:line="254" w:lineRule="exact"/>
              <w:rPr>
                <w:rFonts w:cstheme="minorHAnsi"/>
              </w:rPr>
            </w:pPr>
            <w:r w:rsidRPr="004B3859">
              <w:rPr>
                <w:rFonts w:cstheme="minorHAnsi"/>
              </w:rPr>
              <w:t>Signed for and on behalf of the</w:t>
            </w:r>
            <w:r w:rsidRPr="004B3859">
              <w:rPr>
                <w:rFonts w:cstheme="minorHAnsi"/>
                <w:b/>
              </w:rPr>
              <w:t xml:space="preserve"> Supplier</w:t>
            </w:r>
          </w:p>
        </w:tc>
      </w:tr>
      <w:tr w:rsidR="00C051F0" w:rsidRPr="004B3859" w14:paraId="0F0196A9" w14:textId="77777777" w:rsidTr="002B3DBB">
        <w:trPr>
          <w:trHeight w:val="567"/>
        </w:trPr>
        <w:tc>
          <w:tcPr>
            <w:tcW w:w="5104" w:type="dxa"/>
          </w:tcPr>
          <w:p w14:paraId="7780C689" w14:textId="77777777" w:rsidR="00C051F0" w:rsidRPr="004B3859" w:rsidRDefault="00C051F0" w:rsidP="002B3DBB">
            <w:pPr>
              <w:tabs>
                <w:tab w:val="left" w:pos="567"/>
              </w:tabs>
              <w:spacing w:line="254" w:lineRule="exact"/>
              <w:rPr>
                <w:rFonts w:cstheme="minorHAnsi"/>
              </w:rPr>
            </w:pPr>
            <w:r w:rsidRPr="004B3859">
              <w:rPr>
                <w:rFonts w:cstheme="minorHAnsi"/>
              </w:rPr>
              <w:t>Signed ______________________________</w:t>
            </w:r>
          </w:p>
        </w:tc>
        <w:tc>
          <w:tcPr>
            <w:tcW w:w="4784" w:type="dxa"/>
          </w:tcPr>
          <w:p w14:paraId="224D6AA9" w14:textId="77777777" w:rsidR="00C051F0" w:rsidRPr="004B3859" w:rsidRDefault="00C051F0" w:rsidP="002B3DBB">
            <w:pPr>
              <w:tabs>
                <w:tab w:val="left" w:pos="567"/>
              </w:tabs>
              <w:spacing w:line="254" w:lineRule="exact"/>
              <w:rPr>
                <w:rFonts w:cstheme="minorHAnsi"/>
              </w:rPr>
            </w:pPr>
            <w:r w:rsidRPr="004B3859">
              <w:rPr>
                <w:rFonts w:cstheme="minorHAnsi"/>
              </w:rPr>
              <w:t>Signed ______________________________</w:t>
            </w:r>
          </w:p>
        </w:tc>
      </w:tr>
      <w:tr w:rsidR="00C051F0" w:rsidRPr="004B3859" w14:paraId="76C9C543" w14:textId="77777777" w:rsidTr="002B3DBB">
        <w:trPr>
          <w:trHeight w:val="567"/>
        </w:trPr>
        <w:tc>
          <w:tcPr>
            <w:tcW w:w="5104" w:type="dxa"/>
          </w:tcPr>
          <w:p w14:paraId="4AFD8CE3" w14:textId="77777777" w:rsidR="00C051F0" w:rsidRPr="004B3859" w:rsidRDefault="00C051F0" w:rsidP="002B3DBB">
            <w:pPr>
              <w:tabs>
                <w:tab w:val="left" w:pos="567"/>
              </w:tabs>
              <w:spacing w:line="254" w:lineRule="exact"/>
              <w:rPr>
                <w:rFonts w:cstheme="minorHAnsi"/>
              </w:rPr>
            </w:pPr>
            <w:r w:rsidRPr="004B3859">
              <w:rPr>
                <w:rFonts w:cstheme="minorHAnsi"/>
              </w:rPr>
              <w:t xml:space="preserve">Duly authorised by </w:t>
            </w:r>
            <w:r w:rsidRPr="004B3859">
              <w:rPr>
                <w:rFonts w:cstheme="minorHAnsi"/>
                <w:b/>
              </w:rPr>
              <w:t>Enterprise Ireland</w:t>
            </w:r>
          </w:p>
        </w:tc>
        <w:tc>
          <w:tcPr>
            <w:tcW w:w="4784" w:type="dxa"/>
          </w:tcPr>
          <w:p w14:paraId="7C12C2D8" w14:textId="77777777" w:rsidR="00C051F0" w:rsidRPr="004B3859" w:rsidRDefault="00C051F0" w:rsidP="002B3DBB">
            <w:pPr>
              <w:tabs>
                <w:tab w:val="left" w:pos="567"/>
              </w:tabs>
              <w:spacing w:line="254" w:lineRule="exact"/>
              <w:rPr>
                <w:rFonts w:cstheme="minorHAnsi"/>
              </w:rPr>
            </w:pPr>
            <w:r w:rsidRPr="004B3859">
              <w:rPr>
                <w:rFonts w:cstheme="minorHAnsi"/>
              </w:rPr>
              <w:t>Duly authorised by the</w:t>
            </w:r>
            <w:r w:rsidRPr="004B3859">
              <w:rPr>
                <w:rFonts w:cstheme="minorHAnsi"/>
                <w:b/>
              </w:rPr>
              <w:t xml:space="preserve"> Supplier</w:t>
            </w:r>
          </w:p>
        </w:tc>
      </w:tr>
      <w:tr w:rsidR="00C051F0" w:rsidRPr="004B3859" w14:paraId="28F69251" w14:textId="77777777" w:rsidTr="002B3DBB">
        <w:trPr>
          <w:trHeight w:val="567"/>
        </w:trPr>
        <w:tc>
          <w:tcPr>
            <w:tcW w:w="5104" w:type="dxa"/>
          </w:tcPr>
          <w:p w14:paraId="35A191A7" w14:textId="77777777" w:rsidR="00C051F0" w:rsidRPr="004B3859" w:rsidRDefault="00C051F0" w:rsidP="002B3DBB">
            <w:pPr>
              <w:tabs>
                <w:tab w:val="left" w:pos="567"/>
              </w:tabs>
              <w:spacing w:line="254" w:lineRule="exact"/>
              <w:rPr>
                <w:rFonts w:cstheme="minorHAnsi"/>
              </w:rPr>
            </w:pPr>
            <w:r w:rsidRPr="004B3859">
              <w:rPr>
                <w:rFonts w:cstheme="minorHAnsi"/>
              </w:rPr>
              <w:t>Name  _______________________________</w:t>
            </w:r>
          </w:p>
        </w:tc>
        <w:tc>
          <w:tcPr>
            <w:tcW w:w="4784" w:type="dxa"/>
          </w:tcPr>
          <w:p w14:paraId="125D8651" w14:textId="77777777" w:rsidR="00C051F0" w:rsidRPr="004B3859" w:rsidRDefault="00C051F0" w:rsidP="002B3DBB">
            <w:pPr>
              <w:tabs>
                <w:tab w:val="left" w:pos="567"/>
              </w:tabs>
              <w:spacing w:line="254" w:lineRule="exact"/>
              <w:rPr>
                <w:rFonts w:cstheme="minorHAnsi"/>
              </w:rPr>
            </w:pPr>
            <w:r w:rsidRPr="004B3859">
              <w:rPr>
                <w:rFonts w:cstheme="minorHAnsi"/>
              </w:rPr>
              <w:t>Name  _______________________________</w:t>
            </w:r>
          </w:p>
        </w:tc>
      </w:tr>
      <w:tr w:rsidR="00C051F0" w:rsidRPr="004B3859" w14:paraId="67936068" w14:textId="77777777" w:rsidTr="002B3DBB">
        <w:trPr>
          <w:trHeight w:val="567"/>
        </w:trPr>
        <w:tc>
          <w:tcPr>
            <w:tcW w:w="5104" w:type="dxa"/>
          </w:tcPr>
          <w:p w14:paraId="1657EC71" w14:textId="77777777" w:rsidR="00C051F0" w:rsidRPr="004B3859" w:rsidRDefault="00C051F0" w:rsidP="002B3DBB">
            <w:pPr>
              <w:tabs>
                <w:tab w:val="left" w:pos="567"/>
              </w:tabs>
              <w:spacing w:line="254" w:lineRule="exact"/>
              <w:rPr>
                <w:rFonts w:cstheme="minorHAnsi"/>
              </w:rPr>
            </w:pPr>
            <w:r w:rsidRPr="004B3859">
              <w:rPr>
                <w:rFonts w:cstheme="minorHAnsi"/>
              </w:rPr>
              <w:t>Title     _______________________________</w:t>
            </w:r>
          </w:p>
        </w:tc>
        <w:tc>
          <w:tcPr>
            <w:tcW w:w="4784" w:type="dxa"/>
          </w:tcPr>
          <w:p w14:paraId="46167BAC" w14:textId="77777777" w:rsidR="00C051F0" w:rsidRPr="004B3859" w:rsidRDefault="00C051F0" w:rsidP="002B3DBB">
            <w:pPr>
              <w:tabs>
                <w:tab w:val="left" w:pos="567"/>
              </w:tabs>
              <w:spacing w:line="254" w:lineRule="exact"/>
              <w:rPr>
                <w:rFonts w:cstheme="minorHAnsi"/>
              </w:rPr>
            </w:pPr>
            <w:r w:rsidRPr="004B3859">
              <w:rPr>
                <w:rFonts w:cstheme="minorHAnsi"/>
              </w:rPr>
              <w:t>Title     _______________________________</w:t>
            </w:r>
          </w:p>
        </w:tc>
      </w:tr>
      <w:tr w:rsidR="00C051F0" w:rsidRPr="004B3859" w14:paraId="27670E74" w14:textId="77777777" w:rsidTr="002B3DBB">
        <w:trPr>
          <w:trHeight w:val="567"/>
        </w:trPr>
        <w:tc>
          <w:tcPr>
            <w:tcW w:w="5104" w:type="dxa"/>
          </w:tcPr>
          <w:p w14:paraId="1BE65757" w14:textId="77777777" w:rsidR="00C051F0" w:rsidRPr="004B3859" w:rsidRDefault="00C051F0" w:rsidP="002B3DBB">
            <w:pPr>
              <w:tabs>
                <w:tab w:val="left" w:pos="567"/>
              </w:tabs>
              <w:spacing w:line="254" w:lineRule="exact"/>
              <w:rPr>
                <w:rFonts w:cstheme="minorHAnsi"/>
              </w:rPr>
            </w:pPr>
            <w:r w:rsidRPr="004B3859">
              <w:rPr>
                <w:rFonts w:cstheme="minorHAnsi"/>
              </w:rPr>
              <w:t>Date   ________________________________</w:t>
            </w:r>
          </w:p>
        </w:tc>
        <w:tc>
          <w:tcPr>
            <w:tcW w:w="4784" w:type="dxa"/>
          </w:tcPr>
          <w:p w14:paraId="6EB16B1C" w14:textId="77777777" w:rsidR="00C051F0" w:rsidRPr="004B3859" w:rsidRDefault="00C051F0" w:rsidP="002B3DBB">
            <w:pPr>
              <w:tabs>
                <w:tab w:val="left" w:pos="567"/>
              </w:tabs>
              <w:spacing w:line="254" w:lineRule="exact"/>
              <w:rPr>
                <w:rFonts w:cstheme="minorHAnsi"/>
              </w:rPr>
            </w:pPr>
            <w:r w:rsidRPr="004B3859">
              <w:rPr>
                <w:rFonts w:cstheme="minorHAnsi"/>
              </w:rPr>
              <w:t>Date   ________________________________</w:t>
            </w:r>
          </w:p>
        </w:tc>
      </w:tr>
    </w:tbl>
    <w:p w14:paraId="37A24697" w14:textId="77777777" w:rsidR="00C051F0" w:rsidRDefault="00C051F0" w:rsidP="00C051F0">
      <w:pPr>
        <w:pStyle w:val="ScheduleHeading"/>
        <w:numPr>
          <w:ilvl w:val="0"/>
          <w:numId w:val="0"/>
        </w:numPr>
        <w:spacing w:before="120"/>
        <w:jc w:val="left"/>
      </w:pPr>
    </w:p>
    <w:p w14:paraId="677AEF83" w14:textId="77777777" w:rsidR="00C051F0" w:rsidRDefault="00C051F0" w:rsidP="00C051F0">
      <w:pPr>
        <w:pStyle w:val="Heading1"/>
        <w:rPr>
          <w:lang w:val="en-IE"/>
        </w:rPr>
      </w:pPr>
      <w:r>
        <w:rPr>
          <w:lang w:val="en-IE"/>
        </w:rPr>
        <w:t>ANNEX 1 – TECHNICAL &amp; ORGANISATIONAL MEASURES</w:t>
      </w:r>
    </w:p>
    <w:p w14:paraId="72435A91" w14:textId="77777777" w:rsidR="00C051F0" w:rsidRDefault="00C051F0" w:rsidP="00C051F0">
      <w:pPr>
        <w:rPr>
          <w:bCs/>
          <w:lang w:val="en-IE"/>
        </w:rPr>
      </w:pPr>
    </w:p>
    <w:p w14:paraId="1CF64EAF" w14:textId="77777777" w:rsidR="00C051F0" w:rsidRPr="008336A2" w:rsidRDefault="00C051F0" w:rsidP="00C051F0">
      <w:pPr>
        <w:rPr>
          <w:b/>
          <w:lang w:val="en-IE"/>
        </w:rPr>
      </w:pPr>
      <w:r w:rsidRPr="008336A2">
        <w:rPr>
          <w:b/>
          <w:lang w:val="en-IE"/>
        </w:rPr>
        <w:t>Data Flows and/or Record of Processing</w:t>
      </w:r>
    </w:p>
    <w:p w14:paraId="30355988" w14:textId="77777777" w:rsidR="00C051F0" w:rsidRPr="008336A2" w:rsidRDefault="00C051F0" w:rsidP="00C051F0">
      <w:r w:rsidRPr="008336A2">
        <w:t xml:space="preserve">Please complete a data flow diagram(s) showing the flow of personal data involved in the delivery of the service. The diagram should show </w:t>
      </w:r>
      <w:r w:rsidRPr="008336A2">
        <w:rPr>
          <w:b/>
          <w:bCs/>
        </w:rPr>
        <w:t>data</w:t>
      </w:r>
      <w:r w:rsidRPr="008336A2">
        <w:t xml:space="preserve"> inputs, outputs, storage points including any 3</w:t>
      </w:r>
      <w:r w:rsidRPr="008336A2">
        <w:rPr>
          <w:vertAlign w:val="superscript"/>
        </w:rPr>
        <w:t>rd</w:t>
      </w:r>
      <w:r w:rsidRPr="008336A2">
        <w:t xml:space="preserve"> parties who are involved in processing the data for all components of service delivery.</w:t>
      </w:r>
    </w:p>
    <w:p w14:paraId="09B8749A" w14:textId="77777777" w:rsidR="00C051F0" w:rsidRPr="008336A2" w:rsidRDefault="00C051F0" w:rsidP="00C051F0">
      <w:r w:rsidRPr="008336A2">
        <w:t>The Supplier may choose to complete a record of processing activities (ROPA) table to describe the data processing activities. Where supplied, The ROPA should include the information outlined in Article 30.</w:t>
      </w:r>
    </w:p>
    <w:p w14:paraId="045DE249" w14:textId="77777777" w:rsidR="00C051F0" w:rsidRDefault="00C051F0" w:rsidP="00C051F0">
      <w:pPr>
        <w:rPr>
          <w:b/>
          <w:sz w:val="20"/>
          <w:szCs w:val="20"/>
          <w:lang w:val="en-IE"/>
        </w:rPr>
      </w:pPr>
    </w:p>
    <w:p w14:paraId="20BEAFB0" w14:textId="77777777" w:rsidR="00C051F0" w:rsidRPr="008336A2" w:rsidRDefault="00C051F0" w:rsidP="00C051F0">
      <w:pPr>
        <w:rPr>
          <w:b/>
          <w:sz w:val="20"/>
          <w:szCs w:val="20"/>
          <w:lang w:val="en-IE"/>
        </w:rPr>
      </w:pPr>
      <w:r w:rsidRPr="008336A2">
        <w:rPr>
          <w:b/>
          <w:sz w:val="20"/>
          <w:szCs w:val="20"/>
          <w:lang w:val="en-IE"/>
        </w:rPr>
        <w:t>DATA RECORD</w:t>
      </w:r>
    </w:p>
    <w:p w14:paraId="4E66AA02" w14:textId="77777777" w:rsidR="00C051F0" w:rsidRPr="008336A2" w:rsidRDefault="00C051F0" w:rsidP="00C051F0">
      <w:pPr>
        <w:rPr>
          <w:b/>
          <w:sz w:val="20"/>
          <w:szCs w:val="20"/>
        </w:rPr>
      </w:pPr>
      <w:r w:rsidRPr="008336A2">
        <w:rPr>
          <w:b/>
          <w:sz w:val="20"/>
          <w:szCs w:val="20"/>
        </w:rPr>
        <w:t>Complete the following Data Record</w:t>
      </w:r>
    </w:p>
    <w:tbl>
      <w:tblPr>
        <w:tblStyle w:val="TableGrid"/>
        <w:tblW w:w="9756" w:type="dxa"/>
        <w:tblLayout w:type="fixed"/>
        <w:tblLook w:val="04A0" w:firstRow="1" w:lastRow="0" w:firstColumn="1" w:lastColumn="0" w:noHBand="0" w:noVBand="1"/>
      </w:tblPr>
      <w:tblGrid>
        <w:gridCol w:w="1838"/>
        <w:gridCol w:w="2521"/>
        <w:gridCol w:w="643"/>
        <w:gridCol w:w="1909"/>
        <w:gridCol w:w="2836"/>
        <w:gridCol w:w="9"/>
      </w:tblGrid>
      <w:tr w:rsidR="00C051F0" w:rsidRPr="008336A2" w14:paraId="4FDE5567" w14:textId="77777777" w:rsidTr="002B3DBB">
        <w:trPr>
          <w:trHeight w:val="450"/>
        </w:trPr>
        <w:tc>
          <w:tcPr>
            <w:tcW w:w="5002" w:type="dxa"/>
            <w:gridSpan w:val="3"/>
            <w:shd w:val="clear" w:color="auto" w:fill="D9D9D9" w:themeFill="background1" w:themeFillShade="D9"/>
          </w:tcPr>
          <w:p w14:paraId="5394FBF9" w14:textId="77777777" w:rsidR="00C051F0" w:rsidRPr="008336A2" w:rsidRDefault="00C051F0" w:rsidP="002B3DBB">
            <w:pPr>
              <w:rPr>
                <w:b/>
                <w:bCs/>
                <w:color w:val="002060"/>
                <w:sz w:val="24"/>
                <w:szCs w:val="24"/>
              </w:rPr>
            </w:pPr>
            <w:r w:rsidRPr="4725E3C1">
              <w:rPr>
                <w:b/>
                <w:bCs/>
                <w:color w:val="002060"/>
                <w:sz w:val="24"/>
                <w:szCs w:val="24"/>
              </w:rPr>
              <w:t>Customer:</w:t>
            </w:r>
          </w:p>
        </w:tc>
        <w:tc>
          <w:tcPr>
            <w:tcW w:w="4754" w:type="dxa"/>
            <w:gridSpan w:val="3"/>
            <w:shd w:val="clear" w:color="auto" w:fill="D9D9D9" w:themeFill="background1" w:themeFillShade="D9"/>
          </w:tcPr>
          <w:p w14:paraId="159352DB" w14:textId="77777777" w:rsidR="00C051F0" w:rsidRPr="008336A2" w:rsidRDefault="00C051F0" w:rsidP="002B3DBB">
            <w:pPr>
              <w:rPr>
                <w:b/>
                <w:bCs/>
                <w:color w:val="002060"/>
                <w:sz w:val="24"/>
                <w:szCs w:val="24"/>
              </w:rPr>
            </w:pPr>
            <w:r w:rsidRPr="4725E3C1">
              <w:rPr>
                <w:b/>
                <w:bCs/>
                <w:color w:val="002060"/>
                <w:sz w:val="24"/>
                <w:szCs w:val="24"/>
              </w:rPr>
              <w:t xml:space="preserve">Supplier: </w:t>
            </w:r>
          </w:p>
        </w:tc>
      </w:tr>
      <w:tr w:rsidR="00C051F0" w:rsidRPr="008336A2" w14:paraId="3C057003" w14:textId="77777777" w:rsidTr="002B3DBB">
        <w:trPr>
          <w:trHeight w:val="435"/>
        </w:trPr>
        <w:tc>
          <w:tcPr>
            <w:tcW w:w="5002" w:type="dxa"/>
            <w:gridSpan w:val="3"/>
            <w:shd w:val="clear" w:color="auto" w:fill="D9D9D9" w:themeFill="background1" w:themeFillShade="D9"/>
          </w:tcPr>
          <w:p w14:paraId="1F7F32F3" w14:textId="77777777" w:rsidR="00C051F0" w:rsidRPr="008336A2" w:rsidRDefault="00C051F0" w:rsidP="002B3DBB">
            <w:pPr>
              <w:rPr>
                <w:b/>
                <w:bCs/>
                <w:color w:val="002060"/>
                <w:sz w:val="24"/>
                <w:szCs w:val="24"/>
              </w:rPr>
            </w:pPr>
            <w:r w:rsidRPr="4725E3C1">
              <w:rPr>
                <w:b/>
                <w:bCs/>
                <w:color w:val="002060"/>
                <w:sz w:val="24"/>
                <w:szCs w:val="24"/>
              </w:rPr>
              <w:t>Customer Contact Name:</w:t>
            </w:r>
          </w:p>
        </w:tc>
        <w:tc>
          <w:tcPr>
            <w:tcW w:w="4754" w:type="dxa"/>
            <w:gridSpan w:val="3"/>
            <w:shd w:val="clear" w:color="auto" w:fill="D9D9D9" w:themeFill="background1" w:themeFillShade="D9"/>
          </w:tcPr>
          <w:p w14:paraId="6DD268A5" w14:textId="77777777" w:rsidR="00C051F0" w:rsidRPr="008336A2" w:rsidRDefault="00C051F0" w:rsidP="002B3DBB">
            <w:pPr>
              <w:rPr>
                <w:b/>
                <w:bCs/>
                <w:color w:val="002060"/>
                <w:sz w:val="24"/>
                <w:szCs w:val="24"/>
              </w:rPr>
            </w:pPr>
            <w:r w:rsidRPr="4725E3C1">
              <w:rPr>
                <w:b/>
                <w:bCs/>
                <w:color w:val="002060"/>
                <w:sz w:val="24"/>
                <w:szCs w:val="24"/>
              </w:rPr>
              <w:t xml:space="preserve">Supplier Contact Name: </w:t>
            </w:r>
          </w:p>
        </w:tc>
      </w:tr>
      <w:tr w:rsidR="00C051F0" w:rsidRPr="008336A2" w14:paraId="20974725" w14:textId="77777777" w:rsidTr="002B3DBB">
        <w:trPr>
          <w:gridAfter w:val="1"/>
          <w:wAfter w:w="9" w:type="dxa"/>
        </w:trPr>
        <w:tc>
          <w:tcPr>
            <w:tcW w:w="1838" w:type="dxa"/>
            <w:shd w:val="clear" w:color="auto" w:fill="D9D9D9" w:themeFill="background1" w:themeFillShade="D9"/>
          </w:tcPr>
          <w:p w14:paraId="37A6F67C" w14:textId="77777777" w:rsidR="00C051F0" w:rsidRPr="008336A2" w:rsidRDefault="00C051F0" w:rsidP="002B3DBB">
            <w:pPr>
              <w:rPr>
                <w:b/>
                <w:sz w:val="20"/>
                <w:szCs w:val="20"/>
              </w:rPr>
            </w:pPr>
            <w:r w:rsidRPr="008336A2">
              <w:rPr>
                <w:b/>
                <w:sz w:val="20"/>
                <w:szCs w:val="20"/>
              </w:rPr>
              <w:t xml:space="preserve">Nature and purpose of the processing carried out by Supplier:  </w:t>
            </w:r>
          </w:p>
        </w:tc>
        <w:tc>
          <w:tcPr>
            <w:tcW w:w="7909" w:type="dxa"/>
            <w:gridSpan w:val="4"/>
            <w:shd w:val="clear" w:color="auto" w:fill="FFFFFF" w:themeFill="background1"/>
          </w:tcPr>
          <w:p w14:paraId="1B4AD342" w14:textId="77777777" w:rsidR="00C051F0" w:rsidRPr="008336A2" w:rsidRDefault="00C051F0" w:rsidP="002B3DBB">
            <w:pPr>
              <w:rPr>
                <w:b/>
                <w:sz w:val="20"/>
                <w:szCs w:val="20"/>
              </w:rPr>
            </w:pPr>
            <w:r w:rsidRPr="008336A2">
              <w:rPr>
                <w:b/>
                <w:sz w:val="20"/>
                <w:szCs w:val="20"/>
              </w:rPr>
              <w:t>[Insert a description of the purpose of processing]</w:t>
            </w:r>
          </w:p>
        </w:tc>
      </w:tr>
      <w:tr w:rsidR="00C051F0" w:rsidRPr="008336A2" w14:paraId="0A1C6B64" w14:textId="77777777" w:rsidTr="002B3DBB">
        <w:trPr>
          <w:gridAfter w:val="1"/>
          <w:wAfter w:w="9" w:type="dxa"/>
        </w:trPr>
        <w:tc>
          <w:tcPr>
            <w:tcW w:w="1838" w:type="dxa"/>
            <w:tcBorders>
              <w:bottom w:val="single" w:sz="4" w:space="0" w:color="auto"/>
            </w:tcBorders>
            <w:shd w:val="clear" w:color="auto" w:fill="D9D9D9" w:themeFill="background1" w:themeFillShade="D9"/>
          </w:tcPr>
          <w:p w14:paraId="66912ACF" w14:textId="77777777" w:rsidR="00C051F0" w:rsidRPr="008336A2" w:rsidRDefault="00C051F0" w:rsidP="002B3DBB">
            <w:pPr>
              <w:rPr>
                <w:b/>
                <w:sz w:val="20"/>
                <w:szCs w:val="20"/>
              </w:rPr>
            </w:pPr>
            <w:r w:rsidRPr="008336A2">
              <w:rPr>
                <w:b/>
                <w:sz w:val="20"/>
                <w:szCs w:val="20"/>
              </w:rPr>
              <w:t xml:space="preserve">Duration of Processing:  </w:t>
            </w:r>
          </w:p>
        </w:tc>
        <w:tc>
          <w:tcPr>
            <w:tcW w:w="7909" w:type="dxa"/>
            <w:gridSpan w:val="4"/>
            <w:shd w:val="clear" w:color="auto" w:fill="FFFFFF" w:themeFill="background1"/>
          </w:tcPr>
          <w:p w14:paraId="6A243544" w14:textId="77777777" w:rsidR="00C051F0" w:rsidRPr="008336A2" w:rsidRDefault="00C051F0" w:rsidP="002B3DBB">
            <w:pPr>
              <w:rPr>
                <w:b/>
                <w:sz w:val="20"/>
                <w:szCs w:val="20"/>
              </w:rPr>
            </w:pPr>
            <w:r w:rsidRPr="008336A2">
              <w:rPr>
                <w:b/>
                <w:sz w:val="20"/>
                <w:szCs w:val="20"/>
              </w:rPr>
              <w:t>[Insert agreed requirements around retention and deletion of the Personal Data]</w:t>
            </w:r>
          </w:p>
        </w:tc>
      </w:tr>
      <w:tr w:rsidR="00C051F0" w:rsidRPr="008336A2" w14:paraId="650173A3" w14:textId="77777777" w:rsidTr="002B3DBB">
        <w:trPr>
          <w:gridAfter w:val="1"/>
          <w:wAfter w:w="9" w:type="dxa"/>
        </w:trPr>
        <w:tc>
          <w:tcPr>
            <w:tcW w:w="1838" w:type="dxa"/>
            <w:shd w:val="clear" w:color="auto" w:fill="D9D9D9" w:themeFill="background1" w:themeFillShade="D9"/>
          </w:tcPr>
          <w:p w14:paraId="7F508E33" w14:textId="77777777" w:rsidR="00C051F0" w:rsidRPr="008336A2" w:rsidRDefault="00C051F0" w:rsidP="002B3DBB">
            <w:pPr>
              <w:rPr>
                <w:b/>
                <w:sz w:val="20"/>
                <w:szCs w:val="20"/>
              </w:rPr>
            </w:pPr>
            <w:r w:rsidRPr="008336A2">
              <w:rPr>
                <w:b/>
                <w:sz w:val="20"/>
                <w:szCs w:val="20"/>
              </w:rPr>
              <w:t xml:space="preserve">Description of data subject:  </w:t>
            </w:r>
          </w:p>
        </w:tc>
        <w:tc>
          <w:tcPr>
            <w:tcW w:w="7909" w:type="dxa"/>
            <w:gridSpan w:val="4"/>
            <w:shd w:val="clear" w:color="auto" w:fill="FFFFFF" w:themeFill="background1"/>
          </w:tcPr>
          <w:p w14:paraId="506C478B" w14:textId="77777777" w:rsidR="00C051F0" w:rsidRPr="008336A2" w:rsidRDefault="00C051F0" w:rsidP="002B3DBB">
            <w:pPr>
              <w:rPr>
                <w:b/>
                <w:sz w:val="20"/>
                <w:szCs w:val="20"/>
              </w:rPr>
            </w:pPr>
            <w:r w:rsidRPr="008336A2">
              <w:rPr>
                <w:b/>
                <w:sz w:val="20"/>
                <w:szCs w:val="20"/>
              </w:rPr>
              <w:t>[Insert description of data subject, ie. Employees, members of the public etc.]</w:t>
            </w:r>
          </w:p>
        </w:tc>
      </w:tr>
      <w:tr w:rsidR="00C051F0" w:rsidRPr="008336A2" w14:paraId="423C1DAD" w14:textId="77777777" w:rsidTr="002B3DBB">
        <w:trPr>
          <w:gridAfter w:val="1"/>
          <w:wAfter w:w="9" w:type="dxa"/>
          <w:trHeight w:val="1217"/>
        </w:trPr>
        <w:tc>
          <w:tcPr>
            <w:tcW w:w="1838" w:type="dxa"/>
            <w:shd w:val="clear" w:color="auto" w:fill="D9D9D9" w:themeFill="background1" w:themeFillShade="D9"/>
          </w:tcPr>
          <w:p w14:paraId="03BE33BF" w14:textId="77777777" w:rsidR="00C051F0" w:rsidRPr="008336A2" w:rsidRDefault="00C051F0" w:rsidP="002B3DBB">
            <w:pPr>
              <w:rPr>
                <w:b/>
                <w:sz w:val="20"/>
                <w:szCs w:val="20"/>
              </w:rPr>
            </w:pPr>
            <w:r w:rsidRPr="008336A2">
              <w:rPr>
                <w:b/>
                <w:sz w:val="20"/>
                <w:szCs w:val="20"/>
              </w:rPr>
              <w:t>Personal Data processed as part of the Services:</w:t>
            </w:r>
          </w:p>
          <w:p w14:paraId="32D3DFB5" w14:textId="77777777" w:rsidR="00C051F0" w:rsidRPr="008336A2" w:rsidRDefault="00C051F0" w:rsidP="002B3DBB">
            <w:pPr>
              <w:rPr>
                <w:sz w:val="20"/>
                <w:szCs w:val="20"/>
              </w:rPr>
            </w:pPr>
          </w:p>
        </w:tc>
        <w:tc>
          <w:tcPr>
            <w:tcW w:w="7909" w:type="dxa"/>
            <w:gridSpan w:val="4"/>
            <w:shd w:val="clear" w:color="auto" w:fill="auto"/>
          </w:tcPr>
          <w:p w14:paraId="0539FAE0" w14:textId="77777777" w:rsidR="00C051F0" w:rsidRPr="00FD531A" w:rsidRDefault="00C051F0" w:rsidP="002B3DBB">
            <w:pPr>
              <w:rPr>
                <w:b/>
                <w:bCs/>
              </w:rPr>
            </w:pPr>
            <w:r w:rsidRPr="00FD531A">
              <w:rPr>
                <w:b/>
                <w:bCs/>
              </w:rPr>
              <w:t>Delete data sets which are not applicable and/or add further data sets which are not included in the table.</w:t>
            </w:r>
          </w:p>
          <w:p w14:paraId="1C5A07DE" w14:textId="77777777" w:rsidR="00C051F0" w:rsidRDefault="00C051F0" w:rsidP="002B3DBB"/>
          <w:tbl>
            <w:tblPr>
              <w:tblStyle w:val="TableGrid"/>
              <w:tblW w:w="7394" w:type="dxa"/>
              <w:tblInd w:w="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1701"/>
              <w:gridCol w:w="5693"/>
            </w:tblGrid>
            <w:tr w:rsidR="00C051F0" w:rsidRPr="008336A2" w14:paraId="3FD9554E" w14:textId="77777777" w:rsidTr="002B3DBB">
              <w:tc>
                <w:tcPr>
                  <w:tcW w:w="1701" w:type="dxa"/>
                  <w:tcBorders>
                    <w:top w:val="single" w:sz="4" w:space="0" w:color="auto"/>
                    <w:left w:val="single" w:sz="4" w:space="0" w:color="auto"/>
                    <w:bottom w:val="single" w:sz="4" w:space="0" w:color="auto"/>
                    <w:right w:val="single" w:sz="4" w:space="0" w:color="auto"/>
                  </w:tcBorders>
                </w:tcPr>
                <w:p w14:paraId="44EC94BB" w14:textId="77777777" w:rsidR="00C051F0" w:rsidRPr="008336A2" w:rsidRDefault="00C051F0" w:rsidP="002B3DBB">
                  <w:pPr>
                    <w:rPr>
                      <w:sz w:val="20"/>
                      <w:szCs w:val="20"/>
                    </w:rPr>
                  </w:pPr>
                  <w:r w:rsidRPr="008336A2">
                    <w:rPr>
                      <w:b/>
                      <w:bCs/>
                      <w:sz w:val="20"/>
                      <w:szCs w:val="20"/>
                    </w:rPr>
                    <w:t>Identification Data</w:t>
                  </w:r>
                </w:p>
              </w:tc>
              <w:tc>
                <w:tcPr>
                  <w:tcW w:w="5693" w:type="dxa"/>
                  <w:tcBorders>
                    <w:top w:val="single" w:sz="4" w:space="0" w:color="auto"/>
                    <w:left w:val="single" w:sz="4" w:space="0" w:color="auto"/>
                    <w:bottom w:val="single" w:sz="4" w:space="0" w:color="auto"/>
                    <w:right w:val="single" w:sz="4" w:space="0" w:color="auto"/>
                  </w:tcBorders>
                </w:tcPr>
                <w:p w14:paraId="4312B5E8" w14:textId="77777777" w:rsidR="00C051F0" w:rsidRPr="008336A2" w:rsidRDefault="00C051F0" w:rsidP="002B3DBB">
                  <w:pPr>
                    <w:rPr>
                      <w:sz w:val="20"/>
                      <w:szCs w:val="20"/>
                    </w:rPr>
                  </w:pPr>
                  <w:r w:rsidRPr="008336A2">
                    <w:rPr>
                      <w:sz w:val="20"/>
                      <w:szCs w:val="20"/>
                    </w:rPr>
                    <w:t>includes name, date of birth, driver’s license and passport information.</w:t>
                  </w:r>
                </w:p>
              </w:tc>
            </w:tr>
            <w:tr w:rsidR="00C051F0" w:rsidRPr="008336A2" w14:paraId="123C44A5" w14:textId="77777777" w:rsidTr="002B3DBB">
              <w:tc>
                <w:tcPr>
                  <w:tcW w:w="1701" w:type="dxa"/>
                  <w:tcBorders>
                    <w:top w:val="single" w:sz="4" w:space="0" w:color="auto"/>
                    <w:left w:val="single" w:sz="4" w:space="0" w:color="auto"/>
                    <w:bottom w:val="single" w:sz="4" w:space="0" w:color="auto"/>
                    <w:right w:val="single" w:sz="4" w:space="0" w:color="auto"/>
                  </w:tcBorders>
                </w:tcPr>
                <w:p w14:paraId="0FAA6AE1" w14:textId="77777777" w:rsidR="00C051F0" w:rsidRPr="008336A2" w:rsidRDefault="00C051F0" w:rsidP="002B3DBB">
                  <w:pPr>
                    <w:rPr>
                      <w:sz w:val="20"/>
                      <w:szCs w:val="20"/>
                    </w:rPr>
                  </w:pPr>
                  <w:r w:rsidRPr="008336A2">
                    <w:rPr>
                      <w:b/>
                      <w:bCs/>
                      <w:sz w:val="20"/>
                      <w:szCs w:val="20"/>
                    </w:rPr>
                    <w:t>Contact Data</w:t>
                  </w:r>
                </w:p>
              </w:tc>
              <w:tc>
                <w:tcPr>
                  <w:tcW w:w="5693" w:type="dxa"/>
                  <w:tcBorders>
                    <w:top w:val="single" w:sz="4" w:space="0" w:color="auto"/>
                    <w:left w:val="single" w:sz="4" w:space="0" w:color="auto"/>
                    <w:bottom w:val="single" w:sz="4" w:space="0" w:color="auto"/>
                    <w:right w:val="single" w:sz="4" w:space="0" w:color="auto"/>
                  </w:tcBorders>
                </w:tcPr>
                <w:p w14:paraId="17D2EF8A" w14:textId="77777777" w:rsidR="00C051F0" w:rsidRPr="008336A2" w:rsidRDefault="00C051F0" w:rsidP="002B3DBB">
                  <w:pPr>
                    <w:rPr>
                      <w:sz w:val="20"/>
                      <w:szCs w:val="20"/>
                    </w:rPr>
                  </w:pPr>
                  <w:r w:rsidRPr="008336A2">
                    <w:rPr>
                      <w:sz w:val="20"/>
                      <w:szCs w:val="20"/>
                    </w:rPr>
                    <w:t>includes email address, phone number, postal address, other communication details (e.g. Skype)</w:t>
                  </w:r>
                </w:p>
              </w:tc>
            </w:tr>
            <w:tr w:rsidR="00C051F0" w:rsidRPr="008336A2" w14:paraId="28D32E0A" w14:textId="77777777" w:rsidTr="002B3DBB">
              <w:tc>
                <w:tcPr>
                  <w:tcW w:w="1701" w:type="dxa"/>
                  <w:tcBorders>
                    <w:top w:val="single" w:sz="4" w:space="0" w:color="auto"/>
                    <w:left w:val="single" w:sz="4" w:space="0" w:color="auto"/>
                    <w:bottom w:val="single" w:sz="4" w:space="0" w:color="auto"/>
                    <w:right w:val="single" w:sz="4" w:space="0" w:color="auto"/>
                  </w:tcBorders>
                </w:tcPr>
                <w:p w14:paraId="2D223AAB" w14:textId="77777777" w:rsidR="00C051F0" w:rsidRPr="008336A2" w:rsidRDefault="00C051F0" w:rsidP="002B3DBB">
                  <w:pPr>
                    <w:rPr>
                      <w:b/>
                      <w:bCs/>
                      <w:sz w:val="20"/>
                      <w:szCs w:val="20"/>
                    </w:rPr>
                  </w:pPr>
                  <w:r w:rsidRPr="008336A2">
                    <w:rPr>
                      <w:b/>
                      <w:bCs/>
                      <w:sz w:val="20"/>
                      <w:szCs w:val="20"/>
                    </w:rPr>
                    <w:lastRenderedPageBreak/>
                    <w:t xml:space="preserve">Communication Data </w:t>
                  </w:r>
                </w:p>
              </w:tc>
              <w:tc>
                <w:tcPr>
                  <w:tcW w:w="5693" w:type="dxa"/>
                  <w:tcBorders>
                    <w:top w:val="single" w:sz="4" w:space="0" w:color="auto"/>
                    <w:left w:val="single" w:sz="4" w:space="0" w:color="auto"/>
                    <w:bottom w:val="single" w:sz="4" w:space="0" w:color="auto"/>
                    <w:right w:val="single" w:sz="4" w:space="0" w:color="auto"/>
                  </w:tcBorders>
                </w:tcPr>
                <w:p w14:paraId="15318BF7" w14:textId="77777777" w:rsidR="00C051F0" w:rsidRPr="008336A2" w:rsidRDefault="00C051F0" w:rsidP="002B3DBB">
                  <w:pPr>
                    <w:rPr>
                      <w:sz w:val="20"/>
                      <w:szCs w:val="20"/>
                    </w:rPr>
                  </w:pPr>
                  <w:r w:rsidRPr="008336A2">
                    <w:rPr>
                      <w:sz w:val="20"/>
                      <w:szCs w:val="20"/>
                    </w:rPr>
                    <w:t>includes phone calls, email correspondence and hard copy correspondence.</w:t>
                  </w:r>
                </w:p>
              </w:tc>
            </w:tr>
            <w:tr w:rsidR="00C051F0" w:rsidRPr="008336A2" w14:paraId="66D78C88" w14:textId="77777777" w:rsidTr="002B3DBB">
              <w:tc>
                <w:tcPr>
                  <w:tcW w:w="1701" w:type="dxa"/>
                  <w:tcBorders>
                    <w:top w:val="single" w:sz="4" w:space="0" w:color="auto"/>
                    <w:left w:val="single" w:sz="4" w:space="0" w:color="auto"/>
                    <w:bottom w:val="single" w:sz="4" w:space="0" w:color="auto"/>
                    <w:right w:val="single" w:sz="4" w:space="0" w:color="auto"/>
                  </w:tcBorders>
                </w:tcPr>
                <w:p w14:paraId="489A0F06" w14:textId="77777777" w:rsidR="00C051F0" w:rsidRPr="008336A2" w:rsidRDefault="00C051F0" w:rsidP="002B3DBB">
                  <w:pPr>
                    <w:rPr>
                      <w:sz w:val="20"/>
                      <w:szCs w:val="20"/>
                    </w:rPr>
                  </w:pPr>
                  <w:r w:rsidRPr="008336A2">
                    <w:rPr>
                      <w:b/>
                      <w:bCs/>
                      <w:sz w:val="20"/>
                      <w:szCs w:val="20"/>
                    </w:rPr>
                    <w:t>Marketing Data</w:t>
                  </w:r>
                </w:p>
              </w:tc>
              <w:tc>
                <w:tcPr>
                  <w:tcW w:w="5693" w:type="dxa"/>
                  <w:tcBorders>
                    <w:top w:val="single" w:sz="4" w:space="0" w:color="auto"/>
                    <w:left w:val="single" w:sz="4" w:space="0" w:color="auto"/>
                    <w:bottom w:val="single" w:sz="4" w:space="0" w:color="auto"/>
                    <w:right w:val="single" w:sz="4" w:space="0" w:color="auto"/>
                  </w:tcBorders>
                </w:tcPr>
                <w:p w14:paraId="593F2767" w14:textId="77777777" w:rsidR="00C051F0" w:rsidRPr="008336A2" w:rsidRDefault="00C051F0" w:rsidP="002B3DBB">
                  <w:pPr>
                    <w:rPr>
                      <w:sz w:val="20"/>
                      <w:szCs w:val="20"/>
                    </w:rPr>
                  </w:pPr>
                  <w:r w:rsidRPr="008336A2">
                    <w:rPr>
                      <w:sz w:val="20"/>
                      <w:szCs w:val="20"/>
                    </w:rPr>
                    <w:t>includes Contact Data and any preferences in receiving marketing and communication preferences.</w:t>
                  </w:r>
                </w:p>
              </w:tc>
            </w:tr>
            <w:tr w:rsidR="00C051F0" w14:paraId="423192A9" w14:textId="77777777" w:rsidTr="002B3DBB">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6372FBE" w14:textId="77777777" w:rsidR="00C051F0" w:rsidRDefault="00C051F0" w:rsidP="002B3DBB">
                  <w:pPr>
                    <w:spacing w:line="259" w:lineRule="auto"/>
                    <w:rPr>
                      <w:b/>
                      <w:bCs/>
                      <w:sz w:val="20"/>
                      <w:szCs w:val="20"/>
                    </w:rPr>
                  </w:pPr>
                  <w:r w:rsidRPr="42F1450A">
                    <w:rPr>
                      <w:b/>
                      <w:bCs/>
                      <w:sz w:val="20"/>
                      <w:szCs w:val="20"/>
                    </w:rPr>
                    <w:t>Employee Data</w:t>
                  </w:r>
                </w:p>
              </w:tc>
              <w:tc>
                <w:tcPr>
                  <w:tcW w:w="5693" w:type="dxa"/>
                  <w:tcBorders>
                    <w:top w:val="single" w:sz="4" w:space="0" w:color="auto"/>
                    <w:left w:val="single" w:sz="4" w:space="0" w:color="auto"/>
                    <w:bottom w:val="single" w:sz="4" w:space="0" w:color="auto"/>
                    <w:right w:val="single" w:sz="4" w:space="0" w:color="auto"/>
                  </w:tcBorders>
                  <w:shd w:val="clear" w:color="auto" w:fill="FFFFFF" w:themeFill="background1"/>
                </w:tcPr>
                <w:p w14:paraId="3E2F9345" w14:textId="77777777" w:rsidR="00C051F0" w:rsidRDefault="00C051F0" w:rsidP="002B3DBB">
                  <w:pPr>
                    <w:spacing w:line="259" w:lineRule="auto"/>
                    <w:rPr>
                      <w:sz w:val="20"/>
                      <w:szCs w:val="20"/>
                    </w:rPr>
                  </w:pPr>
                  <w:r w:rsidRPr="42F1450A">
                    <w:rPr>
                      <w:sz w:val="20"/>
                      <w:szCs w:val="20"/>
                    </w:rPr>
                    <w:t>Includes HR records, leave data, personal development information (PD), training records, health information</w:t>
                  </w:r>
                </w:p>
              </w:tc>
            </w:tr>
            <w:tr w:rsidR="00C051F0" w:rsidRPr="008336A2" w14:paraId="700023A1" w14:textId="77777777" w:rsidTr="002B3DBB">
              <w:tc>
                <w:tcPr>
                  <w:tcW w:w="1701" w:type="dxa"/>
                  <w:tcBorders>
                    <w:top w:val="single" w:sz="4" w:space="0" w:color="auto"/>
                    <w:left w:val="single" w:sz="4" w:space="0" w:color="auto"/>
                    <w:bottom w:val="single" w:sz="4" w:space="0" w:color="auto"/>
                    <w:right w:val="single" w:sz="4" w:space="0" w:color="auto"/>
                  </w:tcBorders>
                </w:tcPr>
                <w:p w14:paraId="02D43A03" w14:textId="77777777" w:rsidR="00C051F0" w:rsidRPr="008336A2" w:rsidRDefault="00C051F0" w:rsidP="002B3DBB">
                  <w:pPr>
                    <w:rPr>
                      <w:b/>
                      <w:bCs/>
                      <w:sz w:val="20"/>
                      <w:szCs w:val="20"/>
                    </w:rPr>
                  </w:pPr>
                  <w:r w:rsidRPr="008336A2">
                    <w:rPr>
                      <w:b/>
                      <w:bCs/>
                      <w:sz w:val="20"/>
                      <w:szCs w:val="20"/>
                    </w:rPr>
                    <w:t>Recruitment Data</w:t>
                  </w:r>
                </w:p>
                <w:p w14:paraId="22C225B0" w14:textId="77777777" w:rsidR="00C051F0" w:rsidRPr="008336A2" w:rsidRDefault="00C051F0" w:rsidP="002B3DBB">
                  <w:pPr>
                    <w:rPr>
                      <w:sz w:val="20"/>
                      <w:szCs w:val="20"/>
                    </w:rPr>
                  </w:pPr>
                </w:p>
              </w:tc>
              <w:tc>
                <w:tcPr>
                  <w:tcW w:w="5693" w:type="dxa"/>
                  <w:tcBorders>
                    <w:top w:val="single" w:sz="4" w:space="0" w:color="auto"/>
                    <w:left w:val="single" w:sz="4" w:space="0" w:color="auto"/>
                    <w:bottom w:val="single" w:sz="4" w:space="0" w:color="auto"/>
                    <w:right w:val="single" w:sz="4" w:space="0" w:color="auto"/>
                  </w:tcBorders>
                </w:tcPr>
                <w:p w14:paraId="0D2C84F2" w14:textId="77777777" w:rsidR="00C051F0" w:rsidRPr="008336A2" w:rsidRDefault="00C051F0" w:rsidP="002B3DBB">
                  <w:pPr>
                    <w:rPr>
                      <w:sz w:val="20"/>
                      <w:szCs w:val="20"/>
                    </w:rPr>
                  </w:pPr>
                  <w:r w:rsidRPr="008336A2">
                    <w:rPr>
                      <w:sz w:val="20"/>
                      <w:szCs w:val="20"/>
                    </w:rPr>
                    <w:t>includes recruitment related data such as Identification Data, Contact Data, Communication Data, CV and job application data.</w:t>
                  </w:r>
                </w:p>
                <w:p w14:paraId="7FF4DE46" w14:textId="77777777" w:rsidR="00C051F0" w:rsidRPr="008336A2" w:rsidRDefault="00C051F0" w:rsidP="002B3DBB">
                  <w:pPr>
                    <w:rPr>
                      <w:sz w:val="20"/>
                      <w:szCs w:val="20"/>
                    </w:rPr>
                  </w:pPr>
                  <w:r w:rsidRPr="008336A2">
                    <w:rPr>
                      <w:sz w:val="20"/>
                      <w:szCs w:val="20"/>
                    </w:rPr>
                    <w:t>CV data may include employment history, skills/ experience, languages, educational history, qualifications, membership of professional associations, contact details of employer references/character references, licenses held, interests and hobbies, languages, locations, nationality, passport, eligibility to work in certain jurisdictions, salary expectations,  interview/screening answers and notes.</w:t>
                  </w:r>
                </w:p>
              </w:tc>
            </w:tr>
            <w:tr w:rsidR="00C051F0" w:rsidRPr="008336A2" w14:paraId="06D3C788" w14:textId="77777777" w:rsidTr="002B3DBB">
              <w:tc>
                <w:tcPr>
                  <w:tcW w:w="1701" w:type="dxa"/>
                  <w:tcBorders>
                    <w:top w:val="single" w:sz="4" w:space="0" w:color="auto"/>
                    <w:left w:val="single" w:sz="4" w:space="0" w:color="auto"/>
                    <w:bottom w:val="single" w:sz="4" w:space="0" w:color="auto"/>
                    <w:right w:val="single" w:sz="4" w:space="0" w:color="auto"/>
                  </w:tcBorders>
                </w:tcPr>
                <w:p w14:paraId="5063CF99" w14:textId="77777777" w:rsidR="00C051F0" w:rsidRPr="008336A2" w:rsidRDefault="00C051F0" w:rsidP="002B3DBB">
                  <w:pPr>
                    <w:rPr>
                      <w:sz w:val="20"/>
                      <w:szCs w:val="20"/>
                    </w:rPr>
                  </w:pPr>
                  <w:r w:rsidRPr="008336A2">
                    <w:rPr>
                      <w:b/>
                      <w:bCs/>
                      <w:sz w:val="20"/>
                      <w:szCs w:val="20"/>
                    </w:rPr>
                    <w:t>Financial Data</w:t>
                  </w:r>
                </w:p>
              </w:tc>
              <w:tc>
                <w:tcPr>
                  <w:tcW w:w="5693" w:type="dxa"/>
                  <w:tcBorders>
                    <w:top w:val="single" w:sz="4" w:space="0" w:color="auto"/>
                    <w:left w:val="single" w:sz="4" w:space="0" w:color="auto"/>
                    <w:bottom w:val="single" w:sz="4" w:space="0" w:color="auto"/>
                    <w:right w:val="single" w:sz="4" w:space="0" w:color="auto"/>
                  </w:tcBorders>
                </w:tcPr>
                <w:p w14:paraId="20200104" w14:textId="77777777" w:rsidR="00C051F0" w:rsidRPr="008336A2" w:rsidRDefault="00C051F0" w:rsidP="002B3DBB">
                  <w:pPr>
                    <w:rPr>
                      <w:sz w:val="20"/>
                      <w:szCs w:val="20"/>
                    </w:rPr>
                  </w:pPr>
                  <w:r w:rsidRPr="008336A2">
                    <w:rPr>
                      <w:sz w:val="20"/>
                      <w:szCs w:val="20"/>
                    </w:rPr>
                    <w:t>includes payment related information or bank account details and financial data</w:t>
                  </w:r>
                  <w:r>
                    <w:rPr>
                      <w:sz w:val="20"/>
                      <w:szCs w:val="20"/>
                    </w:rPr>
                    <w:t>, pension data</w:t>
                  </w:r>
                  <w:r w:rsidRPr="008336A2">
                    <w:rPr>
                      <w:sz w:val="20"/>
                      <w:szCs w:val="20"/>
                    </w:rPr>
                    <w:t>.</w:t>
                  </w:r>
                </w:p>
              </w:tc>
            </w:tr>
            <w:tr w:rsidR="00C051F0" w:rsidRPr="008336A2" w14:paraId="22FB3D58" w14:textId="77777777" w:rsidTr="002B3DBB">
              <w:tc>
                <w:tcPr>
                  <w:tcW w:w="1701" w:type="dxa"/>
                  <w:tcBorders>
                    <w:top w:val="single" w:sz="4" w:space="0" w:color="auto"/>
                    <w:left w:val="single" w:sz="4" w:space="0" w:color="auto"/>
                    <w:bottom w:val="single" w:sz="4" w:space="0" w:color="auto"/>
                    <w:right w:val="single" w:sz="4" w:space="0" w:color="auto"/>
                  </w:tcBorders>
                </w:tcPr>
                <w:p w14:paraId="059A4E0E" w14:textId="77777777" w:rsidR="00C051F0" w:rsidRPr="008336A2" w:rsidRDefault="00C051F0" w:rsidP="002B3DBB">
                  <w:pPr>
                    <w:rPr>
                      <w:sz w:val="20"/>
                      <w:szCs w:val="20"/>
                    </w:rPr>
                  </w:pPr>
                  <w:r w:rsidRPr="008336A2">
                    <w:rPr>
                      <w:b/>
                      <w:bCs/>
                      <w:sz w:val="20"/>
                      <w:szCs w:val="20"/>
                    </w:rPr>
                    <w:t>Web Data</w:t>
                  </w:r>
                </w:p>
              </w:tc>
              <w:tc>
                <w:tcPr>
                  <w:tcW w:w="5693" w:type="dxa"/>
                  <w:tcBorders>
                    <w:top w:val="single" w:sz="4" w:space="0" w:color="auto"/>
                    <w:left w:val="single" w:sz="4" w:space="0" w:color="auto"/>
                    <w:bottom w:val="single" w:sz="4" w:space="0" w:color="auto"/>
                    <w:right w:val="single" w:sz="4" w:space="0" w:color="auto"/>
                  </w:tcBorders>
                </w:tcPr>
                <w:p w14:paraId="0BB1118E" w14:textId="77777777" w:rsidR="00C051F0" w:rsidRPr="008336A2" w:rsidRDefault="00C051F0" w:rsidP="002B3DBB">
                  <w:pPr>
                    <w:rPr>
                      <w:sz w:val="20"/>
                      <w:szCs w:val="20"/>
                    </w:rPr>
                  </w:pPr>
                  <w:r w:rsidRPr="008336A2">
                    <w:rPr>
                      <w:sz w:val="20"/>
                      <w:szCs w:val="20"/>
                    </w:rPr>
                    <w:t>includes Personal Data provided on any forms on our website and, to the extent that it includes Personal Data, information on the type of device used, IP address, operating system, referral source, length of visit, page views and website navigation paths, as well as information about the timing, frequency and pattern of service use.</w:t>
                  </w:r>
                  <w:r>
                    <w:rPr>
                      <w:sz w:val="20"/>
                      <w:szCs w:val="20"/>
                    </w:rPr>
                    <w:t xml:space="preserve"> Includes cookies, beacons or other tracking or profiling technologies.</w:t>
                  </w:r>
                </w:p>
              </w:tc>
            </w:tr>
            <w:tr w:rsidR="00C051F0" w:rsidRPr="008336A2" w14:paraId="2A3A7D80" w14:textId="77777777" w:rsidTr="002B3DBB">
              <w:trPr>
                <w:trHeight w:val="30"/>
              </w:trPr>
              <w:tc>
                <w:tcPr>
                  <w:tcW w:w="1701" w:type="dxa"/>
                  <w:tcBorders>
                    <w:top w:val="single" w:sz="4" w:space="0" w:color="auto"/>
                    <w:left w:val="single" w:sz="4" w:space="0" w:color="auto"/>
                    <w:bottom w:val="single" w:sz="4" w:space="0" w:color="auto"/>
                    <w:right w:val="single" w:sz="4" w:space="0" w:color="auto"/>
                  </w:tcBorders>
                </w:tcPr>
                <w:p w14:paraId="1B6D1AC2" w14:textId="77777777" w:rsidR="00C051F0" w:rsidRPr="008336A2" w:rsidRDefault="00C051F0" w:rsidP="002B3DBB">
                  <w:pPr>
                    <w:rPr>
                      <w:sz w:val="20"/>
                      <w:szCs w:val="20"/>
                    </w:rPr>
                  </w:pPr>
                  <w:r w:rsidRPr="008336A2">
                    <w:rPr>
                      <w:b/>
                      <w:bCs/>
                      <w:sz w:val="20"/>
                      <w:szCs w:val="20"/>
                    </w:rPr>
                    <w:t>Special Category Data</w:t>
                  </w:r>
                </w:p>
              </w:tc>
              <w:tc>
                <w:tcPr>
                  <w:tcW w:w="5693" w:type="dxa"/>
                  <w:tcBorders>
                    <w:top w:val="single" w:sz="4" w:space="0" w:color="auto"/>
                    <w:left w:val="single" w:sz="4" w:space="0" w:color="auto"/>
                    <w:bottom w:val="single" w:sz="4" w:space="0" w:color="auto"/>
                    <w:right w:val="single" w:sz="4" w:space="0" w:color="auto"/>
                  </w:tcBorders>
                </w:tcPr>
                <w:p w14:paraId="43A84A62" w14:textId="77777777" w:rsidR="00C051F0" w:rsidRPr="008336A2" w:rsidRDefault="00C051F0" w:rsidP="002B3DBB">
                  <w:pPr>
                    <w:rPr>
                      <w:sz w:val="20"/>
                      <w:szCs w:val="20"/>
                    </w:rPr>
                  </w:pPr>
                  <w:r w:rsidRPr="008336A2">
                    <w:rPr>
                      <w:sz w:val="20"/>
                      <w:szCs w:val="20"/>
                    </w:rPr>
                    <w:t>this can include diversity data such as gender, religion, racial or ethnic origin, sexual orientation, trade union membership or data relating to health [include relevant headings as appropriate]</w:t>
                  </w:r>
                </w:p>
              </w:tc>
            </w:tr>
          </w:tbl>
          <w:p w14:paraId="20ED608F" w14:textId="77777777" w:rsidR="00C051F0" w:rsidRPr="008336A2" w:rsidRDefault="00C051F0" w:rsidP="002B3DBB">
            <w:pPr>
              <w:rPr>
                <w:sz w:val="20"/>
                <w:szCs w:val="20"/>
              </w:rPr>
            </w:pPr>
          </w:p>
          <w:p w14:paraId="4D9E053F" w14:textId="77777777" w:rsidR="00C051F0" w:rsidRPr="008336A2" w:rsidRDefault="00C051F0" w:rsidP="002B3DBB">
            <w:pPr>
              <w:rPr>
                <w:sz w:val="20"/>
                <w:szCs w:val="20"/>
              </w:rPr>
            </w:pPr>
          </w:p>
        </w:tc>
      </w:tr>
      <w:tr w:rsidR="00C051F0" w:rsidRPr="008336A2" w14:paraId="402D03D8" w14:textId="77777777" w:rsidTr="002B3DBB">
        <w:trPr>
          <w:gridAfter w:val="1"/>
          <w:wAfter w:w="9" w:type="dxa"/>
          <w:trHeight w:val="223"/>
        </w:trPr>
        <w:tc>
          <w:tcPr>
            <w:tcW w:w="1838" w:type="dxa"/>
            <w:vMerge w:val="restart"/>
            <w:shd w:val="clear" w:color="auto" w:fill="D9D9D9" w:themeFill="background1" w:themeFillShade="D9"/>
          </w:tcPr>
          <w:p w14:paraId="174B3CE2" w14:textId="77777777" w:rsidR="00C051F0" w:rsidRPr="008336A2" w:rsidRDefault="00C051F0" w:rsidP="002B3DBB">
            <w:pPr>
              <w:rPr>
                <w:b/>
                <w:sz w:val="20"/>
                <w:szCs w:val="20"/>
              </w:rPr>
            </w:pPr>
            <w:r w:rsidRPr="008336A2">
              <w:rPr>
                <w:b/>
                <w:sz w:val="20"/>
                <w:szCs w:val="20"/>
              </w:rPr>
              <w:lastRenderedPageBreak/>
              <w:t>Authorised Sub-Processors and transfers:</w:t>
            </w:r>
          </w:p>
        </w:tc>
        <w:tc>
          <w:tcPr>
            <w:tcW w:w="2521" w:type="dxa"/>
            <w:shd w:val="clear" w:color="auto" w:fill="auto"/>
          </w:tcPr>
          <w:p w14:paraId="3C6B6512" w14:textId="77777777" w:rsidR="00C051F0" w:rsidRPr="008336A2" w:rsidRDefault="00C051F0" w:rsidP="002B3DBB">
            <w:pPr>
              <w:rPr>
                <w:b/>
                <w:sz w:val="20"/>
                <w:szCs w:val="20"/>
              </w:rPr>
            </w:pPr>
            <w:r w:rsidRPr="008336A2">
              <w:rPr>
                <w:b/>
                <w:sz w:val="20"/>
                <w:szCs w:val="20"/>
              </w:rPr>
              <w:t>Sub-Processor</w:t>
            </w:r>
          </w:p>
        </w:tc>
        <w:tc>
          <w:tcPr>
            <w:tcW w:w="2552" w:type="dxa"/>
            <w:gridSpan w:val="2"/>
            <w:shd w:val="clear" w:color="auto" w:fill="auto"/>
          </w:tcPr>
          <w:p w14:paraId="7F113B80" w14:textId="77777777" w:rsidR="00C051F0" w:rsidRPr="008336A2" w:rsidRDefault="00C051F0" w:rsidP="002B3DBB">
            <w:pPr>
              <w:rPr>
                <w:b/>
                <w:sz w:val="20"/>
                <w:szCs w:val="20"/>
              </w:rPr>
            </w:pPr>
            <w:r w:rsidRPr="008336A2">
              <w:rPr>
                <w:b/>
                <w:sz w:val="20"/>
                <w:szCs w:val="20"/>
              </w:rPr>
              <w:t>Services</w:t>
            </w:r>
          </w:p>
        </w:tc>
        <w:tc>
          <w:tcPr>
            <w:tcW w:w="2836" w:type="dxa"/>
            <w:shd w:val="clear" w:color="auto" w:fill="auto"/>
          </w:tcPr>
          <w:p w14:paraId="5324A724" w14:textId="77777777" w:rsidR="00C051F0" w:rsidRPr="008336A2" w:rsidRDefault="00C051F0" w:rsidP="002B3DBB">
            <w:pPr>
              <w:rPr>
                <w:b/>
                <w:sz w:val="20"/>
                <w:szCs w:val="20"/>
              </w:rPr>
            </w:pPr>
            <w:r w:rsidRPr="008336A2">
              <w:rPr>
                <w:b/>
                <w:sz w:val="20"/>
                <w:szCs w:val="20"/>
              </w:rPr>
              <w:t>Location &amp; Transfer mechanism (if applicable)</w:t>
            </w:r>
          </w:p>
        </w:tc>
      </w:tr>
      <w:tr w:rsidR="00C051F0" w:rsidRPr="008336A2" w14:paraId="45A98544" w14:textId="77777777" w:rsidTr="002B3DBB">
        <w:trPr>
          <w:gridAfter w:val="1"/>
          <w:wAfter w:w="9" w:type="dxa"/>
          <w:trHeight w:val="211"/>
        </w:trPr>
        <w:tc>
          <w:tcPr>
            <w:tcW w:w="1838" w:type="dxa"/>
            <w:vMerge/>
          </w:tcPr>
          <w:p w14:paraId="19F9414D" w14:textId="77777777" w:rsidR="00C051F0" w:rsidRPr="008336A2" w:rsidRDefault="00C051F0" w:rsidP="002B3DBB">
            <w:pPr>
              <w:rPr>
                <w:b/>
                <w:sz w:val="20"/>
                <w:szCs w:val="20"/>
              </w:rPr>
            </w:pPr>
          </w:p>
        </w:tc>
        <w:tc>
          <w:tcPr>
            <w:tcW w:w="2521" w:type="dxa"/>
            <w:shd w:val="clear" w:color="auto" w:fill="auto"/>
          </w:tcPr>
          <w:p w14:paraId="0A4AD38F" w14:textId="77777777" w:rsidR="00C051F0" w:rsidRPr="008336A2" w:rsidRDefault="00C051F0" w:rsidP="002B3DBB">
            <w:pPr>
              <w:rPr>
                <w:b/>
                <w:sz w:val="20"/>
                <w:szCs w:val="20"/>
              </w:rPr>
            </w:pPr>
          </w:p>
        </w:tc>
        <w:tc>
          <w:tcPr>
            <w:tcW w:w="2552" w:type="dxa"/>
            <w:gridSpan w:val="2"/>
            <w:shd w:val="clear" w:color="auto" w:fill="auto"/>
          </w:tcPr>
          <w:p w14:paraId="73A2CB58" w14:textId="77777777" w:rsidR="00C051F0" w:rsidRPr="008336A2" w:rsidRDefault="00C051F0" w:rsidP="002B3DBB">
            <w:pPr>
              <w:rPr>
                <w:sz w:val="20"/>
                <w:szCs w:val="20"/>
              </w:rPr>
            </w:pPr>
          </w:p>
        </w:tc>
        <w:tc>
          <w:tcPr>
            <w:tcW w:w="2836" w:type="dxa"/>
            <w:shd w:val="clear" w:color="auto" w:fill="auto"/>
          </w:tcPr>
          <w:p w14:paraId="475FEA3A" w14:textId="77777777" w:rsidR="00C051F0" w:rsidRPr="008336A2" w:rsidRDefault="00C051F0" w:rsidP="002B3DBB">
            <w:pPr>
              <w:rPr>
                <w:sz w:val="20"/>
                <w:szCs w:val="20"/>
              </w:rPr>
            </w:pPr>
            <w:r w:rsidRPr="008336A2">
              <w:rPr>
                <w:sz w:val="20"/>
                <w:szCs w:val="20"/>
              </w:rPr>
              <w:t>Standard Contractual Clauses/</w:t>
            </w:r>
            <w:r w:rsidRPr="008336A2" w:rsidDel="003D4AE5">
              <w:rPr>
                <w:sz w:val="20"/>
                <w:szCs w:val="20"/>
              </w:rPr>
              <w:t xml:space="preserve"> </w:t>
            </w:r>
            <w:r w:rsidRPr="008336A2">
              <w:rPr>
                <w:sz w:val="20"/>
                <w:szCs w:val="20"/>
              </w:rPr>
              <w:t>Binding Corporate Rules</w:t>
            </w:r>
          </w:p>
        </w:tc>
      </w:tr>
      <w:tr w:rsidR="00C051F0" w:rsidRPr="008336A2" w14:paraId="75739BFE" w14:textId="77777777" w:rsidTr="002B3DBB">
        <w:trPr>
          <w:gridAfter w:val="1"/>
          <w:wAfter w:w="9" w:type="dxa"/>
          <w:trHeight w:val="211"/>
        </w:trPr>
        <w:tc>
          <w:tcPr>
            <w:tcW w:w="1838" w:type="dxa"/>
            <w:vMerge/>
          </w:tcPr>
          <w:p w14:paraId="136A6583" w14:textId="77777777" w:rsidR="00C051F0" w:rsidRPr="008336A2" w:rsidRDefault="00C051F0" w:rsidP="002B3DBB">
            <w:pPr>
              <w:rPr>
                <w:b/>
                <w:sz w:val="20"/>
                <w:szCs w:val="20"/>
              </w:rPr>
            </w:pPr>
          </w:p>
        </w:tc>
        <w:tc>
          <w:tcPr>
            <w:tcW w:w="2521" w:type="dxa"/>
            <w:shd w:val="clear" w:color="auto" w:fill="auto"/>
          </w:tcPr>
          <w:p w14:paraId="73C503F7" w14:textId="77777777" w:rsidR="00C051F0" w:rsidRPr="008336A2" w:rsidRDefault="00C051F0" w:rsidP="002B3DBB">
            <w:pPr>
              <w:rPr>
                <w:sz w:val="20"/>
                <w:szCs w:val="20"/>
              </w:rPr>
            </w:pPr>
          </w:p>
        </w:tc>
        <w:tc>
          <w:tcPr>
            <w:tcW w:w="2552" w:type="dxa"/>
            <w:gridSpan w:val="2"/>
            <w:shd w:val="clear" w:color="auto" w:fill="auto"/>
          </w:tcPr>
          <w:p w14:paraId="68360F77" w14:textId="77777777" w:rsidR="00C051F0" w:rsidRPr="008336A2" w:rsidRDefault="00C051F0" w:rsidP="002B3DBB">
            <w:pPr>
              <w:rPr>
                <w:b/>
                <w:sz w:val="20"/>
                <w:szCs w:val="20"/>
              </w:rPr>
            </w:pPr>
          </w:p>
        </w:tc>
        <w:tc>
          <w:tcPr>
            <w:tcW w:w="2836" w:type="dxa"/>
            <w:shd w:val="clear" w:color="auto" w:fill="auto"/>
          </w:tcPr>
          <w:p w14:paraId="7CFC486E" w14:textId="77777777" w:rsidR="00C051F0" w:rsidRPr="008336A2" w:rsidRDefault="00C051F0" w:rsidP="002B3DBB">
            <w:pPr>
              <w:rPr>
                <w:sz w:val="20"/>
                <w:szCs w:val="20"/>
              </w:rPr>
            </w:pPr>
            <w:r w:rsidRPr="008336A2">
              <w:rPr>
                <w:sz w:val="20"/>
                <w:szCs w:val="20"/>
              </w:rPr>
              <w:t>Standard Contractual Clauses/</w:t>
            </w:r>
            <w:r w:rsidRPr="008336A2" w:rsidDel="003D4AE5">
              <w:rPr>
                <w:sz w:val="20"/>
                <w:szCs w:val="20"/>
              </w:rPr>
              <w:t xml:space="preserve"> </w:t>
            </w:r>
            <w:r w:rsidRPr="008336A2">
              <w:rPr>
                <w:sz w:val="20"/>
                <w:szCs w:val="20"/>
              </w:rPr>
              <w:t>Binding Corporate Rules</w:t>
            </w:r>
          </w:p>
        </w:tc>
      </w:tr>
      <w:tr w:rsidR="00C051F0" w:rsidRPr="008336A2" w14:paraId="6FCFB3EA" w14:textId="77777777" w:rsidTr="002B3DBB">
        <w:trPr>
          <w:gridAfter w:val="1"/>
          <w:wAfter w:w="9" w:type="dxa"/>
          <w:trHeight w:val="211"/>
        </w:trPr>
        <w:tc>
          <w:tcPr>
            <w:tcW w:w="1838" w:type="dxa"/>
            <w:vMerge/>
          </w:tcPr>
          <w:p w14:paraId="6F345F2C" w14:textId="77777777" w:rsidR="00C051F0" w:rsidRPr="008336A2" w:rsidRDefault="00C051F0" w:rsidP="002B3DBB">
            <w:pPr>
              <w:rPr>
                <w:b/>
                <w:sz w:val="20"/>
                <w:szCs w:val="20"/>
              </w:rPr>
            </w:pPr>
          </w:p>
        </w:tc>
        <w:tc>
          <w:tcPr>
            <w:tcW w:w="2521" w:type="dxa"/>
            <w:shd w:val="clear" w:color="auto" w:fill="auto"/>
          </w:tcPr>
          <w:p w14:paraId="47341D96" w14:textId="77777777" w:rsidR="00C051F0" w:rsidRPr="008336A2" w:rsidRDefault="00C051F0" w:rsidP="002B3DBB">
            <w:pPr>
              <w:rPr>
                <w:sz w:val="20"/>
                <w:szCs w:val="20"/>
              </w:rPr>
            </w:pPr>
          </w:p>
        </w:tc>
        <w:tc>
          <w:tcPr>
            <w:tcW w:w="2552" w:type="dxa"/>
            <w:gridSpan w:val="2"/>
            <w:shd w:val="clear" w:color="auto" w:fill="auto"/>
          </w:tcPr>
          <w:p w14:paraId="355FCE0C" w14:textId="77777777" w:rsidR="00C051F0" w:rsidRPr="008336A2" w:rsidRDefault="00C051F0" w:rsidP="002B3DBB">
            <w:pPr>
              <w:rPr>
                <w:sz w:val="20"/>
                <w:szCs w:val="20"/>
              </w:rPr>
            </w:pPr>
          </w:p>
        </w:tc>
        <w:tc>
          <w:tcPr>
            <w:tcW w:w="2836" w:type="dxa"/>
            <w:shd w:val="clear" w:color="auto" w:fill="auto"/>
          </w:tcPr>
          <w:p w14:paraId="377071EF" w14:textId="77777777" w:rsidR="00C051F0" w:rsidRPr="008336A2" w:rsidRDefault="00C051F0" w:rsidP="002B3DBB">
            <w:pPr>
              <w:rPr>
                <w:sz w:val="20"/>
                <w:szCs w:val="20"/>
              </w:rPr>
            </w:pPr>
            <w:r w:rsidRPr="008336A2">
              <w:rPr>
                <w:sz w:val="20"/>
                <w:szCs w:val="20"/>
              </w:rPr>
              <w:t>Standard Contractual Clauses</w:t>
            </w:r>
            <w:r w:rsidRPr="008336A2" w:rsidDel="003D4AE5">
              <w:rPr>
                <w:sz w:val="20"/>
                <w:szCs w:val="20"/>
              </w:rPr>
              <w:t xml:space="preserve"> </w:t>
            </w:r>
            <w:r w:rsidRPr="008336A2">
              <w:rPr>
                <w:sz w:val="20"/>
                <w:szCs w:val="20"/>
              </w:rPr>
              <w:t>/Binding Corporate Rules</w:t>
            </w:r>
          </w:p>
        </w:tc>
      </w:tr>
      <w:tr w:rsidR="00C051F0" w:rsidRPr="008336A2" w14:paraId="471CC411" w14:textId="77777777" w:rsidTr="002B3DBB">
        <w:trPr>
          <w:gridAfter w:val="1"/>
          <w:wAfter w:w="9" w:type="dxa"/>
          <w:trHeight w:val="211"/>
        </w:trPr>
        <w:tc>
          <w:tcPr>
            <w:tcW w:w="1838" w:type="dxa"/>
            <w:vMerge/>
          </w:tcPr>
          <w:p w14:paraId="0E360CE6" w14:textId="77777777" w:rsidR="00C051F0" w:rsidRPr="008336A2" w:rsidRDefault="00C051F0" w:rsidP="002B3DBB">
            <w:pPr>
              <w:rPr>
                <w:b/>
                <w:sz w:val="20"/>
                <w:szCs w:val="20"/>
              </w:rPr>
            </w:pPr>
          </w:p>
        </w:tc>
        <w:tc>
          <w:tcPr>
            <w:tcW w:w="2521" w:type="dxa"/>
            <w:shd w:val="clear" w:color="auto" w:fill="auto"/>
          </w:tcPr>
          <w:p w14:paraId="4A9994D1" w14:textId="77777777" w:rsidR="00C051F0" w:rsidRPr="008336A2" w:rsidRDefault="00C051F0" w:rsidP="002B3DBB">
            <w:pPr>
              <w:rPr>
                <w:sz w:val="20"/>
                <w:szCs w:val="20"/>
              </w:rPr>
            </w:pPr>
          </w:p>
        </w:tc>
        <w:tc>
          <w:tcPr>
            <w:tcW w:w="2552" w:type="dxa"/>
            <w:gridSpan w:val="2"/>
            <w:shd w:val="clear" w:color="auto" w:fill="auto"/>
          </w:tcPr>
          <w:p w14:paraId="00EEF7C9" w14:textId="77777777" w:rsidR="00C051F0" w:rsidRPr="008336A2" w:rsidRDefault="00C051F0" w:rsidP="002B3DBB">
            <w:pPr>
              <w:rPr>
                <w:sz w:val="20"/>
                <w:szCs w:val="20"/>
              </w:rPr>
            </w:pPr>
          </w:p>
        </w:tc>
        <w:tc>
          <w:tcPr>
            <w:tcW w:w="2836" w:type="dxa"/>
            <w:shd w:val="clear" w:color="auto" w:fill="auto"/>
          </w:tcPr>
          <w:p w14:paraId="6AA49609" w14:textId="77777777" w:rsidR="00C051F0" w:rsidRPr="008336A2" w:rsidRDefault="00C051F0" w:rsidP="002B3DBB">
            <w:pPr>
              <w:rPr>
                <w:sz w:val="20"/>
                <w:szCs w:val="20"/>
              </w:rPr>
            </w:pPr>
            <w:r w:rsidRPr="008336A2">
              <w:rPr>
                <w:sz w:val="20"/>
                <w:szCs w:val="20"/>
              </w:rPr>
              <w:t>Standard Contractual Clauses/</w:t>
            </w:r>
            <w:r w:rsidRPr="008336A2" w:rsidDel="003D4AE5">
              <w:rPr>
                <w:sz w:val="20"/>
                <w:szCs w:val="20"/>
              </w:rPr>
              <w:t xml:space="preserve"> </w:t>
            </w:r>
            <w:r w:rsidRPr="008336A2">
              <w:rPr>
                <w:sz w:val="20"/>
                <w:szCs w:val="20"/>
              </w:rPr>
              <w:t>Binding Corporate Rules</w:t>
            </w:r>
          </w:p>
        </w:tc>
      </w:tr>
      <w:tr w:rsidR="00C051F0" w:rsidRPr="008336A2" w14:paraId="18AF1DB9" w14:textId="77777777" w:rsidTr="002B3DBB">
        <w:trPr>
          <w:gridAfter w:val="1"/>
          <w:wAfter w:w="9" w:type="dxa"/>
          <w:trHeight w:val="211"/>
        </w:trPr>
        <w:tc>
          <w:tcPr>
            <w:tcW w:w="1838" w:type="dxa"/>
            <w:shd w:val="clear" w:color="auto" w:fill="D9D9D9" w:themeFill="background1" w:themeFillShade="D9"/>
          </w:tcPr>
          <w:p w14:paraId="359A9B97" w14:textId="77777777" w:rsidR="00C051F0" w:rsidRPr="008336A2" w:rsidRDefault="00C051F0" w:rsidP="002B3DBB">
            <w:pPr>
              <w:rPr>
                <w:b/>
                <w:sz w:val="20"/>
                <w:szCs w:val="20"/>
              </w:rPr>
            </w:pPr>
            <w:r w:rsidRPr="008336A2">
              <w:rPr>
                <w:b/>
                <w:sz w:val="20"/>
                <w:szCs w:val="20"/>
              </w:rPr>
              <w:t>Supplier TOMs:</w:t>
            </w:r>
          </w:p>
        </w:tc>
        <w:tc>
          <w:tcPr>
            <w:tcW w:w="7909" w:type="dxa"/>
            <w:gridSpan w:val="4"/>
            <w:shd w:val="clear" w:color="auto" w:fill="auto"/>
          </w:tcPr>
          <w:p w14:paraId="074FBA6A" w14:textId="77777777" w:rsidR="00C051F0" w:rsidRPr="008336A2" w:rsidRDefault="00C051F0" w:rsidP="002B3DBB">
            <w:pPr>
              <w:rPr>
                <w:b/>
                <w:sz w:val="20"/>
                <w:szCs w:val="20"/>
              </w:rPr>
            </w:pPr>
            <w:r w:rsidRPr="008336A2">
              <w:rPr>
                <w:b/>
                <w:sz w:val="20"/>
                <w:szCs w:val="20"/>
              </w:rPr>
              <w:t>Technical and Organisational Measures (TOMS) Declaration Below</w:t>
            </w:r>
          </w:p>
        </w:tc>
      </w:tr>
    </w:tbl>
    <w:p w14:paraId="1113F1F1" w14:textId="77777777" w:rsidR="00C051F0" w:rsidRPr="008336A2" w:rsidRDefault="00C051F0" w:rsidP="00C051F0">
      <w:pPr>
        <w:rPr>
          <w:sz w:val="20"/>
          <w:szCs w:val="20"/>
          <w:lang w:val="en-IE"/>
        </w:rPr>
      </w:pPr>
    </w:p>
    <w:tbl>
      <w:tblPr>
        <w:tblStyle w:val="TableGrid"/>
        <w:tblW w:w="9493" w:type="dxa"/>
        <w:tblLook w:val="04A0" w:firstRow="1" w:lastRow="0" w:firstColumn="1" w:lastColumn="0" w:noHBand="0" w:noVBand="1"/>
      </w:tblPr>
      <w:tblGrid>
        <w:gridCol w:w="6799"/>
        <w:gridCol w:w="2694"/>
      </w:tblGrid>
      <w:tr w:rsidR="00C051F0" w:rsidRPr="008336A2" w14:paraId="29B2F7BF" w14:textId="77777777" w:rsidTr="002B3DBB">
        <w:trPr>
          <w:trHeight w:val="567"/>
        </w:trPr>
        <w:tc>
          <w:tcPr>
            <w:tcW w:w="9493" w:type="dxa"/>
            <w:gridSpan w:val="2"/>
            <w:tcBorders>
              <w:top w:val="single" w:sz="12" w:space="0" w:color="auto"/>
              <w:bottom w:val="single" w:sz="12" w:space="0" w:color="auto"/>
            </w:tcBorders>
            <w:shd w:val="clear" w:color="auto" w:fill="2C7FCE" w:themeFill="text2" w:themeFillTint="99"/>
            <w:vAlign w:val="center"/>
          </w:tcPr>
          <w:p w14:paraId="453552B6" w14:textId="77777777" w:rsidR="00C051F0" w:rsidRPr="008336A2" w:rsidRDefault="00C051F0" w:rsidP="002B3DBB">
            <w:pPr>
              <w:rPr>
                <w:b/>
                <w:bCs/>
                <w:sz w:val="20"/>
                <w:szCs w:val="20"/>
                <w:lang w:val="en-IE" w:eastAsia="en-IE"/>
              </w:rPr>
            </w:pPr>
            <w:r w:rsidRPr="008336A2">
              <w:rPr>
                <w:b/>
                <w:bCs/>
                <w:sz w:val="20"/>
                <w:szCs w:val="20"/>
                <w:lang w:val="en-IE" w:eastAsia="en-IE"/>
              </w:rPr>
              <w:t>Processor Due Diligence Questions</w:t>
            </w:r>
          </w:p>
        </w:tc>
      </w:tr>
      <w:tr w:rsidR="00C051F0" w:rsidRPr="008336A2" w14:paraId="1D3BDAB2" w14:textId="77777777" w:rsidTr="002B3DBB">
        <w:tc>
          <w:tcPr>
            <w:tcW w:w="6799" w:type="dxa"/>
            <w:tcBorders>
              <w:top w:val="single" w:sz="12" w:space="0" w:color="auto"/>
            </w:tcBorders>
          </w:tcPr>
          <w:p w14:paraId="51D715E1" w14:textId="77777777" w:rsidR="00C051F0" w:rsidRPr="008336A2" w:rsidRDefault="00C051F0" w:rsidP="002B3DBB">
            <w:pPr>
              <w:spacing w:before="100" w:after="80"/>
              <w:rPr>
                <w:sz w:val="20"/>
                <w:szCs w:val="20"/>
                <w:lang w:val="en-IE" w:eastAsia="en-IE"/>
              </w:rPr>
            </w:pPr>
            <w:r w:rsidRPr="008336A2">
              <w:rPr>
                <w:sz w:val="20"/>
                <w:szCs w:val="20"/>
                <w:lang w:val="en-IE" w:eastAsia="en-IE"/>
              </w:rPr>
              <w:t>Please provide the contact details of the Data Protection Lead/DPO</w:t>
            </w:r>
            <w:r>
              <w:rPr>
                <w:sz w:val="20"/>
                <w:szCs w:val="20"/>
                <w:lang w:val="en-IE" w:eastAsia="en-IE"/>
              </w:rPr>
              <w:t>/Privacy Manager</w:t>
            </w:r>
            <w:r w:rsidRPr="008336A2">
              <w:rPr>
                <w:sz w:val="20"/>
                <w:szCs w:val="20"/>
                <w:lang w:val="en-IE" w:eastAsia="en-IE"/>
              </w:rPr>
              <w:t xml:space="preserve"> </w:t>
            </w:r>
          </w:p>
        </w:tc>
        <w:tc>
          <w:tcPr>
            <w:tcW w:w="2694" w:type="dxa"/>
            <w:tcBorders>
              <w:top w:val="single" w:sz="12" w:space="0" w:color="auto"/>
            </w:tcBorders>
          </w:tcPr>
          <w:p w14:paraId="436F3B1F" w14:textId="77777777" w:rsidR="00C051F0" w:rsidRPr="008336A2" w:rsidRDefault="00C051F0" w:rsidP="002B3DBB">
            <w:pPr>
              <w:rPr>
                <w:sz w:val="20"/>
                <w:szCs w:val="20"/>
                <w:lang w:val="en-IE" w:eastAsia="en-IE"/>
              </w:rPr>
            </w:pPr>
          </w:p>
        </w:tc>
      </w:tr>
      <w:tr w:rsidR="00C051F0" w:rsidRPr="008336A2" w14:paraId="5B960D97" w14:textId="77777777" w:rsidTr="002B3DBB">
        <w:tc>
          <w:tcPr>
            <w:tcW w:w="6799" w:type="dxa"/>
          </w:tcPr>
          <w:p w14:paraId="1C41AE9D" w14:textId="77777777" w:rsidR="00C051F0" w:rsidRPr="008336A2" w:rsidRDefault="00C051F0" w:rsidP="002B3DBB">
            <w:pPr>
              <w:spacing w:before="100" w:after="80"/>
              <w:rPr>
                <w:sz w:val="20"/>
                <w:szCs w:val="20"/>
                <w:lang w:val="en-IE" w:eastAsia="en-IE"/>
              </w:rPr>
            </w:pPr>
            <w:r w:rsidRPr="008336A2">
              <w:rPr>
                <w:sz w:val="20"/>
                <w:szCs w:val="20"/>
                <w:lang w:val="en-IE" w:eastAsia="en-IE"/>
              </w:rPr>
              <w:t xml:space="preserve">Please confirm all Supplier staff who will be involved in the processing of personal data on behalf of Enterprise Ireland </w:t>
            </w:r>
            <w:r>
              <w:rPr>
                <w:sz w:val="20"/>
                <w:szCs w:val="20"/>
                <w:lang w:val="en-IE" w:eastAsia="en-IE"/>
              </w:rPr>
              <w:t>regularly</w:t>
            </w:r>
            <w:r w:rsidRPr="008336A2">
              <w:rPr>
                <w:sz w:val="20"/>
                <w:szCs w:val="20"/>
                <w:lang w:val="en-IE" w:eastAsia="en-IE"/>
              </w:rPr>
              <w:t xml:space="preserve"> receive</w:t>
            </w:r>
            <w:r>
              <w:rPr>
                <w:sz w:val="20"/>
                <w:szCs w:val="20"/>
                <w:lang w:val="en-IE" w:eastAsia="en-IE"/>
              </w:rPr>
              <w:t xml:space="preserve"> </w:t>
            </w:r>
            <w:r w:rsidRPr="008336A2">
              <w:rPr>
                <w:sz w:val="20"/>
                <w:szCs w:val="20"/>
                <w:lang w:val="en-IE" w:eastAsia="en-IE"/>
              </w:rPr>
              <w:t>appropriate Data Protection training.</w:t>
            </w:r>
          </w:p>
        </w:tc>
        <w:tc>
          <w:tcPr>
            <w:tcW w:w="2694" w:type="dxa"/>
          </w:tcPr>
          <w:p w14:paraId="1ED48F9C" w14:textId="77777777" w:rsidR="00C051F0" w:rsidRPr="008336A2" w:rsidRDefault="00C051F0" w:rsidP="002B3DBB">
            <w:pPr>
              <w:rPr>
                <w:sz w:val="20"/>
                <w:szCs w:val="20"/>
                <w:lang w:val="en-IE" w:eastAsia="en-IE"/>
              </w:rPr>
            </w:pPr>
          </w:p>
        </w:tc>
      </w:tr>
      <w:tr w:rsidR="00C051F0" w:rsidRPr="008336A2" w14:paraId="1DA600C8" w14:textId="77777777" w:rsidTr="002B3DBB">
        <w:tc>
          <w:tcPr>
            <w:tcW w:w="6799" w:type="dxa"/>
          </w:tcPr>
          <w:p w14:paraId="2694435B" w14:textId="77777777" w:rsidR="00C051F0" w:rsidRPr="008336A2" w:rsidRDefault="00C051F0" w:rsidP="002B3DBB">
            <w:pPr>
              <w:spacing w:before="100" w:after="80"/>
              <w:rPr>
                <w:sz w:val="20"/>
                <w:szCs w:val="20"/>
                <w:lang w:val="en-IE" w:eastAsia="en-IE"/>
              </w:rPr>
            </w:pPr>
            <w:r w:rsidRPr="008336A2">
              <w:rPr>
                <w:sz w:val="20"/>
                <w:szCs w:val="20"/>
                <w:lang w:val="en-IE" w:eastAsia="en-IE"/>
              </w:rPr>
              <w:t xml:space="preserve">Please confirm that the supplier has documented an Information Security policy that </w:t>
            </w:r>
            <w:r w:rsidRPr="008336A2">
              <w:rPr>
                <w:sz w:val="20"/>
                <w:szCs w:val="20"/>
                <w:lang w:val="en-IE"/>
              </w:rPr>
              <w:t>details appropriate information security measures in relation to the processing of personal data carried out on behalf of Enterprise Ireland.</w:t>
            </w:r>
          </w:p>
        </w:tc>
        <w:tc>
          <w:tcPr>
            <w:tcW w:w="2694" w:type="dxa"/>
          </w:tcPr>
          <w:p w14:paraId="20E8CA4F" w14:textId="77777777" w:rsidR="00C051F0" w:rsidRPr="008336A2" w:rsidRDefault="00C051F0" w:rsidP="002B3DBB">
            <w:pPr>
              <w:rPr>
                <w:sz w:val="20"/>
                <w:szCs w:val="20"/>
                <w:lang w:val="en-IE" w:eastAsia="en-IE"/>
              </w:rPr>
            </w:pPr>
          </w:p>
        </w:tc>
      </w:tr>
      <w:tr w:rsidR="00C051F0" w:rsidRPr="008336A2" w14:paraId="5AFF283D" w14:textId="77777777" w:rsidTr="002B3DBB">
        <w:tc>
          <w:tcPr>
            <w:tcW w:w="6799" w:type="dxa"/>
          </w:tcPr>
          <w:p w14:paraId="0478C875" w14:textId="77777777" w:rsidR="00C051F0" w:rsidRPr="008336A2" w:rsidRDefault="00C051F0" w:rsidP="002B3DBB">
            <w:pPr>
              <w:spacing w:before="60" w:after="100"/>
              <w:rPr>
                <w:sz w:val="20"/>
                <w:szCs w:val="20"/>
                <w:lang w:val="en-IE"/>
              </w:rPr>
            </w:pPr>
            <w:r w:rsidRPr="008336A2">
              <w:rPr>
                <w:sz w:val="20"/>
                <w:szCs w:val="20"/>
                <w:lang w:val="en-IE" w:eastAsia="en-IE"/>
              </w:rPr>
              <w:t xml:space="preserve">Please confirm that the supplier has a Data Protection Policy that details </w:t>
            </w:r>
            <w:r w:rsidRPr="008336A2">
              <w:rPr>
                <w:sz w:val="20"/>
                <w:szCs w:val="20"/>
                <w:lang w:val="en-IE"/>
              </w:rPr>
              <w:t>appropriate data protection measures in relation to the processing of personal data carried out on behalf of Enterprise Ireland.</w:t>
            </w:r>
          </w:p>
        </w:tc>
        <w:tc>
          <w:tcPr>
            <w:tcW w:w="2694" w:type="dxa"/>
          </w:tcPr>
          <w:p w14:paraId="28AEF524" w14:textId="77777777" w:rsidR="00C051F0" w:rsidRPr="008336A2" w:rsidRDefault="00C051F0" w:rsidP="002B3DBB">
            <w:pPr>
              <w:rPr>
                <w:sz w:val="20"/>
                <w:szCs w:val="20"/>
                <w:lang w:val="en-IE" w:eastAsia="en-IE"/>
              </w:rPr>
            </w:pPr>
          </w:p>
        </w:tc>
      </w:tr>
      <w:tr w:rsidR="00C051F0" w:rsidRPr="008336A2" w14:paraId="2797131E" w14:textId="77777777" w:rsidTr="002B3DBB">
        <w:tc>
          <w:tcPr>
            <w:tcW w:w="6799" w:type="dxa"/>
          </w:tcPr>
          <w:p w14:paraId="09B794EA" w14:textId="77777777" w:rsidR="00C051F0" w:rsidRPr="008336A2" w:rsidRDefault="00C051F0" w:rsidP="002B3DBB">
            <w:pPr>
              <w:spacing w:before="60" w:after="100"/>
              <w:rPr>
                <w:sz w:val="20"/>
                <w:szCs w:val="20"/>
                <w:lang w:val="en-IE" w:eastAsia="en-IE"/>
              </w:rPr>
            </w:pPr>
            <w:r w:rsidRPr="008336A2">
              <w:rPr>
                <w:sz w:val="20"/>
                <w:szCs w:val="20"/>
                <w:lang w:val="en-IE" w:eastAsia="en-IE"/>
              </w:rPr>
              <w:t>Please confirm the location(s) where the processing will be carried out.</w:t>
            </w:r>
          </w:p>
        </w:tc>
        <w:tc>
          <w:tcPr>
            <w:tcW w:w="2694" w:type="dxa"/>
          </w:tcPr>
          <w:p w14:paraId="62D885EF" w14:textId="77777777" w:rsidR="00C051F0" w:rsidRPr="008336A2" w:rsidRDefault="00C051F0" w:rsidP="002B3DBB">
            <w:pPr>
              <w:rPr>
                <w:sz w:val="20"/>
                <w:szCs w:val="20"/>
                <w:lang w:val="en-IE" w:eastAsia="en-IE"/>
              </w:rPr>
            </w:pPr>
            <w:r w:rsidRPr="008336A2">
              <w:rPr>
                <w:sz w:val="20"/>
                <w:szCs w:val="20"/>
                <w:lang w:val="en-IE" w:eastAsia="en-IE"/>
              </w:rPr>
              <w:t>List Locations Country/City</w:t>
            </w:r>
          </w:p>
        </w:tc>
      </w:tr>
      <w:tr w:rsidR="00C051F0" w:rsidRPr="008336A2" w14:paraId="7E290562" w14:textId="77777777" w:rsidTr="002B3DBB">
        <w:tc>
          <w:tcPr>
            <w:tcW w:w="6799" w:type="dxa"/>
          </w:tcPr>
          <w:p w14:paraId="69C531F3" w14:textId="77777777" w:rsidR="00C051F0" w:rsidRPr="008336A2" w:rsidRDefault="00C051F0" w:rsidP="002B3DBB">
            <w:pPr>
              <w:spacing w:before="60" w:after="100"/>
              <w:rPr>
                <w:sz w:val="20"/>
                <w:szCs w:val="20"/>
                <w:lang w:val="en-IE" w:eastAsia="en-IE"/>
              </w:rPr>
            </w:pPr>
            <w:r w:rsidRPr="008336A2">
              <w:rPr>
                <w:sz w:val="20"/>
                <w:szCs w:val="20"/>
                <w:lang w:val="en-IE" w:eastAsia="en-IE"/>
              </w:rPr>
              <w:t>Please confirm the location(s) where processed data will be stored.</w:t>
            </w:r>
          </w:p>
        </w:tc>
        <w:tc>
          <w:tcPr>
            <w:tcW w:w="2694" w:type="dxa"/>
          </w:tcPr>
          <w:p w14:paraId="4D1A1F21" w14:textId="77777777" w:rsidR="00C051F0" w:rsidRPr="008336A2" w:rsidRDefault="00C051F0" w:rsidP="002B3DBB">
            <w:pPr>
              <w:rPr>
                <w:sz w:val="20"/>
                <w:szCs w:val="20"/>
                <w:lang w:val="en-IE" w:eastAsia="en-IE"/>
              </w:rPr>
            </w:pPr>
            <w:r w:rsidRPr="008336A2">
              <w:rPr>
                <w:sz w:val="20"/>
                <w:szCs w:val="20"/>
                <w:lang w:val="en-IE" w:eastAsia="en-IE"/>
              </w:rPr>
              <w:t>List Locations Country/City</w:t>
            </w:r>
          </w:p>
        </w:tc>
      </w:tr>
      <w:tr w:rsidR="00C051F0" w:rsidRPr="008336A2" w14:paraId="69BCAC31" w14:textId="77777777" w:rsidTr="002B3DBB">
        <w:tc>
          <w:tcPr>
            <w:tcW w:w="6799" w:type="dxa"/>
          </w:tcPr>
          <w:p w14:paraId="06C07CFD" w14:textId="77777777" w:rsidR="00C051F0" w:rsidRPr="008336A2" w:rsidRDefault="00C051F0" w:rsidP="002B3DBB">
            <w:pPr>
              <w:spacing w:before="60" w:after="100"/>
              <w:rPr>
                <w:sz w:val="20"/>
                <w:szCs w:val="20"/>
                <w:lang w:val="en-IE" w:eastAsia="en-IE"/>
              </w:rPr>
            </w:pPr>
            <w:r w:rsidRPr="008336A2">
              <w:rPr>
                <w:sz w:val="20"/>
                <w:szCs w:val="20"/>
                <w:lang w:val="en-IE" w:eastAsia="en-IE"/>
              </w:rPr>
              <w:t>Where processing is carried out outside the EEA or data is stored outside the EEA please indicate which transfer mechanisms are in place to safeguard the data.</w:t>
            </w:r>
          </w:p>
        </w:tc>
        <w:tc>
          <w:tcPr>
            <w:tcW w:w="2694" w:type="dxa"/>
          </w:tcPr>
          <w:p w14:paraId="2187971B" w14:textId="77777777" w:rsidR="00C051F0" w:rsidRPr="008336A2" w:rsidRDefault="00C051F0" w:rsidP="002B3DBB">
            <w:pPr>
              <w:rPr>
                <w:sz w:val="20"/>
                <w:szCs w:val="20"/>
                <w:lang w:val="en-IE" w:eastAsia="en-IE"/>
              </w:rPr>
            </w:pPr>
          </w:p>
        </w:tc>
      </w:tr>
      <w:tr w:rsidR="00C051F0" w:rsidRPr="008336A2" w14:paraId="405ADD3A" w14:textId="77777777" w:rsidTr="002B3DBB">
        <w:tc>
          <w:tcPr>
            <w:tcW w:w="6799" w:type="dxa"/>
          </w:tcPr>
          <w:p w14:paraId="0626B549" w14:textId="77777777" w:rsidR="00C051F0" w:rsidRPr="007B672A" w:rsidRDefault="00C051F0" w:rsidP="002B3DBB">
            <w:pPr>
              <w:pStyle w:val="CommentText"/>
            </w:pPr>
            <w:r w:rsidRPr="72E2BF00">
              <w:rPr>
                <w:lang w:val="en-IE" w:eastAsia="en-IE"/>
              </w:rPr>
              <w:t xml:space="preserve">Please indicate if you </w:t>
            </w:r>
            <w:r w:rsidRPr="00FE2270">
              <w:rPr>
                <w:lang w:val="en-IE" w:eastAsia="en-IE"/>
              </w:rPr>
              <w:t>have any relevant certifications e.g ISO27001/</w:t>
            </w:r>
            <w:r w:rsidRPr="00FE2270" w:rsidDel="002225E5">
              <w:rPr>
                <w:lang w:val="en-IE" w:eastAsia="en-IE"/>
              </w:rPr>
              <w:t xml:space="preserve"> </w:t>
            </w:r>
            <w:r w:rsidRPr="00FE2270">
              <w:rPr>
                <w:lang w:val="en-IE" w:eastAsia="en-IE"/>
              </w:rPr>
              <w:t>ISO27701/27017/27018 etc</w:t>
            </w:r>
            <w:r>
              <w:rPr>
                <w:lang w:val="en-IE" w:eastAsia="en-IE"/>
              </w:rPr>
              <w:t xml:space="preserve">, or if you have undergone any other </w:t>
            </w:r>
            <w:r>
              <w:t xml:space="preserve">independent audit of your information security controls, such as SOC2 </w:t>
            </w:r>
          </w:p>
          <w:p w14:paraId="16057110" w14:textId="77777777" w:rsidR="00C051F0" w:rsidRDefault="00C051F0" w:rsidP="002B3DBB">
            <w:pPr>
              <w:spacing w:before="60" w:after="100"/>
              <w:rPr>
                <w:sz w:val="20"/>
                <w:szCs w:val="20"/>
                <w:lang w:val="en-IE" w:eastAsia="en-IE"/>
              </w:rPr>
            </w:pPr>
            <w:r w:rsidRPr="008336A2">
              <w:rPr>
                <w:sz w:val="20"/>
                <w:szCs w:val="20"/>
                <w:lang w:val="en-IE" w:eastAsia="en-IE"/>
              </w:rPr>
              <w:t>If yes, please include a copy of the certificate or a link to an online version of the certificate as part of this response</w:t>
            </w:r>
            <w:r>
              <w:rPr>
                <w:sz w:val="20"/>
                <w:szCs w:val="20"/>
                <w:lang w:val="en-IE" w:eastAsia="en-IE"/>
              </w:rPr>
              <w:t>, clearly showing the scope of the certification and the certification body.</w:t>
            </w:r>
          </w:p>
          <w:p w14:paraId="69CF277C" w14:textId="77777777" w:rsidR="00C051F0" w:rsidRPr="008336A2" w:rsidRDefault="00C051F0" w:rsidP="002B3DBB">
            <w:pPr>
              <w:spacing w:before="60" w:after="100"/>
              <w:rPr>
                <w:sz w:val="20"/>
                <w:szCs w:val="20"/>
                <w:lang w:val="en-IE" w:eastAsia="en-IE"/>
              </w:rPr>
            </w:pPr>
            <w:r>
              <w:rPr>
                <w:sz w:val="20"/>
                <w:szCs w:val="20"/>
                <w:lang w:val="en-IE" w:eastAsia="en-IE"/>
              </w:rPr>
              <w:t>Please also include the Statement of Applicability.</w:t>
            </w:r>
          </w:p>
        </w:tc>
        <w:tc>
          <w:tcPr>
            <w:tcW w:w="2694" w:type="dxa"/>
          </w:tcPr>
          <w:p w14:paraId="4B2AB47C" w14:textId="77777777" w:rsidR="00C051F0" w:rsidRPr="008336A2" w:rsidRDefault="00C051F0" w:rsidP="002B3DBB">
            <w:pPr>
              <w:rPr>
                <w:sz w:val="20"/>
                <w:szCs w:val="20"/>
                <w:lang w:val="en-IE" w:eastAsia="en-IE"/>
              </w:rPr>
            </w:pPr>
          </w:p>
        </w:tc>
      </w:tr>
      <w:tr w:rsidR="00C051F0" w:rsidRPr="008336A2" w14:paraId="48F0EE17" w14:textId="77777777" w:rsidTr="002B3DBB">
        <w:tc>
          <w:tcPr>
            <w:tcW w:w="6799" w:type="dxa"/>
          </w:tcPr>
          <w:p w14:paraId="78E5CE49" w14:textId="77777777" w:rsidR="00C051F0" w:rsidRPr="008336A2" w:rsidRDefault="00C051F0" w:rsidP="002B3DBB">
            <w:pPr>
              <w:spacing w:before="100" w:after="80"/>
              <w:rPr>
                <w:sz w:val="20"/>
                <w:szCs w:val="20"/>
                <w:lang w:val="en-IE" w:eastAsia="en-IE"/>
              </w:rPr>
            </w:pPr>
            <w:r w:rsidRPr="008D273F">
              <w:rPr>
                <w:sz w:val="20"/>
                <w:szCs w:val="20"/>
                <w:lang w:val="en-IE" w:eastAsia="en-IE"/>
              </w:rPr>
              <w:t xml:space="preserve">Please confirm that the supplier will ensure that clear consent has been gathered for the transmission of any personal identifiable information to a third party and the delivered system will comply with all aspects of the General Data Protection Regulation 2016 (the GDPR), the Data Protection Act 2018 and the European ePrivacy Directive, including the storage and </w:t>
            </w:r>
            <w:r w:rsidRPr="008D273F">
              <w:rPr>
                <w:sz w:val="20"/>
                <w:szCs w:val="20"/>
                <w:lang w:val="en-IE" w:eastAsia="en-IE"/>
              </w:rPr>
              <w:lastRenderedPageBreak/>
              <w:t>further processing of the visitor’s IP address. Enterprise Ireland may seek supporting evidence at any time during the lifetime of the contract.</w:t>
            </w:r>
          </w:p>
        </w:tc>
        <w:tc>
          <w:tcPr>
            <w:tcW w:w="2694" w:type="dxa"/>
          </w:tcPr>
          <w:p w14:paraId="2327CD05" w14:textId="77777777" w:rsidR="00C051F0" w:rsidRPr="008336A2" w:rsidRDefault="00C051F0" w:rsidP="002B3DBB">
            <w:pPr>
              <w:rPr>
                <w:sz w:val="20"/>
                <w:szCs w:val="20"/>
                <w:lang w:val="en-IE" w:eastAsia="en-IE"/>
              </w:rPr>
            </w:pPr>
          </w:p>
        </w:tc>
      </w:tr>
      <w:tr w:rsidR="00C051F0" w:rsidRPr="008336A2" w14:paraId="1074F5EF" w14:textId="77777777" w:rsidTr="002B3DBB">
        <w:tc>
          <w:tcPr>
            <w:tcW w:w="6799" w:type="dxa"/>
          </w:tcPr>
          <w:p w14:paraId="5DEAC7D0" w14:textId="77777777" w:rsidR="00C051F0" w:rsidRPr="008336A2" w:rsidRDefault="00C051F0" w:rsidP="002B3DBB">
            <w:pPr>
              <w:spacing w:before="100" w:after="80"/>
              <w:rPr>
                <w:sz w:val="20"/>
                <w:szCs w:val="20"/>
                <w:lang w:val="en-IE" w:eastAsia="en-IE"/>
              </w:rPr>
            </w:pPr>
            <w:r w:rsidRPr="008336A2">
              <w:rPr>
                <w:sz w:val="20"/>
                <w:szCs w:val="20"/>
                <w:lang w:val="en-IE" w:eastAsia="en-IE"/>
              </w:rPr>
              <w:t xml:space="preserve">Please confirm agreement that the following </w:t>
            </w:r>
            <w:r w:rsidRPr="008336A2">
              <w:rPr>
                <w:sz w:val="20"/>
                <w:szCs w:val="20"/>
                <w:lang w:val="en-IE"/>
              </w:rPr>
              <w:t>Technical and Organisational Measures have been implemented by the supplier in relation to the processing of personal data carried out on behalf of Enterprise Ireland.</w:t>
            </w:r>
          </w:p>
        </w:tc>
        <w:tc>
          <w:tcPr>
            <w:tcW w:w="2694" w:type="dxa"/>
          </w:tcPr>
          <w:p w14:paraId="13006024" w14:textId="77777777" w:rsidR="00C051F0" w:rsidRPr="008336A2" w:rsidRDefault="00C051F0" w:rsidP="002B3DBB">
            <w:pPr>
              <w:rPr>
                <w:sz w:val="20"/>
                <w:szCs w:val="20"/>
                <w:lang w:val="en-IE" w:eastAsia="en-IE"/>
              </w:rPr>
            </w:pPr>
          </w:p>
        </w:tc>
      </w:tr>
    </w:tbl>
    <w:p w14:paraId="720B95C8" w14:textId="77777777" w:rsidR="00C051F0" w:rsidRDefault="00C051F0" w:rsidP="00C051F0">
      <w:pPr>
        <w:rPr>
          <w:sz w:val="20"/>
          <w:szCs w:val="20"/>
          <w:lang w:val="en-IE" w:eastAsia="en-IE"/>
        </w:rPr>
      </w:pPr>
    </w:p>
    <w:p w14:paraId="417E1031" w14:textId="77777777" w:rsidR="00C051F0" w:rsidRDefault="00C051F0" w:rsidP="00C051F0">
      <w:pPr>
        <w:pStyle w:val="Heading1"/>
        <w:rPr>
          <w:lang w:val="en-IE" w:eastAsia="en-IE"/>
        </w:rPr>
      </w:pPr>
      <w:r>
        <w:rPr>
          <w:lang w:val="en-IE" w:eastAsia="en-IE"/>
        </w:rPr>
        <w:t>Please confirm agreement by indicating yes or no to the following TOMs – where no, please provide explanation</w:t>
      </w:r>
    </w:p>
    <w:p w14:paraId="1C400F6E" w14:textId="77777777" w:rsidR="00C051F0" w:rsidRPr="00D85480" w:rsidRDefault="00C051F0" w:rsidP="00C051F0">
      <w:pPr>
        <w:rPr>
          <w:lang w:val="en-IE" w:eastAsia="en-IE"/>
        </w:rPr>
      </w:pPr>
    </w:p>
    <w:tbl>
      <w:tblPr>
        <w:tblStyle w:val="TableGrid"/>
        <w:tblW w:w="9355" w:type="dxa"/>
        <w:tblInd w:w="-5" w:type="dxa"/>
        <w:tblLook w:val="04A0" w:firstRow="1" w:lastRow="0" w:firstColumn="1" w:lastColumn="0" w:noHBand="0" w:noVBand="1"/>
      </w:tblPr>
      <w:tblGrid>
        <w:gridCol w:w="1970"/>
        <w:gridCol w:w="5543"/>
        <w:gridCol w:w="1842"/>
      </w:tblGrid>
      <w:tr w:rsidR="00C051F0" w:rsidRPr="008336A2" w14:paraId="4DBB091D" w14:textId="77777777" w:rsidTr="002B3DBB">
        <w:trPr>
          <w:trHeight w:val="369"/>
          <w:tblHeader/>
        </w:trPr>
        <w:tc>
          <w:tcPr>
            <w:tcW w:w="7513" w:type="dxa"/>
            <w:gridSpan w:val="2"/>
            <w:tcBorders>
              <w:top w:val="single" w:sz="12" w:space="0" w:color="auto"/>
            </w:tcBorders>
            <w:shd w:val="clear" w:color="auto" w:fill="2C7FCE" w:themeFill="text2" w:themeFillTint="99"/>
          </w:tcPr>
          <w:p w14:paraId="609CAA74" w14:textId="77777777" w:rsidR="00C051F0" w:rsidRPr="008336A2" w:rsidRDefault="00C051F0" w:rsidP="002B3DBB">
            <w:pPr>
              <w:spacing w:before="120" w:after="120"/>
              <w:rPr>
                <w:b/>
                <w:bCs/>
                <w:sz w:val="20"/>
                <w:szCs w:val="20"/>
                <w:lang w:val="en-IE"/>
              </w:rPr>
            </w:pPr>
            <w:r w:rsidRPr="008336A2">
              <w:rPr>
                <w:b/>
                <w:bCs/>
                <w:sz w:val="20"/>
                <w:szCs w:val="20"/>
                <w:lang w:val="en-IE"/>
              </w:rPr>
              <w:t>TECHNICAL AND ORGANISATIONAL MEASURES</w:t>
            </w:r>
          </w:p>
        </w:tc>
        <w:tc>
          <w:tcPr>
            <w:tcW w:w="1842" w:type="dxa"/>
            <w:tcBorders>
              <w:top w:val="single" w:sz="12" w:space="0" w:color="auto"/>
            </w:tcBorders>
            <w:shd w:val="clear" w:color="auto" w:fill="2C7FCE" w:themeFill="text2" w:themeFillTint="99"/>
          </w:tcPr>
          <w:p w14:paraId="75440685" w14:textId="77777777" w:rsidR="00C051F0" w:rsidRPr="008336A2" w:rsidRDefault="00C051F0" w:rsidP="002B3DBB">
            <w:pPr>
              <w:spacing w:before="120" w:after="120"/>
              <w:rPr>
                <w:b/>
                <w:bCs/>
                <w:sz w:val="20"/>
                <w:szCs w:val="20"/>
                <w:lang w:val="en-IE"/>
              </w:rPr>
            </w:pPr>
          </w:p>
        </w:tc>
      </w:tr>
      <w:tr w:rsidR="00C051F0" w:rsidRPr="008336A2" w14:paraId="2477575E" w14:textId="77777777" w:rsidTr="002B3DBB">
        <w:trPr>
          <w:tblHeader/>
        </w:trPr>
        <w:tc>
          <w:tcPr>
            <w:tcW w:w="1970" w:type="dxa"/>
            <w:tcBorders>
              <w:bottom w:val="single" w:sz="12" w:space="0" w:color="auto"/>
            </w:tcBorders>
            <w:shd w:val="clear" w:color="auto" w:fill="2C7FCE" w:themeFill="text2" w:themeFillTint="99"/>
            <w:vAlign w:val="center"/>
          </w:tcPr>
          <w:p w14:paraId="1B596D7C" w14:textId="77777777" w:rsidR="00C051F0" w:rsidRPr="008336A2" w:rsidRDefault="00C051F0" w:rsidP="002B3DBB">
            <w:pPr>
              <w:spacing w:before="120" w:after="120"/>
              <w:rPr>
                <w:b/>
                <w:bCs/>
                <w:sz w:val="20"/>
                <w:szCs w:val="20"/>
                <w:lang w:val="en-IE"/>
              </w:rPr>
            </w:pPr>
            <w:r w:rsidRPr="008336A2">
              <w:rPr>
                <w:b/>
                <w:bCs/>
                <w:sz w:val="20"/>
                <w:szCs w:val="20"/>
                <w:lang w:val="en-IE"/>
              </w:rPr>
              <w:t>CONTROL</w:t>
            </w:r>
          </w:p>
        </w:tc>
        <w:tc>
          <w:tcPr>
            <w:tcW w:w="5543" w:type="dxa"/>
            <w:tcBorders>
              <w:bottom w:val="single" w:sz="12" w:space="0" w:color="auto"/>
            </w:tcBorders>
            <w:shd w:val="clear" w:color="auto" w:fill="2C7FCE" w:themeFill="text2" w:themeFillTint="99"/>
            <w:vAlign w:val="center"/>
          </w:tcPr>
          <w:p w14:paraId="50CA009E" w14:textId="77777777" w:rsidR="00C051F0" w:rsidRPr="008336A2" w:rsidRDefault="00C051F0" w:rsidP="002B3DBB">
            <w:pPr>
              <w:spacing w:before="120" w:after="120"/>
              <w:rPr>
                <w:b/>
                <w:bCs/>
                <w:sz w:val="20"/>
                <w:szCs w:val="20"/>
                <w:lang w:val="en-IE"/>
              </w:rPr>
            </w:pPr>
            <w:r w:rsidRPr="008336A2">
              <w:rPr>
                <w:b/>
                <w:bCs/>
                <w:sz w:val="20"/>
                <w:szCs w:val="20"/>
                <w:lang w:val="en-IE"/>
              </w:rPr>
              <w:t>REQUIREMENT</w:t>
            </w:r>
          </w:p>
        </w:tc>
        <w:tc>
          <w:tcPr>
            <w:tcW w:w="1842" w:type="dxa"/>
            <w:tcBorders>
              <w:bottom w:val="single" w:sz="12" w:space="0" w:color="auto"/>
            </w:tcBorders>
            <w:shd w:val="clear" w:color="auto" w:fill="2C7FCE" w:themeFill="text2" w:themeFillTint="99"/>
          </w:tcPr>
          <w:p w14:paraId="70868DAE" w14:textId="77777777" w:rsidR="00C051F0" w:rsidRDefault="00C051F0" w:rsidP="002B3DBB">
            <w:pPr>
              <w:spacing w:before="120" w:after="120"/>
              <w:rPr>
                <w:b/>
                <w:bCs/>
                <w:sz w:val="20"/>
                <w:szCs w:val="20"/>
                <w:lang w:val="en-IE"/>
              </w:rPr>
            </w:pPr>
            <w:r>
              <w:rPr>
                <w:b/>
                <w:bCs/>
                <w:sz w:val="20"/>
                <w:szCs w:val="20"/>
                <w:lang w:val="en-IE"/>
              </w:rPr>
              <w:t>ACCEPT</w:t>
            </w:r>
          </w:p>
          <w:p w14:paraId="74F635B5" w14:textId="77777777" w:rsidR="00C051F0" w:rsidRPr="008336A2" w:rsidRDefault="00C051F0" w:rsidP="002B3DBB">
            <w:pPr>
              <w:spacing w:before="120" w:after="120"/>
              <w:rPr>
                <w:b/>
                <w:bCs/>
                <w:sz w:val="20"/>
                <w:szCs w:val="20"/>
                <w:lang w:val="en-IE"/>
              </w:rPr>
            </w:pPr>
            <w:r>
              <w:rPr>
                <w:b/>
                <w:bCs/>
                <w:sz w:val="20"/>
                <w:szCs w:val="20"/>
                <w:lang w:val="en-IE"/>
              </w:rPr>
              <w:t>Please indicate Yes/No – if no, provide details</w:t>
            </w:r>
          </w:p>
        </w:tc>
      </w:tr>
      <w:tr w:rsidR="00C051F0" w:rsidRPr="008336A2" w14:paraId="3A1A072B" w14:textId="77777777" w:rsidTr="002B3DBB">
        <w:trPr>
          <w:trHeight w:val="1761"/>
        </w:trPr>
        <w:tc>
          <w:tcPr>
            <w:tcW w:w="1970" w:type="dxa"/>
            <w:tcBorders>
              <w:top w:val="single" w:sz="12" w:space="0" w:color="auto"/>
            </w:tcBorders>
            <w:shd w:val="clear" w:color="auto" w:fill="auto"/>
          </w:tcPr>
          <w:p w14:paraId="115F794F" w14:textId="77777777" w:rsidR="00C051F0" w:rsidRPr="008336A2" w:rsidRDefault="00C051F0" w:rsidP="002B3DBB">
            <w:pPr>
              <w:spacing w:before="60" w:afterLines="120" w:after="288"/>
              <w:rPr>
                <w:rFonts w:eastAsia="Times New Roman" w:cstheme="minorHAnsi"/>
                <w:b/>
                <w:bCs/>
                <w:sz w:val="20"/>
                <w:szCs w:val="20"/>
                <w:lang w:val="en-IE" w:eastAsia="en-IE"/>
              </w:rPr>
            </w:pPr>
            <w:r w:rsidRPr="008336A2">
              <w:rPr>
                <w:rFonts w:eastAsia="Times New Roman" w:cstheme="minorHAnsi"/>
                <w:b/>
                <w:bCs/>
                <w:sz w:val="20"/>
                <w:szCs w:val="20"/>
                <w:lang w:val="en-IE" w:eastAsia="en-IE"/>
              </w:rPr>
              <w:t>Management commitment to Data Protection</w:t>
            </w:r>
          </w:p>
        </w:tc>
        <w:tc>
          <w:tcPr>
            <w:tcW w:w="5543" w:type="dxa"/>
            <w:tcBorders>
              <w:top w:val="single" w:sz="12" w:space="0" w:color="auto"/>
            </w:tcBorders>
            <w:shd w:val="clear" w:color="auto" w:fill="auto"/>
          </w:tcPr>
          <w:p w14:paraId="16BD7C1B" w14:textId="77777777" w:rsidR="00C051F0" w:rsidRPr="008336A2" w:rsidRDefault="00C051F0" w:rsidP="002B3DBB">
            <w:pPr>
              <w:spacing w:before="60" w:after="60"/>
              <w:rPr>
                <w:sz w:val="20"/>
                <w:szCs w:val="20"/>
                <w:lang w:val="en-IE"/>
              </w:rPr>
            </w:pPr>
            <w:r w:rsidRPr="008336A2">
              <w:rPr>
                <w:sz w:val="20"/>
                <w:szCs w:val="20"/>
                <w:lang w:val="en-IE"/>
              </w:rPr>
              <w:t>Supplier demonstrates commitment to implementing appropriate Technical and Organisational Measures in such a manner that processing of personal data carried out on behalf of Enterprise Ireland meets the requirements of the GDPR and ensures the protection of the privacy rights of data subjects.</w:t>
            </w:r>
          </w:p>
          <w:p w14:paraId="7E4ED852" w14:textId="77777777" w:rsidR="00C051F0" w:rsidRPr="008336A2" w:rsidRDefault="00C051F0" w:rsidP="002B3DBB">
            <w:pPr>
              <w:spacing w:before="60" w:after="60"/>
              <w:rPr>
                <w:sz w:val="20"/>
                <w:szCs w:val="20"/>
                <w:lang w:val="en-IE"/>
              </w:rPr>
            </w:pPr>
            <w:r w:rsidRPr="008336A2">
              <w:rPr>
                <w:sz w:val="20"/>
                <w:szCs w:val="20"/>
                <w:lang w:val="en-IE"/>
              </w:rPr>
              <w:t>Supplier has documented data protection policies and there is regular management oversight of the implementation of the policies</w:t>
            </w:r>
          </w:p>
        </w:tc>
        <w:tc>
          <w:tcPr>
            <w:tcW w:w="1842" w:type="dxa"/>
            <w:tcBorders>
              <w:top w:val="single" w:sz="12" w:space="0" w:color="auto"/>
            </w:tcBorders>
          </w:tcPr>
          <w:p w14:paraId="31CDAAB1" w14:textId="77777777" w:rsidR="00C051F0" w:rsidRPr="008336A2" w:rsidRDefault="00C051F0" w:rsidP="002B3DBB">
            <w:pPr>
              <w:spacing w:before="60" w:after="60"/>
              <w:rPr>
                <w:sz w:val="20"/>
                <w:szCs w:val="20"/>
                <w:lang w:val="en-IE"/>
              </w:rPr>
            </w:pPr>
          </w:p>
        </w:tc>
      </w:tr>
      <w:tr w:rsidR="00C051F0" w:rsidRPr="008336A2" w14:paraId="77B7CD3F" w14:textId="77777777" w:rsidTr="002B3DBB">
        <w:trPr>
          <w:trHeight w:val="1085"/>
        </w:trPr>
        <w:tc>
          <w:tcPr>
            <w:tcW w:w="1970" w:type="dxa"/>
            <w:shd w:val="clear" w:color="auto" w:fill="auto"/>
          </w:tcPr>
          <w:p w14:paraId="1391BF4F" w14:textId="77777777" w:rsidR="00C051F0" w:rsidRPr="008336A2" w:rsidRDefault="00C051F0" w:rsidP="002B3DBB">
            <w:pPr>
              <w:spacing w:before="60" w:afterLines="120" w:after="288"/>
              <w:rPr>
                <w:rFonts w:eastAsia="Times New Roman" w:cstheme="minorHAnsi"/>
                <w:b/>
                <w:bCs/>
                <w:sz w:val="20"/>
                <w:szCs w:val="20"/>
                <w:lang w:val="en-IE" w:eastAsia="en-IE"/>
              </w:rPr>
            </w:pPr>
            <w:r w:rsidRPr="008336A2">
              <w:rPr>
                <w:rFonts w:eastAsia="Times New Roman" w:cstheme="minorHAnsi"/>
                <w:b/>
                <w:bCs/>
                <w:sz w:val="20"/>
                <w:szCs w:val="20"/>
                <w:lang w:val="en-IE" w:eastAsia="en-IE"/>
              </w:rPr>
              <w:t>Data Protection Roles and Responsibilities</w:t>
            </w:r>
          </w:p>
        </w:tc>
        <w:tc>
          <w:tcPr>
            <w:tcW w:w="5543" w:type="dxa"/>
            <w:shd w:val="clear" w:color="auto" w:fill="auto"/>
          </w:tcPr>
          <w:p w14:paraId="59650680" w14:textId="77777777" w:rsidR="00C051F0" w:rsidRPr="008336A2" w:rsidRDefault="00C051F0" w:rsidP="002B3DBB">
            <w:pPr>
              <w:spacing w:before="60" w:after="100"/>
              <w:rPr>
                <w:sz w:val="20"/>
                <w:szCs w:val="20"/>
                <w:lang w:val="en-IE"/>
              </w:rPr>
            </w:pPr>
            <w:r w:rsidRPr="008336A2">
              <w:rPr>
                <w:sz w:val="20"/>
                <w:szCs w:val="20"/>
                <w:lang w:val="en-IE"/>
              </w:rPr>
              <w:t>Supplier has defined clear Data Protection roles and responsibilities in the organisation. The key staff members have received appropriate training and have been allocated the necessary resources to carry out their duties.</w:t>
            </w:r>
          </w:p>
        </w:tc>
        <w:tc>
          <w:tcPr>
            <w:tcW w:w="1842" w:type="dxa"/>
          </w:tcPr>
          <w:p w14:paraId="13B73D4F" w14:textId="77777777" w:rsidR="00C051F0" w:rsidRPr="008336A2" w:rsidRDefault="00C051F0" w:rsidP="002B3DBB">
            <w:pPr>
              <w:spacing w:before="60" w:after="100"/>
              <w:rPr>
                <w:sz w:val="20"/>
                <w:szCs w:val="20"/>
                <w:lang w:val="en-IE"/>
              </w:rPr>
            </w:pPr>
          </w:p>
        </w:tc>
      </w:tr>
      <w:tr w:rsidR="00C051F0" w:rsidRPr="008336A2" w14:paraId="1A654C9F" w14:textId="77777777" w:rsidTr="002B3DBB">
        <w:tc>
          <w:tcPr>
            <w:tcW w:w="1970" w:type="dxa"/>
            <w:shd w:val="clear" w:color="auto" w:fill="auto"/>
          </w:tcPr>
          <w:p w14:paraId="6149EA03" w14:textId="77777777" w:rsidR="00C051F0" w:rsidRPr="008336A2" w:rsidRDefault="00C051F0" w:rsidP="002B3DBB">
            <w:pPr>
              <w:spacing w:before="60" w:afterLines="120" w:after="288"/>
              <w:rPr>
                <w:b/>
                <w:bCs/>
                <w:sz w:val="20"/>
                <w:szCs w:val="20"/>
                <w:lang w:val="en-IE"/>
              </w:rPr>
            </w:pPr>
            <w:r w:rsidRPr="008336A2">
              <w:rPr>
                <w:b/>
                <w:bCs/>
                <w:sz w:val="20"/>
                <w:szCs w:val="20"/>
                <w:lang w:val="en-IE" w:eastAsia="en-IE"/>
              </w:rPr>
              <w:t>Appointment of a Data Protection Officer (DPO)</w:t>
            </w:r>
          </w:p>
        </w:tc>
        <w:tc>
          <w:tcPr>
            <w:tcW w:w="5543" w:type="dxa"/>
            <w:shd w:val="clear" w:color="auto" w:fill="auto"/>
          </w:tcPr>
          <w:p w14:paraId="6BA3664E" w14:textId="77777777" w:rsidR="00C051F0" w:rsidRPr="008336A2" w:rsidRDefault="00C051F0" w:rsidP="002B3DBB">
            <w:pPr>
              <w:rPr>
                <w:sz w:val="20"/>
                <w:szCs w:val="20"/>
                <w:lang w:val="en-IE"/>
              </w:rPr>
            </w:pPr>
            <w:r w:rsidRPr="008336A2">
              <w:rPr>
                <w:sz w:val="20"/>
                <w:szCs w:val="20"/>
                <w:lang w:val="en-IE"/>
              </w:rPr>
              <w:t>Supplier has evaluated the requirement to appoint a Data Protection Officer (DPO).</w:t>
            </w:r>
          </w:p>
          <w:p w14:paraId="7698A9C8" w14:textId="77777777" w:rsidR="00C051F0" w:rsidRPr="008336A2" w:rsidRDefault="00C051F0" w:rsidP="00C051F0">
            <w:pPr>
              <w:numPr>
                <w:ilvl w:val="0"/>
                <w:numId w:val="20"/>
              </w:numPr>
              <w:spacing w:after="0" w:line="240" w:lineRule="auto"/>
              <w:contextualSpacing/>
              <w:rPr>
                <w:sz w:val="20"/>
                <w:szCs w:val="20"/>
                <w:lang w:val="en-IE"/>
              </w:rPr>
            </w:pPr>
            <w:r w:rsidRPr="008336A2">
              <w:rPr>
                <w:sz w:val="20"/>
                <w:szCs w:val="20"/>
                <w:lang w:val="en-IE"/>
              </w:rPr>
              <w:t>Where appointed the DPO has been registered with the Data Protection Commission (DPC).</w:t>
            </w:r>
          </w:p>
          <w:p w14:paraId="59B649C7" w14:textId="77777777" w:rsidR="00C051F0" w:rsidRPr="008336A2" w:rsidRDefault="00C051F0" w:rsidP="00C051F0">
            <w:pPr>
              <w:numPr>
                <w:ilvl w:val="0"/>
                <w:numId w:val="20"/>
              </w:numPr>
              <w:spacing w:after="0" w:line="240" w:lineRule="auto"/>
              <w:contextualSpacing/>
              <w:rPr>
                <w:sz w:val="20"/>
                <w:szCs w:val="20"/>
                <w:lang w:val="en-IE"/>
              </w:rPr>
            </w:pPr>
            <w:r w:rsidRPr="008336A2">
              <w:rPr>
                <w:sz w:val="20"/>
                <w:szCs w:val="20"/>
                <w:lang w:val="en-IE"/>
              </w:rPr>
              <w:t>Where a DPO is not required a Data Protection Lead has been identified.</w:t>
            </w:r>
          </w:p>
          <w:p w14:paraId="41393554" w14:textId="77777777" w:rsidR="00C051F0" w:rsidRPr="008336A2" w:rsidRDefault="00C051F0" w:rsidP="002B3DBB">
            <w:pPr>
              <w:rPr>
                <w:sz w:val="20"/>
                <w:szCs w:val="20"/>
                <w:lang w:val="en-IE"/>
              </w:rPr>
            </w:pPr>
          </w:p>
          <w:p w14:paraId="4ABFAFC8" w14:textId="77777777" w:rsidR="00C051F0" w:rsidRPr="008336A2" w:rsidDel="00F87119" w:rsidRDefault="00C051F0" w:rsidP="002B3DBB">
            <w:pPr>
              <w:rPr>
                <w:sz w:val="20"/>
                <w:szCs w:val="20"/>
                <w:lang w:val="en-IE"/>
              </w:rPr>
            </w:pPr>
            <w:r w:rsidRPr="008336A2">
              <w:rPr>
                <w:sz w:val="20"/>
                <w:szCs w:val="20"/>
                <w:lang w:val="en-IE"/>
              </w:rPr>
              <w:t>The DPO/DP Lead has responsibility for monitoring compliance with the GDPR and with the policies of the organisation in relation to the protection and security of personal data.</w:t>
            </w:r>
          </w:p>
        </w:tc>
        <w:tc>
          <w:tcPr>
            <w:tcW w:w="1842" w:type="dxa"/>
          </w:tcPr>
          <w:p w14:paraId="36C76472" w14:textId="77777777" w:rsidR="00C051F0" w:rsidRPr="008336A2" w:rsidRDefault="00C051F0" w:rsidP="002B3DBB">
            <w:pPr>
              <w:rPr>
                <w:sz w:val="20"/>
                <w:szCs w:val="20"/>
                <w:lang w:val="en-IE"/>
              </w:rPr>
            </w:pPr>
          </w:p>
        </w:tc>
      </w:tr>
      <w:tr w:rsidR="00C051F0" w:rsidRPr="008336A2" w14:paraId="3B9B9F7C" w14:textId="77777777" w:rsidTr="002B3DBB">
        <w:tc>
          <w:tcPr>
            <w:tcW w:w="1970" w:type="dxa"/>
            <w:shd w:val="clear" w:color="auto" w:fill="auto"/>
          </w:tcPr>
          <w:p w14:paraId="3B39361F" w14:textId="77777777" w:rsidR="00C051F0" w:rsidRPr="008336A2" w:rsidRDefault="00C051F0" w:rsidP="002B3DBB">
            <w:pPr>
              <w:spacing w:before="60" w:afterLines="120" w:after="288"/>
              <w:rPr>
                <w:b/>
                <w:bCs/>
                <w:sz w:val="20"/>
                <w:szCs w:val="20"/>
                <w:lang w:val="en-IE"/>
              </w:rPr>
            </w:pPr>
            <w:r w:rsidRPr="008336A2">
              <w:rPr>
                <w:b/>
                <w:bCs/>
                <w:sz w:val="20"/>
                <w:szCs w:val="20"/>
                <w:lang w:val="en-IE"/>
              </w:rPr>
              <w:lastRenderedPageBreak/>
              <w:t>Data Protection Policy and related policy documents</w:t>
            </w:r>
          </w:p>
        </w:tc>
        <w:tc>
          <w:tcPr>
            <w:tcW w:w="5543" w:type="dxa"/>
            <w:shd w:val="clear" w:color="auto" w:fill="auto"/>
          </w:tcPr>
          <w:p w14:paraId="1CDE0C3F" w14:textId="77777777" w:rsidR="00C051F0" w:rsidRPr="008336A2" w:rsidRDefault="00C051F0" w:rsidP="002B3DBB">
            <w:pPr>
              <w:spacing w:before="60" w:after="100"/>
              <w:rPr>
                <w:sz w:val="20"/>
                <w:szCs w:val="20"/>
                <w:lang w:val="en-IE"/>
              </w:rPr>
            </w:pPr>
            <w:r w:rsidRPr="008336A2">
              <w:rPr>
                <w:sz w:val="20"/>
                <w:szCs w:val="20"/>
                <w:lang w:val="en-IE"/>
              </w:rPr>
              <w:t>Supplier documents appropriate data protection measures in relation to the processing of personal data carried out on behalf of Enterprise Ireland.</w:t>
            </w:r>
          </w:p>
          <w:p w14:paraId="0D887D38" w14:textId="77777777" w:rsidR="00C051F0" w:rsidRPr="008336A2" w:rsidRDefault="00C051F0" w:rsidP="002B3DBB">
            <w:pPr>
              <w:spacing w:before="60" w:after="100"/>
              <w:rPr>
                <w:sz w:val="20"/>
                <w:szCs w:val="20"/>
                <w:lang w:val="en-IE"/>
              </w:rPr>
            </w:pPr>
            <w:r w:rsidRPr="008336A2">
              <w:rPr>
                <w:sz w:val="20"/>
                <w:szCs w:val="20"/>
                <w:lang w:val="en-IE"/>
              </w:rPr>
              <w:t>The data protection policy addresses Supplier’ responsibilities to process personal data in an appropriate and lawful manner, in accordance with DP Laws.</w:t>
            </w:r>
          </w:p>
        </w:tc>
        <w:tc>
          <w:tcPr>
            <w:tcW w:w="1842" w:type="dxa"/>
          </w:tcPr>
          <w:p w14:paraId="483886E3" w14:textId="77777777" w:rsidR="00C051F0" w:rsidRPr="008336A2" w:rsidRDefault="00C051F0" w:rsidP="002B3DBB">
            <w:pPr>
              <w:spacing w:before="60" w:after="100"/>
              <w:rPr>
                <w:sz w:val="20"/>
                <w:szCs w:val="20"/>
                <w:lang w:val="en-IE"/>
              </w:rPr>
            </w:pPr>
          </w:p>
        </w:tc>
      </w:tr>
      <w:tr w:rsidR="00C051F0" w:rsidRPr="008336A2" w14:paraId="015C9AD8" w14:textId="77777777" w:rsidTr="002B3DBB">
        <w:tc>
          <w:tcPr>
            <w:tcW w:w="1970" w:type="dxa"/>
            <w:shd w:val="clear" w:color="auto" w:fill="auto"/>
          </w:tcPr>
          <w:p w14:paraId="5C423CE6" w14:textId="77777777" w:rsidR="00C051F0" w:rsidRPr="008336A2" w:rsidRDefault="00C051F0" w:rsidP="002B3DBB">
            <w:pPr>
              <w:spacing w:before="60" w:afterLines="120" w:after="288"/>
              <w:rPr>
                <w:b/>
                <w:bCs/>
                <w:sz w:val="20"/>
                <w:szCs w:val="20"/>
                <w:lang w:val="en-IE"/>
              </w:rPr>
            </w:pPr>
            <w:r w:rsidRPr="008336A2">
              <w:rPr>
                <w:rFonts w:eastAsia="Times New Roman" w:cstheme="minorHAnsi"/>
                <w:b/>
                <w:bCs/>
                <w:sz w:val="20"/>
                <w:szCs w:val="20"/>
                <w:lang w:val="en-IE" w:eastAsia="en-IE"/>
              </w:rPr>
              <w:t>Awareness &amp; Training</w:t>
            </w:r>
          </w:p>
        </w:tc>
        <w:tc>
          <w:tcPr>
            <w:tcW w:w="5543" w:type="dxa"/>
            <w:shd w:val="clear" w:color="auto" w:fill="auto"/>
          </w:tcPr>
          <w:p w14:paraId="7427301F" w14:textId="77777777" w:rsidR="00C051F0" w:rsidRPr="008336A2" w:rsidDel="00F87119" w:rsidRDefault="00C051F0" w:rsidP="002B3DBB">
            <w:pPr>
              <w:spacing w:before="60" w:after="100"/>
              <w:rPr>
                <w:sz w:val="20"/>
                <w:szCs w:val="20"/>
                <w:lang w:val="en-IE"/>
              </w:rPr>
            </w:pPr>
            <w:r w:rsidRPr="008336A2">
              <w:rPr>
                <w:sz w:val="20"/>
                <w:szCs w:val="20"/>
                <w:lang w:val="en-IE"/>
              </w:rPr>
              <w:t>All employees and individual contractors of Supplier involved in processing personal data receive</w:t>
            </w:r>
            <w:r>
              <w:rPr>
                <w:sz w:val="20"/>
                <w:szCs w:val="20"/>
                <w:lang w:val="en-IE"/>
              </w:rPr>
              <w:t xml:space="preserve"> regular</w:t>
            </w:r>
            <w:r w:rsidRPr="008336A2">
              <w:rPr>
                <w:sz w:val="20"/>
                <w:szCs w:val="20"/>
                <w:lang w:val="en-IE"/>
              </w:rPr>
              <w:t xml:space="preserve"> appropriate Data Protection and Data Security Training</w:t>
            </w:r>
            <w:r>
              <w:rPr>
                <w:sz w:val="20"/>
                <w:szCs w:val="20"/>
                <w:lang w:val="en-IE"/>
              </w:rPr>
              <w:t>.</w:t>
            </w:r>
          </w:p>
        </w:tc>
        <w:tc>
          <w:tcPr>
            <w:tcW w:w="1842" w:type="dxa"/>
          </w:tcPr>
          <w:p w14:paraId="1E6E1D09" w14:textId="77777777" w:rsidR="00C051F0" w:rsidRPr="008336A2" w:rsidRDefault="00C051F0" w:rsidP="002B3DBB">
            <w:pPr>
              <w:spacing w:before="60" w:after="100"/>
              <w:rPr>
                <w:sz w:val="20"/>
                <w:szCs w:val="20"/>
                <w:lang w:val="en-IE"/>
              </w:rPr>
            </w:pPr>
          </w:p>
        </w:tc>
      </w:tr>
      <w:tr w:rsidR="00C051F0" w:rsidRPr="008336A2" w14:paraId="40FB69F0" w14:textId="77777777" w:rsidTr="002B3DBB">
        <w:tc>
          <w:tcPr>
            <w:tcW w:w="1970" w:type="dxa"/>
            <w:shd w:val="clear" w:color="auto" w:fill="auto"/>
          </w:tcPr>
          <w:p w14:paraId="58AD0943" w14:textId="77777777" w:rsidR="00C051F0" w:rsidRPr="008336A2" w:rsidRDefault="00C051F0" w:rsidP="002B3DBB">
            <w:pPr>
              <w:spacing w:before="60" w:afterLines="120" w:after="288"/>
              <w:rPr>
                <w:b/>
                <w:bCs/>
                <w:sz w:val="20"/>
                <w:szCs w:val="20"/>
                <w:lang w:val="en-IE"/>
              </w:rPr>
            </w:pPr>
            <w:r w:rsidRPr="008336A2">
              <w:rPr>
                <w:rFonts w:eastAsia="Times New Roman" w:cstheme="minorHAnsi"/>
                <w:b/>
                <w:bCs/>
                <w:sz w:val="20"/>
                <w:szCs w:val="20"/>
                <w:lang w:val="en-IE" w:eastAsia="en-IE"/>
              </w:rPr>
              <w:t>Confidentiality Agreement</w:t>
            </w:r>
          </w:p>
        </w:tc>
        <w:tc>
          <w:tcPr>
            <w:tcW w:w="5543" w:type="dxa"/>
            <w:shd w:val="clear" w:color="auto" w:fill="auto"/>
          </w:tcPr>
          <w:p w14:paraId="01494369" w14:textId="77777777" w:rsidR="00C051F0" w:rsidRPr="008336A2" w:rsidDel="00F87119" w:rsidRDefault="00C051F0" w:rsidP="002B3DBB">
            <w:pPr>
              <w:rPr>
                <w:sz w:val="20"/>
                <w:szCs w:val="20"/>
                <w:lang w:val="en-IE"/>
              </w:rPr>
            </w:pPr>
            <w:r w:rsidRPr="008336A2">
              <w:rPr>
                <w:sz w:val="20"/>
                <w:szCs w:val="20"/>
                <w:lang w:val="en-IE"/>
              </w:rPr>
              <w:t xml:space="preserve">All Supplier employees involved in the processing of personal data carried out on behalf of Enterprise Ireland on behalf of Supplier are bound by confidentiality agreements. </w:t>
            </w:r>
            <w:r>
              <w:rPr>
                <w:sz w:val="20"/>
                <w:szCs w:val="20"/>
                <w:lang w:val="en-IE"/>
              </w:rPr>
              <w:t>These agreements include appropriate post-termination clauses.</w:t>
            </w:r>
          </w:p>
        </w:tc>
        <w:tc>
          <w:tcPr>
            <w:tcW w:w="1842" w:type="dxa"/>
          </w:tcPr>
          <w:p w14:paraId="72ABB994" w14:textId="77777777" w:rsidR="00C051F0" w:rsidRPr="008336A2" w:rsidRDefault="00C051F0" w:rsidP="002B3DBB">
            <w:pPr>
              <w:rPr>
                <w:sz w:val="20"/>
                <w:szCs w:val="20"/>
                <w:lang w:val="en-IE"/>
              </w:rPr>
            </w:pPr>
          </w:p>
        </w:tc>
      </w:tr>
      <w:tr w:rsidR="00C051F0" w:rsidRPr="008336A2" w14:paraId="51B85FB5" w14:textId="77777777" w:rsidTr="002B3DBB">
        <w:tc>
          <w:tcPr>
            <w:tcW w:w="1970" w:type="dxa"/>
            <w:shd w:val="clear" w:color="auto" w:fill="auto"/>
          </w:tcPr>
          <w:p w14:paraId="081BF548" w14:textId="77777777" w:rsidR="00C051F0" w:rsidRPr="008336A2" w:rsidRDefault="00C051F0" w:rsidP="002B3DBB">
            <w:pPr>
              <w:spacing w:before="60" w:afterLines="120" w:after="288"/>
              <w:rPr>
                <w:rFonts w:eastAsia="Times New Roman" w:cstheme="minorHAnsi"/>
                <w:b/>
                <w:bCs/>
                <w:sz w:val="20"/>
                <w:szCs w:val="20"/>
                <w:lang w:val="en-IE" w:eastAsia="en-IE"/>
              </w:rPr>
            </w:pPr>
            <w:r w:rsidRPr="008336A2">
              <w:rPr>
                <w:b/>
                <w:bCs/>
                <w:sz w:val="20"/>
                <w:szCs w:val="20"/>
                <w:lang w:val="en-IE"/>
              </w:rPr>
              <w:t>Termination of Employment</w:t>
            </w:r>
          </w:p>
        </w:tc>
        <w:tc>
          <w:tcPr>
            <w:tcW w:w="5543" w:type="dxa"/>
            <w:shd w:val="clear" w:color="auto" w:fill="auto"/>
          </w:tcPr>
          <w:p w14:paraId="339D7D82" w14:textId="77777777" w:rsidR="00C051F0" w:rsidRPr="008336A2" w:rsidRDefault="00C051F0" w:rsidP="002B3DBB">
            <w:pPr>
              <w:rPr>
                <w:sz w:val="20"/>
                <w:szCs w:val="20"/>
                <w:lang w:val="en-IE"/>
              </w:rPr>
            </w:pPr>
            <w:r w:rsidRPr="008336A2">
              <w:rPr>
                <w:sz w:val="20"/>
                <w:szCs w:val="20"/>
                <w:lang w:val="en-IE"/>
              </w:rPr>
              <w:t xml:space="preserve">Access to systems processing personal data on behalf of Enterprise Ireland is revoked immediately on termination of employment. </w:t>
            </w:r>
          </w:p>
        </w:tc>
        <w:tc>
          <w:tcPr>
            <w:tcW w:w="1842" w:type="dxa"/>
          </w:tcPr>
          <w:p w14:paraId="3BE4C077" w14:textId="77777777" w:rsidR="00C051F0" w:rsidRPr="008336A2" w:rsidRDefault="00C051F0" w:rsidP="002B3DBB">
            <w:pPr>
              <w:rPr>
                <w:sz w:val="20"/>
                <w:szCs w:val="20"/>
                <w:lang w:val="en-IE"/>
              </w:rPr>
            </w:pPr>
          </w:p>
        </w:tc>
      </w:tr>
      <w:tr w:rsidR="00C051F0" w:rsidRPr="008336A2" w14:paraId="399DCA44" w14:textId="77777777" w:rsidTr="002B3DBB">
        <w:tc>
          <w:tcPr>
            <w:tcW w:w="1970" w:type="dxa"/>
            <w:shd w:val="clear" w:color="auto" w:fill="auto"/>
          </w:tcPr>
          <w:p w14:paraId="293C91B9" w14:textId="77777777" w:rsidR="00C051F0" w:rsidRPr="008336A2" w:rsidRDefault="00C051F0" w:rsidP="002B3DBB">
            <w:pPr>
              <w:spacing w:before="60" w:afterLines="120" w:after="288"/>
              <w:rPr>
                <w:b/>
                <w:bCs/>
                <w:sz w:val="20"/>
                <w:szCs w:val="20"/>
                <w:lang w:val="en-IE"/>
              </w:rPr>
            </w:pPr>
            <w:r w:rsidRPr="008336A2">
              <w:rPr>
                <w:b/>
                <w:bCs/>
                <w:sz w:val="20"/>
                <w:szCs w:val="20"/>
                <w:lang w:val="en-IE"/>
              </w:rPr>
              <w:t>Supplier/Partner Management</w:t>
            </w:r>
          </w:p>
        </w:tc>
        <w:tc>
          <w:tcPr>
            <w:tcW w:w="5543" w:type="dxa"/>
            <w:shd w:val="clear" w:color="auto" w:fill="auto"/>
          </w:tcPr>
          <w:p w14:paraId="13AF406C" w14:textId="77777777" w:rsidR="00C051F0" w:rsidRPr="008336A2" w:rsidRDefault="00C051F0" w:rsidP="002B3DBB">
            <w:pPr>
              <w:spacing w:before="60" w:afterLines="120" w:after="288"/>
              <w:rPr>
                <w:sz w:val="20"/>
                <w:szCs w:val="20"/>
                <w:lang w:val="en-IE"/>
              </w:rPr>
            </w:pPr>
            <w:r w:rsidRPr="008336A2">
              <w:rPr>
                <w:sz w:val="20"/>
                <w:szCs w:val="20"/>
                <w:lang w:val="en-IE"/>
              </w:rPr>
              <w:t>Supplier incorporates data protection measures into sub-processor activities by:</w:t>
            </w:r>
          </w:p>
          <w:p w14:paraId="45473D62" w14:textId="77777777" w:rsidR="00C051F0" w:rsidRPr="008336A2" w:rsidRDefault="00C051F0" w:rsidP="00C051F0">
            <w:pPr>
              <w:numPr>
                <w:ilvl w:val="0"/>
                <w:numId w:val="15"/>
              </w:numPr>
              <w:spacing w:before="60" w:afterLines="120" w:after="288" w:line="240" w:lineRule="auto"/>
              <w:contextualSpacing/>
              <w:rPr>
                <w:sz w:val="20"/>
                <w:szCs w:val="20"/>
                <w:lang w:val="en-IE"/>
              </w:rPr>
            </w:pPr>
            <w:r w:rsidRPr="008336A2">
              <w:rPr>
                <w:sz w:val="20"/>
                <w:szCs w:val="20"/>
                <w:lang w:val="en-IE"/>
              </w:rPr>
              <w:t>Implementing Data Processing Agreements (DPAs) that are compliant with Art 28 of the GDPR.</w:t>
            </w:r>
          </w:p>
          <w:p w14:paraId="590AC3BF" w14:textId="77777777" w:rsidR="00C051F0" w:rsidRPr="008336A2" w:rsidRDefault="00C051F0" w:rsidP="00C051F0">
            <w:pPr>
              <w:numPr>
                <w:ilvl w:val="0"/>
                <w:numId w:val="15"/>
              </w:numPr>
              <w:spacing w:before="60" w:afterLines="120" w:after="288" w:line="240" w:lineRule="auto"/>
              <w:contextualSpacing/>
              <w:rPr>
                <w:sz w:val="20"/>
                <w:szCs w:val="20"/>
                <w:lang w:val="en-IE"/>
              </w:rPr>
            </w:pPr>
            <w:r w:rsidRPr="008336A2">
              <w:rPr>
                <w:sz w:val="20"/>
                <w:szCs w:val="20"/>
                <w:lang w:val="en-IE"/>
              </w:rPr>
              <w:t xml:space="preserve">Where relevant, sub-processors are assessed </w:t>
            </w:r>
            <w:r>
              <w:rPr>
                <w:sz w:val="20"/>
                <w:szCs w:val="20"/>
                <w:lang w:val="en-IE"/>
              </w:rPr>
              <w:t xml:space="preserve">on an ongoing basis </w:t>
            </w:r>
            <w:r w:rsidRPr="008336A2">
              <w:rPr>
                <w:sz w:val="20"/>
                <w:szCs w:val="20"/>
                <w:lang w:val="en-IE"/>
              </w:rPr>
              <w:t>to ensure the establishment of adequate safeguards for processing personal data</w:t>
            </w:r>
          </w:p>
          <w:p w14:paraId="0D046CDA" w14:textId="77777777" w:rsidR="00C051F0" w:rsidRPr="008336A2" w:rsidRDefault="00C051F0" w:rsidP="00C051F0">
            <w:pPr>
              <w:numPr>
                <w:ilvl w:val="0"/>
                <w:numId w:val="15"/>
              </w:numPr>
              <w:spacing w:before="60" w:afterLines="120" w:after="288" w:line="240" w:lineRule="auto"/>
              <w:contextualSpacing/>
              <w:rPr>
                <w:sz w:val="20"/>
                <w:szCs w:val="20"/>
                <w:lang w:val="en-IE"/>
              </w:rPr>
            </w:pPr>
            <w:r w:rsidRPr="008336A2">
              <w:rPr>
                <w:sz w:val="20"/>
                <w:szCs w:val="20"/>
                <w:lang w:val="en-IE"/>
              </w:rPr>
              <w:t>Specifically, processors are assessed/selected for security of processing and physical storage (location) of personal data.</w:t>
            </w:r>
          </w:p>
          <w:p w14:paraId="7DD0A156" w14:textId="77777777" w:rsidR="00C051F0" w:rsidRPr="008336A2" w:rsidDel="00F87119" w:rsidRDefault="00C051F0" w:rsidP="002B3DBB">
            <w:pPr>
              <w:spacing w:before="60" w:afterLines="120" w:after="288"/>
              <w:rPr>
                <w:sz w:val="20"/>
                <w:szCs w:val="20"/>
                <w:lang w:val="en-IE"/>
              </w:rPr>
            </w:pPr>
            <w:r w:rsidRPr="008336A2">
              <w:rPr>
                <w:sz w:val="20"/>
                <w:szCs w:val="20"/>
                <w:lang w:val="en-IE"/>
              </w:rPr>
              <w:t>All sub-processing must be carried out under contract. Sub-processor contracts are assessed to ensure adequate safeguards are in place.</w:t>
            </w:r>
          </w:p>
        </w:tc>
        <w:tc>
          <w:tcPr>
            <w:tcW w:w="1842" w:type="dxa"/>
          </w:tcPr>
          <w:p w14:paraId="47CA5EA5" w14:textId="77777777" w:rsidR="00C051F0" w:rsidRPr="008336A2" w:rsidRDefault="00C051F0" w:rsidP="002B3DBB">
            <w:pPr>
              <w:spacing w:before="60" w:afterLines="120" w:after="288"/>
              <w:rPr>
                <w:sz w:val="20"/>
                <w:szCs w:val="20"/>
                <w:lang w:val="en-IE"/>
              </w:rPr>
            </w:pPr>
          </w:p>
        </w:tc>
      </w:tr>
      <w:tr w:rsidR="00C051F0" w:rsidRPr="008336A2" w14:paraId="2F146808" w14:textId="77777777" w:rsidTr="002B3DBB">
        <w:tc>
          <w:tcPr>
            <w:tcW w:w="1970" w:type="dxa"/>
            <w:shd w:val="clear" w:color="auto" w:fill="auto"/>
          </w:tcPr>
          <w:p w14:paraId="756562E0" w14:textId="77777777" w:rsidR="00C051F0" w:rsidRPr="008336A2" w:rsidRDefault="00C051F0" w:rsidP="002B3DBB">
            <w:pPr>
              <w:spacing w:before="60" w:afterLines="120" w:after="288"/>
              <w:rPr>
                <w:b/>
                <w:bCs/>
                <w:sz w:val="20"/>
                <w:szCs w:val="20"/>
                <w:lang w:val="en-IE"/>
              </w:rPr>
            </w:pPr>
            <w:r w:rsidRPr="008336A2">
              <w:rPr>
                <w:rFonts w:eastAsia="Times New Roman" w:cstheme="minorHAnsi"/>
                <w:b/>
                <w:bCs/>
                <w:sz w:val="20"/>
                <w:szCs w:val="20"/>
                <w:lang w:val="en-IE" w:eastAsia="en-IE"/>
              </w:rPr>
              <w:t>Transferring personal data outside the European Economic Area (EEA)</w:t>
            </w:r>
          </w:p>
        </w:tc>
        <w:tc>
          <w:tcPr>
            <w:tcW w:w="5543" w:type="dxa"/>
            <w:shd w:val="clear" w:color="auto" w:fill="auto"/>
          </w:tcPr>
          <w:p w14:paraId="4D8F12DA" w14:textId="77777777" w:rsidR="00C051F0" w:rsidRPr="008336A2" w:rsidRDefault="00C051F0" w:rsidP="002B3DBB">
            <w:pPr>
              <w:spacing w:before="60" w:afterLines="120" w:after="288"/>
              <w:rPr>
                <w:sz w:val="20"/>
                <w:szCs w:val="20"/>
                <w:lang w:val="en-IE"/>
              </w:rPr>
            </w:pPr>
            <w:r w:rsidRPr="008336A2">
              <w:rPr>
                <w:sz w:val="20"/>
                <w:szCs w:val="20"/>
                <w:lang w:val="en-IE"/>
              </w:rPr>
              <w:t>Where applicable, Supplier has taken measures to meet GDPR requirements for international data transfer of personal data processed.</w:t>
            </w:r>
          </w:p>
        </w:tc>
        <w:tc>
          <w:tcPr>
            <w:tcW w:w="1842" w:type="dxa"/>
          </w:tcPr>
          <w:p w14:paraId="04D30932" w14:textId="77777777" w:rsidR="00C051F0" w:rsidRPr="008336A2" w:rsidRDefault="00C051F0" w:rsidP="002B3DBB">
            <w:pPr>
              <w:spacing w:before="60" w:afterLines="120" w:after="288"/>
              <w:rPr>
                <w:sz w:val="20"/>
                <w:szCs w:val="20"/>
                <w:lang w:val="en-IE"/>
              </w:rPr>
            </w:pPr>
          </w:p>
        </w:tc>
      </w:tr>
      <w:tr w:rsidR="00C051F0" w:rsidRPr="008336A2" w14:paraId="45C119A2" w14:textId="77777777" w:rsidTr="002B3DBB">
        <w:tc>
          <w:tcPr>
            <w:tcW w:w="1970" w:type="dxa"/>
            <w:shd w:val="clear" w:color="auto" w:fill="auto"/>
          </w:tcPr>
          <w:p w14:paraId="3CE7BC78" w14:textId="77777777" w:rsidR="00C051F0" w:rsidRPr="008336A2" w:rsidRDefault="00C051F0" w:rsidP="002B3DBB">
            <w:pPr>
              <w:spacing w:before="60" w:afterLines="120" w:after="288"/>
              <w:rPr>
                <w:rFonts w:eastAsia="Times New Roman" w:cstheme="minorHAnsi"/>
                <w:b/>
                <w:bCs/>
                <w:sz w:val="20"/>
                <w:szCs w:val="20"/>
                <w:lang w:val="en-IE" w:eastAsia="en-IE"/>
              </w:rPr>
            </w:pPr>
            <w:r w:rsidRPr="008336A2">
              <w:rPr>
                <w:b/>
                <w:bCs/>
                <w:sz w:val="20"/>
                <w:szCs w:val="20"/>
                <w:lang w:val="en-IE"/>
              </w:rPr>
              <w:lastRenderedPageBreak/>
              <w:t>Data Security Risk Management</w:t>
            </w:r>
          </w:p>
        </w:tc>
        <w:tc>
          <w:tcPr>
            <w:tcW w:w="5543" w:type="dxa"/>
            <w:shd w:val="clear" w:color="auto" w:fill="auto"/>
          </w:tcPr>
          <w:p w14:paraId="21361EF6" w14:textId="77777777" w:rsidR="00C051F0" w:rsidRPr="008336A2" w:rsidRDefault="00C051F0" w:rsidP="002B3DBB">
            <w:pPr>
              <w:rPr>
                <w:sz w:val="20"/>
                <w:szCs w:val="20"/>
                <w:lang w:val="en-IE"/>
              </w:rPr>
            </w:pPr>
            <w:r w:rsidRPr="008336A2">
              <w:rPr>
                <w:sz w:val="20"/>
                <w:szCs w:val="20"/>
                <w:lang w:val="en-IE"/>
              </w:rPr>
              <w:t>Supplier undertakes an analysis of the risks presented by data processing activities and uses this to ensure the appropriate level of security is put in place.</w:t>
            </w:r>
          </w:p>
        </w:tc>
        <w:tc>
          <w:tcPr>
            <w:tcW w:w="1842" w:type="dxa"/>
          </w:tcPr>
          <w:p w14:paraId="344E9544" w14:textId="77777777" w:rsidR="00C051F0" w:rsidRPr="008336A2" w:rsidRDefault="00C051F0" w:rsidP="002B3DBB">
            <w:pPr>
              <w:rPr>
                <w:sz w:val="20"/>
                <w:szCs w:val="20"/>
                <w:lang w:val="en-IE"/>
              </w:rPr>
            </w:pPr>
          </w:p>
        </w:tc>
      </w:tr>
      <w:tr w:rsidR="00C051F0" w:rsidRPr="008336A2" w14:paraId="15A8EE48" w14:textId="77777777" w:rsidTr="002B3DBB">
        <w:tc>
          <w:tcPr>
            <w:tcW w:w="1970" w:type="dxa"/>
            <w:shd w:val="clear" w:color="auto" w:fill="auto"/>
          </w:tcPr>
          <w:p w14:paraId="1C014414" w14:textId="77777777" w:rsidR="00C051F0" w:rsidRPr="008336A2" w:rsidRDefault="00C051F0" w:rsidP="002B3DBB">
            <w:pPr>
              <w:spacing w:before="60" w:afterLines="120" w:after="288"/>
              <w:rPr>
                <w:b/>
                <w:bCs/>
                <w:sz w:val="20"/>
                <w:szCs w:val="20"/>
                <w:lang w:val="en-IE" w:eastAsia="en-IE"/>
              </w:rPr>
            </w:pPr>
            <w:r w:rsidRPr="008336A2">
              <w:rPr>
                <w:b/>
                <w:bCs/>
                <w:sz w:val="20"/>
                <w:szCs w:val="20"/>
                <w:lang w:val="en-IE" w:eastAsia="en-IE"/>
              </w:rPr>
              <w:t>Breach Incident Management</w:t>
            </w:r>
          </w:p>
        </w:tc>
        <w:tc>
          <w:tcPr>
            <w:tcW w:w="5543" w:type="dxa"/>
            <w:shd w:val="clear" w:color="auto" w:fill="auto"/>
          </w:tcPr>
          <w:p w14:paraId="779D8024" w14:textId="77777777" w:rsidR="00C051F0" w:rsidRPr="008336A2" w:rsidRDefault="00C051F0" w:rsidP="002B3DBB">
            <w:pPr>
              <w:spacing w:before="60" w:after="60"/>
              <w:rPr>
                <w:sz w:val="20"/>
                <w:szCs w:val="20"/>
                <w:lang w:val="en-IE"/>
              </w:rPr>
            </w:pPr>
            <w:r w:rsidRPr="008336A2">
              <w:rPr>
                <w:sz w:val="20"/>
                <w:szCs w:val="20"/>
                <w:lang w:val="en-IE"/>
              </w:rPr>
              <w:t>Supplier has implemented Breach Management measures including responsibilities and procedures to identify and investigate incidents</w:t>
            </w:r>
          </w:p>
          <w:p w14:paraId="7049CCDA" w14:textId="77777777" w:rsidR="00C051F0" w:rsidRDefault="00C051F0" w:rsidP="002B3DBB">
            <w:pPr>
              <w:spacing w:before="60" w:after="60"/>
              <w:rPr>
                <w:sz w:val="20"/>
                <w:szCs w:val="20"/>
                <w:lang w:val="en-IE"/>
              </w:rPr>
            </w:pPr>
            <w:r w:rsidRPr="008336A2">
              <w:rPr>
                <w:sz w:val="20"/>
                <w:szCs w:val="20"/>
                <w:lang w:val="en-IE"/>
              </w:rPr>
              <w:t>The supplier policies and procedures include provision for reporting data breach events and security weaknesses that may impact personal data processed on behalf of Enterprise Ireland to Enterprise Ireland without undue delay.</w:t>
            </w:r>
          </w:p>
          <w:p w14:paraId="5A44B710" w14:textId="77777777" w:rsidR="00C051F0" w:rsidRDefault="00C051F0" w:rsidP="002B3DBB">
            <w:pPr>
              <w:spacing w:before="60" w:after="60"/>
              <w:rPr>
                <w:sz w:val="20"/>
                <w:szCs w:val="20"/>
                <w:lang w:val="en-IE"/>
              </w:rPr>
            </w:pPr>
          </w:p>
          <w:p w14:paraId="192FC1FF" w14:textId="77777777" w:rsidR="00C051F0" w:rsidRPr="008336A2" w:rsidRDefault="00C051F0" w:rsidP="002B3DBB">
            <w:pPr>
              <w:spacing w:before="60" w:after="60"/>
              <w:rPr>
                <w:sz w:val="20"/>
                <w:szCs w:val="20"/>
                <w:lang w:val="en-IE"/>
              </w:rPr>
            </w:pPr>
            <w:r>
              <w:rPr>
                <w:sz w:val="20"/>
                <w:szCs w:val="20"/>
                <w:lang w:val="en-IE"/>
              </w:rPr>
              <w:t>Supplier can support incident investigations, in particular through the provision of access to appropriate log data.</w:t>
            </w:r>
          </w:p>
        </w:tc>
        <w:tc>
          <w:tcPr>
            <w:tcW w:w="1842" w:type="dxa"/>
          </w:tcPr>
          <w:p w14:paraId="58321DAA" w14:textId="77777777" w:rsidR="00C051F0" w:rsidRPr="008336A2" w:rsidRDefault="00C051F0" w:rsidP="002B3DBB">
            <w:pPr>
              <w:spacing w:before="60" w:after="60"/>
              <w:rPr>
                <w:sz w:val="20"/>
                <w:szCs w:val="20"/>
                <w:lang w:val="en-IE"/>
              </w:rPr>
            </w:pPr>
          </w:p>
        </w:tc>
      </w:tr>
      <w:tr w:rsidR="00C051F0" w:rsidRPr="008336A2" w14:paraId="13D881B2" w14:textId="77777777" w:rsidTr="002B3DBB">
        <w:tc>
          <w:tcPr>
            <w:tcW w:w="1970" w:type="dxa"/>
            <w:shd w:val="clear" w:color="auto" w:fill="auto"/>
          </w:tcPr>
          <w:p w14:paraId="0CCA0CBD" w14:textId="77777777" w:rsidR="00C051F0" w:rsidRPr="008336A2" w:rsidRDefault="00C051F0" w:rsidP="002B3DBB">
            <w:pPr>
              <w:spacing w:before="60" w:afterLines="120" w:after="288"/>
              <w:rPr>
                <w:b/>
                <w:bCs/>
                <w:sz w:val="20"/>
                <w:szCs w:val="20"/>
                <w:lang w:val="en-IE" w:eastAsia="en-IE"/>
              </w:rPr>
            </w:pPr>
            <w:r w:rsidRPr="008336A2">
              <w:rPr>
                <w:b/>
                <w:bCs/>
                <w:sz w:val="20"/>
                <w:szCs w:val="20"/>
                <w:lang w:val="en-IE" w:eastAsia="en-IE"/>
              </w:rPr>
              <w:t>Data Subject Rights Request (DSR) Management</w:t>
            </w:r>
          </w:p>
        </w:tc>
        <w:tc>
          <w:tcPr>
            <w:tcW w:w="5543" w:type="dxa"/>
            <w:shd w:val="clear" w:color="auto" w:fill="auto"/>
          </w:tcPr>
          <w:p w14:paraId="3E575433" w14:textId="77777777" w:rsidR="00C051F0" w:rsidRPr="008336A2" w:rsidRDefault="00C051F0" w:rsidP="002B3DBB">
            <w:pPr>
              <w:spacing w:before="60" w:after="60"/>
              <w:rPr>
                <w:sz w:val="20"/>
                <w:szCs w:val="20"/>
                <w:lang w:val="en-IE"/>
              </w:rPr>
            </w:pPr>
            <w:r w:rsidRPr="008336A2">
              <w:rPr>
                <w:sz w:val="20"/>
                <w:szCs w:val="20"/>
                <w:lang w:val="en-IE"/>
              </w:rPr>
              <w:t>Supplier has documented and implemented DSR measures including a procedure for reporting any DSRs received regarding personal data processed on behalf of Enterprise Ireland and the procedures the processor will follow to support DSR responses received by Enterprise Ireland where applicable.</w:t>
            </w:r>
          </w:p>
        </w:tc>
        <w:tc>
          <w:tcPr>
            <w:tcW w:w="1842" w:type="dxa"/>
          </w:tcPr>
          <w:p w14:paraId="37460271" w14:textId="77777777" w:rsidR="00C051F0" w:rsidRPr="008336A2" w:rsidRDefault="00C051F0" w:rsidP="002B3DBB">
            <w:pPr>
              <w:spacing w:before="60" w:after="60"/>
              <w:rPr>
                <w:sz w:val="20"/>
                <w:szCs w:val="20"/>
                <w:lang w:val="en-IE"/>
              </w:rPr>
            </w:pPr>
          </w:p>
        </w:tc>
      </w:tr>
      <w:tr w:rsidR="00C051F0" w:rsidRPr="008336A2" w14:paraId="353650E2" w14:textId="77777777" w:rsidTr="002B3DBB">
        <w:tc>
          <w:tcPr>
            <w:tcW w:w="1970" w:type="dxa"/>
            <w:shd w:val="clear" w:color="auto" w:fill="auto"/>
          </w:tcPr>
          <w:p w14:paraId="73F43891" w14:textId="77777777" w:rsidR="00C051F0" w:rsidRPr="008336A2" w:rsidRDefault="00C051F0" w:rsidP="002B3DBB">
            <w:pPr>
              <w:spacing w:before="60" w:afterLines="120" w:after="288"/>
              <w:rPr>
                <w:b/>
                <w:bCs/>
                <w:sz w:val="20"/>
                <w:szCs w:val="20"/>
                <w:lang w:val="en-IE" w:eastAsia="en-IE"/>
              </w:rPr>
            </w:pPr>
            <w:r w:rsidRPr="008336A2">
              <w:rPr>
                <w:b/>
                <w:bCs/>
                <w:sz w:val="20"/>
                <w:szCs w:val="20"/>
                <w:lang w:val="en-IE" w:eastAsia="en-IE"/>
              </w:rPr>
              <w:t>Purpose Limitation</w:t>
            </w:r>
          </w:p>
        </w:tc>
        <w:tc>
          <w:tcPr>
            <w:tcW w:w="5543" w:type="dxa"/>
            <w:shd w:val="clear" w:color="auto" w:fill="auto"/>
          </w:tcPr>
          <w:p w14:paraId="7B2B07A3" w14:textId="77777777" w:rsidR="00C051F0" w:rsidRPr="008336A2" w:rsidDel="00F87119" w:rsidRDefault="00C051F0" w:rsidP="002B3DBB">
            <w:pPr>
              <w:spacing w:before="60" w:after="60"/>
              <w:rPr>
                <w:sz w:val="20"/>
                <w:szCs w:val="20"/>
                <w:lang w:val="en-IE"/>
              </w:rPr>
            </w:pPr>
            <w:r w:rsidRPr="008336A2">
              <w:rPr>
                <w:sz w:val="20"/>
                <w:szCs w:val="20"/>
                <w:lang w:val="en-IE"/>
              </w:rPr>
              <w:t>Supplier reviews its processing activities regularly to ensure that the processing remains consistent with the purposes for processing outlined in the supplier contracts with Enterprise Ireland.</w:t>
            </w:r>
          </w:p>
        </w:tc>
        <w:tc>
          <w:tcPr>
            <w:tcW w:w="1842" w:type="dxa"/>
          </w:tcPr>
          <w:p w14:paraId="3CD0E6E2" w14:textId="77777777" w:rsidR="00C051F0" w:rsidRPr="008336A2" w:rsidRDefault="00C051F0" w:rsidP="002B3DBB">
            <w:pPr>
              <w:spacing w:before="60" w:after="60"/>
              <w:rPr>
                <w:sz w:val="20"/>
                <w:szCs w:val="20"/>
                <w:lang w:val="en-IE"/>
              </w:rPr>
            </w:pPr>
          </w:p>
        </w:tc>
      </w:tr>
      <w:tr w:rsidR="00C051F0" w:rsidRPr="008336A2" w14:paraId="7E251344" w14:textId="77777777" w:rsidTr="002B3DBB">
        <w:tc>
          <w:tcPr>
            <w:tcW w:w="1970" w:type="dxa"/>
            <w:shd w:val="clear" w:color="auto" w:fill="auto"/>
          </w:tcPr>
          <w:p w14:paraId="7FC9AD56" w14:textId="77777777" w:rsidR="00C051F0" w:rsidRPr="008336A2" w:rsidRDefault="00C051F0" w:rsidP="002B3DBB">
            <w:pPr>
              <w:spacing w:before="60" w:afterLines="120" w:after="288"/>
              <w:rPr>
                <w:b/>
                <w:bCs/>
                <w:sz w:val="20"/>
                <w:szCs w:val="20"/>
                <w:lang w:val="en-IE" w:eastAsia="en-IE"/>
              </w:rPr>
            </w:pPr>
            <w:r w:rsidRPr="008336A2">
              <w:rPr>
                <w:b/>
                <w:bCs/>
                <w:sz w:val="20"/>
                <w:szCs w:val="20"/>
                <w:lang w:val="en-IE" w:eastAsia="en-IE"/>
              </w:rPr>
              <w:t>Data Minimisation</w:t>
            </w:r>
          </w:p>
        </w:tc>
        <w:tc>
          <w:tcPr>
            <w:tcW w:w="5543" w:type="dxa"/>
            <w:shd w:val="clear" w:color="auto" w:fill="auto"/>
          </w:tcPr>
          <w:p w14:paraId="770BC821" w14:textId="77777777" w:rsidR="00C051F0" w:rsidRPr="008336A2" w:rsidRDefault="00C051F0" w:rsidP="002B3DBB">
            <w:pPr>
              <w:spacing w:before="60" w:after="60"/>
              <w:rPr>
                <w:sz w:val="20"/>
                <w:szCs w:val="20"/>
                <w:lang w:val="en-IE"/>
              </w:rPr>
            </w:pPr>
            <w:r w:rsidRPr="008336A2">
              <w:rPr>
                <w:sz w:val="20"/>
                <w:szCs w:val="20"/>
                <w:lang w:val="en-IE"/>
              </w:rPr>
              <w:t>Supplier ensures that it only processes data that is necessary to carry out the contracted processing on behalf of Enterprise Ireland.</w:t>
            </w:r>
          </w:p>
        </w:tc>
        <w:tc>
          <w:tcPr>
            <w:tcW w:w="1842" w:type="dxa"/>
          </w:tcPr>
          <w:p w14:paraId="1A099EFD" w14:textId="77777777" w:rsidR="00C051F0" w:rsidRPr="008336A2" w:rsidRDefault="00C051F0" w:rsidP="002B3DBB">
            <w:pPr>
              <w:spacing w:before="60" w:after="60"/>
              <w:rPr>
                <w:sz w:val="20"/>
                <w:szCs w:val="20"/>
                <w:lang w:val="en-IE"/>
              </w:rPr>
            </w:pPr>
          </w:p>
        </w:tc>
      </w:tr>
      <w:tr w:rsidR="00C051F0" w:rsidRPr="008336A2" w14:paraId="22A3567E" w14:textId="77777777" w:rsidTr="002B3DBB">
        <w:tc>
          <w:tcPr>
            <w:tcW w:w="1970" w:type="dxa"/>
            <w:shd w:val="clear" w:color="auto" w:fill="auto"/>
          </w:tcPr>
          <w:p w14:paraId="6F612338" w14:textId="77777777" w:rsidR="00C051F0" w:rsidRPr="008336A2" w:rsidRDefault="00C051F0" w:rsidP="002B3DBB">
            <w:pPr>
              <w:spacing w:before="60" w:afterLines="120" w:after="288"/>
              <w:rPr>
                <w:b/>
                <w:bCs/>
                <w:sz w:val="20"/>
                <w:szCs w:val="20"/>
                <w:lang w:val="en-IE" w:eastAsia="en-IE"/>
              </w:rPr>
            </w:pPr>
            <w:r w:rsidRPr="008336A2">
              <w:rPr>
                <w:b/>
                <w:bCs/>
                <w:sz w:val="20"/>
                <w:szCs w:val="20"/>
                <w:lang w:val="en-IE" w:eastAsia="en-IE"/>
              </w:rPr>
              <w:t>Privacy by Design</w:t>
            </w:r>
          </w:p>
        </w:tc>
        <w:tc>
          <w:tcPr>
            <w:tcW w:w="5543" w:type="dxa"/>
            <w:shd w:val="clear" w:color="auto" w:fill="auto"/>
          </w:tcPr>
          <w:p w14:paraId="7C90FD92" w14:textId="77777777" w:rsidR="00C051F0" w:rsidRPr="008336A2" w:rsidRDefault="00C051F0" w:rsidP="002B3DBB">
            <w:pPr>
              <w:rPr>
                <w:sz w:val="20"/>
                <w:szCs w:val="20"/>
                <w:lang w:val="en-IE"/>
              </w:rPr>
            </w:pPr>
            <w:r w:rsidRPr="008336A2">
              <w:rPr>
                <w:sz w:val="20"/>
                <w:szCs w:val="20"/>
                <w:lang w:val="en-IE"/>
              </w:rPr>
              <w:t xml:space="preserve">Supplier evaluates the requirement to carry out Data Protection Impact Assessments whenever it is implementing changes to the software and/or services. </w:t>
            </w:r>
          </w:p>
          <w:p w14:paraId="615CCF56" w14:textId="77777777" w:rsidR="00C051F0" w:rsidRPr="008336A2" w:rsidRDefault="00C051F0" w:rsidP="002B3DBB">
            <w:pPr>
              <w:rPr>
                <w:sz w:val="20"/>
                <w:szCs w:val="20"/>
                <w:lang w:val="en-IE"/>
              </w:rPr>
            </w:pPr>
          </w:p>
          <w:p w14:paraId="408AF57A" w14:textId="77777777" w:rsidR="00C051F0" w:rsidRPr="008336A2" w:rsidRDefault="00C051F0" w:rsidP="002B3DBB">
            <w:pPr>
              <w:rPr>
                <w:sz w:val="20"/>
                <w:szCs w:val="20"/>
                <w:lang w:val="en-IE"/>
              </w:rPr>
            </w:pPr>
            <w:r w:rsidRPr="008336A2">
              <w:rPr>
                <w:sz w:val="20"/>
                <w:szCs w:val="20"/>
                <w:lang w:val="en-IE"/>
              </w:rPr>
              <w:t>Where a Data Protection Impact Assessment is carried out Supplier makes summary findings available – particularly where such finding may be necessary to support client DPIAs.</w:t>
            </w:r>
          </w:p>
        </w:tc>
        <w:tc>
          <w:tcPr>
            <w:tcW w:w="1842" w:type="dxa"/>
          </w:tcPr>
          <w:p w14:paraId="2DF81DFE" w14:textId="77777777" w:rsidR="00C051F0" w:rsidRPr="008336A2" w:rsidRDefault="00C051F0" w:rsidP="002B3DBB">
            <w:pPr>
              <w:rPr>
                <w:sz w:val="20"/>
                <w:szCs w:val="20"/>
                <w:lang w:val="en-IE"/>
              </w:rPr>
            </w:pPr>
          </w:p>
        </w:tc>
      </w:tr>
      <w:tr w:rsidR="00C051F0" w:rsidRPr="008336A2" w14:paraId="1FB76B5B" w14:textId="77777777" w:rsidTr="002B3DBB">
        <w:tc>
          <w:tcPr>
            <w:tcW w:w="1970" w:type="dxa"/>
            <w:shd w:val="clear" w:color="auto" w:fill="auto"/>
          </w:tcPr>
          <w:p w14:paraId="6F39E29B" w14:textId="77777777" w:rsidR="00C051F0" w:rsidRPr="008336A2" w:rsidRDefault="00C051F0" w:rsidP="002B3DBB">
            <w:pPr>
              <w:spacing w:before="60" w:afterLines="120" w:after="288"/>
              <w:rPr>
                <w:rFonts w:eastAsia="Times New Roman" w:cstheme="minorHAnsi"/>
                <w:b/>
                <w:bCs/>
                <w:sz w:val="20"/>
                <w:szCs w:val="20"/>
                <w:lang w:val="en-IE" w:eastAsia="en-IE"/>
              </w:rPr>
            </w:pPr>
            <w:r w:rsidRPr="008336A2">
              <w:rPr>
                <w:b/>
                <w:bCs/>
                <w:sz w:val="20"/>
                <w:szCs w:val="20"/>
                <w:lang w:val="en-IE"/>
              </w:rPr>
              <w:lastRenderedPageBreak/>
              <w:t xml:space="preserve">Information Security </w:t>
            </w:r>
            <w:r>
              <w:rPr>
                <w:b/>
                <w:bCs/>
                <w:sz w:val="20"/>
                <w:szCs w:val="20"/>
                <w:lang w:val="en-IE"/>
              </w:rPr>
              <w:t>governance</w:t>
            </w:r>
          </w:p>
        </w:tc>
        <w:tc>
          <w:tcPr>
            <w:tcW w:w="5543" w:type="dxa"/>
            <w:shd w:val="clear" w:color="auto" w:fill="auto"/>
          </w:tcPr>
          <w:p w14:paraId="1AB7556A" w14:textId="77777777" w:rsidR="00C051F0" w:rsidRDefault="00C051F0" w:rsidP="002B3DBB">
            <w:pPr>
              <w:spacing w:before="60" w:afterLines="120" w:after="288"/>
              <w:rPr>
                <w:sz w:val="20"/>
                <w:szCs w:val="20"/>
                <w:lang w:val="en-IE"/>
              </w:rPr>
            </w:pPr>
            <w:r>
              <w:rPr>
                <w:sz w:val="20"/>
                <w:szCs w:val="20"/>
                <w:lang w:val="en-IE"/>
              </w:rPr>
              <w:t>Supplier has e</w:t>
            </w:r>
            <w:r w:rsidRPr="0055355A">
              <w:rPr>
                <w:sz w:val="20"/>
                <w:szCs w:val="20"/>
                <w:lang w:val="en-IE"/>
              </w:rPr>
              <w:t>stablish</w:t>
            </w:r>
            <w:r>
              <w:rPr>
                <w:sz w:val="20"/>
                <w:szCs w:val="20"/>
                <w:lang w:val="en-IE"/>
              </w:rPr>
              <w:t>ed</w:t>
            </w:r>
            <w:r w:rsidRPr="0055355A">
              <w:rPr>
                <w:sz w:val="20"/>
                <w:szCs w:val="20"/>
                <w:lang w:val="en-IE"/>
              </w:rPr>
              <w:t>, document</w:t>
            </w:r>
            <w:r>
              <w:rPr>
                <w:sz w:val="20"/>
                <w:szCs w:val="20"/>
                <w:lang w:val="en-IE"/>
              </w:rPr>
              <w:t>ed</w:t>
            </w:r>
            <w:r w:rsidRPr="0055355A">
              <w:rPr>
                <w:sz w:val="20"/>
                <w:szCs w:val="20"/>
                <w:lang w:val="en-IE"/>
              </w:rPr>
              <w:t>, approve</w:t>
            </w:r>
            <w:r>
              <w:rPr>
                <w:sz w:val="20"/>
                <w:szCs w:val="20"/>
                <w:lang w:val="en-IE"/>
              </w:rPr>
              <w:t>d</w:t>
            </w:r>
            <w:r w:rsidRPr="0055355A">
              <w:rPr>
                <w:sz w:val="20"/>
                <w:szCs w:val="20"/>
                <w:lang w:val="en-IE"/>
              </w:rPr>
              <w:t>, communicate</w:t>
            </w:r>
            <w:r>
              <w:rPr>
                <w:sz w:val="20"/>
                <w:szCs w:val="20"/>
                <w:lang w:val="en-IE"/>
              </w:rPr>
              <w:t xml:space="preserve">d and </w:t>
            </w:r>
            <w:r w:rsidRPr="0055355A">
              <w:rPr>
                <w:sz w:val="20"/>
                <w:szCs w:val="20"/>
                <w:lang w:val="en-IE"/>
              </w:rPr>
              <w:t>appl</w:t>
            </w:r>
            <w:r>
              <w:rPr>
                <w:sz w:val="20"/>
                <w:szCs w:val="20"/>
                <w:lang w:val="en-IE"/>
              </w:rPr>
              <w:t>ied</w:t>
            </w:r>
            <w:r w:rsidRPr="0055355A">
              <w:rPr>
                <w:sz w:val="20"/>
                <w:szCs w:val="20"/>
                <w:lang w:val="en-IE"/>
              </w:rPr>
              <w:t xml:space="preserve"> policies and procedures for an information </w:t>
            </w:r>
            <w:r>
              <w:rPr>
                <w:sz w:val="20"/>
                <w:szCs w:val="20"/>
                <w:lang w:val="en-IE"/>
              </w:rPr>
              <w:t xml:space="preserve">security </w:t>
            </w:r>
            <w:r w:rsidRPr="0055355A">
              <w:rPr>
                <w:sz w:val="20"/>
                <w:szCs w:val="20"/>
                <w:lang w:val="en-IE"/>
              </w:rPr>
              <w:t>governance program</w:t>
            </w:r>
            <w:r>
              <w:rPr>
                <w:sz w:val="20"/>
                <w:szCs w:val="20"/>
                <w:lang w:val="en-IE"/>
              </w:rPr>
              <w:t>me</w:t>
            </w:r>
            <w:r w:rsidRPr="0055355A">
              <w:rPr>
                <w:sz w:val="20"/>
                <w:szCs w:val="20"/>
                <w:lang w:val="en-IE"/>
              </w:rPr>
              <w:t>, which is sponsored by the leadership of the organi</w:t>
            </w:r>
            <w:r>
              <w:rPr>
                <w:sz w:val="20"/>
                <w:szCs w:val="20"/>
                <w:lang w:val="en-IE"/>
              </w:rPr>
              <w:t>s</w:t>
            </w:r>
            <w:r w:rsidRPr="0055355A">
              <w:rPr>
                <w:sz w:val="20"/>
                <w:szCs w:val="20"/>
                <w:lang w:val="en-IE"/>
              </w:rPr>
              <w:t xml:space="preserve">ation. </w:t>
            </w:r>
          </w:p>
          <w:p w14:paraId="065475CA" w14:textId="77777777" w:rsidR="00C051F0" w:rsidRDefault="00C051F0" w:rsidP="002B3DBB">
            <w:pPr>
              <w:spacing w:before="60" w:afterLines="120" w:after="288"/>
              <w:contextualSpacing/>
              <w:rPr>
                <w:sz w:val="20"/>
                <w:szCs w:val="20"/>
                <w:lang w:val="en-IE"/>
              </w:rPr>
            </w:pPr>
            <w:r>
              <w:rPr>
                <w:sz w:val="20"/>
                <w:szCs w:val="20"/>
                <w:lang w:val="en-IE"/>
              </w:rPr>
              <w:t>Roles and responsibilities for information security are clearly identified and assigned.</w:t>
            </w:r>
          </w:p>
          <w:p w14:paraId="71377549" w14:textId="77777777" w:rsidR="00C051F0" w:rsidRPr="008336A2" w:rsidRDefault="00C051F0" w:rsidP="002B3DBB">
            <w:pPr>
              <w:spacing w:before="60" w:afterLines="120" w:after="288"/>
              <w:contextualSpacing/>
              <w:rPr>
                <w:sz w:val="20"/>
                <w:szCs w:val="20"/>
                <w:lang w:val="en-IE"/>
              </w:rPr>
            </w:pPr>
          </w:p>
        </w:tc>
        <w:tc>
          <w:tcPr>
            <w:tcW w:w="1842" w:type="dxa"/>
          </w:tcPr>
          <w:p w14:paraId="779B667B" w14:textId="77777777" w:rsidR="00C051F0" w:rsidRPr="008336A2" w:rsidRDefault="00C051F0" w:rsidP="002B3DBB">
            <w:pPr>
              <w:spacing w:before="60" w:afterLines="120" w:after="288"/>
              <w:rPr>
                <w:sz w:val="20"/>
                <w:szCs w:val="20"/>
                <w:lang w:val="en-IE"/>
              </w:rPr>
            </w:pPr>
          </w:p>
        </w:tc>
      </w:tr>
      <w:tr w:rsidR="00C051F0" w:rsidRPr="008336A2" w14:paraId="22880CE2" w14:textId="77777777" w:rsidTr="002B3DBB">
        <w:tc>
          <w:tcPr>
            <w:tcW w:w="1970" w:type="dxa"/>
            <w:shd w:val="clear" w:color="auto" w:fill="auto"/>
          </w:tcPr>
          <w:p w14:paraId="5A9E4079" w14:textId="77777777" w:rsidR="00C051F0" w:rsidRDefault="00C051F0" w:rsidP="002B3DBB">
            <w:pPr>
              <w:spacing w:before="60" w:afterLines="120" w:after="288"/>
              <w:rPr>
                <w:b/>
                <w:bCs/>
                <w:sz w:val="20"/>
                <w:szCs w:val="20"/>
                <w:lang w:val="en-IE"/>
              </w:rPr>
            </w:pPr>
            <w:r>
              <w:rPr>
                <w:b/>
                <w:bCs/>
                <w:sz w:val="20"/>
                <w:szCs w:val="20"/>
                <w:lang w:val="en-IE"/>
              </w:rPr>
              <w:t>Asset Management</w:t>
            </w:r>
          </w:p>
        </w:tc>
        <w:tc>
          <w:tcPr>
            <w:tcW w:w="5543" w:type="dxa"/>
            <w:shd w:val="clear" w:color="auto" w:fill="auto"/>
          </w:tcPr>
          <w:p w14:paraId="041C4790" w14:textId="77777777" w:rsidR="00C051F0" w:rsidRPr="008336A2" w:rsidRDefault="00C051F0" w:rsidP="002B3DBB">
            <w:pPr>
              <w:spacing w:before="60" w:afterLines="120" w:after="288"/>
              <w:rPr>
                <w:sz w:val="20"/>
                <w:szCs w:val="20"/>
                <w:lang w:val="en-IE"/>
              </w:rPr>
            </w:pPr>
            <w:r>
              <w:rPr>
                <w:sz w:val="20"/>
                <w:szCs w:val="20"/>
                <w:lang w:val="en-IE"/>
              </w:rPr>
              <w:t xml:space="preserve">Supplier can </w:t>
            </w:r>
            <w:r w:rsidRPr="0011761F">
              <w:rPr>
                <w:sz w:val="20"/>
                <w:szCs w:val="20"/>
                <w:lang w:val="en-IE"/>
              </w:rPr>
              <w:t>identi</w:t>
            </w:r>
            <w:r>
              <w:rPr>
                <w:sz w:val="20"/>
                <w:szCs w:val="20"/>
                <w:lang w:val="en-IE"/>
              </w:rPr>
              <w:t>fy</w:t>
            </w:r>
            <w:r w:rsidRPr="0011761F">
              <w:rPr>
                <w:sz w:val="20"/>
                <w:szCs w:val="20"/>
                <w:lang w:val="en-IE"/>
              </w:rPr>
              <w:t xml:space="preserve"> </w:t>
            </w:r>
            <w:r>
              <w:rPr>
                <w:sz w:val="20"/>
                <w:szCs w:val="20"/>
                <w:lang w:val="en-IE"/>
              </w:rPr>
              <w:t>all</w:t>
            </w:r>
            <w:r w:rsidRPr="0011761F">
              <w:rPr>
                <w:sz w:val="20"/>
                <w:szCs w:val="20"/>
                <w:lang w:val="en-IE"/>
              </w:rPr>
              <w:t xml:space="preserve"> information assets </w:t>
            </w:r>
            <w:r>
              <w:rPr>
                <w:sz w:val="20"/>
                <w:szCs w:val="20"/>
                <w:lang w:val="en-IE"/>
              </w:rPr>
              <w:t xml:space="preserve">relevant to the services provided to Enterprise Ireland </w:t>
            </w:r>
            <w:r w:rsidRPr="0011761F">
              <w:rPr>
                <w:sz w:val="20"/>
                <w:szCs w:val="20"/>
                <w:lang w:val="en-IE"/>
              </w:rPr>
              <w:t>and the funct</w:t>
            </w:r>
            <w:r>
              <w:rPr>
                <w:sz w:val="20"/>
                <w:szCs w:val="20"/>
                <w:lang w:val="en-IE"/>
              </w:rPr>
              <w:t>ions that rely on them.</w:t>
            </w:r>
          </w:p>
        </w:tc>
        <w:tc>
          <w:tcPr>
            <w:tcW w:w="1842" w:type="dxa"/>
          </w:tcPr>
          <w:p w14:paraId="4BF21E7A" w14:textId="77777777" w:rsidR="00C051F0" w:rsidRPr="008336A2" w:rsidRDefault="00C051F0" w:rsidP="002B3DBB">
            <w:pPr>
              <w:spacing w:before="60" w:afterLines="120" w:after="288"/>
              <w:rPr>
                <w:sz w:val="20"/>
                <w:szCs w:val="20"/>
                <w:lang w:val="en-IE"/>
              </w:rPr>
            </w:pPr>
          </w:p>
        </w:tc>
      </w:tr>
      <w:tr w:rsidR="00C051F0" w:rsidRPr="008336A2" w14:paraId="5BB998A2" w14:textId="77777777" w:rsidTr="002B3DBB">
        <w:tc>
          <w:tcPr>
            <w:tcW w:w="1970" w:type="dxa"/>
            <w:shd w:val="clear" w:color="auto" w:fill="auto"/>
          </w:tcPr>
          <w:p w14:paraId="5862F66B" w14:textId="77777777" w:rsidR="00C051F0" w:rsidRPr="008336A2" w:rsidRDefault="00C051F0" w:rsidP="002B3DBB">
            <w:pPr>
              <w:spacing w:before="60" w:afterLines="120" w:after="288"/>
              <w:rPr>
                <w:b/>
                <w:bCs/>
                <w:sz w:val="20"/>
                <w:szCs w:val="20"/>
                <w:lang w:val="en-IE"/>
              </w:rPr>
            </w:pPr>
            <w:r>
              <w:rPr>
                <w:b/>
                <w:bCs/>
                <w:sz w:val="20"/>
                <w:szCs w:val="20"/>
                <w:lang w:val="en-IE"/>
              </w:rPr>
              <w:t>Information security measures</w:t>
            </w:r>
          </w:p>
        </w:tc>
        <w:tc>
          <w:tcPr>
            <w:tcW w:w="5543" w:type="dxa"/>
            <w:shd w:val="clear" w:color="auto" w:fill="auto"/>
          </w:tcPr>
          <w:p w14:paraId="6794492D" w14:textId="77777777" w:rsidR="00C051F0" w:rsidRDefault="00C051F0" w:rsidP="002B3DBB">
            <w:pPr>
              <w:spacing w:before="60" w:afterLines="120" w:after="288"/>
              <w:rPr>
                <w:sz w:val="20"/>
                <w:szCs w:val="20"/>
                <w:lang w:val="en-IE"/>
              </w:rPr>
            </w:pPr>
            <w:r w:rsidRPr="008336A2">
              <w:rPr>
                <w:sz w:val="20"/>
                <w:szCs w:val="20"/>
                <w:lang w:val="en-IE"/>
              </w:rPr>
              <w:t>Supplier documents appropriate information security measures in relation to the processing of personal data carried out on behalf of Enterprise Ireland.</w:t>
            </w:r>
          </w:p>
          <w:p w14:paraId="3EC8292D" w14:textId="77777777" w:rsidR="00C051F0" w:rsidRPr="008336A2" w:rsidRDefault="00C051F0" w:rsidP="002B3DBB">
            <w:pPr>
              <w:spacing w:before="60" w:afterLines="120" w:after="288"/>
              <w:rPr>
                <w:sz w:val="20"/>
                <w:szCs w:val="20"/>
                <w:lang w:val="en-IE"/>
              </w:rPr>
            </w:pPr>
            <w:r>
              <w:rPr>
                <w:sz w:val="20"/>
                <w:szCs w:val="20"/>
                <w:lang w:val="en-IE"/>
              </w:rPr>
              <w:t>Supplier ensures r</w:t>
            </w:r>
            <w:r w:rsidRPr="00352680">
              <w:rPr>
                <w:sz w:val="20"/>
                <w:szCs w:val="20"/>
                <w:lang w:val="en-IE"/>
              </w:rPr>
              <w:t>egular testing, assessing and evaluating the effectiveness of technical and organisational measures for ensuring the security of the processing</w:t>
            </w:r>
            <w:r>
              <w:rPr>
                <w:sz w:val="20"/>
                <w:szCs w:val="20"/>
                <w:lang w:val="en-IE"/>
              </w:rPr>
              <w:t>.</w:t>
            </w:r>
          </w:p>
          <w:p w14:paraId="1FE0776B" w14:textId="77777777" w:rsidR="00C051F0" w:rsidRPr="008336A2" w:rsidRDefault="00C051F0" w:rsidP="002B3DBB">
            <w:pPr>
              <w:spacing w:before="60" w:after="120"/>
              <w:rPr>
                <w:sz w:val="20"/>
                <w:szCs w:val="20"/>
                <w:lang w:val="en-IE"/>
              </w:rPr>
            </w:pPr>
            <w:r w:rsidRPr="008336A2">
              <w:rPr>
                <w:sz w:val="20"/>
                <w:szCs w:val="20"/>
                <w:lang w:val="en-IE"/>
              </w:rPr>
              <w:t>Supplier has implemented security measures to ensure:</w:t>
            </w:r>
          </w:p>
          <w:p w14:paraId="01521612" w14:textId="77777777" w:rsidR="00C051F0" w:rsidRPr="008336A2" w:rsidRDefault="00C051F0" w:rsidP="00C051F0">
            <w:pPr>
              <w:numPr>
                <w:ilvl w:val="0"/>
                <w:numId w:val="16"/>
              </w:numPr>
              <w:spacing w:before="60" w:after="120" w:line="240" w:lineRule="auto"/>
              <w:contextualSpacing/>
              <w:rPr>
                <w:sz w:val="20"/>
                <w:szCs w:val="20"/>
                <w:lang w:val="en-IE" w:eastAsia="en-IE"/>
              </w:rPr>
            </w:pPr>
            <w:r w:rsidRPr="008336A2">
              <w:rPr>
                <w:sz w:val="20"/>
                <w:szCs w:val="20"/>
                <w:lang w:val="en-IE" w:eastAsia="en-IE"/>
              </w:rPr>
              <w:t xml:space="preserve">only authorised personnel use their computer system </w:t>
            </w:r>
          </w:p>
          <w:p w14:paraId="45256DFB" w14:textId="77777777" w:rsidR="00C051F0" w:rsidRPr="008336A2" w:rsidRDefault="00C051F0" w:rsidP="00C051F0">
            <w:pPr>
              <w:numPr>
                <w:ilvl w:val="0"/>
                <w:numId w:val="16"/>
              </w:numPr>
              <w:spacing w:before="60" w:after="120" w:line="240" w:lineRule="auto"/>
              <w:contextualSpacing/>
              <w:rPr>
                <w:sz w:val="20"/>
                <w:szCs w:val="20"/>
                <w:lang w:val="en-IE" w:eastAsia="en-IE"/>
              </w:rPr>
            </w:pPr>
            <w:r w:rsidRPr="008336A2">
              <w:rPr>
                <w:sz w:val="20"/>
                <w:szCs w:val="20"/>
                <w:lang w:val="en-IE" w:eastAsia="en-IE"/>
              </w:rPr>
              <w:t>that regular file and e-mail housekeeping, e.g. backups, deleting obsolete files is undertaken</w:t>
            </w:r>
          </w:p>
          <w:p w14:paraId="47F90DED" w14:textId="77777777" w:rsidR="00C051F0" w:rsidRPr="008336A2" w:rsidRDefault="00C051F0" w:rsidP="00C051F0">
            <w:pPr>
              <w:numPr>
                <w:ilvl w:val="0"/>
                <w:numId w:val="16"/>
              </w:numPr>
              <w:spacing w:before="60" w:after="120" w:line="240" w:lineRule="auto"/>
              <w:contextualSpacing/>
              <w:rPr>
                <w:sz w:val="20"/>
                <w:szCs w:val="20"/>
                <w:lang w:val="en-IE" w:eastAsia="en-IE"/>
              </w:rPr>
            </w:pPr>
            <w:r w:rsidRPr="008336A2">
              <w:rPr>
                <w:sz w:val="20"/>
                <w:szCs w:val="20"/>
                <w:lang w:val="en-IE" w:eastAsia="en-IE"/>
              </w:rPr>
              <w:t>any breaches of policy are reported to a Company Director / IT Manager /Data Protection Officer</w:t>
            </w:r>
          </w:p>
          <w:p w14:paraId="389816F0" w14:textId="77777777" w:rsidR="00C051F0" w:rsidRPr="008336A2" w:rsidRDefault="00C051F0" w:rsidP="00C051F0">
            <w:pPr>
              <w:numPr>
                <w:ilvl w:val="0"/>
                <w:numId w:val="16"/>
              </w:numPr>
              <w:spacing w:before="60" w:after="120" w:line="240" w:lineRule="auto"/>
              <w:contextualSpacing/>
              <w:rPr>
                <w:sz w:val="20"/>
                <w:szCs w:val="20"/>
                <w:lang w:val="en-IE" w:eastAsia="en-IE"/>
              </w:rPr>
            </w:pPr>
            <w:r w:rsidRPr="008336A2">
              <w:rPr>
                <w:sz w:val="20"/>
                <w:szCs w:val="20"/>
                <w:lang w:val="en-IE" w:eastAsia="en-IE"/>
              </w:rPr>
              <w:t xml:space="preserve">staff take appropriate care of all computer equipment assigned to them, e.g. PCs, laptops, Smartphones, printers. </w:t>
            </w:r>
          </w:p>
          <w:p w14:paraId="3DB4C6DC" w14:textId="77777777" w:rsidR="00C051F0" w:rsidRDefault="00C051F0" w:rsidP="00C051F0">
            <w:pPr>
              <w:numPr>
                <w:ilvl w:val="0"/>
                <w:numId w:val="16"/>
              </w:numPr>
              <w:spacing w:before="60" w:afterLines="120" w:after="288" w:line="240" w:lineRule="auto"/>
              <w:contextualSpacing/>
              <w:rPr>
                <w:sz w:val="20"/>
                <w:szCs w:val="20"/>
                <w:lang w:val="en-IE"/>
              </w:rPr>
            </w:pPr>
            <w:r w:rsidRPr="008336A2">
              <w:rPr>
                <w:sz w:val="20"/>
                <w:szCs w:val="20"/>
                <w:lang w:val="en-IE" w:eastAsia="en-IE"/>
              </w:rPr>
              <w:t>computer equipment (e.g. laptops) is never left unattended in public places or visible in a car.</w:t>
            </w:r>
          </w:p>
          <w:p w14:paraId="5B3DBF4F" w14:textId="77777777" w:rsidR="00C051F0" w:rsidRPr="00352680" w:rsidRDefault="00C051F0" w:rsidP="002B3DBB">
            <w:pPr>
              <w:spacing w:before="60" w:afterLines="120" w:after="288"/>
              <w:ind w:left="360"/>
              <w:contextualSpacing/>
              <w:rPr>
                <w:sz w:val="20"/>
                <w:szCs w:val="20"/>
                <w:lang w:val="en-IE"/>
              </w:rPr>
            </w:pPr>
          </w:p>
        </w:tc>
        <w:tc>
          <w:tcPr>
            <w:tcW w:w="1842" w:type="dxa"/>
          </w:tcPr>
          <w:p w14:paraId="6AE12E49" w14:textId="77777777" w:rsidR="00C051F0" w:rsidRPr="008336A2" w:rsidRDefault="00C051F0" w:rsidP="002B3DBB">
            <w:pPr>
              <w:spacing w:before="60" w:afterLines="120" w:after="288"/>
              <w:rPr>
                <w:sz w:val="20"/>
                <w:szCs w:val="20"/>
                <w:lang w:val="en-IE"/>
              </w:rPr>
            </w:pPr>
          </w:p>
        </w:tc>
      </w:tr>
      <w:tr w:rsidR="00C051F0" w:rsidRPr="008336A2" w14:paraId="65CDC161" w14:textId="77777777" w:rsidTr="002B3DBB">
        <w:tc>
          <w:tcPr>
            <w:tcW w:w="1970" w:type="dxa"/>
            <w:shd w:val="clear" w:color="auto" w:fill="auto"/>
          </w:tcPr>
          <w:p w14:paraId="7A217144" w14:textId="77777777" w:rsidR="00C051F0" w:rsidRPr="008336A2" w:rsidRDefault="00C051F0" w:rsidP="002B3DBB">
            <w:pPr>
              <w:spacing w:before="60" w:afterLines="120" w:after="288"/>
              <w:rPr>
                <w:b/>
                <w:bCs/>
                <w:sz w:val="20"/>
                <w:szCs w:val="20"/>
                <w:lang w:val="en-IE"/>
              </w:rPr>
            </w:pPr>
            <w:r w:rsidRPr="008336A2">
              <w:rPr>
                <w:b/>
                <w:bCs/>
                <w:sz w:val="20"/>
                <w:szCs w:val="20"/>
                <w:lang w:val="en-IE"/>
              </w:rPr>
              <w:t>Security &amp; Privacy Policies Governance</w:t>
            </w:r>
          </w:p>
        </w:tc>
        <w:tc>
          <w:tcPr>
            <w:tcW w:w="5543" w:type="dxa"/>
            <w:shd w:val="clear" w:color="auto" w:fill="auto"/>
          </w:tcPr>
          <w:p w14:paraId="7003258D" w14:textId="77777777" w:rsidR="00C051F0" w:rsidRPr="008336A2" w:rsidRDefault="00C051F0" w:rsidP="002B3DBB">
            <w:pPr>
              <w:spacing w:before="60" w:afterLines="120" w:after="288"/>
              <w:rPr>
                <w:sz w:val="20"/>
                <w:szCs w:val="20"/>
                <w:lang w:val="en-IE"/>
              </w:rPr>
            </w:pPr>
            <w:r w:rsidRPr="008336A2">
              <w:rPr>
                <w:sz w:val="20"/>
                <w:szCs w:val="20"/>
                <w:lang w:val="en-IE"/>
              </w:rPr>
              <w:t>Mechanisms exist to review security and privacy policies, standards and procedures at planned intervals or if significant changes occur to ensure their continuing suitability, adequacy and effectiveness.</w:t>
            </w:r>
          </w:p>
        </w:tc>
        <w:tc>
          <w:tcPr>
            <w:tcW w:w="1842" w:type="dxa"/>
          </w:tcPr>
          <w:p w14:paraId="43C48922" w14:textId="77777777" w:rsidR="00C051F0" w:rsidRPr="008336A2" w:rsidRDefault="00C051F0" w:rsidP="002B3DBB">
            <w:pPr>
              <w:spacing w:before="60" w:afterLines="120" w:after="288"/>
              <w:rPr>
                <w:sz w:val="20"/>
                <w:szCs w:val="20"/>
                <w:lang w:val="en-IE"/>
              </w:rPr>
            </w:pPr>
          </w:p>
        </w:tc>
      </w:tr>
      <w:tr w:rsidR="00C051F0" w:rsidRPr="008336A2" w:rsidDel="00F87119" w14:paraId="1E0DFEE3" w14:textId="77777777" w:rsidTr="002B3DBB">
        <w:tc>
          <w:tcPr>
            <w:tcW w:w="1970" w:type="dxa"/>
            <w:shd w:val="clear" w:color="auto" w:fill="auto"/>
          </w:tcPr>
          <w:p w14:paraId="218092E3" w14:textId="77777777" w:rsidR="00C051F0" w:rsidRPr="008336A2" w:rsidRDefault="00C051F0" w:rsidP="002B3DBB">
            <w:pPr>
              <w:spacing w:before="60"/>
              <w:rPr>
                <w:rFonts w:eastAsia="Times New Roman" w:cstheme="minorHAnsi"/>
                <w:b/>
                <w:bCs/>
                <w:sz w:val="20"/>
                <w:szCs w:val="20"/>
                <w:lang w:val="en-IE" w:eastAsia="en-IE"/>
              </w:rPr>
            </w:pPr>
            <w:r w:rsidRPr="008336A2">
              <w:rPr>
                <w:rFonts w:eastAsia="Times New Roman" w:cstheme="minorHAnsi"/>
                <w:b/>
                <w:bCs/>
                <w:sz w:val="20"/>
                <w:szCs w:val="20"/>
                <w:lang w:val="en-IE" w:eastAsia="en-IE"/>
              </w:rPr>
              <w:t>Acceptable Usage of Information Systems/Assets</w:t>
            </w:r>
          </w:p>
        </w:tc>
        <w:tc>
          <w:tcPr>
            <w:tcW w:w="5543" w:type="dxa"/>
            <w:shd w:val="clear" w:color="auto" w:fill="auto"/>
          </w:tcPr>
          <w:p w14:paraId="5C8FD07A" w14:textId="77777777" w:rsidR="00C051F0" w:rsidRPr="008336A2" w:rsidDel="00F87119" w:rsidRDefault="00C051F0" w:rsidP="002B3DBB">
            <w:pPr>
              <w:rPr>
                <w:sz w:val="20"/>
                <w:szCs w:val="20"/>
                <w:lang w:val="en-IE"/>
              </w:rPr>
            </w:pPr>
            <w:r w:rsidRPr="008336A2">
              <w:rPr>
                <w:sz w:val="20"/>
                <w:szCs w:val="20"/>
                <w:lang w:val="en-IE"/>
              </w:rPr>
              <w:t>Supplier defines an acceptable use policy to ensure uniform and appropriate use of an organi</w:t>
            </w:r>
            <w:r>
              <w:rPr>
                <w:sz w:val="20"/>
                <w:szCs w:val="20"/>
                <w:lang w:val="en-IE"/>
              </w:rPr>
              <w:t>s</w:t>
            </w:r>
            <w:r w:rsidRPr="008336A2">
              <w:rPr>
                <w:sz w:val="20"/>
                <w:szCs w:val="20"/>
                <w:lang w:val="en-IE"/>
              </w:rPr>
              <w:t>ation’s network, computer, information assets, and other electronic resources.</w:t>
            </w:r>
          </w:p>
        </w:tc>
        <w:tc>
          <w:tcPr>
            <w:tcW w:w="1842" w:type="dxa"/>
          </w:tcPr>
          <w:p w14:paraId="143DB323" w14:textId="77777777" w:rsidR="00C051F0" w:rsidRPr="008336A2" w:rsidRDefault="00C051F0" w:rsidP="002B3DBB">
            <w:pPr>
              <w:rPr>
                <w:sz w:val="20"/>
                <w:szCs w:val="20"/>
                <w:lang w:val="en-IE"/>
              </w:rPr>
            </w:pPr>
          </w:p>
        </w:tc>
      </w:tr>
      <w:tr w:rsidR="00C051F0" w:rsidRPr="008336A2" w14:paraId="5CDC4FC4" w14:textId="77777777" w:rsidTr="002B3DBB">
        <w:tc>
          <w:tcPr>
            <w:tcW w:w="1970" w:type="dxa"/>
            <w:shd w:val="clear" w:color="auto" w:fill="auto"/>
          </w:tcPr>
          <w:p w14:paraId="19F814A6" w14:textId="77777777" w:rsidR="00C051F0" w:rsidRPr="008336A2" w:rsidRDefault="00C051F0" w:rsidP="002B3DBB">
            <w:pPr>
              <w:spacing w:before="60"/>
              <w:rPr>
                <w:rFonts w:eastAsia="Times New Roman" w:cstheme="minorHAnsi"/>
                <w:b/>
                <w:bCs/>
                <w:sz w:val="20"/>
                <w:szCs w:val="20"/>
                <w:lang w:val="en-IE" w:eastAsia="en-IE"/>
              </w:rPr>
            </w:pPr>
            <w:r w:rsidRPr="008336A2">
              <w:rPr>
                <w:rFonts w:eastAsia="Times New Roman" w:cstheme="minorHAnsi"/>
                <w:b/>
                <w:bCs/>
                <w:sz w:val="20"/>
                <w:szCs w:val="20"/>
                <w:lang w:val="en-IE" w:eastAsia="en-IE"/>
              </w:rPr>
              <w:lastRenderedPageBreak/>
              <w:t>Access Controls</w:t>
            </w:r>
          </w:p>
          <w:p w14:paraId="5D3CD109" w14:textId="77777777" w:rsidR="00C051F0" w:rsidRPr="008336A2" w:rsidRDefault="00C051F0" w:rsidP="002B3DBB">
            <w:pPr>
              <w:spacing w:before="60"/>
              <w:rPr>
                <w:b/>
                <w:bCs/>
                <w:sz w:val="20"/>
                <w:szCs w:val="20"/>
                <w:lang w:val="en-IE" w:eastAsia="en-IE"/>
              </w:rPr>
            </w:pPr>
          </w:p>
        </w:tc>
        <w:tc>
          <w:tcPr>
            <w:tcW w:w="5543" w:type="dxa"/>
            <w:shd w:val="clear" w:color="auto" w:fill="auto"/>
          </w:tcPr>
          <w:p w14:paraId="012C30F9" w14:textId="77777777" w:rsidR="00C051F0" w:rsidRPr="008336A2" w:rsidRDefault="00C051F0" w:rsidP="002B3DBB">
            <w:pPr>
              <w:spacing w:before="60" w:after="120"/>
              <w:rPr>
                <w:sz w:val="20"/>
                <w:szCs w:val="20"/>
                <w:lang w:val="en-IE"/>
              </w:rPr>
            </w:pPr>
            <w:r w:rsidRPr="008336A2">
              <w:rPr>
                <w:sz w:val="20"/>
                <w:szCs w:val="20"/>
                <w:lang w:val="en-IE"/>
              </w:rPr>
              <w:t>Supplier has documented and implemented access controls to the Web</w:t>
            </w:r>
            <w:r>
              <w:rPr>
                <w:sz w:val="20"/>
                <w:szCs w:val="20"/>
                <w:lang w:val="en-IE"/>
              </w:rPr>
              <w:t xml:space="preserve">, </w:t>
            </w:r>
            <w:r w:rsidRPr="008336A2">
              <w:rPr>
                <w:sz w:val="20"/>
                <w:szCs w:val="20"/>
                <w:lang w:val="en-IE"/>
              </w:rPr>
              <w:t>Application Servers</w:t>
            </w:r>
            <w:r>
              <w:rPr>
                <w:sz w:val="20"/>
                <w:szCs w:val="20"/>
                <w:lang w:val="en-IE"/>
              </w:rPr>
              <w:t xml:space="preserve">, </w:t>
            </w:r>
            <w:r w:rsidRPr="008336A2">
              <w:rPr>
                <w:sz w:val="20"/>
                <w:szCs w:val="20"/>
                <w:lang w:val="en-IE"/>
              </w:rPr>
              <w:t xml:space="preserve">Databases </w:t>
            </w:r>
            <w:r>
              <w:rPr>
                <w:sz w:val="20"/>
                <w:szCs w:val="20"/>
                <w:lang w:val="en-IE"/>
              </w:rPr>
              <w:t xml:space="preserve">and other equipment or information assets </w:t>
            </w:r>
            <w:r w:rsidRPr="008336A2">
              <w:rPr>
                <w:sz w:val="20"/>
                <w:szCs w:val="20"/>
                <w:lang w:val="en-IE"/>
              </w:rPr>
              <w:t xml:space="preserve">containing personal data processed on behalf of Enterprise Ireland. </w:t>
            </w:r>
          </w:p>
          <w:p w14:paraId="175F66C0" w14:textId="77777777" w:rsidR="00C051F0" w:rsidRPr="008336A2" w:rsidRDefault="00C051F0" w:rsidP="002B3DBB">
            <w:pPr>
              <w:spacing w:before="60" w:after="120"/>
              <w:rPr>
                <w:sz w:val="20"/>
                <w:szCs w:val="20"/>
                <w:lang w:val="en-IE"/>
              </w:rPr>
            </w:pPr>
            <w:r w:rsidRPr="008336A2">
              <w:rPr>
                <w:sz w:val="20"/>
                <w:szCs w:val="20"/>
                <w:lang w:val="en-IE"/>
              </w:rPr>
              <w:t>Access controls are implemented based on business requirements.</w:t>
            </w:r>
          </w:p>
          <w:p w14:paraId="41F58042" w14:textId="77777777" w:rsidR="00C051F0" w:rsidRPr="008336A2" w:rsidRDefault="00C051F0" w:rsidP="002B3DBB">
            <w:pPr>
              <w:spacing w:before="60" w:after="120"/>
              <w:rPr>
                <w:sz w:val="20"/>
                <w:szCs w:val="20"/>
                <w:lang w:val="en-IE"/>
              </w:rPr>
            </w:pPr>
            <w:r w:rsidRPr="008336A2">
              <w:rPr>
                <w:sz w:val="20"/>
                <w:szCs w:val="20"/>
                <w:lang w:val="en-IE"/>
              </w:rPr>
              <w:t>Access to systems is granted on the principle of least privilege</w:t>
            </w:r>
            <w:r>
              <w:rPr>
                <w:sz w:val="20"/>
                <w:szCs w:val="20"/>
                <w:lang w:val="en-IE"/>
              </w:rPr>
              <w:t xml:space="preserve"> and ensures appropriate segregation of duties.</w:t>
            </w:r>
          </w:p>
        </w:tc>
        <w:tc>
          <w:tcPr>
            <w:tcW w:w="1842" w:type="dxa"/>
          </w:tcPr>
          <w:p w14:paraId="02464546" w14:textId="77777777" w:rsidR="00C051F0" w:rsidRPr="008336A2" w:rsidRDefault="00C051F0" w:rsidP="002B3DBB">
            <w:pPr>
              <w:spacing w:before="60" w:after="120"/>
              <w:rPr>
                <w:sz w:val="20"/>
                <w:szCs w:val="20"/>
                <w:lang w:val="en-IE"/>
              </w:rPr>
            </w:pPr>
          </w:p>
        </w:tc>
      </w:tr>
      <w:tr w:rsidR="00C051F0" w:rsidRPr="008336A2" w14:paraId="1D4E607E" w14:textId="77777777" w:rsidTr="002B3DBB">
        <w:tc>
          <w:tcPr>
            <w:tcW w:w="1970" w:type="dxa"/>
            <w:shd w:val="clear" w:color="auto" w:fill="auto"/>
          </w:tcPr>
          <w:p w14:paraId="0AECFB09" w14:textId="77777777" w:rsidR="00C051F0" w:rsidRPr="008336A2" w:rsidRDefault="00C051F0" w:rsidP="002B3DBB">
            <w:pPr>
              <w:spacing w:before="60"/>
              <w:rPr>
                <w:rFonts w:eastAsia="Times New Roman" w:cstheme="minorHAnsi"/>
                <w:b/>
                <w:bCs/>
                <w:sz w:val="20"/>
                <w:szCs w:val="20"/>
                <w:lang w:val="en-IE" w:eastAsia="en-IE"/>
              </w:rPr>
            </w:pPr>
            <w:r w:rsidRPr="008336A2">
              <w:rPr>
                <w:b/>
                <w:bCs/>
                <w:sz w:val="20"/>
                <w:szCs w:val="20"/>
                <w:lang w:val="en-IE" w:eastAsia="en-IE"/>
              </w:rPr>
              <w:t>User Access Management</w:t>
            </w:r>
          </w:p>
        </w:tc>
        <w:tc>
          <w:tcPr>
            <w:tcW w:w="5543" w:type="dxa"/>
            <w:shd w:val="clear" w:color="auto" w:fill="auto"/>
          </w:tcPr>
          <w:p w14:paraId="406730CE" w14:textId="77777777" w:rsidR="00C051F0" w:rsidRPr="008336A2" w:rsidRDefault="00C051F0" w:rsidP="002B3DBB">
            <w:pPr>
              <w:spacing w:before="60" w:after="120"/>
              <w:rPr>
                <w:sz w:val="20"/>
                <w:szCs w:val="20"/>
                <w:lang w:val="en-IE"/>
              </w:rPr>
            </w:pPr>
            <w:r w:rsidRPr="008336A2">
              <w:rPr>
                <w:sz w:val="20"/>
                <w:szCs w:val="20"/>
                <w:lang w:val="en-IE"/>
              </w:rPr>
              <w:t xml:space="preserve">Supplier has documented and implemented access control </w:t>
            </w:r>
            <w:r>
              <w:rPr>
                <w:sz w:val="20"/>
                <w:szCs w:val="20"/>
                <w:lang w:val="en-IE"/>
              </w:rPr>
              <w:t xml:space="preserve">and Joiners/Movers/Leavers </w:t>
            </w:r>
            <w:r w:rsidRPr="008336A2">
              <w:rPr>
                <w:sz w:val="20"/>
                <w:szCs w:val="20"/>
                <w:lang w:val="en-IE"/>
              </w:rPr>
              <w:t>policies that ensure access to personal data processed on behalf of Enterprise Ireland is authenticated using individual usernames and passwords.</w:t>
            </w:r>
          </w:p>
          <w:p w14:paraId="51C832F0" w14:textId="77777777" w:rsidR="00C051F0" w:rsidRDefault="00C051F0" w:rsidP="002B3DBB">
            <w:pPr>
              <w:rPr>
                <w:sz w:val="20"/>
                <w:szCs w:val="20"/>
                <w:lang w:val="en-IE"/>
              </w:rPr>
            </w:pPr>
            <w:r w:rsidRPr="008336A2">
              <w:rPr>
                <w:sz w:val="20"/>
                <w:szCs w:val="20"/>
                <w:lang w:val="en-IE"/>
              </w:rPr>
              <w:t>Only employees and other parties working on behalf supplier that need access to, and use of, personal data in order to perform their work are provided with access to personal data held by supplier. Domain access is controlled on a role basis.</w:t>
            </w:r>
          </w:p>
          <w:p w14:paraId="085714CE" w14:textId="77777777" w:rsidR="00C051F0" w:rsidRDefault="00C051F0" w:rsidP="002B3DBB">
            <w:pPr>
              <w:rPr>
                <w:sz w:val="20"/>
                <w:szCs w:val="20"/>
                <w:lang w:val="en-IE"/>
              </w:rPr>
            </w:pPr>
          </w:p>
          <w:p w14:paraId="0FC5E0BB" w14:textId="77777777" w:rsidR="00C051F0" w:rsidRPr="008336A2" w:rsidRDefault="00C051F0" w:rsidP="002B3DBB">
            <w:pPr>
              <w:rPr>
                <w:sz w:val="20"/>
                <w:szCs w:val="20"/>
                <w:lang w:val="en-IE"/>
              </w:rPr>
            </w:pPr>
            <w:r>
              <w:rPr>
                <w:sz w:val="20"/>
                <w:szCs w:val="20"/>
                <w:lang w:val="en-IE"/>
              </w:rPr>
              <w:t>User access is regularly reviewed.</w:t>
            </w:r>
          </w:p>
        </w:tc>
        <w:tc>
          <w:tcPr>
            <w:tcW w:w="1842" w:type="dxa"/>
          </w:tcPr>
          <w:p w14:paraId="354B1AC2" w14:textId="77777777" w:rsidR="00C051F0" w:rsidRPr="008336A2" w:rsidRDefault="00C051F0" w:rsidP="002B3DBB">
            <w:pPr>
              <w:spacing w:before="60" w:after="120"/>
              <w:rPr>
                <w:sz w:val="20"/>
                <w:szCs w:val="20"/>
                <w:lang w:val="en-IE"/>
              </w:rPr>
            </w:pPr>
          </w:p>
        </w:tc>
      </w:tr>
      <w:tr w:rsidR="00C051F0" w:rsidRPr="008336A2" w14:paraId="601A4B87" w14:textId="77777777" w:rsidTr="002B3DBB">
        <w:tc>
          <w:tcPr>
            <w:tcW w:w="1970" w:type="dxa"/>
            <w:shd w:val="clear" w:color="auto" w:fill="auto"/>
          </w:tcPr>
          <w:p w14:paraId="62D87758" w14:textId="77777777" w:rsidR="00C051F0" w:rsidRPr="008336A2" w:rsidRDefault="00C051F0" w:rsidP="002B3DBB">
            <w:pPr>
              <w:spacing w:before="60" w:after="120"/>
              <w:rPr>
                <w:rFonts w:eastAsia="Times New Roman" w:cstheme="minorHAnsi"/>
                <w:b/>
                <w:bCs/>
                <w:sz w:val="20"/>
                <w:szCs w:val="20"/>
                <w:lang w:val="en-IE" w:eastAsia="en-IE"/>
              </w:rPr>
            </w:pPr>
            <w:r w:rsidRPr="008336A2">
              <w:rPr>
                <w:rFonts w:eastAsia="Times New Roman" w:cstheme="minorHAnsi"/>
                <w:b/>
                <w:bCs/>
                <w:sz w:val="20"/>
                <w:szCs w:val="20"/>
                <w:lang w:val="en-IE" w:eastAsia="en-IE"/>
              </w:rPr>
              <w:t>Two-Factor Authentication</w:t>
            </w:r>
          </w:p>
        </w:tc>
        <w:tc>
          <w:tcPr>
            <w:tcW w:w="5543" w:type="dxa"/>
            <w:shd w:val="clear" w:color="auto" w:fill="auto"/>
          </w:tcPr>
          <w:p w14:paraId="2567664D" w14:textId="77777777" w:rsidR="00C051F0" w:rsidRPr="008336A2" w:rsidRDefault="00C051F0" w:rsidP="002B3DBB">
            <w:pPr>
              <w:spacing w:before="60" w:after="60"/>
              <w:rPr>
                <w:sz w:val="20"/>
                <w:szCs w:val="20"/>
                <w:lang w:val="en-IE" w:eastAsia="en-IE"/>
              </w:rPr>
            </w:pPr>
            <w:r w:rsidRPr="008336A2">
              <w:rPr>
                <w:sz w:val="20"/>
                <w:szCs w:val="20"/>
                <w:lang w:val="en-IE"/>
              </w:rPr>
              <w:t>Access to key applications involved in processing of personal data for Enterprise Ireland and in particular to applications that process personal data of a sensitive nature is protected using multi-factor authentication.</w:t>
            </w:r>
          </w:p>
        </w:tc>
        <w:tc>
          <w:tcPr>
            <w:tcW w:w="1842" w:type="dxa"/>
          </w:tcPr>
          <w:p w14:paraId="0ACC7111" w14:textId="77777777" w:rsidR="00C051F0" w:rsidRPr="008336A2" w:rsidRDefault="00C051F0" w:rsidP="002B3DBB">
            <w:pPr>
              <w:spacing w:before="60" w:after="60"/>
              <w:rPr>
                <w:sz w:val="20"/>
                <w:szCs w:val="20"/>
                <w:lang w:val="en-IE"/>
              </w:rPr>
            </w:pPr>
          </w:p>
        </w:tc>
      </w:tr>
      <w:tr w:rsidR="00C051F0" w:rsidRPr="008336A2" w14:paraId="451077CB" w14:textId="77777777" w:rsidTr="002B3DBB">
        <w:tc>
          <w:tcPr>
            <w:tcW w:w="1970" w:type="dxa"/>
            <w:shd w:val="clear" w:color="auto" w:fill="auto"/>
          </w:tcPr>
          <w:p w14:paraId="6BD05647" w14:textId="77777777" w:rsidR="00C051F0" w:rsidRPr="008336A2" w:rsidRDefault="00C051F0" w:rsidP="002B3DBB">
            <w:pPr>
              <w:spacing w:before="60" w:after="120"/>
              <w:rPr>
                <w:rFonts w:eastAsia="Times New Roman" w:cstheme="minorHAnsi"/>
                <w:b/>
                <w:bCs/>
                <w:sz w:val="20"/>
                <w:szCs w:val="20"/>
                <w:lang w:val="en-IE" w:eastAsia="en-IE"/>
              </w:rPr>
            </w:pPr>
            <w:r w:rsidRPr="008336A2">
              <w:rPr>
                <w:rFonts w:eastAsia="Times New Roman" w:cstheme="minorHAnsi"/>
                <w:b/>
                <w:bCs/>
                <w:sz w:val="20"/>
                <w:szCs w:val="20"/>
                <w:lang w:val="en-IE" w:eastAsia="en-IE"/>
              </w:rPr>
              <w:t>Role-Based Access controls</w:t>
            </w:r>
          </w:p>
        </w:tc>
        <w:tc>
          <w:tcPr>
            <w:tcW w:w="5543" w:type="dxa"/>
            <w:shd w:val="clear" w:color="auto" w:fill="auto"/>
          </w:tcPr>
          <w:p w14:paraId="328AD2A3" w14:textId="77777777" w:rsidR="00C051F0" w:rsidRPr="008336A2" w:rsidRDefault="00C051F0" w:rsidP="002B3DBB">
            <w:pPr>
              <w:spacing w:before="60" w:after="120"/>
              <w:rPr>
                <w:sz w:val="20"/>
                <w:szCs w:val="20"/>
                <w:lang w:val="en-IE"/>
              </w:rPr>
            </w:pPr>
            <w:r w:rsidRPr="008336A2">
              <w:rPr>
                <w:sz w:val="20"/>
                <w:szCs w:val="20"/>
                <w:lang w:val="en-IE"/>
              </w:rPr>
              <w:t>Access to systems is determined based on individual role-based access and reviewed on a regular basis for continued business need.</w:t>
            </w:r>
          </w:p>
          <w:p w14:paraId="12BF7FF9" w14:textId="77777777" w:rsidR="00C051F0" w:rsidRPr="008336A2" w:rsidRDefault="00C051F0" w:rsidP="002B3DBB">
            <w:pPr>
              <w:rPr>
                <w:bCs/>
                <w:sz w:val="20"/>
                <w:szCs w:val="20"/>
                <w:lang w:val="en-IE"/>
              </w:rPr>
            </w:pPr>
            <w:r w:rsidRPr="008336A2">
              <w:rPr>
                <w:sz w:val="20"/>
                <w:szCs w:val="20"/>
                <w:lang w:val="en-IE"/>
              </w:rPr>
              <w:t>Access is granted to employees, partners or suppliers according to their role, only to a minimum level that will allow them to carry out their duties</w:t>
            </w:r>
            <w:r>
              <w:rPr>
                <w:sz w:val="20"/>
                <w:szCs w:val="20"/>
                <w:lang w:val="en-IE"/>
              </w:rPr>
              <w:t>, in accordance with the principle of least privilege.</w:t>
            </w:r>
          </w:p>
        </w:tc>
        <w:tc>
          <w:tcPr>
            <w:tcW w:w="1842" w:type="dxa"/>
          </w:tcPr>
          <w:p w14:paraId="579D353E" w14:textId="77777777" w:rsidR="00C051F0" w:rsidRPr="008336A2" w:rsidRDefault="00C051F0" w:rsidP="002B3DBB">
            <w:pPr>
              <w:spacing w:before="60" w:after="120"/>
              <w:rPr>
                <w:sz w:val="20"/>
                <w:szCs w:val="20"/>
                <w:lang w:val="en-IE"/>
              </w:rPr>
            </w:pPr>
          </w:p>
        </w:tc>
      </w:tr>
      <w:tr w:rsidR="00C051F0" w:rsidRPr="008336A2" w14:paraId="6C746316" w14:textId="77777777" w:rsidTr="002B3DBB">
        <w:tc>
          <w:tcPr>
            <w:tcW w:w="1970" w:type="dxa"/>
            <w:shd w:val="clear" w:color="auto" w:fill="auto"/>
          </w:tcPr>
          <w:p w14:paraId="23D092A5" w14:textId="77777777" w:rsidR="00C051F0" w:rsidRPr="008336A2" w:rsidRDefault="00C051F0" w:rsidP="002B3DBB">
            <w:pPr>
              <w:spacing w:before="60" w:after="120"/>
              <w:rPr>
                <w:rFonts w:eastAsia="Times New Roman" w:cstheme="minorHAnsi"/>
                <w:b/>
                <w:bCs/>
                <w:sz w:val="20"/>
                <w:szCs w:val="20"/>
                <w:lang w:val="en-IE" w:eastAsia="en-IE"/>
              </w:rPr>
            </w:pPr>
            <w:r>
              <w:rPr>
                <w:rFonts w:eastAsia="Times New Roman" w:cstheme="minorHAnsi"/>
                <w:b/>
                <w:bCs/>
                <w:sz w:val="20"/>
                <w:szCs w:val="20"/>
                <w:lang w:val="en-IE" w:eastAsia="en-IE"/>
              </w:rPr>
              <w:t>Password management</w:t>
            </w:r>
          </w:p>
        </w:tc>
        <w:tc>
          <w:tcPr>
            <w:tcW w:w="5543" w:type="dxa"/>
            <w:shd w:val="clear" w:color="auto" w:fill="auto"/>
          </w:tcPr>
          <w:p w14:paraId="13968D00" w14:textId="77777777" w:rsidR="00C051F0" w:rsidRDefault="00C051F0" w:rsidP="002B3DBB">
            <w:pPr>
              <w:rPr>
                <w:bCs/>
                <w:sz w:val="20"/>
                <w:szCs w:val="20"/>
                <w:lang w:val="en-IE"/>
              </w:rPr>
            </w:pPr>
            <w:r>
              <w:rPr>
                <w:bCs/>
                <w:sz w:val="20"/>
                <w:szCs w:val="20"/>
                <w:lang w:val="en-IE"/>
              </w:rPr>
              <w:t>Passwords are stored hashed and salted and are never stored or communicated in plaintext.</w:t>
            </w:r>
          </w:p>
          <w:p w14:paraId="11ABF04D" w14:textId="77777777" w:rsidR="00C051F0" w:rsidRPr="008336A2" w:rsidRDefault="00C051F0" w:rsidP="002B3DBB">
            <w:pPr>
              <w:rPr>
                <w:bCs/>
                <w:sz w:val="20"/>
                <w:szCs w:val="20"/>
                <w:lang w:val="en-IE"/>
              </w:rPr>
            </w:pPr>
          </w:p>
        </w:tc>
        <w:tc>
          <w:tcPr>
            <w:tcW w:w="1842" w:type="dxa"/>
          </w:tcPr>
          <w:p w14:paraId="0C2E6F66" w14:textId="77777777" w:rsidR="00C051F0" w:rsidRPr="008336A2" w:rsidRDefault="00C051F0" w:rsidP="002B3DBB">
            <w:pPr>
              <w:rPr>
                <w:bCs/>
                <w:sz w:val="20"/>
                <w:szCs w:val="20"/>
                <w:lang w:val="en-IE"/>
              </w:rPr>
            </w:pPr>
          </w:p>
        </w:tc>
      </w:tr>
      <w:tr w:rsidR="00C051F0" w:rsidRPr="008336A2" w14:paraId="1C8AF1EE" w14:textId="77777777" w:rsidTr="002B3DBB">
        <w:tc>
          <w:tcPr>
            <w:tcW w:w="1970" w:type="dxa"/>
            <w:shd w:val="clear" w:color="auto" w:fill="auto"/>
          </w:tcPr>
          <w:p w14:paraId="480A2453" w14:textId="77777777" w:rsidR="00C051F0" w:rsidRPr="008336A2" w:rsidRDefault="00C051F0" w:rsidP="002B3DBB">
            <w:pPr>
              <w:spacing w:before="60"/>
              <w:rPr>
                <w:rFonts w:eastAsia="Times New Roman" w:cstheme="minorHAnsi"/>
                <w:b/>
                <w:bCs/>
                <w:sz w:val="20"/>
                <w:szCs w:val="20"/>
                <w:lang w:val="en-IE" w:eastAsia="en-IE"/>
              </w:rPr>
            </w:pPr>
            <w:r w:rsidRPr="008336A2">
              <w:rPr>
                <w:rFonts w:eastAsia="Times New Roman" w:cstheme="minorHAnsi"/>
                <w:b/>
                <w:bCs/>
                <w:sz w:val="20"/>
                <w:szCs w:val="20"/>
                <w:lang w:val="en-IE" w:eastAsia="en-IE"/>
              </w:rPr>
              <w:t xml:space="preserve">Network Security </w:t>
            </w:r>
          </w:p>
        </w:tc>
        <w:tc>
          <w:tcPr>
            <w:tcW w:w="5543" w:type="dxa"/>
            <w:shd w:val="clear" w:color="auto" w:fill="auto"/>
          </w:tcPr>
          <w:p w14:paraId="48205C31" w14:textId="77777777" w:rsidR="00C051F0" w:rsidRPr="008336A2" w:rsidRDefault="00C051F0" w:rsidP="002B3DBB">
            <w:pPr>
              <w:spacing w:before="60" w:after="120"/>
              <w:rPr>
                <w:sz w:val="20"/>
                <w:szCs w:val="20"/>
                <w:lang w:val="en-IE" w:eastAsia="en-IE"/>
              </w:rPr>
            </w:pPr>
            <w:r w:rsidRPr="008336A2">
              <w:rPr>
                <w:rFonts w:eastAsia="Times New Roman" w:cstheme="minorHAnsi"/>
                <w:sz w:val="20"/>
                <w:szCs w:val="20"/>
                <w:lang w:val="en-IE" w:eastAsia="en-IE"/>
              </w:rPr>
              <w:t xml:space="preserve">Supplier implements network security infrastructure such as Firewalls, Intrusion Detection/Prevention Systems (IDS/IPS) </w:t>
            </w:r>
            <w:r w:rsidRPr="008336A2">
              <w:rPr>
                <w:rFonts w:eastAsia="Times New Roman" w:cstheme="minorHAnsi"/>
                <w:sz w:val="20"/>
                <w:szCs w:val="20"/>
                <w:lang w:val="en-IE" w:eastAsia="en-IE"/>
              </w:rPr>
              <w:lastRenderedPageBreak/>
              <w:t xml:space="preserve">and other security controls that provide continuous monitoring, restrict unauthorized network traffic, detect and limit the impact of attacks </w:t>
            </w:r>
          </w:p>
        </w:tc>
        <w:tc>
          <w:tcPr>
            <w:tcW w:w="1842" w:type="dxa"/>
          </w:tcPr>
          <w:p w14:paraId="1C7DAE0D" w14:textId="77777777" w:rsidR="00C051F0" w:rsidRPr="008336A2" w:rsidRDefault="00C051F0" w:rsidP="002B3DBB">
            <w:pPr>
              <w:spacing w:before="60" w:after="120"/>
              <w:rPr>
                <w:rFonts w:eastAsia="Times New Roman" w:cstheme="minorHAnsi"/>
                <w:sz w:val="20"/>
                <w:szCs w:val="20"/>
                <w:lang w:val="en-IE" w:eastAsia="en-IE"/>
              </w:rPr>
            </w:pPr>
          </w:p>
        </w:tc>
      </w:tr>
      <w:tr w:rsidR="00C051F0" w:rsidRPr="008336A2" w14:paraId="4C68E896" w14:textId="77777777" w:rsidTr="002B3DBB">
        <w:tc>
          <w:tcPr>
            <w:tcW w:w="1970" w:type="dxa"/>
            <w:shd w:val="clear" w:color="auto" w:fill="auto"/>
          </w:tcPr>
          <w:p w14:paraId="196FFCB3" w14:textId="77777777" w:rsidR="00C051F0" w:rsidRPr="008336A2" w:rsidRDefault="00C051F0" w:rsidP="002B3DBB">
            <w:pPr>
              <w:spacing w:before="60"/>
              <w:rPr>
                <w:rFonts w:eastAsia="Times New Roman" w:cstheme="minorHAnsi"/>
                <w:b/>
                <w:bCs/>
                <w:sz w:val="20"/>
                <w:szCs w:val="20"/>
                <w:lang w:val="en-IE" w:eastAsia="en-IE"/>
              </w:rPr>
            </w:pPr>
            <w:r w:rsidRPr="008336A2">
              <w:rPr>
                <w:rFonts w:eastAsia="Times New Roman" w:cstheme="minorHAnsi"/>
                <w:b/>
                <w:bCs/>
                <w:sz w:val="20"/>
                <w:szCs w:val="20"/>
                <w:lang w:val="en-IE" w:eastAsia="en-IE"/>
              </w:rPr>
              <w:t>Electronic Communications Security</w:t>
            </w:r>
          </w:p>
        </w:tc>
        <w:tc>
          <w:tcPr>
            <w:tcW w:w="5543" w:type="dxa"/>
            <w:shd w:val="clear" w:color="auto" w:fill="auto"/>
          </w:tcPr>
          <w:p w14:paraId="783E0C35" w14:textId="77777777" w:rsidR="00C051F0" w:rsidRPr="008336A2" w:rsidRDefault="00C051F0" w:rsidP="002B3DBB">
            <w:pPr>
              <w:spacing w:before="60" w:after="120"/>
              <w:rPr>
                <w:sz w:val="20"/>
                <w:szCs w:val="20"/>
                <w:lang w:val="en-IE" w:eastAsia="en-IE"/>
              </w:rPr>
            </w:pPr>
            <w:r w:rsidRPr="008336A2">
              <w:rPr>
                <w:sz w:val="20"/>
                <w:szCs w:val="20"/>
                <w:lang w:val="en-IE" w:eastAsia="en-IE"/>
              </w:rPr>
              <w:t>Supplier communicates guidelines on the appropriate use of email and other communication platforms with all staff and contractors.</w:t>
            </w:r>
          </w:p>
          <w:p w14:paraId="7F673B65" w14:textId="77777777" w:rsidR="00C051F0" w:rsidRPr="008336A2" w:rsidRDefault="00C051F0" w:rsidP="002B3DBB">
            <w:pPr>
              <w:spacing w:before="60" w:after="120"/>
              <w:rPr>
                <w:sz w:val="20"/>
                <w:szCs w:val="20"/>
                <w:lang w:val="en-IE" w:eastAsia="en-IE"/>
              </w:rPr>
            </w:pPr>
            <w:r w:rsidRPr="008336A2">
              <w:rPr>
                <w:sz w:val="20"/>
                <w:szCs w:val="20"/>
                <w:lang w:val="en-IE" w:eastAsia="en-IE"/>
              </w:rPr>
              <w:t>This includes:</w:t>
            </w:r>
          </w:p>
          <w:p w14:paraId="365E927E" w14:textId="77777777" w:rsidR="00C051F0" w:rsidRPr="008336A2" w:rsidRDefault="00C051F0" w:rsidP="00C051F0">
            <w:pPr>
              <w:numPr>
                <w:ilvl w:val="0"/>
                <w:numId w:val="17"/>
              </w:numPr>
              <w:spacing w:before="60" w:after="120" w:line="240" w:lineRule="auto"/>
              <w:contextualSpacing/>
              <w:rPr>
                <w:sz w:val="20"/>
                <w:szCs w:val="20"/>
                <w:lang w:val="en-IE" w:eastAsia="en-IE"/>
              </w:rPr>
            </w:pPr>
            <w:r w:rsidRPr="008336A2">
              <w:rPr>
                <w:sz w:val="20"/>
                <w:szCs w:val="20"/>
                <w:lang w:val="en-IE" w:eastAsia="en-IE"/>
              </w:rPr>
              <w:t>Proper internet usage</w:t>
            </w:r>
          </w:p>
          <w:p w14:paraId="6526CEE7" w14:textId="77777777" w:rsidR="00C051F0" w:rsidRPr="008336A2" w:rsidRDefault="00C051F0" w:rsidP="00C051F0">
            <w:pPr>
              <w:numPr>
                <w:ilvl w:val="0"/>
                <w:numId w:val="17"/>
              </w:numPr>
              <w:spacing w:before="60" w:after="120" w:line="240" w:lineRule="auto"/>
              <w:contextualSpacing/>
              <w:rPr>
                <w:sz w:val="20"/>
                <w:szCs w:val="20"/>
                <w:lang w:val="en-IE" w:eastAsia="en-IE"/>
              </w:rPr>
            </w:pPr>
            <w:r w:rsidRPr="008336A2">
              <w:rPr>
                <w:sz w:val="20"/>
                <w:szCs w:val="20"/>
                <w:lang w:val="en-IE" w:eastAsia="en-IE"/>
              </w:rPr>
              <w:t>Proper use of email, phone, text and social media communications</w:t>
            </w:r>
          </w:p>
        </w:tc>
        <w:tc>
          <w:tcPr>
            <w:tcW w:w="1842" w:type="dxa"/>
          </w:tcPr>
          <w:p w14:paraId="1CDC59AC" w14:textId="77777777" w:rsidR="00C051F0" w:rsidRPr="008336A2" w:rsidRDefault="00C051F0" w:rsidP="002B3DBB">
            <w:pPr>
              <w:spacing w:before="60" w:after="120"/>
              <w:rPr>
                <w:sz w:val="20"/>
                <w:szCs w:val="20"/>
                <w:lang w:val="en-IE" w:eastAsia="en-IE"/>
              </w:rPr>
            </w:pPr>
          </w:p>
        </w:tc>
      </w:tr>
      <w:tr w:rsidR="00C051F0" w:rsidRPr="008336A2" w14:paraId="5A7802A4" w14:textId="77777777" w:rsidTr="002B3DBB">
        <w:tc>
          <w:tcPr>
            <w:tcW w:w="1970" w:type="dxa"/>
            <w:shd w:val="clear" w:color="auto" w:fill="auto"/>
          </w:tcPr>
          <w:p w14:paraId="6FAF98CF" w14:textId="77777777" w:rsidR="00C051F0" w:rsidRPr="008336A2" w:rsidRDefault="00C051F0" w:rsidP="002B3DBB">
            <w:pPr>
              <w:spacing w:before="60"/>
              <w:rPr>
                <w:rFonts w:eastAsia="Times New Roman" w:cstheme="minorHAnsi"/>
                <w:b/>
                <w:bCs/>
                <w:sz w:val="20"/>
                <w:szCs w:val="20"/>
                <w:lang w:val="en-IE" w:eastAsia="en-IE"/>
              </w:rPr>
            </w:pPr>
            <w:r w:rsidRPr="008336A2">
              <w:rPr>
                <w:rFonts w:eastAsia="Times New Roman" w:cstheme="minorHAnsi"/>
                <w:b/>
                <w:bCs/>
                <w:sz w:val="20"/>
                <w:szCs w:val="20"/>
                <w:lang w:val="en-IE" w:eastAsia="en-IE"/>
              </w:rPr>
              <w:t>Retention and Deletion of data</w:t>
            </w:r>
          </w:p>
        </w:tc>
        <w:tc>
          <w:tcPr>
            <w:tcW w:w="5543" w:type="dxa"/>
            <w:shd w:val="clear" w:color="auto" w:fill="auto"/>
          </w:tcPr>
          <w:p w14:paraId="3E8620A1" w14:textId="77777777" w:rsidR="00C051F0" w:rsidRPr="008336A2" w:rsidRDefault="00C051F0" w:rsidP="002B3DBB">
            <w:pPr>
              <w:spacing w:before="60" w:after="120"/>
              <w:rPr>
                <w:sz w:val="20"/>
                <w:szCs w:val="20"/>
                <w:lang w:val="en-IE"/>
              </w:rPr>
            </w:pPr>
            <w:r w:rsidRPr="008336A2">
              <w:rPr>
                <w:sz w:val="20"/>
                <w:szCs w:val="20"/>
                <w:lang w:val="en-IE"/>
              </w:rPr>
              <w:t>Supplier has implemented measures to ensure data is only retained for the periods outlined in the contract and to ensure data is securely deleted on contract termination</w:t>
            </w:r>
            <w:r>
              <w:rPr>
                <w:sz w:val="20"/>
                <w:szCs w:val="20"/>
                <w:lang w:val="en-IE"/>
              </w:rPr>
              <w:t xml:space="preserve"> with a mechanism for securely exfiltrating the data if required</w:t>
            </w:r>
            <w:r w:rsidRPr="008336A2">
              <w:rPr>
                <w:sz w:val="20"/>
                <w:szCs w:val="20"/>
                <w:lang w:val="en-IE"/>
              </w:rPr>
              <w:t>.</w:t>
            </w:r>
          </w:p>
          <w:p w14:paraId="3A9E9BD4" w14:textId="77777777" w:rsidR="00C051F0" w:rsidRPr="008336A2" w:rsidRDefault="00C051F0" w:rsidP="002B3DBB">
            <w:pPr>
              <w:spacing w:before="60" w:after="120"/>
              <w:rPr>
                <w:sz w:val="20"/>
                <w:szCs w:val="20"/>
                <w:lang w:val="en-IE" w:eastAsia="en-IE"/>
              </w:rPr>
            </w:pPr>
            <w:r w:rsidRPr="008336A2">
              <w:rPr>
                <w:sz w:val="20"/>
                <w:szCs w:val="20"/>
                <w:lang w:val="en-IE"/>
              </w:rPr>
              <w:t>Details of secure data deletion can be provided to Enterprise Ireland on request.</w:t>
            </w:r>
          </w:p>
        </w:tc>
        <w:tc>
          <w:tcPr>
            <w:tcW w:w="1842" w:type="dxa"/>
          </w:tcPr>
          <w:p w14:paraId="71CCD799" w14:textId="77777777" w:rsidR="00C051F0" w:rsidRPr="008336A2" w:rsidRDefault="00C051F0" w:rsidP="002B3DBB">
            <w:pPr>
              <w:spacing w:before="60" w:after="120"/>
              <w:rPr>
                <w:sz w:val="20"/>
                <w:szCs w:val="20"/>
                <w:lang w:val="en-IE"/>
              </w:rPr>
            </w:pPr>
          </w:p>
        </w:tc>
      </w:tr>
      <w:tr w:rsidR="00C051F0" w:rsidRPr="008336A2" w14:paraId="329B28A3" w14:textId="77777777" w:rsidTr="002B3DBB">
        <w:tc>
          <w:tcPr>
            <w:tcW w:w="1970" w:type="dxa"/>
            <w:shd w:val="clear" w:color="auto" w:fill="auto"/>
          </w:tcPr>
          <w:p w14:paraId="490A235F" w14:textId="77777777" w:rsidR="00C051F0" w:rsidRPr="008336A2" w:rsidRDefault="00C051F0" w:rsidP="002B3DBB">
            <w:pPr>
              <w:spacing w:before="60"/>
              <w:rPr>
                <w:rFonts w:eastAsia="Times New Roman" w:cstheme="minorHAnsi"/>
                <w:b/>
                <w:bCs/>
                <w:sz w:val="20"/>
                <w:szCs w:val="20"/>
                <w:lang w:val="en-IE" w:eastAsia="en-IE"/>
              </w:rPr>
            </w:pPr>
            <w:r w:rsidRPr="008336A2">
              <w:rPr>
                <w:rFonts w:eastAsia="Times New Roman" w:cstheme="minorHAnsi"/>
                <w:b/>
                <w:bCs/>
                <w:sz w:val="20"/>
                <w:szCs w:val="20"/>
                <w:lang w:val="en-IE" w:eastAsia="en-IE"/>
              </w:rPr>
              <w:t>Mobile Device Security</w:t>
            </w:r>
          </w:p>
        </w:tc>
        <w:tc>
          <w:tcPr>
            <w:tcW w:w="5543" w:type="dxa"/>
            <w:shd w:val="clear" w:color="auto" w:fill="auto"/>
          </w:tcPr>
          <w:p w14:paraId="24FBCC87" w14:textId="77777777" w:rsidR="00C051F0" w:rsidRPr="008336A2" w:rsidRDefault="00C051F0" w:rsidP="002B3DBB">
            <w:pPr>
              <w:rPr>
                <w:sz w:val="20"/>
                <w:szCs w:val="20"/>
                <w:lang w:val="en-IE"/>
              </w:rPr>
            </w:pPr>
            <w:r w:rsidRPr="008336A2">
              <w:rPr>
                <w:sz w:val="20"/>
                <w:szCs w:val="20"/>
                <w:lang w:val="en-IE"/>
              </w:rPr>
              <w:t xml:space="preserve">Supplier ensures that it has appropriate authentication and authorisation procedures in place for any Mobile Devices used to process personal data on behalf of Enterprise Ireland (Laptop/Smartphone/Removable Storage) and that personal data processed on behalf of Enterprise Ireland is encrypted and can only be accessed with logon credentials (username/password). </w:t>
            </w:r>
          </w:p>
          <w:p w14:paraId="6AE228CA" w14:textId="77777777" w:rsidR="00C051F0" w:rsidRPr="008336A2" w:rsidRDefault="00C051F0" w:rsidP="002B3DBB">
            <w:pPr>
              <w:rPr>
                <w:sz w:val="20"/>
                <w:szCs w:val="20"/>
                <w:lang w:val="en-IE"/>
              </w:rPr>
            </w:pPr>
          </w:p>
          <w:p w14:paraId="0143ADBF" w14:textId="77777777" w:rsidR="00C051F0" w:rsidRDefault="00C051F0" w:rsidP="002B3DBB">
            <w:pPr>
              <w:spacing w:before="60" w:after="120"/>
              <w:rPr>
                <w:sz w:val="20"/>
                <w:szCs w:val="20"/>
                <w:lang w:val="en-IE"/>
              </w:rPr>
            </w:pPr>
            <w:r>
              <w:rPr>
                <w:sz w:val="20"/>
                <w:szCs w:val="20"/>
                <w:lang w:val="en-IE"/>
              </w:rPr>
              <w:t xml:space="preserve">Mobile devices must be managed by the Supplier and must be capable of being remotely wiped in the event of loss or theft. </w:t>
            </w:r>
          </w:p>
          <w:p w14:paraId="1C6D1C48" w14:textId="77777777" w:rsidR="00C051F0" w:rsidRPr="008336A2" w:rsidRDefault="00C051F0" w:rsidP="002B3DBB">
            <w:pPr>
              <w:spacing w:before="60" w:after="120"/>
              <w:rPr>
                <w:sz w:val="20"/>
                <w:szCs w:val="20"/>
                <w:lang w:val="en-IE"/>
              </w:rPr>
            </w:pPr>
            <w:r w:rsidRPr="008336A2">
              <w:rPr>
                <w:sz w:val="20"/>
                <w:szCs w:val="20"/>
                <w:lang w:val="en-IE"/>
              </w:rPr>
              <w:t>Supplier should not permit staff to process personal data on behalf of Enterprise Ireland on personal devices.</w:t>
            </w:r>
            <w:r>
              <w:rPr>
                <w:sz w:val="20"/>
                <w:szCs w:val="20"/>
                <w:lang w:val="en-IE"/>
              </w:rPr>
              <w:t xml:space="preserve"> </w:t>
            </w:r>
          </w:p>
        </w:tc>
        <w:tc>
          <w:tcPr>
            <w:tcW w:w="1842" w:type="dxa"/>
          </w:tcPr>
          <w:p w14:paraId="20E2A9DC" w14:textId="77777777" w:rsidR="00C051F0" w:rsidRPr="008336A2" w:rsidRDefault="00C051F0" w:rsidP="002B3DBB">
            <w:pPr>
              <w:rPr>
                <w:sz w:val="20"/>
                <w:szCs w:val="20"/>
                <w:lang w:val="en-IE"/>
              </w:rPr>
            </w:pPr>
          </w:p>
        </w:tc>
      </w:tr>
      <w:tr w:rsidR="00C051F0" w:rsidRPr="008336A2" w14:paraId="0485E3D8" w14:textId="77777777" w:rsidTr="002B3DBB">
        <w:tc>
          <w:tcPr>
            <w:tcW w:w="1970" w:type="dxa"/>
            <w:shd w:val="clear" w:color="auto" w:fill="auto"/>
          </w:tcPr>
          <w:p w14:paraId="0572D0E5" w14:textId="77777777" w:rsidR="00C051F0" w:rsidRPr="008336A2" w:rsidRDefault="00C051F0" w:rsidP="002B3DBB">
            <w:pPr>
              <w:spacing w:before="60"/>
              <w:rPr>
                <w:rFonts w:eastAsia="Times New Roman" w:cstheme="minorHAnsi"/>
                <w:b/>
                <w:bCs/>
                <w:sz w:val="20"/>
                <w:szCs w:val="20"/>
                <w:lang w:val="en-IE" w:eastAsia="en-IE"/>
              </w:rPr>
            </w:pPr>
            <w:r w:rsidRPr="008336A2">
              <w:rPr>
                <w:rFonts w:eastAsia="Times New Roman" w:cstheme="minorHAnsi"/>
                <w:b/>
                <w:bCs/>
                <w:sz w:val="20"/>
                <w:szCs w:val="20"/>
                <w:lang w:val="en-IE" w:eastAsia="en-IE"/>
              </w:rPr>
              <w:t>Removable Devices</w:t>
            </w:r>
          </w:p>
        </w:tc>
        <w:tc>
          <w:tcPr>
            <w:tcW w:w="5543" w:type="dxa"/>
            <w:shd w:val="clear" w:color="auto" w:fill="auto"/>
          </w:tcPr>
          <w:p w14:paraId="20C48A97" w14:textId="77777777" w:rsidR="00C051F0" w:rsidRPr="008336A2" w:rsidRDefault="00C051F0" w:rsidP="002B3DBB">
            <w:pPr>
              <w:spacing w:before="60" w:after="120"/>
              <w:rPr>
                <w:sz w:val="20"/>
                <w:szCs w:val="20"/>
                <w:lang w:val="en-IE"/>
              </w:rPr>
            </w:pPr>
            <w:r w:rsidRPr="008336A2">
              <w:rPr>
                <w:sz w:val="20"/>
                <w:szCs w:val="20"/>
                <w:lang w:val="en-IE"/>
              </w:rPr>
              <w:t xml:space="preserve">Supplier ensures </w:t>
            </w:r>
            <w:r>
              <w:rPr>
                <w:sz w:val="20"/>
                <w:szCs w:val="20"/>
                <w:lang w:val="en-IE"/>
              </w:rPr>
              <w:t>that Enterprise Ireland data is never transferred to removeable media.</w:t>
            </w:r>
          </w:p>
        </w:tc>
        <w:tc>
          <w:tcPr>
            <w:tcW w:w="1842" w:type="dxa"/>
          </w:tcPr>
          <w:p w14:paraId="2F059730" w14:textId="77777777" w:rsidR="00C051F0" w:rsidRPr="008336A2" w:rsidRDefault="00C051F0" w:rsidP="002B3DBB">
            <w:pPr>
              <w:spacing w:before="60" w:after="120"/>
              <w:rPr>
                <w:sz w:val="20"/>
                <w:szCs w:val="20"/>
                <w:lang w:val="en-IE"/>
              </w:rPr>
            </w:pPr>
          </w:p>
        </w:tc>
      </w:tr>
      <w:tr w:rsidR="00C051F0" w:rsidRPr="008336A2" w14:paraId="3CB63A49" w14:textId="77777777" w:rsidTr="002B3DBB">
        <w:tc>
          <w:tcPr>
            <w:tcW w:w="1970" w:type="dxa"/>
            <w:shd w:val="clear" w:color="auto" w:fill="auto"/>
          </w:tcPr>
          <w:p w14:paraId="1F8297AC" w14:textId="77777777" w:rsidR="00C051F0" w:rsidRPr="008336A2" w:rsidRDefault="00C051F0" w:rsidP="002B3DBB">
            <w:pPr>
              <w:spacing w:before="60"/>
              <w:rPr>
                <w:b/>
                <w:bCs/>
                <w:sz w:val="20"/>
                <w:szCs w:val="20"/>
                <w:lang w:val="en-IE" w:eastAsia="en-IE"/>
              </w:rPr>
            </w:pPr>
            <w:r w:rsidRPr="008336A2">
              <w:rPr>
                <w:rFonts w:eastAsia="Times New Roman" w:cstheme="minorHAnsi"/>
                <w:b/>
                <w:bCs/>
                <w:sz w:val="20"/>
                <w:szCs w:val="20"/>
                <w:lang w:val="en-IE" w:eastAsia="en-IE"/>
              </w:rPr>
              <w:t>Physical Security</w:t>
            </w:r>
          </w:p>
        </w:tc>
        <w:tc>
          <w:tcPr>
            <w:tcW w:w="5543" w:type="dxa"/>
            <w:shd w:val="clear" w:color="auto" w:fill="auto"/>
          </w:tcPr>
          <w:p w14:paraId="7001542C" w14:textId="77777777" w:rsidR="00C051F0" w:rsidRDefault="00C051F0" w:rsidP="002B3DBB">
            <w:pPr>
              <w:spacing w:before="60" w:after="60"/>
              <w:rPr>
                <w:sz w:val="20"/>
                <w:szCs w:val="20"/>
                <w:lang w:val="en-IE" w:eastAsia="en-IE"/>
              </w:rPr>
            </w:pPr>
            <w:r w:rsidRPr="008336A2">
              <w:rPr>
                <w:sz w:val="20"/>
                <w:szCs w:val="20"/>
                <w:lang w:val="en-IE" w:eastAsia="en-IE"/>
              </w:rPr>
              <w:t xml:space="preserve">Supplier implements physical entry controls to Supplier premises/office building where personal data </w:t>
            </w:r>
            <w:r w:rsidRPr="008336A2">
              <w:rPr>
                <w:sz w:val="20"/>
                <w:szCs w:val="20"/>
                <w:lang w:val="en-IE"/>
              </w:rPr>
              <w:t>processed on behalf of Enterprise Ireland</w:t>
            </w:r>
            <w:r w:rsidRPr="008336A2">
              <w:rPr>
                <w:sz w:val="20"/>
                <w:szCs w:val="20"/>
                <w:lang w:val="en-IE" w:eastAsia="en-IE"/>
              </w:rPr>
              <w:t xml:space="preserve"> is stored or accessed. </w:t>
            </w:r>
          </w:p>
          <w:p w14:paraId="7E070465" w14:textId="77777777" w:rsidR="00C051F0" w:rsidRPr="008336A2" w:rsidRDefault="00C051F0" w:rsidP="002B3DBB">
            <w:pPr>
              <w:spacing w:before="60" w:after="60"/>
              <w:rPr>
                <w:sz w:val="20"/>
                <w:szCs w:val="20"/>
                <w:lang w:val="en-IE" w:eastAsia="en-IE"/>
              </w:rPr>
            </w:pPr>
            <w:r w:rsidRPr="008336A2">
              <w:rPr>
                <w:sz w:val="20"/>
                <w:szCs w:val="20"/>
                <w:lang w:val="en-IE" w:eastAsia="en-IE"/>
              </w:rPr>
              <w:t xml:space="preserve">Where Personal Data is stored in </w:t>
            </w:r>
            <w:r>
              <w:rPr>
                <w:sz w:val="20"/>
                <w:szCs w:val="20"/>
                <w:lang w:val="en-IE" w:eastAsia="en-IE"/>
              </w:rPr>
              <w:t>a private or public</w:t>
            </w:r>
            <w:r w:rsidRPr="008336A2">
              <w:rPr>
                <w:sz w:val="20"/>
                <w:szCs w:val="20"/>
                <w:lang w:val="en-IE" w:eastAsia="en-IE"/>
              </w:rPr>
              <w:t xml:space="preserve"> Cloud, supplier evaluates </w:t>
            </w:r>
            <w:r>
              <w:rPr>
                <w:sz w:val="20"/>
                <w:szCs w:val="20"/>
                <w:lang w:val="en-IE" w:eastAsia="en-IE"/>
              </w:rPr>
              <w:t xml:space="preserve">that </w:t>
            </w:r>
            <w:r w:rsidRPr="008336A2">
              <w:rPr>
                <w:sz w:val="20"/>
                <w:szCs w:val="20"/>
                <w:lang w:val="en-IE" w:eastAsia="en-IE"/>
              </w:rPr>
              <w:t xml:space="preserve">the Physical security measures the Cloud Service Provider </w:t>
            </w:r>
            <w:r>
              <w:rPr>
                <w:sz w:val="20"/>
                <w:szCs w:val="20"/>
                <w:lang w:val="en-IE" w:eastAsia="en-IE"/>
              </w:rPr>
              <w:t xml:space="preserve">or hoster </w:t>
            </w:r>
            <w:r w:rsidRPr="008336A2">
              <w:rPr>
                <w:sz w:val="20"/>
                <w:szCs w:val="20"/>
                <w:lang w:val="en-IE" w:eastAsia="en-IE"/>
              </w:rPr>
              <w:t>has in place</w:t>
            </w:r>
            <w:r>
              <w:rPr>
                <w:sz w:val="20"/>
                <w:szCs w:val="20"/>
                <w:lang w:val="en-IE" w:eastAsia="en-IE"/>
              </w:rPr>
              <w:t xml:space="preserve"> are appropriate </w:t>
            </w:r>
            <w:r>
              <w:rPr>
                <w:sz w:val="20"/>
                <w:szCs w:val="20"/>
                <w:lang w:val="en-IE" w:eastAsia="en-IE"/>
              </w:rPr>
              <w:lastRenderedPageBreak/>
              <w:t>to the risks to personal data and in particular special category personal data.</w:t>
            </w:r>
          </w:p>
        </w:tc>
        <w:tc>
          <w:tcPr>
            <w:tcW w:w="1842" w:type="dxa"/>
          </w:tcPr>
          <w:p w14:paraId="6E408835" w14:textId="77777777" w:rsidR="00C051F0" w:rsidRPr="008336A2" w:rsidRDefault="00C051F0" w:rsidP="002B3DBB">
            <w:pPr>
              <w:spacing w:before="60" w:after="60"/>
              <w:rPr>
                <w:sz w:val="20"/>
                <w:szCs w:val="20"/>
                <w:lang w:val="en-IE" w:eastAsia="en-IE"/>
              </w:rPr>
            </w:pPr>
          </w:p>
        </w:tc>
      </w:tr>
      <w:tr w:rsidR="00C051F0" w:rsidRPr="008336A2" w14:paraId="2E3FC0FF" w14:textId="77777777" w:rsidTr="002B3DBB">
        <w:tc>
          <w:tcPr>
            <w:tcW w:w="1970" w:type="dxa"/>
            <w:shd w:val="clear" w:color="auto" w:fill="auto"/>
          </w:tcPr>
          <w:p w14:paraId="35E6E50D" w14:textId="77777777" w:rsidR="00C051F0" w:rsidRPr="008336A2" w:rsidRDefault="00C051F0" w:rsidP="002B3DBB">
            <w:pPr>
              <w:spacing w:before="60" w:after="120"/>
              <w:rPr>
                <w:rFonts w:eastAsia="Times New Roman" w:cstheme="minorHAnsi"/>
                <w:b/>
                <w:bCs/>
                <w:sz w:val="20"/>
                <w:szCs w:val="20"/>
                <w:lang w:val="en-IE" w:eastAsia="en-IE"/>
              </w:rPr>
            </w:pPr>
            <w:r>
              <w:rPr>
                <w:rFonts w:eastAsia="Times New Roman" w:cstheme="minorHAnsi"/>
                <w:b/>
                <w:bCs/>
                <w:sz w:val="20"/>
                <w:szCs w:val="20"/>
                <w:lang w:val="en-IE" w:eastAsia="en-IE"/>
              </w:rPr>
              <w:t>Encryption</w:t>
            </w:r>
          </w:p>
        </w:tc>
        <w:tc>
          <w:tcPr>
            <w:tcW w:w="5543" w:type="dxa"/>
            <w:shd w:val="clear" w:color="auto" w:fill="auto"/>
          </w:tcPr>
          <w:p w14:paraId="75EDF817" w14:textId="77777777" w:rsidR="00C051F0" w:rsidRPr="008336A2" w:rsidRDefault="00C051F0" w:rsidP="002B3DBB">
            <w:pPr>
              <w:spacing w:before="60" w:after="40"/>
              <w:rPr>
                <w:sz w:val="20"/>
                <w:szCs w:val="20"/>
                <w:lang w:val="en-IE" w:eastAsia="en-IE"/>
              </w:rPr>
            </w:pPr>
            <w:r>
              <w:rPr>
                <w:sz w:val="20"/>
                <w:szCs w:val="20"/>
                <w:lang w:val="en-IE" w:eastAsia="en-IE"/>
              </w:rPr>
              <w:t xml:space="preserve">Supplier has a documented policy for </w:t>
            </w:r>
            <w:r w:rsidRPr="00824652">
              <w:rPr>
                <w:sz w:val="20"/>
                <w:szCs w:val="20"/>
                <w:lang w:val="en-IE" w:eastAsia="en-IE"/>
              </w:rPr>
              <w:t>Cryptography, Encryption and Key Management</w:t>
            </w:r>
            <w:r>
              <w:rPr>
                <w:sz w:val="20"/>
                <w:szCs w:val="20"/>
                <w:lang w:val="en-IE" w:eastAsia="en-IE"/>
              </w:rPr>
              <w:t>.</w:t>
            </w:r>
          </w:p>
        </w:tc>
        <w:tc>
          <w:tcPr>
            <w:tcW w:w="1842" w:type="dxa"/>
          </w:tcPr>
          <w:p w14:paraId="4553786D" w14:textId="77777777" w:rsidR="00C051F0" w:rsidRPr="008336A2" w:rsidRDefault="00C051F0" w:rsidP="002B3DBB">
            <w:pPr>
              <w:spacing w:before="60" w:after="40"/>
              <w:rPr>
                <w:sz w:val="20"/>
                <w:szCs w:val="20"/>
                <w:lang w:val="en-IE" w:eastAsia="en-IE"/>
              </w:rPr>
            </w:pPr>
          </w:p>
        </w:tc>
      </w:tr>
      <w:tr w:rsidR="00C051F0" w:rsidRPr="008336A2" w14:paraId="779BD766" w14:textId="77777777" w:rsidTr="002B3DBB">
        <w:tc>
          <w:tcPr>
            <w:tcW w:w="1970" w:type="dxa"/>
            <w:shd w:val="clear" w:color="auto" w:fill="auto"/>
          </w:tcPr>
          <w:p w14:paraId="5EDBB07B" w14:textId="77777777" w:rsidR="00C051F0" w:rsidRPr="008336A2" w:rsidRDefault="00C051F0" w:rsidP="002B3DBB">
            <w:pPr>
              <w:spacing w:before="60" w:after="120"/>
              <w:rPr>
                <w:b/>
                <w:bCs/>
                <w:sz w:val="20"/>
                <w:szCs w:val="20"/>
                <w:lang w:val="en-IE" w:eastAsia="en-IE"/>
              </w:rPr>
            </w:pPr>
            <w:r w:rsidRPr="008336A2">
              <w:rPr>
                <w:rFonts w:eastAsia="Times New Roman" w:cstheme="minorHAnsi"/>
                <w:b/>
                <w:bCs/>
                <w:sz w:val="20"/>
                <w:szCs w:val="20"/>
                <w:lang w:val="en-IE" w:eastAsia="en-IE"/>
              </w:rPr>
              <w:t>Encryption In transit</w:t>
            </w:r>
          </w:p>
        </w:tc>
        <w:tc>
          <w:tcPr>
            <w:tcW w:w="5543" w:type="dxa"/>
            <w:shd w:val="clear" w:color="auto" w:fill="auto"/>
          </w:tcPr>
          <w:p w14:paraId="2D0E4137" w14:textId="77777777" w:rsidR="00C051F0" w:rsidRPr="008336A2" w:rsidRDefault="00C051F0" w:rsidP="002B3DBB">
            <w:pPr>
              <w:spacing w:before="60" w:after="40"/>
              <w:rPr>
                <w:sz w:val="20"/>
                <w:szCs w:val="20"/>
                <w:lang w:val="en-IE" w:eastAsia="en-IE"/>
              </w:rPr>
            </w:pPr>
            <w:r w:rsidRPr="008336A2">
              <w:rPr>
                <w:sz w:val="20"/>
                <w:szCs w:val="20"/>
                <w:lang w:val="en-IE" w:eastAsia="en-IE"/>
              </w:rPr>
              <w:t xml:space="preserve">Supplier has implemented measures to ensure that personal data processed is at a minimum encrypted in transit. </w:t>
            </w:r>
            <w:r>
              <w:rPr>
                <w:sz w:val="20"/>
                <w:szCs w:val="20"/>
                <w:lang w:val="en-IE" w:eastAsia="en-IE"/>
              </w:rPr>
              <w:t>Deprecated encryption protocols, libraries or ciphers must not be used.</w:t>
            </w:r>
          </w:p>
        </w:tc>
        <w:tc>
          <w:tcPr>
            <w:tcW w:w="1842" w:type="dxa"/>
          </w:tcPr>
          <w:p w14:paraId="16E8AF5A" w14:textId="77777777" w:rsidR="00C051F0" w:rsidRPr="008336A2" w:rsidRDefault="00C051F0" w:rsidP="002B3DBB">
            <w:pPr>
              <w:spacing w:before="60" w:after="40"/>
              <w:rPr>
                <w:sz w:val="20"/>
                <w:szCs w:val="20"/>
                <w:lang w:val="en-IE" w:eastAsia="en-IE"/>
              </w:rPr>
            </w:pPr>
          </w:p>
        </w:tc>
      </w:tr>
      <w:tr w:rsidR="00C051F0" w:rsidRPr="008336A2" w14:paraId="73F40082" w14:textId="77777777" w:rsidTr="002B3DBB">
        <w:tc>
          <w:tcPr>
            <w:tcW w:w="1970" w:type="dxa"/>
            <w:shd w:val="clear" w:color="auto" w:fill="auto"/>
          </w:tcPr>
          <w:p w14:paraId="30A35DBD" w14:textId="77777777" w:rsidR="00C051F0" w:rsidRPr="008336A2" w:rsidRDefault="00C051F0" w:rsidP="002B3DBB">
            <w:pPr>
              <w:spacing w:before="60" w:after="120"/>
              <w:rPr>
                <w:rFonts w:eastAsia="Times New Roman" w:cstheme="minorHAnsi"/>
                <w:b/>
                <w:bCs/>
                <w:sz w:val="20"/>
                <w:szCs w:val="20"/>
                <w:lang w:val="en-IE" w:eastAsia="en-IE"/>
              </w:rPr>
            </w:pPr>
            <w:r w:rsidRPr="008336A2">
              <w:rPr>
                <w:rFonts w:eastAsia="Times New Roman" w:cstheme="minorHAnsi"/>
                <w:b/>
                <w:bCs/>
                <w:sz w:val="20"/>
                <w:szCs w:val="20"/>
                <w:lang w:val="en-IE" w:eastAsia="en-IE"/>
              </w:rPr>
              <w:t>Encryption at rest</w:t>
            </w:r>
          </w:p>
        </w:tc>
        <w:tc>
          <w:tcPr>
            <w:tcW w:w="5543" w:type="dxa"/>
            <w:shd w:val="clear" w:color="auto" w:fill="auto"/>
          </w:tcPr>
          <w:p w14:paraId="064FF4E7" w14:textId="77777777" w:rsidR="00C051F0" w:rsidRPr="008336A2" w:rsidRDefault="00C051F0" w:rsidP="002B3DBB">
            <w:pPr>
              <w:spacing w:before="60" w:after="60"/>
              <w:rPr>
                <w:sz w:val="20"/>
                <w:szCs w:val="20"/>
                <w:lang w:val="en-IE" w:eastAsia="en-IE"/>
              </w:rPr>
            </w:pPr>
            <w:r w:rsidRPr="008336A2">
              <w:rPr>
                <w:sz w:val="20"/>
                <w:szCs w:val="20"/>
                <w:lang w:val="en-IE" w:eastAsia="en-IE"/>
              </w:rPr>
              <w:t>Where applicable, Supplier has implemented measures to ensure that any special categories of personal data processed is always encrypted.</w:t>
            </w:r>
          </w:p>
          <w:p w14:paraId="44730235" w14:textId="77777777" w:rsidR="00C051F0" w:rsidRPr="008336A2" w:rsidRDefault="00C051F0" w:rsidP="00C051F0">
            <w:pPr>
              <w:numPr>
                <w:ilvl w:val="0"/>
                <w:numId w:val="18"/>
              </w:numPr>
              <w:spacing w:after="0" w:line="240" w:lineRule="auto"/>
              <w:contextualSpacing/>
              <w:rPr>
                <w:sz w:val="20"/>
                <w:szCs w:val="20"/>
                <w:lang w:val="en-IE" w:eastAsia="en-IE"/>
              </w:rPr>
            </w:pPr>
            <w:r w:rsidRPr="008336A2">
              <w:rPr>
                <w:sz w:val="20"/>
                <w:szCs w:val="20"/>
                <w:lang w:val="en-IE" w:eastAsia="en-IE"/>
              </w:rPr>
              <w:t>Supplier ensures that all laptops, mobile devices and backup tapes are encrypted in this manner.</w:t>
            </w:r>
          </w:p>
          <w:p w14:paraId="0B287F41" w14:textId="77777777" w:rsidR="00C051F0" w:rsidRPr="00CA5626" w:rsidRDefault="00C051F0" w:rsidP="00C051F0">
            <w:pPr>
              <w:numPr>
                <w:ilvl w:val="0"/>
                <w:numId w:val="18"/>
              </w:numPr>
              <w:spacing w:after="0" w:line="240" w:lineRule="auto"/>
              <w:contextualSpacing/>
              <w:rPr>
                <w:sz w:val="20"/>
                <w:szCs w:val="20"/>
                <w:lang w:val="en-IE" w:eastAsia="en-IE"/>
              </w:rPr>
            </w:pPr>
            <w:r w:rsidRPr="00CA5626">
              <w:rPr>
                <w:sz w:val="20"/>
                <w:szCs w:val="20"/>
                <w:lang w:val="en-IE" w:eastAsia="en-IE"/>
              </w:rPr>
              <w:t>Staff who use their own devices to access supplier systems must install authentication software.</w:t>
            </w:r>
          </w:p>
          <w:p w14:paraId="2BA6857B" w14:textId="77777777" w:rsidR="00C051F0" w:rsidRDefault="00C051F0" w:rsidP="00C051F0">
            <w:pPr>
              <w:numPr>
                <w:ilvl w:val="0"/>
                <w:numId w:val="18"/>
              </w:numPr>
              <w:spacing w:after="0" w:line="240" w:lineRule="auto"/>
              <w:contextualSpacing/>
              <w:rPr>
                <w:sz w:val="20"/>
                <w:szCs w:val="20"/>
                <w:lang w:val="en-IE" w:eastAsia="en-IE"/>
              </w:rPr>
            </w:pPr>
            <w:r>
              <w:rPr>
                <w:sz w:val="20"/>
                <w:szCs w:val="20"/>
                <w:lang w:val="en-IE" w:eastAsia="en-IE"/>
              </w:rPr>
              <w:t>Special category data is encrypted within databases.</w:t>
            </w:r>
          </w:p>
          <w:p w14:paraId="2E5B813F" w14:textId="77777777" w:rsidR="00C051F0" w:rsidRPr="008336A2" w:rsidRDefault="00C051F0" w:rsidP="00C051F0">
            <w:pPr>
              <w:numPr>
                <w:ilvl w:val="0"/>
                <w:numId w:val="18"/>
              </w:numPr>
              <w:spacing w:after="0" w:line="240" w:lineRule="auto"/>
              <w:contextualSpacing/>
              <w:rPr>
                <w:sz w:val="20"/>
                <w:szCs w:val="20"/>
                <w:lang w:val="en-IE" w:eastAsia="en-IE"/>
              </w:rPr>
            </w:pPr>
            <w:r w:rsidRPr="72E2BF00">
              <w:rPr>
                <w:sz w:val="20"/>
                <w:szCs w:val="20"/>
                <w:lang w:val="en-IE" w:eastAsia="en-IE"/>
              </w:rPr>
              <w:t>Deprecated encryption protocols or ciphers must not be used.</w:t>
            </w:r>
          </w:p>
        </w:tc>
        <w:tc>
          <w:tcPr>
            <w:tcW w:w="1842" w:type="dxa"/>
          </w:tcPr>
          <w:p w14:paraId="077A2542" w14:textId="77777777" w:rsidR="00C051F0" w:rsidRPr="008336A2" w:rsidRDefault="00C051F0" w:rsidP="002B3DBB">
            <w:pPr>
              <w:spacing w:before="60" w:after="60"/>
              <w:rPr>
                <w:sz w:val="20"/>
                <w:szCs w:val="20"/>
                <w:lang w:val="en-IE" w:eastAsia="en-IE"/>
              </w:rPr>
            </w:pPr>
          </w:p>
        </w:tc>
      </w:tr>
      <w:tr w:rsidR="00C051F0" w:rsidRPr="008336A2" w14:paraId="14C5454C" w14:textId="77777777" w:rsidTr="002B3DBB">
        <w:tc>
          <w:tcPr>
            <w:tcW w:w="1970" w:type="dxa"/>
            <w:shd w:val="clear" w:color="auto" w:fill="auto"/>
          </w:tcPr>
          <w:p w14:paraId="72C46985" w14:textId="77777777" w:rsidR="00C051F0" w:rsidRPr="008336A2" w:rsidRDefault="00C051F0" w:rsidP="002B3DBB">
            <w:pPr>
              <w:spacing w:before="60" w:after="120"/>
              <w:rPr>
                <w:rFonts w:eastAsia="Times New Roman" w:cstheme="minorHAnsi"/>
                <w:b/>
                <w:bCs/>
                <w:sz w:val="20"/>
                <w:szCs w:val="20"/>
                <w:lang w:val="en-IE" w:eastAsia="en-IE"/>
              </w:rPr>
            </w:pPr>
            <w:r w:rsidRPr="008336A2">
              <w:rPr>
                <w:rFonts w:eastAsia="Times New Roman" w:cstheme="minorHAnsi"/>
                <w:b/>
                <w:bCs/>
                <w:sz w:val="20"/>
                <w:szCs w:val="20"/>
                <w:lang w:val="en-IE" w:eastAsia="en-IE"/>
              </w:rPr>
              <w:t>Backups</w:t>
            </w:r>
          </w:p>
        </w:tc>
        <w:tc>
          <w:tcPr>
            <w:tcW w:w="5543" w:type="dxa"/>
            <w:shd w:val="clear" w:color="auto" w:fill="auto"/>
          </w:tcPr>
          <w:p w14:paraId="7410FB8A" w14:textId="77777777" w:rsidR="00C051F0" w:rsidRPr="008336A2" w:rsidRDefault="00C051F0" w:rsidP="002B3DBB">
            <w:pPr>
              <w:rPr>
                <w:sz w:val="20"/>
                <w:szCs w:val="20"/>
                <w:lang w:val="en-IE"/>
              </w:rPr>
            </w:pPr>
            <w:r w:rsidRPr="008336A2">
              <w:rPr>
                <w:bCs/>
                <w:sz w:val="20"/>
                <w:szCs w:val="20"/>
                <w:lang w:val="en-IE"/>
              </w:rPr>
              <w:t>Supplier has</w:t>
            </w:r>
            <w:r w:rsidRPr="008336A2">
              <w:rPr>
                <w:sz w:val="20"/>
                <w:szCs w:val="20"/>
                <w:lang w:val="en-IE"/>
              </w:rPr>
              <w:t xml:space="preserve"> established an appropriate backup process to ensure that it can restore access to personal data in the event of any incidents and to ensure confidentiality, integrity and availability for the personal data that is processed.</w:t>
            </w:r>
          </w:p>
          <w:p w14:paraId="4A8ED072" w14:textId="77777777" w:rsidR="00C051F0" w:rsidRPr="008336A2" w:rsidRDefault="00C051F0" w:rsidP="002B3DBB">
            <w:pPr>
              <w:rPr>
                <w:sz w:val="20"/>
                <w:szCs w:val="20"/>
                <w:lang w:val="en-IE"/>
              </w:rPr>
            </w:pPr>
          </w:p>
          <w:p w14:paraId="63DF943B" w14:textId="77777777" w:rsidR="00C051F0" w:rsidRPr="008336A2" w:rsidRDefault="00C051F0" w:rsidP="002B3DBB">
            <w:pPr>
              <w:rPr>
                <w:sz w:val="20"/>
                <w:szCs w:val="20"/>
                <w:lang w:val="en-IE"/>
              </w:rPr>
            </w:pPr>
            <w:r w:rsidRPr="008336A2">
              <w:rPr>
                <w:sz w:val="20"/>
                <w:szCs w:val="20"/>
                <w:lang w:val="en-IE"/>
              </w:rPr>
              <w:t>Regular testing and reviews of our measures are undertaken to ensure they remain effective, and act on the results of those tests where they highlight areas for improvement.</w:t>
            </w:r>
          </w:p>
        </w:tc>
        <w:tc>
          <w:tcPr>
            <w:tcW w:w="1842" w:type="dxa"/>
          </w:tcPr>
          <w:p w14:paraId="13468E14" w14:textId="77777777" w:rsidR="00C051F0" w:rsidRPr="008336A2" w:rsidRDefault="00C051F0" w:rsidP="002B3DBB">
            <w:pPr>
              <w:rPr>
                <w:bCs/>
                <w:sz w:val="20"/>
                <w:szCs w:val="20"/>
                <w:lang w:val="en-IE"/>
              </w:rPr>
            </w:pPr>
          </w:p>
        </w:tc>
      </w:tr>
      <w:tr w:rsidR="00C051F0" w:rsidRPr="008336A2" w14:paraId="4B9106F0" w14:textId="77777777" w:rsidTr="002B3DBB">
        <w:tc>
          <w:tcPr>
            <w:tcW w:w="1970" w:type="dxa"/>
            <w:shd w:val="clear" w:color="auto" w:fill="auto"/>
          </w:tcPr>
          <w:p w14:paraId="6F0038A4" w14:textId="77777777" w:rsidR="00C051F0" w:rsidRPr="008336A2" w:rsidRDefault="00C051F0" w:rsidP="002B3DBB">
            <w:pPr>
              <w:spacing w:before="60" w:after="120"/>
              <w:rPr>
                <w:b/>
                <w:bCs/>
                <w:sz w:val="20"/>
                <w:szCs w:val="20"/>
                <w:lang w:val="en-IE"/>
              </w:rPr>
            </w:pPr>
            <w:r w:rsidRPr="008336A2">
              <w:rPr>
                <w:b/>
                <w:bCs/>
                <w:sz w:val="20"/>
                <w:szCs w:val="20"/>
                <w:lang w:val="en-IE"/>
              </w:rPr>
              <w:t>Business Continuity &amp; Disaster Recovery Policy</w:t>
            </w:r>
          </w:p>
        </w:tc>
        <w:tc>
          <w:tcPr>
            <w:tcW w:w="5543" w:type="dxa"/>
            <w:shd w:val="clear" w:color="auto" w:fill="auto"/>
          </w:tcPr>
          <w:p w14:paraId="7689E914" w14:textId="77777777" w:rsidR="00C051F0" w:rsidRPr="008336A2" w:rsidRDefault="00C051F0" w:rsidP="002B3DBB">
            <w:pPr>
              <w:spacing w:before="60" w:after="60"/>
              <w:rPr>
                <w:sz w:val="20"/>
                <w:szCs w:val="20"/>
                <w:lang w:val="en-IE"/>
              </w:rPr>
            </w:pPr>
            <w:r w:rsidRPr="008336A2">
              <w:rPr>
                <w:sz w:val="20"/>
                <w:szCs w:val="20"/>
                <w:lang w:val="en-IE"/>
              </w:rPr>
              <w:t xml:space="preserve">Supplier has documented and implemented appropriate Business Continuity &amp; Disaster Recovery measures </w:t>
            </w:r>
            <w:r>
              <w:rPr>
                <w:sz w:val="20"/>
                <w:szCs w:val="20"/>
                <w:lang w:val="en-IE"/>
              </w:rPr>
              <w:t xml:space="preserve">in </w:t>
            </w:r>
            <w:r w:rsidRPr="008336A2">
              <w:rPr>
                <w:sz w:val="20"/>
                <w:szCs w:val="20"/>
                <w:lang w:val="en-IE"/>
              </w:rPr>
              <w:t>relation to the processing of personal data carried out on behalf of Enterprise Ireland.</w:t>
            </w:r>
          </w:p>
          <w:p w14:paraId="23BFAE10" w14:textId="77777777" w:rsidR="00C051F0" w:rsidRPr="008336A2" w:rsidRDefault="00C051F0" w:rsidP="002B3DBB">
            <w:pPr>
              <w:spacing w:before="60" w:after="60"/>
              <w:rPr>
                <w:sz w:val="20"/>
                <w:szCs w:val="20"/>
                <w:lang w:val="en-IE"/>
              </w:rPr>
            </w:pPr>
            <w:r w:rsidRPr="008336A2">
              <w:rPr>
                <w:sz w:val="20"/>
                <w:szCs w:val="20"/>
                <w:lang w:val="en-IE"/>
              </w:rPr>
              <w:t xml:space="preserve">The Business Continuity &amp; Disaster Recovery Plan documents the procedures to be followed to: </w:t>
            </w:r>
          </w:p>
          <w:p w14:paraId="0B8550CA" w14:textId="77777777" w:rsidR="00C051F0" w:rsidRPr="008336A2" w:rsidRDefault="00C051F0" w:rsidP="00C051F0">
            <w:pPr>
              <w:numPr>
                <w:ilvl w:val="0"/>
                <w:numId w:val="19"/>
              </w:numPr>
              <w:spacing w:before="60" w:after="60" w:line="240" w:lineRule="auto"/>
              <w:contextualSpacing/>
              <w:rPr>
                <w:sz w:val="20"/>
                <w:szCs w:val="20"/>
                <w:lang w:val="en-IE"/>
              </w:rPr>
            </w:pPr>
            <w:r w:rsidRPr="008336A2">
              <w:rPr>
                <w:sz w:val="20"/>
                <w:szCs w:val="20"/>
                <w:lang w:val="en-IE"/>
              </w:rPr>
              <w:t>handle any unforeseen event that requires disaster recovery</w:t>
            </w:r>
          </w:p>
          <w:p w14:paraId="147918F9" w14:textId="77777777" w:rsidR="00C051F0" w:rsidRPr="008336A2" w:rsidRDefault="00C051F0" w:rsidP="00C051F0">
            <w:pPr>
              <w:numPr>
                <w:ilvl w:val="0"/>
                <w:numId w:val="19"/>
              </w:numPr>
              <w:spacing w:after="60" w:line="240" w:lineRule="auto"/>
              <w:contextualSpacing/>
              <w:rPr>
                <w:sz w:val="20"/>
                <w:szCs w:val="20"/>
                <w:lang w:val="en-IE"/>
              </w:rPr>
            </w:pPr>
            <w:r w:rsidRPr="008336A2">
              <w:rPr>
                <w:sz w:val="20"/>
                <w:szCs w:val="20"/>
                <w:lang w:val="en-IE"/>
              </w:rPr>
              <w:t>ensure recovery from interruptions is as quick as possible</w:t>
            </w:r>
          </w:p>
          <w:p w14:paraId="04BFB5CB" w14:textId="77777777" w:rsidR="00C051F0" w:rsidRPr="008336A2" w:rsidRDefault="00C051F0" w:rsidP="00C051F0">
            <w:pPr>
              <w:numPr>
                <w:ilvl w:val="0"/>
                <w:numId w:val="19"/>
              </w:numPr>
              <w:spacing w:after="60" w:line="240" w:lineRule="auto"/>
              <w:contextualSpacing/>
              <w:rPr>
                <w:sz w:val="20"/>
                <w:szCs w:val="20"/>
                <w:lang w:val="en-IE"/>
              </w:rPr>
            </w:pPr>
            <w:r w:rsidRPr="008336A2">
              <w:rPr>
                <w:sz w:val="20"/>
                <w:szCs w:val="20"/>
                <w:lang w:val="en-IE"/>
              </w:rPr>
              <w:t>minimise the impact of interruptions to the systems</w:t>
            </w:r>
            <w:r>
              <w:rPr>
                <w:sz w:val="20"/>
                <w:szCs w:val="20"/>
                <w:lang w:val="en-IE"/>
              </w:rPr>
              <w:t>, to Enterprise Ireland and to</w:t>
            </w:r>
            <w:r w:rsidRPr="008336A2">
              <w:rPr>
                <w:sz w:val="20"/>
                <w:szCs w:val="20"/>
                <w:lang w:val="en-IE"/>
              </w:rPr>
              <w:t xml:space="preserve"> the data subjects</w:t>
            </w:r>
          </w:p>
          <w:p w14:paraId="49ADDC1A" w14:textId="77777777" w:rsidR="00C051F0" w:rsidRDefault="00C051F0" w:rsidP="00C051F0">
            <w:pPr>
              <w:numPr>
                <w:ilvl w:val="0"/>
                <w:numId w:val="19"/>
              </w:numPr>
              <w:spacing w:after="60" w:line="240" w:lineRule="auto"/>
              <w:contextualSpacing/>
              <w:rPr>
                <w:sz w:val="20"/>
                <w:szCs w:val="20"/>
                <w:lang w:val="en-IE"/>
              </w:rPr>
            </w:pPr>
            <w:r w:rsidRPr="005124C9">
              <w:rPr>
                <w:sz w:val="20"/>
                <w:szCs w:val="20"/>
                <w:lang w:val="en-IE"/>
              </w:rPr>
              <w:lastRenderedPageBreak/>
              <w:t>support affected Customers in the scenario of a Disaster Recovery situation.</w:t>
            </w:r>
          </w:p>
          <w:p w14:paraId="2DE1A37E" w14:textId="77777777" w:rsidR="00C051F0" w:rsidRDefault="00C051F0" w:rsidP="002B3DBB">
            <w:pPr>
              <w:spacing w:before="60" w:afterLines="120" w:after="288"/>
              <w:ind w:left="720"/>
              <w:contextualSpacing/>
              <w:rPr>
                <w:sz w:val="20"/>
                <w:szCs w:val="20"/>
                <w:lang w:val="en-IE"/>
              </w:rPr>
            </w:pPr>
          </w:p>
          <w:p w14:paraId="4449EEA4" w14:textId="77777777" w:rsidR="00C051F0" w:rsidRPr="005124C9" w:rsidRDefault="00C051F0" w:rsidP="002B3DBB">
            <w:pPr>
              <w:spacing w:before="60" w:afterLines="120" w:after="288"/>
              <w:rPr>
                <w:sz w:val="20"/>
                <w:szCs w:val="20"/>
                <w:lang w:val="en-IE"/>
              </w:rPr>
            </w:pPr>
            <w:r>
              <w:rPr>
                <w:sz w:val="20"/>
                <w:szCs w:val="20"/>
                <w:lang w:val="en-IE"/>
              </w:rPr>
              <w:t>Business Continuity Plans (BCP) and Disaster Recovery (DR) Plans must e</w:t>
            </w:r>
            <w:r w:rsidRPr="0021399D">
              <w:rPr>
                <w:sz w:val="20"/>
                <w:szCs w:val="20"/>
                <w:lang w:val="en-IE"/>
              </w:rPr>
              <w:t xml:space="preserve">nsure the ability to restore the availability and access to personal data in a timely manner in the event of a physical or technical incident, including data </w:t>
            </w:r>
            <w:r>
              <w:rPr>
                <w:sz w:val="20"/>
                <w:szCs w:val="20"/>
                <w:lang w:val="en-IE"/>
              </w:rPr>
              <w:t xml:space="preserve">loss or destruction for example by </w:t>
            </w:r>
            <w:r w:rsidRPr="0021399D">
              <w:rPr>
                <w:sz w:val="20"/>
                <w:szCs w:val="20"/>
                <w:lang w:val="en-IE"/>
              </w:rPr>
              <w:t>ransomware</w:t>
            </w:r>
          </w:p>
        </w:tc>
        <w:tc>
          <w:tcPr>
            <w:tcW w:w="1842" w:type="dxa"/>
          </w:tcPr>
          <w:p w14:paraId="6354E98F" w14:textId="77777777" w:rsidR="00C051F0" w:rsidRPr="008336A2" w:rsidRDefault="00C051F0" w:rsidP="002B3DBB">
            <w:pPr>
              <w:spacing w:before="60" w:after="60"/>
              <w:rPr>
                <w:sz w:val="20"/>
                <w:szCs w:val="20"/>
                <w:lang w:val="en-IE"/>
              </w:rPr>
            </w:pPr>
          </w:p>
        </w:tc>
      </w:tr>
      <w:tr w:rsidR="00C051F0" w:rsidRPr="008336A2" w14:paraId="18708165" w14:textId="77777777" w:rsidTr="002B3DBB">
        <w:tc>
          <w:tcPr>
            <w:tcW w:w="1970" w:type="dxa"/>
            <w:shd w:val="clear" w:color="auto" w:fill="auto"/>
          </w:tcPr>
          <w:p w14:paraId="15C405EC" w14:textId="77777777" w:rsidR="00C051F0" w:rsidRPr="008336A2" w:rsidRDefault="00C051F0" w:rsidP="002B3DBB">
            <w:pPr>
              <w:spacing w:before="60" w:after="120"/>
              <w:rPr>
                <w:rFonts w:eastAsia="Times New Roman" w:cstheme="minorHAnsi"/>
                <w:b/>
                <w:bCs/>
                <w:sz w:val="20"/>
                <w:szCs w:val="20"/>
                <w:lang w:val="en-IE" w:eastAsia="en-IE"/>
              </w:rPr>
            </w:pPr>
            <w:r w:rsidRPr="008336A2">
              <w:rPr>
                <w:rFonts w:eastAsia="Times New Roman" w:cstheme="minorHAnsi"/>
                <w:b/>
                <w:bCs/>
                <w:sz w:val="20"/>
                <w:szCs w:val="20"/>
                <w:lang w:val="en-IE" w:eastAsia="en-IE"/>
              </w:rPr>
              <w:t>Remote Access Controls</w:t>
            </w:r>
          </w:p>
        </w:tc>
        <w:tc>
          <w:tcPr>
            <w:tcW w:w="5543" w:type="dxa"/>
            <w:shd w:val="clear" w:color="auto" w:fill="auto"/>
          </w:tcPr>
          <w:p w14:paraId="1C23F552" w14:textId="77777777" w:rsidR="00C051F0" w:rsidRPr="008336A2" w:rsidRDefault="00C051F0" w:rsidP="002B3DBB">
            <w:pPr>
              <w:spacing w:before="60" w:after="120"/>
              <w:rPr>
                <w:rFonts w:eastAsia="Times New Roman"/>
                <w:sz w:val="20"/>
                <w:szCs w:val="20"/>
                <w:lang w:eastAsia="en-IE"/>
              </w:rPr>
            </w:pPr>
            <w:r w:rsidRPr="5F7875C5">
              <w:rPr>
                <w:rFonts w:eastAsia="Times New Roman"/>
                <w:sz w:val="20"/>
                <w:szCs w:val="20"/>
                <w:lang w:eastAsia="en-IE"/>
              </w:rPr>
              <w:t xml:space="preserve">Remote access into Supplier network must be approved and restricted to authorized personnel. Remote access support sessions such as system upgrades or general investigations must be logged by the provider and the logfiles provided to Enterprise Ireland as a record of the session if required. Individual remote access sessions (e.g. to an </w:t>
            </w:r>
            <w:proofErr w:type="spellStart"/>
            <w:r w:rsidRPr="5F7875C5">
              <w:rPr>
                <w:rFonts w:eastAsia="Times New Roman"/>
                <w:sz w:val="20"/>
                <w:szCs w:val="20"/>
                <w:lang w:eastAsia="en-IE"/>
              </w:rPr>
              <w:t>individuals</w:t>
            </w:r>
            <w:proofErr w:type="spellEnd"/>
            <w:r w:rsidRPr="5F7875C5">
              <w:rPr>
                <w:rFonts w:eastAsia="Times New Roman"/>
                <w:sz w:val="20"/>
                <w:szCs w:val="20"/>
                <w:lang w:eastAsia="en-IE"/>
              </w:rPr>
              <w:t xml:space="preserve"> laptop) must be supervised by the individual.  </w:t>
            </w:r>
          </w:p>
        </w:tc>
        <w:tc>
          <w:tcPr>
            <w:tcW w:w="1842" w:type="dxa"/>
          </w:tcPr>
          <w:p w14:paraId="2A870250" w14:textId="77777777" w:rsidR="00C051F0" w:rsidRPr="008336A2" w:rsidRDefault="00C051F0" w:rsidP="002B3DBB">
            <w:pPr>
              <w:spacing w:before="60" w:after="120"/>
              <w:rPr>
                <w:rFonts w:eastAsia="Times New Roman" w:cstheme="minorHAnsi"/>
                <w:sz w:val="20"/>
                <w:szCs w:val="20"/>
                <w:lang w:val="en-IE" w:eastAsia="en-IE"/>
              </w:rPr>
            </w:pPr>
          </w:p>
        </w:tc>
      </w:tr>
      <w:tr w:rsidR="00C051F0" w:rsidRPr="008336A2" w:rsidDel="00F87119" w14:paraId="414DA53A" w14:textId="77777777" w:rsidTr="002B3DBB">
        <w:tc>
          <w:tcPr>
            <w:tcW w:w="1970" w:type="dxa"/>
            <w:shd w:val="clear" w:color="auto" w:fill="auto"/>
          </w:tcPr>
          <w:p w14:paraId="2F20BA5D" w14:textId="77777777" w:rsidR="00C051F0" w:rsidRPr="008336A2" w:rsidRDefault="00C051F0" w:rsidP="002B3DBB">
            <w:pPr>
              <w:spacing w:before="60" w:after="120"/>
              <w:rPr>
                <w:rFonts w:eastAsia="Times New Roman" w:cstheme="minorHAnsi"/>
                <w:b/>
                <w:bCs/>
                <w:sz w:val="20"/>
                <w:szCs w:val="20"/>
                <w:lang w:val="en-IE" w:eastAsia="en-IE"/>
              </w:rPr>
            </w:pPr>
            <w:r w:rsidRPr="008336A2">
              <w:rPr>
                <w:b/>
                <w:bCs/>
                <w:sz w:val="20"/>
                <w:szCs w:val="20"/>
                <w:lang w:val="en-IE"/>
              </w:rPr>
              <w:t>Security Audit</w:t>
            </w:r>
          </w:p>
        </w:tc>
        <w:tc>
          <w:tcPr>
            <w:tcW w:w="5543" w:type="dxa"/>
            <w:shd w:val="clear" w:color="auto" w:fill="auto"/>
          </w:tcPr>
          <w:p w14:paraId="159A3DE1" w14:textId="77777777" w:rsidR="00C051F0" w:rsidRPr="008336A2" w:rsidRDefault="00C051F0" w:rsidP="002B3DBB">
            <w:pPr>
              <w:rPr>
                <w:sz w:val="20"/>
                <w:szCs w:val="20"/>
                <w:lang w:val="en-IE"/>
              </w:rPr>
            </w:pPr>
            <w:r w:rsidRPr="008336A2">
              <w:rPr>
                <w:bCs/>
                <w:sz w:val="20"/>
                <w:szCs w:val="20"/>
                <w:lang w:val="en-IE"/>
              </w:rPr>
              <w:t xml:space="preserve">Supplier </w:t>
            </w:r>
            <w:r>
              <w:rPr>
                <w:bCs/>
                <w:sz w:val="20"/>
                <w:szCs w:val="20"/>
                <w:lang w:val="en-IE"/>
              </w:rPr>
              <w:t xml:space="preserve">and sub-suppliers </w:t>
            </w:r>
            <w:r w:rsidRPr="008336A2">
              <w:rPr>
                <w:sz w:val="20"/>
                <w:szCs w:val="20"/>
                <w:lang w:val="en-IE"/>
              </w:rPr>
              <w:t>carr</w:t>
            </w:r>
            <w:r>
              <w:rPr>
                <w:sz w:val="20"/>
                <w:szCs w:val="20"/>
                <w:lang w:val="en-IE"/>
              </w:rPr>
              <w:t>y</w:t>
            </w:r>
            <w:r w:rsidRPr="008336A2">
              <w:rPr>
                <w:sz w:val="20"/>
                <w:szCs w:val="20"/>
                <w:lang w:val="en-IE"/>
              </w:rPr>
              <w:t xml:space="preserve"> out Internal and external Security Audits on a regular basis, or whenever a significant infrastructure change is required. </w:t>
            </w:r>
          </w:p>
          <w:p w14:paraId="5944AE23" w14:textId="77777777" w:rsidR="00C051F0" w:rsidRPr="008336A2" w:rsidDel="00F87119" w:rsidRDefault="00C051F0" w:rsidP="002B3DBB">
            <w:pPr>
              <w:spacing w:before="60" w:after="120"/>
              <w:rPr>
                <w:sz w:val="20"/>
                <w:szCs w:val="20"/>
                <w:lang w:val="en-IE"/>
              </w:rPr>
            </w:pPr>
            <w:r w:rsidRPr="008336A2">
              <w:rPr>
                <w:sz w:val="20"/>
                <w:szCs w:val="20"/>
                <w:lang w:val="en-IE"/>
              </w:rPr>
              <w:t>Records of all internal and external audits are retained and can be made available to Enterprise Ireland on request.</w:t>
            </w:r>
          </w:p>
        </w:tc>
        <w:tc>
          <w:tcPr>
            <w:tcW w:w="1842" w:type="dxa"/>
          </w:tcPr>
          <w:p w14:paraId="3AD966E8" w14:textId="77777777" w:rsidR="00C051F0" w:rsidRPr="008336A2" w:rsidRDefault="00C051F0" w:rsidP="002B3DBB">
            <w:pPr>
              <w:rPr>
                <w:bCs/>
                <w:sz w:val="20"/>
                <w:szCs w:val="20"/>
                <w:lang w:val="en-IE"/>
              </w:rPr>
            </w:pPr>
          </w:p>
        </w:tc>
      </w:tr>
      <w:tr w:rsidR="00C051F0" w:rsidRPr="008336A2" w14:paraId="289121EA" w14:textId="77777777" w:rsidTr="002B3DBB">
        <w:tc>
          <w:tcPr>
            <w:tcW w:w="1970" w:type="dxa"/>
            <w:shd w:val="clear" w:color="auto" w:fill="auto"/>
          </w:tcPr>
          <w:p w14:paraId="5AC87ED5" w14:textId="77777777" w:rsidR="00C051F0" w:rsidRPr="008336A2" w:rsidRDefault="00C051F0" w:rsidP="002B3DBB">
            <w:pPr>
              <w:spacing w:before="60" w:after="120"/>
              <w:rPr>
                <w:rFonts w:eastAsia="Times New Roman" w:cstheme="minorHAnsi"/>
                <w:b/>
                <w:bCs/>
                <w:sz w:val="20"/>
                <w:szCs w:val="20"/>
                <w:lang w:val="en-IE" w:eastAsia="en-IE"/>
              </w:rPr>
            </w:pPr>
            <w:r w:rsidRPr="008336A2">
              <w:rPr>
                <w:rFonts w:eastAsia="Times New Roman" w:cstheme="minorHAnsi"/>
                <w:b/>
                <w:bCs/>
                <w:sz w:val="20"/>
                <w:szCs w:val="20"/>
                <w:lang w:val="en-IE" w:eastAsia="en-IE"/>
              </w:rPr>
              <w:t>Threat and Vulnerability Management</w:t>
            </w:r>
          </w:p>
          <w:p w14:paraId="58B68645" w14:textId="77777777" w:rsidR="00C051F0" w:rsidRPr="008336A2" w:rsidRDefault="00C051F0" w:rsidP="002B3DBB">
            <w:pPr>
              <w:spacing w:before="60" w:after="120"/>
              <w:rPr>
                <w:rFonts w:eastAsia="Times New Roman" w:cstheme="minorHAnsi"/>
                <w:i/>
                <w:iCs/>
                <w:sz w:val="20"/>
                <w:szCs w:val="20"/>
                <w:lang w:val="en-IE" w:eastAsia="en-IE"/>
              </w:rPr>
            </w:pPr>
          </w:p>
        </w:tc>
        <w:tc>
          <w:tcPr>
            <w:tcW w:w="5543" w:type="dxa"/>
            <w:shd w:val="clear" w:color="auto" w:fill="auto"/>
          </w:tcPr>
          <w:p w14:paraId="6D49FD8C" w14:textId="77777777" w:rsidR="00C051F0" w:rsidRDefault="00C051F0" w:rsidP="002B3DBB">
            <w:pPr>
              <w:spacing w:before="60" w:after="120"/>
              <w:rPr>
                <w:sz w:val="20"/>
                <w:szCs w:val="20"/>
                <w:lang w:val="en-IE"/>
              </w:rPr>
            </w:pPr>
            <w:r w:rsidRPr="008336A2">
              <w:rPr>
                <w:sz w:val="20"/>
                <w:szCs w:val="20"/>
                <w:lang w:val="en-IE"/>
              </w:rPr>
              <w:t>Supplier maintains measures meant to identify, manage, mitigate and/or remediate vulnerabilities within the Supplier and any hosted computing environments.</w:t>
            </w:r>
          </w:p>
          <w:p w14:paraId="4A90E70F" w14:textId="77777777" w:rsidR="00C051F0" w:rsidRDefault="00C051F0" w:rsidP="002B3DBB">
            <w:pPr>
              <w:spacing w:before="60" w:after="120"/>
              <w:rPr>
                <w:sz w:val="20"/>
                <w:szCs w:val="20"/>
                <w:lang w:val="en-IE"/>
              </w:rPr>
            </w:pPr>
            <w:r>
              <w:rPr>
                <w:sz w:val="20"/>
                <w:szCs w:val="20"/>
                <w:lang w:val="en-IE"/>
              </w:rPr>
              <w:t>Host and guest operating systems are hardened appropriate to their role.</w:t>
            </w:r>
          </w:p>
          <w:p w14:paraId="33FD0663" w14:textId="77777777" w:rsidR="00C051F0" w:rsidRPr="008336A2" w:rsidRDefault="00C051F0" w:rsidP="002B3DBB">
            <w:pPr>
              <w:spacing w:before="60" w:after="120"/>
              <w:rPr>
                <w:sz w:val="20"/>
                <w:szCs w:val="20"/>
                <w:lang w:val="en-IE"/>
              </w:rPr>
            </w:pPr>
            <w:r w:rsidRPr="008336A2">
              <w:rPr>
                <w:sz w:val="20"/>
                <w:szCs w:val="20"/>
                <w:lang w:val="en-IE"/>
              </w:rPr>
              <w:t>Penetration testing (Internet facing systems) with immediate remediation of identified vulnerabilities</w:t>
            </w:r>
            <w:r>
              <w:rPr>
                <w:sz w:val="20"/>
                <w:szCs w:val="20"/>
                <w:lang w:val="en-IE"/>
              </w:rPr>
              <w:t>. Results of penetration testing to be made available to EI on request.</w:t>
            </w:r>
          </w:p>
        </w:tc>
        <w:tc>
          <w:tcPr>
            <w:tcW w:w="1842" w:type="dxa"/>
          </w:tcPr>
          <w:p w14:paraId="0CEAD8F0" w14:textId="77777777" w:rsidR="00C051F0" w:rsidRPr="008336A2" w:rsidRDefault="00C051F0" w:rsidP="002B3DBB">
            <w:pPr>
              <w:spacing w:before="60" w:after="120"/>
              <w:rPr>
                <w:sz w:val="20"/>
                <w:szCs w:val="20"/>
                <w:lang w:val="en-IE"/>
              </w:rPr>
            </w:pPr>
          </w:p>
        </w:tc>
      </w:tr>
      <w:tr w:rsidR="00C051F0" w:rsidRPr="008336A2" w14:paraId="66BB4765" w14:textId="77777777" w:rsidTr="002B3DBB">
        <w:tc>
          <w:tcPr>
            <w:tcW w:w="1970" w:type="dxa"/>
            <w:shd w:val="clear" w:color="auto" w:fill="auto"/>
          </w:tcPr>
          <w:p w14:paraId="62CEE6B9" w14:textId="77777777" w:rsidR="00C051F0" w:rsidRPr="008336A2" w:rsidRDefault="00C051F0" w:rsidP="002B3DBB">
            <w:pPr>
              <w:spacing w:before="60" w:afterLines="120" w:after="288"/>
              <w:rPr>
                <w:b/>
                <w:bCs/>
                <w:sz w:val="20"/>
                <w:szCs w:val="20"/>
                <w:lang w:val="en-IE" w:eastAsia="en-IE"/>
              </w:rPr>
            </w:pPr>
            <w:r w:rsidRPr="008336A2">
              <w:rPr>
                <w:rFonts w:eastAsia="Times New Roman" w:cstheme="minorHAnsi"/>
                <w:b/>
                <w:bCs/>
                <w:sz w:val="20"/>
                <w:szCs w:val="20"/>
                <w:lang w:val="en-IE" w:eastAsia="en-IE"/>
              </w:rPr>
              <w:t>Change Management (System Updates)</w:t>
            </w:r>
          </w:p>
        </w:tc>
        <w:tc>
          <w:tcPr>
            <w:tcW w:w="5543" w:type="dxa"/>
            <w:shd w:val="clear" w:color="auto" w:fill="auto"/>
          </w:tcPr>
          <w:p w14:paraId="36762372" w14:textId="77777777" w:rsidR="00C051F0" w:rsidRPr="008336A2" w:rsidRDefault="00C051F0" w:rsidP="002B3DBB">
            <w:pPr>
              <w:spacing w:before="60" w:after="120"/>
              <w:rPr>
                <w:rFonts w:eastAsia="Times New Roman" w:cstheme="minorHAnsi"/>
                <w:sz w:val="20"/>
                <w:szCs w:val="20"/>
                <w:lang w:val="en-IE" w:eastAsia="en-IE"/>
              </w:rPr>
            </w:pPr>
            <w:r w:rsidRPr="008336A2">
              <w:rPr>
                <w:sz w:val="20"/>
                <w:szCs w:val="20"/>
                <w:lang w:val="en-IE"/>
              </w:rPr>
              <w:t xml:space="preserve">Supplier </w:t>
            </w:r>
            <w:r w:rsidRPr="008336A2">
              <w:rPr>
                <w:rFonts w:eastAsia="Times New Roman" w:cstheme="minorHAnsi"/>
                <w:sz w:val="20"/>
                <w:szCs w:val="20"/>
                <w:lang w:val="en-IE" w:eastAsia="en-IE"/>
              </w:rPr>
              <w:t>maintains policies and procedures designed to manage risks associated with the application of changes to its systems.</w:t>
            </w:r>
          </w:p>
          <w:p w14:paraId="6D3A96E4" w14:textId="77777777" w:rsidR="00C051F0" w:rsidRPr="008336A2" w:rsidRDefault="00C051F0" w:rsidP="002B3DBB">
            <w:pPr>
              <w:rPr>
                <w:sz w:val="20"/>
                <w:szCs w:val="20"/>
                <w:lang w:val="en-IE"/>
              </w:rPr>
            </w:pPr>
            <w:r w:rsidRPr="008336A2">
              <w:rPr>
                <w:rFonts w:eastAsia="Times New Roman" w:cstheme="minorHAnsi"/>
                <w:sz w:val="20"/>
                <w:szCs w:val="20"/>
                <w:lang w:val="en-IE" w:eastAsia="en-IE"/>
              </w:rPr>
              <w:t xml:space="preserve">Prior to implementation, changes to systems, networks and underlying components, will be documented in a registered change request that includes a description and reason for the change, implementation details and schedule, a risk </w:t>
            </w:r>
            <w:r w:rsidRPr="008336A2">
              <w:rPr>
                <w:rFonts w:eastAsia="Times New Roman" w:cstheme="minorHAnsi"/>
                <w:sz w:val="20"/>
                <w:szCs w:val="20"/>
                <w:lang w:val="en-IE" w:eastAsia="en-IE"/>
              </w:rPr>
              <w:lastRenderedPageBreak/>
              <w:t>statement addressing impact, expected outcome, rollback plan, and documented approval by authorized personnel.</w:t>
            </w:r>
          </w:p>
        </w:tc>
        <w:tc>
          <w:tcPr>
            <w:tcW w:w="1842" w:type="dxa"/>
          </w:tcPr>
          <w:p w14:paraId="7BBB97CB" w14:textId="77777777" w:rsidR="00C051F0" w:rsidRPr="008336A2" w:rsidRDefault="00C051F0" w:rsidP="002B3DBB">
            <w:pPr>
              <w:spacing w:before="60" w:after="120"/>
              <w:rPr>
                <w:sz w:val="20"/>
                <w:szCs w:val="20"/>
                <w:lang w:val="en-IE"/>
              </w:rPr>
            </w:pPr>
          </w:p>
        </w:tc>
      </w:tr>
      <w:tr w:rsidR="00C051F0" w:rsidRPr="00197D53" w14:paraId="02677AF6" w14:textId="77777777" w:rsidTr="002B3DBB">
        <w:tc>
          <w:tcPr>
            <w:tcW w:w="1970" w:type="dxa"/>
            <w:shd w:val="clear" w:color="auto" w:fill="auto"/>
          </w:tcPr>
          <w:p w14:paraId="39AEE940" w14:textId="77777777" w:rsidR="00C051F0" w:rsidRPr="00197D53" w:rsidRDefault="00C051F0" w:rsidP="002B3DBB">
            <w:pPr>
              <w:spacing w:before="60" w:afterLines="120" w:after="288"/>
              <w:rPr>
                <w:b/>
                <w:bCs/>
                <w:sz w:val="20"/>
                <w:szCs w:val="20"/>
                <w:lang w:val="en-IE" w:eastAsia="en-IE"/>
              </w:rPr>
            </w:pPr>
            <w:r w:rsidRPr="00197D53">
              <w:rPr>
                <w:b/>
                <w:bCs/>
                <w:sz w:val="20"/>
                <w:szCs w:val="20"/>
                <w:lang w:val="en-IE" w:eastAsia="en-IE"/>
              </w:rPr>
              <w:t>Malware controls</w:t>
            </w:r>
          </w:p>
        </w:tc>
        <w:tc>
          <w:tcPr>
            <w:tcW w:w="5543" w:type="dxa"/>
            <w:shd w:val="clear" w:color="auto" w:fill="auto"/>
          </w:tcPr>
          <w:p w14:paraId="063703E3" w14:textId="77777777" w:rsidR="00C051F0" w:rsidRPr="00197D53" w:rsidRDefault="00C051F0" w:rsidP="002B3DBB">
            <w:pPr>
              <w:rPr>
                <w:sz w:val="20"/>
                <w:szCs w:val="20"/>
              </w:rPr>
            </w:pPr>
            <w:r w:rsidRPr="00197D53">
              <w:rPr>
                <w:sz w:val="20"/>
                <w:szCs w:val="20"/>
              </w:rPr>
              <w:t>Malware controls must be in place on all information systems processing EI data that:</w:t>
            </w:r>
          </w:p>
          <w:p w14:paraId="079CC175" w14:textId="77777777" w:rsidR="00C051F0" w:rsidRPr="00197D53" w:rsidRDefault="00C051F0" w:rsidP="00C051F0">
            <w:pPr>
              <w:pStyle w:val="ListParagraph"/>
              <w:numPr>
                <w:ilvl w:val="0"/>
                <w:numId w:val="21"/>
              </w:numPr>
              <w:spacing w:after="0" w:line="240" w:lineRule="auto"/>
              <w:rPr>
                <w:sz w:val="20"/>
                <w:szCs w:val="20"/>
              </w:rPr>
            </w:pPr>
            <w:r w:rsidRPr="00197D53">
              <w:rPr>
                <w:sz w:val="20"/>
                <w:szCs w:val="20"/>
              </w:rPr>
              <w:t xml:space="preserve">Implement and maintain software for that detects, prevents, removes, and remedies software or computer code designed to perform an unauthorized function on, or permit unauthorized access to, an information system, including without limitation, computer viruses, Trojan horses, worms, spyware, and time or logic bombs (“Malicious Code Software”), </w:t>
            </w:r>
          </w:p>
          <w:p w14:paraId="23B65C81" w14:textId="77777777" w:rsidR="00C051F0" w:rsidRPr="00197D53" w:rsidRDefault="00C051F0" w:rsidP="00C051F0">
            <w:pPr>
              <w:pStyle w:val="ListParagraph"/>
              <w:numPr>
                <w:ilvl w:val="0"/>
                <w:numId w:val="21"/>
              </w:numPr>
              <w:spacing w:after="0" w:line="240" w:lineRule="auto"/>
              <w:rPr>
                <w:sz w:val="20"/>
                <w:szCs w:val="20"/>
                <w:lang w:val="en-IE"/>
              </w:rPr>
            </w:pPr>
            <w:r w:rsidRPr="00197D53">
              <w:rPr>
                <w:sz w:val="20"/>
                <w:szCs w:val="20"/>
              </w:rPr>
              <w:t>Run Malicious Code Software on at least a daily basis,</w:t>
            </w:r>
          </w:p>
          <w:p w14:paraId="260780C7" w14:textId="77777777" w:rsidR="00C051F0" w:rsidRPr="00197D53" w:rsidRDefault="00C051F0" w:rsidP="00C051F0">
            <w:pPr>
              <w:pStyle w:val="ListParagraph"/>
              <w:numPr>
                <w:ilvl w:val="0"/>
                <w:numId w:val="21"/>
              </w:numPr>
              <w:spacing w:after="0" w:line="240" w:lineRule="auto"/>
              <w:rPr>
                <w:sz w:val="20"/>
                <w:szCs w:val="20"/>
                <w:lang w:val="en-IE"/>
              </w:rPr>
            </w:pPr>
            <w:r w:rsidRPr="00197D53">
              <w:rPr>
                <w:sz w:val="20"/>
                <w:szCs w:val="20"/>
              </w:rPr>
              <w:t>Update Malicious Code Software on at least a daily basis, including without limitation, obtaining and implementing the most currently available malicious code signatures.</w:t>
            </w:r>
          </w:p>
          <w:p w14:paraId="08E429D0" w14:textId="77777777" w:rsidR="00C051F0" w:rsidRPr="00197D53" w:rsidRDefault="00C051F0" w:rsidP="002B3DBB">
            <w:pPr>
              <w:pStyle w:val="ListParagraph"/>
              <w:ind w:left="1080"/>
              <w:rPr>
                <w:sz w:val="20"/>
                <w:szCs w:val="20"/>
                <w:lang w:val="en-IE"/>
              </w:rPr>
            </w:pPr>
          </w:p>
        </w:tc>
        <w:tc>
          <w:tcPr>
            <w:tcW w:w="1842" w:type="dxa"/>
          </w:tcPr>
          <w:p w14:paraId="3424CA09" w14:textId="77777777" w:rsidR="00C051F0" w:rsidRPr="00197D53" w:rsidRDefault="00C051F0" w:rsidP="002B3DBB">
            <w:pPr>
              <w:rPr>
                <w:sz w:val="20"/>
                <w:szCs w:val="20"/>
                <w:lang w:val="en-IE"/>
              </w:rPr>
            </w:pPr>
          </w:p>
        </w:tc>
      </w:tr>
      <w:tr w:rsidR="00C051F0" w:rsidRPr="00197D53" w14:paraId="2DB81FDF" w14:textId="77777777" w:rsidTr="002B3DBB">
        <w:tc>
          <w:tcPr>
            <w:tcW w:w="1970" w:type="dxa"/>
            <w:shd w:val="clear" w:color="auto" w:fill="auto"/>
          </w:tcPr>
          <w:p w14:paraId="56E4F1FA" w14:textId="77777777" w:rsidR="00C051F0" w:rsidRPr="00197D53" w:rsidRDefault="00C051F0" w:rsidP="002B3DBB">
            <w:pPr>
              <w:spacing w:before="60" w:afterLines="120" w:after="288"/>
              <w:rPr>
                <w:b/>
                <w:bCs/>
                <w:sz w:val="20"/>
                <w:szCs w:val="20"/>
                <w:lang w:val="en-IE" w:eastAsia="en-IE"/>
              </w:rPr>
            </w:pPr>
            <w:r w:rsidRPr="00197D53">
              <w:rPr>
                <w:b/>
                <w:bCs/>
                <w:sz w:val="20"/>
                <w:szCs w:val="20"/>
                <w:lang w:val="en-IE" w:eastAsia="en-IE"/>
              </w:rPr>
              <w:t>Intrusion detection and response policies, standards and procedures</w:t>
            </w:r>
          </w:p>
        </w:tc>
        <w:tc>
          <w:tcPr>
            <w:tcW w:w="5543" w:type="dxa"/>
            <w:shd w:val="clear" w:color="auto" w:fill="auto"/>
          </w:tcPr>
          <w:p w14:paraId="2823F005" w14:textId="77777777" w:rsidR="00C051F0" w:rsidRPr="00197D53" w:rsidRDefault="00C051F0" w:rsidP="002B3DBB">
            <w:pPr>
              <w:rPr>
                <w:sz w:val="20"/>
                <w:szCs w:val="20"/>
              </w:rPr>
            </w:pPr>
            <w:r w:rsidRPr="00197D53">
              <w:rPr>
                <w:sz w:val="20"/>
                <w:szCs w:val="20"/>
              </w:rPr>
              <w:t xml:space="preserve">Supplier must maintain policies, standards and procedures for detecting, monitoring and responding to actual or reasonably suspected intrusions and Security Breaches, and encouraging reporting actual or reasonably suspected Security Breaches, including; </w:t>
            </w:r>
          </w:p>
          <w:p w14:paraId="05BBC563" w14:textId="77777777" w:rsidR="00C051F0" w:rsidRPr="00197D53" w:rsidRDefault="00C051F0" w:rsidP="00C051F0">
            <w:pPr>
              <w:pStyle w:val="ListParagraph"/>
              <w:numPr>
                <w:ilvl w:val="0"/>
                <w:numId w:val="22"/>
              </w:numPr>
              <w:spacing w:after="0" w:line="240" w:lineRule="auto"/>
              <w:rPr>
                <w:sz w:val="20"/>
                <w:szCs w:val="20"/>
              </w:rPr>
            </w:pPr>
            <w:r w:rsidRPr="00197D53">
              <w:rPr>
                <w:sz w:val="20"/>
                <w:szCs w:val="20"/>
              </w:rPr>
              <w:t xml:space="preserve">training Supplier’s personnel with access to Information to recognize actual or potential Security Breaches and to escalate and notify the senior management of the foregoing, </w:t>
            </w:r>
          </w:p>
          <w:p w14:paraId="0F902B14" w14:textId="77777777" w:rsidR="00C051F0" w:rsidRPr="00197D53" w:rsidRDefault="00C051F0" w:rsidP="00C051F0">
            <w:pPr>
              <w:pStyle w:val="ListParagraph"/>
              <w:numPr>
                <w:ilvl w:val="0"/>
                <w:numId w:val="22"/>
              </w:numPr>
              <w:spacing w:after="0" w:line="240" w:lineRule="auto"/>
              <w:rPr>
                <w:sz w:val="20"/>
                <w:szCs w:val="20"/>
              </w:rPr>
            </w:pPr>
            <w:r w:rsidRPr="00197D53">
              <w:rPr>
                <w:sz w:val="20"/>
                <w:szCs w:val="20"/>
              </w:rPr>
              <w:t xml:space="preserve">mandatory post-incident review of events and actions taken concerning security of Information, and </w:t>
            </w:r>
          </w:p>
          <w:p w14:paraId="28D15604" w14:textId="77777777" w:rsidR="00C051F0" w:rsidRPr="00197D53" w:rsidRDefault="00C051F0" w:rsidP="00C051F0">
            <w:pPr>
              <w:pStyle w:val="ListParagraph"/>
              <w:numPr>
                <w:ilvl w:val="0"/>
                <w:numId w:val="22"/>
              </w:numPr>
              <w:spacing w:after="0" w:line="240" w:lineRule="auto"/>
              <w:rPr>
                <w:sz w:val="20"/>
                <w:szCs w:val="20"/>
              </w:rPr>
            </w:pPr>
            <w:r w:rsidRPr="00197D53">
              <w:rPr>
                <w:sz w:val="20"/>
                <w:szCs w:val="20"/>
              </w:rPr>
              <w:t>policies and standards concerning reporting to Regulators and law enforcement agencies.</w:t>
            </w:r>
          </w:p>
          <w:p w14:paraId="01DD9054" w14:textId="77777777" w:rsidR="00C051F0" w:rsidRPr="00197D53" w:rsidRDefault="00C051F0" w:rsidP="002B3DBB">
            <w:pPr>
              <w:pStyle w:val="ListParagraph"/>
              <w:ind w:left="1080"/>
              <w:rPr>
                <w:sz w:val="20"/>
                <w:szCs w:val="20"/>
              </w:rPr>
            </w:pPr>
          </w:p>
        </w:tc>
        <w:tc>
          <w:tcPr>
            <w:tcW w:w="1842" w:type="dxa"/>
          </w:tcPr>
          <w:p w14:paraId="2BF694D3" w14:textId="77777777" w:rsidR="00C051F0" w:rsidRPr="00197D53" w:rsidRDefault="00C051F0" w:rsidP="002B3DBB">
            <w:pPr>
              <w:rPr>
                <w:sz w:val="20"/>
                <w:szCs w:val="20"/>
                <w:lang w:val="en-IE"/>
              </w:rPr>
            </w:pPr>
          </w:p>
        </w:tc>
      </w:tr>
      <w:tr w:rsidR="00C051F0" w:rsidRPr="00197D53" w14:paraId="0346EDAE" w14:textId="77777777" w:rsidTr="002B3DBB">
        <w:tc>
          <w:tcPr>
            <w:tcW w:w="1970" w:type="dxa"/>
            <w:shd w:val="clear" w:color="auto" w:fill="auto"/>
          </w:tcPr>
          <w:p w14:paraId="0BAB87DB" w14:textId="77777777" w:rsidR="00C051F0" w:rsidRPr="00197D53" w:rsidRDefault="00C051F0" w:rsidP="002B3DBB">
            <w:pPr>
              <w:spacing w:before="60" w:afterLines="120" w:after="288"/>
              <w:rPr>
                <w:b/>
                <w:bCs/>
                <w:sz w:val="20"/>
                <w:szCs w:val="20"/>
                <w:lang w:val="en-IE" w:eastAsia="en-IE"/>
              </w:rPr>
            </w:pPr>
            <w:r w:rsidRPr="00197D53">
              <w:rPr>
                <w:b/>
                <w:bCs/>
                <w:sz w:val="20"/>
                <w:szCs w:val="20"/>
                <w:lang w:val="en-IE" w:eastAsia="en-IE"/>
              </w:rPr>
              <w:t>Secure disposal</w:t>
            </w:r>
          </w:p>
        </w:tc>
        <w:tc>
          <w:tcPr>
            <w:tcW w:w="5543" w:type="dxa"/>
            <w:shd w:val="clear" w:color="auto" w:fill="auto"/>
          </w:tcPr>
          <w:p w14:paraId="4E8787DE" w14:textId="77777777" w:rsidR="00C051F0" w:rsidRPr="00197D53" w:rsidRDefault="00C051F0" w:rsidP="002B3DBB">
            <w:pPr>
              <w:rPr>
                <w:sz w:val="20"/>
                <w:szCs w:val="20"/>
              </w:rPr>
            </w:pPr>
            <w:r w:rsidRPr="00197D53">
              <w:rPr>
                <w:sz w:val="20"/>
                <w:szCs w:val="20"/>
              </w:rPr>
              <w:t>Supplier has policies and procedures in place to ensure the secure disposal of equipment that may contain Enterprise Ireland data.</w:t>
            </w:r>
          </w:p>
          <w:p w14:paraId="4074290A" w14:textId="77777777" w:rsidR="00C051F0" w:rsidRPr="00197D53" w:rsidRDefault="00C051F0" w:rsidP="002B3DBB">
            <w:pPr>
              <w:rPr>
                <w:sz w:val="20"/>
                <w:szCs w:val="20"/>
              </w:rPr>
            </w:pPr>
          </w:p>
        </w:tc>
        <w:tc>
          <w:tcPr>
            <w:tcW w:w="1842" w:type="dxa"/>
          </w:tcPr>
          <w:p w14:paraId="435732DC" w14:textId="77777777" w:rsidR="00C051F0" w:rsidRPr="00197D53" w:rsidRDefault="00C051F0" w:rsidP="002B3DBB">
            <w:pPr>
              <w:rPr>
                <w:sz w:val="20"/>
                <w:szCs w:val="20"/>
                <w:lang w:val="en-IE"/>
              </w:rPr>
            </w:pPr>
          </w:p>
        </w:tc>
      </w:tr>
      <w:tr w:rsidR="00C051F0" w:rsidRPr="00197D53" w14:paraId="799F9A57" w14:textId="77777777" w:rsidTr="002B3DBB">
        <w:tc>
          <w:tcPr>
            <w:tcW w:w="1970" w:type="dxa"/>
            <w:shd w:val="clear" w:color="auto" w:fill="auto"/>
          </w:tcPr>
          <w:p w14:paraId="5318D1D3" w14:textId="77777777" w:rsidR="00C051F0" w:rsidRPr="00197D53" w:rsidRDefault="00C051F0" w:rsidP="002B3DBB">
            <w:pPr>
              <w:spacing w:before="60" w:afterLines="120" w:after="288"/>
              <w:rPr>
                <w:b/>
                <w:bCs/>
                <w:sz w:val="20"/>
                <w:szCs w:val="20"/>
                <w:lang w:val="en-IE" w:eastAsia="en-IE"/>
              </w:rPr>
            </w:pPr>
            <w:r w:rsidRPr="00197D53">
              <w:rPr>
                <w:b/>
                <w:bCs/>
                <w:sz w:val="20"/>
                <w:szCs w:val="20"/>
                <w:lang w:val="en-IE" w:eastAsia="en-IE"/>
              </w:rPr>
              <w:lastRenderedPageBreak/>
              <w:t>Log management</w:t>
            </w:r>
          </w:p>
        </w:tc>
        <w:tc>
          <w:tcPr>
            <w:tcW w:w="5543" w:type="dxa"/>
            <w:shd w:val="clear" w:color="auto" w:fill="auto"/>
          </w:tcPr>
          <w:p w14:paraId="7A366C89" w14:textId="77777777" w:rsidR="00C051F0" w:rsidRPr="00197D53" w:rsidRDefault="00C051F0" w:rsidP="002B3DBB">
            <w:pPr>
              <w:rPr>
                <w:sz w:val="20"/>
                <w:szCs w:val="20"/>
              </w:rPr>
            </w:pPr>
            <w:r w:rsidRPr="00197D53">
              <w:rPr>
                <w:sz w:val="20"/>
                <w:szCs w:val="20"/>
              </w:rPr>
              <w:t>Events, alerts and log information is reviewed on a timely basis to identify potential security incidents.</w:t>
            </w:r>
          </w:p>
          <w:p w14:paraId="14EEAF4B" w14:textId="77777777" w:rsidR="00C051F0" w:rsidRPr="00197D53" w:rsidRDefault="00C051F0" w:rsidP="002B3DBB">
            <w:pPr>
              <w:rPr>
                <w:sz w:val="20"/>
                <w:szCs w:val="20"/>
              </w:rPr>
            </w:pPr>
          </w:p>
          <w:p w14:paraId="23C79CE6" w14:textId="77777777" w:rsidR="00C051F0" w:rsidRPr="00197D53" w:rsidRDefault="00C051F0" w:rsidP="002B3DBB">
            <w:pPr>
              <w:rPr>
                <w:sz w:val="20"/>
                <w:szCs w:val="20"/>
              </w:rPr>
            </w:pPr>
            <w:r w:rsidRPr="00197D53">
              <w:rPr>
                <w:sz w:val="20"/>
                <w:szCs w:val="20"/>
              </w:rPr>
              <w:t>Supplier retains relevant logs in a tamper proof system that supports threat identification and post-incident investigation.</w:t>
            </w:r>
          </w:p>
          <w:p w14:paraId="3BDAF66D" w14:textId="77777777" w:rsidR="00C051F0" w:rsidRPr="00197D53" w:rsidRDefault="00C051F0" w:rsidP="002B3DBB">
            <w:pPr>
              <w:rPr>
                <w:sz w:val="20"/>
                <w:szCs w:val="20"/>
              </w:rPr>
            </w:pPr>
          </w:p>
        </w:tc>
        <w:tc>
          <w:tcPr>
            <w:tcW w:w="1842" w:type="dxa"/>
          </w:tcPr>
          <w:p w14:paraId="5A2C8964" w14:textId="77777777" w:rsidR="00C051F0" w:rsidRPr="00197D53" w:rsidRDefault="00C051F0" w:rsidP="002B3DBB">
            <w:pPr>
              <w:rPr>
                <w:sz w:val="20"/>
                <w:szCs w:val="20"/>
                <w:lang w:val="en-IE"/>
              </w:rPr>
            </w:pPr>
          </w:p>
        </w:tc>
      </w:tr>
      <w:tr w:rsidR="00C051F0" w:rsidRPr="00197D53" w14:paraId="5BDC0551" w14:textId="77777777" w:rsidTr="002B3DBB">
        <w:tc>
          <w:tcPr>
            <w:tcW w:w="1970" w:type="dxa"/>
            <w:shd w:val="clear" w:color="auto" w:fill="auto"/>
          </w:tcPr>
          <w:p w14:paraId="7AF0F3B6" w14:textId="77777777" w:rsidR="00C051F0" w:rsidRPr="00197D53" w:rsidRDefault="00C051F0" w:rsidP="002B3DBB">
            <w:pPr>
              <w:spacing w:before="60" w:afterLines="120" w:after="288"/>
              <w:rPr>
                <w:b/>
                <w:bCs/>
                <w:sz w:val="20"/>
                <w:szCs w:val="20"/>
                <w:lang w:val="en-IE" w:eastAsia="en-IE"/>
              </w:rPr>
            </w:pPr>
            <w:r w:rsidRPr="00197D53">
              <w:rPr>
                <w:b/>
                <w:bCs/>
                <w:sz w:val="20"/>
                <w:szCs w:val="20"/>
                <w:lang w:val="en-IE" w:eastAsia="en-IE"/>
              </w:rPr>
              <w:t>Tenant separation</w:t>
            </w:r>
          </w:p>
          <w:p w14:paraId="08C293EB" w14:textId="77777777" w:rsidR="00C051F0" w:rsidRPr="00197D53" w:rsidRDefault="00C051F0" w:rsidP="002B3DBB">
            <w:pPr>
              <w:spacing w:before="60" w:afterLines="120" w:after="288"/>
              <w:rPr>
                <w:b/>
                <w:bCs/>
                <w:sz w:val="20"/>
                <w:szCs w:val="20"/>
                <w:lang w:val="en-IE" w:eastAsia="en-IE"/>
              </w:rPr>
            </w:pPr>
          </w:p>
        </w:tc>
        <w:tc>
          <w:tcPr>
            <w:tcW w:w="5543" w:type="dxa"/>
            <w:shd w:val="clear" w:color="auto" w:fill="auto"/>
          </w:tcPr>
          <w:p w14:paraId="2BB14928" w14:textId="77777777" w:rsidR="00C051F0" w:rsidRPr="00197D53" w:rsidRDefault="00C051F0" w:rsidP="002B3DBB">
            <w:pPr>
              <w:rPr>
                <w:sz w:val="20"/>
                <w:szCs w:val="20"/>
              </w:rPr>
            </w:pPr>
            <w:r w:rsidRPr="00197D53">
              <w:rPr>
                <w:color w:val="000000"/>
                <w:sz w:val="20"/>
                <w:szCs w:val="20"/>
              </w:rPr>
              <w:t>Supplier must ensure that Enterprise Ireland information is segregated from other tenants and that technical controls are in place to maintain and monitor data and user segregation</w:t>
            </w:r>
          </w:p>
          <w:p w14:paraId="4B505281" w14:textId="77777777" w:rsidR="00C051F0" w:rsidRPr="00197D53" w:rsidRDefault="00C051F0" w:rsidP="002B3DBB">
            <w:pPr>
              <w:rPr>
                <w:sz w:val="20"/>
                <w:szCs w:val="20"/>
              </w:rPr>
            </w:pPr>
          </w:p>
        </w:tc>
        <w:tc>
          <w:tcPr>
            <w:tcW w:w="1842" w:type="dxa"/>
          </w:tcPr>
          <w:p w14:paraId="637A09EF" w14:textId="77777777" w:rsidR="00C051F0" w:rsidRPr="00197D53" w:rsidRDefault="00C051F0" w:rsidP="002B3DBB">
            <w:pPr>
              <w:rPr>
                <w:sz w:val="20"/>
                <w:szCs w:val="20"/>
                <w:lang w:val="en-IE"/>
              </w:rPr>
            </w:pPr>
          </w:p>
        </w:tc>
      </w:tr>
      <w:tr w:rsidR="00C051F0" w:rsidRPr="00197D53" w14:paraId="2C9E12AA" w14:textId="77777777" w:rsidTr="002B3DBB">
        <w:tc>
          <w:tcPr>
            <w:tcW w:w="1970" w:type="dxa"/>
            <w:shd w:val="clear" w:color="auto" w:fill="auto"/>
          </w:tcPr>
          <w:p w14:paraId="22C4D90E" w14:textId="77777777" w:rsidR="00C051F0" w:rsidRPr="00197D53" w:rsidRDefault="00C051F0" w:rsidP="002B3DBB">
            <w:pPr>
              <w:spacing w:before="60" w:afterLines="120" w:after="288"/>
              <w:rPr>
                <w:b/>
                <w:bCs/>
                <w:sz w:val="20"/>
                <w:szCs w:val="20"/>
                <w:lang w:val="en-IE" w:eastAsia="en-IE"/>
              </w:rPr>
            </w:pPr>
            <w:r w:rsidRPr="00197D53">
              <w:rPr>
                <w:b/>
                <w:bCs/>
                <w:sz w:val="20"/>
                <w:szCs w:val="20"/>
                <w:lang w:val="en-IE" w:eastAsia="en-IE"/>
              </w:rPr>
              <w:t>Secure software development</w:t>
            </w:r>
          </w:p>
        </w:tc>
        <w:tc>
          <w:tcPr>
            <w:tcW w:w="5543" w:type="dxa"/>
            <w:shd w:val="clear" w:color="auto" w:fill="auto"/>
          </w:tcPr>
          <w:p w14:paraId="74C7C5C0" w14:textId="77777777" w:rsidR="00C051F0" w:rsidRPr="00197D53" w:rsidRDefault="00C051F0" w:rsidP="002B3DBB">
            <w:pPr>
              <w:pStyle w:val="CommentText"/>
            </w:pPr>
            <w:r w:rsidRPr="00197D53">
              <w:t>Supplier must have established rules for the secure development of software and systems, incorporating at least the OWASP secure coding practices and security principles.</w:t>
            </w:r>
          </w:p>
          <w:p w14:paraId="2EFA4485" w14:textId="77777777" w:rsidR="00C051F0" w:rsidRPr="00197D53" w:rsidRDefault="00C051F0" w:rsidP="002B3DBB">
            <w:pPr>
              <w:pStyle w:val="CommentText"/>
            </w:pPr>
          </w:p>
          <w:p w14:paraId="52238033" w14:textId="77777777" w:rsidR="00C051F0" w:rsidRPr="00197D53" w:rsidRDefault="00C051F0" w:rsidP="002B3DBB">
            <w:pPr>
              <w:pStyle w:val="CommentText"/>
              <w:rPr>
                <w:lang w:val="en-IE"/>
              </w:rPr>
            </w:pPr>
            <w:r w:rsidRPr="00197D53">
              <w:t>A secure software development policy and lifecycle must be in place so that  </w:t>
            </w:r>
          </w:p>
          <w:p w14:paraId="36FA1538" w14:textId="77777777" w:rsidR="00C051F0" w:rsidRPr="00197D53" w:rsidRDefault="00C051F0" w:rsidP="00C051F0">
            <w:pPr>
              <w:pStyle w:val="CommentText"/>
              <w:numPr>
                <w:ilvl w:val="0"/>
                <w:numId w:val="23"/>
              </w:numPr>
              <w:rPr>
                <w:lang w:val="en-IE"/>
              </w:rPr>
            </w:pPr>
            <w:r w:rsidRPr="00197D53">
              <w:t>Rules for the secure development of software and systems are established and applied to developments within the organization, </w:t>
            </w:r>
          </w:p>
          <w:p w14:paraId="330CE661" w14:textId="77777777" w:rsidR="00C051F0" w:rsidRPr="00197D53" w:rsidRDefault="00C051F0" w:rsidP="00C051F0">
            <w:pPr>
              <w:pStyle w:val="CommentText"/>
              <w:numPr>
                <w:ilvl w:val="0"/>
                <w:numId w:val="23"/>
              </w:numPr>
              <w:rPr>
                <w:lang w:val="en-IE"/>
              </w:rPr>
            </w:pPr>
            <w:r w:rsidRPr="00197D53">
              <w:t>Separation of development, testing and operational environments, including protect secure development environments for system development is in place, </w:t>
            </w:r>
          </w:p>
          <w:p w14:paraId="10EED355" w14:textId="77777777" w:rsidR="00C051F0" w:rsidRPr="00197D53" w:rsidRDefault="00C051F0" w:rsidP="00C051F0">
            <w:pPr>
              <w:pStyle w:val="CommentText"/>
              <w:numPr>
                <w:ilvl w:val="0"/>
                <w:numId w:val="23"/>
              </w:numPr>
              <w:rPr>
                <w:lang w:val="en-IE"/>
              </w:rPr>
            </w:pPr>
            <w:r w:rsidRPr="00197D53">
              <w:t>Testing of security functionality is carried out during development. </w:t>
            </w:r>
          </w:p>
          <w:p w14:paraId="352E3148" w14:textId="77777777" w:rsidR="00C051F0" w:rsidRPr="00197D53" w:rsidRDefault="00C051F0" w:rsidP="002B3DBB">
            <w:pPr>
              <w:pStyle w:val="CommentText"/>
            </w:pPr>
          </w:p>
          <w:p w14:paraId="482562FC" w14:textId="77777777" w:rsidR="00C051F0" w:rsidRPr="00197D53" w:rsidRDefault="00C051F0" w:rsidP="002B3DBB">
            <w:pPr>
              <w:pStyle w:val="CommentText"/>
            </w:pPr>
            <w:r w:rsidRPr="00197D53">
              <w:t>Systems and apps must be independently penetration tested against at least the OWASP Top 10 Web Application Security Risks before release.</w:t>
            </w:r>
          </w:p>
          <w:p w14:paraId="5D53307E" w14:textId="77777777" w:rsidR="00C051F0" w:rsidRPr="00197D53" w:rsidRDefault="00C051F0" w:rsidP="002B3DBB">
            <w:pPr>
              <w:rPr>
                <w:sz w:val="20"/>
                <w:szCs w:val="20"/>
              </w:rPr>
            </w:pPr>
          </w:p>
        </w:tc>
        <w:tc>
          <w:tcPr>
            <w:tcW w:w="1842" w:type="dxa"/>
          </w:tcPr>
          <w:p w14:paraId="5B782E89" w14:textId="77777777" w:rsidR="00C051F0" w:rsidRPr="00197D53" w:rsidRDefault="00C051F0" w:rsidP="002B3DBB">
            <w:pPr>
              <w:rPr>
                <w:sz w:val="20"/>
                <w:szCs w:val="20"/>
                <w:lang w:val="en-IE"/>
              </w:rPr>
            </w:pPr>
          </w:p>
        </w:tc>
      </w:tr>
      <w:tr w:rsidR="00C051F0" w:rsidRPr="008336A2" w14:paraId="42B9209A" w14:textId="77777777" w:rsidTr="002B3DBB">
        <w:tc>
          <w:tcPr>
            <w:tcW w:w="1970" w:type="dxa"/>
            <w:shd w:val="clear" w:color="auto" w:fill="auto"/>
          </w:tcPr>
          <w:p w14:paraId="473ED5E1" w14:textId="77777777" w:rsidR="00C051F0" w:rsidRPr="00197D53" w:rsidRDefault="00C051F0" w:rsidP="002B3DBB">
            <w:pPr>
              <w:spacing w:before="60" w:afterLines="120" w:after="288"/>
              <w:rPr>
                <w:b/>
                <w:bCs/>
                <w:sz w:val="20"/>
                <w:szCs w:val="20"/>
                <w:lang w:val="en-IE" w:eastAsia="en-IE"/>
              </w:rPr>
            </w:pPr>
            <w:r w:rsidRPr="00197D53">
              <w:rPr>
                <w:b/>
                <w:bCs/>
                <w:sz w:val="20"/>
                <w:szCs w:val="20"/>
                <w:lang w:val="en-IE" w:eastAsia="en-IE"/>
              </w:rPr>
              <w:t>PCI DSS</w:t>
            </w:r>
          </w:p>
          <w:p w14:paraId="509FF593" w14:textId="77777777" w:rsidR="00C051F0" w:rsidRPr="00197D53" w:rsidRDefault="00C051F0" w:rsidP="002B3DBB">
            <w:pPr>
              <w:spacing w:before="60" w:afterLines="120" w:after="288"/>
              <w:rPr>
                <w:b/>
                <w:bCs/>
                <w:sz w:val="20"/>
                <w:szCs w:val="20"/>
                <w:lang w:val="en-IE" w:eastAsia="en-IE"/>
              </w:rPr>
            </w:pPr>
            <w:r w:rsidRPr="00197D53">
              <w:rPr>
                <w:rFonts w:eastAsia="Times New Roman" w:cstheme="minorHAnsi"/>
                <w:i/>
                <w:iCs/>
                <w:sz w:val="20"/>
                <w:szCs w:val="20"/>
                <w:lang w:val="en-IE" w:eastAsia="en-IE"/>
              </w:rPr>
              <w:t>*Applies only to Managed/Cloud based Services processing payment card data.</w:t>
            </w:r>
          </w:p>
        </w:tc>
        <w:tc>
          <w:tcPr>
            <w:tcW w:w="5543" w:type="dxa"/>
            <w:shd w:val="clear" w:color="auto" w:fill="auto"/>
          </w:tcPr>
          <w:p w14:paraId="239CE444" w14:textId="77777777" w:rsidR="00C051F0" w:rsidRPr="00B9629C" w:rsidRDefault="00C051F0" w:rsidP="002B3DBB">
            <w:pPr>
              <w:pStyle w:val="CommentText"/>
            </w:pPr>
            <w:r w:rsidRPr="00197D53">
              <w:t>Supplier must be compliant with the Payment Card Industry Data Security Standard (PCI DSS) and have the relevant Attestation of Compliance (</w:t>
            </w:r>
            <w:proofErr w:type="spellStart"/>
            <w:r w:rsidRPr="00197D53">
              <w:t>AoC</w:t>
            </w:r>
            <w:proofErr w:type="spellEnd"/>
            <w:r w:rsidRPr="00197D53">
              <w:t>) or Report on Compliance (</w:t>
            </w:r>
            <w:proofErr w:type="spellStart"/>
            <w:r w:rsidRPr="00197D53">
              <w:t>RoC</w:t>
            </w:r>
            <w:proofErr w:type="spellEnd"/>
            <w:r w:rsidRPr="00197D53">
              <w:t>) documentation.</w:t>
            </w:r>
          </w:p>
        </w:tc>
        <w:tc>
          <w:tcPr>
            <w:tcW w:w="1842" w:type="dxa"/>
          </w:tcPr>
          <w:p w14:paraId="54EDD2B4" w14:textId="77777777" w:rsidR="00C051F0" w:rsidRPr="008336A2" w:rsidRDefault="00C051F0" w:rsidP="002B3DBB">
            <w:pPr>
              <w:rPr>
                <w:sz w:val="20"/>
                <w:szCs w:val="20"/>
                <w:lang w:val="en-IE"/>
              </w:rPr>
            </w:pPr>
          </w:p>
        </w:tc>
      </w:tr>
    </w:tbl>
    <w:p w14:paraId="53248C49" w14:textId="77777777" w:rsidR="00C051F0" w:rsidRPr="008336A2" w:rsidRDefault="00C051F0" w:rsidP="00C051F0">
      <w:pPr>
        <w:rPr>
          <w:sz w:val="20"/>
          <w:szCs w:val="20"/>
          <w:lang w:val="en-IE"/>
        </w:rPr>
      </w:pPr>
    </w:p>
    <w:p w14:paraId="3C26AC47" w14:textId="77777777" w:rsidR="00C051F0" w:rsidRPr="008336A2" w:rsidRDefault="00C051F0" w:rsidP="00C051F0">
      <w:pPr>
        <w:pBdr>
          <w:top w:val="single" w:sz="4" w:space="1" w:color="auto"/>
          <w:left w:val="single" w:sz="4" w:space="4" w:color="auto"/>
          <w:bottom w:val="single" w:sz="4" w:space="1" w:color="auto"/>
          <w:right w:val="single" w:sz="4" w:space="4" w:color="auto"/>
          <w:between w:val="single" w:sz="4" w:space="1" w:color="auto"/>
          <w:bar w:val="single" w:sz="4" w:color="auto"/>
        </w:pBdr>
        <w:rPr>
          <w:b/>
          <w:bCs/>
          <w:lang w:val="en-IE"/>
        </w:rPr>
      </w:pPr>
      <w:r>
        <w:rPr>
          <w:b/>
          <w:bCs/>
          <w:lang w:val="en-IE"/>
        </w:rPr>
        <w:t>Any additional details relevant to the above requirements:</w:t>
      </w:r>
    </w:p>
    <w:p w14:paraId="32ABFEE1" w14:textId="77777777" w:rsidR="00C051F0" w:rsidRPr="008336A2" w:rsidRDefault="00C051F0" w:rsidP="00C051F0">
      <w:pPr>
        <w:pBdr>
          <w:top w:val="single" w:sz="4" w:space="1" w:color="auto"/>
          <w:left w:val="single" w:sz="4" w:space="4" w:color="auto"/>
          <w:bottom w:val="single" w:sz="4" w:space="1" w:color="auto"/>
          <w:right w:val="single" w:sz="4" w:space="4" w:color="auto"/>
          <w:between w:val="single" w:sz="4" w:space="1" w:color="auto"/>
          <w:bar w:val="single" w:sz="4" w:color="auto"/>
        </w:pBdr>
      </w:pPr>
      <w:r>
        <w:lastRenderedPageBreak/>
        <w:br/>
      </w:r>
      <w:r>
        <w:br/>
      </w:r>
      <w:r>
        <w:br/>
      </w:r>
      <w:r>
        <w:br/>
      </w:r>
      <w:r>
        <w:br/>
      </w:r>
      <w:r>
        <w:br/>
      </w:r>
      <w:r>
        <w:br/>
      </w:r>
      <w:r>
        <w:br/>
      </w:r>
    </w:p>
    <w:p w14:paraId="0B5DC479" w14:textId="77777777" w:rsidR="00C051F0" w:rsidRPr="00F7664E" w:rsidRDefault="00C051F0" w:rsidP="00C051F0">
      <w:pPr>
        <w:rPr>
          <w:rFonts w:ascii="Arial" w:eastAsiaTheme="majorEastAsia" w:hAnsi="Arial" w:cs="Arial"/>
          <w:b/>
          <w:bCs/>
          <w:color w:val="0F4761" w:themeColor="accent1" w:themeShade="BF"/>
          <w:sz w:val="28"/>
          <w:szCs w:val="28"/>
        </w:rPr>
      </w:pPr>
    </w:p>
    <w:p w14:paraId="52673DCB" w14:textId="77777777" w:rsidR="00AC0024" w:rsidRDefault="00AC0024"/>
    <w:sectPr w:rsidR="00AC00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B4B05" w14:textId="77777777" w:rsidR="00C051F0" w:rsidRDefault="00C051F0" w:rsidP="00C051F0">
      <w:pPr>
        <w:spacing w:after="0" w:line="240" w:lineRule="auto"/>
      </w:pPr>
      <w:r>
        <w:separator/>
      </w:r>
    </w:p>
  </w:endnote>
  <w:endnote w:type="continuationSeparator" w:id="0">
    <w:p w14:paraId="4692C31B" w14:textId="77777777" w:rsidR="00C051F0" w:rsidRDefault="00C051F0" w:rsidP="00C05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DDB4F" w14:textId="77777777" w:rsidR="00C051F0" w:rsidRDefault="00C051F0" w:rsidP="00C051F0">
      <w:pPr>
        <w:spacing w:after="0" w:line="240" w:lineRule="auto"/>
      </w:pPr>
      <w:r>
        <w:separator/>
      </w:r>
    </w:p>
  </w:footnote>
  <w:footnote w:type="continuationSeparator" w:id="0">
    <w:p w14:paraId="38883C3F" w14:textId="77777777" w:rsidR="00C051F0" w:rsidRDefault="00C051F0" w:rsidP="00C051F0">
      <w:pPr>
        <w:spacing w:after="0" w:line="240" w:lineRule="auto"/>
      </w:pPr>
      <w:r>
        <w:continuationSeparator/>
      </w:r>
    </w:p>
  </w:footnote>
  <w:footnote w:id="1">
    <w:p w14:paraId="35662DC9" w14:textId="77777777" w:rsidR="00C051F0" w:rsidRPr="00B61E8A" w:rsidRDefault="00C051F0" w:rsidP="00C051F0">
      <w:pPr>
        <w:pStyle w:val="FootnoteText"/>
      </w:pPr>
      <w:r>
        <w:rPr>
          <w:rStyle w:val="FootnoteReference"/>
        </w:rPr>
        <w:footnoteRef/>
      </w:r>
      <w:r>
        <w:t xml:space="preserve"> </w:t>
      </w:r>
      <w:r w:rsidRPr="006D3D84">
        <w:rPr>
          <w:b/>
        </w:rPr>
        <w:t>Note:</w:t>
      </w:r>
      <w:r>
        <w:t xml:space="preserve"> this agreement can be used as a standalone processing agreement (to be included as an appendix to a services agreement).  Alternatively, the clauses at sections 2 and 3 can be extracted and included directly in the contract for services with the supplier/data processor. We can assist with this as and when required.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27D4"/>
    <w:multiLevelType w:val="multilevel"/>
    <w:tmpl w:val="60DC3F1C"/>
    <w:lvl w:ilvl="0">
      <w:start w:val="1"/>
      <w:numFmt w:val="decimal"/>
      <w:pStyle w:val="Level1"/>
      <w:lvlText w:val="%1."/>
      <w:lvlJc w:val="left"/>
      <w:pPr>
        <w:tabs>
          <w:tab w:val="num" w:pos="850"/>
        </w:tabs>
        <w:ind w:left="85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701"/>
        </w:tabs>
        <w:ind w:left="170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51"/>
        </w:tabs>
        <w:ind w:left="255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1" w15:restartNumberingAfterBreak="0">
    <w:nsid w:val="060361E9"/>
    <w:multiLevelType w:val="hybridMultilevel"/>
    <w:tmpl w:val="E42CEB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F270CC"/>
    <w:multiLevelType w:val="hybridMultilevel"/>
    <w:tmpl w:val="1714B7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983C32"/>
    <w:multiLevelType w:val="hybridMultilevel"/>
    <w:tmpl w:val="1032CABE"/>
    <w:lvl w:ilvl="0" w:tplc="97D66640">
      <w:start w:val="1"/>
      <w:numFmt w:val="bullet"/>
      <w:pStyle w:val="ListBullet2"/>
      <w:lvlText w:val=""/>
      <w:lvlJc w:val="left"/>
      <w:pPr>
        <w:tabs>
          <w:tab w:val="num" w:pos="1647"/>
        </w:tabs>
        <w:ind w:left="1647" w:hanging="360"/>
      </w:pPr>
      <w:rPr>
        <w:rFonts w:ascii="Symbol" w:hAnsi="Symbol" w:hint="default"/>
      </w:rPr>
    </w:lvl>
    <w:lvl w:ilvl="1" w:tplc="04090003" w:tentative="1">
      <w:start w:val="1"/>
      <w:numFmt w:val="bullet"/>
      <w:lvlText w:val="o"/>
      <w:lvlJc w:val="left"/>
      <w:pPr>
        <w:tabs>
          <w:tab w:val="num" w:pos="2367"/>
        </w:tabs>
        <w:ind w:left="2367" w:hanging="360"/>
      </w:pPr>
      <w:rPr>
        <w:rFonts w:ascii="Courier New" w:hAnsi="Courier New" w:hint="default"/>
      </w:rPr>
    </w:lvl>
    <w:lvl w:ilvl="2" w:tplc="04090005" w:tentative="1">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4" w15:restartNumberingAfterBreak="0">
    <w:nsid w:val="1E0E36DB"/>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4452A3"/>
    <w:multiLevelType w:val="hybridMultilevel"/>
    <w:tmpl w:val="0E2AE2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552776E"/>
    <w:multiLevelType w:val="hybridMultilevel"/>
    <w:tmpl w:val="4EEC16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8124B88"/>
    <w:multiLevelType w:val="multilevel"/>
    <w:tmpl w:val="9F027D4C"/>
    <w:name w:val="ALGNumbering"/>
    <w:lvl w:ilvl="0">
      <w:start w:val="1"/>
      <w:numFmt w:val="decimal"/>
      <w:pStyle w:val="ALGNo1"/>
      <w:lvlText w:val="%1"/>
      <w:lvlJc w:val="left"/>
      <w:pPr>
        <w:ind w:left="624" w:hanging="624"/>
      </w:pPr>
      <w:rPr>
        <w:rFonts w:ascii="Arial" w:hAnsi="Arial" w:hint="default"/>
        <w:b w:val="0"/>
        <w:i w:val="0"/>
        <w:caps w:val="0"/>
        <w:strike w:val="0"/>
        <w:dstrike w:val="0"/>
        <w:vanish w:val="0"/>
        <w:sz w:val="19"/>
        <w:vertAlign w:val="baseline"/>
      </w:rPr>
    </w:lvl>
    <w:lvl w:ilvl="1">
      <w:start w:val="1"/>
      <w:numFmt w:val="decimal"/>
      <w:pStyle w:val="ALGNo2"/>
      <w:lvlText w:val="%1.%2"/>
      <w:lvlJc w:val="left"/>
      <w:pPr>
        <w:ind w:left="624" w:hanging="624"/>
      </w:pPr>
      <w:rPr>
        <w:rFonts w:ascii="Arial" w:hAnsi="Arial" w:hint="default"/>
        <w:b w:val="0"/>
        <w:i w:val="0"/>
        <w:caps w:val="0"/>
        <w:strike w:val="0"/>
        <w:dstrike w:val="0"/>
        <w:vanish w:val="0"/>
        <w:sz w:val="19"/>
        <w:vertAlign w:val="baseline"/>
      </w:rPr>
    </w:lvl>
    <w:lvl w:ilvl="2">
      <w:start w:val="1"/>
      <w:numFmt w:val="decimal"/>
      <w:pStyle w:val="ALGNo3"/>
      <w:lvlText w:val="%1.%2.%3"/>
      <w:lvlJc w:val="left"/>
      <w:pPr>
        <w:ind w:left="1474" w:hanging="850"/>
      </w:pPr>
      <w:rPr>
        <w:rFonts w:ascii="Arial" w:hAnsi="Arial" w:hint="default"/>
        <w:b w:val="0"/>
        <w:i w:val="0"/>
        <w:caps w:val="0"/>
        <w:strike w:val="0"/>
        <w:dstrike w:val="0"/>
        <w:vanish w:val="0"/>
        <w:sz w:val="19"/>
        <w:vertAlign w:val="baseline"/>
      </w:rPr>
    </w:lvl>
    <w:lvl w:ilvl="3">
      <w:start w:val="1"/>
      <w:numFmt w:val="lowerLetter"/>
      <w:pStyle w:val="ALGNo4"/>
      <w:lvlText w:val="(%4)"/>
      <w:lvlJc w:val="left"/>
      <w:pPr>
        <w:ind w:left="1814" w:hanging="340"/>
      </w:pPr>
      <w:rPr>
        <w:rFonts w:ascii="Arial" w:hAnsi="Arial" w:hint="default"/>
        <w:b w:val="0"/>
        <w:i w:val="0"/>
        <w:caps w:val="0"/>
        <w:strike w:val="0"/>
        <w:dstrike w:val="0"/>
        <w:vanish w:val="0"/>
        <w:sz w:val="19"/>
        <w:vertAlign w:val="baseline"/>
      </w:rPr>
    </w:lvl>
    <w:lvl w:ilvl="4">
      <w:start w:val="1"/>
      <w:numFmt w:val="lowerRoman"/>
      <w:pStyle w:val="ALGNo5"/>
      <w:lvlText w:val="(%5)"/>
      <w:lvlJc w:val="left"/>
      <w:pPr>
        <w:ind w:left="2268" w:hanging="454"/>
      </w:pPr>
      <w:rPr>
        <w:rFonts w:ascii="Arial" w:hAnsi="Arial" w:hint="default"/>
        <w:b w:val="0"/>
        <w:i w:val="0"/>
        <w:caps w:val="0"/>
        <w:strike w:val="0"/>
        <w:dstrike w:val="0"/>
        <w:vanish w:val="0"/>
        <w:sz w:val="19"/>
        <w:vertAlign w:val="baseline"/>
      </w:rPr>
    </w:lvl>
    <w:lvl w:ilvl="5">
      <w:start w:val="1"/>
      <w:numFmt w:val="upperLetter"/>
      <w:pStyle w:val="ALGNo6"/>
      <w:lvlText w:val="(%6)"/>
      <w:lvlJc w:val="left"/>
      <w:pPr>
        <w:ind w:left="2552" w:hanging="341"/>
      </w:pPr>
      <w:rPr>
        <w:rFonts w:ascii="Arial" w:hAnsi="Arial" w:hint="default"/>
        <w:b w:val="0"/>
        <w:i w:val="0"/>
        <w:caps w:val="0"/>
        <w:strike w:val="0"/>
        <w:dstrike w:val="0"/>
        <w:vanish w:val="0"/>
        <w:sz w:val="19"/>
        <w:vertAlign w:val="baseline"/>
      </w:rPr>
    </w:lvl>
    <w:lvl w:ilvl="6">
      <w:start w:val="1"/>
      <w:numFmt w:val="decimal"/>
      <w:pStyle w:val="ALGNo7"/>
      <w:lvlText w:val="(%7)"/>
      <w:lvlJc w:val="left"/>
      <w:pPr>
        <w:ind w:left="2948" w:hanging="340"/>
      </w:pPr>
      <w:rPr>
        <w:rFonts w:ascii="Arial" w:hAnsi="Arial" w:hint="default"/>
        <w:b w:val="0"/>
        <w:i w:val="0"/>
        <w:caps w:val="0"/>
        <w:strike w:val="0"/>
        <w:dstrike w:val="0"/>
        <w:vanish w:val="0"/>
        <w:sz w:val="19"/>
        <w:vertAlign w:val="baseline"/>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9" w15:restartNumberingAfterBreak="0">
    <w:nsid w:val="3A5F15ED"/>
    <w:multiLevelType w:val="multilevel"/>
    <w:tmpl w:val="B31E0B3C"/>
    <w:name w:val="Schedule"/>
    <w:lvl w:ilvl="0">
      <w:start w:val="1"/>
      <w:numFmt w:val="decimal"/>
      <w:pStyle w:val="ScheduleHeading"/>
      <w:suff w:val="nothing"/>
      <w:lvlText w:val="Schedule %1"/>
      <w:lvlJc w:val="left"/>
      <w:pPr>
        <w:ind w:left="0" w:firstLine="0"/>
      </w:pPr>
      <w:rPr>
        <w:rFonts w:ascii="Arial" w:hAnsi="Arial" w:hint="default"/>
        <w:b/>
        <w:i w:val="0"/>
        <w:caps/>
        <w:strike w:val="0"/>
        <w:dstrike w:val="0"/>
        <w:vanish w:val="0"/>
        <w:sz w:val="19"/>
        <w:vertAlign w:val="baseline"/>
      </w:rPr>
    </w:lvl>
    <w:lvl w:ilvl="1">
      <w:start w:val="1"/>
      <w:numFmt w:val="decimal"/>
      <w:pStyle w:val="SchedulePart"/>
      <w:suff w:val="nothing"/>
      <w:lvlText w:val="Part %2  "/>
      <w:lvlJc w:val="left"/>
      <w:pPr>
        <w:ind w:left="0" w:firstLine="0"/>
      </w:pPr>
      <w:rPr>
        <w:rFonts w:hint="default"/>
      </w:rPr>
    </w:lvl>
    <w:lvl w:ilvl="2">
      <w:start w:val="1"/>
      <w:numFmt w:val="decimal"/>
      <w:lvlRestart w:val="1"/>
      <w:pStyle w:val="Schedule1Number"/>
      <w:lvlText w:val="%3"/>
      <w:lvlJc w:val="left"/>
      <w:pPr>
        <w:ind w:left="624" w:hanging="624"/>
      </w:pPr>
      <w:rPr>
        <w:rFonts w:ascii="Arial" w:hAnsi="Arial" w:hint="default"/>
        <w:b w:val="0"/>
        <w:i w:val="0"/>
        <w:caps w:val="0"/>
        <w:strike w:val="0"/>
        <w:dstrike w:val="0"/>
        <w:vanish w:val="0"/>
        <w:sz w:val="19"/>
        <w:vertAlign w:val="baseline"/>
      </w:rPr>
    </w:lvl>
    <w:lvl w:ilvl="3">
      <w:start w:val="1"/>
      <w:numFmt w:val="decimal"/>
      <w:pStyle w:val="Schedule2Number"/>
      <w:lvlText w:val="%3.%4"/>
      <w:lvlJc w:val="left"/>
      <w:pPr>
        <w:ind w:left="624" w:hanging="624"/>
      </w:pPr>
      <w:rPr>
        <w:rFonts w:ascii="Arial" w:hAnsi="Arial" w:hint="default"/>
        <w:b w:val="0"/>
        <w:i w:val="0"/>
        <w:sz w:val="19"/>
      </w:rPr>
    </w:lvl>
    <w:lvl w:ilvl="4">
      <w:start w:val="1"/>
      <w:numFmt w:val="decimal"/>
      <w:pStyle w:val="Schedule3Number"/>
      <w:lvlText w:val="%3.%4.%5"/>
      <w:lvlJc w:val="left"/>
      <w:pPr>
        <w:ind w:left="1474" w:hanging="850"/>
      </w:pPr>
      <w:rPr>
        <w:rFonts w:ascii="Arial" w:hAnsi="Arial" w:hint="default"/>
        <w:b w:val="0"/>
        <w:i w:val="0"/>
        <w:sz w:val="19"/>
      </w:rPr>
    </w:lvl>
    <w:lvl w:ilvl="5">
      <w:start w:val="1"/>
      <w:numFmt w:val="lowerLetter"/>
      <w:pStyle w:val="Schedule4Number"/>
      <w:lvlText w:val="(%6)"/>
      <w:lvlJc w:val="left"/>
      <w:pPr>
        <w:ind w:left="1814" w:hanging="340"/>
      </w:pPr>
      <w:rPr>
        <w:rFonts w:ascii="Arial" w:hAnsi="Arial" w:hint="default"/>
        <w:b w:val="0"/>
        <w:i w:val="0"/>
        <w:sz w:val="19"/>
      </w:rPr>
    </w:lvl>
    <w:lvl w:ilvl="6">
      <w:start w:val="1"/>
      <w:numFmt w:val="lowerRoman"/>
      <w:pStyle w:val="Schedule5Number"/>
      <w:lvlText w:val="(%7)"/>
      <w:lvlJc w:val="left"/>
      <w:pPr>
        <w:ind w:left="2155" w:hanging="341"/>
      </w:pPr>
      <w:rPr>
        <w:rFonts w:ascii="Arial" w:hAnsi="Arial" w:hint="default"/>
        <w:b w:val="0"/>
        <w:i w:val="0"/>
        <w:sz w:val="19"/>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D104CC0"/>
    <w:multiLevelType w:val="hybridMultilevel"/>
    <w:tmpl w:val="B27A8DF4"/>
    <w:lvl w:ilvl="0" w:tplc="48FEB83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D977F9C"/>
    <w:multiLevelType w:val="hybridMultilevel"/>
    <w:tmpl w:val="F500C6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40635629"/>
    <w:multiLevelType w:val="multilevel"/>
    <w:tmpl w:val="4B4C20CE"/>
    <w:name w:val="Parties"/>
    <w:lvl w:ilvl="0">
      <w:start w:val="1"/>
      <w:numFmt w:val="decimal"/>
      <w:pStyle w:val="Parties"/>
      <w:lvlText w:val="(%1)"/>
      <w:lvlJc w:val="left"/>
      <w:pPr>
        <w:ind w:left="624" w:hanging="624"/>
      </w:pPr>
      <w:rPr>
        <w:rFonts w:ascii="Arial" w:hAnsi="Arial" w:hint="default"/>
        <w:b w:val="0"/>
        <w:i w:val="0"/>
        <w:caps w:val="0"/>
        <w:strike w:val="0"/>
        <w:dstrike w:val="0"/>
        <w:vanish w:val="0"/>
        <w:sz w:val="19"/>
        <w:vertAlign w:val="baseline"/>
      </w:rPr>
    </w:lvl>
    <w:lvl w:ilvl="1">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2">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3">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4">
      <w:start w:val="1"/>
      <w:numFmt w:val="none"/>
      <w:lvlRestart w:val="0"/>
      <w:suff w:val="nothing"/>
      <w:lvlText w:val=""/>
      <w:lvlJc w:val="left"/>
      <w:pPr>
        <w:ind w:left="0" w:firstLine="0"/>
      </w:pPr>
      <w:rPr>
        <w:rFonts w:ascii="Arial" w:hAnsi="Arial" w:hint="default"/>
        <w:b w:val="0"/>
        <w:i w:val="0"/>
        <w:sz w:val="19"/>
      </w:rPr>
    </w:lvl>
    <w:lvl w:ilvl="5">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6">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4"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6"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2B4809"/>
    <w:multiLevelType w:val="hybridMultilevel"/>
    <w:tmpl w:val="AC8CE6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0B72417"/>
    <w:multiLevelType w:val="hybridMultilevel"/>
    <w:tmpl w:val="62F49C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5DE365D"/>
    <w:multiLevelType w:val="hybridMultilevel"/>
    <w:tmpl w:val="A9A218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7AF7C34"/>
    <w:multiLevelType w:val="multilevel"/>
    <w:tmpl w:val="3DCE7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C30363"/>
    <w:multiLevelType w:val="hybridMultilevel"/>
    <w:tmpl w:val="C99E6AC6"/>
    <w:lvl w:ilvl="0" w:tplc="598CA3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3" w15:restartNumberingAfterBreak="0">
    <w:nsid w:val="7A6C5223"/>
    <w:multiLevelType w:val="hybridMultilevel"/>
    <w:tmpl w:val="33408562"/>
    <w:lvl w:ilvl="0" w:tplc="FC1AF7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556C26"/>
    <w:multiLevelType w:val="hybridMultilevel"/>
    <w:tmpl w:val="D2C445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D817FEA"/>
    <w:multiLevelType w:val="hybridMultilevel"/>
    <w:tmpl w:val="14E863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21278852">
    <w:abstractNumId w:val="4"/>
  </w:num>
  <w:num w:numId="2" w16cid:durableId="9300482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0012086">
    <w:abstractNumId w:val="19"/>
  </w:num>
  <w:num w:numId="4" w16cid:durableId="620918989">
    <w:abstractNumId w:val="0"/>
  </w:num>
  <w:num w:numId="5" w16cid:durableId="1028721111">
    <w:abstractNumId w:val="14"/>
  </w:num>
  <w:num w:numId="6" w16cid:durableId="614412940">
    <w:abstractNumId w:val="10"/>
  </w:num>
  <w:num w:numId="7" w16cid:durableId="1936401008">
    <w:abstractNumId w:val="5"/>
  </w:num>
  <w:num w:numId="8" w16cid:durableId="737634902">
    <w:abstractNumId w:val="16"/>
  </w:num>
  <w:num w:numId="9" w16cid:durableId="1403212169">
    <w:abstractNumId w:val="15"/>
  </w:num>
  <w:num w:numId="10" w16cid:durableId="1803117083">
    <w:abstractNumId w:val="17"/>
  </w:num>
  <w:num w:numId="11" w16cid:durableId="1009871787">
    <w:abstractNumId w:val="3"/>
  </w:num>
  <w:num w:numId="12" w16cid:durableId="1935280451">
    <w:abstractNumId w:val="11"/>
  </w:num>
  <w:num w:numId="13" w16cid:durableId="1540627040">
    <w:abstractNumId w:val="25"/>
  </w:num>
  <w:num w:numId="14" w16cid:durableId="1425807133">
    <w:abstractNumId w:val="18"/>
  </w:num>
  <w:num w:numId="15" w16cid:durableId="1213078104">
    <w:abstractNumId w:val="12"/>
  </w:num>
  <w:num w:numId="16" w16cid:durableId="1039823531">
    <w:abstractNumId w:val="7"/>
  </w:num>
  <w:num w:numId="17" w16cid:durableId="155390159">
    <w:abstractNumId w:val="1"/>
  </w:num>
  <w:num w:numId="18" w16cid:durableId="491145755">
    <w:abstractNumId w:val="24"/>
  </w:num>
  <w:num w:numId="19" w16cid:durableId="1906067156">
    <w:abstractNumId w:val="6"/>
  </w:num>
  <w:num w:numId="20" w16cid:durableId="2058118594">
    <w:abstractNumId w:val="2"/>
  </w:num>
  <w:num w:numId="21" w16cid:durableId="1268927198">
    <w:abstractNumId w:val="21"/>
  </w:num>
  <w:num w:numId="22" w16cid:durableId="1659336601">
    <w:abstractNumId w:val="23"/>
  </w:num>
  <w:num w:numId="23" w16cid:durableId="1555433436">
    <w:abstractNumId w:val="20"/>
  </w:num>
  <w:num w:numId="24" w16cid:durableId="2082287049">
    <w:abstractNumId w:val="13"/>
  </w:num>
  <w:num w:numId="25" w16cid:durableId="486897427">
    <w:abstractNumId w:val="8"/>
  </w:num>
  <w:num w:numId="26" w16cid:durableId="11466303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1F0"/>
    <w:rsid w:val="00736803"/>
    <w:rsid w:val="00913F63"/>
    <w:rsid w:val="00922A8F"/>
    <w:rsid w:val="00AC0024"/>
    <w:rsid w:val="00B87C8B"/>
    <w:rsid w:val="00C051F0"/>
    <w:rsid w:val="00C6782B"/>
    <w:rsid w:val="00DF6FD3"/>
    <w:rsid w:val="00ED5B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BE59C"/>
  <w15:chartTrackingRefBased/>
  <w15:docId w15:val="{10102496-79AC-4D55-8BFA-35C9312B0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1F0"/>
    <w:pPr>
      <w:spacing w:after="200" w:line="276" w:lineRule="auto"/>
    </w:pPr>
    <w:rPr>
      <w:kern w:val="0"/>
    </w:rPr>
  </w:style>
  <w:style w:type="paragraph" w:styleId="Heading1">
    <w:name w:val="heading 1"/>
    <w:aliases w:val="Chapter Headline,Subhead A,EDS 1 + Left:  0 pt,First line:  0 pt"/>
    <w:basedOn w:val="Normal"/>
    <w:next w:val="Normal"/>
    <w:link w:val="Heading1Char"/>
    <w:uiPriority w:val="9"/>
    <w:qFormat/>
    <w:rsid w:val="00C05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05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051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Subhead C,Level 2 - a,h4,PA Micro Section,H4,alpha,(Alt+4),H41,(Alt+4)1,H42,(Alt+4)2,H43,(Alt+4)3,H44,(Alt+4)4,H45,(Alt+4)5,H411,(Alt+4)11,H421,(Alt+4)21,H431,(Alt+4)31,H46,(Alt+4)6,H412,(Alt+4)12,H422,(Alt+4)22,H432,(Alt+4)32,H47,(Alt+4)7,H48"/>
    <w:basedOn w:val="Normal"/>
    <w:next w:val="Normal"/>
    <w:link w:val="Heading4Char"/>
    <w:unhideWhenUsed/>
    <w:qFormat/>
    <w:rsid w:val="00C051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C051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51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1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1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C051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line Char,Subhead A Char,EDS 1 + Left:  0 pt Char,First line:  0 pt Char"/>
    <w:basedOn w:val="DefaultParagraphFont"/>
    <w:link w:val="Heading1"/>
    <w:uiPriority w:val="9"/>
    <w:rsid w:val="00C051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C051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051F0"/>
    <w:rPr>
      <w:rFonts w:eastAsiaTheme="majorEastAsia" w:cstheme="majorBidi"/>
      <w:color w:val="0F4761" w:themeColor="accent1" w:themeShade="BF"/>
      <w:sz w:val="28"/>
      <w:szCs w:val="28"/>
    </w:rPr>
  </w:style>
  <w:style w:type="character" w:customStyle="1" w:styleId="Heading4Char">
    <w:name w:val="Heading 4 Char"/>
    <w:aliases w:val="Subhead C Char,Level 2 - a Char,h4 Char,PA Micro Section Char,H4 Char,alpha Char,(Alt+4) Char,H41 Char,(Alt+4)1 Char,H42 Char,(Alt+4)2 Char,H43 Char,(Alt+4)3 Char,H44 Char,(Alt+4)4 Char,H45 Char,(Alt+4)5 Char,H411 Char,(Alt+4)11 Char"/>
    <w:basedOn w:val="DefaultParagraphFont"/>
    <w:link w:val="Heading4"/>
    <w:rsid w:val="00C051F0"/>
    <w:rPr>
      <w:rFonts w:eastAsiaTheme="majorEastAsia" w:cstheme="majorBidi"/>
      <w:i/>
      <w:iCs/>
      <w:color w:val="0F4761" w:themeColor="accent1" w:themeShade="BF"/>
    </w:rPr>
  </w:style>
  <w:style w:type="character" w:customStyle="1" w:styleId="Heading5Char">
    <w:name w:val="Heading 5 Char"/>
    <w:basedOn w:val="DefaultParagraphFont"/>
    <w:link w:val="Heading5"/>
    <w:rsid w:val="00C051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51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1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1F0"/>
    <w:rPr>
      <w:rFonts w:eastAsiaTheme="majorEastAsia" w:cstheme="majorBidi"/>
      <w:i/>
      <w:iCs/>
      <w:color w:val="272727" w:themeColor="text1" w:themeTint="D8"/>
    </w:rPr>
  </w:style>
  <w:style w:type="character" w:customStyle="1" w:styleId="Heading9Char">
    <w:name w:val="Heading 9 Char"/>
    <w:basedOn w:val="DefaultParagraphFont"/>
    <w:link w:val="Heading9"/>
    <w:rsid w:val="00C051F0"/>
    <w:rPr>
      <w:rFonts w:eastAsiaTheme="majorEastAsia" w:cstheme="majorBidi"/>
      <w:color w:val="272727" w:themeColor="text1" w:themeTint="D8"/>
    </w:rPr>
  </w:style>
  <w:style w:type="paragraph" w:styleId="Title">
    <w:name w:val="Title"/>
    <w:basedOn w:val="Normal"/>
    <w:next w:val="Normal"/>
    <w:link w:val="TitleChar"/>
    <w:qFormat/>
    <w:rsid w:val="00C05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051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1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1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1F0"/>
    <w:pPr>
      <w:spacing w:before="160"/>
      <w:jc w:val="center"/>
    </w:pPr>
    <w:rPr>
      <w:i/>
      <w:iCs/>
      <w:color w:val="404040" w:themeColor="text1" w:themeTint="BF"/>
    </w:rPr>
  </w:style>
  <w:style w:type="character" w:customStyle="1" w:styleId="QuoteChar">
    <w:name w:val="Quote Char"/>
    <w:basedOn w:val="DefaultParagraphFont"/>
    <w:link w:val="Quote"/>
    <w:uiPriority w:val="29"/>
    <w:rsid w:val="00C051F0"/>
    <w:rPr>
      <w:i/>
      <w:iCs/>
      <w:color w:val="404040" w:themeColor="text1" w:themeTint="BF"/>
    </w:rPr>
  </w:style>
  <w:style w:type="paragraph" w:styleId="ListParagraph">
    <w:name w:val="List Paragraph"/>
    <w:basedOn w:val="Normal"/>
    <w:uiPriority w:val="34"/>
    <w:qFormat/>
    <w:rsid w:val="00C051F0"/>
    <w:pPr>
      <w:ind w:left="720"/>
      <w:contextualSpacing/>
    </w:pPr>
  </w:style>
  <w:style w:type="character" w:styleId="IntenseEmphasis">
    <w:name w:val="Intense Emphasis"/>
    <w:basedOn w:val="DefaultParagraphFont"/>
    <w:uiPriority w:val="21"/>
    <w:qFormat/>
    <w:rsid w:val="00C051F0"/>
    <w:rPr>
      <w:i/>
      <w:iCs/>
      <w:color w:val="0F4761" w:themeColor="accent1" w:themeShade="BF"/>
    </w:rPr>
  </w:style>
  <w:style w:type="paragraph" w:styleId="IntenseQuote">
    <w:name w:val="Intense Quote"/>
    <w:basedOn w:val="Normal"/>
    <w:next w:val="Normal"/>
    <w:link w:val="IntenseQuoteChar"/>
    <w:uiPriority w:val="30"/>
    <w:qFormat/>
    <w:rsid w:val="00C05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1F0"/>
    <w:rPr>
      <w:i/>
      <w:iCs/>
      <w:color w:val="0F4761" w:themeColor="accent1" w:themeShade="BF"/>
    </w:rPr>
  </w:style>
  <w:style w:type="character" w:styleId="IntenseReference">
    <w:name w:val="Intense Reference"/>
    <w:basedOn w:val="DefaultParagraphFont"/>
    <w:uiPriority w:val="32"/>
    <w:qFormat/>
    <w:rsid w:val="00C051F0"/>
    <w:rPr>
      <w:b/>
      <w:bCs/>
      <w:smallCaps/>
      <w:color w:val="0F4761" w:themeColor="accent1" w:themeShade="BF"/>
      <w:spacing w:val="5"/>
    </w:rPr>
  </w:style>
  <w:style w:type="paragraph" w:styleId="BalloonText">
    <w:name w:val="Balloon Text"/>
    <w:basedOn w:val="Normal"/>
    <w:link w:val="BalloonTextChar"/>
    <w:semiHidden/>
    <w:unhideWhenUsed/>
    <w:rsid w:val="00C051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C051F0"/>
    <w:rPr>
      <w:rFonts w:ascii="Tahoma" w:hAnsi="Tahoma" w:cs="Tahoma"/>
      <w:kern w:val="0"/>
      <w:sz w:val="16"/>
      <w:szCs w:val="16"/>
    </w:rPr>
  </w:style>
  <w:style w:type="paragraph" w:styleId="BodyText">
    <w:name w:val="Body Text"/>
    <w:aliases w:val="Normal H,HEA,Body,heading3,Body Text - Level 2,bt"/>
    <w:basedOn w:val="Normal"/>
    <w:link w:val="BodyTextChar"/>
    <w:uiPriority w:val="99"/>
    <w:rsid w:val="00C051F0"/>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Body Char,heading3 Char,Body Text - Level 2 Char,bt Char"/>
    <w:basedOn w:val="DefaultParagraphFont"/>
    <w:link w:val="BodyText"/>
    <w:uiPriority w:val="99"/>
    <w:rsid w:val="00C051F0"/>
    <w:rPr>
      <w:rFonts w:ascii="Times New Roman" w:eastAsia="Times New Roman" w:hAnsi="Times New Roman" w:cs="Times New Roman"/>
      <w:kern w:val="0"/>
      <w:sz w:val="20"/>
      <w:szCs w:val="20"/>
    </w:rPr>
  </w:style>
  <w:style w:type="paragraph" w:styleId="BodyText2">
    <w:name w:val="Body Text 2"/>
    <w:basedOn w:val="Normal"/>
    <w:link w:val="BodyText2Char"/>
    <w:uiPriority w:val="99"/>
    <w:unhideWhenUsed/>
    <w:rsid w:val="00C051F0"/>
    <w:pPr>
      <w:spacing w:after="120" w:line="480" w:lineRule="auto"/>
    </w:pPr>
  </w:style>
  <w:style w:type="character" w:customStyle="1" w:styleId="BodyText2Char">
    <w:name w:val="Body Text 2 Char"/>
    <w:basedOn w:val="DefaultParagraphFont"/>
    <w:link w:val="BodyText2"/>
    <w:uiPriority w:val="99"/>
    <w:rsid w:val="00C051F0"/>
    <w:rPr>
      <w:kern w:val="0"/>
    </w:rPr>
  </w:style>
  <w:style w:type="character" w:styleId="Hyperlink">
    <w:name w:val="Hyperlink"/>
    <w:uiPriority w:val="99"/>
    <w:rsid w:val="00C051F0"/>
    <w:rPr>
      <w:rFonts w:cs="Times New Roman"/>
      <w:color w:val="0000FF"/>
      <w:u w:val="single"/>
    </w:rPr>
  </w:style>
  <w:style w:type="paragraph" w:styleId="NormalWeb">
    <w:name w:val="Normal (Web)"/>
    <w:basedOn w:val="Normal"/>
    <w:uiPriority w:val="99"/>
    <w:rsid w:val="00C051F0"/>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nhideWhenUsed/>
    <w:rsid w:val="00C051F0"/>
    <w:pPr>
      <w:spacing w:after="120"/>
      <w:ind w:left="283"/>
    </w:pPr>
    <w:rPr>
      <w:sz w:val="16"/>
      <w:szCs w:val="16"/>
    </w:rPr>
  </w:style>
  <w:style w:type="character" w:customStyle="1" w:styleId="BodyTextIndent3Char">
    <w:name w:val="Body Text Indent 3 Char"/>
    <w:basedOn w:val="DefaultParagraphFont"/>
    <w:link w:val="BodyTextIndent3"/>
    <w:rsid w:val="00C051F0"/>
    <w:rPr>
      <w:kern w:val="0"/>
      <w:sz w:val="16"/>
      <w:szCs w:val="16"/>
    </w:rPr>
  </w:style>
  <w:style w:type="paragraph" w:styleId="Footer">
    <w:name w:val="footer"/>
    <w:aliases w:val="f,fo,figure"/>
    <w:basedOn w:val="Normal"/>
    <w:link w:val="FooterChar"/>
    <w:uiPriority w:val="99"/>
    <w:rsid w:val="00C051F0"/>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C051F0"/>
    <w:rPr>
      <w:rFonts w:ascii="Times New Roman" w:eastAsia="Times New Roman" w:hAnsi="Times New Roman" w:cs="Times New Roman"/>
      <w:kern w:val="0"/>
      <w:sz w:val="20"/>
      <w:szCs w:val="20"/>
    </w:rPr>
  </w:style>
  <w:style w:type="character" w:styleId="CommentReference">
    <w:name w:val="annotation reference"/>
    <w:uiPriority w:val="99"/>
    <w:rsid w:val="00C051F0"/>
    <w:rPr>
      <w:sz w:val="16"/>
      <w:szCs w:val="16"/>
    </w:rPr>
  </w:style>
  <w:style w:type="paragraph" w:styleId="CommentText">
    <w:name w:val="annotation text"/>
    <w:basedOn w:val="Normal"/>
    <w:link w:val="CommentTextChar"/>
    <w:uiPriority w:val="99"/>
    <w:rsid w:val="00C051F0"/>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C051F0"/>
    <w:rPr>
      <w:rFonts w:ascii="Times New Roman" w:eastAsia="Times New Roman" w:hAnsi="Times New Roman" w:cs="Times New Roman"/>
      <w:kern w:val="0"/>
      <w:sz w:val="20"/>
      <w:szCs w:val="20"/>
    </w:rPr>
  </w:style>
  <w:style w:type="paragraph" w:customStyle="1" w:styleId="TableText">
    <w:name w:val="Table Text"/>
    <w:aliases w:val="Table text"/>
    <w:basedOn w:val="Normal"/>
    <w:rsid w:val="00C051F0"/>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C051F0"/>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C051F0"/>
    <w:rPr>
      <w:rFonts w:ascii="Courier New" w:hAnsi="Courier New" w:cs="Courier New"/>
      <w:color w:val="auto"/>
      <w:spacing w:val="0"/>
      <w:sz w:val="24"/>
      <w:szCs w:val="24"/>
    </w:rPr>
  </w:style>
  <w:style w:type="paragraph" w:styleId="Header">
    <w:name w:val="header"/>
    <w:basedOn w:val="Normal"/>
    <w:link w:val="HeaderChar"/>
    <w:uiPriority w:val="99"/>
    <w:unhideWhenUsed/>
    <w:rsid w:val="00C051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1F0"/>
    <w:rPr>
      <w:kern w:val="0"/>
    </w:rPr>
  </w:style>
  <w:style w:type="paragraph" w:styleId="TOC1">
    <w:name w:val="toc 1"/>
    <w:basedOn w:val="Normal"/>
    <w:next w:val="Normal"/>
    <w:autoRedefine/>
    <w:uiPriority w:val="39"/>
    <w:unhideWhenUsed/>
    <w:rsid w:val="00C051F0"/>
    <w:pPr>
      <w:tabs>
        <w:tab w:val="left" w:pos="426"/>
        <w:tab w:val="right" w:leader="dot" w:pos="9016"/>
      </w:tabs>
      <w:spacing w:after="100"/>
    </w:pPr>
    <w:rPr>
      <w:rFonts w:ascii="Arial" w:hAnsi="Arial" w:cs="Arial"/>
      <w:noProof/>
    </w:rPr>
  </w:style>
  <w:style w:type="paragraph" w:styleId="TOC2">
    <w:name w:val="toc 2"/>
    <w:basedOn w:val="Normal"/>
    <w:next w:val="Normal"/>
    <w:autoRedefine/>
    <w:uiPriority w:val="39"/>
    <w:unhideWhenUsed/>
    <w:rsid w:val="00C051F0"/>
    <w:pPr>
      <w:tabs>
        <w:tab w:val="left" w:pos="851"/>
        <w:tab w:val="right" w:leader="dot" w:pos="9016"/>
      </w:tabs>
      <w:spacing w:after="100"/>
      <w:ind w:left="426"/>
    </w:pPr>
  </w:style>
  <w:style w:type="paragraph" w:styleId="BodyText3">
    <w:name w:val="Body Text 3"/>
    <w:basedOn w:val="Normal"/>
    <w:link w:val="BodyText3Char"/>
    <w:uiPriority w:val="99"/>
    <w:unhideWhenUsed/>
    <w:rsid w:val="00C051F0"/>
    <w:pPr>
      <w:spacing w:after="120"/>
    </w:pPr>
    <w:rPr>
      <w:sz w:val="16"/>
      <w:szCs w:val="16"/>
    </w:rPr>
  </w:style>
  <w:style w:type="character" w:customStyle="1" w:styleId="BodyText3Char">
    <w:name w:val="Body Text 3 Char"/>
    <w:basedOn w:val="DefaultParagraphFont"/>
    <w:link w:val="BodyText3"/>
    <w:uiPriority w:val="99"/>
    <w:rsid w:val="00C051F0"/>
    <w:rPr>
      <w:kern w:val="0"/>
      <w:sz w:val="16"/>
      <w:szCs w:val="16"/>
    </w:rPr>
  </w:style>
  <w:style w:type="table" w:styleId="TableGrid">
    <w:name w:val="Table Grid"/>
    <w:basedOn w:val="TableNormal"/>
    <w:uiPriority w:val="39"/>
    <w:rsid w:val="00C051F0"/>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051F0"/>
    <w:pPr>
      <w:tabs>
        <w:tab w:val="left" w:pos="851"/>
        <w:tab w:val="right" w:leader="dot" w:pos="9016"/>
      </w:tabs>
      <w:spacing w:after="100"/>
      <w:ind w:left="440"/>
    </w:pPr>
  </w:style>
  <w:style w:type="paragraph" w:styleId="CommentSubject">
    <w:name w:val="annotation subject"/>
    <w:basedOn w:val="CommentText"/>
    <w:next w:val="CommentText"/>
    <w:link w:val="CommentSubjectChar"/>
    <w:unhideWhenUsed/>
    <w:rsid w:val="00C051F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rsid w:val="00C051F0"/>
    <w:rPr>
      <w:rFonts w:ascii="Times New Roman" w:eastAsia="Times New Roman" w:hAnsi="Times New Roman" w:cs="Times New Roman"/>
      <w:b/>
      <w:bCs/>
      <w:kern w:val="0"/>
      <w:sz w:val="20"/>
      <w:szCs w:val="20"/>
    </w:rPr>
  </w:style>
  <w:style w:type="character" w:customStyle="1" w:styleId="DefaultTextChar">
    <w:name w:val="Default Text Char"/>
    <w:link w:val="DefaultText"/>
    <w:locked/>
    <w:rsid w:val="00C051F0"/>
    <w:rPr>
      <w:rFonts w:ascii="Times New Roman" w:hAnsi="Times New Roman" w:cs="Times New Roman"/>
      <w:sz w:val="24"/>
      <w:szCs w:val="24"/>
      <w:lang w:val="en-US"/>
    </w:rPr>
  </w:style>
  <w:style w:type="paragraph" w:customStyle="1" w:styleId="DefaultText">
    <w:name w:val="Default Text"/>
    <w:basedOn w:val="Normal"/>
    <w:link w:val="DefaultTextChar"/>
    <w:rsid w:val="00C051F0"/>
    <w:pPr>
      <w:spacing w:after="0" w:line="240" w:lineRule="auto"/>
    </w:pPr>
    <w:rPr>
      <w:rFonts w:ascii="Times New Roman" w:hAnsi="Times New Roman" w:cs="Times New Roman"/>
      <w:kern w:val="2"/>
      <w:sz w:val="24"/>
      <w:szCs w:val="24"/>
      <w:lang w:val="en-US"/>
    </w:rPr>
  </w:style>
  <w:style w:type="paragraph" w:styleId="TOCHeading">
    <w:name w:val="TOC Heading"/>
    <w:basedOn w:val="Heading1"/>
    <w:next w:val="Normal"/>
    <w:uiPriority w:val="39"/>
    <w:unhideWhenUsed/>
    <w:qFormat/>
    <w:rsid w:val="00C051F0"/>
    <w:pPr>
      <w:spacing w:before="240" w:after="0"/>
      <w:outlineLvl w:val="9"/>
    </w:pPr>
    <w:rPr>
      <w:sz w:val="32"/>
      <w:szCs w:val="32"/>
    </w:rPr>
  </w:style>
  <w:style w:type="paragraph" w:styleId="List">
    <w:name w:val="List"/>
    <w:basedOn w:val="Normal"/>
    <w:rsid w:val="00C051F0"/>
    <w:pPr>
      <w:overflowPunct w:val="0"/>
      <w:autoSpaceDE w:val="0"/>
      <w:autoSpaceDN w:val="0"/>
      <w:adjustRightInd w:val="0"/>
      <w:spacing w:after="0" w:line="240" w:lineRule="auto"/>
      <w:ind w:left="360" w:hanging="360"/>
      <w:textAlignment w:val="baseline"/>
    </w:pPr>
    <w:rPr>
      <w:rFonts w:ascii="Arial" w:eastAsia="Times New Roman" w:hAnsi="Arial" w:cs="Times New Roman"/>
      <w:sz w:val="20"/>
      <w:szCs w:val="20"/>
      <w:lang w:val="en-US"/>
    </w:rPr>
  </w:style>
  <w:style w:type="paragraph" w:styleId="BodyTextIndent">
    <w:name w:val="Body Text Indent"/>
    <w:basedOn w:val="Normal"/>
    <w:link w:val="BodyTextIndentChar"/>
    <w:rsid w:val="00C051F0"/>
    <w:pPr>
      <w:autoSpaceDE w:val="0"/>
      <w:autoSpaceDN w:val="0"/>
      <w:adjustRightInd w:val="0"/>
      <w:spacing w:after="0" w:line="240" w:lineRule="auto"/>
      <w:ind w:left="720" w:hanging="720"/>
    </w:pPr>
    <w:rPr>
      <w:rFonts w:ascii="Times New Roman" w:eastAsia="Times New Roman" w:hAnsi="Times New Roman" w:cs="Times New Roman"/>
      <w:color w:val="000000"/>
      <w:sz w:val="24"/>
      <w:szCs w:val="24"/>
      <w:lang w:eastAsia="en-GB"/>
    </w:rPr>
  </w:style>
  <w:style w:type="character" w:customStyle="1" w:styleId="BodyTextIndentChar">
    <w:name w:val="Body Text Indent Char"/>
    <w:basedOn w:val="DefaultParagraphFont"/>
    <w:link w:val="BodyTextIndent"/>
    <w:rsid w:val="00C051F0"/>
    <w:rPr>
      <w:rFonts w:ascii="Times New Roman" w:eastAsia="Times New Roman" w:hAnsi="Times New Roman" w:cs="Times New Roman"/>
      <w:color w:val="000000"/>
      <w:kern w:val="0"/>
      <w:sz w:val="24"/>
      <w:szCs w:val="24"/>
      <w:lang w:eastAsia="en-GB"/>
    </w:rPr>
  </w:style>
  <w:style w:type="paragraph" w:customStyle="1" w:styleId="Level1">
    <w:name w:val="Level 1"/>
    <w:basedOn w:val="Normal"/>
    <w:rsid w:val="00C051F0"/>
    <w:pPr>
      <w:numPr>
        <w:numId w:val="4"/>
      </w:numPr>
      <w:spacing w:after="240" w:line="240" w:lineRule="auto"/>
      <w:jc w:val="both"/>
      <w:outlineLvl w:val="0"/>
    </w:pPr>
    <w:rPr>
      <w:rFonts w:ascii="Arial" w:eastAsia="Times New Roman" w:hAnsi="Arial" w:cs="Arial"/>
      <w:sz w:val="20"/>
      <w:szCs w:val="20"/>
    </w:rPr>
  </w:style>
  <w:style w:type="paragraph" w:customStyle="1" w:styleId="Level2">
    <w:name w:val="Level 2"/>
    <w:basedOn w:val="Normal"/>
    <w:rsid w:val="00C051F0"/>
    <w:pPr>
      <w:numPr>
        <w:ilvl w:val="1"/>
        <w:numId w:val="4"/>
      </w:numPr>
      <w:spacing w:after="240" w:line="240" w:lineRule="auto"/>
      <w:jc w:val="both"/>
      <w:outlineLvl w:val="1"/>
    </w:pPr>
    <w:rPr>
      <w:rFonts w:ascii="Arial" w:eastAsia="Times New Roman" w:hAnsi="Arial" w:cs="Arial"/>
      <w:sz w:val="20"/>
      <w:szCs w:val="20"/>
    </w:rPr>
  </w:style>
  <w:style w:type="paragraph" w:customStyle="1" w:styleId="Level3">
    <w:name w:val="Level 3"/>
    <w:basedOn w:val="Normal"/>
    <w:rsid w:val="00C051F0"/>
    <w:pPr>
      <w:numPr>
        <w:ilvl w:val="2"/>
        <w:numId w:val="4"/>
      </w:numPr>
      <w:spacing w:after="240" w:line="240" w:lineRule="auto"/>
      <w:jc w:val="both"/>
      <w:outlineLvl w:val="2"/>
    </w:pPr>
    <w:rPr>
      <w:rFonts w:ascii="Arial" w:eastAsia="Times New Roman" w:hAnsi="Arial" w:cs="Arial"/>
      <w:sz w:val="20"/>
      <w:szCs w:val="20"/>
    </w:rPr>
  </w:style>
  <w:style w:type="paragraph" w:customStyle="1" w:styleId="Level4">
    <w:name w:val="Level 4"/>
    <w:basedOn w:val="Normal"/>
    <w:rsid w:val="00C051F0"/>
    <w:pPr>
      <w:numPr>
        <w:ilvl w:val="3"/>
        <w:numId w:val="4"/>
      </w:numPr>
      <w:spacing w:after="240" w:line="240" w:lineRule="auto"/>
      <w:jc w:val="both"/>
      <w:outlineLvl w:val="3"/>
    </w:pPr>
    <w:rPr>
      <w:rFonts w:ascii="Arial" w:eastAsia="Times New Roman" w:hAnsi="Arial" w:cs="Arial"/>
      <w:sz w:val="20"/>
      <w:szCs w:val="20"/>
    </w:rPr>
  </w:style>
  <w:style w:type="paragraph" w:customStyle="1" w:styleId="Level5">
    <w:name w:val="Level 5"/>
    <w:basedOn w:val="Normal"/>
    <w:rsid w:val="00C051F0"/>
    <w:pPr>
      <w:numPr>
        <w:ilvl w:val="4"/>
        <w:numId w:val="4"/>
      </w:numPr>
      <w:spacing w:after="240" w:line="240" w:lineRule="auto"/>
      <w:jc w:val="both"/>
      <w:outlineLvl w:val="4"/>
    </w:pPr>
    <w:rPr>
      <w:rFonts w:ascii="Arial" w:eastAsia="Times New Roman" w:hAnsi="Arial" w:cs="Arial"/>
      <w:sz w:val="20"/>
      <w:szCs w:val="20"/>
    </w:rPr>
  </w:style>
  <w:style w:type="paragraph" w:customStyle="1" w:styleId="Level6">
    <w:name w:val="Level 6"/>
    <w:basedOn w:val="Normal"/>
    <w:rsid w:val="00C051F0"/>
    <w:pPr>
      <w:numPr>
        <w:ilvl w:val="5"/>
        <w:numId w:val="4"/>
      </w:numPr>
      <w:spacing w:after="240" w:line="240" w:lineRule="auto"/>
      <w:jc w:val="both"/>
      <w:outlineLvl w:val="5"/>
    </w:pPr>
    <w:rPr>
      <w:rFonts w:ascii="Arial" w:eastAsia="Times New Roman" w:hAnsi="Arial" w:cs="Arial"/>
      <w:sz w:val="20"/>
      <w:szCs w:val="20"/>
    </w:rPr>
  </w:style>
  <w:style w:type="character" w:customStyle="1" w:styleId="Level1asHeadingtext">
    <w:name w:val="Level 1 as Heading (text)"/>
    <w:basedOn w:val="DefaultParagraphFont"/>
    <w:rsid w:val="00C051F0"/>
    <w:rPr>
      <w:b/>
      <w:caps/>
    </w:rPr>
  </w:style>
  <w:style w:type="paragraph" w:customStyle="1" w:styleId="MFNumLev3">
    <w:name w:val="MFNumLev3"/>
    <w:basedOn w:val="Normal"/>
    <w:rsid w:val="00C051F0"/>
    <w:pPr>
      <w:spacing w:after="240" w:line="240" w:lineRule="auto"/>
    </w:pPr>
    <w:rPr>
      <w:rFonts w:ascii="Arial" w:eastAsia="Times New Roman" w:hAnsi="Arial" w:cs="Arial"/>
      <w:sz w:val="20"/>
      <w:szCs w:val="20"/>
      <w:lang w:val="en-IE"/>
    </w:rPr>
  </w:style>
  <w:style w:type="character" w:customStyle="1" w:styleId="FootnoteTextChar">
    <w:name w:val="Footnote Text Char"/>
    <w:basedOn w:val="DefaultParagraphFont"/>
    <w:link w:val="FootnoteText"/>
    <w:uiPriority w:val="99"/>
    <w:rsid w:val="00C051F0"/>
    <w:rPr>
      <w:rFonts w:ascii="Times New Roman" w:eastAsia="Times New Roman" w:hAnsi="Times New Roman" w:cs="Times New Roman"/>
      <w:sz w:val="20"/>
      <w:szCs w:val="20"/>
    </w:rPr>
  </w:style>
  <w:style w:type="paragraph" w:styleId="FootnoteText">
    <w:name w:val="footnote text"/>
    <w:basedOn w:val="Normal"/>
    <w:link w:val="FootnoteTextChar"/>
    <w:uiPriority w:val="99"/>
    <w:rsid w:val="00C051F0"/>
    <w:pPr>
      <w:spacing w:after="0" w:line="240" w:lineRule="auto"/>
    </w:pPr>
    <w:rPr>
      <w:rFonts w:ascii="Times New Roman" w:eastAsia="Times New Roman" w:hAnsi="Times New Roman" w:cs="Times New Roman"/>
      <w:kern w:val="2"/>
      <w:sz w:val="20"/>
      <w:szCs w:val="20"/>
    </w:rPr>
  </w:style>
  <w:style w:type="character" w:customStyle="1" w:styleId="FootnoteTextChar1">
    <w:name w:val="Footnote Text Char1"/>
    <w:basedOn w:val="DefaultParagraphFont"/>
    <w:uiPriority w:val="99"/>
    <w:semiHidden/>
    <w:rsid w:val="00C051F0"/>
    <w:rPr>
      <w:kern w:val="0"/>
      <w:sz w:val="20"/>
      <w:szCs w:val="20"/>
      <w14:ligatures w14:val="none"/>
    </w:rPr>
  </w:style>
  <w:style w:type="paragraph" w:customStyle="1" w:styleId="MainHeading">
    <w:name w:val="Main Heading"/>
    <w:basedOn w:val="Normal"/>
    <w:rsid w:val="00C051F0"/>
    <w:pPr>
      <w:keepNext/>
      <w:keepLines/>
      <w:numPr>
        <w:numId w:val="5"/>
      </w:numPr>
      <w:tabs>
        <w:tab w:val="clear" w:pos="0"/>
      </w:tabs>
      <w:spacing w:after="240" w:line="240" w:lineRule="auto"/>
      <w:jc w:val="center"/>
      <w:outlineLvl w:val="0"/>
    </w:pPr>
    <w:rPr>
      <w:rFonts w:ascii="Arial" w:eastAsia="Times New Roman" w:hAnsi="Arial" w:cs="Arial"/>
      <w:b/>
      <w:caps/>
      <w:sz w:val="24"/>
      <w:szCs w:val="20"/>
    </w:rPr>
  </w:style>
  <w:style w:type="paragraph" w:styleId="TOC4">
    <w:name w:val="toc 4"/>
    <w:basedOn w:val="Normal"/>
    <w:next w:val="Normal"/>
    <w:autoRedefine/>
    <w:uiPriority w:val="39"/>
    <w:unhideWhenUsed/>
    <w:rsid w:val="00C051F0"/>
    <w:pPr>
      <w:spacing w:after="100"/>
      <w:ind w:left="660"/>
    </w:pPr>
    <w:rPr>
      <w:rFonts w:eastAsiaTheme="minorEastAsia"/>
      <w:lang w:eastAsia="en-GB"/>
    </w:rPr>
  </w:style>
  <w:style w:type="paragraph" w:styleId="TOC5">
    <w:name w:val="toc 5"/>
    <w:basedOn w:val="Normal"/>
    <w:next w:val="Normal"/>
    <w:autoRedefine/>
    <w:uiPriority w:val="39"/>
    <w:unhideWhenUsed/>
    <w:rsid w:val="00C051F0"/>
    <w:pPr>
      <w:spacing w:after="100"/>
      <w:ind w:left="880"/>
    </w:pPr>
    <w:rPr>
      <w:rFonts w:eastAsiaTheme="minorEastAsia"/>
      <w:lang w:eastAsia="en-GB"/>
    </w:rPr>
  </w:style>
  <w:style w:type="paragraph" w:styleId="TOC6">
    <w:name w:val="toc 6"/>
    <w:basedOn w:val="Normal"/>
    <w:next w:val="Normal"/>
    <w:autoRedefine/>
    <w:uiPriority w:val="39"/>
    <w:unhideWhenUsed/>
    <w:rsid w:val="00C051F0"/>
    <w:pPr>
      <w:spacing w:after="100"/>
      <w:ind w:left="1100"/>
    </w:pPr>
    <w:rPr>
      <w:rFonts w:eastAsiaTheme="minorEastAsia"/>
      <w:lang w:eastAsia="en-GB"/>
    </w:rPr>
  </w:style>
  <w:style w:type="paragraph" w:styleId="TOC7">
    <w:name w:val="toc 7"/>
    <w:basedOn w:val="Normal"/>
    <w:next w:val="Normal"/>
    <w:autoRedefine/>
    <w:uiPriority w:val="39"/>
    <w:unhideWhenUsed/>
    <w:rsid w:val="00C051F0"/>
    <w:pPr>
      <w:spacing w:after="100"/>
      <w:ind w:left="1320"/>
    </w:pPr>
    <w:rPr>
      <w:rFonts w:eastAsiaTheme="minorEastAsia"/>
      <w:lang w:eastAsia="en-GB"/>
    </w:rPr>
  </w:style>
  <w:style w:type="paragraph" w:styleId="TOC8">
    <w:name w:val="toc 8"/>
    <w:basedOn w:val="Normal"/>
    <w:next w:val="Normal"/>
    <w:autoRedefine/>
    <w:uiPriority w:val="39"/>
    <w:unhideWhenUsed/>
    <w:rsid w:val="00C051F0"/>
    <w:pPr>
      <w:spacing w:after="100"/>
      <w:ind w:left="1540"/>
    </w:pPr>
    <w:rPr>
      <w:rFonts w:eastAsiaTheme="minorEastAsia"/>
      <w:lang w:eastAsia="en-GB"/>
    </w:rPr>
  </w:style>
  <w:style w:type="paragraph" w:styleId="TOC9">
    <w:name w:val="toc 9"/>
    <w:basedOn w:val="Normal"/>
    <w:next w:val="Normal"/>
    <w:autoRedefine/>
    <w:uiPriority w:val="39"/>
    <w:unhideWhenUsed/>
    <w:rsid w:val="00C051F0"/>
    <w:pPr>
      <w:spacing w:after="100"/>
      <w:ind w:left="1760"/>
    </w:pPr>
    <w:rPr>
      <w:rFonts w:eastAsiaTheme="minorEastAsia"/>
      <w:lang w:eastAsia="en-GB"/>
    </w:rPr>
  </w:style>
  <w:style w:type="paragraph" w:styleId="BodyTextIndent2">
    <w:name w:val="Body Text Indent 2"/>
    <w:basedOn w:val="Normal"/>
    <w:link w:val="BodyTextIndent2Char"/>
    <w:uiPriority w:val="99"/>
    <w:rsid w:val="00C051F0"/>
    <w:pPr>
      <w:spacing w:after="120" w:line="480" w:lineRule="auto"/>
      <w:ind w:left="283"/>
    </w:pPr>
    <w:rPr>
      <w:rFonts w:ascii="Verdana" w:eastAsia="Times New Roman" w:hAnsi="Verdana" w:cs="Times New Roman"/>
    </w:rPr>
  </w:style>
  <w:style w:type="character" w:customStyle="1" w:styleId="BodyTextIndent2Char">
    <w:name w:val="Body Text Indent 2 Char"/>
    <w:basedOn w:val="DefaultParagraphFont"/>
    <w:link w:val="BodyTextIndent2"/>
    <w:uiPriority w:val="99"/>
    <w:rsid w:val="00C051F0"/>
    <w:rPr>
      <w:rFonts w:ascii="Verdana" w:eastAsia="Times New Roman" w:hAnsi="Verdana" w:cs="Times New Roman"/>
      <w:kern w:val="0"/>
    </w:rPr>
  </w:style>
  <w:style w:type="character" w:styleId="FollowedHyperlink">
    <w:name w:val="FollowedHyperlink"/>
    <w:basedOn w:val="DefaultParagraphFont"/>
    <w:uiPriority w:val="99"/>
    <w:semiHidden/>
    <w:unhideWhenUsed/>
    <w:rsid w:val="00C051F0"/>
    <w:rPr>
      <w:color w:val="96607D" w:themeColor="followedHyperlink"/>
      <w:u w:val="single"/>
    </w:rPr>
  </w:style>
  <w:style w:type="character" w:styleId="PageNumber">
    <w:name w:val="page number"/>
    <w:basedOn w:val="DefaultParagraphFont"/>
    <w:semiHidden/>
    <w:rsid w:val="00C051F0"/>
  </w:style>
  <w:style w:type="paragraph" w:styleId="List3">
    <w:name w:val="List 3"/>
    <w:basedOn w:val="Normal"/>
    <w:semiHidden/>
    <w:rsid w:val="00C051F0"/>
    <w:pPr>
      <w:spacing w:after="0" w:line="240" w:lineRule="auto"/>
      <w:ind w:left="849" w:hanging="283"/>
    </w:pPr>
    <w:rPr>
      <w:rFonts w:ascii="Times New Roman" w:eastAsia="Times New Roman" w:hAnsi="Times New Roman" w:cs="Times New Roman"/>
      <w:sz w:val="20"/>
      <w:szCs w:val="20"/>
    </w:rPr>
  </w:style>
  <w:style w:type="paragraph" w:customStyle="1" w:styleId="p7">
    <w:name w:val="p7"/>
    <w:basedOn w:val="Normal"/>
    <w:rsid w:val="00C051F0"/>
    <w:pPr>
      <w:spacing w:after="0" w:line="240" w:lineRule="atLeast"/>
      <w:ind w:left="764" w:hanging="576"/>
    </w:pPr>
    <w:rPr>
      <w:rFonts w:ascii="Times New Roman" w:hAnsi="Times New Roman" w:cs="Times New Roman"/>
      <w:sz w:val="24"/>
      <w:szCs w:val="24"/>
      <w:lang w:val="en-IE" w:eastAsia="en-IE"/>
    </w:rPr>
  </w:style>
  <w:style w:type="paragraph" w:styleId="PlainText">
    <w:name w:val="Plain Text"/>
    <w:basedOn w:val="Normal"/>
    <w:link w:val="PlainTextChar"/>
    <w:semiHidden/>
    <w:rsid w:val="00C051F0"/>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semiHidden/>
    <w:rsid w:val="00C051F0"/>
    <w:rPr>
      <w:rFonts w:ascii="Courier New" w:eastAsia="Times New Roman" w:hAnsi="Courier New" w:cs="Times New Roman"/>
      <w:kern w:val="0"/>
      <w:sz w:val="20"/>
      <w:szCs w:val="20"/>
    </w:rPr>
  </w:style>
  <w:style w:type="paragraph" w:styleId="NoSpacing">
    <w:name w:val="No Spacing"/>
    <w:uiPriority w:val="99"/>
    <w:qFormat/>
    <w:rsid w:val="00C051F0"/>
    <w:pPr>
      <w:spacing w:after="0" w:line="240" w:lineRule="auto"/>
    </w:pPr>
    <w:rPr>
      <w:rFonts w:ascii="Calibri" w:eastAsia="Calibri" w:hAnsi="Calibri" w:cs="Times New Roman"/>
      <w:kern w:val="0"/>
      <w:lang w:val="en-IE"/>
    </w:rPr>
  </w:style>
  <w:style w:type="paragraph" w:styleId="ListBullet2">
    <w:name w:val="List Bullet 2"/>
    <w:basedOn w:val="Normal"/>
    <w:autoRedefine/>
    <w:semiHidden/>
    <w:rsid w:val="00C051F0"/>
    <w:pPr>
      <w:numPr>
        <w:numId w:val="11"/>
      </w:numPr>
      <w:tabs>
        <w:tab w:val="clear" w:pos="1647"/>
        <w:tab w:val="num" w:pos="426"/>
      </w:tabs>
      <w:spacing w:after="0" w:line="240" w:lineRule="auto"/>
      <w:ind w:left="426" w:firstLine="283"/>
      <w:jc w:val="both"/>
    </w:pPr>
    <w:rPr>
      <w:rFonts w:ascii="Garamond" w:eastAsia="Times New Roman" w:hAnsi="Garamond" w:cs="Times New Roman"/>
      <w:szCs w:val="20"/>
    </w:rPr>
  </w:style>
  <w:style w:type="character" w:customStyle="1" w:styleId="DateChar">
    <w:name w:val="Date Char"/>
    <w:basedOn w:val="DefaultParagraphFont"/>
    <w:link w:val="Date"/>
    <w:semiHidden/>
    <w:rsid w:val="00C051F0"/>
    <w:rPr>
      <w:rFonts w:ascii="Times New Roman" w:hAnsi="Times New Roman"/>
    </w:rPr>
  </w:style>
  <w:style w:type="paragraph" w:styleId="Date">
    <w:name w:val="Date"/>
    <w:basedOn w:val="Normal"/>
    <w:next w:val="Normal"/>
    <w:link w:val="DateChar"/>
    <w:semiHidden/>
    <w:rsid w:val="00C051F0"/>
    <w:pPr>
      <w:spacing w:after="0" w:line="240" w:lineRule="auto"/>
    </w:pPr>
    <w:rPr>
      <w:rFonts w:ascii="Times New Roman" w:hAnsi="Times New Roman"/>
      <w:kern w:val="2"/>
    </w:rPr>
  </w:style>
  <w:style w:type="character" w:customStyle="1" w:styleId="DateChar1">
    <w:name w:val="Date Char1"/>
    <w:basedOn w:val="DefaultParagraphFont"/>
    <w:uiPriority w:val="99"/>
    <w:semiHidden/>
    <w:rsid w:val="00C051F0"/>
    <w:rPr>
      <w:kern w:val="0"/>
      <w14:ligatures w14:val="none"/>
    </w:rPr>
  </w:style>
  <w:style w:type="paragraph" w:styleId="Caption">
    <w:name w:val="caption"/>
    <w:basedOn w:val="Normal"/>
    <w:next w:val="Normal"/>
    <w:qFormat/>
    <w:rsid w:val="00C051F0"/>
    <w:pPr>
      <w:spacing w:after="0" w:line="240" w:lineRule="auto"/>
    </w:pPr>
    <w:rPr>
      <w:rFonts w:ascii="Times New Roman" w:eastAsia="Times New Roman" w:hAnsi="Times New Roman" w:cs="Times New Roman"/>
      <w:b/>
      <w:sz w:val="24"/>
      <w:szCs w:val="20"/>
    </w:rPr>
  </w:style>
  <w:style w:type="character" w:styleId="Strong">
    <w:name w:val="Strong"/>
    <w:basedOn w:val="DefaultParagraphFont"/>
    <w:uiPriority w:val="22"/>
    <w:qFormat/>
    <w:rsid w:val="00C051F0"/>
    <w:rPr>
      <w:b/>
      <w:bCs/>
    </w:rPr>
  </w:style>
  <w:style w:type="character" w:customStyle="1" w:styleId="apple-converted-space">
    <w:name w:val="apple-converted-space"/>
    <w:basedOn w:val="DefaultParagraphFont"/>
    <w:rsid w:val="00C051F0"/>
  </w:style>
  <w:style w:type="paragraph" w:styleId="Revision">
    <w:name w:val="Revision"/>
    <w:hidden/>
    <w:uiPriority w:val="99"/>
    <w:semiHidden/>
    <w:rsid w:val="00C051F0"/>
    <w:pPr>
      <w:spacing w:after="0" w:line="240" w:lineRule="auto"/>
    </w:pPr>
    <w:rPr>
      <w:rFonts w:ascii="Calibri" w:eastAsia="Times New Roman" w:hAnsi="Calibri" w:cs="Times New Roman"/>
      <w:kern w:val="0"/>
      <w:sz w:val="24"/>
      <w:szCs w:val="24"/>
      <w:lang w:val="en-IE"/>
    </w:rPr>
  </w:style>
  <w:style w:type="paragraph" w:customStyle="1" w:styleId="Default">
    <w:name w:val="Default"/>
    <w:rsid w:val="00C051F0"/>
    <w:pPr>
      <w:autoSpaceDE w:val="0"/>
      <w:autoSpaceDN w:val="0"/>
      <w:adjustRightInd w:val="0"/>
      <w:spacing w:after="0" w:line="240" w:lineRule="auto"/>
    </w:pPr>
    <w:rPr>
      <w:rFonts w:ascii="Calibri" w:eastAsia="Times New Roman" w:hAnsi="Calibri" w:cs="Calibri"/>
      <w:color w:val="000000"/>
      <w:kern w:val="0"/>
      <w:sz w:val="24"/>
      <w:szCs w:val="24"/>
      <w:lang w:val="en-IE" w:eastAsia="en-IE"/>
    </w:rPr>
  </w:style>
  <w:style w:type="table" w:customStyle="1" w:styleId="TableGrid1">
    <w:name w:val="Table Grid1"/>
    <w:basedOn w:val="TableNormal"/>
    <w:next w:val="TableGrid"/>
    <w:uiPriority w:val="59"/>
    <w:rsid w:val="00C051F0"/>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051F0"/>
    <w:rPr>
      <w:color w:val="808080"/>
      <w:shd w:val="clear" w:color="auto" w:fill="E6E6E6"/>
    </w:rPr>
  </w:style>
  <w:style w:type="paragraph" w:customStyle="1" w:styleId="Parties">
    <w:name w:val="Parties"/>
    <w:uiPriority w:val="10"/>
    <w:qFormat/>
    <w:rsid w:val="00C051F0"/>
    <w:pPr>
      <w:numPr>
        <w:numId w:val="24"/>
      </w:numPr>
      <w:spacing w:before="240" w:after="0" w:line="288" w:lineRule="auto"/>
      <w:jc w:val="both"/>
    </w:pPr>
    <w:rPr>
      <w:rFonts w:ascii="Arial" w:hAnsi="Arial"/>
      <w:kern w:val="0"/>
      <w:sz w:val="19"/>
      <w:szCs w:val="19"/>
      <w:lang w:val="en-IE"/>
    </w:rPr>
  </w:style>
  <w:style w:type="paragraph" w:customStyle="1" w:styleId="ALGHd1">
    <w:name w:val="ALG Hd 1"/>
    <w:basedOn w:val="ALGNo1"/>
    <w:next w:val="ALGHd2"/>
    <w:uiPriority w:val="1"/>
    <w:qFormat/>
    <w:rsid w:val="00C051F0"/>
    <w:pPr>
      <w:keepNext/>
      <w:jc w:val="left"/>
      <w:outlineLvl w:val="0"/>
    </w:pPr>
    <w:rPr>
      <w:b/>
      <w:caps/>
    </w:rPr>
  </w:style>
  <w:style w:type="paragraph" w:customStyle="1" w:styleId="ALGHd2">
    <w:name w:val="ALG Hd 2"/>
    <w:basedOn w:val="ALGNo2"/>
    <w:next w:val="Body2ALG"/>
    <w:uiPriority w:val="1"/>
    <w:qFormat/>
    <w:rsid w:val="00C051F0"/>
    <w:pPr>
      <w:keepNext/>
      <w:jc w:val="left"/>
      <w:outlineLvl w:val="1"/>
    </w:pPr>
    <w:rPr>
      <w:b/>
    </w:rPr>
  </w:style>
  <w:style w:type="paragraph" w:customStyle="1" w:styleId="ALGNo1">
    <w:name w:val="ALG No 1"/>
    <w:uiPriority w:val="1"/>
    <w:qFormat/>
    <w:rsid w:val="00C051F0"/>
    <w:pPr>
      <w:numPr>
        <w:numId w:val="25"/>
      </w:numPr>
      <w:spacing w:before="240" w:after="0" w:line="288" w:lineRule="auto"/>
      <w:jc w:val="both"/>
    </w:pPr>
    <w:rPr>
      <w:rFonts w:ascii="Arial" w:hAnsi="Arial"/>
      <w:kern w:val="0"/>
      <w:sz w:val="19"/>
      <w:szCs w:val="19"/>
      <w:lang w:val="en-IE"/>
    </w:rPr>
  </w:style>
  <w:style w:type="paragraph" w:customStyle="1" w:styleId="ALGNo2">
    <w:name w:val="ALG No 2"/>
    <w:uiPriority w:val="1"/>
    <w:qFormat/>
    <w:rsid w:val="00C051F0"/>
    <w:pPr>
      <w:numPr>
        <w:ilvl w:val="1"/>
        <w:numId w:val="25"/>
      </w:numPr>
      <w:spacing w:before="240" w:after="0" w:line="288" w:lineRule="auto"/>
      <w:jc w:val="both"/>
    </w:pPr>
    <w:rPr>
      <w:rFonts w:ascii="Arial" w:hAnsi="Arial"/>
      <w:kern w:val="0"/>
      <w:sz w:val="19"/>
      <w:szCs w:val="19"/>
      <w:lang w:val="en-IE"/>
    </w:rPr>
  </w:style>
  <w:style w:type="paragraph" w:customStyle="1" w:styleId="ALGNo3">
    <w:name w:val="ALG No 3"/>
    <w:uiPriority w:val="1"/>
    <w:qFormat/>
    <w:rsid w:val="00C051F0"/>
    <w:pPr>
      <w:numPr>
        <w:ilvl w:val="2"/>
        <w:numId w:val="25"/>
      </w:numPr>
      <w:spacing w:before="240" w:after="0" w:line="288" w:lineRule="auto"/>
      <w:jc w:val="both"/>
    </w:pPr>
    <w:rPr>
      <w:rFonts w:ascii="Arial" w:hAnsi="Arial"/>
      <w:kern w:val="0"/>
      <w:sz w:val="19"/>
      <w:szCs w:val="19"/>
      <w:lang w:val="en-IE"/>
    </w:rPr>
  </w:style>
  <w:style w:type="paragraph" w:customStyle="1" w:styleId="ALGNo4">
    <w:name w:val="ALG No 4"/>
    <w:uiPriority w:val="1"/>
    <w:qFormat/>
    <w:rsid w:val="00C051F0"/>
    <w:pPr>
      <w:numPr>
        <w:ilvl w:val="3"/>
        <w:numId w:val="25"/>
      </w:numPr>
      <w:spacing w:before="240" w:after="0" w:line="288" w:lineRule="auto"/>
      <w:jc w:val="both"/>
    </w:pPr>
    <w:rPr>
      <w:rFonts w:ascii="Arial" w:hAnsi="Arial"/>
      <w:kern w:val="0"/>
      <w:sz w:val="19"/>
      <w:szCs w:val="19"/>
      <w:lang w:val="en-IE"/>
    </w:rPr>
  </w:style>
  <w:style w:type="paragraph" w:customStyle="1" w:styleId="ALGNo5">
    <w:name w:val="ALG No 5"/>
    <w:uiPriority w:val="1"/>
    <w:qFormat/>
    <w:rsid w:val="00C051F0"/>
    <w:pPr>
      <w:numPr>
        <w:ilvl w:val="4"/>
        <w:numId w:val="25"/>
      </w:numPr>
      <w:spacing w:before="240" w:after="0" w:line="288" w:lineRule="auto"/>
      <w:jc w:val="both"/>
    </w:pPr>
    <w:rPr>
      <w:rFonts w:ascii="Arial" w:hAnsi="Arial"/>
      <w:kern w:val="0"/>
      <w:sz w:val="19"/>
      <w:szCs w:val="19"/>
      <w:lang w:val="en-IE"/>
    </w:rPr>
  </w:style>
  <w:style w:type="paragraph" w:customStyle="1" w:styleId="Body1ALG">
    <w:name w:val="Body 1 ALG"/>
    <w:uiPriority w:val="1"/>
    <w:qFormat/>
    <w:rsid w:val="00C051F0"/>
    <w:pPr>
      <w:spacing w:before="240" w:after="0" w:line="288" w:lineRule="auto"/>
      <w:ind w:left="624"/>
      <w:jc w:val="both"/>
    </w:pPr>
    <w:rPr>
      <w:rFonts w:ascii="Arial" w:hAnsi="Arial"/>
      <w:kern w:val="0"/>
      <w:sz w:val="19"/>
      <w:szCs w:val="19"/>
      <w:lang w:val="en-IE"/>
    </w:rPr>
  </w:style>
  <w:style w:type="paragraph" w:customStyle="1" w:styleId="Body2ALG">
    <w:name w:val="Body 2 ALG"/>
    <w:uiPriority w:val="2"/>
    <w:qFormat/>
    <w:rsid w:val="00C051F0"/>
    <w:pPr>
      <w:spacing w:before="240" w:after="0" w:line="288" w:lineRule="auto"/>
      <w:ind w:left="624"/>
      <w:jc w:val="both"/>
    </w:pPr>
    <w:rPr>
      <w:rFonts w:ascii="Arial" w:hAnsi="Arial"/>
      <w:kern w:val="0"/>
      <w:sz w:val="19"/>
      <w:szCs w:val="19"/>
      <w:lang w:val="en-IE"/>
    </w:rPr>
  </w:style>
  <w:style w:type="paragraph" w:customStyle="1" w:styleId="ScheduleHeading">
    <w:name w:val="Schedule Heading"/>
    <w:next w:val="BodyALG"/>
    <w:uiPriority w:val="28"/>
    <w:qFormat/>
    <w:rsid w:val="00C051F0"/>
    <w:pPr>
      <w:pageBreakBefore/>
      <w:widowControl w:val="0"/>
      <w:numPr>
        <w:numId w:val="26"/>
      </w:numPr>
      <w:spacing w:before="240" w:after="0" w:line="288" w:lineRule="auto"/>
      <w:jc w:val="center"/>
      <w:outlineLvl w:val="0"/>
    </w:pPr>
    <w:rPr>
      <w:rFonts w:ascii="Arial" w:hAnsi="Arial"/>
      <w:b/>
      <w:caps/>
      <w:kern w:val="0"/>
      <w:sz w:val="19"/>
      <w:szCs w:val="19"/>
      <w:lang w:val="en-IE"/>
    </w:rPr>
  </w:style>
  <w:style w:type="paragraph" w:customStyle="1" w:styleId="SchedulePart">
    <w:name w:val="Schedule Part"/>
    <w:next w:val="BodyALG"/>
    <w:uiPriority w:val="28"/>
    <w:qFormat/>
    <w:rsid w:val="00C051F0"/>
    <w:pPr>
      <w:keepNext/>
      <w:widowControl w:val="0"/>
      <w:numPr>
        <w:ilvl w:val="1"/>
        <w:numId w:val="26"/>
      </w:numPr>
      <w:spacing w:before="240" w:after="0" w:line="288" w:lineRule="auto"/>
      <w:jc w:val="center"/>
      <w:outlineLvl w:val="1"/>
    </w:pPr>
    <w:rPr>
      <w:rFonts w:ascii="Arial" w:hAnsi="Arial"/>
      <w:b/>
      <w:kern w:val="0"/>
      <w:sz w:val="19"/>
      <w:szCs w:val="19"/>
      <w:lang w:val="en-IE"/>
    </w:rPr>
  </w:style>
  <w:style w:type="paragraph" w:customStyle="1" w:styleId="Schedule1Number">
    <w:name w:val="Schedule 1 Number"/>
    <w:uiPriority w:val="30"/>
    <w:qFormat/>
    <w:rsid w:val="00C051F0"/>
    <w:pPr>
      <w:numPr>
        <w:ilvl w:val="2"/>
        <w:numId w:val="26"/>
      </w:numPr>
      <w:spacing w:before="240" w:after="0" w:line="288" w:lineRule="auto"/>
      <w:jc w:val="both"/>
    </w:pPr>
    <w:rPr>
      <w:rFonts w:ascii="Arial" w:hAnsi="Arial"/>
      <w:kern w:val="0"/>
      <w:sz w:val="19"/>
      <w:szCs w:val="19"/>
      <w:lang w:val="en-IE"/>
    </w:rPr>
  </w:style>
  <w:style w:type="paragraph" w:customStyle="1" w:styleId="Schedule2Number">
    <w:name w:val="Schedule 2 Number"/>
    <w:uiPriority w:val="30"/>
    <w:qFormat/>
    <w:rsid w:val="00C051F0"/>
    <w:pPr>
      <w:numPr>
        <w:ilvl w:val="3"/>
        <w:numId w:val="26"/>
      </w:numPr>
      <w:spacing w:before="240" w:after="0" w:line="288" w:lineRule="auto"/>
      <w:jc w:val="both"/>
    </w:pPr>
    <w:rPr>
      <w:rFonts w:ascii="Arial" w:hAnsi="Arial"/>
      <w:kern w:val="0"/>
      <w:sz w:val="19"/>
      <w:szCs w:val="19"/>
      <w:lang w:val="en-IE"/>
    </w:rPr>
  </w:style>
  <w:style w:type="paragraph" w:customStyle="1" w:styleId="Schedule3Number">
    <w:name w:val="Schedule 3 Number"/>
    <w:uiPriority w:val="30"/>
    <w:qFormat/>
    <w:rsid w:val="00C051F0"/>
    <w:pPr>
      <w:numPr>
        <w:ilvl w:val="4"/>
        <w:numId w:val="26"/>
      </w:numPr>
      <w:spacing w:before="240" w:after="0" w:line="288" w:lineRule="auto"/>
      <w:jc w:val="both"/>
    </w:pPr>
    <w:rPr>
      <w:rFonts w:ascii="Arial" w:hAnsi="Arial"/>
      <w:kern w:val="0"/>
      <w:sz w:val="19"/>
      <w:szCs w:val="19"/>
      <w:lang w:val="en-IE"/>
    </w:rPr>
  </w:style>
  <w:style w:type="character" w:styleId="FootnoteReference">
    <w:name w:val="footnote reference"/>
    <w:basedOn w:val="DefaultParagraphFont"/>
    <w:uiPriority w:val="99"/>
    <w:unhideWhenUsed/>
    <w:rsid w:val="00C051F0"/>
    <w:rPr>
      <w:b/>
      <w:vertAlign w:val="superscript"/>
    </w:rPr>
  </w:style>
  <w:style w:type="paragraph" w:customStyle="1" w:styleId="BodyALG">
    <w:name w:val="Body ALG"/>
    <w:qFormat/>
    <w:rsid w:val="00C051F0"/>
    <w:pPr>
      <w:spacing w:before="240" w:after="0" w:line="288" w:lineRule="auto"/>
      <w:jc w:val="both"/>
    </w:pPr>
    <w:rPr>
      <w:rFonts w:ascii="Arial" w:hAnsi="Arial"/>
      <w:kern w:val="0"/>
      <w:sz w:val="19"/>
      <w:szCs w:val="19"/>
      <w:lang w:val="en-IE"/>
    </w:rPr>
  </w:style>
  <w:style w:type="paragraph" w:customStyle="1" w:styleId="ALGNo6">
    <w:name w:val="ALG No 6"/>
    <w:uiPriority w:val="1"/>
    <w:unhideWhenUsed/>
    <w:qFormat/>
    <w:rsid w:val="00C051F0"/>
    <w:pPr>
      <w:numPr>
        <w:ilvl w:val="5"/>
        <w:numId w:val="25"/>
      </w:numPr>
      <w:spacing w:before="240" w:after="0" w:line="288" w:lineRule="auto"/>
      <w:jc w:val="both"/>
    </w:pPr>
    <w:rPr>
      <w:rFonts w:ascii="Arial" w:hAnsi="Arial"/>
      <w:kern w:val="0"/>
      <w:sz w:val="19"/>
      <w:szCs w:val="19"/>
      <w:lang w:val="en-IE"/>
    </w:rPr>
  </w:style>
  <w:style w:type="paragraph" w:customStyle="1" w:styleId="ALGNo7">
    <w:name w:val="ALG No 7"/>
    <w:uiPriority w:val="1"/>
    <w:unhideWhenUsed/>
    <w:qFormat/>
    <w:rsid w:val="00C051F0"/>
    <w:pPr>
      <w:numPr>
        <w:ilvl w:val="6"/>
        <w:numId w:val="25"/>
      </w:numPr>
      <w:spacing w:before="240" w:after="0" w:line="288" w:lineRule="auto"/>
      <w:jc w:val="both"/>
    </w:pPr>
    <w:rPr>
      <w:rFonts w:ascii="Arial" w:hAnsi="Arial"/>
      <w:kern w:val="0"/>
      <w:sz w:val="19"/>
      <w:szCs w:val="19"/>
      <w:lang w:val="en-IE"/>
    </w:rPr>
  </w:style>
  <w:style w:type="paragraph" w:customStyle="1" w:styleId="Schedule4Number">
    <w:name w:val="Schedule 4 Number"/>
    <w:uiPriority w:val="30"/>
    <w:qFormat/>
    <w:rsid w:val="00C051F0"/>
    <w:pPr>
      <w:numPr>
        <w:ilvl w:val="5"/>
        <w:numId w:val="26"/>
      </w:numPr>
      <w:spacing w:before="240" w:after="0" w:line="288" w:lineRule="auto"/>
      <w:jc w:val="both"/>
    </w:pPr>
    <w:rPr>
      <w:rFonts w:ascii="Arial" w:hAnsi="Arial"/>
      <w:kern w:val="0"/>
      <w:sz w:val="19"/>
      <w:szCs w:val="19"/>
      <w:lang w:val="en-IE"/>
    </w:rPr>
  </w:style>
  <w:style w:type="paragraph" w:customStyle="1" w:styleId="Schedule5Number">
    <w:name w:val="Schedule 5 Number"/>
    <w:uiPriority w:val="30"/>
    <w:qFormat/>
    <w:rsid w:val="00C051F0"/>
    <w:pPr>
      <w:numPr>
        <w:ilvl w:val="6"/>
        <w:numId w:val="26"/>
      </w:numPr>
      <w:spacing w:before="240" w:after="0" w:line="288" w:lineRule="auto"/>
      <w:jc w:val="both"/>
    </w:pPr>
    <w:rPr>
      <w:rFonts w:ascii="Arial" w:hAnsi="Arial"/>
      <w:kern w:val="0"/>
      <w:sz w:val="19"/>
      <w:szCs w:val="19"/>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7353509">
      <w:bodyDiv w:val="1"/>
      <w:marLeft w:val="0"/>
      <w:marRight w:val="0"/>
      <w:marTop w:val="0"/>
      <w:marBottom w:val="0"/>
      <w:divBdr>
        <w:top w:val="none" w:sz="0" w:space="0" w:color="auto"/>
        <w:left w:val="none" w:sz="0" w:space="0" w:color="auto"/>
        <w:bottom w:val="none" w:sz="0" w:space="0" w:color="auto"/>
        <w:right w:val="none" w:sz="0" w:space="0" w:color="auto"/>
      </w:divBdr>
    </w:div>
    <w:div w:id="152851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42</Pages>
  <Words>8877</Words>
  <Characters>50599</Characters>
  <Application>Microsoft Office Word</Application>
  <DocSecurity>0</DocSecurity>
  <Lines>421</Lines>
  <Paragraphs>118</Paragraphs>
  <ScaleCrop>false</ScaleCrop>
  <Company>Enterprise Ireland</Company>
  <LinksUpToDate>false</LinksUpToDate>
  <CharactersWithSpaces>59358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Kavanagh, Malcolm</dc:creator>
  <cp:keywords/>
  <dc:description/>
  <cp:lastModifiedBy>Kavanagh, Malcolm</cp:lastModifiedBy>
  <cp:revision>3</cp:revision>
  <dcterms:created xsi:type="dcterms:W3CDTF">2025-03-11T14:30:00Z</dcterms:created>
  <dcterms:modified xsi:type="dcterms:W3CDTF">2025-07-01T13:21:00Z</dcterms:modified>
</cp:coreProperties>
</file>