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188350" w14:textId="49AB3AE0" w:rsidR="000232B3" w:rsidRDefault="000232B3" w:rsidP="006805D3">
      <w:pPr>
        <w:rPr>
          <w:lang w:val="en-IE"/>
        </w:rPr>
      </w:pPr>
    </w:p>
    <w:p w14:paraId="69FC8C18" w14:textId="77777777" w:rsidR="00803164" w:rsidRDefault="00803164" w:rsidP="006805D3">
      <w:pPr>
        <w:rPr>
          <w:lang w:val="en-IE"/>
        </w:rPr>
      </w:pPr>
    </w:p>
    <w:p w14:paraId="3A723F39" w14:textId="77777777" w:rsidR="00F068B6" w:rsidRDefault="00F068B6">
      <w:pPr>
        <w:rPr>
          <w:lang w:val="en-IE"/>
        </w:rPr>
      </w:pPr>
    </w:p>
    <w:p w14:paraId="4BF03929" w14:textId="77777777" w:rsidR="000232B3" w:rsidRDefault="000232B3">
      <w:pPr>
        <w:rPr>
          <w:lang w:val="en-IE"/>
        </w:rPr>
      </w:pPr>
    </w:p>
    <w:p w14:paraId="59CDB05C" w14:textId="77777777" w:rsidR="000232B3" w:rsidRDefault="000232B3">
      <w:pPr>
        <w:rPr>
          <w:lang w:val="en-IE"/>
        </w:rPr>
      </w:pPr>
    </w:p>
    <w:p w14:paraId="42F3AACA" w14:textId="77777777" w:rsidR="000232B3" w:rsidRDefault="000232B3">
      <w:pPr>
        <w:rPr>
          <w:lang w:val="en-IE"/>
        </w:rPr>
      </w:pPr>
    </w:p>
    <w:p w14:paraId="18EBDA68" w14:textId="77777777" w:rsidR="000232B3" w:rsidRDefault="00BC0C15">
      <w:pPr>
        <w:jc w:val="center"/>
        <w:rPr>
          <w:lang w:val="en-IE"/>
        </w:rPr>
      </w:pPr>
      <w:r>
        <w:rPr>
          <w:rFonts w:ascii="Arial" w:hAnsi="Arial" w:cs="Arial"/>
          <w:b/>
          <w:noProof/>
          <w:lang w:val="en-IE" w:eastAsia="en-IE"/>
        </w:rPr>
        <w:drawing>
          <wp:inline distT="0" distB="0" distL="0" distR="0" wp14:anchorId="231081BE" wp14:editId="4B4E18C9">
            <wp:extent cx="3933825" cy="2047875"/>
            <wp:effectExtent l="0" t="0" r="0" b="0"/>
            <wp:docPr id="1" name="Picture 1" descr="181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819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33825" cy="2047875"/>
                    </a:xfrm>
                    <a:prstGeom prst="rect">
                      <a:avLst/>
                    </a:prstGeom>
                    <a:noFill/>
                    <a:ln>
                      <a:noFill/>
                    </a:ln>
                  </pic:spPr>
                </pic:pic>
              </a:graphicData>
            </a:graphic>
          </wp:inline>
        </w:drawing>
      </w:r>
    </w:p>
    <w:p w14:paraId="2B268526" w14:textId="77777777" w:rsidR="000232B3" w:rsidRDefault="000232B3">
      <w:pPr>
        <w:pStyle w:val="NormalWeb"/>
        <w:spacing w:before="0" w:beforeAutospacing="0" w:after="0" w:afterAutospacing="0"/>
        <w:rPr>
          <w:rFonts w:ascii="Times New Roman" w:eastAsia="Times New Roman" w:hAnsi="Times New Roman" w:cs="Times New Roman"/>
          <w:lang w:val="en-IE"/>
        </w:rPr>
      </w:pPr>
    </w:p>
    <w:p w14:paraId="7FCED393" w14:textId="77777777" w:rsidR="000232B3" w:rsidRDefault="000232B3">
      <w:pPr>
        <w:rPr>
          <w:lang w:val="en-IE"/>
        </w:rPr>
      </w:pPr>
    </w:p>
    <w:p w14:paraId="3C97A743" w14:textId="6667C32B" w:rsidR="00837E49" w:rsidRPr="00E425C7" w:rsidRDefault="00881783" w:rsidP="00837E49">
      <w:pPr>
        <w:pStyle w:val="Title"/>
        <w:rPr>
          <w:rFonts w:ascii="Calibri" w:hAnsi="Calibri"/>
          <w:color w:val="000000" w:themeColor="text1"/>
          <w:sz w:val="40"/>
          <w:lang w:val="en-IE"/>
        </w:rPr>
      </w:pPr>
      <w:r>
        <w:rPr>
          <w:rFonts w:ascii="Calibri" w:hAnsi="Calibri"/>
          <w:color w:val="000000" w:themeColor="text1"/>
          <w:sz w:val="40"/>
          <w:lang w:val="en-IE"/>
        </w:rPr>
        <w:t>Applicant</w:t>
      </w:r>
      <w:r w:rsidR="005A7C38" w:rsidRPr="00E425C7">
        <w:rPr>
          <w:rFonts w:ascii="Calibri" w:hAnsi="Calibri"/>
          <w:color w:val="000000" w:themeColor="text1"/>
          <w:sz w:val="40"/>
          <w:lang w:val="en-IE"/>
        </w:rPr>
        <w:t xml:space="preserve"> Response Document</w:t>
      </w:r>
    </w:p>
    <w:p w14:paraId="20F88EBB" w14:textId="77777777" w:rsidR="00431F3B" w:rsidRPr="00072862" w:rsidRDefault="00431F3B" w:rsidP="00837E49">
      <w:pPr>
        <w:pStyle w:val="Title"/>
        <w:rPr>
          <w:rFonts w:ascii="Arial Black" w:hAnsi="Arial Black"/>
          <w:color w:val="000000" w:themeColor="text1"/>
          <w:sz w:val="40"/>
          <w:lang w:val="en-IE"/>
        </w:rPr>
      </w:pPr>
    </w:p>
    <w:sdt>
      <w:sdtPr>
        <w:rPr>
          <w:rFonts w:ascii="Calibri" w:hAnsi="Calibri" w:cs="Arial"/>
          <w:b/>
          <w:bCs/>
          <w:color w:val="000000" w:themeColor="text1"/>
          <w:sz w:val="22"/>
          <w:szCs w:val="22"/>
        </w:rPr>
        <w:id w:val="100567374"/>
        <w:placeholder>
          <w:docPart w:val="BE35FBBC8BC34BEBB70B1133EDDD7B8D"/>
        </w:placeholder>
      </w:sdtPr>
      <w:sdtEndPr/>
      <w:sdtContent>
        <w:p w14:paraId="7A886A28" w14:textId="77777777" w:rsidR="00E75ADC" w:rsidRPr="00E425C7" w:rsidRDefault="00705CB8" w:rsidP="00705CB8">
          <w:pPr>
            <w:rPr>
              <w:rFonts w:ascii="Calibri" w:hAnsi="Calibri" w:cs="Arial"/>
              <w:b/>
              <w:bCs/>
              <w:color w:val="000000" w:themeColor="text1"/>
              <w:sz w:val="22"/>
              <w:szCs w:val="22"/>
            </w:rPr>
          </w:pPr>
          <w:r w:rsidRPr="00E425C7">
            <w:rPr>
              <w:rFonts w:ascii="Calibri" w:hAnsi="Calibri" w:cs="Arial"/>
              <w:b/>
              <w:color w:val="000000" w:themeColor="text1"/>
              <w:sz w:val="40"/>
            </w:rPr>
            <w:t xml:space="preserve"> </w:t>
          </w:r>
        </w:p>
        <w:p w14:paraId="5E5D72A5" w14:textId="77777777" w:rsidR="00E75ADC" w:rsidRDefault="00E75ADC" w:rsidP="00805333">
          <w:pPr>
            <w:jc w:val="center"/>
            <w:rPr>
              <w:rFonts w:ascii="Calibri" w:hAnsi="Calibri" w:cs="Arial"/>
              <w:b/>
              <w:bCs/>
              <w:color w:val="000000" w:themeColor="text1"/>
              <w:sz w:val="22"/>
              <w:szCs w:val="22"/>
            </w:rPr>
          </w:pPr>
        </w:p>
        <w:p w14:paraId="3AC6D9D9" w14:textId="77777777" w:rsidR="00881783" w:rsidRPr="00ED2F69" w:rsidRDefault="00881783" w:rsidP="00881783">
          <w:pPr>
            <w:tabs>
              <w:tab w:val="left" w:pos="2760"/>
            </w:tabs>
            <w:jc w:val="center"/>
            <w:rPr>
              <w:rFonts w:asciiTheme="minorHAnsi" w:hAnsiTheme="minorHAnsi" w:cstheme="minorHAnsi"/>
              <w:sz w:val="36"/>
              <w:szCs w:val="36"/>
            </w:rPr>
          </w:pPr>
          <w:r w:rsidRPr="00ED2F69">
            <w:rPr>
              <w:rFonts w:asciiTheme="minorHAnsi" w:hAnsiTheme="minorHAnsi" w:cstheme="minorHAnsi"/>
              <w:sz w:val="36"/>
              <w:szCs w:val="36"/>
            </w:rPr>
            <w:t>Request for Applications to Participate</w:t>
          </w:r>
        </w:p>
        <w:p w14:paraId="79A01A6B" w14:textId="77777777" w:rsidR="00881783" w:rsidRPr="00ED2F69" w:rsidRDefault="00881783" w:rsidP="00881783">
          <w:pPr>
            <w:tabs>
              <w:tab w:val="left" w:pos="2760"/>
            </w:tabs>
            <w:jc w:val="center"/>
            <w:rPr>
              <w:rFonts w:asciiTheme="minorHAnsi" w:hAnsiTheme="minorHAnsi" w:cstheme="minorHAnsi"/>
              <w:sz w:val="36"/>
              <w:szCs w:val="36"/>
            </w:rPr>
          </w:pPr>
          <w:r w:rsidRPr="00ED2F69">
            <w:rPr>
              <w:rFonts w:asciiTheme="minorHAnsi" w:hAnsiTheme="minorHAnsi" w:cstheme="minorHAnsi"/>
              <w:sz w:val="36"/>
              <w:szCs w:val="36"/>
            </w:rPr>
            <w:t>in a</w:t>
          </w:r>
        </w:p>
        <w:p w14:paraId="0E226ABE" w14:textId="77777777" w:rsidR="00881783" w:rsidRPr="00ED2F69" w:rsidRDefault="00881783" w:rsidP="00881783">
          <w:pPr>
            <w:tabs>
              <w:tab w:val="left" w:pos="2760"/>
            </w:tabs>
            <w:jc w:val="center"/>
            <w:rPr>
              <w:rFonts w:asciiTheme="minorHAnsi" w:hAnsiTheme="minorHAnsi" w:cstheme="minorHAnsi"/>
              <w:sz w:val="36"/>
              <w:szCs w:val="36"/>
            </w:rPr>
          </w:pPr>
          <w:r w:rsidRPr="00ED2F69">
            <w:rPr>
              <w:rFonts w:asciiTheme="minorHAnsi" w:hAnsiTheme="minorHAnsi" w:cstheme="minorHAnsi"/>
              <w:sz w:val="36"/>
              <w:szCs w:val="36"/>
            </w:rPr>
            <w:t>Dynamic Purchasing System</w:t>
          </w:r>
        </w:p>
        <w:p w14:paraId="5965B5D7" w14:textId="77777777" w:rsidR="00881783" w:rsidRPr="00ED2F69" w:rsidRDefault="00881783" w:rsidP="00881783">
          <w:pPr>
            <w:tabs>
              <w:tab w:val="left" w:pos="2760"/>
            </w:tabs>
            <w:jc w:val="center"/>
            <w:rPr>
              <w:rFonts w:asciiTheme="minorHAnsi" w:hAnsiTheme="minorHAnsi" w:cstheme="minorHAnsi"/>
              <w:sz w:val="36"/>
              <w:szCs w:val="36"/>
            </w:rPr>
          </w:pPr>
          <w:r>
            <w:rPr>
              <w:rFonts w:asciiTheme="minorHAnsi" w:hAnsiTheme="minorHAnsi" w:cstheme="minorHAnsi"/>
              <w:sz w:val="36"/>
              <w:szCs w:val="36"/>
            </w:rPr>
            <w:t xml:space="preserve">to </w:t>
          </w:r>
        </w:p>
        <w:p w14:paraId="2DFDE980" w14:textId="77777777" w:rsidR="00881783" w:rsidRDefault="00881783" w:rsidP="00881783">
          <w:pPr>
            <w:tabs>
              <w:tab w:val="left" w:pos="2760"/>
            </w:tabs>
            <w:jc w:val="center"/>
            <w:rPr>
              <w:rFonts w:asciiTheme="minorHAnsi" w:hAnsiTheme="minorHAnsi" w:cstheme="minorHAnsi"/>
              <w:sz w:val="36"/>
              <w:szCs w:val="36"/>
            </w:rPr>
          </w:pPr>
          <w:r w:rsidRPr="00ED2F69">
            <w:rPr>
              <w:rFonts w:asciiTheme="minorHAnsi" w:hAnsiTheme="minorHAnsi" w:cstheme="minorHAnsi"/>
              <w:sz w:val="36"/>
              <w:szCs w:val="36"/>
            </w:rPr>
            <w:t>provide</w:t>
          </w:r>
          <w:r>
            <w:rPr>
              <w:rFonts w:asciiTheme="minorHAnsi" w:hAnsiTheme="minorHAnsi" w:cstheme="minorHAnsi"/>
              <w:sz w:val="36"/>
              <w:szCs w:val="36"/>
            </w:rPr>
            <w:t xml:space="preserve"> Services</w:t>
          </w:r>
          <w:r w:rsidRPr="00ED2F69">
            <w:rPr>
              <w:rFonts w:asciiTheme="minorHAnsi" w:hAnsiTheme="minorHAnsi" w:cstheme="minorHAnsi"/>
              <w:sz w:val="36"/>
              <w:szCs w:val="36"/>
            </w:rPr>
            <w:t xml:space="preserve"> to the Revenue Commissioners </w:t>
          </w:r>
          <w:r>
            <w:rPr>
              <w:rFonts w:asciiTheme="minorHAnsi" w:hAnsiTheme="minorHAnsi" w:cstheme="minorHAnsi"/>
              <w:sz w:val="36"/>
              <w:szCs w:val="36"/>
            </w:rPr>
            <w:t>i</w:t>
          </w:r>
          <w:r w:rsidRPr="00ED2F69">
            <w:rPr>
              <w:rFonts w:asciiTheme="minorHAnsi" w:hAnsiTheme="minorHAnsi" w:cstheme="minorHAnsi"/>
              <w:sz w:val="36"/>
              <w:szCs w:val="36"/>
            </w:rPr>
            <w:t>n the valuation of unquoted shares</w:t>
          </w:r>
          <w:r>
            <w:rPr>
              <w:rFonts w:asciiTheme="minorHAnsi" w:hAnsiTheme="minorHAnsi" w:cstheme="minorHAnsi"/>
              <w:sz w:val="36"/>
              <w:szCs w:val="36"/>
            </w:rPr>
            <w:t xml:space="preserve">. </w:t>
          </w:r>
        </w:p>
        <w:p w14:paraId="31DA88E9" w14:textId="77777777" w:rsidR="00E75ADC" w:rsidRDefault="00E75ADC" w:rsidP="00805333">
          <w:pPr>
            <w:jc w:val="center"/>
            <w:rPr>
              <w:rFonts w:ascii="Calibri" w:hAnsi="Calibri" w:cs="Arial"/>
              <w:b/>
              <w:bCs/>
              <w:color w:val="000000" w:themeColor="text1"/>
              <w:sz w:val="22"/>
              <w:szCs w:val="22"/>
            </w:rPr>
          </w:pPr>
        </w:p>
        <w:p w14:paraId="27C3230B" w14:textId="77777777" w:rsidR="00E75ADC" w:rsidRDefault="00E75ADC" w:rsidP="00805333">
          <w:pPr>
            <w:jc w:val="center"/>
            <w:rPr>
              <w:rFonts w:ascii="Calibri" w:hAnsi="Calibri" w:cs="Arial"/>
              <w:b/>
              <w:bCs/>
              <w:color w:val="000000" w:themeColor="text1"/>
              <w:sz w:val="22"/>
              <w:szCs w:val="22"/>
            </w:rPr>
          </w:pPr>
        </w:p>
        <w:p w14:paraId="04243305" w14:textId="77777777" w:rsidR="00E75ADC" w:rsidRDefault="00E75ADC" w:rsidP="00805333">
          <w:pPr>
            <w:jc w:val="center"/>
            <w:rPr>
              <w:rFonts w:ascii="Calibri" w:hAnsi="Calibri" w:cs="Arial"/>
              <w:b/>
              <w:bCs/>
              <w:color w:val="000000" w:themeColor="text1"/>
              <w:sz w:val="22"/>
              <w:szCs w:val="22"/>
            </w:rPr>
          </w:pPr>
        </w:p>
        <w:p w14:paraId="7BC5E802" w14:textId="77777777" w:rsidR="00E75ADC" w:rsidRPr="003C2CE3" w:rsidRDefault="00E75ADC" w:rsidP="00805333">
          <w:pPr>
            <w:jc w:val="center"/>
            <w:rPr>
              <w:rFonts w:ascii="Arial" w:hAnsi="Arial" w:cs="Arial"/>
              <w:b/>
              <w:color w:val="000000"/>
              <w:sz w:val="40"/>
              <w:szCs w:val="40"/>
            </w:rPr>
          </w:pPr>
        </w:p>
        <w:p w14:paraId="72628079" w14:textId="77777777" w:rsidR="00837E49" w:rsidRPr="00072862" w:rsidRDefault="0072448E" w:rsidP="00837E49">
          <w:pPr>
            <w:pStyle w:val="Title"/>
            <w:rPr>
              <w:rFonts w:eastAsia="Arial"/>
              <w:b w:val="0"/>
              <w:color w:val="000000" w:themeColor="text1"/>
              <w:w w:val="116"/>
              <w:sz w:val="40"/>
              <w:szCs w:val="40"/>
            </w:rPr>
          </w:pPr>
          <w:r w:rsidRPr="00072862">
            <w:rPr>
              <w:rFonts w:asciiTheme="minorHAnsi" w:hAnsiTheme="minorHAnsi" w:cs="Tahoma"/>
              <w:color w:val="000000" w:themeColor="text1"/>
              <w:sz w:val="44"/>
              <w:szCs w:val="22"/>
            </w:rPr>
            <w:t xml:space="preserve"> </w:t>
          </w:r>
        </w:p>
      </w:sdtContent>
    </w:sdt>
    <w:p w14:paraId="47E78397" w14:textId="77777777" w:rsidR="00431F3B" w:rsidRDefault="00431F3B">
      <w:pPr>
        <w:pStyle w:val="Title"/>
        <w:jc w:val="left"/>
        <w:rPr>
          <w:rFonts w:ascii="Arial Black" w:hAnsi="Arial Black"/>
          <w:sz w:val="40"/>
          <w:lang w:val="en-IE"/>
        </w:rPr>
      </w:pPr>
    </w:p>
    <w:p w14:paraId="17B00569" w14:textId="77777777" w:rsidR="00E425C7" w:rsidRDefault="00E425C7">
      <w:pPr>
        <w:pStyle w:val="Title"/>
        <w:jc w:val="left"/>
        <w:rPr>
          <w:rFonts w:ascii="Arial Black" w:hAnsi="Arial Black"/>
          <w:sz w:val="40"/>
          <w:lang w:val="en-IE"/>
        </w:rPr>
      </w:pPr>
    </w:p>
    <w:p w14:paraId="56CC408B" w14:textId="77777777" w:rsidR="00E425C7" w:rsidRDefault="00E425C7">
      <w:pPr>
        <w:pStyle w:val="Title"/>
        <w:jc w:val="left"/>
        <w:rPr>
          <w:rFonts w:ascii="Arial Black" w:hAnsi="Arial Black"/>
          <w:sz w:val="40"/>
          <w:lang w:val="en-IE"/>
        </w:rPr>
      </w:pPr>
    </w:p>
    <w:p w14:paraId="7C15BE65" w14:textId="544A6DD1" w:rsidR="000B0F70" w:rsidRDefault="000B0F70" w:rsidP="000B0F70">
      <w:pPr>
        <w:pStyle w:val="Subtitle"/>
        <w:rPr>
          <w:rFonts w:ascii="Calibri" w:hAnsi="Calibri"/>
          <w:sz w:val="32"/>
        </w:rPr>
      </w:pPr>
    </w:p>
    <w:p w14:paraId="4663DC38" w14:textId="00041C66" w:rsidR="009B461A" w:rsidRDefault="009B461A" w:rsidP="000B0F70">
      <w:pPr>
        <w:pStyle w:val="Subtitle"/>
        <w:rPr>
          <w:rFonts w:ascii="Calibri" w:hAnsi="Calibri"/>
          <w:sz w:val="32"/>
        </w:rPr>
      </w:pPr>
    </w:p>
    <w:p w14:paraId="38C2368B" w14:textId="0DB342E6" w:rsidR="009B461A" w:rsidRDefault="009B461A" w:rsidP="000B0F70">
      <w:pPr>
        <w:pStyle w:val="Subtitle"/>
        <w:rPr>
          <w:rFonts w:ascii="Calibri" w:hAnsi="Calibri"/>
          <w:sz w:val="32"/>
        </w:rPr>
      </w:pPr>
    </w:p>
    <w:p w14:paraId="1A6EF386" w14:textId="5E57094C" w:rsidR="0039381F" w:rsidRPr="0039381F" w:rsidRDefault="0039381F" w:rsidP="0039381F">
      <w:pPr>
        <w:keepNext/>
        <w:pBdr>
          <w:bottom w:val="single" w:sz="12" w:space="1" w:color="235D64"/>
        </w:pBdr>
        <w:shd w:val="clear" w:color="auto" w:fill="235D64"/>
        <w:tabs>
          <w:tab w:val="left" w:pos="567"/>
          <w:tab w:val="left" w:pos="907"/>
          <w:tab w:val="left" w:pos="1134"/>
        </w:tabs>
        <w:spacing w:before="240" w:after="80" w:line="276" w:lineRule="auto"/>
        <w:ind w:firstLine="57"/>
        <w:jc w:val="both"/>
        <w:outlineLvl w:val="1"/>
        <w:rPr>
          <w:rFonts w:ascii="Calibri" w:hAnsi="Calibri" w:cs="Calibri"/>
          <w:b/>
          <w:color w:val="FFFFFF"/>
          <w:sz w:val="28"/>
          <w:szCs w:val="28"/>
        </w:rPr>
      </w:pPr>
      <w:bookmarkStart w:id="0" w:name="_Toc145595836"/>
      <w:r w:rsidRPr="0039381F">
        <w:rPr>
          <w:rFonts w:ascii="Calibri" w:hAnsi="Calibri" w:cs="Calibri"/>
          <w:b/>
          <w:color w:val="FFFFFF"/>
          <w:sz w:val="28"/>
          <w:szCs w:val="28"/>
        </w:rPr>
        <w:t xml:space="preserve">Application Response </w:t>
      </w:r>
      <w:bookmarkEnd w:id="0"/>
      <w:r w:rsidRPr="00943190">
        <w:rPr>
          <w:rFonts w:ascii="Calibri" w:hAnsi="Calibri" w:cs="Calibri"/>
          <w:b/>
          <w:color w:val="FFFFFF"/>
          <w:sz w:val="28"/>
          <w:szCs w:val="28"/>
        </w:rPr>
        <w:t>Document Instructions</w:t>
      </w:r>
    </w:p>
    <w:p w14:paraId="311A2F12" w14:textId="548CA43F" w:rsidR="009B461A" w:rsidRDefault="009B461A" w:rsidP="0039381F">
      <w:pPr>
        <w:pStyle w:val="Subtitle"/>
        <w:jc w:val="left"/>
        <w:rPr>
          <w:rFonts w:ascii="Calibri" w:hAnsi="Calibri"/>
          <w:sz w:val="32"/>
        </w:rPr>
      </w:pPr>
    </w:p>
    <w:p w14:paraId="4F53AF63" w14:textId="271E043A" w:rsidR="0039381F" w:rsidRDefault="0039381F" w:rsidP="0039381F">
      <w:pPr>
        <w:spacing w:after="120" w:line="276" w:lineRule="auto"/>
        <w:ind w:right="51"/>
        <w:rPr>
          <w:rFonts w:ascii="Calibri" w:hAnsi="Calibri" w:cs="Arial"/>
        </w:rPr>
      </w:pPr>
      <w:r w:rsidRPr="008118FA">
        <w:rPr>
          <w:rFonts w:ascii="Calibri" w:hAnsi="Calibri" w:cs="Arial"/>
        </w:rPr>
        <w:t xml:space="preserve">It is a mandatory requirement of this </w:t>
      </w:r>
      <w:r w:rsidR="00943190" w:rsidRPr="00E425C7">
        <w:rPr>
          <w:rFonts w:ascii="Calibri" w:hAnsi="Calibri" w:cs="Arial"/>
        </w:rPr>
        <w:t>RF</w:t>
      </w:r>
      <w:r w:rsidR="00943190">
        <w:rPr>
          <w:rFonts w:ascii="Calibri" w:hAnsi="Calibri" w:cs="Arial"/>
        </w:rPr>
        <w:t>ATP</w:t>
      </w:r>
      <w:r w:rsidRPr="008118FA">
        <w:rPr>
          <w:rFonts w:ascii="Calibri" w:hAnsi="Calibri" w:cs="Arial"/>
        </w:rPr>
        <w:t xml:space="preserve"> for </w:t>
      </w:r>
      <w:r w:rsidR="00943190">
        <w:rPr>
          <w:rFonts w:ascii="Calibri" w:hAnsi="Calibri" w:cs="Arial"/>
        </w:rPr>
        <w:t>Applicants</w:t>
      </w:r>
      <w:r w:rsidRPr="008118FA">
        <w:rPr>
          <w:rFonts w:ascii="Calibri" w:hAnsi="Calibri" w:cs="Arial"/>
        </w:rPr>
        <w:t xml:space="preserve"> to complete th</w:t>
      </w:r>
      <w:r>
        <w:rPr>
          <w:rFonts w:ascii="Calibri" w:hAnsi="Calibri" w:cs="Arial"/>
        </w:rPr>
        <w:t xml:space="preserve">is </w:t>
      </w:r>
      <w:r w:rsidRPr="008118FA">
        <w:rPr>
          <w:rFonts w:ascii="Calibri" w:hAnsi="Calibri" w:cs="Arial"/>
          <w:b/>
        </w:rPr>
        <w:t>A</w:t>
      </w:r>
      <w:r>
        <w:rPr>
          <w:rFonts w:ascii="Calibri" w:hAnsi="Calibri" w:cs="Arial"/>
          <w:b/>
        </w:rPr>
        <w:t>pplication Response</w:t>
      </w:r>
      <w:r w:rsidRPr="008118FA">
        <w:rPr>
          <w:rFonts w:ascii="Calibri" w:hAnsi="Calibri" w:cs="Arial"/>
          <w:b/>
        </w:rPr>
        <w:t xml:space="preserve"> Document</w:t>
      </w:r>
      <w:r>
        <w:rPr>
          <w:rFonts w:ascii="Calibri" w:hAnsi="Calibri" w:cs="Arial"/>
        </w:rPr>
        <w:t>.</w:t>
      </w:r>
    </w:p>
    <w:p w14:paraId="425B91F7" w14:textId="1CAEBBE5" w:rsidR="0039381F" w:rsidRDefault="00943190" w:rsidP="0039381F">
      <w:pPr>
        <w:spacing w:after="120" w:line="276" w:lineRule="auto"/>
        <w:ind w:right="51"/>
        <w:rPr>
          <w:rFonts w:ascii="Calibri" w:hAnsi="Calibri" w:cs="Arial"/>
        </w:rPr>
      </w:pPr>
      <w:r>
        <w:rPr>
          <w:rFonts w:ascii="Calibri" w:hAnsi="Calibri" w:cs="Arial"/>
        </w:rPr>
        <w:t>Applicants</w:t>
      </w:r>
      <w:r w:rsidR="0039381F" w:rsidRPr="008118FA">
        <w:rPr>
          <w:rFonts w:ascii="Calibri" w:hAnsi="Calibri" w:cs="Arial"/>
        </w:rPr>
        <w:t xml:space="preserve"> must complete this </w:t>
      </w:r>
      <w:r>
        <w:rPr>
          <w:rFonts w:ascii="Calibri" w:hAnsi="Calibri" w:cs="Arial"/>
        </w:rPr>
        <w:t>Applicant</w:t>
      </w:r>
      <w:r w:rsidR="0039381F" w:rsidRPr="008118FA">
        <w:rPr>
          <w:rFonts w:ascii="Calibri" w:hAnsi="Calibri" w:cs="Arial"/>
        </w:rPr>
        <w:t xml:space="preserve"> Response Document as instructed and include it with their submission. The purpose of the </w:t>
      </w:r>
      <w:r>
        <w:rPr>
          <w:rFonts w:ascii="Calibri" w:hAnsi="Calibri" w:cs="Arial"/>
        </w:rPr>
        <w:t>Applicant</w:t>
      </w:r>
      <w:r w:rsidRPr="008118FA">
        <w:rPr>
          <w:rFonts w:ascii="Calibri" w:hAnsi="Calibri" w:cs="Arial"/>
        </w:rPr>
        <w:t xml:space="preserve"> Response Document </w:t>
      </w:r>
      <w:r w:rsidR="0039381F" w:rsidRPr="008118FA">
        <w:rPr>
          <w:rFonts w:ascii="Calibri" w:hAnsi="Calibri" w:cs="Arial"/>
        </w:rPr>
        <w:t xml:space="preserve">is to simplify and streamline the process for all </w:t>
      </w:r>
      <w:r>
        <w:rPr>
          <w:rFonts w:ascii="Calibri" w:hAnsi="Calibri" w:cs="Arial"/>
        </w:rPr>
        <w:t>Applicants</w:t>
      </w:r>
      <w:r w:rsidR="0039381F" w:rsidRPr="008118FA">
        <w:rPr>
          <w:rFonts w:ascii="Calibri" w:hAnsi="Calibri" w:cs="Arial"/>
        </w:rPr>
        <w:t xml:space="preserve"> and to simplify the evaluation process for the Contracting Authority.</w:t>
      </w:r>
    </w:p>
    <w:p w14:paraId="7B441F0F" w14:textId="77777777" w:rsidR="00943190" w:rsidRPr="008118FA" w:rsidRDefault="00943190" w:rsidP="0039381F">
      <w:pPr>
        <w:spacing w:after="120" w:line="276" w:lineRule="auto"/>
        <w:ind w:right="51"/>
        <w:rPr>
          <w:rFonts w:ascii="Calibri" w:hAnsi="Calibri" w:cs="Arial"/>
        </w:rPr>
      </w:pPr>
    </w:p>
    <w:p w14:paraId="4DFB8805" w14:textId="588B89F0" w:rsidR="0039381F" w:rsidRPr="008118FA" w:rsidRDefault="00943190" w:rsidP="0039381F">
      <w:pPr>
        <w:spacing w:after="120" w:line="276" w:lineRule="auto"/>
        <w:rPr>
          <w:rFonts w:ascii="Calibri" w:hAnsi="Calibri" w:cs="Arial"/>
          <w:b/>
        </w:rPr>
      </w:pPr>
      <w:r>
        <w:rPr>
          <w:rFonts w:ascii="Calibri" w:hAnsi="Calibri" w:cs="Arial"/>
          <w:b/>
        </w:rPr>
        <w:t>Applicants</w:t>
      </w:r>
      <w:r w:rsidR="0039381F" w:rsidRPr="008118FA">
        <w:rPr>
          <w:rFonts w:ascii="Calibri" w:hAnsi="Calibri" w:cs="Arial"/>
          <w:b/>
        </w:rPr>
        <w:t xml:space="preserve"> should note that no other format of response is acceptable.</w:t>
      </w:r>
    </w:p>
    <w:p w14:paraId="5ABDCE1D" w14:textId="77777777" w:rsidR="00DE0DD6" w:rsidRDefault="00DE0DD6">
      <w:pPr>
        <w:ind w:right="274"/>
        <w:rPr>
          <w:rFonts w:ascii="Calibri" w:hAnsi="Calibri" w:cs="Arial"/>
          <w:b/>
          <w:bCs/>
          <w:sz w:val="28"/>
          <w:szCs w:val="28"/>
        </w:rPr>
      </w:pPr>
    </w:p>
    <w:p w14:paraId="3E991749" w14:textId="77777777" w:rsidR="000232B3" w:rsidRPr="00687FD7" w:rsidRDefault="000232B3">
      <w:pPr>
        <w:ind w:right="274"/>
        <w:rPr>
          <w:rFonts w:ascii="Calibri" w:hAnsi="Calibri" w:cs="Arial"/>
          <w:b/>
          <w:bCs/>
          <w:sz w:val="28"/>
          <w:szCs w:val="28"/>
        </w:rPr>
      </w:pPr>
      <w:r w:rsidRPr="00687FD7">
        <w:rPr>
          <w:rFonts w:ascii="Calibri" w:hAnsi="Calibri" w:cs="Arial"/>
          <w:b/>
          <w:bCs/>
          <w:sz w:val="28"/>
          <w:szCs w:val="28"/>
        </w:rPr>
        <w:t>Layout of Response</w:t>
      </w:r>
    </w:p>
    <w:p w14:paraId="121F22D0" w14:textId="77777777" w:rsidR="00C05798" w:rsidRPr="00E425C7" w:rsidRDefault="00C05798">
      <w:pPr>
        <w:ind w:right="274"/>
        <w:rPr>
          <w:rFonts w:ascii="Calibri" w:hAnsi="Calibri" w:cs="Arial"/>
          <w:b/>
          <w:bCs/>
        </w:rPr>
      </w:pPr>
    </w:p>
    <w:p w14:paraId="4F87507D" w14:textId="14F2336C" w:rsidR="000232B3" w:rsidRPr="00E425C7" w:rsidRDefault="00943190" w:rsidP="008B3C5A">
      <w:pPr>
        <w:spacing w:after="120" w:line="276" w:lineRule="auto"/>
        <w:ind w:right="272"/>
        <w:rPr>
          <w:rFonts w:ascii="Calibri" w:hAnsi="Calibri" w:cs="Arial"/>
        </w:rPr>
      </w:pPr>
      <w:r>
        <w:rPr>
          <w:rFonts w:ascii="Calibri" w:hAnsi="Calibri" w:cs="Arial"/>
        </w:rPr>
        <w:t>Applicants</w:t>
      </w:r>
      <w:r w:rsidR="000232B3" w:rsidRPr="00E425C7">
        <w:rPr>
          <w:rFonts w:ascii="Calibri" w:hAnsi="Calibri" w:cs="Arial"/>
        </w:rPr>
        <w:t xml:space="preserve"> must complete this form when responding to this RF</w:t>
      </w:r>
      <w:r>
        <w:rPr>
          <w:rFonts w:ascii="Calibri" w:hAnsi="Calibri" w:cs="Arial"/>
        </w:rPr>
        <w:t>ATP</w:t>
      </w:r>
      <w:r w:rsidR="000232B3" w:rsidRPr="00E425C7">
        <w:rPr>
          <w:rFonts w:ascii="Calibri" w:hAnsi="Calibri" w:cs="Arial"/>
        </w:rPr>
        <w:t xml:space="preserve">. Revenue reserves the right to eliminate </w:t>
      </w:r>
      <w:r>
        <w:rPr>
          <w:rFonts w:ascii="Calibri" w:hAnsi="Calibri" w:cs="Arial"/>
        </w:rPr>
        <w:t>Applicants</w:t>
      </w:r>
      <w:r w:rsidR="000232B3" w:rsidRPr="00E425C7">
        <w:rPr>
          <w:rFonts w:ascii="Calibri" w:hAnsi="Calibri" w:cs="Arial"/>
        </w:rPr>
        <w:t xml:space="preserve"> that fail to provide the necessary information in the format required.</w:t>
      </w:r>
      <w:r w:rsidR="00C50D13" w:rsidRPr="00E425C7">
        <w:rPr>
          <w:rFonts w:ascii="Calibri" w:hAnsi="Calibri" w:cs="Arial"/>
        </w:rPr>
        <w:t xml:space="preserve"> Tenderers must not amend this document in any way other than to add their responses. </w:t>
      </w:r>
    </w:p>
    <w:p w14:paraId="1527BDD4" w14:textId="77777777" w:rsidR="000232B3" w:rsidRPr="00687FD7" w:rsidRDefault="000232B3" w:rsidP="008B3C5A">
      <w:pPr>
        <w:pStyle w:val="NormalWeb"/>
        <w:spacing w:before="0" w:beforeAutospacing="0" w:after="120" w:afterAutospacing="0" w:line="276" w:lineRule="auto"/>
        <w:ind w:right="272"/>
        <w:rPr>
          <w:rFonts w:ascii="Calibri" w:hAnsi="Calibri" w:cs="Times New Roman"/>
          <w:b/>
          <w:bCs/>
          <w:color w:val="000000"/>
          <w:sz w:val="28"/>
          <w:szCs w:val="28"/>
        </w:rPr>
      </w:pPr>
      <w:r w:rsidRPr="00687FD7">
        <w:rPr>
          <w:rFonts w:ascii="Calibri" w:hAnsi="Calibri" w:cs="Times New Roman"/>
          <w:b/>
          <w:bCs/>
          <w:color w:val="000000"/>
          <w:sz w:val="28"/>
          <w:szCs w:val="28"/>
        </w:rPr>
        <w:t xml:space="preserve">Guide to </w:t>
      </w:r>
      <w:r w:rsidR="003B7E66" w:rsidRPr="00687FD7">
        <w:rPr>
          <w:rFonts w:ascii="Calibri" w:hAnsi="Calibri" w:cs="Times New Roman"/>
          <w:b/>
          <w:bCs/>
          <w:color w:val="000000"/>
          <w:sz w:val="28"/>
          <w:szCs w:val="28"/>
        </w:rPr>
        <w:t>C</w:t>
      </w:r>
      <w:r w:rsidRPr="00687FD7">
        <w:rPr>
          <w:rFonts w:ascii="Calibri" w:hAnsi="Calibri" w:cs="Times New Roman"/>
          <w:b/>
          <w:bCs/>
          <w:color w:val="000000"/>
          <w:sz w:val="28"/>
          <w:szCs w:val="28"/>
        </w:rPr>
        <w:t xml:space="preserve">ompletion </w:t>
      </w:r>
    </w:p>
    <w:p w14:paraId="30AA2F81" w14:textId="6B58222E" w:rsidR="005D71D6" w:rsidRPr="00E425C7" w:rsidRDefault="00943190" w:rsidP="008B3C5A">
      <w:pPr>
        <w:spacing w:after="120" w:line="276" w:lineRule="auto"/>
        <w:jc w:val="both"/>
        <w:rPr>
          <w:rFonts w:ascii="Calibri" w:hAnsi="Calibri"/>
        </w:rPr>
      </w:pPr>
      <w:r>
        <w:rPr>
          <w:rFonts w:ascii="Calibri" w:hAnsi="Calibri"/>
        </w:rPr>
        <w:t>Applicants</w:t>
      </w:r>
      <w:r w:rsidR="005D71D6" w:rsidRPr="00E425C7">
        <w:rPr>
          <w:rFonts w:ascii="Calibri" w:hAnsi="Calibri"/>
        </w:rPr>
        <w:t xml:space="preserve"> must address each of the issues and requirements and submit a detailed description in each case which demonstrates </w:t>
      </w:r>
      <w:r w:rsidR="00C97242">
        <w:rPr>
          <w:rFonts w:ascii="Calibri" w:hAnsi="Calibri"/>
        </w:rPr>
        <w:t>how they meet the Selection Criteria for entry into the DPS</w:t>
      </w:r>
      <w:r w:rsidR="005D71D6" w:rsidRPr="00E425C7">
        <w:rPr>
          <w:rFonts w:ascii="Calibri" w:hAnsi="Calibri"/>
        </w:rPr>
        <w:t xml:space="preserve">.  </w:t>
      </w:r>
    </w:p>
    <w:p w14:paraId="2694385C" w14:textId="77777777" w:rsidR="007F0763" w:rsidRDefault="007F0763" w:rsidP="007D48C8">
      <w:pPr>
        <w:spacing w:line="314" w:lineRule="auto"/>
        <w:ind w:right="272"/>
        <w:rPr>
          <w:rFonts w:ascii="Calibri" w:hAnsi="Calibri" w:cs="Arial"/>
          <w:color w:val="000000"/>
        </w:rPr>
      </w:pPr>
    </w:p>
    <w:p w14:paraId="33ADB5EA" w14:textId="77777777" w:rsidR="00C97242" w:rsidRDefault="00C97242" w:rsidP="007D48C8">
      <w:pPr>
        <w:spacing w:line="314" w:lineRule="auto"/>
        <w:ind w:right="272"/>
        <w:rPr>
          <w:rFonts w:ascii="Calibri" w:hAnsi="Calibri" w:cs="Arial"/>
          <w:color w:val="000000"/>
        </w:rPr>
      </w:pPr>
    </w:p>
    <w:p w14:paraId="72F9D0A9" w14:textId="77777777" w:rsidR="00C97242" w:rsidRDefault="00C97242" w:rsidP="007D48C8">
      <w:pPr>
        <w:spacing w:line="314" w:lineRule="auto"/>
        <w:ind w:right="272"/>
        <w:rPr>
          <w:rFonts w:ascii="Calibri" w:hAnsi="Calibri" w:cs="Arial"/>
          <w:color w:val="000000"/>
        </w:rPr>
      </w:pPr>
    </w:p>
    <w:p w14:paraId="0A7B5456" w14:textId="77777777" w:rsidR="00C97242" w:rsidRDefault="00C97242" w:rsidP="007D48C8">
      <w:pPr>
        <w:spacing w:line="314" w:lineRule="auto"/>
        <w:ind w:right="272"/>
        <w:rPr>
          <w:rFonts w:ascii="Calibri" w:hAnsi="Calibri" w:cs="Arial"/>
          <w:color w:val="000000"/>
        </w:rPr>
      </w:pPr>
    </w:p>
    <w:p w14:paraId="341AD04F" w14:textId="77777777" w:rsidR="00C97242" w:rsidRDefault="00C97242" w:rsidP="007D48C8">
      <w:pPr>
        <w:spacing w:line="314" w:lineRule="auto"/>
        <w:ind w:right="272"/>
        <w:rPr>
          <w:rFonts w:ascii="Calibri" w:hAnsi="Calibri" w:cs="Arial"/>
          <w:color w:val="000000"/>
        </w:rPr>
      </w:pPr>
    </w:p>
    <w:p w14:paraId="00DF8AEE" w14:textId="77777777" w:rsidR="00C97242" w:rsidRDefault="00C97242" w:rsidP="007D48C8">
      <w:pPr>
        <w:spacing w:line="314" w:lineRule="auto"/>
        <w:ind w:right="272"/>
        <w:rPr>
          <w:rFonts w:ascii="Calibri" w:hAnsi="Calibri" w:cs="Arial"/>
          <w:color w:val="000000"/>
        </w:rPr>
      </w:pPr>
    </w:p>
    <w:p w14:paraId="59435CDC" w14:textId="77777777" w:rsidR="00C97242" w:rsidRDefault="00C97242" w:rsidP="007D48C8">
      <w:pPr>
        <w:spacing w:line="314" w:lineRule="auto"/>
        <w:ind w:right="272"/>
        <w:rPr>
          <w:rFonts w:ascii="Calibri" w:hAnsi="Calibri" w:cs="Arial"/>
          <w:color w:val="000000"/>
        </w:rPr>
      </w:pPr>
    </w:p>
    <w:p w14:paraId="3BA5CEFF" w14:textId="77777777" w:rsidR="00C97242" w:rsidRDefault="00C97242" w:rsidP="007D48C8">
      <w:pPr>
        <w:spacing w:line="314" w:lineRule="auto"/>
        <w:ind w:right="272"/>
        <w:rPr>
          <w:rFonts w:ascii="Calibri" w:hAnsi="Calibri" w:cs="Arial"/>
          <w:color w:val="000000"/>
        </w:rPr>
      </w:pPr>
    </w:p>
    <w:p w14:paraId="7EEF4368" w14:textId="77777777" w:rsidR="00C97242" w:rsidRDefault="00C97242" w:rsidP="007D48C8">
      <w:pPr>
        <w:spacing w:line="314" w:lineRule="auto"/>
        <w:ind w:right="272"/>
        <w:rPr>
          <w:rFonts w:ascii="Calibri" w:hAnsi="Calibri" w:cs="Arial"/>
          <w:color w:val="000000"/>
        </w:rPr>
      </w:pPr>
    </w:p>
    <w:p w14:paraId="7CA6A111" w14:textId="77777777" w:rsidR="00C97242" w:rsidRDefault="00C97242" w:rsidP="007D48C8">
      <w:pPr>
        <w:spacing w:line="314" w:lineRule="auto"/>
        <w:ind w:right="272"/>
        <w:rPr>
          <w:rFonts w:ascii="Calibri" w:hAnsi="Calibri" w:cs="Arial"/>
          <w:color w:val="000000"/>
        </w:rPr>
      </w:pPr>
    </w:p>
    <w:p w14:paraId="42CFEDAD" w14:textId="77777777" w:rsidR="00C97242" w:rsidRDefault="00C97242" w:rsidP="007D48C8">
      <w:pPr>
        <w:spacing w:line="314" w:lineRule="auto"/>
        <w:ind w:right="272"/>
        <w:rPr>
          <w:rFonts w:ascii="Calibri" w:hAnsi="Calibri" w:cs="Arial"/>
          <w:color w:val="000000"/>
        </w:rPr>
      </w:pPr>
    </w:p>
    <w:p w14:paraId="02F25F17" w14:textId="77777777" w:rsidR="00C97242" w:rsidRDefault="00C97242" w:rsidP="007D48C8">
      <w:pPr>
        <w:spacing w:line="314" w:lineRule="auto"/>
        <w:ind w:right="272"/>
        <w:rPr>
          <w:rFonts w:ascii="Calibri" w:hAnsi="Calibri" w:cs="Arial"/>
          <w:color w:val="000000"/>
        </w:rPr>
      </w:pPr>
    </w:p>
    <w:p w14:paraId="752EB99D" w14:textId="77777777" w:rsidR="00C97242" w:rsidRDefault="00C97242" w:rsidP="007D48C8">
      <w:pPr>
        <w:spacing w:line="314" w:lineRule="auto"/>
        <w:ind w:right="272"/>
        <w:rPr>
          <w:rFonts w:ascii="Calibri" w:hAnsi="Calibri" w:cs="Arial"/>
          <w:color w:val="000000"/>
        </w:rPr>
      </w:pPr>
    </w:p>
    <w:p w14:paraId="09D84B9A" w14:textId="77777777" w:rsidR="00C97242" w:rsidRPr="00E425C7" w:rsidRDefault="00C97242" w:rsidP="007D48C8">
      <w:pPr>
        <w:spacing w:line="314" w:lineRule="auto"/>
        <w:ind w:right="272"/>
        <w:rPr>
          <w:rFonts w:ascii="Calibri" w:hAnsi="Calibri" w:cs="Arial"/>
          <w:color w:val="000000"/>
        </w:rPr>
      </w:pPr>
    </w:p>
    <w:p w14:paraId="087A12BD" w14:textId="77777777" w:rsidR="00650CFB" w:rsidRPr="00E425C7" w:rsidRDefault="00650CFB" w:rsidP="00650CFB">
      <w:pPr>
        <w:ind w:right="274"/>
        <w:rPr>
          <w:rFonts w:ascii="Calibri" w:hAnsi="Calibri" w:cs="Arial"/>
          <w:b/>
          <w:bCs/>
          <w:sz w:val="40"/>
          <w:szCs w:val="40"/>
        </w:rPr>
      </w:pPr>
      <w:r w:rsidRPr="00E425C7">
        <w:rPr>
          <w:rFonts w:ascii="Calibri" w:hAnsi="Calibri" w:cs="Arial"/>
          <w:b/>
          <w:bCs/>
          <w:sz w:val="40"/>
          <w:szCs w:val="40"/>
        </w:rPr>
        <w:lastRenderedPageBreak/>
        <w:t xml:space="preserve">Section A </w:t>
      </w:r>
    </w:p>
    <w:p w14:paraId="4E2D7F34" w14:textId="77777777" w:rsidR="00650CFB" w:rsidRDefault="00650CFB" w:rsidP="00650CFB">
      <w:pPr>
        <w:ind w:right="274"/>
        <w:rPr>
          <w:rFonts w:cs="Arial"/>
          <w:b/>
          <w:bCs/>
          <w:sz w:val="28"/>
        </w:rPr>
      </w:pPr>
    </w:p>
    <w:p w14:paraId="4275BD9D" w14:textId="77777777" w:rsidR="00650CFB" w:rsidRPr="00E425C7" w:rsidRDefault="00650CFB" w:rsidP="00650CFB">
      <w:pPr>
        <w:ind w:right="274"/>
        <w:rPr>
          <w:rFonts w:ascii="Calibri" w:hAnsi="Calibri" w:cs="Arial"/>
          <w:b/>
          <w:bCs/>
          <w:sz w:val="32"/>
          <w:szCs w:val="32"/>
          <w:u w:val="single"/>
        </w:rPr>
      </w:pPr>
      <w:r w:rsidRPr="00E425C7">
        <w:rPr>
          <w:rFonts w:ascii="Calibri" w:hAnsi="Calibri" w:cs="Arial"/>
          <w:b/>
          <w:bCs/>
          <w:sz w:val="32"/>
          <w:szCs w:val="32"/>
          <w:u w:val="single"/>
        </w:rPr>
        <w:t xml:space="preserve">Prime Contractor - Company Details </w:t>
      </w:r>
    </w:p>
    <w:p w14:paraId="39F81411" w14:textId="77777777" w:rsidR="00650CFB" w:rsidRDefault="00650CFB" w:rsidP="00650CFB">
      <w:pPr>
        <w:ind w:right="274"/>
        <w:rPr>
          <w:rFonts w:cs="Arial"/>
          <w:b/>
          <w:bCs/>
          <w:sz w:val="28"/>
        </w:rPr>
      </w:pPr>
    </w:p>
    <w:tbl>
      <w:tblPr>
        <w:tblpPr w:leftFromText="180" w:rightFromText="180" w:vertAnchor="text" w:horzAnchor="margin" w:tblpXSpec="center" w:tblpY="166"/>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8"/>
      </w:tblGrid>
      <w:tr w:rsidR="00650CFB" w14:paraId="4C66EEE1" w14:textId="77777777" w:rsidTr="004D321F">
        <w:trPr>
          <w:cantSplit/>
        </w:trPr>
        <w:tc>
          <w:tcPr>
            <w:tcW w:w="8568" w:type="dxa"/>
            <w:shd w:val="clear" w:color="auto" w:fill="2C7D88"/>
          </w:tcPr>
          <w:p w14:paraId="7D269675" w14:textId="77777777" w:rsidR="00650CFB" w:rsidRPr="00E425C7" w:rsidRDefault="00650CFB" w:rsidP="004D321F">
            <w:pPr>
              <w:pStyle w:val="Heading6"/>
              <w:framePr w:hSpace="0" w:wrap="auto" w:vAnchor="margin" w:hAnchor="text" w:xAlign="left" w:yAlign="inline"/>
              <w:spacing w:before="60" w:after="60" w:line="320" w:lineRule="exact"/>
              <w:ind w:left="720"/>
              <w:rPr>
                <w:rFonts w:ascii="Calibri" w:hAnsi="Calibri"/>
                <w:bCs/>
                <w:sz w:val="28"/>
                <w:szCs w:val="28"/>
                <w:lang w:val="en-GB"/>
              </w:rPr>
            </w:pPr>
            <w:r w:rsidRPr="00E425C7">
              <w:rPr>
                <w:rFonts w:ascii="Calibri" w:hAnsi="Calibri"/>
                <w:bCs/>
                <w:color w:val="FFFFFF" w:themeColor="background1"/>
                <w:sz w:val="28"/>
                <w:szCs w:val="28"/>
                <w:lang w:val="en-GB"/>
              </w:rPr>
              <w:t>Prime Contractor’s Contact Information</w:t>
            </w:r>
          </w:p>
        </w:tc>
      </w:tr>
      <w:tr w:rsidR="00650CFB" w14:paraId="2A178E8C" w14:textId="77777777" w:rsidTr="004D321F">
        <w:trPr>
          <w:cantSplit/>
        </w:trPr>
        <w:tc>
          <w:tcPr>
            <w:tcW w:w="8568" w:type="dxa"/>
            <w:tcBorders>
              <w:bottom w:val="single" w:sz="4" w:space="0" w:color="auto"/>
            </w:tcBorders>
          </w:tcPr>
          <w:p w14:paraId="23E708A1" w14:textId="77777777" w:rsidR="00650CFB" w:rsidRPr="00E425C7" w:rsidRDefault="00650CFB" w:rsidP="004D321F">
            <w:pPr>
              <w:pStyle w:val="Heading2"/>
              <w:framePr w:hSpace="0" w:wrap="auto" w:vAnchor="margin" w:hAnchor="text" w:xAlign="left" w:yAlign="inline"/>
              <w:jc w:val="left"/>
              <w:rPr>
                <w:rFonts w:ascii="Calibri" w:hAnsi="Calibri"/>
              </w:rPr>
            </w:pPr>
            <w:r w:rsidRPr="00E425C7">
              <w:rPr>
                <w:rFonts w:ascii="Calibri" w:hAnsi="Calibri"/>
              </w:rPr>
              <w:t>Company Name:</w:t>
            </w:r>
          </w:p>
          <w:p w14:paraId="7142C8A0" w14:textId="77777777" w:rsidR="00650CFB" w:rsidRPr="00E425C7" w:rsidRDefault="00650CFB" w:rsidP="004D321F">
            <w:pPr>
              <w:rPr>
                <w:rFonts w:ascii="Calibri" w:hAnsi="Calibri"/>
              </w:rPr>
            </w:pPr>
          </w:p>
        </w:tc>
      </w:tr>
      <w:tr w:rsidR="00650CFB" w14:paraId="6244BB99" w14:textId="77777777" w:rsidTr="004D321F">
        <w:trPr>
          <w:cantSplit/>
        </w:trPr>
        <w:tc>
          <w:tcPr>
            <w:tcW w:w="8568" w:type="dxa"/>
            <w:tcBorders>
              <w:bottom w:val="single" w:sz="4" w:space="0" w:color="auto"/>
            </w:tcBorders>
          </w:tcPr>
          <w:p w14:paraId="64C46467" w14:textId="77777777" w:rsidR="00650CFB" w:rsidRPr="00E425C7" w:rsidRDefault="00650CFB" w:rsidP="004D321F">
            <w:pPr>
              <w:pStyle w:val="Heading2"/>
              <w:framePr w:hSpace="0" w:wrap="auto" w:vAnchor="margin" w:hAnchor="text" w:xAlign="left" w:yAlign="inline"/>
              <w:jc w:val="left"/>
              <w:rPr>
                <w:rFonts w:ascii="Calibri" w:hAnsi="Calibri"/>
              </w:rPr>
            </w:pPr>
            <w:r w:rsidRPr="00E425C7">
              <w:rPr>
                <w:rFonts w:ascii="Calibri" w:hAnsi="Calibri"/>
              </w:rPr>
              <w:t>Address:</w:t>
            </w:r>
          </w:p>
          <w:p w14:paraId="5D4CB190" w14:textId="77777777" w:rsidR="00650CFB" w:rsidRPr="00E425C7" w:rsidRDefault="00650CFB" w:rsidP="004D321F">
            <w:pPr>
              <w:rPr>
                <w:rFonts w:ascii="Calibri" w:hAnsi="Calibri"/>
              </w:rPr>
            </w:pPr>
          </w:p>
        </w:tc>
      </w:tr>
      <w:tr w:rsidR="00650CFB" w14:paraId="1CAA3C95" w14:textId="77777777" w:rsidTr="004D321F">
        <w:trPr>
          <w:cantSplit/>
        </w:trPr>
        <w:tc>
          <w:tcPr>
            <w:tcW w:w="8568" w:type="dxa"/>
            <w:tcBorders>
              <w:bottom w:val="single" w:sz="4" w:space="0" w:color="auto"/>
            </w:tcBorders>
          </w:tcPr>
          <w:p w14:paraId="01DDD811" w14:textId="77777777" w:rsidR="00650CFB" w:rsidRPr="00E425C7" w:rsidRDefault="00650CFB" w:rsidP="004D321F">
            <w:pPr>
              <w:pStyle w:val="Heading2"/>
              <w:framePr w:hSpace="0" w:wrap="auto" w:vAnchor="margin" w:hAnchor="text" w:xAlign="left" w:yAlign="inline"/>
              <w:jc w:val="left"/>
              <w:rPr>
                <w:rFonts w:ascii="Calibri" w:hAnsi="Calibri"/>
              </w:rPr>
            </w:pPr>
            <w:r w:rsidRPr="00E425C7">
              <w:rPr>
                <w:rFonts w:ascii="Calibri" w:hAnsi="Calibri"/>
              </w:rPr>
              <w:t>Email Address:</w:t>
            </w:r>
          </w:p>
          <w:p w14:paraId="36B6C4D7" w14:textId="77777777" w:rsidR="00650CFB" w:rsidRPr="00E425C7" w:rsidRDefault="00650CFB" w:rsidP="004D321F">
            <w:pPr>
              <w:rPr>
                <w:rFonts w:ascii="Calibri" w:hAnsi="Calibri"/>
              </w:rPr>
            </w:pPr>
          </w:p>
        </w:tc>
      </w:tr>
      <w:tr w:rsidR="00650CFB" w14:paraId="0CC97C6B" w14:textId="77777777" w:rsidTr="004D321F">
        <w:trPr>
          <w:cantSplit/>
        </w:trPr>
        <w:tc>
          <w:tcPr>
            <w:tcW w:w="8568" w:type="dxa"/>
            <w:tcBorders>
              <w:bottom w:val="single" w:sz="4" w:space="0" w:color="auto"/>
            </w:tcBorders>
          </w:tcPr>
          <w:p w14:paraId="49E2EDC1" w14:textId="77777777" w:rsidR="00650CFB" w:rsidRPr="00E425C7" w:rsidRDefault="00650CFB" w:rsidP="004D321F">
            <w:pPr>
              <w:pStyle w:val="Heading2"/>
              <w:framePr w:hSpace="0" w:wrap="auto" w:vAnchor="margin" w:hAnchor="text" w:xAlign="left" w:yAlign="inline"/>
              <w:jc w:val="left"/>
              <w:rPr>
                <w:rFonts w:ascii="Calibri" w:hAnsi="Calibri"/>
              </w:rPr>
            </w:pPr>
            <w:r w:rsidRPr="00E425C7">
              <w:rPr>
                <w:rFonts w:ascii="Calibri" w:hAnsi="Calibri"/>
              </w:rPr>
              <w:t>Telephone No.:</w:t>
            </w:r>
          </w:p>
          <w:p w14:paraId="21C7E5D9" w14:textId="77777777" w:rsidR="00650CFB" w:rsidRPr="00E425C7" w:rsidRDefault="00650CFB" w:rsidP="004D321F">
            <w:pPr>
              <w:rPr>
                <w:rFonts w:ascii="Calibri" w:hAnsi="Calibri"/>
              </w:rPr>
            </w:pPr>
          </w:p>
        </w:tc>
      </w:tr>
      <w:tr w:rsidR="00650CFB" w:rsidRPr="00596A6E" w14:paraId="07CC0906" w14:textId="77777777" w:rsidTr="004D321F">
        <w:trPr>
          <w:cantSplit/>
        </w:trPr>
        <w:tc>
          <w:tcPr>
            <w:tcW w:w="8568" w:type="dxa"/>
            <w:tcBorders>
              <w:bottom w:val="single" w:sz="4" w:space="0" w:color="auto"/>
            </w:tcBorders>
            <w:shd w:val="clear" w:color="auto" w:fill="2C7D88"/>
          </w:tcPr>
          <w:p w14:paraId="28B6CC65" w14:textId="77777777" w:rsidR="00650CFB" w:rsidRPr="00E425C7" w:rsidRDefault="00650CFB" w:rsidP="004D321F">
            <w:pPr>
              <w:pStyle w:val="Heading2"/>
              <w:framePr w:hSpace="0" w:wrap="auto" w:vAnchor="margin" w:hAnchor="text" w:xAlign="left" w:yAlign="inline"/>
              <w:rPr>
                <w:rFonts w:ascii="Calibri" w:hAnsi="Calibri"/>
                <w:color w:val="FFFFFF" w:themeColor="background1"/>
                <w:sz w:val="28"/>
                <w:szCs w:val="28"/>
              </w:rPr>
            </w:pPr>
            <w:r w:rsidRPr="00E425C7">
              <w:rPr>
                <w:rFonts w:ascii="Calibri" w:hAnsi="Calibri"/>
                <w:color w:val="FFFFFF" w:themeColor="background1"/>
                <w:sz w:val="28"/>
                <w:szCs w:val="28"/>
              </w:rPr>
              <w:t xml:space="preserve">Person(s) </w:t>
            </w:r>
            <w:r>
              <w:rPr>
                <w:rFonts w:ascii="Calibri" w:hAnsi="Calibri"/>
                <w:color w:val="FFFFFF" w:themeColor="background1"/>
                <w:sz w:val="28"/>
                <w:szCs w:val="28"/>
              </w:rPr>
              <w:t>Dealing with T</w:t>
            </w:r>
            <w:r w:rsidRPr="00E425C7">
              <w:rPr>
                <w:rFonts w:ascii="Calibri" w:hAnsi="Calibri"/>
                <w:color w:val="FFFFFF" w:themeColor="background1"/>
                <w:sz w:val="28"/>
                <w:szCs w:val="28"/>
              </w:rPr>
              <w:t>ender</w:t>
            </w:r>
          </w:p>
        </w:tc>
      </w:tr>
      <w:tr w:rsidR="00650CFB" w14:paraId="5DB71C48" w14:textId="77777777" w:rsidTr="004D321F">
        <w:trPr>
          <w:cantSplit/>
        </w:trPr>
        <w:tc>
          <w:tcPr>
            <w:tcW w:w="8568" w:type="dxa"/>
            <w:tcBorders>
              <w:bottom w:val="single" w:sz="4" w:space="0" w:color="auto"/>
            </w:tcBorders>
          </w:tcPr>
          <w:p w14:paraId="3982E5D9" w14:textId="77777777" w:rsidR="00650CFB" w:rsidRPr="00E425C7" w:rsidRDefault="00650CFB" w:rsidP="004D321F">
            <w:pPr>
              <w:pStyle w:val="Heading2"/>
              <w:framePr w:hSpace="0" w:wrap="auto" w:vAnchor="margin" w:hAnchor="text" w:xAlign="left" w:yAlign="inline"/>
              <w:jc w:val="left"/>
              <w:rPr>
                <w:rFonts w:ascii="Calibri" w:hAnsi="Calibri"/>
              </w:rPr>
            </w:pPr>
            <w:r w:rsidRPr="00E425C7">
              <w:rPr>
                <w:rFonts w:ascii="Calibri" w:hAnsi="Calibri"/>
              </w:rPr>
              <w:t>Name:</w:t>
            </w:r>
          </w:p>
          <w:p w14:paraId="6DB89849" w14:textId="77777777" w:rsidR="00650CFB" w:rsidRPr="00E425C7" w:rsidRDefault="00650CFB" w:rsidP="004D321F">
            <w:pPr>
              <w:rPr>
                <w:rFonts w:ascii="Calibri" w:hAnsi="Calibri"/>
              </w:rPr>
            </w:pPr>
          </w:p>
        </w:tc>
      </w:tr>
      <w:tr w:rsidR="00650CFB" w14:paraId="49D6F772" w14:textId="77777777" w:rsidTr="004D321F">
        <w:trPr>
          <w:cantSplit/>
        </w:trPr>
        <w:tc>
          <w:tcPr>
            <w:tcW w:w="8568" w:type="dxa"/>
            <w:tcBorders>
              <w:bottom w:val="single" w:sz="4" w:space="0" w:color="auto"/>
            </w:tcBorders>
          </w:tcPr>
          <w:p w14:paraId="54C4E86C" w14:textId="77777777" w:rsidR="00650CFB" w:rsidRPr="00E425C7" w:rsidRDefault="00650CFB" w:rsidP="004D321F">
            <w:pPr>
              <w:pStyle w:val="Heading2"/>
              <w:framePr w:hSpace="0" w:wrap="auto" w:vAnchor="margin" w:hAnchor="text" w:xAlign="left" w:yAlign="inline"/>
              <w:jc w:val="left"/>
              <w:rPr>
                <w:rFonts w:ascii="Calibri" w:hAnsi="Calibri"/>
              </w:rPr>
            </w:pPr>
            <w:r w:rsidRPr="00E425C7">
              <w:rPr>
                <w:rFonts w:ascii="Calibri" w:hAnsi="Calibri"/>
              </w:rPr>
              <w:t>Email Address:</w:t>
            </w:r>
          </w:p>
          <w:p w14:paraId="21155127" w14:textId="77777777" w:rsidR="00650CFB" w:rsidRPr="00E425C7" w:rsidRDefault="00650CFB" w:rsidP="004D321F">
            <w:pPr>
              <w:rPr>
                <w:rFonts w:ascii="Calibri" w:hAnsi="Calibri"/>
              </w:rPr>
            </w:pPr>
          </w:p>
        </w:tc>
      </w:tr>
      <w:tr w:rsidR="00650CFB" w14:paraId="30DAFB94" w14:textId="77777777" w:rsidTr="004D321F">
        <w:trPr>
          <w:cantSplit/>
        </w:trPr>
        <w:tc>
          <w:tcPr>
            <w:tcW w:w="8568" w:type="dxa"/>
            <w:tcBorders>
              <w:bottom w:val="single" w:sz="4" w:space="0" w:color="auto"/>
            </w:tcBorders>
          </w:tcPr>
          <w:p w14:paraId="56DFA5AE" w14:textId="77777777" w:rsidR="00650CFB" w:rsidRPr="00E425C7" w:rsidRDefault="00650CFB" w:rsidP="004D321F">
            <w:pPr>
              <w:pStyle w:val="Heading2"/>
              <w:framePr w:hSpace="0" w:wrap="auto" w:vAnchor="margin" w:hAnchor="text" w:xAlign="left" w:yAlign="inline"/>
              <w:jc w:val="left"/>
              <w:rPr>
                <w:rFonts w:ascii="Calibri" w:hAnsi="Calibri"/>
              </w:rPr>
            </w:pPr>
            <w:r w:rsidRPr="00E425C7">
              <w:rPr>
                <w:rFonts w:ascii="Calibri" w:hAnsi="Calibri"/>
              </w:rPr>
              <w:t>Telephone No.:</w:t>
            </w:r>
          </w:p>
          <w:p w14:paraId="5CE3F92C" w14:textId="77777777" w:rsidR="00650CFB" w:rsidRPr="00E425C7" w:rsidRDefault="00650CFB" w:rsidP="004D321F">
            <w:pPr>
              <w:rPr>
                <w:rFonts w:ascii="Calibri" w:hAnsi="Calibri"/>
              </w:rPr>
            </w:pPr>
          </w:p>
        </w:tc>
      </w:tr>
      <w:tr w:rsidR="00650CFB" w14:paraId="76BB2341" w14:textId="77777777" w:rsidTr="004D321F">
        <w:trPr>
          <w:cantSplit/>
        </w:trPr>
        <w:tc>
          <w:tcPr>
            <w:tcW w:w="8568" w:type="dxa"/>
            <w:shd w:val="clear" w:color="auto" w:fill="2C7D88"/>
          </w:tcPr>
          <w:p w14:paraId="5BF23A80" w14:textId="77777777" w:rsidR="00650CFB" w:rsidRDefault="00650CFB" w:rsidP="004D321F">
            <w:pPr>
              <w:pStyle w:val="Heading2"/>
              <w:framePr w:hSpace="0" w:wrap="auto" w:vAnchor="margin" w:hAnchor="text" w:xAlign="left" w:yAlign="inline"/>
              <w:jc w:val="left"/>
            </w:pPr>
          </w:p>
        </w:tc>
      </w:tr>
      <w:tr w:rsidR="00650CFB" w14:paraId="2699DF4D" w14:textId="77777777" w:rsidTr="004D321F">
        <w:trPr>
          <w:cantSplit/>
        </w:trPr>
        <w:tc>
          <w:tcPr>
            <w:tcW w:w="8568" w:type="dxa"/>
          </w:tcPr>
          <w:p w14:paraId="04445DE4" w14:textId="77777777" w:rsidR="00650CFB" w:rsidRPr="00E425C7" w:rsidRDefault="00650CFB" w:rsidP="004D321F">
            <w:pPr>
              <w:pStyle w:val="Heading2"/>
              <w:framePr w:hSpace="0" w:wrap="auto" w:vAnchor="margin" w:hAnchor="text" w:xAlign="left" w:yAlign="inline"/>
              <w:jc w:val="left"/>
              <w:rPr>
                <w:rFonts w:ascii="Calibri" w:hAnsi="Calibri"/>
              </w:rPr>
            </w:pPr>
            <w:r w:rsidRPr="00E425C7">
              <w:rPr>
                <w:rFonts w:ascii="Calibri" w:hAnsi="Calibri"/>
              </w:rPr>
              <w:t>Name:</w:t>
            </w:r>
          </w:p>
          <w:p w14:paraId="4DD2AF3F" w14:textId="77777777" w:rsidR="00650CFB" w:rsidRPr="00E425C7" w:rsidRDefault="00650CFB" w:rsidP="004D321F">
            <w:pPr>
              <w:rPr>
                <w:rFonts w:ascii="Calibri" w:hAnsi="Calibri"/>
              </w:rPr>
            </w:pPr>
          </w:p>
        </w:tc>
      </w:tr>
      <w:tr w:rsidR="00650CFB" w14:paraId="09F874A5" w14:textId="77777777" w:rsidTr="004D321F">
        <w:trPr>
          <w:cantSplit/>
        </w:trPr>
        <w:tc>
          <w:tcPr>
            <w:tcW w:w="8568" w:type="dxa"/>
          </w:tcPr>
          <w:p w14:paraId="78185786" w14:textId="77777777" w:rsidR="00650CFB" w:rsidRPr="00E425C7" w:rsidRDefault="00650CFB" w:rsidP="004D321F">
            <w:pPr>
              <w:pStyle w:val="Heading2"/>
              <w:framePr w:hSpace="0" w:wrap="auto" w:vAnchor="margin" w:hAnchor="text" w:xAlign="left" w:yAlign="inline"/>
              <w:jc w:val="left"/>
              <w:rPr>
                <w:rFonts w:ascii="Calibri" w:hAnsi="Calibri"/>
              </w:rPr>
            </w:pPr>
            <w:r w:rsidRPr="00E425C7">
              <w:rPr>
                <w:rFonts w:ascii="Calibri" w:hAnsi="Calibri"/>
              </w:rPr>
              <w:t>Email Address:</w:t>
            </w:r>
          </w:p>
          <w:p w14:paraId="58E2A59E" w14:textId="77777777" w:rsidR="00650CFB" w:rsidRPr="00E425C7" w:rsidRDefault="00650CFB" w:rsidP="004D321F">
            <w:pPr>
              <w:rPr>
                <w:rFonts w:ascii="Calibri" w:hAnsi="Calibri"/>
              </w:rPr>
            </w:pPr>
          </w:p>
        </w:tc>
      </w:tr>
      <w:tr w:rsidR="00650CFB" w14:paraId="7DEF330E" w14:textId="77777777" w:rsidTr="004D321F">
        <w:trPr>
          <w:cantSplit/>
        </w:trPr>
        <w:tc>
          <w:tcPr>
            <w:tcW w:w="8568" w:type="dxa"/>
            <w:tcBorders>
              <w:bottom w:val="single" w:sz="4" w:space="0" w:color="auto"/>
            </w:tcBorders>
          </w:tcPr>
          <w:p w14:paraId="1B9F940B" w14:textId="77777777" w:rsidR="00650CFB" w:rsidRPr="00E425C7" w:rsidRDefault="00650CFB" w:rsidP="004D321F">
            <w:pPr>
              <w:pStyle w:val="Heading2"/>
              <w:framePr w:hSpace="0" w:wrap="auto" w:vAnchor="margin" w:hAnchor="text" w:xAlign="left" w:yAlign="inline"/>
              <w:jc w:val="left"/>
              <w:rPr>
                <w:rFonts w:ascii="Calibri" w:hAnsi="Calibri"/>
              </w:rPr>
            </w:pPr>
            <w:r w:rsidRPr="00E425C7">
              <w:rPr>
                <w:rFonts w:ascii="Calibri" w:hAnsi="Calibri"/>
              </w:rPr>
              <w:t>Telephone No.:</w:t>
            </w:r>
          </w:p>
          <w:p w14:paraId="53FF2304" w14:textId="77777777" w:rsidR="00650CFB" w:rsidRPr="00E425C7" w:rsidRDefault="00650CFB" w:rsidP="004D321F">
            <w:pPr>
              <w:rPr>
                <w:rFonts w:ascii="Calibri" w:hAnsi="Calibri"/>
              </w:rPr>
            </w:pPr>
          </w:p>
        </w:tc>
      </w:tr>
    </w:tbl>
    <w:p w14:paraId="5C86A1C9" w14:textId="77777777" w:rsidR="00650CFB" w:rsidRDefault="00650CFB" w:rsidP="00650CFB">
      <w:pPr>
        <w:ind w:right="274"/>
        <w:rPr>
          <w:rFonts w:ascii="Times New Roman Bold" w:hAnsi="Times New Roman Bold" w:cs="Arial"/>
          <w:b/>
          <w:bCs/>
          <w:sz w:val="32"/>
          <w:szCs w:val="32"/>
          <w:u w:val="single"/>
        </w:rPr>
      </w:pPr>
    </w:p>
    <w:p w14:paraId="33F9860B" w14:textId="77777777" w:rsidR="00650CFB" w:rsidRDefault="00650CFB" w:rsidP="00650CFB">
      <w:pPr>
        <w:ind w:right="274"/>
        <w:rPr>
          <w:rFonts w:ascii="Times New Roman Bold" w:hAnsi="Times New Roman Bold" w:cs="Arial"/>
          <w:b/>
          <w:bCs/>
          <w:sz w:val="32"/>
          <w:szCs w:val="32"/>
          <w:u w:val="single"/>
        </w:rPr>
      </w:pPr>
    </w:p>
    <w:p w14:paraId="06982EAA" w14:textId="77777777" w:rsidR="00650CFB" w:rsidRDefault="00650CFB" w:rsidP="00650CFB">
      <w:pPr>
        <w:ind w:right="274"/>
        <w:rPr>
          <w:rFonts w:ascii="Times New Roman Bold" w:hAnsi="Times New Roman Bold" w:cs="Arial"/>
          <w:b/>
          <w:bCs/>
          <w:sz w:val="32"/>
          <w:szCs w:val="32"/>
          <w:u w:val="single"/>
        </w:rPr>
      </w:pPr>
    </w:p>
    <w:p w14:paraId="1742DAFF" w14:textId="77777777" w:rsidR="00650CFB" w:rsidRDefault="00650CFB" w:rsidP="00650CFB">
      <w:pPr>
        <w:ind w:right="274"/>
        <w:rPr>
          <w:rFonts w:ascii="Times New Roman Bold" w:hAnsi="Times New Roman Bold" w:cs="Arial"/>
          <w:b/>
          <w:bCs/>
          <w:sz w:val="32"/>
          <w:szCs w:val="32"/>
          <w:u w:val="single"/>
        </w:rPr>
      </w:pPr>
    </w:p>
    <w:p w14:paraId="7AD814B1" w14:textId="77777777" w:rsidR="00650CFB" w:rsidRDefault="00650CFB" w:rsidP="00650CFB">
      <w:pPr>
        <w:ind w:right="274"/>
        <w:rPr>
          <w:rFonts w:ascii="Times New Roman Bold" w:hAnsi="Times New Roman Bold" w:cs="Arial"/>
          <w:b/>
          <w:bCs/>
          <w:sz w:val="32"/>
          <w:szCs w:val="32"/>
          <w:u w:val="single"/>
        </w:rPr>
      </w:pPr>
    </w:p>
    <w:p w14:paraId="4E9EC302" w14:textId="77777777" w:rsidR="00650CFB" w:rsidRDefault="00650CFB" w:rsidP="00650CFB">
      <w:pPr>
        <w:ind w:right="274"/>
        <w:rPr>
          <w:rFonts w:ascii="Times New Roman Bold" w:hAnsi="Times New Roman Bold" w:cs="Arial"/>
          <w:b/>
          <w:bCs/>
          <w:sz w:val="32"/>
          <w:szCs w:val="32"/>
          <w:u w:val="single"/>
        </w:rPr>
      </w:pPr>
    </w:p>
    <w:p w14:paraId="3BAC158B" w14:textId="77777777" w:rsidR="00650CFB" w:rsidRDefault="00650CFB" w:rsidP="00650CFB">
      <w:pPr>
        <w:ind w:right="274"/>
        <w:rPr>
          <w:rFonts w:ascii="Times New Roman Bold" w:hAnsi="Times New Roman Bold" w:cs="Arial"/>
          <w:b/>
          <w:bCs/>
          <w:sz w:val="32"/>
          <w:szCs w:val="32"/>
          <w:u w:val="single"/>
        </w:rPr>
      </w:pPr>
    </w:p>
    <w:p w14:paraId="53C34BF6" w14:textId="77777777" w:rsidR="00650CFB" w:rsidRDefault="00650CFB" w:rsidP="00650CFB">
      <w:pPr>
        <w:ind w:right="274"/>
        <w:rPr>
          <w:rFonts w:ascii="Times New Roman Bold" w:hAnsi="Times New Roman Bold" w:cs="Arial"/>
          <w:b/>
          <w:bCs/>
          <w:sz w:val="32"/>
          <w:szCs w:val="32"/>
          <w:u w:val="single"/>
        </w:rPr>
      </w:pPr>
    </w:p>
    <w:p w14:paraId="06460DBD" w14:textId="77777777" w:rsidR="00650CFB" w:rsidRDefault="00650CFB" w:rsidP="00650CFB">
      <w:pPr>
        <w:ind w:right="274"/>
        <w:rPr>
          <w:rFonts w:ascii="Times New Roman Bold" w:hAnsi="Times New Roman Bold" w:cs="Arial"/>
          <w:b/>
          <w:bCs/>
          <w:sz w:val="32"/>
          <w:szCs w:val="32"/>
          <w:u w:val="single"/>
        </w:rPr>
      </w:pPr>
    </w:p>
    <w:p w14:paraId="4889B851" w14:textId="77777777" w:rsidR="00650CFB" w:rsidRDefault="00650CFB" w:rsidP="00650CFB">
      <w:pPr>
        <w:ind w:right="274"/>
        <w:rPr>
          <w:rFonts w:ascii="Times New Roman Bold" w:hAnsi="Times New Roman Bold" w:cs="Arial"/>
          <w:b/>
          <w:bCs/>
          <w:sz w:val="32"/>
          <w:szCs w:val="32"/>
          <w:u w:val="single"/>
        </w:rPr>
      </w:pPr>
    </w:p>
    <w:p w14:paraId="6670DF27" w14:textId="77777777" w:rsidR="00650CFB" w:rsidRPr="001A5C9A" w:rsidRDefault="00650CFB" w:rsidP="00650CFB">
      <w:pPr>
        <w:rPr>
          <w:b/>
          <w:bCs/>
          <w:sz w:val="32"/>
          <w:szCs w:val="32"/>
        </w:rPr>
      </w:pPr>
      <w:r w:rsidRPr="00E425C7">
        <w:rPr>
          <w:rFonts w:ascii="Calibri" w:hAnsi="Calibri"/>
          <w:b/>
          <w:bCs/>
          <w:sz w:val="32"/>
          <w:szCs w:val="32"/>
          <w:u w:val="single"/>
        </w:rPr>
        <w:lastRenderedPageBreak/>
        <w:t>Sub- Contractors</w:t>
      </w:r>
    </w:p>
    <w:p w14:paraId="132DD24F" w14:textId="77777777" w:rsidR="00650CFB" w:rsidRDefault="00650CFB" w:rsidP="00650CFB">
      <w:r w:rsidRPr="00E425C7">
        <w:rPr>
          <w:rFonts w:ascii="Calibri" w:hAnsi="Calibri"/>
        </w:rPr>
        <w:t>The Tenderer must provide the following information</w:t>
      </w:r>
      <w:r>
        <w:t>:</w:t>
      </w:r>
    </w:p>
    <w:p w14:paraId="5FE9CCD5" w14:textId="77777777" w:rsidR="00650CFB" w:rsidRDefault="00650CFB" w:rsidP="00650CFB">
      <w:pPr>
        <w:pStyle w:val="BodyText2"/>
      </w:pP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2"/>
      </w:tblGrid>
      <w:tr w:rsidR="00650CFB" w:rsidRPr="00596A6E" w14:paraId="3DAFD3EC" w14:textId="77777777" w:rsidTr="004D321F">
        <w:trPr>
          <w:cantSplit/>
          <w:jc w:val="center"/>
        </w:trPr>
        <w:tc>
          <w:tcPr>
            <w:tcW w:w="8642" w:type="dxa"/>
            <w:shd w:val="clear" w:color="auto" w:fill="2C7D88"/>
          </w:tcPr>
          <w:p w14:paraId="2763E0B2" w14:textId="77777777" w:rsidR="00650CFB" w:rsidRPr="00596A6E" w:rsidRDefault="00650CFB" w:rsidP="004D321F">
            <w:pPr>
              <w:keepNext/>
              <w:spacing w:before="60" w:after="60" w:line="320" w:lineRule="exact"/>
              <w:ind w:left="357"/>
              <w:rPr>
                <w:b/>
                <w:color w:val="FFFFFF" w:themeColor="background1"/>
              </w:rPr>
            </w:pPr>
            <w:r w:rsidRPr="001E23FE">
              <w:rPr>
                <w:rFonts w:ascii="Calibri" w:hAnsi="Calibri"/>
                <w:color w:val="FFFFFF" w:themeColor="background1"/>
              </w:rPr>
              <w:t xml:space="preserve">Sub-contracting - Details of which portion, if any, of the tender the Tenderer intends to sub-contract. A nil return is required if there is no sub-contracting. </w:t>
            </w:r>
            <w:r w:rsidRPr="001E23FE">
              <w:rPr>
                <w:rFonts w:ascii="Calibri" w:hAnsi="Calibri"/>
                <w:bCs/>
                <w:color w:val="FFFFFF" w:themeColor="background1"/>
              </w:rPr>
              <w:t>If there is a sub-contracting element to the tender, Tenderers should describe how the support model works and complete the Table below.</w:t>
            </w:r>
          </w:p>
        </w:tc>
      </w:tr>
      <w:tr w:rsidR="00650CFB" w14:paraId="701845A1" w14:textId="77777777" w:rsidTr="004D321F">
        <w:trPr>
          <w:cantSplit/>
          <w:jc w:val="center"/>
        </w:trPr>
        <w:tc>
          <w:tcPr>
            <w:tcW w:w="8642" w:type="dxa"/>
          </w:tcPr>
          <w:p w14:paraId="1D61D49C" w14:textId="77777777" w:rsidR="00650CFB" w:rsidRDefault="00650CFB" w:rsidP="004D321F">
            <w:pPr>
              <w:spacing w:before="60" w:after="60" w:line="320" w:lineRule="exact"/>
              <w:rPr>
                <w:rFonts w:ascii="Calibri" w:hAnsi="Calibri"/>
                <w:b/>
                <w:bCs/>
              </w:rPr>
            </w:pPr>
            <w:r w:rsidRPr="00E425C7">
              <w:rPr>
                <w:rFonts w:ascii="Calibri" w:hAnsi="Calibri"/>
                <w:b/>
                <w:bCs/>
              </w:rPr>
              <w:t>Tenderer’s Response:</w:t>
            </w:r>
          </w:p>
          <w:p w14:paraId="4D263046" w14:textId="77777777" w:rsidR="00650CFB" w:rsidRDefault="00650CFB" w:rsidP="004D321F">
            <w:pPr>
              <w:spacing w:before="60" w:after="60" w:line="320" w:lineRule="exact"/>
              <w:rPr>
                <w:rFonts w:ascii="Calibri" w:hAnsi="Calibri"/>
                <w:b/>
                <w:bCs/>
              </w:rPr>
            </w:pPr>
          </w:p>
          <w:p w14:paraId="4D16D1D5" w14:textId="77777777" w:rsidR="00650CFB" w:rsidRPr="00E425C7" w:rsidRDefault="00650CFB" w:rsidP="004D321F">
            <w:pPr>
              <w:spacing w:before="60" w:after="60" w:line="320" w:lineRule="exact"/>
              <w:rPr>
                <w:rFonts w:ascii="Calibri" w:hAnsi="Calibri"/>
                <w:b/>
                <w:bCs/>
              </w:rPr>
            </w:pPr>
          </w:p>
          <w:p w14:paraId="7F7CC180" w14:textId="77777777" w:rsidR="00650CFB" w:rsidRDefault="00650CFB" w:rsidP="004D321F">
            <w:pPr>
              <w:spacing w:before="60" w:after="60" w:line="320" w:lineRule="exact"/>
              <w:rPr>
                <w:b/>
                <w:bCs/>
              </w:rPr>
            </w:pPr>
          </w:p>
        </w:tc>
      </w:tr>
    </w:tbl>
    <w:p w14:paraId="6E3434AF" w14:textId="77777777" w:rsidR="00650CFB" w:rsidRDefault="00650CFB" w:rsidP="00650CFB">
      <w:pPr>
        <w:ind w:left="900"/>
      </w:pPr>
    </w:p>
    <w:p w14:paraId="63D61FDF" w14:textId="77777777" w:rsidR="00650CFB" w:rsidRDefault="00650CFB" w:rsidP="00650CFB"/>
    <w:tbl>
      <w:tblPr>
        <w:tblW w:w="864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47"/>
        <w:gridCol w:w="4700"/>
      </w:tblGrid>
      <w:tr w:rsidR="00650CFB" w:rsidRPr="00596A6E" w14:paraId="49618DC6" w14:textId="77777777" w:rsidTr="004D321F">
        <w:trPr>
          <w:trHeight w:val="1571"/>
        </w:trPr>
        <w:tc>
          <w:tcPr>
            <w:tcW w:w="3947" w:type="dxa"/>
            <w:shd w:val="clear" w:color="auto" w:fill="2C7D88"/>
            <w:vAlign w:val="center"/>
          </w:tcPr>
          <w:p w14:paraId="2891A96C" w14:textId="77777777" w:rsidR="00650CFB" w:rsidRPr="00D04FD8" w:rsidRDefault="00650CFB" w:rsidP="004D321F">
            <w:pPr>
              <w:spacing w:after="120" w:line="276" w:lineRule="auto"/>
              <w:jc w:val="center"/>
              <w:rPr>
                <w:rFonts w:ascii="Calibri" w:eastAsia="Calibri" w:hAnsi="Calibri"/>
                <w:bCs/>
                <w:color w:val="FFFFFF" w:themeColor="background1"/>
                <w:lang w:val="en-IE"/>
              </w:rPr>
            </w:pPr>
            <w:r w:rsidRPr="00D04FD8">
              <w:rPr>
                <w:rFonts w:ascii="Calibri" w:eastAsia="Calibri" w:hAnsi="Calibri"/>
                <w:bCs/>
                <w:color w:val="FFFFFF" w:themeColor="background1"/>
                <w:lang w:val="en-IE"/>
              </w:rPr>
              <w:t>Name of Sub Contractors/ Consortium Members involved in the provision of the proposed solution</w:t>
            </w:r>
          </w:p>
        </w:tc>
        <w:tc>
          <w:tcPr>
            <w:tcW w:w="4700" w:type="dxa"/>
            <w:shd w:val="clear" w:color="auto" w:fill="2C7D88"/>
            <w:vAlign w:val="center"/>
          </w:tcPr>
          <w:p w14:paraId="771D4DED" w14:textId="77777777" w:rsidR="00650CFB" w:rsidRPr="00E425C7" w:rsidRDefault="00650CFB" w:rsidP="004D321F">
            <w:pPr>
              <w:spacing w:after="120" w:line="276" w:lineRule="auto"/>
              <w:jc w:val="center"/>
              <w:rPr>
                <w:rFonts w:ascii="Calibri" w:hAnsi="Calibri"/>
                <w:b/>
                <w:color w:val="FFFFFF" w:themeColor="background1"/>
              </w:rPr>
            </w:pPr>
          </w:p>
          <w:p w14:paraId="3A43780E" w14:textId="77777777" w:rsidR="00650CFB" w:rsidRPr="00E425C7" w:rsidRDefault="00650CFB" w:rsidP="004D321F">
            <w:pPr>
              <w:spacing w:after="120" w:line="276" w:lineRule="auto"/>
              <w:jc w:val="center"/>
              <w:rPr>
                <w:rFonts w:ascii="Calibri" w:eastAsia="Calibri" w:hAnsi="Calibri"/>
                <w:b/>
                <w:bCs/>
                <w:color w:val="FFFFFF" w:themeColor="background1"/>
                <w:lang w:val="en-IE"/>
              </w:rPr>
            </w:pPr>
            <w:r w:rsidRPr="00D04FD8">
              <w:rPr>
                <w:rFonts w:ascii="Calibri" w:hAnsi="Calibri"/>
                <w:color w:val="FFFFFF" w:themeColor="background1"/>
              </w:rPr>
              <w:t>A description of the role to be fulfilled by each subcontractor and/or consortium member</w:t>
            </w:r>
          </w:p>
        </w:tc>
      </w:tr>
      <w:tr w:rsidR="00650CFB" w:rsidRPr="00FC5B29" w14:paraId="4FDC0D35" w14:textId="77777777" w:rsidTr="004D321F">
        <w:trPr>
          <w:trHeight w:val="682"/>
        </w:trPr>
        <w:tc>
          <w:tcPr>
            <w:tcW w:w="3947" w:type="dxa"/>
            <w:vAlign w:val="center"/>
          </w:tcPr>
          <w:p w14:paraId="3E88B2DB" w14:textId="77777777" w:rsidR="00650CFB" w:rsidRPr="00E425C7" w:rsidRDefault="00650CFB" w:rsidP="004D321F">
            <w:pPr>
              <w:spacing w:line="276" w:lineRule="auto"/>
              <w:rPr>
                <w:rFonts w:ascii="Calibri" w:eastAsia="Calibri" w:hAnsi="Calibri" w:cs="Arial"/>
                <w:bCs/>
                <w:lang w:val="en-IE"/>
              </w:rPr>
            </w:pPr>
            <w:r w:rsidRPr="00E425C7">
              <w:rPr>
                <w:rFonts w:ascii="Calibri" w:eastAsia="Calibri" w:hAnsi="Calibri" w:cs="Arial"/>
                <w:bCs/>
                <w:lang w:val="en-IE"/>
              </w:rPr>
              <w:t>1.</w:t>
            </w:r>
          </w:p>
          <w:p w14:paraId="1D4251CE" w14:textId="77777777" w:rsidR="00650CFB" w:rsidRPr="00E425C7" w:rsidRDefault="00650CFB" w:rsidP="004D321F">
            <w:pPr>
              <w:spacing w:line="276" w:lineRule="auto"/>
              <w:rPr>
                <w:rFonts w:ascii="Calibri" w:eastAsia="Calibri" w:hAnsi="Calibri" w:cs="Arial"/>
                <w:bCs/>
                <w:lang w:val="en-IE"/>
              </w:rPr>
            </w:pPr>
          </w:p>
        </w:tc>
        <w:tc>
          <w:tcPr>
            <w:tcW w:w="4700" w:type="dxa"/>
          </w:tcPr>
          <w:p w14:paraId="144901F0" w14:textId="77777777" w:rsidR="00650CFB" w:rsidRPr="001C7D02" w:rsidRDefault="00650CFB" w:rsidP="004D321F">
            <w:pPr>
              <w:spacing w:line="276" w:lineRule="auto"/>
              <w:rPr>
                <w:rFonts w:ascii="Calibri" w:eastAsia="Calibri" w:hAnsi="Calibri" w:cs="Arial"/>
                <w:b/>
                <w:bCs/>
                <w:sz w:val="22"/>
                <w:szCs w:val="22"/>
                <w:lang w:val="en-IE"/>
              </w:rPr>
            </w:pPr>
          </w:p>
        </w:tc>
      </w:tr>
      <w:tr w:rsidR="00650CFB" w:rsidRPr="00FC5B29" w14:paraId="7ECA37CA" w14:textId="77777777" w:rsidTr="004D321F">
        <w:tc>
          <w:tcPr>
            <w:tcW w:w="3947" w:type="dxa"/>
            <w:vAlign w:val="center"/>
          </w:tcPr>
          <w:p w14:paraId="47F38CDC" w14:textId="77777777" w:rsidR="00650CFB" w:rsidRPr="00E425C7" w:rsidRDefault="00650CFB" w:rsidP="004D321F">
            <w:pPr>
              <w:spacing w:line="276" w:lineRule="auto"/>
              <w:rPr>
                <w:rFonts w:ascii="Calibri" w:eastAsia="Calibri" w:hAnsi="Calibri" w:cs="Arial"/>
                <w:bCs/>
                <w:lang w:val="en-IE"/>
              </w:rPr>
            </w:pPr>
            <w:r w:rsidRPr="00E425C7">
              <w:rPr>
                <w:rFonts w:ascii="Calibri" w:eastAsia="Calibri" w:hAnsi="Calibri" w:cs="Arial"/>
                <w:bCs/>
                <w:lang w:val="en-IE"/>
              </w:rPr>
              <w:t>2.</w:t>
            </w:r>
          </w:p>
          <w:p w14:paraId="656FAF42" w14:textId="77777777" w:rsidR="00650CFB" w:rsidRPr="00E425C7" w:rsidRDefault="00650CFB" w:rsidP="004D321F">
            <w:pPr>
              <w:spacing w:line="276" w:lineRule="auto"/>
              <w:rPr>
                <w:rFonts w:ascii="Calibri" w:eastAsia="Calibri" w:hAnsi="Calibri" w:cs="Arial"/>
                <w:bCs/>
                <w:lang w:val="en-IE"/>
              </w:rPr>
            </w:pPr>
          </w:p>
        </w:tc>
        <w:tc>
          <w:tcPr>
            <w:tcW w:w="4700" w:type="dxa"/>
          </w:tcPr>
          <w:p w14:paraId="08A360EE" w14:textId="77777777" w:rsidR="00650CFB" w:rsidRPr="001C7D02" w:rsidRDefault="00650CFB" w:rsidP="004D321F">
            <w:pPr>
              <w:spacing w:line="276" w:lineRule="auto"/>
              <w:rPr>
                <w:rFonts w:ascii="Calibri" w:eastAsia="Calibri" w:hAnsi="Calibri" w:cs="Arial"/>
                <w:b/>
                <w:bCs/>
                <w:sz w:val="22"/>
                <w:szCs w:val="22"/>
                <w:lang w:val="en-IE"/>
              </w:rPr>
            </w:pPr>
          </w:p>
        </w:tc>
      </w:tr>
      <w:tr w:rsidR="00650CFB" w:rsidRPr="00FC5B29" w14:paraId="18D77361" w14:textId="77777777" w:rsidTr="004D321F">
        <w:tc>
          <w:tcPr>
            <w:tcW w:w="3947" w:type="dxa"/>
            <w:vAlign w:val="center"/>
          </w:tcPr>
          <w:p w14:paraId="2ECB3C77" w14:textId="77777777" w:rsidR="00650CFB" w:rsidRPr="00E425C7" w:rsidRDefault="00650CFB" w:rsidP="004D321F">
            <w:pPr>
              <w:spacing w:line="276" w:lineRule="auto"/>
              <w:rPr>
                <w:rFonts w:ascii="Calibri" w:eastAsia="Calibri" w:hAnsi="Calibri" w:cs="Arial"/>
                <w:bCs/>
                <w:lang w:val="en-IE"/>
              </w:rPr>
            </w:pPr>
            <w:r w:rsidRPr="00E425C7">
              <w:rPr>
                <w:rFonts w:ascii="Calibri" w:eastAsia="Calibri" w:hAnsi="Calibri" w:cs="Arial"/>
                <w:bCs/>
                <w:lang w:val="en-IE"/>
              </w:rPr>
              <w:t>3.</w:t>
            </w:r>
          </w:p>
          <w:p w14:paraId="45DB7347" w14:textId="77777777" w:rsidR="00650CFB" w:rsidRPr="00E425C7" w:rsidRDefault="00650CFB" w:rsidP="004D321F">
            <w:pPr>
              <w:spacing w:line="276" w:lineRule="auto"/>
              <w:rPr>
                <w:rFonts w:ascii="Calibri" w:eastAsia="Calibri" w:hAnsi="Calibri" w:cs="Arial"/>
                <w:bCs/>
                <w:lang w:val="en-IE"/>
              </w:rPr>
            </w:pPr>
          </w:p>
        </w:tc>
        <w:tc>
          <w:tcPr>
            <w:tcW w:w="4700" w:type="dxa"/>
          </w:tcPr>
          <w:p w14:paraId="0EE240AA" w14:textId="77777777" w:rsidR="00650CFB" w:rsidRPr="001C7D02" w:rsidRDefault="00650CFB" w:rsidP="004D321F">
            <w:pPr>
              <w:spacing w:line="276" w:lineRule="auto"/>
              <w:rPr>
                <w:rFonts w:ascii="Calibri" w:eastAsia="Calibri" w:hAnsi="Calibri" w:cs="Arial"/>
                <w:b/>
                <w:bCs/>
                <w:sz w:val="22"/>
                <w:szCs w:val="22"/>
                <w:lang w:val="en-IE"/>
              </w:rPr>
            </w:pPr>
          </w:p>
        </w:tc>
      </w:tr>
      <w:tr w:rsidR="00650CFB" w:rsidRPr="00FC5B29" w14:paraId="1A2C9CF1" w14:textId="77777777" w:rsidTr="004D321F">
        <w:tc>
          <w:tcPr>
            <w:tcW w:w="3947" w:type="dxa"/>
            <w:vAlign w:val="center"/>
          </w:tcPr>
          <w:p w14:paraId="1C721DDE" w14:textId="77777777" w:rsidR="00650CFB" w:rsidRPr="00E425C7" w:rsidRDefault="00650CFB" w:rsidP="004D321F">
            <w:pPr>
              <w:spacing w:line="276" w:lineRule="auto"/>
              <w:rPr>
                <w:rFonts w:ascii="Calibri" w:eastAsia="Calibri" w:hAnsi="Calibri" w:cs="Arial"/>
                <w:bCs/>
                <w:lang w:val="en-IE"/>
              </w:rPr>
            </w:pPr>
            <w:r w:rsidRPr="00E425C7">
              <w:rPr>
                <w:rFonts w:ascii="Calibri" w:eastAsia="Calibri" w:hAnsi="Calibri" w:cs="Arial"/>
                <w:bCs/>
                <w:lang w:val="en-IE"/>
              </w:rPr>
              <w:t>4.</w:t>
            </w:r>
          </w:p>
          <w:p w14:paraId="60F08804" w14:textId="77777777" w:rsidR="00650CFB" w:rsidRPr="00E425C7" w:rsidRDefault="00650CFB" w:rsidP="004D321F">
            <w:pPr>
              <w:spacing w:line="276" w:lineRule="auto"/>
              <w:rPr>
                <w:rFonts w:ascii="Calibri" w:eastAsia="Calibri" w:hAnsi="Calibri" w:cs="Arial"/>
                <w:bCs/>
                <w:lang w:val="en-IE"/>
              </w:rPr>
            </w:pPr>
          </w:p>
        </w:tc>
        <w:tc>
          <w:tcPr>
            <w:tcW w:w="4700" w:type="dxa"/>
          </w:tcPr>
          <w:p w14:paraId="069EEE67" w14:textId="77777777" w:rsidR="00650CFB" w:rsidRPr="001C7D02" w:rsidRDefault="00650CFB" w:rsidP="004D321F">
            <w:pPr>
              <w:spacing w:line="276" w:lineRule="auto"/>
              <w:rPr>
                <w:rFonts w:ascii="Calibri" w:eastAsia="Calibri" w:hAnsi="Calibri" w:cs="Arial"/>
                <w:b/>
                <w:bCs/>
                <w:sz w:val="22"/>
                <w:szCs w:val="22"/>
                <w:lang w:val="en-IE"/>
              </w:rPr>
            </w:pPr>
          </w:p>
        </w:tc>
      </w:tr>
      <w:tr w:rsidR="00650CFB" w:rsidRPr="00FC5B29" w14:paraId="5D4EB294" w14:textId="77777777" w:rsidTr="004D321F">
        <w:tc>
          <w:tcPr>
            <w:tcW w:w="3947" w:type="dxa"/>
            <w:vAlign w:val="center"/>
          </w:tcPr>
          <w:p w14:paraId="3C8D93E1" w14:textId="77777777" w:rsidR="00650CFB" w:rsidRPr="00E425C7" w:rsidRDefault="00650CFB" w:rsidP="004D321F">
            <w:pPr>
              <w:spacing w:line="276" w:lineRule="auto"/>
              <w:rPr>
                <w:rFonts w:ascii="Calibri" w:eastAsia="Calibri" w:hAnsi="Calibri" w:cs="Arial"/>
                <w:bCs/>
                <w:lang w:val="en-IE"/>
              </w:rPr>
            </w:pPr>
            <w:r w:rsidRPr="00E425C7">
              <w:rPr>
                <w:rFonts w:ascii="Calibri" w:eastAsia="Calibri" w:hAnsi="Calibri" w:cs="Arial"/>
                <w:bCs/>
                <w:lang w:val="en-IE"/>
              </w:rPr>
              <w:t>5.</w:t>
            </w:r>
          </w:p>
          <w:p w14:paraId="1E6EFFC6" w14:textId="77777777" w:rsidR="00650CFB" w:rsidRPr="00E425C7" w:rsidRDefault="00650CFB" w:rsidP="004D321F">
            <w:pPr>
              <w:spacing w:line="276" w:lineRule="auto"/>
              <w:rPr>
                <w:rFonts w:ascii="Calibri" w:eastAsia="Calibri" w:hAnsi="Calibri" w:cs="Arial"/>
                <w:bCs/>
                <w:lang w:val="en-IE"/>
              </w:rPr>
            </w:pPr>
          </w:p>
        </w:tc>
        <w:tc>
          <w:tcPr>
            <w:tcW w:w="4700" w:type="dxa"/>
          </w:tcPr>
          <w:p w14:paraId="23570B06" w14:textId="77777777" w:rsidR="00650CFB" w:rsidRPr="001C7D02" w:rsidRDefault="00650CFB" w:rsidP="004D321F">
            <w:pPr>
              <w:spacing w:line="276" w:lineRule="auto"/>
              <w:rPr>
                <w:rFonts w:ascii="Calibri" w:eastAsia="Calibri" w:hAnsi="Calibri" w:cs="Arial"/>
                <w:b/>
                <w:bCs/>
                <w:sz w:val="22"/>
                <w:szCs w:val="22"/>
                <w:lang w:val="en-IE"/>
              </w:rPr>
            </w:pPr>
          </w:p>
        </w:tc>
      </w:tr>
    </w:tbl>
    <w:p w14:paraId="2F25C9F5" w14:textId="77777777" w:rsidR="00650CFB" w:rsidRDefault="00650CFB" w:rsidP="00650CFB">
      <w:pPr>
        <w:ind w:right="274"/>
        <w:rPr>
          <w:rFonts w:cs="Arial"/>
          <w:b/>
          <w:bCs/>
          <w:sz w:val="28"/>
          <w:szCs w:val="28"/>
        </w:rPr>
      </w:pPr>
    </w:p>
    <w:p w14:paraId="57C18EF3" w14:textId="77777777" w:rsidR="00650CFB" w:rsidRDefault="00650CFB" w:rsidP="00650CFB">
      <w:pPr>
        <w:spacing w:line="314" w:lineRule="auto"/>
        <w:ind w:right="272"/>
        <w:rPr>
          <w:bCs/>
          <w:iCs/>
          <w:lang w:val="en-IE"/>
        </w:rPr>
      </w:pPr>
    </w:p>
    <w:tbl>
      <w:tblPr>
        <w:tblpPr w:leftFromText="180" w:rightFromText="180" w:vertAnchor="text" w:horzAnchor="margin" w:tblpX="-147" w:tblpY="-69"/>
        <w:tblW w:w="8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15"/>
      </w:tblGrid>
      <w:tr w:rsidR="00650CFB" w:rsidRPr="00093441" w14:paraId="0B4D9D88" w14:textId="77777777" w:rsidTr="004D321F">
        <w:trPr>
          <w:cantSplit/>
        </w:trPr>
        <w:tc>
          <w:tcPr>
            <w:tcW w:w="8715" w:type="dxa"/>
            <w:tcBorders>
              <w:bottom w:val="single" w:sz="4" w:space="0" w:color="auto"/>
            </w:tcBorders>
            <w:shd w:val="clear" w:color="auto" w:fill="2C7D88"/>
          </w:tcPr>
          <w:p w14:paraId="3795DD0A" w14:textId="77777777" w:rsidR="00650CFB" w:rsidRPr="00093441" w:rsidRDefault="00650CFB" w:rsidP="004D321F">
            <w:pPr>
              <w:spacing w:after="120" w:line="276" w:lineRule="auto"/>
              <w:jc w:val="both"/>
              <w:rPr>
                <w:color w:val="FFFFFF" w:themeColor="background1"/>
              </w:rPr>
            </w:pPr>
            <w:r w:rsidRPr="00B75639">
              <w:rPr>
                <w:rFonts w:ascii="Calibri" w:hAnsi="Calibri" w:cs="Calibri"/>
                <w:b/>
                <w:bCs/>
                <w:color w:val="FFFFFF" w:themeColor="background1"/>
              </w:rPr>
              <w:t>As stated in the RFT, tenderers relying on the capacity of other entities</w:t>
            </w:r>
            <w:r w:rsidRPr="00B75639">
              <w:rPr>
                <w:rFonts w:ascii="Calibri" w:hAnsi="Calibri" w:cs="Tahoma"/>
                <w:b/>
                <w:bCs/>
              </w:rPr>
              <w:t xml:space="preserve"> </w:t>
            </w:r>
            <w:r w:rsidRPr="00B75639">
              <w:rPr>
                <w:rFonts w:ascii="Calibri" w:hAnsi="Calibri" w:cs="Tahoma"/>
                <w:b/>
                <w:bCs/>
                <w:color w:val="FFFFFF" w:themeColor="background1"/>
              </w:rPr>
              <w:t xml:space="preserve">to fulfil any of the Selection Criteria must submit an undertaking with their tender, duly evidenced, from those entities that they will place the necessary resources at the disposal of the Tenderer. </w:t>
            </w:r>
            <w:r w:rsidRPr="00B75639">
              <w:rPr>
                <w:rFonts w:ascii="Calibri" w:hAnsi="Calibri" w:cs="Arial"/>
                <w:b/>
                <w:bCs/>
                <w:color w:val="FFFFFF" w:themeColor="background1"/>
              </w:rPr>
              <w:t>The Undertaking must demonstrate that the combined resources of the Tenderer and the other entity or entities satisfy the specified capacity or ability</w:t>
            </w:r>
            <w:r w:rsidRPr="00EA1684">
              <w:rPr>
                <w:rFonts w:ascii="Calibri" w:hAnsi="Calibri" w:cs="Arial"/>
                <w:color w:val="FFFFFF" w:themeColor="background1"/>
              </w:rPr>
              <w:t>.</w:t>
            </w:r>
            <w:r w:rsidRPr="00093441">
              <w:rPr>
                <w:rFonts w:ascii="Calibri" w:hAnsi="Calibri" w:cs="Calibri"/>
                <w:color w:val="FFFFFF" w:themeColor="background1"/>
              </w:rPr>
              <w:t xml:space="preserve"> </w:t>
            </w:r>
          </w:p>
        </w:tc>
      </w:tr>
      <w:tr w:rsidR="00650CFB" w:rsidRPr="007256E8" w14:paraId="453D1C21" w14:textId="77777777" w:rsidTr="004D321F">
        <w:trPr>
          <w:cantSplit/>
        </w:trPr>
        <w:tc>
          <w:tcPr>
            <w:tcW w:w="8715" w:type="dxa"/>
            <w:tcBorders>
              <w:bottom w:val="single" w:sz="4" w:space="0" w:color="auto"/>
            </w:tcBorders>
            <w:shd w:val="clear" w:color="auto" w:fill="FFFFFF"/>
          </w:tcPr>
          <w:p w14:paraId="3BA1162A" w14:textId="77777777" w:rsidR="00650CFB" w:rsidRPr="00093441" w:rsidRDefault="00650CFB" w:rsidP="004D321F">
            <w:pPr>
              <w:spacing w:before="60" w:after="60" w:line="320" w:lineRule="exact"/>
              <w:rPr>
                <w:rFonts w:ascii="Calibri" w:hAnsi="Calibri" w:cs="Calibri"/>
                <w:b/>
                <w:bCs/>
              </w:rPr>
            </w:pPr>
            <w:r>
              <w:rPr>
                <w:rFonts w:ascii="Calibri" w:hAnsi="Calibri" w:cs="Calibri"/>
                <w:b/>
                <w:bCs/>
              </w:rPr>
              <w:t>D</w:t>
            </w:r>
            <w:r w:rsidRPr="00093441">
              <w:rPr>
                <w:rFonts w:ascii="Calibri" w:hAnsi="Calibri" w:cs="Calibri"/>
                <w:b/>
                <w:bCs/>
              </w:rPr>
              <w:t xml:space="preserve">elete </w:t>
            </w:r>
            <w:r>
              <w:rPr>
                <w:rFonts w:ascii="Calibri" w:hAnsi="Calibri" w:cs="Calibri"/>
                <w:b/>
                <w:bCs/>
              </w:rPr>
              <w:t xml:space="preserve">one the statements below </w:t>
            </w:r>
            <w:r w:rsidRPr="00093441">
              <w:rPr>
                <w:rFonts w:ascii="Calibri" w:hAnsi="Calibri" w:cs="Calibri"/>
                <w:b/>
                <w:bCs/>
              </w:rPr>
              <w:t>as appropriate:</w:t>
            </w:r>
          </w:p>
          <w:p w14:paraId="2DDC2618" w14:textId="77777777" w:rsidR="00650CFB" w:rsidRPr="00093441" w:rsidRDefault="00650CFB" w:rsidP="004D321F">
            <w:pPr>
              <w:numPr>
                <w:ilvl w:val="0"/>
                <w:numId w:val="4"/>
              </w:numPr>
              <w:spacing w:before="60" w:after="60" w:line="320" w:lineRule="exact"/>
              <w:rPr>
                <w:rFonts w:ascii="Calibri" w:hAnsi="Calibri" w:cs="Calibri"/>
                <w:bCs/>
              </w:rPr>
            </w:pPr>
            <w:r w:rsidRPr="00093441">
              <w:rPr>
                <w:rFonts w:ascii="Calibri" w:hAnsi="Calibri" w:cs="Calibri"/>
                <w:bCs/>
              </w:rPr>
              <w:t xml:space="preserve">Reliant on capacity of </w:t>
            </w:r>
            <w:r>
              <w:rPr>
                <w:rFonts w:ascii="Calibri" w:hAnsi="Calibri" w:cs="Calibri"/>
                <w:bCs/>
              </w:rPr>
              <w:t>other entities and</w:t>
            </w:r>
            <w:r w:rsidRPr="00093441">
              <w:rPr>
                <w:rFonts w:ascii="Calibri" w:hAnsi="Calibri" w:cs="Calibri"/>
                <w:bCs/>
              </w:rPr>
              <w:t xml:space="preserve"> </w:t>
            </w:r>
            <w:r>
              <w:rPr>
                <w:rFonts w:ascii="Calibri" w:hAnsi="Calibri" w:cs="Calibri"/>
                <w:bCs/>
              </w:rPr>
              <w:t xml:space="preserve">letter of </w:t>
            </w:r>
            <w:r w:rsidRPr="00093441">
              <w:rPr>
                <w:rFonts w:ascii="Calibri" w:hAnsi="Calibri" w:cs="Calibri"/>
                <w:bCs/>
              </w:rPr>
              <w:t>undertaking</w:t>
            </w:r>
            <w:r>
              <w:rPr>
                <w:rFonts w:ascii="Calibri" w:hAnsi="Calibri" w:cs="Calibri"/>
                <w:bCs/>
              </w:rPr>
              <w:t xml:space="preserve"> included with</w:t>
            </w:r>
            <w:r w:rsidRPr="00093441">
              <w:rPr>
                <w:rFonts w:ascii="Calibri" w:hAnsi="Calibri" w:cs="Calibri"/>
                <w:bCs/>
              </w:rPr>
              <w:t xml:space="preserve"> our </w:t>
            </w:r>
            <w:r>
              <w:rPr>
                <w:rFonts w:ascii="Calibri" w:hAnsi="Calibri" w:cs="Calibri"/>
                <w:bCs/>
              </w:rPr>
              <w:t xml:space="preserve">tender </w:t>
            </w:r>
            <w:r w:rsidRPr="00093441">
              <w:rPr>
                <w:rFonts w:ascii="Calibri" w:hAnsi="Calibri" w:cs="Calibri"/>
                <w:bCs/>
              </w:rPr>
              <w:t xml:space="preserve">submission </w:t>
            </w:r>
          </w:p>
          <w:p w14:paraId="71AE4294" w14:textId="77777777" w:rsidR="00650CFB" w:rsidRPr="007256E8" w:rsidRDefault="00650CFB" w:rsidP="004D321F">
            <w:pPr>
              <w:numPr>
                <w:ilvl w:val="0"/>
                <w:numId w:val="4"/>
              </w:numPr>
              <w:spacing w:before="60" w:after="60" w:line="320" w:lineRule="exact"/>
              <w:rPr>
                <w:b/>
                <w:bCs/>
              </w:rPr>
            </w:pPr>
            <w:r w:rsidRPr="00D32D93">
              <w:rPr>
                <w:rFonts w:ascii="Calibri" w:hAnsi="Calibri" w:cs="Calibri"/>
                <w:bCs/>
              </w:rPr>
              <w:t>Not Reliant on another entity</w:t>
            </w:r>
          </w:p>
        </w:tc>
      </w:tr>
    </w:tbl>
    <w:p w14:paraId="546CFB46" w14:textId="77777777" w:rsidR="00650CFB" w:rsidRDefault="00650CFB" w:rsidP="00650CFB">
      <w:pPr>
        <w:spacing w:after="120" w:line="276" w:lineRule="auto"/>
        <w:ind w:left="-142" w:right="272"/>
        <w:rPr>
          <w:rFonts w:ascii="Calibri" w:hAnsi="Calibri" w:cs="Arial"/>
          <w:b/>
          <w:bCs/>
          <w:sz w:val="40"/>
          <w:szCs w:val="40"/>
        </w:rPr>
      </w:pPr>
    </w:p>
    <w:p w14:paraId="42876C9F" w14:textId="73F08BBC" w:rsidR="00650CFB" w:rsidRDefault="00650CFB" w:rsidP="00650CFB">
      <w:pPr>
        <w:spacing w:after="120" w:line="276" w:lineRule="auto"/>
        <w:ind w:left="-142" w:right="272" w:firstLine="142"/>
        <w:rPr>
          <w:rFonts w:ascii="Calibri" w:hAnsi="Calibri"/>
          <w:b/>
          <w:bCs/>
          <w:sz w:val="32"/>
          <w:szCs w:val="32"/>
          <w:u w:val="single"/>
        </w:rPr>
      </w:pPr>
      <w:r>
        <w:rPr>
          <w:rFonts w:ascii="Calibri" w:hAnsi="Calibri"/>
          <w:bCs/>
          <w:iCs/>
          <w:lang w:val="en-IE"/>
        </w:rPr>
        <w:lastRenderedPageBreak/>
        <w:t xml:space="preserve">Tenderers should </w:t>
      </w:r>
      <w:r w:rsidRPr="00E425C7">
        <w:rPr>
          <w:rFonts w:ascii="Calibri" w:hAnsi="Calibri"/>
          <w:bCs/>
          <w:iCs/>
          <w:lang w:val="en-IE"/>
        </w:rPr>
        <w:t xml:space="preserve">note that the procurement rules provide for Revenue to preclude the use of </w:t>
      </w:r>
      <w:r>
        <w:rPr>
          <w:rFonts w:ascii="Calibri" w:hAnsi="Calibri"/>
          <w:bCs/>
          <w:iCs/>
          <w:lang w:val="en-IE"/>
        </w:rPr>
        <w:t>other entities/subcontractors on whose capacity the tenderer relies on to fulfil any of the Selection Criteria where</w:t>
      </w:r>
      <w:r w:rsidRPr="00E425C7">
        <w:rPr>
          <w:rFonts w:ascii="Calibri" w:hAnsi="Calibri"/>
          <w:bCs/>
          <w:iCs/>
          <w:lang w:val="en-IE"/>
        </w:rPr>
        <w:t xml:space="preserve"> it has not been possible to verify their technical </w:t>
      </w:r>
      <w:r>
        <w:rPr>
          <w:rFonts w:ascii="Calibri" w:hAnsi="Calibri"/>
          <w:bCs/>
          <w:iCs/>
          <w:lang w:val="en-IE"/>
        </w:rPr>
        <w:t>and/or</w:t>
      </w:r>
      <w:r w:rsidRPr="00E425C7">
        <w:rPr>
          <w:rFonts w:ascii="Calibri" w:hAnsi="Calibri"/>
          <w:bCs/>
          <w:iCs/>
          <w:lang w:val="en-IE"/>
        </w:rPr>
        <w:t xml:space="preserve"> economic capacity. Subsequent changes to the members of a grouping may</w:t>
      </w:r>
      <w:r>
        <w:rPr>
          <w:rFonts w:ascii="Calibri" w:hAnsi="Calibri"/>
          <w:bCs/>
          <w:iCs/>
          <w:lang w:val="en-IE"/>
        </w:rPr>
        <w:t xml:space="preserve"> also</w:t>
      </w:r>
      <w:r w:rsidRPr="00E425C7">
        <w:rPr>
          <w:rFonts w:ascii="Calibri" w:hAnsi="Calibri"/>
          <w:bCs/>
          <w:iCs/>
          <w:lang w:val="en-IE"/>
        </w:rPr>
        <w:t xml:space="preserve"> result</w:t>
      </w:r>
    </w:p>
    <w:p w14:paraId="31BF06F1" w14:textId="77777777" w:rsidR="00650CFB" w:rsidRDefault="00650CFB" w:rsidP="00C97242">
      <w:pPr>
        <w:spacing w:after="120" w:line="276" w:lineRule="auto"/>
        <w:ind w:left="-142" w:right="272" w:firstLine="142"/>
        <w:rPr>
          <w:rFonts w:ascii="Calibri" w:hAnsi="Calibri"/>
          <w:b/>
          <w:bCs/>
          <w:sz w:val="32"/>
          <w:szCs w:val="32"/>
          <w:u w:val="single"/>
        </w:rPr>
      </w:pPr>
    </w:p>
    <w:p w14:paraId="0BFE5188" w14:textId="605ED931" w:rsidR="000232B3" w:rsidRPr="00E425C7" w:rsidRDefault="00993E37" w:rsidP="00C97242">
      <w:pPr>
        <w:spacing w:after="120" w:line="276" w:lineRule="auto"/>
        <w:ind w:left="-142" w:right="272" w:firstLine="142"/>
        <w:rPr>
          <w:rFonts w:ascii="Calibri" w:hAnsi="Calibri"/>
          <w:b/>
          <w:bCs/>
          <w:sz w:val="32"/>
          <w:szCs w:val="32"/>
          <w:u w:val="single"/>
        </w:rPr>
      </w:pPr>
      <w:r w:rsidRPr="00E425C7">
        <w:rPr>
          <w:rFonts w:ascii="Calibri" w:hAnsi="Calibri"/>
          <w:b/>
          <w:bCs/>
          <w:sz w:val="32"/>
          <w:szCs w:val="32"/>
          <w:u w:val="single"/>
        </w:rPr>
        <w:t>Selection</w:t>
      </w:r>
      <w:r w:rsidR="000232B3" w:rsidRPr="00E425C7">
        <w:rPr>
          <w:rFonts w:ascii="Calibri" w:hAnsi="Calibri"/>
          <w:b/>
          <w:bCs/>
          <w:sz w:val="32"/>
          <w:szCs w:val="32"/>
          <w:u w:val="single"/>
        </w:rPr>
        <w:t xml:space="preserve"> Criteria </w:t>
      </w:r>
    </w:p>
    <w:p w14:paraId="7AED6989" w14:textId="1A17DE55" w:rsidR="00A62313" w:rsidRPr="00E425C7" w:rsidRDefault="0039381F" w:rsidP="00C97242">
      <w:pPr>
        <w:pStyle w:val="BodyText2"/>
        <w:spacing w:after="120" w:line="276" w:lineRule="auto"/>
        <w:ind w:left="-142" w:right="272" w:firstLine="142"/>
        <w:rPr>
          <w:rFonts w:ascii="Calibri" w:hAnsi="Calibri"/>
          <w:b/>
          <w:bCs/>
          <w:sz w:val="28"/>
          <w:szCs w:val="28"/>
          <w:u w:val="single"/>
        </w:rPr>
      </w:pPr>
      <w:r>
        <w:rPr>
          <w:rFonts w:ascii="Calibri" w:hAnsi="Calibri"/>
          <w:b/>
          <w:bCs/>
          <w:color w:val="000000"/>
          <w:sz w:val="28"/>
          <w:szCs w:val="28"/>
          <w:u w:val="single"/>
        </w:rPr>
        <w:t>Financial and Economic</w:t>
      </w:r>
      <w:r w:rsidR="00A62313" w:rsidRPr="00E425C7">
        <w:rPr>
          <w:rFonts w:ascii="Calibri" w:hAnsi="Calibri"/>
          <w:b/>
          <w:bCs/>
          <w:color w:val="000000"/>
          <w:sz w:val="28"/>
          <w:szCs w:val="28"/>
          <w:u w:val="single"/>
        </w:rPr>
        <w:t xml:space="preserve"> Standing</w:t>
      </w:r>
    </w:p>
    <w:p w14:paraId="4852050D" w14:textId="77777777" w:rsidR="0039381F" w:rsidRPr="0039381F" w:rsidRDefault="0039381F" w:rsidP="0039381F">
      <w:pPr>
        <w:spacing w:line="276" w:lineRule="auto"/>
        <w:jc w:val="both"/>
        <w:rPr>
          <w:rFonts w:ascii="Calibri" w:hAnsi="Calibri" w:cs="Arial"/>
        </w:rPr>
      </w:pPr>
      <w:r w:rsidRPr="0039381F">
        <w:rPr>
          <w:rFonts w:ascii="Calibri" w:hAnsi="Calibri" w:cs="Arial"/>
        </w:rPr>
        <w:t>Applicants must demonstrate that they have generated a minimum annual turnover of €200,000 for each of the three financial years immediately preceding the date of publication of this RFT (or where the date of establishment is more recent, for each year the Applicant has been established).</w:t>
      </w:r>
    </w:p>
    <w:p w14:paraId="0D989BD7" w14:textId="77777777" w:rsidR="0039381F" w:rsidRPr="0039381F" w:rsidRDefault="0039381F" w:rsidP="0039381F">
      <w:pPr>
        <w:spacing w:line="276" w:lineRule="auto"/>
        <w:jc w:val="both"/>
        <w:rPr>
          <w:rFonts w:ascii="Calibri" w:hAnsi="Calibri" w:cs="Arial"/>
        </w:rPr>
      </w:pPr>
    </w:p>
    <w:p w14:paraId="64A50E2C" w14:textId="329F51F6" w:rsidR="00431F3B" w:rsidRDefault="0039381F" w:rsidP="0039381F">
      <w:pPr>
        <w:pStyle w:val="BodyText2"/>
        <w:rPr>
          <w:rFonts w:ascii="Calibri" w:hAnsi="Calibri"/>
        </w:rPr>
      </w:pPr>
      <w:r w:rsidRPr="0039381F">
        <w:rPr>
          <w:rFonts w:ascii="Calibri" w:hAnsi="Calibri"/>
        </w:rPr>
        <w:t>Details of the Applicant’s turnover for each of the three immediately preceding financial years must be provided in the Application in the following format where “Financial Year 1,” is the most recent financial year;</w:t>
      </w:r>
    </w:p>
    <w:p w14:paraId="526E581B" w14:textId="77777777" w:rsidR="0039381F" w:rsidRPr="0039381F" w:rsidRDefault="0039381F" w:rsidP="0039381F">
      <w:pPr>
        <w:pStyle w:val="BodyText2"/>
        <w:rPr>
          <w:rFonts w:ascii="Calibri" w:hAnsi="Calibri"/>
        </w:rPr>
      </w:pPr>
    </w:p>
    <w:tbl>
      <w:tblPr>
        <w:tblStyle w:val="TableGrid"/>
        <w:tblW w:w="0" w:type="auto"/>
        <w:tblLook w:val="04A0" w:firstRow="1" w:lastRow="0" w:firstColumn="1" w:lastColumn="0" w:noHBand="0" w:noVBand="1"/>
      </w:tblPr>
      <w:tblGrid>
        <w:gridCol w:w="8302"/>
      </w:tblGrid>
      <w:tr w:rsidR="00596A6E" w:rsidRPr="00596A6E" w14:paraId="356512EA" w14:textId="77777777" w:rsidTr="001E4E22">
        <w:trPr>
          <w:trHeight w:val="451"/>
        </w:trPr>
        <w:tc>
          <w:tcPr>
            <w:tcW w:w="8528" w:type="dxa"/>
            <w:shd w:val="clear" w:color="auto" w:fill="2C7D88"/>
          </w:tcPr>
          <w:p w14:paraId="28A3F7C5" w14:textId="7E069432" w:rsidR="00B73B6C" w:rsidRPr="00596A6E" w:rsidRDefault="00B73B6C" w:rsidP="001E4E22">
            <w:pPr>
              <w:pStyle w:val="BodyText2"/>
              <w:numPr>
                <w:ilvl w:val="0"/>
                <w:numId w:val="26"/>
              </w:numPr>
              <w:rPr>
                <w:b/>
                <w:color w:val="FFFFFF" w:themeColor="background1"/>
              </w:rPr>
            </w:pPr>
            <w:r w:rsidRPr="00F71F0A">
              <w:rPr>
                <w:rFonts w:ascii="Calibri" w:hAnsi="Calibri"/>
                <w:b/>
                <w:color w:val="FFFFFF" w:themeColor="background1"/>
                <w:sz w:val="28"/>
                <w:szCs w:val="28"/>
              </w:rPr>
              <w:t>Details of Annual Turnover for the past 3 years</w:t>
            </w:r>
            <w:r w:rsidR="003020A7" w:rsidRPr="00F71F0A">
              <w:rPr>
                <w:rFonts w:ascii="Calibri" w:hAnsi="Calibri"/>
                <w:b/>
                <w:color w:val="FFFFFF" w:themeColor="background1"/>
                <w:sz w:val="28"/>
                <w:szCs w:val="28"/>
              </w:rPr>
              <w:t>.</w:t>
            </w:r>
          </w:p>
        </w:tc>
      </w:tr>
      <w:tr w:rsidR="00B73B6C" w14:paraId="37B0AB5B" w14:textId="77777777" w:rsidTr="001E4E22">
        <w:trPr>
          <w:trHeight w:val="688"/>
        </w:trPr>
        <w:tc>
          <w:tcPr>
            <w:tcW w:w="8528" w:type="dxa"/>
          </w:tcPr>
          <w:p w14:paraId="01936664" w14:textId="4D3596F5" w:rsidR="00B73B6C" w:rsidRPr="00A50D84" w:rsidRDefault="00C97242" w:rsidP="007D48C8">
            <w:pPr>
              <w:pStyle w:val="BodyText"/>
              <w:spacing w:line="338" w:lineRule="auto"/>
              <w:rPr>
                <w:rFonts w:ascii="Calibri" w:hAnsi="Calibri"/>
                <w:b/>
                <w:bCs/>
                <w:color w:val="000000" w:themeColor="text1"/>
              </w:rPr>
            </w:pPr>
            <w:r>
              <w:rPr>
                <w:rFonts w:ascii="Calibri" w:hAnsi="Calibri"/>
                <w:b/>
                <w:bCs/>
                <w:color w:val="000000" w:themeColor="text1"/>
              </w:rPr>
              <w:t xml:space="preserve">Applicant’s </w:t>
            </w:r>
            <w:r w:rsidR="00B73B6C" w:rsidRPr="00A50D84">
              <w:rPr>
                <w:rFonts w:ascii="Calibri" w:hAnsi="Calibri"/>
                <w:b/>
                <w:bCs/>
                <w:color w:val="000000" w:themeColor="text1"/>
              </w:rPr>
              <w:t>Response:</w:t>
            </w:r>
          </w:p>
          <w:p w14:paraId="0ECBB378" w14:textId="77777777" w:rsidR="00B73B6C" w:rsidRPr="00A50D84" w:rsidRDefault="00B73B6C" w:rsidP="007D48C8">
            <w:pPr>
              <w:pStyle w:val="BodyText"/>
              <w:spacing w:line="338" w:lineRule="auto"/>
              <w:rPr>
                <w:rFonts w:ascii="Calibri" w:hAnsi="Calibri"/>
                <w:b/>
                <w:color w:val="000000" w:themeColor="text1"/>
              </w:rPr>
            </w:pPr>
          </w:p>
        </w:tc>
      </w:tr>
      <w:tr w:rsidR="00B73B6C" w:rsidRPr="00B73B6C" w14:paraId="2B4DFB1C" w14:textId="77777777" w:rsidTr="001E4E22">
        <w:trPr>
          <w:trHeight w:val="714"/>
        </w:trPr>
        <w:tc>
          <w:tcPr>
            <w:tcW w:w="8528" w:type="dxa"/>
          </w:tcPr>
          <w:p w14:paraId="0FAAA036" w14:textId="77777777" w:rsidR="00B73B6C" w:rsidRPr="00A50D84" w:rsidRDefault="00B73B6C" w:rsidP="007D48C8">
            <w:pPr>
              <w:pStyle w:val="BodyText"/>
              <w:spacing w:line="338" w:lineRule="auto"/>
              <w:rPr>
                <w:rFonts w:ascii="Calibri" w:hAnsi="Calibri"/>
                <w:color w:val="000000" w:themeColor="text1"/>
              </w:rPr>
            </w:pPr>
            <w:r w:rsidRPr="00A50D84">
              <w:rPr>
                <w:rFonts w:ascii="Calibri" w:hAnsi="Calibri"/>
                <w:color w:val="000000" w:themeColor="text1"/>
              </w:rPr>
              <w:t>Year:                                                Annual Turnover:</w:t>
            </w:r>
          </w:p>
          <w:p w14:paraId="1FD0E0D4" w14:textId="77777777" w:rsidR="00B73B6C" w:rsidRPr="00A50D84" w:rsidRDefault="00B73B6C" w:rsidP="007D48C8">
            <w:pPr>
              <w:pStyle w:val="BodyText"/>
              <w:spacing w:line="338" w:lineRule="auto"/>
              <w:rPr>
                <w:rFonts w:ascii="Calibri" w:hAnsi="Calibri"/>
                <w:color w:val="000000" w:themeColor="text1"/>
              </w:rPr>
            </w:pPr>
          </w:p>
        </w:tc>
      </w:tr>
      <w:tr w:rsidR="00B73B6C" w14:paraId="62016C0A" w14:textId="77777777" w:rsidTr="00B73B6C">
        <w:tc>
          <w:tcPr>
            <w:tcW w:w="8528" w:type="dxa"/>
          </w:tcPr>
          <w:p w14:paraId="69A72FB2" w14:textId="77777777" w:rsidR="00B73B6C" w:rsidRPr="00A50D84" w:rsidRDefault="00B73B6C">
            <w:pPr>
              <w:rPr>
                <w:rFonts w:ascii="Calibri" w:hAnsi="Calibri"/>
                <w:color w:val="000000" w:themeColor="text1"/>
              </w:rPr>
            </w:pPr>
            <w:r w:rsidRPr="00A50D84">
              <w:rPr>
                <w:rFonts w:ascii="Calibri" w:hAnsi="Calibri"/>
                <w:color w:val="000000" w:themeColor="text1"/>
              </w:rPr>
              <w:t>Year:                                                Annual Turnover:</w:t>
            </w:r>
          </w:p>
          <w:p w14:paraId="4DDDA74A" w14:textId="77777777" w:rsidR="00B73B6C" w:rsidRPr="00A50D84" w:rsidRDefault="00B73B6C">
            <w:pPr>
              <w:rPr>
                <w:rFonts w:ascii="Calibri" w:hAnsi="Calibri"/>
                <w:color w:val="000000" w:themeColor="text1"/>
              </w:rPr>
            </w:pPr>
          </w:p>
          <w:p w14:paraId="4B67A3BD" w14:textId="77777777" w:rsidR="00B73B6C" w:rsidRPr="00A50D84" w:rsidRDefault="00B73B6C">
            <w:pPr>
              <w:rPr>
                <w:rFonts w:ascii="Calibri" w:hAnsi="Calibri"/>
              </w:rPr>
            </w:pPr>
          </w:p>
        </w:tc>
      </w:tr>
      <w:tr w:rsidR="00B73B6C" w14:paraId="5621D222" w14:textId="77777777" w:rsidTr="00B73B6C">
        <w:tc>
          <w:tcPr>
            <w:tcW w:w="8528" w:type="dxa"/>
          </w:tcPr>
          <w:p w14:paraId="6B9AA86D" w14:textId="77777777" w:rsidR="00B73B6C" w:rsidRPr="00A50D84" w:rsidRDefault="00B73B6C">
            <w:pPr>
              <w:rPr>
                <w:rFonts w:ascii="Calibri" w:hAnsi="Calibri"/>
                <w:color w:val="000000" w:themeColor="text1"/>
              </w:rPr>
            </w:pPr>
            <w:r w:rsidRPr="00A50D84">
              <w:rPr>
                <w:rFonts w:ascii="Calibri" w:hAnsi="Calibri"/>
                <w:color w:val="000000" w:themeColor="text1"/>
              </w:rPr>
              <w:t>Year:                                                Annual Turnover:</w:t>
            </w:r>
          </w:p>
          <w:p w14:paraId="273C53E9" w14:textId="77777777" w:rsidR="00B73B6C" w:rsidRPr="00A50D84" w:rsidRDefault="00B73B6C">
            <w:pPr>
              <w:rPr>
                <w:rFonts w:ascii="Calibri" w:hAnsi="Calibri"/>
                <w:color w:val="000000" w:themeColor="text1"/>
              </w:rPr>
            </w:pPr>
          </w:p>
          <w:p w14:paraId="506BE44A" w14:textId="77777777" w:rsidR="00B73B6C" w:rsidRPr="00A50D84" w:rsidRDefault="00B73B6C">
            <w:pPr>
              <w:rPr>
                <w:rFonts w:ascii="Calibri" w:hAnsi="Calibri"/>
              </w:rPr>
            </w:pPr>
          </w:p>
        </w:tc>
      </w:tr>
    </w:tbl>
    <w:p w14:paraId="6A8747BA" w14:textId="77777777" w:rsidR="00B73B6C" w:rsidRDefault="00B73B6C" w:rsidP="007D48C8">
      <w:pPr>
        <w:pStyle w:val="BodyText"/>
        <w:spacing w:line="338" w:lineRule="auto"/>
        <w:rPr>
          <w:b/>
          <w:color w:val="000000" w:themeColor="text1"/>
        </w:rPr>
      </w:pPr>
    </w:p>
    <w:p w14:paraId="3689FA4A" w14:textId="68C097E4" w:rsidR="0039381F" w:rsidRDefault="0039381F" w:rsidP="0002102C">
      <w:pPr>
        <w:pStyle w:val="BodyText2"/>
        <w:ind w:left="-142"/>
        <w:rPr>
          <w:rFonts w:asciiTheme="minorHAnsi" w:eastAsia="MS Mincho" w:hAnsiTheme="minorHAnsi"/>
          <w:sz w:val="22"/>
          <w:szCs w:val="22"/>
          <w:lang w:val="en-US" w:eastAsia="en-GB"/>
        </w:rPr>
      </w:pPr>
      <w:r w:rsidRPr="0039381F">
        <w:rPr>
          <w:rFonts w:ascii="Calibri" w:hAnsi="Calibri"/>
        </w:rPr>
        <w:t xml:space="preserve">The Applicant must provide, in its </w:t>
      </w:r>
      <w:r w:rsidR="00C97242" w:rsidRPr="0039381F">
        <w:rPr>
          <w:rFonts w:ascii="Calibri" w:hAnsi="Calibri"/>
        </w:rPr>
        <w:t>application</w:t>
      </w:r>
      <w:r w:rsidRPr="0039381F">
        <w:rPr>
          <w:rFonts w:ascii="Calibri" w:hAnsi="Calibri"/>
        </w:rPr>
        <w:t xml:space="preserve"> a letter from their principal auditors (or equivalent) confirming the Applicant is able to pay its debts, identified on the current statement of assets and liabilities as being the debts as they fall due</w:t>
      </w:r>
      <w:r w:rsidRPr="00011E55">
        <w:rPr>
          <w:rFonts w:asciiTheme="minorHAnsi" w:eastAsia="MS Mincho" w:hAnsiTheme="minorHAnsi"/>
          <w:sz w:val="22"/>
          <w:szCs w:val="22"/>
          <w:lang w:val="en-US" w:eastAsia="en-GB"/>
        </w:rPr>
        <w:t>.</w:t>
      </w:r>
    </w:p>
    <w:p w14:paraId="32403479" w14:textId="77777777" w:rsidR="0039381F" w:rsidRDefault="0039381F" w:rsidP="0002102C">
      <w:pPr>
        <w:pStyle w:val="BodyText2"/>
        <w:ind w:left="-142"/>
        <w:rPr>
          <w:rFonts w:asciiTheme="minorHAnsi" w:eastAsia="MS Mincho" w:hAnsiTheme="minorHAnsi"/>
          <w:sz w:val="22"/>
          <w:szCs w:val="22"/>
          <w:lang w:val="en-US" w:eastAsia="en-GB"/>
        </w:rPr>
      </w:pPr>
    </w:p>
    <w:p w14:paraId="13014493" w14:textId="77777777" w:rsidR="00943190" w:rsidRDefault="00943190" w:rsidP="0002102C">
      <w:pPr>
        <w:pStyle w:val="BodyText2"/>
        <w:ind w:left="-142"/>
        <w:rPr>
          <w:rFonts w:ascii="Calibri" w:hAnsi="Calibri"/>
          <w:b/>
          <w:bCs/>
          <w:sz w:val="28"/>
          <w:szCs w:val="28"/>
          <w:u w:val="single"/>
        </w:rPr>
      </w:pPr>
    </w:p>
    <w:p w14:paraId="371E8DF4" w14:textId="77777777" w:rsidR="00943190" w:rsidRDefault="00943190" w:rsidP="0002102C">
      <w:pPr>
        <w:pStyle w:val="BodyText2"/>
        <w:ind w:left="-142"/>
        <w:rPr>
          <w:rFonts w:ascii="Calibri" w:hAnsi="Calibri"/>
          <w:b/>
          <w:bCs/>
          <w:sz w:val="28"/>
          <w:szCs w:val="28"/>
          <w:u w:val="single"/>
        </w:rPr>
      </w:pPr>
    </w:p>
    <w:p w14:paraId="56F0795E" w14:textId="77777777" w:rsidR="00943190" w:rsidRDefault="00943190" w:rsidP="0002102C">
      <w:pPr>
        <w:pStyle w:val="BodyText2"/>
        <w:ind w:left="-142"/>
        <w:rPr>
          <w:rFonts w:ascii="Calibri" w:hAnsi="Calibri"/>
          <w:b/>
          <w:bCs/>
          <w:sz w:val="28"/>
          <w:szCs w:val="28"/>
          <w:u w:val="single"/>
        </w:rPr>
      </w:pPr>
    </w:p>
    <w:p w14:paraId="07FB1FAE" w14:textId="77777777" w:rsidR="00943190" w:rsidRDefault="00943190" w:rsidP="0002102C">
      <w:pPr>
        <w:pStyle w:val="BodyText2"/>
        <w:ind w:left="-142"/>
        <w:rPr>
          <w:rFonts w:ascii="Calibri" w:hAnsi="Calibri"/>
          <w:b/>
          <w:bCs/>
          <w:sz w:val="28"/>
          <w:szCs w:val="28"/>
          <w:u w:val="single"/>
        </w:rPr>
      </w:pPr>
    </w:p>
    <w:p w14:paraId="0364E57C" w14:textId="77777777" w:rsidR="00943190" w:rsidRDefault="00943190" w:rsidP="0002102C">
      <w:pPr>
        <w:pStyle w:val="BodyText2"/>
        <w:ind w:left="-142"/>
        <w:rPr>
          <w:rFonts w:ascii="Calibri" w:hAnsi="Calibri"/>
          <w:b/>
          <w:bCs/>
          <w:sz w:val="28"/>
          <w:szCs w:val="28"/>
          <w:u w:val="single"/>
        </w:rPr>
      </w:pPr>
    </w:p>
    <w:p w14:paraId="1E6DE4B9" w14:textId="77777777" w:rsidR="00943190" w:rsidRDefault="00943190" w:rsidP="0002102C">
      <w:pPr>
        <w:pStyle w:val="BodyText2"/>
        <w:ind w:left="-142"/>
        <w:rPr>
          <w:rFonts w:ascii="Calibri" w:hAnsi="Calibri"/>
          <w:b/>
          <w:bCs/>
          <w:sz w:val="28"/>
          <w:szCs w:val="28"/>
          <w:u w:val="single"/>
        </w:rPr>
      </w:pPr>
    </w:p>
    <w:p w14:paraId="1B911EB4" w14:textId="77777777" w:rsidR="00943190" w:rsidRDefault="00943190" w:rsidP="0002102C">
      <w:pPr>
        <w:pStyle w:val="BodyText2"/>
        <w:ind w:left="-142"/>
        <w:rPr>
          <w:rFonts w:ascii="Calibri" w:hAnsi="Calibri"/>
          <w:b/>
          <w:bCs/>
          <w:sz w:val="28"/>
          <w:szCs w:val="28"/>
          <w:u w:val="single"/>
        </w:rPr>
      </w:pPr>
    </w:p>
    <w:p w14:paraId="725D6814" w14:textId="77777777" w:rsidR="00943190" w:rsidRDefault="00943190" w:rsidP="0002102C">
      <w:pPr>
        <w:pStyle w:val="BodyText2"/>
        <w:ind w:left="-142"/>
        <w:rPr>
          <w:rFonts w:ascii="Calibri" w:hAnsi="Calibri"/>
          <w:b/>
          <w:bCs/>
          <w:sz w:val="28"/>
          <w:szCs w:val="28"/>
          <w:u w:val="single"/>
        </w:rPr>
      </w:pPr>
    </w:p>
    <w:p w14:paraId="24694C13" w14:textId="77777777" w:rsidR="00943190" w:rsidRDefault="00943190" w:rsidP="0002102C">
      <w:pPr>
        <w:pStyle w:val="BodyText2"/>
        <w:ind w:left="-142"/>
        <w:rPr>
          <w:rFonts w:ascii="Calibri" w:hAnsi="Calibri"/>
          <w:b/>
          <w:bCs/>
          <w:sz w:val="28"/>
          <w:szCs w:val="28"/>
          <w:u w:val="single"/>
        </w:rPr>
      </w:pPr>
    </w:p>
    <w:p w14:paraId="7622EFC8" w14:textId="046EA980" w:rsidR="00D1716A" w:rsidRDefault="00C25C63" w:rsidP="00943190">
      <w:pPr>
        <w:pStyle w:val="BodyText2"/>
        <w:ind w:left="-142" w:firstLine="142"/>
        <w:rPr>
          <w:rFonts w:ascii="Calibri" w:hAnsi="Calibri"/>
          <w:b/>
          <w:bCs/>
          <w:sz w:val="28"/>
          <w:szCs w:val="28"/>
          <w:u w:val="single"/>
        </w:rPr>
      </w:pPr>
      <w:r w:rsidRPr="00A50D84">
        <w:rPr>
          <w:rFonts w:ascii="Calibri" w:hAnsi="Calibri"/>
          <w:b/>
          <w:bCs/>
          <w:sz w:val="28"/>
          <w:szCs w:val="28"/>
          <w:u w:val="single"/>
        </w:rPr>
        <w:t>T</w:t>
      </w:r>
      <w:r w:rsidR="000232B3" w:rsidRPr="00A50D84">
        <w:rPr>
          <w:rFonts w:ascii="Calibri" w:hAnsi="Calibri"/>
          <w:b/>
          <w:bCs/>
          <w:sz w:val="28"/>
          <w:szCs w:val="28"/>
          <w:u w:val="single"/>
        </w:rPr>
        <w:t>echnical and Professional Ability</w:t>
      </w:r>
    </w:p>
    <w:p w14:paraId="014B3C04" w14:textId="77777777" w:rsidR="00943190" w:rsidRDefault="00943190" w:rsidP="00943190">
      <w:pPr>
        <w:spacing w:before="60" w:after="60" w:line="256" w:lineRule="auto"/>
        <w:jc w:val="both"/>
        <w:rPr>
          <w:rFonts w:asciiTheme="minorHAnsi" w:hAnsiTheme="minorHAnsi" w:cstheme="minorHAnsi"/>
          <w:bCs/>
          <w:sz w:val="22"/>
          <w:szCs w:val="22"/>
          <w:lang w:val="en-US"/>
        </w:rPr>
      </w:pPr>
    </w:p>
    <w:p w14:paraId="786670C8" w14:textId="3305D1B8" w:rsidR="00943190" w:rsidRPr="00943190" w:rsidRDefault="00943190" w:rsidP="00943190">
      <w:pPr>
        <w:spacing w:before="60" w:after="60" w:line="256" w:lineRule="auto"/>
        <w:jc w:val="both"/>
        <w:rPr>
          <w:rFonts w:asciiTheme="minorHAnsi" w:hAnsiTheme="minorHAnsi" w:cstheme="minorHAnsi"/>
          <w:b/>
          <w:sz w:val="22"/>
          <w:szCs w:val="22"/>
          <w:lang w:val="en-US"/>
        </w:rPr>
      </w:pPr>
      <w:r w:rsidRPr="00943190">
        <w:rPr>
          <w:rFonts w:asciiTheme="minorHAnsi" w:hAnsiTheme="minorHAnsi" w:cstheme="minorHAnsi"/>
          <w:b/>
          <w:sz w:val="22"/>
          <w:szCs w:val="22"/>
          <w:lang w:val="en-US"/>
        </w:rPr>
        <w:t>Technical and Professional Ability A</w:t>
      </w:r>
    </w:p>
    <w:p w14:paraId="3555B887" w14:textId="77777777" w:rsidR="005A7C38" w:rsidRDefault="005A7C38" w:rsidP="005A7C38">
      <w:pPr>
        <w:pStyle w:val="BodyText2"/>
        <w:spacing w:line="140" w:lineRule="exact"/>
        <w:ind w:right="272"/>
        <w:rPr>
          <w:b/>
          <w:bCs/>
          <w:sz w:val="28"/>
          <w:szCs w:val="28"/>
        </w:rPr>
      </w:pPr>
    </w:p>
    <w:p w14:paraId="693B2386" w14:textId="0DB8045B" w:rsidR="00943190" w:rsidRPr="00943190" w:rsidRDefault="00943190" w:rsidP="00943190">
      <w:pPr>
        <w:spacing w:line="338" w:lineRule="auto"/>
        <w:jc w:val="both"/>
        <w:rPr>
          <w:rFonts w:ascii="Calibri" w:hAnsi="Calibri" w:cs="Arial"/>
        </w:rPr>
      </w:pPr>
      <w:r w:rsidRPr="00943190">
        <w:rPr>
          <w:rFonts w:ascii="Calibri" w:hAnsi="Calibri" w:cs="Arial"/>
        </w:rPr>
        <w:t xml:space="preserve">Applicants must demonstrate, by completing the templates </w:t>
      </w:r>
      <w:r>
        <w:rPr>
          <w:rFonts w:ascii="Calibri" w:hAnsi="Calibri" w:cs="Arial"/>
        </w:rPr>
        <w:t>below</w:t>
      </w:r>
      <w:r w:rsidRPr="00943190">
        <w:rPr>
          <w:rFonts w:ascii="Calibri" w:hAnsi="Calibri" w:cs="Arial"/>
        </w:rPr>
        <w:t xml:space="preserve">, that they have the level of experience and capacity to deliver the contracts to be procured under the DPS.  </w:t>
      </w:r>
    </w:p>
    <w:p w14:paraId="1CCEA945" w14:textId="77777777" w:rsidR="00943190" w:rsidRPr="00943190" w:rsidRDefault="00943190" w:rsidP="00943190">
      <w:pPr>
        <w:spacing w:line="338" w:lineRule="auto"/>
        <w:jc w:val="both"/>
        <w:rPr>
          <w:rFonts w:ascii="Calibri" w:hAnsi="Calibri" w:cs="Arial"/>
        </w:rPr>
      </w:pPr>
    </w:p>
    <w:p w14:paraId="3F406A86" w14:textId="77777777" w:rsidR="00943190" w:rsidRPr="00943190" w:rsidRDefault="00943190" w:rsidP="00943190">
      <w:pPr>
        <w:spacing w:line="338" w:lineRule="auto"/>
        <w:jc w:val="both"/>
        <w:rPr>
          <w:rFonts w:ascii="Calibri" w:hAnsi="Calibri" w:cs="Arial"/>
        </w:rPr>
      </w:pPr>
      <w:r w:rsidRPr="00943190">
        <w:rPr>
          <w:rFonts w:ascii="Calibri" w:hAnsi="Calibri" w:cs="Arial"/>
        </w:rPr>
        <w:t>To demonstrate their experience, Applicants must provide at least three examples of the successful delivery of contracts within the last four years (prior to the date of application to this DPS), which provide evidence of experience in equity research and company share valuations, including a proven track record in providing expert professional valuations of private companies. Industry sector expertise must be specified.</w:t>
      </w:r>
    </w:p>
    <w:p w14:paraId="254361D6" w14:textId="77777777" w:rsidR="00943190" w:rsidRPr="004D418A" w:rsidRDefault="00943190" w:rsidP="00943190">
      <w:pPr>
        <w:spacing w:line="140" w:lineRule="exact"/>
        <w:ind w:left="720"/>
        <w:jc w:val="both"/>
        <w:rPr>
          <w:rFonts w:asciiTheme="minorHAnsi" w:hAnsiTheme="minorHAnsi" w:cstheme="minorHAnsi"/>
          <w:bCs/>
          <w:sz w:val="20"/>
          <w:szCs w:val="20"/>
        </w:rPr>
      </w:pPr>
    </w:p>
    <w:p w14:paraId="14898AC9" w14:textId="30155489" w:rsidR="00881783" w:rsidRPr="00881783" w:rsidRDefault="00881783" w:rsidP="00881783">
      <w:pPr>
        <w:spacing w:after="120" w:line="276" w:lineRule="auto"/>
        <w:jc w:val="both"/>
        <w:rPr>
          <w:rFonts w:ascii="Calibri" w:hAnsi="Calibri"/>
          <w:sz w:val="22"/>
          <w:szCs w:val="22"/>
        </w:rPr>
      </w:pPr>
      <w:r w:rsidRPr="00881783">
        <w:rPr>
          <w:rFonts w:ascii="Calibri" w:hAnsi="Calibri" w:cs="Arial"/>
        </w:rPr>
        <w:t xml:space="preserve">The Contracting Authority requires Applicants to return the details of the Previous Contracts as required in section 3.2.2 of this RFATP using the tables as set out </w:t>
      </w:r>
      <w:r w:rsidR="00943190" w:rsidRPr="00943190">
        <w:rPr>
          <w:rFonts w:ascii="Calibri" w:hAnsi="Calibri" w:cs="Arial"/>
        </w:rPr>
        <w:t>in</w:t>
      </w:r>
      <w:r w:rsidRPr="00881783">
        <w:rPr>
          <w:rFonts w:ascii="Calibri" w:hAnsi="Calibri" w:cs="Arial"/>
        </w:rPr>
        <w:t xml:space="preserve"> Appendix </w:t>
      </w:r>
      <w:r w:rsidR="00546157">
        <w:rPr>
          <w:rFonts w:ascii="Calibri" w:hAnsi="Calibri" w:cs="Arial"/>
        </w:rPr>
        <w:t>9</w:t>
      </w:r>
      <w:r w:rsidR="00943190" w:rsidRPr="00943190">
        <w:rPr>
          <w:rFonts w:ascii="Calibri" w:hAnsi="Calibri" w:cs="Arial"/>
        </w:rPr>
        <w:t xml:space="preserve"> and included below</w:t>
      </w:r>
      <w:r w:rsidRPr="00881783">
        <w:rPr>
          <w:rFonts w:ascii="Calibri" w:hAnsi="Calibri" w:cs="Arial"/>
        </w:rPr>
        <w:t>. Applicants can expand the row sizes to display their full response to each item</w:t>
      </w:r>
      <w:r w:rsidRPr="00881783">
        <w:rPr>
          <w:rFonts w:ascii="Calibri" w:hAnsi="Calibri"/>
          <w:sz w:val="22"/>
          <w:szCs w:val="22"/>
        </w:rPr>
        <w:t xml:space="preserve">. </w:t>
      </w:r>
    </w:p>
    <w:p w14:paraId="7B9E0367" w14:textId="77777777" w:rsidR="00881783" w:rsidRPr="00881783" w:rsidRDefault="00881783" w:rsidP="00881783">
      <w:pPr>
        <w:spacing w:after="120" w:line="276" w:lineRule="auto"/>
        <w:jc w:val="both"/>
        <w:rPr>
          <w:rFonts w:ascii="Calibri" w:hAnsi="Calibri"/>
        </w:rPr>
      </w:pPr>
      <w:r w:rsidRPr="00881783">
        <w:rPr>
          <w:rFonts w:ascii="Calibri" w:hAnsi="Calibri"/>
          <w:b/>
        </w:rPr>
        <w:t xml:space="preserve">Applicants should note: for the avoidance of doubt, Applicants must return three (3) previous contract examples below. </w:t>
      </w:r>
    </w:p>
    <w:p w14:paraId="77F58412" w14:textId="77777777" w:rsidR="00881783" w:rsidRPr="00881783" w:rsidRDefault="00881783" w:rsidP="00881783">
      <w:pPr>
        <w:spacing w:after="120" w:line="276" w:lineRule="auto"/>
        <w:jc w:val="both"/>
        <w:rPr>
          <w:rFonts w:ascii="Calibri" w:hAnsi="Calibri"/>
          <w:b/>
        </w:rPr>
      </w:pPr>
      <w:r w:rsidRPr="00881783">
        <w:rPr>
          <w:rFonts w:ascii="Calibri" w:hAnsi="Calibri"/>
          <w:b/>
        </w:rPr>
        <w:t xml:space="preserve">Applicants must provide a response </w:t>
      </w:r>
      <w:r w:rsidRPr="00881783">
        <w:rPr>
          <w:rFonts w:ascii="Calibri" w:hAnsi="Calibri"/>
          <w:b/>
          <w:u w:val="single"/>
        </w:rPr>
        <w:t>in each and every one</w:t>
      </w:r>
      <w:r w:rsidRPr="00881783">
        <w:rPr>
          <w:rFonts w:ascii="Calibri" w:hAnsi="Calibri"/>
          <w:b/>
        </w:rPr>
        <w:t xml:space="preserve"> of the response boxes in the tables below for </w:t>
      </w:r>
      <w:r w:rsidRPr="00881783">
        <w:rPr>
          <w:rFonts w:ascii="Calibri" w:hAnsi="Calibri"/>
          <w:b/>
          <w:u w:val="single"/>
        </w:rPr>
        <w:t xml:space="preserve">all </w:t>
      </w:r>
      <w:r w:rsidRPr="00881783">
        <w:rPr>
          <w:rFonts w:ascii="Calibri" w:hAnsi="Calibri"/>
          <w:b/>
        </w:rPr>
        <w:t>contract examples.</w:t>
      </w:r>
    </w:p>
    <w:p w14:paraId="20D897E8" w14:textId="77777777" w:rsidR="00881783" w:rsidRPr="00881783" w:rsidRDefault="00881783" w:rsidP="00881783">
      <w:pPr>
        <w:keepNext/>
        <w:pBdr>
          <w:bottom w:val="single" w:sz="12" w:space="1" w:color="235D64"/>
        </w:pBdr>
        <w:shd w:val="clear" w:color="auto" w:fill="235D64"/>
        <w:tabs>
          <w:tab w:val="left" w:pos="567"/>
          <w:tab w:val="left" w:pos="907"/>
          <w:tab w:val="left" w:pos="1134"/>
        </w:tabs>
        <w:spacing w:before="240" w:after="80" w:line="276" w:lineRule="auto"/>
        <w:ind w:firstLine="57"/>
        <w:jc w:val="both"/>
        <w:outlineLvl w:val="1"/>
        <w:rPr>
          <w:rFonts w:ascii="Calibri" w:hAnsi="Calibri" w:cs="Calibri"/>
          <w:b/>
          <w:color w:val="FFFFFF"/>
          <w:sz w:val="22"/>
          <w:szCs w:val="22"/>
        </w:rPr>
      </w:pPr>
      <w:r w:rsidRPr="00881783">
        <w:rPr>
          <w:rFonts w:ascii="Calibri" w:hAnsi="Calibri" w:cs="Calibri"/>
          <w:b/>
          <w:color w:val="FFFFFF"/>
          <w:sz w:val="22"/>
          <w:szCs w:val="22"/>
        </w:rPr>
        <w:t xml:space="preserve">The provision of Share Valuation Services </w:t>
      </w:r>
    </w:p>
    <w:tbl>
      <w:tblPr>
        <w:tblW w:w="8359" w:type="dxa"/>
        <w:tblCellMar>
          <w:left w:w="10" w:type="dxa"/>
          <w:right w:w="10" w:type="dxa"/>
        </w:tblCellMar>
        <w:tblLook w:val="04A0" w:firstRow="1" w:lastRow="0" w:firstColumn="1" w:lastColumn="0" w:noHBand="0" w:noVBand="1"/>
      </w:tblPr>
      <w:tblGrid>
        <w:gridCol w:w="3256"/>
        <w:gridCol w:w="5103"/>
      </w:tblGrid>
      <w:tr w:rsidR="00881783" w:rsidRPr="00881783" w14:paraId="6658B792" w14:textId="77777777" w:rsidTr="00743D54">
        <w:tc>
          <w:tcPr>
            <w:tcW w:w="8359" w:type="dxa"/>
            <w:gridSpan w:val="2"/>
            <w:tcBorders>
              <w:top w:val="single" w:sz="4" w:space="0" w:color="000000"/>
              <w:left w:val="single" w:sz="4" w:space="0" w:color="000000"/>
              <w:bottom w:val="single" w:sz="4" w:space="0" w:color="000000"/>
              <w:right w:val="single" w:sz="4" w:space="0" w:color="000000"/>
            </w:tcBorders>
            <w:shd w:val="clear" w:color="auto" w:fill="262626"/>
            <w:tcMar>
              <w:top w:w="0" w:type="dxa"/>
              <w:left w:w="108" w:type="dxa"/>
              <w:bottom w:w="0" w:type="dxa"/>
              <w:right w:w="108" w:type="dxa"/>
            </w:tcMar>
            <w:hideMark/>
          </w:tcPr>
          <w:p w14:paraId="30487261" w14:textId="1DC460CE" w:rsidR="00881783" w:rsidRPr="00881783" w:rsidRDefault="00881783" w:rsidP="00743D54">
            <w:pPr>
              <w:spacing w:after="120" w:line="276" w:lineRule="auto"/>
              <w:jc w:val="both"/>
              <w:rPr>
                <w:rFonts w:ascii="Calibri" w:hAnsi="Calibri"/>
                <w:b/>
              </w:rPr>
            </w:pPr>
            <w:r w:rsidRPr="00881783">
              <w:rPr>
                <w:rFonts w:ascii="Calibri" w:hAnsi="Calibri"/>
                <w:b/>
                <w:sz w:val="22"/>
              </w:rPr>
              <w:t xml:space="preserve">Previous Contract No </w:t>
            </w:r>
            <w:r w:rsidR="00943190">
              <w:rPr>
                <w:rFonts w:ascii="Calibri" w:hAnsi="Calibri"/>
                <w:b/>
                <w:sz w:val="22"/>
              </w:rPr>
              <w:t>1</w:t>
            </w:r>
          </w:p>
        </w:tc>
      </w:tr>
      <w:tr w:rsidR="00881783" w:rsidRPr="00881783" w14:paraId="7B0EF2F2" w14:textId="77777777" w:rsidTr="00743D54">
        <w:tc>
          <w:tcPr>
            <w:tcW w:w="3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874F0D" w14:textId="77777777" w:rsidR="00881783" w:rsidRPr="00881783" w:rsidRDefault="00881783" w:rsidP="00743D54">
            <w:pPr>
              <w:spacing w:after="120" w:line="276" w:lineRule="auto"/>
              <w:jc w:val="both"/>
              <w:rPr>
                <w:rFonts w:ascii="Calibri" w:hAnsi="Calibri"/>
                <w:b/>
                <w:sz w:val="22"/>
                <w:szCs w:val="22"/>
              </w:rPr>
            </w:pPr>
            <w:r w:rsidRPr="00881783">
              <w:rPr>
                <w:rFonts w:ascii="Calibri" w:hAnsi="Calibri"/>
                <w:b/>
                <w:sz w:val="22"/>
                <w:szCs w:val="22"/>
              </w:rPr>
              <w:t>Details Required</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F09EF6" w14:textId="77777777" w:rsidR="00881783" w:rsidRPr="00881783" w:rsidRDefault="00881783" w:rsidP="00743D54">
            <w:pPr>
              <w:spacing w:after="120" w:line="276" w:lineRule="auto"/>
              <w:jc w:val="both"/>
              <w:rPr>
                <w:rFonts w:ascii="Calibri" w:hAnsi="Calibri"/>
                <w:b/>
                <w:sz w:val="22"/>
                <w:szCs w:val="22"/>
              </w:rPr>
            </w:pPr>
            <w:r w:rsidRPr="00881783">
              <w:rPr>
                <w:rFonts w:ascii="Calibri" w:hAnsi="Calibri"/>
                <w:b/>
                <w:sz w:val="22"/>
                <w:szCs w:val="22"/>
              </w:rPr>
              <w:t>Tenderers Response</w:t>
            </w:r>
          </w:p>
        </w:tc>
      </w:tr>
      <w:tr w:rsidR="00881783" w:rsidRPr="00881783" w14:paraId="56DE4304" w14:textId="77777777" w:rsidTr="00743D54">
        <w:tc>
          <w:tcPr>
            <w:tcW w:w="3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8B14DF" w14:textId="77777777" w:rsidR="00881783" w:rsidRPr="00881783" w:rsidRDefault="00881783" w:rsidP="00743D54">
            <w:pPr>
              <w:spacing w:after="120" w:line="276" w:lineRule="auto"/>
              <w:jc w:val="both"/>
              <w:rPr>
                <w:rFonts w:ascii="Calibri" w:hAnsi="Calibri"/>
                <w:sz w:val="22"/>
                <w:szCs w:val="22"/>
              </w:rPr>
            </w:pPr>
            <w:r w:rsidRPr="00881783">
              <w:rPr>
                <w:rFonts w:ascii="Calibri" w:hAnsi="Calibri"/>
                <w:sz w:val="22"/>
                <w:szCs w:val="22"/>
              </w:rPr>
              <w:t>Name of client</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AC524D" w14:textId="77777777" w:rsidR="00881783" w:rsidRPr="00881783" w:rsidRDefault="00881783" w:rsidP="00743D54">
            <w:pPr>
              <w:spacing w:after="120" w:line="276" w:lineRule="auto"/>
              <w:jc w:val="both"/>
              <w:rPr>
                <w:rFonts w:ascii="Calibri" w:hAnsi="Calibri"/>
                <w:sz w:val="22"/>
                <w:szCs w:val="22"/>
              </w:rPr>
            </w:pPr>
          </w:p>
        </w:tc>
      </w:tr>
      <w:tr w:rsidR="00881783" w:rsidRPr="00881783" w14:paraId="20A81DD4" w14:textId="77777777" w:rsidTr="00743D54">
        <w:tc>
          <w:tcPr>
            <w:tcW w:w="3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BDD1C9" w14:textId="77777777" w:rsidR="00881783" w:rsidRPr="00881783" w:rsidRDefault="00881783" w:rsidP="00743D54">
            <w:pPr>
              <w:spacing w:after="120" w:line="276" w:lineRule="auto"/>
              <w:jc w:val="both"/>
              <w:rPr>
                <w:rFonts w:ascii="Calibri" w:hAnsi="Calibri"/>
                <w:sz w:val="22"/>
                <w:szCs w:val="22"/>
              </w:rPr>
            </w:pPr>
            <w:r w:rsidRPr="00881783">
              <w:rPr>
                <w:rFonts w:ascii="Calibri" w:hAnsi="Calibri"/>
                <w:sz w:val="22"/>
                <w:szCs w:val="22"/>
              </w:rPr>
              <w:t>Contact details for client</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25E3FC" w14:textId="77777777" w:rsidR="00881783" w:rsidRPr="00881783" w:rsidRDefault="00881783" w:rsidP="00743D54">
            <w:pPr>
              <w:spacing w:after="120" w:line="276" w:lineRule="auto"/>
              <w:jc w:val="both"/>
              <w:rPr>
                <w:rFonts w:ascii="Calibri" w:hAnsi="Calibri"/>
                <w:sz w:val="22"/>
                <w:szCs w:val="22"/>
              </w:rPr>
            </w:pPr>
          </w:p>
        </w:tc>
      </w:tr>
      <w:tr w:rsidR="00881783" w:rsidRPr="00881783" w14:paraId="5A8B7328" w14:textId="77777777" w:rsidTr="00743D54">
        <w:tc>
          <w:tcPr>
            <w:tcW w:w="3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8D1B57" w14:textId="77777777" w:rsidR="00881783" w:rsidRPr="00881783" w:rsidRDefault="00881783" w:rsidP="00743D54">
            <w:pPr>
              <w:spacing w:after="120" w:line="276" w:lineRule="auto"/>
              <w:jc w:val="both"/>
              <w:rPr>
                <w:rFonts w:ascii="Calibri" w:hAnsi="Calibri"/>
                <w:sz w:val="22"/>
                <w:szCs w:val="22"/>
              </w:rPr>
            </w:pPr>
            <w:r w:rsidRPr="00881783">
              <w:rPr>
                <w:rFonts w:ascii="Calibri" w:hAnsi="Calibri"/>
                <w:sz w:val="22"/>
                <w:szCs w:val="22"/>
              </w:rPr>
              <w:t>Industry sector</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5EC3D3" w14:textId="77777777" w:rsidR="00881783" w:rsidRPr="00881783" w:rsidRDefault="00881783" w:rsidP="00743D54">
            <w:pPr>
              <w:spacing w:after="120" w:line="276" w:lineRule="auto"/>
              <w:jc w:val="both"/>
              <w:rPr>
                <w:rFonts w:ascii="Calibri" w:hAnsi="Calibri"/>
                <w:sz w:val="22"/>
                <w:szCs w:val="22"/>
              </w:rPr>
            </w:pPr>
          </w:p>
        </w:tc>
      </w:tr>
      <w:tr w:rsidR="00881783" w:rsidRPr="00881783" w14:paraId="6E05C377" w14:textId="77777777" w:rsidTr="00743D54">
        <w:tc>
          <w:tcPr>
            <w:tcW w:w="3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CDA8F6" w14:textId="77777777" w:rsidR="00881783" w:rsidRPr="00881783" w:rsidRDefault="00881783" w:rsidP="00743D54">
            <w:pPr>
              <w:spacing w:after="120" w:line="276" w:lineRule="auto"/>
              <w:jc w:val="both"/>
              <w:rPr>
                <w:sz w:val="22"/>
                <w:szCs w:val="22"/>
              </w:rPr>
            </w:pPr>
            <w:r w:rsidRPr="00881783">
              <w:rPr>
                <w:rFonts w:ascii="Calibri" w:hAnsi="Calibri"/>
                <w:color w:val="000000"/>
                <w:sz w:val="22"/>
                <w:szCs w:val="22"/>
              </w:rPr>
              <w:t>Public sector/Private sector</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D7C0A2" w14:textId="77777777" w:rsidR="00881783" w:rsidRPr="00881783" w:rsidRDefault="00881783" w:rsidP="00743D54">
            <w:pPr>
              <w:spacing w:after="120" w:line="276" w:lineRule="auto"/>
              <w:jc w:val="both"/>
              <w:rPr>
                <w:rFonts w:ascii="Calibri" w:hAnsi="Calibri"/>
                <w:sz w:val="22"/>
                <w:szCs w:val="22"/>
              </w:rPr>
            </w:pPr>
          </w:p>
        </w:tc>
      </w:tr>
      <w:tr w:rsidR="00881783" w:rsidRPr="00881783" w14:paraId="0B75B80F" w14:textId="77777777" w:rsidTr="00743D54">
        <w:tc>
          <w:tcPr>
            <w:tcW w:w="3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28AA68" w14:textId="77777777" w:rsidR="00881783" w:rsidRPr="00881783" w:rsidRDefault="00881783" w:rsidP="00743D54">
            <w:pPr>
              <w:spacing w:after="120" w:line="276" w:lineRule="auto"/>
              <w:jc w:val="both"/>
              <w:rPr>
                <w:rFonts w:ascii="Calibri" w:hAnsi="Calibri"/>
                <w:sz w:val="22"/>
                <w:szCs w:val="22"/>
              </w:rPr>
            </w:pPr>
            <w:r w:rsidRPr="00881783">
              <w:rPr>
                <w:rFonts w:ascii="Calibri" w:hAnsi="Calibri"/>
                <w:sz w:val="22"/>
                <w:szCs w:val="22"/>
              </w:rPr>
              <w:t>Total contract value</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1E537D" w14:textId="77777777" w:rsidR="00881783" w:rsidRPr="00881783" w:rsidRDefault="00881783" w:rsidP="00743D54">
            <w:pPr>
              <w:spacing w:after="120" w:line="276" w:lineRule="auto"/>
              <w:jc w:val="both"/>
              <w:rPr>
                <w:rFonts w:ascii="Calibri" w:hAnsi="Calibri"/>
                <w:sz w:val="22"/>
                <w:szCs w:val="22"/>
              </w:rPr>
            </w:pPr>
          </w:p>
        </w:tc>
      </w:tr>
      <w:tr w:rsidR="00881783" w:rsidRPr="00881783" w14:paraId="7A9A5D7E" w14:textId="77777777" w:rsidTr="00743D54">
        <w:tc>
          <w:tcPr>
            <w:tcW w:w="3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22BC2A" w14:textId="77777777" w:rsidR="00881783" w:rsidRPr="00881783" w:rsidRDefault="00881783" w:rsidP="00743D54">
            <w:pPr>
              <w:spacing w:after="120" w:line="276" w:lineRule="auto"/>
              <w:jc w:val="both"/>
              <w:rPr>
                <w:rFonts w:ascii="Calibri" w:hAnsi="Calibri"/>
                <w:sz w:val="22"/>
                <w:szCs w:val="22"/>
              </w:rPr>
            </w:pPr>
            <w:r w:rsidRPr="00881783">
              <w:rPr>
                <w:rFonts w:ascii="Calibri" w:hAnsi="Calibri"/>
                <w:sz w:val="22"/>
                <w:szCs w:val="22"/>
              </w:rPr>
              <w:t>Contract start date</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99713F" w14:textId="77777777" w:rsidR="00881783" w:rsidRPr="00881783" w:rsidRDefault="00881783" w:rsidP="00743D54">
            <w:pPr>
              <w:spacing w:after="120" w:line="276" w:lineRule="auto"/>
              <w:jc w:val="both"/>
              <w:rPr>
                <w:rFonts w:ascii="Calibri" w:hAnsi="Calibri"/>
                <w:sz w:val="22"/>
                <w:szCs w:val="22"/>
              </w:rPr>
            </w:pPr>
          </w:p>
        </w:tc>
      </w:tr>
      <w:tr w:rsidR="00881783" w:rsidRPr="00881783" w14:paraId="53FF41B7" w14:textId="77777777" w:rsidTr="00743D54">
        <w:tc>
          <w:tcPr>
            <w:tcW w:w="3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01A24A" w14:textId="77777777" w:rsidR="00881783" w:rsidRPr="00881783" w:rsidRDefault="00881783" w:rsidP="00743D54">
            <w:pPr>
              <w:spacing w:after="120" w:line="276" w:lineRule="auto"/>
              <w:jc w:val="both"/>
              <w:rPr>
                <w:rFonts w:ascii="Calibri" w:hAnsi="Calibri"/>
                <w:sz w:val="22"/>
                <w:szCs w:val="22"/>
              </w:rPr>
            </w:pPr>
            <w:r w:rsidRPr="00881783">
              <w:rPr>
                <w:rFonts w:ascii="Calibri" w:hAnsi="Calibri"/>
                <w:sz w:val="22"/>
                <w:szCs w:val="22"/>
              </w:rPr>
              <w:t>Contract end date or expected end date</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BB9992" w14:textId="77777777" w:rsidR="00881783" w:rsidRPr="00881783" w:rsidRDefault="00881783" w:rsidP="00743D54">
            <w:pPr>
              <w:spacing w:after="120" w:line="276" w:lineRule="auto"/>
              <w:jc w:val="both"/>
              <w:rPr>
                <w:rFonts w:ascii="Calibri" w:hAnsi="Calibri"/>
                <w:sz w:val="22"/>
                <w:szCs w:val="22"/>
              </w:rPr>
            </w:pPr>
          </w:p>
        </w:tc>
      </w:tr>
      <w:tr w:rsidR="00881783" w:rsidRPr="00881783" w14:paraId="63AD5CAC" w14:textId="77777777" w:rsidTr="00943190">
        <w:trPr>
          <w:trHeight w:val="558"/>
        </w:trPr>
        <w:tc>
          <w:tcPr>
            <w:tcW w:w="3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88F4DB" w14:textId="77777777" w:rsidR="00881783" w:rsidRPr="00881783" w:rsidRDefault="00881783" w:rsidP="00743D54">
            <w:pPr>
              <w:spacing w:after="120" w:line="276" w:lineRule="auto"/>
              <w:jc w:val="both"/>
              <w:rPr>
                <w:rFonts w:ascii="Calibri" w:hAnsi="Calibri"/>
                <w:sz w:val="22"/>
                <w:szCs w:val="22"/>
              </w:rPr>
            </w:pPr>
            <w:r w:rsidRPr="00881783">
              <w:rPr>
                <w:rFonts w:ascii="Calibri" w:hAnsi="Calibri"/>
                <w:sz w:val="22"/>
                <w:szCs w:val="22"/>
              </w:rPr>
              <w:lastRenderedPageBreak/>
              <w:t>Brief description and nature and scope of the contract</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263433" w14:textId="77777777" w:rsidR="00881783" w:rsidRPr="00881783" w:rsidRDefault="00881783" w:rsidP="00743D54">
            <w:pPr>
              <w:spacing w:after="120" w:line="276" w:lineRule="auto"/>
              <w:jc w:val="both"/>
              <w:rPr>
                <w:rFonts w:ascii="Calibri" w:hAnsi="Calibri"/>
                <w:sz w:val="22"/>
                <w:szCs w:val="22"/>
              </w:rPr>
            </w:pPr>
          </w:p>
        </w:tc>
      </w:tr>
    </w:tbl>
    <w:p w14:paraId="0CC922A8" w14:textId="77777777" w:rsidR="00881783" w:rsidRPr="00881783" w:rsidRDefault="00881783" w:rsidP="00881783">
      <w:pPr>
        <w:spacing w:after="120" w:line="276" w:lineRule="auto"/>
        <w:ind w:left="709" w:hanging="709"/>
        <w:jc w:val="both"/>
        <w:rPr>
          <w:rFonts w:ascii="Calibri" w:hAnsi="Calibri"/>
          <w:b/>
          <w:sz w:val="22"/>
          <w:szCs w:val="22"/>
        </w:rPr>
      </w:pPr>
    </w:p>
    <w:p w14:paraId="1B43374A" w14:textId="77777777" w:rsidR="00881783" w:rsidRPr="00881783" w:rsidRDefault="00881783" w:rsidP="00881783">
      <w:pPr>
        <w:spacing w:after="120" w:line="276" w:lineRule="auto"/>
        <w:jc w:val="both"/>
        <w:rPr>
          <w:rFonts w:ascii="Calibri" w:hAnsi="Calibri"/>
          <w:color w:val="0000FF"/>
          <w:sz w:val="22"/>
          <w:szCs w:val="22"/>
        </w:rPr>
      </w:pPr>
    </w:p>
    <w:p w14:paraId="7CACC475" w14:textId="77777777" w:rsidR="00881783" w:rsidRPr="00881783" w:rsidRDefault="00881783" w:rsidP="00881783">
      <w:pPr>
        <w:keepNext/>
        <w:pBdr>
          <w:bottom w:val="single" w:sz="12" w:space="1" w:color="235D64"/>
        </w:pBdr>
        <w:shd w:val="clear" w:color="auto" w:fill="235D64"/>
        <w:tabs>
          <w:tab w:val="left" w:pos="567"/>
          <w:tab w:val="left" w:pos="907"/>
          <w:tab w:val="left" w:pos="1134"/>
        </w:tabs>
        <w:spacing w:before="240" w:after="80" w:line="276" w:lineRule="auto"/>
        <w:ind w:firstLine="57"/>
        <w:jc w:val="both"/>
        <w:outlineLvl w:val="1"/>
        <w:rPr>
          <w:rFonts w:ascii="Calibri" w:hAnsi="Calibri" w:cs="Calibri"/>
          <w:b/>
          <w:color w:val="FFFFFF"/>
          <w:sz w:val="22"/>
          <w:szCs w:val="22"/>
        </w:rPr>
      </w:pPr>
      <w:r w:rsidRPr="00881783">
        <w:rPr>
          <w:rFonts w:ascii="Calibri" w:hAnsi="Calibri" w:cs="Calibri"/>
          <w:b/>
          <w:color w:val="FFFFFF"/>
          <w:sz w:val="22"/>
          <w:szCs w:val="22"/>
        </w:rPr>
        <w:t xml:space="preserve">The provision of Share Valuation Services </w:t>
      </w:r>
    </w:p>
    <w:tbl>
      <w:tblPr>
        <w:tblW w:w="8359" w:type="dxa"/>
        <w:tblCellMar>
          <w:left w:w="10" w:type="dxa"/>
          <w:right w:w="10" w:type="dxa"/>
        </w:tblCellMar>
        <w:tblLook w:val="04A0" w:firstRow="1" w:lastRow="0" w:firstColumn="1" w:lastColumn="0" w:noHBand="0" w:noVBand="1"/>
      </w:tblPr>
      <w:tblGrid>
        <w:gridCol w:w="3256"/>
        <w:gridCol w:w="5103"/>
      </w:tblGrid>
      <w:tr w:rsidR="00881783" w:rsidRPr="00881783" w14:paraId="27877792" w14:textId="77777777" w:rsidTr="00743D54">
        <w:tc>
          <w:tcPr>
            <w:tcW w:w="8359" w:type="dxa"/>
            <w:gridSpan w:val="2"/>
            <w:tcBorders>
              <w:top w:val="single" w:sz="4" w:space="0" w:color="000000"/>
              <w:left w:val="single" w:sz="4" w:space="0" w:color="000000"/>
              <w:bottom w:val="single" w:sz="4" w:space="0" w:color="000000"/>
              <w:right w:val="single" w:sz="4" w:space="0" w:color="000000"/>
            </w:tcBorders>
            <w:shd w:val="clear" w:color="auto" w:fill="262626"/>
            <w:tcMar>
              <w:top w:w="0" w:type="dxa"/>
              <w:left w:w="108" w:type="dxa"/>
              <w:bottom w:w="0" w:type="dxa"/>
              <w:right w:w="108" w:type="dxa"/>
            </w:tcMar>
            <w:hideMark/>
          </w:tcPr>
          <w:p w14:paraId="0AF9ADA6" w14:textId="6AFBC07E" w:rsidR="00881783" w:rsidRPr="00881783" w:rsidRDefault="00881783" w:rsidP="00743D54">
            <w:pPr>
              <w:spacing w:after="120" w:line="276" w:lineRule="auto"/>
              <w:jc w:val="both"/>
              <w:rPr>
                <w:rFonts w:ascii="Calibri" w:hAnsi="Calibri"/>
                <w:b/>
              </w:rPr>
            </w:pPr>
            <w:r w:rsidRPr="00881783">
              <w:rPr>
                <w:rFonts w:ascii="Calibri" w:hAnsi="Calibri"/>
                <w:b/>
                <w:sz w:val="22"/>
              </w:rPr>
              <w:t xml:space="preserve">Previous Contract No </w:t>
            </w:r>
            <w:r w:rsidR="00943190">
              <w:rPr>
                <w:rFonts w:ascii="Calibri" w:hAnsi="Calibri"/>
                <w:b/>
                <w:sz w:val="22"/>
              </w:rPr>
              <w:t>2</w:t>
            </w:r>
          </w:p>
        </w:tc>
      </w:tr>
      <w:tr w:rsidR="00881783" w:rsidRPr="00881783" w14:paraId="4C93B8B4" w14:textId="77777777" w:rsidTr="00743D54">
        <w:tc>
          <w:tcPr>
            <w:tcW w:w="3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02F3B5" w14:textId="77777777" w:rsidR="00881783" w:rsidRPr="00881783" w:rsidRDefault="00881783" w:rsidP="00743D54">
            <w:pPr>
              <w:spacing w:after="120" w:line="276" w:lineRule="auto"/>
              <w:jc w:val="both"/>
              <w:rPr>
                <w:rFonts w:ascii="Calibri" w:hAnsi="Calibri"/>
                <w:b/>
                <w:sz w:val="22"/>
                <w:szCs w:val="22"/>
              </w:rPr>
            </w:pPr>
            <w:r w:rsidRPr="00881783">
              <w:rPr>
                <w:rFonts w:ascii="Calibri" w:hAnsi="Calibri"/>
                <w:b/>
                <w:sz w:val="22"/>
                <w:szCs w:val="22"/>
              </w:rPr>
              <w:t>Details Required</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4C2E28" w14:textId="77777777" w:rsidR="00881783" w:rsidRPr="00881783" w:rsidRDefault="00881783" w:rsidP="00743D54">
            <w:pPr>
              <w:spacing w:after="120" w:line="276" w:lineRule="auto"/>
              <w:jc w:val="both"/>
              <w:rPr>
                <w:rFonts w:ascii="Calibri" w:hAnsi="Calibri"/>
                <w:b/>
                <w:sz w:val="22"/>
                <w:szCs w:val="22"/>
              </w:rPr>
            </w:pPr>
            <w:r w:rsidRPr="00881783">
              <w:rPr>
                <w:rFonts w:ascii="Calibri" w:hAnsi="Calibri"/>
                <w:b/>
                <w:sz w:val="22"/>
                <w:szCs w:val="22"/>
              </w:rPr>
              <w:t>Tenderers Response</w:t>
            </w:r>
          </w:p>
        </w:tc>
      </w:tr>
      <w:tr w:rsidR="00881783" w:rsidRPr="00881783" w14:paraId="30033E05" w14:textId="77777777" w:rsidTr="00743D54">
        <w:tc>
          <w:tcPr>
            <w:tcW w:w="3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21BB1D" w14:textId="77777777" w:rsidR="00881783" w:rsidRPr="00881783" w:rsidRDefault="00881783" w:rsidP="00743D54">
            <w:pPr>
              <w:spacing w:after="120" w:line="276" w:lineRule="auto"/>
              <w:jc w:val="both"/>
              <w:rPr>
                <w:rFonts w:ascii="Calibri" w:hAnsi="Calibri"/>
                <w:sz w:val="22"/>
                <w:szCs w:val="22"/>
              </w:rPr>
            </w:pPr>
            <w:r w:rsidRPr="00881783">
              <w:rPr>
                <w:rFonts w:ascii="Calibri" w:hAnsi="Calibri"/>
                <w:sz w:val="22"/>
                <w:szCs w:val="22"/>
              </w:rPr>
              <w:t>Name of client</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142CB0" w14:textId="77777777" w:rsidR="00881783" w:rsidRPr="00881783" w:rsidRDefault="00881783" w:rsidP="00743D54">
            <w:pPr>
              <w:spacing w:after="120" w:line="276" w:lineRule="auto"/>
              <w:jc w:val="both"/>
              <w:rPr>
                <w:rFonts w:ascii="Calibri" w:hAnsi="Calibri"/>
                <w:sz w:val="22"/>
                <w:szCs w:val="22"/>
              </w:rPr>
            </w:pPr>
          </w:p>
        </w:tc>
      </w:tr>
      <w:tr w:rsidR="00881783" w:rsidRPr="00881783" w14:paraId="5A1036CA" w14:textId="77777777" w:rsidTr="00743D54">
        <w:tc>
          <w:tcPr>
            <w:tcW w:w="3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6F16BE" w14:textId="77777777" w:rsidR="00881783" w:rsidRPr="00881783" w:rsidRDefault="00881783" w:rsidP="00743D54">
            <w:pPr>
              <w:spacing w:after="120" w:line="276" w:lineRule="auto"/>
              <w:jc w:val="both"/>
              <w:rPr>
                <w:rFonts w:ascii="Calibri" w:hAnsi="Calibri"/>
                <w:sz w:val="22"/>
                <w:szCs w:val="22"/>
              </w:rPr>
            </w:pPr>
            <w:r w:rsidRPr="00881783">
              <w:rPr>
                <w:rFonts w:ascii="Calibri" w:hAnsi="Calibri"/>
                <w:sz w:val="22"/>
                <w:szCs w:val="22"/>
              </w:rPr>
              <w:t>Contact details for client</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C83118" w14:textId="77777777" w:rsidR="00881783" w:rsidRPr="00881783" w:rsidRDefault="00881783" w:rsidP="00743D54">
            <w:pPr>
              <w:spacing w:after="120" w:line="276" w:lineRule="auto"/>
              <w:jc w:val="both"/>
              <w:rPr>
                <w:rFonts w:ascii="Calibri" w:hAnsi="Calibri"/>
                <w:sz w:val="22"/>
                <w:szCs w:val="22"/>
              </w:rPr>
            </w:pPr>
          </w:p>
        </w:tc>
      </w:tr>
      <w:tr w:rsidR="00881783" w:rsidRPr="00881783" w14:paraId="5F2289AB" w14:textId="77777777" w:rsidTr="00743D54">
        <w:tc>
          <w:tcPr>
            <w:tcW w:w="3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12D1C1" w14:textId="77777777" w:rsidR="00881783" w:rsidRPr="00881783" w:rsidRDefault="00881783" w:rsidP="00743D54">
            <w:pPr>
              <w:spacing w:after="120" w:line="276" w:lineRule="auto"/>
              <w:jc w:val="both"/>
              <w:rPr>
                <w:rFonts w:ascii="Calibri" w:hAnsi="Calibri"/>
                <w:sz w:val="22"/>
                <w:szCs w:val="22"/>
              </w:rPr>
            </w:pPr>
            <w:r w:rsidRPr="00881783">
              <w:rPr>
                <w:rFonts w:ascii="Calibri" w:hAnsi="Calibri"/>
                <w:sz w:val="22"/>
                <w:szCs w:val="22"/>
              </w:rPr>
              <w:t>Industry sector</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05A1F1" w14:textId="77777777" w:rsidR="00881783" w:rsidRPr="00881783" w:rsidRDefault="00881783" w:rsidP="00743D54">
            <w:pPr>
              <w:spacing w:after="120" w:line="276" w:lineRule="auto"/>
              <w:jc w:val="both"/>
              <w:rPr>
                <w:rFonts w:ascii="Calibri" w:hAnsi="Calibri"/>
                <w:sz w:val="22"/>
                <w:szCs w:val="22"/>
              </w:rPr>
            </w:pPr>
          </w:p>
        </w:tc>
      </w:tr>
      <w:tr w:rsidR="00881783" w:rsidRPr="00881783" w14:paraId="63DC9B23" w14:textId="77777777" w:rsidTr="00743D54">
        <w:tc>
          <w:tcPr>
            <w:tcW w:w="3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084D45" w14:textId="77777777" w:rsidR="00881783" w:rsidRPr="00881783" w:rsidRDefault="00881783" w:rsidP="00743D54">
            <w:pPr>
              <w:spacing w:after="120" w:line="276" w:lineRule="auto"/>
              <w:jc w:val="both"/>
              <w:rPr>
                <w:sz w:val="22"/>
                <w:szCs w:val="22"/>
              </w:rPr>
            </w:pPr>
            <w:r w:rsidRPr="00881783">
              <w:rPr>
                <w:rFonts w:ascii="Calibri" w:hAnsi="Calibri"/>
                <w:color w:val="000000"/>
                <w:sz w:val="22"/>
                <w:szCs w:val="22"/>
              </w:rPr>
              <w:t>Public sector/Private sector</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893C57" w14:textId="77777777" w:rsidR="00881783" w:rsidRPr="00881783" w:rsidRDefault="00881783" w:rsidP="00743D54">
            <w:pPr>
              <w:spacing w:after="120" w:line="276" w:lineRule="auto"/>
              <w:jc w:val="both"/>
              <w:rPr>
                <w:rFonts w:ascii="Calibri" w:hAnsi="Calibri"/>
                <w:sz w:val="22"/>
                <w:szCs w:val="22"/>
              </w:rPr>
            </w:pPr>
          </w:p>
        </w:tc>
      </w:tr>
      <w:tr w:rsidR="00881783" w:rsidRPr="00881783" w14:paraId="27BAD1E1" w14:textId="77777777" w:rsidTr="00743D54">
        <w:tc>
          <w:tcPr>
            <w:tcW w:w="3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387D23" w14:textId="77777777" w:rsidR="00881783" w:rsidRPr="00881783" w:rsidRDefault="00881783" w:rsidP="00743D54">
            <w:pPr>
              <w:spacing w:after="120" w:line="276" w:lineRule="auto"/>
              <w:jc w:val="both"/>
              <w:rPr>
                <w:rFonts w:ascii="Calibri" w:hAnsi="Calibri"/>
                <w:sz w:val="22"/>
                <w:szCs w:val="22"/>
              </w:rPr>
            </w:pPr>
            <w:r w:rsidRPr="00881783">
              <w:rPr>
                <w:rFonts w:ascii="Calibri" w:hAnsi="Calibri"/>
                <w:sz w:val="22"/>
                <w:szCs w:val="22"/>
              </w:rPr>
              <w:t>Total contract value</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255F04" w14:textId="77777777" w:rsidR="00881783" w:rsidRPr="00881783" w:rsidRDefault="00881783" w:rsidP="00743D54">
            <w:pPr>
              <w:spacing w:after="120" w:line="276" w:lineRule="auto"/>
              <w:jc w:val="both"/>
              <w:rPr>
                <w:rFonts w:ascii="Calibri" w:hAnsi="Calibri"/>
                <w:sz w:val="22"/>
                <w:szCs w:val="22"/>
              </w:rPr>
            </w:pPr>
          </w:p>
        </w:tc>
      </w:tr>
      <w:tr w:rsidR="00881783" w:rsidRPr="00881783" w14:paraId="6E2F6085" w14:textId="77777777" w:rsidTr="00743D54">
        <w:tc>
          <w:tcPr>
            <w:tcW w:w="3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126BC5" w14:textId="77777777" w:rsidR="00881783" w:rsidRPr="00881783" w:rsidRDefault="00881783" w:rsidP="00743D54">
            <w:pPr>
              <w:spacing w:after="120" w:line="276" w:lineRule="auto"/>
              <w:jc w:val="both"/>
              <w:rPr>
                <w:rFonts w:ascii="Calibri" w:hAnsi="Calibri"/>
                <w:sz w:val="22"/>
                <w:szCs w:val="22"/>
              </w:rPr>
            </w:pPr>
            <w:r w:rsidRPr="00881783">
              <w:rPr>
                <w:rFonts w:ascii="Calibri" w:hAnsi="Calibri"/>
                <w:sz w:val="22"/>
                <w:szCs w:val="22"/>
              </w:rPr>
              <w:t>Contract start date</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BD45E5" w14:textId="77777777" w:rsidR="00881783" w:rsidRPr="00881783" w:rsidRDefault="00881783" w:rsidP="00743D54">
            <w:pPr>
              <w:spacing w:after="120" w:line="276" w:lineRule="auto"/>
              <w:jc w:val="both"/>
              <w:rPr>
                <w:rFonts w:ascii="Calibri" w:hAnsi="Calibri"/>
                <w:sz w:val="22"/>
                <w:szCs w:val="22"/>
              </w:rPr>
            </w:pPr>
          </w:p>
        </w:tc>
      </w:tr>
      <w:tr w:rsidR="00881783" w:rsidRPr="00881783" w14:paraId="6153EE27" w14:textId="77777777" w:rsidTr="00743D54">
        <w:tc>
          <w:tcPr>
            <w:tcW w:w="3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96B1BF" w14:textId="77777777" w:rsidR="00881783" w:rsidRPr="00881783" w:rsidRDefault="00881783" w:rsidP="00743D54">
            <w:pPr>
              <w:spacing w:after="120" w:line="276" w:lineRule="auto"/>
              <w:jc w:val="both"/>
              <w:rPr>
                <w:rFonts w:ascii="Calibri" w:hAnsi="Calibri"/>
                <w:sz w:val="22"/>
                <w:szCs w:val="22"/>
              </w:rPr>
            </w:pPr>
            <w:r w:rsidRPr="00881783">
              <w:rPr>
                <w:rFonts w:ascii="Calibri" w:hAnsi="Calibri"/>
                <w:sz w:val="22"/>
                <w:szCs w:val="22"/>
              </w:rPr>
              <w:t>Contract end date or expected end date</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2DC7B9" w14:textId="77777777" w:rsidR="00881783" w:rsidRPr="00881783" w:rsidRDefault="00881783" w:rsidP="00743D54">
            <w:pPr>
              <w:spacing w:after="120" w:line="276" w:lineRule="auto"/>
              <w:jc w:val="both"/>
              <w:rPr>
                <w:rFonts w:ascii="Calibri" w:hAnsi="Calibri"/>
                <w:sz w:val="22"/>
                <w:szCs w:val="22"/>
              </w:rPr>
            </w:pPr>
          </w:p>
        </w:tc>
      </w:tr>
      <w:tr w:rsidR="00881783" w:rsidRPr="00881783" w14:paraId="77D2215B" w14:textId="77777777" w:rsidTr="00943190">
        <w:trPr>
          <w:trHeight w:val="770"/>
        </w:trPr>
        <w:tc>
          <w:tcPr>
            <w:tcW w:w="3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E44860" w14:textId="77777777" w:rsidR="00881783" w:rsidRPr="00881783" w:rsidRDefault="00881783" w:rsidP="00743D54">
            <w:pPr>
              <w:spacing w:after="120" w:line="276" w:lineRule="auto"/>
              <w:jc w:val="both"/>
              <w:rPr>
                <w:rFonts w:ascii="Calibri" w:hAnsi="Calibri"/>
                <w:sz w:val="22"/>
                <w:szCs w:val="22"/>
              </w:rPr>
            </w:pPr>
            <w:r w:rsidRPr="00881783">
              <w:rPr>
                <w:rFonts w:ascii="Calibri" w:hAnsi="Calibri"/>
                <w:sz w:val="22"/>
                <w:szCs w:val="22"/>
              </w:rPr>
              <w:t>Brief description and nature and scope of the contract</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B96E88" w14:textId="77777777" w:rsidR="00881783" w:rsidRPr="00881783" w:rsidRDefault="00881783" w:rsidP="00743D54">
            <w:pPr>
              <w:spacing w:after="120" w:line="276" w:lineRule="auto"/>
              <w:jc w:val="both"/>
              <w:rPr>
                <w:rFonts w:ascii="Calibri" w:hAnsi="Calibri"/>
                <w:sz w:val="22"/>
                <w:szCs w:val="22"/>
              </w:rPr>
            </w:pPr>
          </w:p>
        </w:tc>
      </w:tr>
    </w:tbl>
    <w:p w14:paraId="5356AAFA" w14:textId="77777777" w:rsidR="00881783" w:rsidRDefault="00881783" w:rsidP="00881783">
      <w:pPr>
        <w:rPr>
          <w:rFonts w:cs="Arial"/>
          <w:b/>
          <w:bCs/>
          <w:sz w:val="28"/>
        </w:rPr>
      </w:pPr>
    </w:p>
    <w:p w14:paraId="3EEA09AB" w14:textId="77777777" w:rsidR="00881783" w:rsidRDefault="00881783" w:rsidP="00881783">
      <w:pPr>
        <w:rPr>
          <w:rFonts w:cs="Arial"/>
          <w:b/>
          <w:bCs/>
          <w:sz w:val="28"/>
        </w:rPr>
      </w:pPr>
    </w:p>
    <w:p w14:paraId="3381BE96" w14:textId="77777777" w:rsidR="00881783" w:rsidRPr="00881783" w:rsidRDefault="00881783" w:rsidP="00881783">
      <w:pPr>
        <w:keepNext/>
        <w:pBdr>
          <w:bottom w:val="single" w:sz="12" w:space="1" w:color="235D64"/>
        </w:pBdr>
        <w:shd w:val="clear" w:color="auto" w:fill="235D64"/>
        <w:tabs>
          <w:tab w:val="left" w:pos="567"/>
          <w:tab w:val="left" w:pos="907"/>
          <w:tab w:val="left" w:pos="1134"/>
        </w:tabs>
        <w:spacing w:before="240" w:after="80" w:line="276" w:lineRule="auto"/>
        <w:ind w:firstLine="57"/>
        <w:jc w:val="both"/>
        <w:outlineLvl w:val="1"/>
        <w:rPr>
          <w:rFonts w:ascii="Calibri" w:hAnsi="Calibri" w:cs="Calibri"/>
          <w:b/>
          <w:color w:val="FFFFFF"/>
          <w:sz w:val="22"/>
          <w:szCs w:val="22"/>
        </w:rPr>
      </w:pPr>
      <w:r w:rsidRPr="00881783">
        <w:rPr>
          <w:rFonts w:ascii="Calibri" w:hAnsi="Calibri" w:cs="Calibri"/>
          <w:b/>
          <w:color w:val="FFFFFF"/>
          <w:sz w:val="22"/>
          <w:szCs w:val="22"/>
        </w:rPr>
        <w:t xml:space="preserve">The provision of Share Valuation Services </w:t>
      </w:r>
    </w:p>
    <w:tbl>
      <w:tblPr>
        <w:tblW w:w="8359" w:type="dxa"/>
        <w:tblCellMar>
          <w:left w:w="10" w:type="dxa"/>
          <w:right w:w="10" w:type="dxa"/>
        </w:tblCellMar>
        <w:tblLook w:val="04A0" w:firstRow="1" w:lastRow="0" w:firstColumn="1" w:lastColumn="0" w:noHBand="0" w:noVBand="1"/>
      </w:tblPr>
      <w:tblGrid>
        <w:gridCol w:w="3256"/>
        <w:gridCol w:w="5103"/>
      </w:tblGrid>
      <w:tr w:rsidR="00881783" w:rsidRPr="00881783" w14:paraId="30D90892" w14:textId="77777777" w:rsidTr="00743D54">
        <w:tc>
          <w:tcPr>
            <w:tcW w:w="8359" w:type="dxa"/>
            <w:gridSpan w:val="2"/>
            <w:tcBorders>
              <w:top w:val="single" w:sz="4" w:space="0" w:color="000000"/>
              <w:left w:val="single" w:sz="4" w:space="0" w:color="000000"/>
              <w:bottom w:val="single" w:sz="4" w:space="0" w:color="000000"/>
              <w:right w:val="single" w:sz="4" w:space="0" w:color="000000"/>
            </w:tcBorders>
            <w:shd w:val="clear" w:color="auto" w:fill="262626"/>
            <w:tcMar>
              <w:top w:w="0" w:type="dxa"/>
              <w:left w:w="108" w:type="dxa"/>
              <w:bottom w:w="0" w:type="dxa"/>
              <w:right w:w="108" w:type="dxa"/>
            </w:tcMar>
            <w:hideMark/>
          </w:tcPr>
          <w:p w14:paraId="137955B0" w14:textId="4A552B12" w:rsidR="00881783" w:rsidRPr="00881783" w:rsidRDefault="00881783" w:rsidP="00743D54">
            <w:pPr>
              <w:spacing w:after="120" w:line="276" w:lineRule="auto"/>
              <w:jc w:val="both"/>
              <w:rPr>
                <w:rFonts w:ascii="Calibri" w:hAnsi="Calibri"/>
                <w:b/>
              </w:rPr>
            </w:pPr>
            <w:r w:rsidRPr="00881783">
              <w:rPr>
                <w:rFonts w:ascii="Calibri" w:hAnsi="Calibri"/>
                <w:b/>
                <w:sz w:val="22"/>
              </w:rPr>
              <w:t xml:space="preserve">Previous Contract No </w:t>
            </w:r>
            <w:r w:rsidR="00943190">
              <w:rPr>
                <w:rFonts w:ascii="Calibri" w:hAnsi="Calibri"/>
                <w:b/>
                <w:sz w:val="22"/>
              </w:rPr>
              <w:t>3</w:t>
            </w:r>
          </w:p>
        </w:tc>
      </w:tr>
      <w:tr w:rsidR="00881783" w:rsidRPr="00881783" w14:paraId="2BEB1837" w14:textId="77777777" w:rsidTr="00743D54">
        <w:tc>
          <w:tcPr>
            <w:tcW w:w="3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2A9565" w14:textId="77777777" w:rsidR="00881783" w:rsidRPr="00881783" w:rsidRDefault="00881783" w:rsidP="00743D54">
            <w:pPr>
              <w:spacing w:after="120" w:line="276" w:lineRule="auto"/>
              <w:jc w:val="both"/>
              <w:rPr>
                <w:rFonts w:ascii="Calibri" w:hAnsi="Calibri"/>
                <w:b/>
                <w:sz w:val="22"/>
                <w:szCs w:val="22"/>
              </w:rPr>
            </w:pPr>
            <w:r w:rsidRPr="00881783">
              <w:rPr>
                <w:rFonts w:ascii="Calibri" w:hAnsi="Calibri"/>
                <w:b/>
                <w:sz w:val="22"/>
                <w:szCs w:val="22"/>
              </w:rPr>
              <w:t>Details Required</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B1FAB1" w14:textId="77777777" w:rsidR="00881783" w:rsidRPr="00881783" w:rsidRDefault="00881783" w:rsidP="00743D54">
            <w:pPr>
              <w:spacing w:after="120" w:line="276" w:lineRule="auto"/>
              <w:jc w:val="both"/>
              <w:rPr>
                <w:rFonts w:ascii="Calibri" w:hAnsi="Calibri"/>
                <w:b/>
                <w:sz w:val="22"/>
                <w:szCs w:val="22"/>
              </w:rPr>
            </w:pPr>
            <w:r w:rsidRPr="00881783">
              <w:rPr>
                <w:rFonts w:ascii="Calibri" w:hAnsi="Calibri"/>
                <w:b/>
                <w:sz w:val="22"/>
                <w:szCs w:val="22"/>
              </w:rPr>
              <w:t>Tenderers Response</w:t>
            </w:r>
          </w:p>
        </w:tc>
      </w:tr>
      <w:tr w:rsidR="00881783" w:rsidRPr="00881783" w14:paraId="7F78F038" w14:textId="77777777" w:rsidTr="00743D54">
        <w:tc>
          <w:tcPr>
            <w:tcW w:w="3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0CCD7E" w14:textId="77777777" w:rsidR="00881783" w:rsidRPr="00881783" w:rsidRDefault="00881783" w:rsidP="00743D54">
            <w:pPr>
              <w:spacing w:after="120" w:line="276" w:lineRule="auto"/>
              <w:jc w:val="both"/>
              <w:rPr>
                <w:rFonts w:ascii="Calibri" w:hAnsi="Calibri"/>
                <w:sz w:val="22"/>
                <w:szCs w:val="22"/>
              </w:rPr>
            </w:pPr>
            <w:r w:rsidRPr="00881783">
              <w:rPr>
                <w:rFonts w:ascii="Calibri" w:hAnsi="Calibri"/>
                <w:sz w:val="22"/>
                <w:szCs w:val="22"/>
              </w:rPr>
              <w:t>Name of client</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3460F9" w14:textId="77777777" w:rsidR="00881783" w:rsidRPr="00881783" w:rsidRDefault="00881783" w:rsidP="00743D54">
            <w:pPr>
              <w:spacing w:after="120" w:line="276" w:lineRule="auto"/>
              <w:jc w:val="both"/>
              <w:rPr>
                <w:rFonts w:ascii="Calibri" w:hAnsi="Calibri"/>
                <w:sz w:val="22"/>
                <w:szCs w:val="22"/>
              </w:rPr>
            </w:pPr>
          </w:p>
        </w:tc>
      </w:tr>
      <w:tr w:rsidR="00881783" w:rsidRPr="00881783" w14:paraId="74828843" w14:textId="77777777" w:rsidTr="00743D54">
        <w:tc>
          <w:tcPr>
            <w:tcW w:w="3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A48449" w14:textId="77777777" w:rsidR="00881783" w:rsidRPr="00881783" w:rsidRDefault="00881783" w:rsidP="00743D54">
            <w:pPr>
              <w:spacing w:after="120" w:line="276" w:lineRule="auto"/>
              <w:jc w:val="both"/>
              <w:rPr>
                <w:rFonts w:ascii="Calibri" w:hAnsi="Calibri"/>
                <w:sz w:val="22"/>
                <w:szCs w:val="22"/>
              </w:rPr>
            </w:pPr>
            <w:r w:rsidRPr="00881783">
              <w:rPr>
                <w:rFonts w:ascii="Calibri" w:hAnsi="Calibri"/>
                <w:sz w:val="22"/>
                <w:szCs w:val="22"/>
              </w:rPr>
              <w:t>Contact details for client</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73CCC0" w14:textId="77777777" w:rsidR="00881783" w:rsidRPr="00881783" w:rsidRDefault="00881783" w:rsidP="00743D54">
            <w:pPr>
              <w:spacing w:after="120" w:line="276" w:lineRule="auto"/>
              <w:jc w:val="both"/>
              <w:rPr>
                <w:rFonts w:ascii="Calibri" w:hAnsi="Calibri"/>
                <w:sz w:val="22"/>
                <w:szCs w:val="22"/>
              </w:rPr>
            </w:pPr>
          </w:p>
        </w:tc>
      </w:tr>
      <w:tr w:rsidR="00881783" w:rsidRPr="00881783" w14:paraId="1D8E2287" w14:textId="77777777" w:rsidTr="00743D54">
        <w:tc>
          <w:tcPr>
            <w:tcW w:w="3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B25A1D" w14:textId="77777777" w:rsidR="00881783" w:rsidRPr="00881783" w:rsidRDefault="00881783" w:rsidP="00743D54">
            <w:pPr>
              <w:spacing w:after="120" w:line="276" w:lineRule="auto"/>
              <w:jc w:val="both"/>
              <w:rPr>
                <w:rFonts w:ascii="Calibri" w:hAnsi="Calibri"/>
                <w:sz w:val="22"/>
                <w:szCs w:val="22"/>
              </w:rPr>
            </w:pPr>
            <w:r w:rsidRPr="00881783">
              <w:rPr>
                <w:rFonts w:ascii="Calibri" w:hAnsi="Calibri"/>
                <w:sz w:val="22"/>
                <w:szCs w:val="22"/>
              </w:rPr>
              <w:t>Industry sector</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37FA68" w14:textId="77777777" w:rsidR="00881783" w:rsidRPr="00881783" w:rsidRDefault="00881783" w:rsidP="00743D54">
            <w:pPr>
              <w:spacing w:after="120" w:line="276" w:lineRule="auto"/>
              <w:jc w:val="both"/>
              <w:rPr>
                <w:rFonts w:ascii="Calibri" w:hAnsi="Calibri"/>
                <w:sz w:val="22"/>
                <w:szCs w:val="22"/>
              </w:rPr>
            </w:pPr>
          </w:p>
        </w:tc>
      </w:tr>
      <w:tr w:rsidR="00881783" w:rsidRPr="00881783" w14:paraId="3E8FB7B5" w14:textId="77777777" w:rsidTr="00743D54">
        <w:tc>
          <w:tcPr>
            <w:tcW w:w="3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CF581A" w14:textId="77777777" w:rsidR="00881783" w:rsidRPr="00881783" w:rsidRDefault="00881783" w:rsidP="00743D54">
            <w:pPr>
              <w:spacing w:after="120" w:line="276" w:lineRule="auto"/>
              <w:jc w:val="both"/>
              <w:rPr>
                <w:sz w:val="22"/>
                <w:szCs w:val="22"/>
              </w:rPr>
            </w:pPr>
            <w:r w:rsidRPr="00881783">
              <w:rPr>
                <w:rFonts w:ascii="Calibri" w:hAnsi="Calibri"/>
                <w:color w:val="000000"/>
                <w:sz w:val="22"/>
                <w:szCs w:val="22"/>
              </w:rPr>
              <w:t>Public sector/Private sector</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73CD16" w14:textId="77777777" w:rsidR="00881783" w:rsidRPr="00881783" w:rsidRDefault="00881783" w:rsidP="00743D54">
            <w:pPr>
              <w:spacing w:after="120" w:line="276" w:lineRule="auto"/>
              <w:jc w:val="both"/>
              <w:rPr>
                <w:rFonts w:ascii="Calibri" w:hAnsi="Calibri"/>
                <w:sz w:val="22"/>
                <w:szCs w:val="22"/>
              </w:rPr>
            </w:pPr>
          </w:p>
        </w:tc>
      </w:tr>
      <w:tr w:rsidR="00881783" w:rsidRPr="00881783" w14:paraId="6F98C113" w14:textId="77777777" w:rsidTr="00743D54">
        <w:tc>
          <w:tcPr>
            <w:tcW w:w="3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87781E" w14:textId="77777777" w:rsidR="00881783" w:rsidRPr="00881783" w:rsidRDefault="00881783" w:rsidP="00743D54">
            <w:pPr>
              <w:spacing w:after="120" w:line="276" w:lineRule="auto"/>
              <w:jc w:val="both"/>
              <w:rPr>
                <w:rFonts w:ascii="Calibri" w:hAnsi="Calibri"/>
                <w:sz w:val="22"/>
                <w:szCs w:val="22"/>
              </w:rPr>
            </w:pPr>
            <w:r w:rsidRPr="00881783">
              <w:rPr>
                <w:rFonts w:ascii="Calibri" w:hAnsi="Calibri"/>
                <w:sz w:val="22"/>
                <w:szCs w:val="22"/>
              </w:rPr>
              <w:t>Total contract value</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17D6D0" w14:textId="77777777" w:rsidR="00881783" w:rsidRPr="00881783" w:rsidRDefault="00881783" w:rsidP="00743D54">
            <w:pPr>
              <w:spacing w:after="120" w:line="276" w:lineRule="auto"/>
              <w:jc w:val="both"/>
              <w:rPr>
                <w:rFonts w:ascii="Calibri" w:hAnsi="Calibri"/>
                <w:sz w:val="22"/>
                <w:szCs w:val="22"/>
              </w:rPr>
            </w:pPr>
          </w:p>
        </w:tc>
      </w:tr>
      <w:tr w:rsidR="00881783" w:rsidRPr="00881783" w14:paraId="587BAE32" w14:textId="77777777" w:rsidTr="00743D54">
        <w:tc>
          <w:tcPr>
            <w:tcW w:w="3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33FC19" w14:textId="77777777" w:rsidR="00881783" w:rsidRPr="00881783" w:rsidRDefault="00881783" w:rsidP="00743D54">
            <w:pPr>
              <w:spacing w:after="120" w:line="276" w:lineRule="auto"/>
              <w:jc w:val="both"/>
              <w:rPr>
                <w:rFonts w:ascii="Calibri" w:hAnsi="Calibri"/>
                <w:sz w:val="22"/>
                <w:szCs w:val="22"/>
              </w:rPr>
            </w:pPr>
            <w:r w:rsidRPr="00881783">
              <w:rPr>
                <w:rFonts w:ascii="Calibri" w:hAnsi="Calibri"/>
                <w:sz w:val="22"/>
                <w:szCs w:val="22"/>
              </w:rPr>
              <w:t>Contract start date</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5B3136" w14:textId="77777777" w:rsidR="00881783" w:rsidRPr="00881783" w:rsidRDefault="00881783" w:rsidP="00743D54">
            <w:pPr>
              <w:spacing w:after="120" w:line="276" w:lineRule="auto"/>
              <w:jc w:val="both"/>
              <w:rPr>
                <w:rFonts w:ascii="Calibri" w:hAnsi="Calibri"/>
                <w:sz w:val="22"/>
                <w:szCs w:val="22"/>
              </w:rPr>
            </w:pPr>
          </w:p>
        </w:tc>
      </w:tr>
      <w:tr w:rsidR="00881783" w:rsidRPr="00881783" w14:paraId="68225FE2" w14:textId="77777777" w:rsidTr="00743D54">
        <w:tc>
          <w:tcPr>
            <w:tcW w:w="3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D69C3E" w14:textId="77777777" w:rsidR="00881783" w:rsidRPr="00881783" w:rsidRDefault="00881783" w:rsidP="00743D54">
            <w:pPr>
              <w:spacing w:after="120" w:line="276" w:lineRule="auto"/>
              <w:jc w:val="both"/>
              <w:rPr>
                <w:rFonts w:ascii="Calibri" w:hAnsi="Calibri"/>
                <w:sz w:val="22"/>
                <w:szCs w:val="22"/>
              </w:rPr>
            </w:pPr>
            <w:r w:rsidRPr="00881783">
              <w:rPr>
                <w:rFonts w:ascii="Calibri" w:hAnsi="Calibri"/>
                <w:sz w:val="22"/>
                <w:szCs w:val="22"/>
              </w:rPr>
              <w:t>Contract end date or expected end date</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34B577" w14:textId="77777777" w:rsidR="00881783" w:rsidRPr="00881783" w:rsidRDefault="00881783" w:rsidP="00743D54">
            <w:pPr>
              <w:spacing w:after="120" w:line="276" w:lineRule="auto"/>
              <w:jc w:val="both"/>
              <w:rPr>
                <w:rFonts w:ascii="Calibri" w:hAnsi="Calibri"/>
                <w:sz w:val="22"/>
                <w:szCs w:val="22"/>
              </w:rPr>
            </w:pPr>
          </w:p>
        </w:tc>
      </w:tr>
      <w:tr w:rsidR="00881783" w:rsidRPr="00881783" w14:paraId="34D9D028" w14:textId="77777777" w:rsidTr="00743D54">
        <w:trPr>
          <w:trHeight w:val="1312"/>
        </w:trPr>
        <w:tc>
          <w:tcPr>
            <w:tcW w:w="3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C55026" w14:textId="77777777" w:rsidR="00881783" w:rsidRPr="00881783" w:rsidRDefault="00881783" w:rsidP="00743D54">
            <w:pPr>
              <w:spacing w:after="120" w:line="276" w:lineRule="auto"/>
              <w:jc w:val="both"/>
              <w:rPr>
                <w:rFonts w:ascii="Calibri" w:hAnsi="Calibri"/>
                <w:sz w:val="22"/>
                <w:szCs w:val="22"/>
              </w:rPr>
            </w:pPr>
            <w:r w:rsidRPr="00881783">
              <w:rPr>
                <w:rFonts w:ascii="Calibri" w:hAnsi="Calibri"/>
                <w:sz w:val="22"/>
                <w:szCs w:val="22"/>
              </w:rPr>
              <w:t>Brief description and nature and scope of the contract</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A07C9F" w14:textId="77777777" w:rsidR="00881783" w:rsidRPr="00881783" w:rsidRDefault="00881783" w:rsidP="00743D54">
            <w:pPr>
              <w:spacing w:after="120" w:line="276" w:lineRule="auto"/>
              <w:jc w:val="both"/>
              <w:rPr>
                <w:rFonts w:ascii="Calibri" w:hAnsi="Calibri"/>
                <w:sz w:val="22"/>
                <w:szCs w:val="22"/>
              </w:rPr>
            </w:pPr>
          </w:p>
        </w:tc>
      </w:tr>
    </w:tbl>
    <w:p w14:paraId="154741F2" w14:textId="77777777" w:rsidR="00522064" w:rsidRDefault="00522064"/>
    <w:p w14:paraId="123352D6" w14:textId="77777777" w:rsidR="00522064" w:rsidRDefault="00522064"/>
    <w:p w14:paraId="487DA6B6" w14:textId="77777777" w:rsidR="00A50F4A" w:rsidRDefault="00A50F4A" w:rsidP="005063D5">
      <w:pPr>
        <w:spacing w:after="120" w:line="276" w:lineRule="auto"/>
      </w:pPr>
    </w:p>
    <w:p w14:paraId="2A249BD0" w14:textId="77777777" w:rsidR="00943190" w:rsidRDefault="00943190" w:rsidP="00943190">
      <w:pPr>
        <w:spacing w:before="60" w:after="60" w:line="256" w:lineRule="auto"/>
        <w:jc w:val="both"/>
        <w:rPr>
          <w:rFonts w:asciiTheme="minorHAnsi" w:hAnsiTheme="minorHAnsi" w:cstheme="minorHAnsi"/>
          <w:b/>
          <w:sz w:val="22"/>
          <w:szCs w:val="22"/>
          <w:lang w:val="en-US"/>
        </w:rPr>
      </w:pPr>
    </w:p>
    <w:p w14:paraId="1CE01A7E" w14:textId="4261437B" w:rsidR="00943190" w:rsidRPr="00943190" w:rsidRDefault="00943190" w:rsidP="00943190">
      <w:pPr>
        <w:spacing w:before="60" w:after="60" w:line="256" w:lineRule="auto"/>
        <w:jc w:val="both"/>
        <w:rPr>
          <w:rFonts w:asciiTheme="minorHAnsi" w:hAnsiTheme="minorHAnsi" w:cstheme="minorHAnsi"/>
          <w:b/>
          <w:sz w:val="22"/>
          <w:szCs w:val="22"/>
          <w:lang w:val="en-US"/>
        </w:rPr>
      </w:pPr>
      <w:r w:rsidRPr="00943190">
        <w:rPr>
          <w:rFonts w:asciiTheme="minorHAnsi" w:hAnsiTheme="minorHAnsi" w:cstheme="minorHAnsi"/>
          <w:b/>
          <w:sz w:val="22"/>
          <w:szCs w:val="22"/>
          <w:lang w:val="en-US"/>
        </w:rPr>
        <w:t xml:space="preserve">Technical and Professional Ability </w:t>
      </w:r>
      <w:r>
        <w:rPr>
          <w:rFonts w:asciiTheme="minorHAnsi" w:hAnsiTheme="minorHAnsi" w:cstheme="minorHAnsi"/>
          <w:b/>
          <w:sz w:val="22"/>
          <w:szCs w:val="22"/>
          <w:lang w:val="en-US"/>
        </w:rPr>
        <w:t>B</w:t>
      </w:r>
    </w:p>
    <w:p w14:paraId="17717EBE" w14:textId="77777777" w:rsidR="00A50F4A" w:rsidRDefault="00A50F4A" w:rsidP="005063D5">
      <w:pPr>
        <w:spacing w:after="120" w:line="276" w:lineRule="auto"/>
      </w:pPr>
    </w:p>
    <w:p w14:paraId="18BA5159" w14:textId="77777777" w:rsidR="00943190" w:rsidRPr="004D418A" w:rsidRDefault="00943190" w:rsidP="00943190">
      <w:pPr>
        <w:spacing w:line="338" w:lineRule="auto"/>
        <w:jc w:val="both"/>
        <w:rPr>
          <w:rFonts w:asciiTheme="minorHAnsi" w:hAnsiTheme="minorHAnsi" w:cstheme="minorHAnsi"/>
          <w:bCs/>
          <w:sz w:val="22"/>
          <w:szCs w:val="22"/>
        </w:rPr>
      </w:pPr>
      <w:r w:rsidRPr="004D418A">
        <w:rPr>
          <w:rFonts w:asciiTheme="minorHAnsi" w:hAnsiTheme="minorHAnsi" w:cstheme="minorHAnsi"/>
          <w:bCs/>
          <w:sz w:val="22"/>
          <w:szCs w:val="22"/>
        </w:rPr>
        <w:t>The Appl</w:t>
      </w:r>
      <w:r>
        <w:rPr>
          <w:rFonts w:asciiTheme="minorHAnsi" w:hAnsiTheme="minorHAnsi" w:cstheme="minorHAnsi"/>
          <w:bCs/>
          <w:sz w:val="22"/>
          <w:szCs w:val="22"/>
        </w:rPr>
        <w:t>i</w:t>
      </w:r>
      <w:r w:rsidRPr="004D418A">
        <w:rPr>
          <w:rFonts w:asciiTheme="minorHAnsi" w:hAnsiTheme="minorHAnsi" w:cstheme="minorHAnsi"/>
          <w:bCs/>
          <w:sz w:val="22"/>
          <w:szCs w:val="22"/>
        </w:rPr>
        <w:t xml:space="preserve">cant must demonstrate that they have the technical capacity to perform the service and that they employ individual(s) who will perform the services. Such individuals must be a Chartered Financial Analyst (“CFA”), have a Masters Degree in share valuation or an accountancy qualification or equivalent.  </w:t>
      </w:r>
    </w:p>
    <w:p w14:paraId="3ECF9202" w14:textId="77777777" w:rsidR="00943190" w:rsidRPr="004D418A" w:rsidRDefault="00943190" w:rsidP="00943190">
      <w:pPr>
        <w:spacing w:line="338" w:lineRule="auto"/>
        <w:jc w:val="both"/>
        <w:rPr>
          <w:rFonts w:asciiTheme="minorHAnsi" w:hAnsiTheme="minorHAnsi" w:cstheme="minorHAnsi"/>
          <w:bCs/>
          <w:sz w:val="22"/>
          <w:szCs w:val="22"/>
        </w:rPr>
      </w:pPr>
    </w:p>
    <w:p w14:paraId="34A79818" w14:textId="110AE992" w:rsidR="00943190" w:rsidRDefault="00943190" w:rsidP="00943190">
      <w:pPr>
        <w:spacing w:after="120" w:line="276" w:lineRule="auto"/>
      </w:pPr>
      <w:r w:rsidRPr="004D418A">
        <w:rPr>
          <w:rFonts w:asciiTheme="minorHAnsi" w:hAnsiTheme="minorHAnsi" w:cstheme="minorHAnsi"/>
          <w:bCs/>
          <w:sz w:val="22"/>
          <w:szCs w:val="22"/>
        </w:rPr>
        <w:t xml:space="preserve">Applicants must </w:t>
      </w:r>
      <w:r w:rsidR="00C97242">
        <w:rPr>
          <w:rFonts w:asciiTheme="minorHAnsi" w:hAnsiTheme="minorHAnsi" w:cstheme="minorHAnsi"/>
          <w:bCs/>
          <w:sz w:val="22"/>
          <w:szCs w:val="22"/>
        </w:rPr>
        <w:t>provide</w:t>
      </w:r>
      <w:r w:rsidRPr="004D418A">
        <w:rPr>
          <w:rFonts w:asciiTheme="minorHAnsi" w:hAnsiTheme="minorHAnsi" w:cstheme="minorHAnsi"/>
          <w:bCs/>
          <w:sz w:val="22"/>
          <w:szCs w:val="22"/>
        </w:rPr>
        <w:t xml:space="preserve"> details of the staffing resources available within its organisation to meet this requirement.</w:t>
      </w:r>
    </w:p>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59"/>
      </w:tblGrid>
      <w:tr w:rsidR="00C420E8" w:rsidRPr="00B97712" w14:paraId="7D1694AB" w14:textId="77777777" w:rsidTr="00C420E8">
        <w:trPr>
          <w:trHeight w:val="728"/>
        </w:trPr>
        <w:tc>
          <w:tcPr>
            <w:tcW w:w="8359" w:type="dxa"/>
          </w:tcPr>
          <w:p w14:paraId="67352698" w14:textId="0082E02F" w:rsidR="00C420E8" w:rsidRPr="00B97712" w:rsidRDefault="00943190" w:rsidP="00943190">
            <w:pPr>
              <w:rPr>
                <w:rFonts w:asciiTheme="minorHAnsi" w:hAnsiTheme="minorHAnsi" w:cstheme="minorHAnsi"/>
              </w:rPr>
            </w:pPr>
            <w:r w:rsidRPr="00E95B37">
              <w:rPr>
                <w:rFonts w:asciiTheme="minorHAnsi" w:hAnsiTheme="minorHAnsi" w:cstheme="minorHAnsi"/>
                <w:b/>
                <w:bCs/>
              </w:rPr>
              <w:t>Tenderer’s Response</w:t>
            </w:r>
            <w:r>
              <w:rPr>
                <w:rFonts w:asciiTheme="minorHAnsi" w:hAnsiTheme="minorHAnsi" w:cstheme="minorHAnsi"/>
                <w:b/>
                <w:bCs/>
              </w:rPr>
              <w:t>:</w:t>
            </w:r>
          </w:p>
        </w:tc>
      </w:tr>
      <w:tr w:rsidR="00C420E8" w:rsidRPr="00B97712" w14:paraId="4D79574A" w14:textId="77777777" w:rsidTr="00581389">
        <w:tc>
          <w:tcPr>
            <w:tcW w:w="8359" w:type="dxa"/>
          </w:tcPr>
          <w:p w14:paraId="4EAB85F9" w14:textId="77777777" w:rsidR="00C420E8" w:rsidRDefault="00C420E8" w:rsidP="004F1BEA">
            <w:pPr>
              <w:rPr>
                <w:rFonts w:asciiTheme="minorHAnsi" w:hAnsiTheme="minorHAnsi" w:cstheme="minorHAnsi"/>
                <w:b/>
                <w:bCs/>
              </w:rPr>
            </w:pPr>
          </w:p>
          <w:p w14:paraId="0E1C7349" w14:textId="77777777" w:rsidR="00C420E8" w:rsidRDefault="00C420E8" w:rsidP="004F1BEA">
            <w:pPr>
              <w:rPr>
                <w:rFonts w:asciiTheme="minorHAnsi" w:hAnsiTheme="minorHAnsi" w:cstheme="minorHAnsi"/>
                <w:b/>
                <w:bCs/>
              </w:rPr>
            </w:pPr>
          </w:p>
          <w:p w14:paraId="50AA46EF" w14:textId="77777777" w:rsidR="00C420E8" w:rsidRDefault="00C420E8" w:rsidP="004F1BEA">
            <w:pPr>
              <w:rPr>
                <w:rFonts w:asciiTheme="minorHAnsi" w:hAnsiTheme="minorHAnsi" w:cstheme="minorHAnsi"/>
                <w:b/>
                <w:bCs/>
              </w:rPr>
            </w:pPr>
          </w:p>
          <w:p w14:paraId="0411B806" w14:textId="77777777" w:rsidR="00C420E8" w:rsidRDefault="00C420E8" w:rsidP="004F1BEA">
            <w:pPr>
              <w:rPr>
                <w:rFonts w:asciiTheme="minorHAnsi" w:hAnsiTheme="minorHAnsi" w:cstheme="minorHAnsi"/>
                <w:b/>
                <w:bCs/>
              </w:rPr>
            </w:pPr>
          </w:p>
          <w:p w14:paraId="42FE9938" w14:textId="77777777" w:rsidR="00C420E8" w:rsidRDefault="00C420E8" w:rsidP="004F1BEA">
            <w:pPr>
              <w:rPr>
                <w:rFonts w:asciiTheme="minorHAnsi" w:hAnsiTheme="minorHAnsi" w:cstheme="minorHAnsi"/>
                <w:b/>
                <w:bCs/>
              </w:rPr>
            </w:pPr>
          </w:p>
          <w:p w14:paraId="4E17638F" w14:textId="77777777" w:rsidR="00C420E8" w:rsidRDefault="00C420E8" w:rsidP="004F1BEA">
            <w:pPr>
              <w:rPr>
                <w:rFonts w:asciiTheme="minorHAnsi" w:hAnsiTheme="minorHAnsi" w:cstheme="minorHAnsi"/>
                <w:b/>
                <w:bCs/>
              </w:rPr>
            </w:pPr>
          </w:p>
          <w:p w14:paraId="00FE01A4" w14:textId="77777777" w:rsidR="00C420E8" w:rsidRDefault="00C420E8" w:rsidP="004F1BEA">
            <w:pPr>
              <w:rPr>
                <w:rFonts w:asciiTheme="minorHAnsi" w:hAnsiTheme="minorHAnsi" w:cstheme="minorHAnsi"/>
                <w:b/>
                <w:bCs/>
              </w:rPr>
            </w:pPr>
          </w:p>
          <w:p w14:paraId="0E917047" w14:textId="77777777" w:rsidR="00C420E8" w:rsidRDefault="00C420E8" w:rsidP="004F1BEA">
            <w:pPr>
              <w:rPr>
                <w:rFonts w:asciiTheme="minorHAnsi" w:hAnsiTheme="minorHAnsi" w:cstheme="minorHAnsi"/>
                <w:b/>
                <w:bCs/>
              </w:rPr>
            </w:pPr>
          </w:p>
          <w:p w14:paraId="4AD6B2BB" w14:textId="77777777" w:rsidR="00C420E8" w:rsidRDefault="00C420E8" w:rsidP="004F1BEA">
            <w:pPr>
              <w:rPr>
                <w:rFonts w:asciiTheme="minorHAnsi" w:hAnsiTheme="minorHAnsi" w:cstheme="minorHAnsi"/>
                <w:b/>
                <w:bCs/>
              </w:rPr>
            </w:pPr>
          </w:p>
          <w:p w14:paraId="39E6272A" w14:textId="77777777" w:rsidR="00C420E8" w:rsidRPr="00E95B37" w:rsidRDefault="00C420E8" w:rsidP="004F1BEA">
            <w:pPr>
              <w:rPr>
                <w:rFonts w:asciiTheme="minorHAnsi" w:hAnsiTheme="minorHAnsi" w:cstheme="minorHAnsi"/>
                <w:b/>
                <w:bCs/>
              </w:rPr>
            </w:pPr>
          </w:p>
        </w:tc>
      </w:tr>
    </w:tbl>
    <w:p w14:paraId="526B37FA" w14:textId="3CF144E2" w:rsidR="004A7757" w:rsidRDefault="004A7757" w:rsidP="00943190">
      <w:pPr>
        <w:spacing w:line="276" w:lineRule="auto"/>
        <w:jc w:val="both"/>
        <w:rPr>
          <w:b/>
          <w:sz w:val="28"/>
          <w:szCs w:val="28"/>
        </w:rPr>
      </w:pPr>
    </w:p>
    <w:p w14:paraId="54FC89D3" w14:textId="77777777" w:rsidR="00546157" w:rsidRDefault="00546157" w:rsidP="00943190">
      <w:pPr>
        <w:spacing w:line="276" w:lineRule="auto"/>
        <w:jc w:val="both"/>
        <w:rPr>
          <w:b/>
          <w:sz w:val="28"/>
          <w:szCs w:val="28"/>
        </w:rPr>
      </w:pPr>
    </w:p>
    <w:p w14:paraId="41C62298" w14:textId="28C1E42F" w:rsidR="00546157" w:rsidRPr="00DC43BF" w:rsidRDefault="00546157" w:rsidP="00546157">
      <w:pPr>
        <w:keepNext/>
        <w:pageBreakBefore/>
        <w:pBdr>
          <w:bottom w:val="single" w:sz="18" w:space="1" w:color="235D64"/>
        </w:pBdr>
        <w:tabs>
          <w:tab w:val="left" w:pos="397"/>
          <w:tab w:val="left" w:pos="907"/>
          <w:tab w:val="left" w:pos="1134"/>
        </w:tabs>
        <w:spacing w:before="320" w:after="160" w:line="360" w:lineRule="auto"/>
        <w:jc w:val="both"/>
        <w:outlineLvl w:val="0"/>
        <w:rPr>
          <w:rFonts w:ascii="Calibri" w:hAnsi="Calibri"/>
          <w:b/>
          <w:bCs/>
          <w:color w:val="235D64"/>
          <w:sz w:val="32"/>
          <w:szCs w:val="32"/>
          <w:lang w:val="en-US"/>
        </w:rPr>
      </w:pPr>
      <w:bookmarkStart w:id="1" w:name="_Toc201927813"/>
      <w:r w:rsidRPr="00DC43BF">
        <w:rPr>
          <w:rFonts w:ascii="Calibri" w:hAnsi="Calibri"/>
          <w:b/>
          <w:bCs/>
          <w:color w:val="235D64"/>
          <w:sz w:val="32"/>
          <w:szCs w:val="32"/>
          <w:lang w:val="en-US"/>
        </w:rPr>
        <w:lastRenderedPageBreak/>
        <w:t xml:space="preserve">Appendix </w:t>
      </w:r>
      <w:r>
        <w:rPr>
          <w:rFonts w:ascii="Calibri" w:hAnsi="Calibri"/>
          <w:b/>
          <w:bCs/>
          <w:color w:val="235D64"/>
          <w:sz w:val="32"/>
          <w:szCs w:val="32"/>
          <w:lang w:val="en-US"/>
        </w:rPr>
        <w:t>10</w:t>
      </w:r>
      <w:r w:rsidRPr="00DC43BF">
        <w:rPr>
          <w:rFonts w:ascii="Calibri" w:hAnsi="Calibri"/>
          <w:b/>
          <w:bCs/>
          <w:color w:val="235D64"/>
          <w:sz w:val="32"/>
          <w:szCs w:val="32"/>
          <w:lang w:val="en-US"/>
        </w:rPr>
        <w:t>: Checklist</w:t>
      </w:r>
      <w:bookmarkEnd w:id="1"/>
      <w:r w:rsidR="004527B0">
        <w:rPr>
          <w:rFonts w:ascii="Calibri" w:hAnsi="Calibri"/>
          <w:b/>
          <w:bCs/>
          <w:color w:val="235D64"/>
          <w:sz w:val="32"/>
          <w:szCs w:val="32"/>
          <w:lang w:val="en-US"/>
        </w:rPr>
        <w:t xml:space="preserve"> from</w:t>
      </w:r>
      <w:r w:rsidR="004527B0" w:rsidRPr="004527B0">
        <w:rPr>
          <w:rFonts w:asciiTheme="minorHAnsi" w:hAnsiTheme="minorHAnsi" w:cstheme="minorHAnsi"/>
          <w:b/>
          <w:bCs/>
        </w:rPr>
        <w:t xml:space="preserve"> </w:t>
      </w:r>
      <w:r w:rsidR="004527B0">
        <w:rPr>
          <w:rFonts w:ascii="Calibri" w:hAnsi="Calibri"/>
          <w:b/>
          <w:bCs/>
          <w:color w:val="235D64"/>
          <w:sz w:val="32"/>
          <w:szCs w:val="32"/>
        </w:rPr>
        <w:t>R</w:t>
      </w:r>
      <w:r w:rsidR="004527B0" w:rsidRPr="004527B0">
        <w:rPr>
          <w:rFonts w:ascii="Calibri" w:hAnsi="Calibri"/>
          <w:b/>
          <w:bCs/>
          <w:color w:val="235D64"/>
          <w:sz w:val="32"/>
          <w:szCs w:val="32"/>
        </w:rPr>
        <w:t xml:space="preserve">equest for applications to participate (“RFATP”) </w:t>
      </w:r>
      <w:r w:rsidR="004527B0">
        <w:rPr>
          <w:rFonts w:ascii="Calibri" w:hAnsi="Calibri"/>
          <w:b/>
          <w:bCs/>
          <w:color w:val="235D64"/>
          <w:sz w:val="32"/>
          <w:szCs w:val="32"/>
          <w:lang w:val="en-US"/>
        </w:rPr>
        <w:t xml:space="preserve">   </w:t>
      </w:r>
    </w:p>
    <w:p w14:paraId="6929EB65" w14:textId="77777777" w:rsidR="00546157" w:rsidRPr="00DC43BF" w:rsidRDefault="00546157" w:rsidP="00546157">
      <w:pPr>
        <w:spacing w:after="160" w:line="256" w:lineRule="auto"/>
        <w:rPr>
          <w:rFonts w:ascii="Calibri" w:eastAsia="Calibri" w:hAnsi="Calibri"/>
          <w:sz w:val="22"/>
          <w:szCs w:val="22"/>
          <w:lang w:val="en-IE"/>
        </w:rPr>
      </w:pPr>
      <w:r w:rsidRPr="00DC43BF">
        <w:rPr>
          <w:rFonts w:ascii="Calibri" w:eastAsia="Calibri" w:hAnsi="Calibri"/>
          <w:sz w:val="22"/>
          <w:szCs w:val="22"/>
          <w:lang w:val="en-IE"/>
        </w:rPr>
        <w:t xml:space="preserve">The following is a list of requirements that must be </w:t>
      </w:r>
      <w:r>
        <w:rPr>
          <w:rFonts w:ascii="Calibri" w:eastAsia="Calibri" w:hAnsi="Calibri"/>
          <w:sz w:val="22"/>
          <w:szCs w:val="22"/>
          <w:lang w:val="en-IE"/>
        </w:rPr>
        <w:t>provided in</w:t>
      </w:r>
      <w:r w:rsidRPr="00DC43BF">
        <w:rPr>
          <w:rFonts w:ascii="Calibri" w:eastAsia="Calibri" w:hAnsi="Calibri"/>
          <w:sz w:val="22"/>
          <w:szCs w:val="22"/>
          <w:lang w:val="en-IE"/>
        </w:rPr>
        <w:t xml:space="preserve"> Response</w:t>
      </w:r>
      <w:r>
        <w:rPr>
          <w:rFonts w:ascii="Calibri" w:eastAsia="Calibri" w:hAnsi="Calibri"/>
          <w:sz w:val="22"/>
          <w:szCs w:val="22"/>
          <w:lang w:val="en-IE"/>
        </w:rPr>
        <w:t xml:space="preserve"> to this RFATP. This Checklist must be completed and included in the response</w:t>
      </w:r>
      <w:r w:rsidRPr="00DC43BF">
        <w:rPr>
          <w:rFonts w:ascii="Calibri" w:eastAsia="Calibri" w:hAnsi="Calibri"/>
          <w:sz w:val="22"/>
          <w:szCs w:val="22"/>
          <w:lang w:val="en-IE"/>
        </w:rPr>
        <w:t>:</w:t>
      </w:r>
    </w:p>
    <w:tbl>
      <w:tblPr>
        <w:tblStyle w:val="TableGrid2"/>
        <w:tblW w:w="9493" w:type="dxa"/>
        <w:tblInd w:w="0" w:type="dxa"/>
        <w:tblLayout w:type="fixed"/>
        <w:tblLook w:val="04A0" w:firstRow="1" w:lastRow="0" w:firstColumn="1" w:lastColumn="0" w:noHBand="0" w:noVBand="1"/>
      </w:tblPr>
      <w:tblGrid>
        <w:gridCol w:w="562"/>
        <w:gridCol w:w="8364"/>
        <w:gridCol w:w="567"/>
      </w:tblGrid>
      <w:tr w:rsidR="00546157" w:rsidRPr="00DC43BF" w14:paraId="47AD7AE6" w14:textId="77777777" w:rsidTr="004D321F">
        <w:trPr>
          <w:trHeight w:val="537"/>
        </w:trPr>
        <w:tc>
          <w:tcPr>
            <w:tcW w:w="562" w:type="dxa"/>
            <w:tcBorders>
              <w:top w:val="single" w:sz="4" w:space="0" w:color="auto"/>
              <w:left w:val="single" w:sz="4" w:space="0" w:color="auto"/>
              <w:bottom w:val="single" w:sz="4" w:space="0" w:color="auto"/>
              <w:right w:val="single" w:sz="4" w:space="0" w:color="auto"/>
            </w:tcBorders>
            <w:vAlign w:val="center"/>
            <w:hideMark/>
          </w:tcPr>
          <w:p w14:paraId="08387B27" w14:textId="77777777" w:rsidR="00546157" w:rsidRPr="00DC43BF" w:rsidRDefault="00546157" w:rsidP="004D321F">
            <w:pPr>
              <w:rPr>
                <w:b/>
                <w:sz w:val="22"/>
                <w:szCs w:val="22"/>
                <w:lang w:val="en-IE"/>
              </w:rPr>
            </w:pPr>
            <w:r w:rsidRPr="00DC43BF">
              <w:rPr>
                <w:b/>
                <w:sz w:val="22"/>
                <w:szCs w:val="22"/>
                <w:lang w:val="en-IE"/>
              </w:rPr>
              <w:t>No.</w:t>
            </w:r>
          </w:p>
        </w:tc>
        <w:tc>
          <w:tcPr>
            <w:tcW w:w="8364" w:type="dxa"/>
            <w:tcBorders>
              <w:top w:val="single" w:sz="4" w:space="0" w:color="auto"/>
              <w:left w:val="single" w:sz="4" w:space="0" w:color="auto"/>
              <w:bottom w:val="single" w:sz="4" w:space="0" w:color="auto"/>
              <w:right w:val="single" w:sz="4" w:space="0" w:color="auto"/>
            </w:tcBorders>
            <w:vAlign w:val="center"/>
            <w:hideMark/>
          </w:tcPr>
          <w:p w14:paraId="79D94B80" w14:textId="77777777" w:rsidR="00546157" w:rsidRPr="00DC43BF" w:rsidRDefault="00546157" w:rsidP="004D321F">
            <w:pPr>
              <w:rPr>
                <w:b/>
                <w:sz w:val="22"/>
                <w:szCs w:val="22"/>
                <w:lang w:val="en-IE"/>
              </w:rPr>
            </w:pPr>
            <w:r w:rsidRPr="00DC43BF">
              <w:rPr>
                <w:b/>
                <w:sz w:val="22"/>
                <w:szCs w:val="22"/>
                <w:lang w:val="en-IE"/>
              </w:rPr>
              <w:t>Document(s)</w:t>
            </w:r>
          </w:p>
        </w:tc>
        <w:tc>
          <w:tcPr>
            <w:tcW w:w="567" w:type="dxa"/>
            <w:tcBorders>
              <w:top w:val="single" w:sz="4" w:space="0" w:color="auto"/>
              <w:left w:val="single" w:sz="4" w:space="0" w:color="auto"/>
              <w:bottom w:val="single" w:sz="4" w:space="0" w:color="auto"/>
              <w:right w:val="single" w:sz="4" w:space="0" w:color="auto"/>
            </w:tcBorders>
            <w:vAlign w:val="center"/>
            <w:hideMark/>
          </w:tcPr>
          <w:p w14:paraId="20326084" w14:textId="77777777" w:rsidR="00546157" w:rsidRPr="00DC43BF" w:rsidRDefault="00546157" w:rsidP="004D321F">
            <w:pPr>
              <w:rPr>
                <w:b/>
                <w:sz w:val="22"/>
                <w:szCs w:val="22"/>
              </w:rPr>
            </w:pPr>
            <w:r w:rsidRPr="00DC43BF">
              <w:rPr>
                <w:b/>
                <w:sz w:val="32"/>
                <w:szCs w:val="22"/>
              </w:rPr>
              <w:sym w:font="Wingdings" w:char="F0FC"/>
            </w:r>
          </w:p>
        </w:tc>
      </w:tr>
      <w:tr w:rsidR="00546157" w:rsidRPr="00DC43BF" w14:paraId="39468C7B" w14:textId="77777777" w:rsidTr="004D321F">
        <w:trPr>
          <w:trHeight w:val="599"/>
        </w:trPr>
        <w:tc>
          <w:tcPr>
            <w:tcW w:w="562" w:type="dxa"/>
            <w:tcBorders>
              <w:top w:val="single" w:sz="4" w:space="0" w:color="auto"/>
              <w:left w:val="single" w:sz="4" w:space="0" w:color="auto"/>
              <w:bottom w:val="single" w:sz="4" w:space="0" w:color="auto"/>
              <w:right w:val="single" w:sz="4" w:space="0" w:color="auto"/>
            </w:tcBorders>
            <w:vAlign w:val="center"/>
            <w:hideMark/>
          </w:tcPr>
          <w:p w14:paraId="6550A650" w14:textId="77777777" w:rsidR="00546157" w:rsidRPr="00DC43BF" w:rsidRDefault="00546157" w:rsidP="004D321F">
            <w:pPr>
              <w:rPr>
                <w:sz w:val="22"/>
                <w:szCs w:val="22"/>
                <w:lang w:val="en-IE"/>
              </w:rPr>
            </w:pPr>
            <w:r w:rsidRPr="00DC43BF">
              <w:rPr>
                <w:sz w:val="22"/>
                <w:szCs w:val="22"/>
                <w:lang w:val="en-IE"/>
              </w:rPr>
              <w:t>1</w:t>
            </w:r>
          </w:p>
        </w:tc>
        <w:tc>
          <w:tcPr>
            <w:tcW w:w="8364" w:type="dxa"/>
            <w:tcBorders>
              <w:top w:val="single" w:sz="4" w:space="0" w:color="auto"/>
              <w:left w:val="single" w:sz="4" w:space="0" w:color="auto"/>
              <w:bottom w:val="single" w:sz="4" w:space="0" w:color="auto"/>
              <w:right w:val="single" w:sz="4" w:space="0" w:color="auto"/>
            </w:tcBorders>
            <w:vAlign w:val="center"/>
            <w:hideMark/>
          </w:tcPr>
          <w:p w14:paraId="62094651" w14:textId="77777777" w:rsidR="00546157" w:rsidRPr="00DC43BF" w:rsidRDefault="00546157" w:rsidP="004D321F">
            <w:pPr>
              <w:rPr>
                <w:sz w:val="22"/>
                <w:szCs w:val="22"/>
                <w:lang w:val="en-IE"/>
              </w:rPr>
            </w:pPr>
            <w:r w:rsidRPr="00DC43BF">
              <w:rPr>
                <w:sz w:val="22"/>
                <w:szCs w:val="22"/>
                <w:lang w:val="en-IE"/>
              </w:rPr>
              <w:t>Applicant’s Statement in Appendix 2.</w:t>
            </w:r>
          </w:p>
        </w:tc>
        <w:tc>
          <w:tcPr>
            <w:tcW w:w="567" w:type="dxa"/>
            <w:tcBorders>
              <w:top w:val="single" w:sz="4" w:space="0" w:color="auto"/>
              <w:left w:val="single" w:sz="4" w:space="0" w:color="auto"/>
              <w:bottom w:val="single" w:sz="4" w:space="0" w:color="auto"/>
              <w:right w:val="single" w:sz="4" w:space="0" w:color="auto"/>
            </w:tcBorders>
            <w:hideMark/>
          </w:tcPr>
          <w:p w14:paraId="18DB89EA" w14:textId="77777777" w:rsidR="00546157" w:rsidRPr="00DC43BF" w:rsidRDefault="00546157" w:rsidP="004D321F">
            <w:pPr>
              <w:rPr>
                <w:sz w:val="22"/>
                <w:szCs w:val="22"/>
              </w:rPr>
            </w:pPr>
            <w:r w:rsidRPr="00A865ED">
              <w:rPr>
                <w:noProof/>
                <w:sz w:val="40"/>
                <w:szCs w:val="22"/>
                <w:lang w:val="en-IE" w:eastAsia="en-IE"/>
              </w:rPr>
              <mc:AlternateContent>
                <mc:Choice Requires="wps">
                  <w:drawing>
                    <wp:anchor distT="45720" distB="45720" distL="114300" distR="114300" simplePos="0" relativeHeight="251659264" behindDoc="0" locked="0" layoutInCell="1" allowOverlap="1" wp14:anchorId="615A5047" wp14:editId="60C6A515">
                      <wp:simplePos x="0" y="0"/>
                      <wp:positionH relativeFrom="column">
                        <wp:posOffset>-1905</wp:posOffset>
                      </wp:positionH>
                      <wp:positionV relativeFrom="paragraph">
                        <wp:posOffset>191770</wp:posOffset>
                      </wp:positionV>
                      <wp:extent cx="184150" cy="222250"/>
                      <wp:effectExtent l="0" t="0" r="25400" b="2540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 cy="222250"/>
                              </a:xfrm>
                              <a:prstGeom prst="rect">
                                <a:avLst/>
                              </a:prstGeom>
                              <a:solidFill>
                                <a:srgbClr val="FFFFFF"/>
                              </a:solidFill>
                              <a:ln w="9525">
                                <a:solidFill>
                                  <a:srgbClr val="000000"/>
                                </a:solidFill>
                                <a:miter lim="800000"/>
                                <a:headEnd/>
                                <a:tailEnd/>
                              </a:ln>
                            </wps:spPr>
                            <wps:txbx>
                              <w:txbxContent>
                                <w:p w14:paraId="4E4EBC97" w14:textId="77777777" w:rsidR="00546157" w:rsidRDefault="00546157" w:rsidP="00546157"/>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5A5047" id="_x0000_t202" coordsize="21600,21600" o:spt="202" path="m,l,21600r21600,l21600,xe">
                      <v:stroke joinstyle="miter"/>
                      <v:path gradientshapeok="t" o:connecttype="rect"/>
                    </v:shapetype>
                    <v:shape id="Text Box 217" o:spid="_x0000_s1026" type="#_x0000_t202" style="position:absolute;margin-left:-.15pt;margin-top:15.1pt;width:14.5pt;height:1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">
                      <v:textbox inset="0,0,0,0">
                        <w:txbxContent>
                          <w:p w14:paraId="4E4EBC97" w14:textId="77777777" w:rsidR="00546157" w:rsidRDefault="00546157" w:rsidP="00546157"/>
                        </w:txbxContent>
                      </v:textbox>
                      <w10:wrap type="square"/>
                    </v:shape>
                  </w:pict>
                </mc:Fallback>
              </mc:AlternateContent>
            </w:r>
          </w:p>
        </w:tc>
      </w:tr>
      <w:tr w:rsidR="00546157" w:rsidRPr="00DC43BF" w14:paraId="5ADD17B1" w14:textId="77777777" w:rsidTr="004D321F">
        <w:trPr>
          <w:trHeight w:val="300"/>
        </w:trPr>
        <w:tc>
          <w:tcPr>
            <w:tcW w:w="562" w:type="dxa"/>
            <w:tcBorders>
              <w:top w:val="single" w:sz="4" w:space="0" w:color="auto"/>
              <w:left w:val="single" w:sz="4" w:space="0" w:color="auto"/>
              <w:bottom w:val="single" w:sz="4" w:space="0" w:color="auto"/>
              <w:right w:val="single" w:sz="4" w:space="0" w:color="auto"/>
            </w:tcBorders>
            <w:vAlign w:val="center"/>
            <w:hideMark/>
          </w:tcPr>
          <w:p w14:paraId="6288268B" w14:textId="77777777" w:rsidR="00546157" w:rsidRPr="00DC43BF" w:rsidRDefault="00546157" w:rsidP="004D321F">
            <w:pPr>
              <w:rPr>
                <w:sz w:val="22"/>
                <w:szCs w:val="22"/>
                <w:lang w:val="en-IE"/>
              </w:rPr>
            </w:pPr>
            <w:r w:rsidRPr="00DC43BF">
              <w:rPr>
                <w:sz w:val="22"/>
                <w:szCs w:val="22"/>
                <w:lang w:val="en-IE"/>
              </w:rPr>
              <w:t>2</w:t>
            </w:r>
          </w:p>
        </w:tc>
        <w:tc>
          <w:tcPr>
            <w:tcW w:w="8364" w:type="dxa"/>
            <w:tcBorders>
              <w:top w:val="single" w:sz="4" w:space="0" w:color="auto"/>
              <w:left w:val="single" w:sz="4" w:space="0" w:color="auto"/>
              <w:bottom w:val="single" w:sz="4" w:space="0" w:color="auto"/>
              <w:right w:val="single" w:sz="4" w:space="0" w:color="auto"/>
            </w:tcBorders>
            <w:vAlign w:val="center"/>
            <w:hideMark/>
          </w:tcPr>
          <w:p w14:paraId="1C3B96DD" w14:textId="77777777" w:rsidR="00546157" w:rsidRPr="00DC43BF" w:rsidRDefault="00546157" w:rsidP="004D321F">
            <w:pPr>
              <w:rPr>
                <w:sz w:val="22"/>
                <w:szCs w:val="22"/>
                <w:lang w:val="en-IE"/>
              </w:rPr>
            </w:pPr>
            <w:r w:rsidRPr="00DC43BF">
              <w:rPr>
                <w:sz w:val="22"/>
                <w:szCs w:val="22"/>
                <w:lang w:val="en-IE"/>
              </w:rPr>
              <w:t>Applicant’s eESPD (see Appendix 3)</w:t>
            </w:r>
          </w:p>
        </w:tc>
        <w:tc>
          <w:tcPr>
            <w:tcW w:w="567" w:type="dxa"/>
            <w:tcBorders>
              <w:top w:val="single" w:sz="4" w:space="0" w:color="auto"/>
              <w:left w:val="single" w:sz="4" w:space="0" w:color="auto"/>
              <w:bottom w:val="single" w:sz="4" w:space="0" w:color="auto"/>
              <w:right w:val="single" w:sz="4" w:space="0" w:color="auto"/>
            </w:tcBorders>
            <w:hideMark/>
          </w:tcPr>
          <w:p w14:paraId="35175322" w14:textId="77777777" w:rsidR="00546157" w:rsidRPr="00DC43BF" w:rsidRDefault="00546157" w:rsidP="004D321F">
            <w:pPr>
              <w:rPr>
                <w:sz w:val="22"/>
                <w:szCs w:val="22"/>
                <w:lang w:val="en-IE"/>
              </w:rPr>
            </w:pPr>
            <w:r w:rsidRPr="00A865ED">
              <w:rPr>
                <w:noProof/>
                <w:sz w:val="40"/>
                <w:szCs w:val="22"/>
                <w:lang w:val="en-IE" w:eastAsia="en-IE"/>
              </w:rPr>
              <mc:AlternateContent>
                <mc:Choice Requires="wps">
                  <w:drawing>
                    <wp:anchor distT="45720" distB="45720" distL="114300" distR="114300" simplePos="0" relativeHeight="251664384" behindDoc="0" locked="0" layoutInCell="1" allowOverlap="1" wp14:anchorId="3FB8090B" wp14:editId="123FD2DA">
                      <wp:simplePos x="0" y="0"/>
                      <wp:positionH relativeFrom="column">
                        <wp:posOffset>-3810</wp:posOffset>
                      </wp:positionH>
                      <wp:positionV relativeFrom="paragraph">
                        <wp:posOffset>131445</wp:posOffset>
                      </wp:positionV>
                      <wp:extent cx="184150" cy="222250"/>
                      <wp:effectExtent l="0" t="0" r="25400" b="2540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 cy="222250"/>
                              </a:xfrm>
                              <a:prstGeom prst="rect">
                                <a:avLst/>
                              </a:prstGeom>
                              <a:solidFill>
                                <a:srgbClr val="FFFFFF"/>
                              </a:solidFill>
                              <a:ln w="9525">
                                <a:solidFill>
                                  <a:srgbClr val="000000"/>
                                </a:solidFill>
                                <a:miter lim="800000"/>
                                <a:headEnd/>
                                <a:tailEnd/>
                              </a:ln>
                            </wps:spPr>
                            <wps:txbx>
                              <w:txbxContent>
                                <w:p w14:paraId="1EF7A77B" w14:textId="77777777" w:rsidR="00546157" w:rsidRDefault="00546157" w:rsidP="00546157"/>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FB8090B" id="Text Box 5" o:spid="_x0000_s1027" type="#_x0000_t202" style="position:absolute;margin-left:-.3pt;margin-top:10.35pt;width:14.5pt;height:17.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">
                      <v:textbox inset="0,0,0,0">
                        <w:txbxContent>
                          <w:p w14:paraId="1EF7A77B" w14:textId="77777777" w:rsidR="00546157" w:rsidRDefault="00546157" w:rsidP="00546157"/>
                        </w:txbxContent>
                      </v:textbox>
                      <w10:wrap type="square"/>
                    </v:shape>
                  </w:pict>
                </mc:Fallback>
              </mc:AlternateContent>
            </w:r>
          </w:p>
        </w:tc>
      </w:tr>
      <w:tr w:rsidR="00546157" w:rsidRPr="00DC43BF" w14:paraId="32864331" w14:textId="77777777" w:rsidTr="004D321F">
        <w:trPr>
          <w:trHeight w:val="765"/>
        </w:trPr>
        <w:tc>
          <w:tcPr>
            <w:tcW w:w="562" w:type="dxa"/>
            <w:tcBorders>
              <w:top w:val="single" w:sz="4" w:space="0" w:color="auto"/>
              <w:left w:val="single" w:sz="4" w:space="0" w:color="auto"/>
              <w:bottom w:val="single" w:sz="4" w:space="0" w:color="auto"/>
              <w:right w:val="single" w:sz="4" w:space="0" w:color="auto"/>
            </w:tcBorders>
          </w:tcPr>
          <w:p w14:paraId="6EE2C10E" w14:textId="77777777" w:rsidR="00546157" w:rsidRPr="00DC43BF" w:rsidRDefault="00546157" w:rsidP="004D321F">
            <w:pPr>
              <w:rPr>
                <w:sz w:val="22"/>
                <w:szCs w:val="22"/>
                <w:lang w:val="en-IE"/>
              </w:rPr>
            </w:pPr>
            <w:r>
              <w:rPr>
                <w:sz w:val="22"/>
                <w:szCs w:val="22"/>
                <w:lang w:val="en-IE"/>
              </w:rPr>
              <w:t>3</w:t>
            </w:r>
          </w:p>
        </w:tc>
        <w:tc>
          <w:tcPr>
            <w:tcW w:w="8364" w:type="dxa"/>
            <w:tcBorders>
              <w:top w:val="single" w:sz="4" w:space="0" w:color="auto"/>
              <w:left w:val="single" w:sz="4" w:space="0" w:color="auto"/>
              <w:bottom w:val="nil"/>
              <w:right w:val="single" w:sz="4" w:space="0" w:color="auto"/>
            </w:tcBorders>
            <w:vAlign w:val="center"/>
          </w:tcPr>
          <w:p w14:paraId="0C153B89" w14:textId="77777777" w:rsidR="00546157" w:rsidRDefault="00546157" w:rsidP="004D321F">
            <w:pPr>
              <w:rPr>
                <w:sz w:val="22"/>
                <w:szCs w:val="22"/>
                <w:lang w:val="en-IE"/>
              </w:rPr>
            </w:pPr>
            <w:r w:rsidRPr="00DC43BF">
              <w:rPr>
                <w:sz w:val="22"/>
                <w:szCs w:val="22"/>
                <w:lang w:val="en-IE"/>
              </w:rPr>
              <w:t xml:space="preserve">eESPD for Subcontractor(s) </w:t>
            </w:r>
            <w:r w:rsidRPr="00DC43BF">
              <w:rPr>
                <w:b/>
                <w:sz w:val="22"/>
                <w:szCs w:val="22"/>
                <w:lang w:val="en-IE"/>
              </w:rPr>
              <w:t xml:space="preserve">if applicable </w:t>
            </w:r>
            <w:r w:rsidRPr="00DC43BF">
              <w:rPr>
                <w:sz w:val="22"/>
                <w:szCs w:val="22"/>
                <w:lang w:val="en-IE"/>
              </w:rPr>
              <w:t xml:space="preserve">(see Appendix 3) </w:t>
            </w:r>
          </w:p>
          <w:p w14:paraId="2599BD94" w14:textId="77777777" w:rsidR="00546157" w:rsidRDefault="00546157" w:rsidP="004D321F">
            <w:pPr>
              <w:rPr>
                <w:sz w:val="22"/>
                <w:szCs w:val="22"/>
                <w:lang w:val="en-IE"/>
              </w:rPr>
            </w:pPr>
          </w:p>
          <w:p w14:paraId="160AA332" w14:textId="77777777" w:rsidR="00546157" w:rsidRPr="00DC43BF" w:rsidRDefault="00546157" w:rsidP="004D321F">
            <w:pPr>
              <w:rPr>
                <w:sz w:val="22"/>
                <w:szCs w:val="22"/>
              </w:rPr>
            </w:pPr>
            <w:r w:rsidRPr="00DC43BF">
              <w:rPr>
                <w:sz w:val="22"/>
                <w:szCs w:val="22"/>
                <w:lang w:val="en-IE"/>
              </w:rPr>
              <w:t xml:space="preserve">Where the Applicant is </w:t>
            </w:r>
            <w:r>
              <w:rPr>
                <w:sz w:val="22"/>
                <w:szCs w:val="22"/>
                <w:lang w:val="en-IE"/>
              </w:rPr>
              <w:t xml:space="preserve">not </w:t>
            </w:r>
            <w:r w:rsidRPr="00DC43BF">
              <w:rPr>
                <w:sz w:val="22"/>
                <w:szCs w:val="22"/>
              </w:rPr>
              <w:t>relying on the capacity of other entities (Subcontractors) for the purposes of fulfilling any of th</w:t>
            </w:r>
            <w:r>
              <w:rPr>
                <w:sz w:val="22"/>
                <w:szCs w:val="22"/>
              </w:rPr>
              <w:t>e Selection Criteria in part 3.2.</w:t>
            </w:r>
            <w:r w:rsidRPr="00DC43BF">
              <w:rPr>
                <w:sz w:val="22"/>
                <w:szCs w:val="22"/>
              </w:rPr>
              <w:t xml:space="preserve"> </w:t>
            </w:r>
          </w:p>
          <w:p w14:paraId="31237322" w14:textId="77777777" w:rsidR="00546157" w:rsidRPr="00DC43BF" w:rsidRDefault="00546157" w:rsidP="004D321F">
            <w:pPr>
              <w:rPr>
                <w:sz w:val="22"/>
                <w:szCs w:val="22"/>
              </w:rPr>
            </w:pPr>
          </w:p>
          <w:p w14:paraId="38049B25" w14:textId="77777777" w:rsidR="00546157" w:rsidRPr="00DC43BF" w:rsidRDefault="00546157" w:rsidP="004D321F">
            <w:pPr>
              <w:rPr>
                <w:sz w:val="22"/>
                <w:szCs w:val="22"/>
                <w:lang w:val="en-IE"/>
              </w:rPr>
            </w:pPr>
            <w:r w:rsidRPr="00DC43BF">
              <w:rPr>
                <w:sz w:val="22"/>
                <w:szCs w:val="22"/>
              </w:rPr>
              <w:t>(See “Section 3.1 Compliant Applications” for further details.)</w:t>
            </w:r>
          </w:p>
        </w:tc>
        <w:tc>
          <w:tcPr>
            <w:tcW w:w="567" w:type="dxa"/>
            <w:tcBorders>
              <w:top w:val="single" w:sz="4" w:space="0" w:color="auto"/>
              <w:left w:val="single" w:sz="4" w:space="0" w:color="auto"/>
              <w:bottom w:val="nil"/>
              <w:right w:val="single" w:sz="4" w:space="0" w:color="auto"/>
            </w:tcBorders>
          </w:tcPr>
          <w:p w14:paraId="23C0B256" w14:textId="77777777" w:rsidR="00546157" w:rsidRDefault="00546157" w:rsidP="004D321F">
            <w:pPr>
              <w:rPr>
                <w:sz w:val="22"/>
                <w:szCs w:val="22"/>
                <w:lang w:val="en-IE"/>
              </w:rPr>
            </w:pPr>
            <w:r w:rsidRPr="00A865ED">
              <w:rPr>
                <w:noProof/>
                <w:sz w:val="40"/>
                <w:szCs w:val="22"/>
                <w:lang w:val="en-IE" w:eastAsia="en-IE"/>
              </w:rPr>
              <mc:AlternateContent>
                <mc:Choice Requires="wps">
                  <w:drawing>
                    <wp:anchor distT="45720" distB="45720" distL="114300" distR="114300" simplePos="0" relativeHeight="251663360" behindDoc="0" locked="0" layoutInCell="1" allowOverlap="1" wp14:anchorId="35889F3B" wp14:editId="55517073">
                      <wp:simplePos x="0" y="0"/>
                      <wp:positionH relativeFrom="column">
                        <wp:posOffset>8890</wp:posOffset>
                      </wp:positionH>
                      <wp:positionV relativeFrom="paragraph">
                        <wp:posOffset>104775</wp:posOffset>
                      </wp:positionV>
                      <wp:extent cx="184150" cy="222250"/>
                      <wp:effectExtent l="0" t="0" r="25400" b="2540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 cy="222250"/>
                              </a:xfrm>
                              <a:prstGeom prst="rect">
                                <a:avLst/>
                              </a:prstGeom>
                              <a:solidFill>
                                <a:srgbClr val="FFFFFF"/>
                              </a:solidFill>
                              <a:ln w="9525">
                                <a:solidFill>
                                  <a:srgbClr val="000000"/>
                                </a:solidFill>
                                <a:miter lim="800000"/>
                                <a:headEnd/>
                                <a:tailEnd/>
                              </a:ln>
                            </wps:spPr>
                            <wps:txbx>
                              <w:txbxContent>
                                <w:p w14:paraId="565076DD" w14:textId="77777777" w:rsidR="00546157" w:rsidRDefault="00546157" w:rsidP="00546157"/>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5889F3B" id="Text Box 4" o:spid="_x0000_s1028" type="#_x0000_t202" style="position:absolute;margin-left:.7pt;margin-top:8.25pt;width:14.5pt;height:17.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">
                      <v:textbox inset="0,0,0,0">
                        <w:txbxContent>
                          <w:p w14:paraId="565076DD" w14:textId="77777777" w:rsidR="00546157" w:rsidRDefault="00546157" w:rsidP="00546157"/>
                        </w:txbxContent>
                      </v:textbox>
                      <w10:wrap type="square"/>
                    </v:shape>
                  </w:pict>
                </mc:Fallback>
              </mc:AlternateContent>
            </w:r>
          </w:p>
        </w:tc>
      </w:tr>
      <w:tr w:rsidR="00546157" w:rsidRPr="00DC43BF" w14:paraId="6DF46ED5" w14:textId="77777777" w:rsidTr="004D321F">
        <w:trPr>
          <w:trHeight w:val="765"/>
        </w:trPr>
        <w:tc>
          <w:tcPr>
            <w:tcW w:w="562" w:type="dxa"/>
            <w:vMerge w:val="restart"/>
            <w:tcBorders>
              <w:top w:val="single" w:sz="4" w:space="0" w:color="auto"/>
              <w:left w:val="single" w:sz="4" w:space="0" w:color="auto"/>
              <w:bottom w:val="single" w:sz="4" w:space="0" w:color="auto"/>
              <w:right w:val="single" w:sz="4" w:space="0" w:color="auto"/>
            </w:tcBorders>
            <w:hideMark/>
          </w:tcPr>
          <w:p w14:paraId="63CC803F" w14:textId="77777777" w:rsidR="00546157" w:rsidRPr="00DC43BF" w:rsidRDefault="00546157" w:rsidP="004D321F">
            <w:pPr>
              <w:rPr>
                <w:sz w:val="22"/>
                <w:szCs w:val="22"/>
                <w:lang w:val="en-IE"/>
              </w:rPr>
            </w:pPr>
            <w:r w:rsidRPr="00DC43BF">
              <w:rPr>
                <w:sz w:val="22"/>
                <w:szCs w:val="22"/>
                <w:lang w:val="en-IE"/>
              </w:rPr>
              <w:t>3</w:t>
            </w:r>
          </w:p>
        </w:tc>
        <w:tc>
          <w:tcPr>
            <w:tcW w:w="8364" w:type="dxa"/>
            <w:tcBorders>
              <w:top w:val="single" w:sz="4" w:space="0" w:color="auto"/>
              <w:left w:val="single" w:sz="4" w:space="0" w:color="auto"/>
              <w:bottom w:val="nil"/>
              <w:right w:val="single" w:sz="4" w:space="0" w:color="auto"/>
            </w:tcBorders>
            <w:vAlign w:val="center"/>
          </w:tcPr>
          <w:p w14:paraId="3760DBBC" w14:textId="77777777" w:rsidR="00546157" w:rsidRPr="00DC43BF" w:rsidRDefault="00546157" w:rsidP="004D321F">
            <w:pPr>
              <w:rPr>
                <w:sz w:val="22"/>
                <w:szCs w:val="22"/>
              </w:rPr>
            </w:pPr>
            <w:r w:rsidRPr="00DC43BF">
              <w:rPr>
                <w:sz w:val="22"/>
                <w:szCs w:val="22"/>
                <w:lang w:val="en-IE"/>
              </w:rPr>
              <w:t xml:space="preserve">eESPD for Subcontractor(s) </w:t>
            </w:r>
            <w:r w:rsidRPr="00DC43BF">
              <w:rPr>
                <w:b/>
                <w:sz w:val="22"/>
                <w:szCs w:val="22"/>
                <w:lang w:val="en-IE"/>
              </w:rPr>
              <w:t xml:space="preserve">if applicable </w:t>
            </w:r>
            <w:r w:rsidRPr="00DC43BF">
              <w:rPr>
                <w:sz w:val="22"/>
                <w:szCs w:val="22"/>
                <w:lang w:val="en-IE"/>
              </w:rPr>
              <w:t xml:space="preserve">(see Appendix 3) </w:t>
            </w:r>
          </w:p>
          <w:p w14:paraId="19DA95E3" w14:textId="77777777" w:rsidR="00546157" w:rsidRDefault="00546157" w:rsidP="004D321F">
            <w:pPr>
              <w:rPr>
                <w:sz w:val="22"/>
                <w:szCs w:val="22"/>
                <w:lang w:val="en-IE"/>
              </w:rPr>
            </w:pPr>
          </w:p>
          <w:p w14:paraId="71B4F017" w14:textId="77777777" w:rsidR="00546157" w:rsidRPr="00DC43BF" w:rsidRDefault="00546157" w:rsidP="004D321F">
            <w:pPr>
              <w:rPr>
                <w:sz w:val="22"/>
                <w:szCs w:val="22"/>
              </w:rPr>
            </w:pPr>
            <w:r w:rsidRPr="00DC43BF">
              <w:rPr>
                <w:sz w:val="22"/>
                <w:szCs w:val="22"/>
                <w:lang w:val="en-IE"/>
              </w:rPr>
              <w:t xml:space="preserve">Where the Applicant is </w:t>
            </w:r>
            <w:r w:rsidRPr="00DC43BF">
              <w:rPr>
                <w:sz w:val="22"/>
                <w:szCs w:val="22"/>
              </w:rPr>
              <w:t xml:space="preserve">relying on the capacity of other entities (Subcontractors) for the purposes of fulfilling any of the Selection Criteria in part 3.2 it must: </w:t>
            </w:r>
          </w:p>
          <w:p w14:paraId="456B9F43" w14:textId="77777777" w:rsidR="00546157" w:rsidRPr="00DC43BF" w:rsidRDefault="00546157" w:rsidP="004D321F">
            <w:pPr>
              <w:rPr>
                <w:sz w:val="22"/>
                <w:szCs w:val="22"/>
                <w:lang w:val="en-IE"/>
              </w:rPr>
            </w:pPr>
          </w:p>
        </w:tc>
        <w:tc>
          <w:tcPr>
            <w:tcW w:w="567" w:type="dxa"/>
            <w:tcBorders>
              <w:top w:val="single" w:sz="4" w:space="0" w:color="auto"/>
              <w:left w:val="single" w:sz="4" w:space="0" w:color="auto"/>
              <w:bottom w:val="nil"/>
              <w:right w:val="single" w:sz="4" w:space="0" w:color="auto"/>
            </w:tcBorders>
          </w:tcPr>
          <w:p w14:paraId="4CC99F63" w14:textId="77777777" w:rsidR="00546157" w:rsidRPr="00DC43BF" w:rsidRDefault="00546157" w:rsidP="004D321F">
            <w:pPr>
              <w:rPr>
                <w:sz w:val="22"/>
                <w:szCs w:val="22"/>
                <w:lang w:val="en-IE"/>
              </w:rPr>
            </w:pPr>
            <w:r w:rsidRPr="00A865ED">
              <w:rPr>
                <w:noProof/>
                <w:sz w:val="40"/>
                <w:szCs w:val="22"/>
                <w:lang w:val="en-IE" w:eastAsia="en-IE"/>
              </w:rPr>
              <mc:AlternateContent>
                <mc:Choice Requires="wps">
                  <w:drawing>
                    <wp:anchor distT="45720" distB="45720" distL="114300" distR="114300" simplePos="0" relativeHeight="251660288" behindDoc="0" locked="0" layoutInCell="1" allowOverlap="1" wp14:anchorId="3053D9B3" wp14:editId="1BD36D6A">
                      <wp:simplePos x="0" y="0"/>
                      <wp:positionH relativeFrom="column">
                        <wp:posOffset>-3810</wp:posOffset>
                      </wp:positionH>
                      <wp:positionV relativeFrom="paragraph">
                        <wp:posOffset>47625</wp:posOffset>
                      </wp:positionV>
                      <wp:extent cx="184150" cy="222250"/>
                      <wp:effectExtent l="0" t="0" r="25400" b="2540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 cy="222250"/>
                              </a:xfrm>
                              <a:prstGeom prst="rect">
                                <a:avLst/>
                              </a:prstGeom>
                              <a:solidFill>
                                <a:srgbClr val="FFFFFF"/>
                              </a:solidFill>
                              <a:ln w="9525">
                                <a:solidFill>
                                  <a:srgbClr val="000000"/>
                                </a:solidFill>
                                <a:miter lim="800000"/>
                                <a:headEnd/>
                                <a:tailEnd/>
                              </a:ln>
                            </wps:spPr>
                            <wps:txbx>
                              <w:txbxContent>
                                <w:p w14:paraId="06941C22" w14:textId="77777777" w:rsidR="00546157" w:rsidRDefault="00546157" w:rsidP="00546157"/>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053D9B3" id="Text Box 2" o:spid="_x0000_s1029" type="#_x0000_t202" style="position:absolute;margin-left:-.3pt;margin-top:3.75pt;width:14.5pt;height:1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">
                      <v:textbox inset="0,0,0,0">
                        <w:txbxContent>
                          <w:p w14:paraId="06941C22" w14:textId="77777777" w:rsidR="00546157" w:rsidRDefault="00546157" w:rsidP="00546157"/>
                        </w:txbxContent>
                      </v:textbox>
                      <w10:wrap type="square"/>
                    </v:shape>
                  </w:pict>
                </mc:Fallback>
              </mc:AlternateContent>
            </w:r>
          </w:p>
        </w:tc>
      </w:tr>
      <w:tr w:rsidR="00546157" w:rsidRPr="00DC43BF" w14:paraId="091DFBE1" w14:textId="77777777" w:rsidTr="004D321F">
        <w:trPr>
          <w:trHeight w:val="485"/>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554CC15C" w14:textId="77777777" w:rsidR="00546157" w:rsidRPr="00DC43BF" w:rsidRDefault="00546157" w:rsidP="004D321F">
            <w:pPr>
              <w:rPr>
                <w:sz w:val="22"/>
                <w:szCs w:val="22"/>
                <w:lang w:val="en-IE"/>
              </w:rPr>
            </w:pPr>
          </w:p>
        </w:tc>
        <w:tc>
          <w:tcPr>
            <w:tcW w:w="8364" w:type="dxa"/>
            <w:tcBorders>
              <w:top w:val="nil"/>
              <w:left w:val="single" w:sz="4" w:space="0" w:color="auto"/>
              <w:bottom w:val="nil"/>
              <w:right w:val="single" w:sz="4" w:space="0" w:color="auto"/>
            </w:tcBorders>
            <w:vAlign w:val="center"/>
          </w:tcPr>
          <w:p w14:paraId="7CA2DA7B" w14:textId="77777777" w:rsidR="00546157" w:rsidRPr="00DC43BF" w:rsidRDefault="00546157" w:rsidP="004D321F">
            <w:pPr>
              <w:rPr>
                <w:sz w:val="22"/>
                <w:szCs w:val="22"/>
              </w:rPr>
            </w:pPr>
            <w:r w:rsidRPr="00DC43BF">
              <w:rPr>
                <w:sz w:val="22"/>
                <w:szCs w:val="22"/>
                <w:lang w:val="en-IE"/>
              </w:rPr>
              <w:t xml:space="preserve">a)  </w:t>
            </w:r>
            <w:r w:rsidRPr="00DC43BF">
              <w:rPr>
                <w:sz w:val="22"/>
                <w:szCs w:val="22"/>
              </w:rPr>
              <w:t>complete and submit a separate eESPD in respect of each such Subcontractor, and</w:t>
            </w:r>
          </w:p>
          <w:p w14:paraId="0EA4AEC0" w14:textId="77777777" w:rsidR="00546157" w:rsidRPr="00DC43BF" w:rsidRDefault="00546157" w:rsidP="004D321F">
            <w:pPr>
              <w:rPr>
                <w:sz w:val="22"/>
                <w:szCs w:val="22"/>
                <w:lang w:val="en-IE"/>
              </w:rPr>
            </w:pPr>
          </w:p>
        </w:tc>
        <w:tc>
          <w:tcPr>
            <w:tcW w:w="567" w:type="dxa"/>
            <w:tcBorders>
              <w:top w:val="nil"/>
              <w:left w:val="single" w:sz="4" w:space="0" w:color="auto"/>
              <w:bottom w:val="nil"/>
              <w:right w:val="single" w:sz="4" w:space="0" w:color="auto"/>
            </w:tcBorders>
            <w:hideMark/>
          </w:tcPr>
          <w:p w14:paraId="5ED0BE36" w14:textId="77777777" w:rsidR="00546157" w:rsidRPr="00DC43BF" w:rsidRDefault="00546157" w:rsidP="004D321F">
            <w:pPr>
              <w:rPr>
                <w:sz w:val="22"/>
                <w:szCs w:val="22"/>
                <w:lang w:val="en-IE"/>
              </w:rPr>
            </w:pPr>
            <w:r w:rsidRPr="00A865ED">
              <w:rPr>
                <w:noProof/>
                <w:sz w:val="40"/>
                <w:szCs w:val="22"/>
                <w:lang w:val="en-IE" w:eastAsia="en-IE"/>
              </w:rPr>
              <mc:AlternateContent>
                <mc:Choice Requires="wps">
                  <w:drawing>
                    <wp:anchor distT="45720" distB="45720" distL="114300" distR="114300" simplePos="0" relativeHeight="251661312" behindDoc="0" locked="0" layoutInCell="1" allowOverlap="1" wp14:anchorId="191936A1" wp14:editId="77517E06">
                      <wp:simplePos x="0" y="0"/>
                      <wp:positionH relativeFrom="column">
                        <wp:posOffset>10795</wp:posOffset>
                      </wp:positionH>
                      <wp:positionV relativeFrom="paragraph">
                        <wp:posOffset>152400</wp:posOffset>
                      </wp:positionV>
                      <wp:extent cx="184150" cy="222250"/>
                      <wp:effectExtent l="0" t="0" r="25400" b="2540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 cy="222250"/>
                              </a:xfrm>
                              <a:prstGeom prst="rect">
                                <a:avLst/>
                              </a:prstGeom>
                              <a:solidFill>
                                <a:srgbClr val="FFFFFF"/>
                              </a:solidFill>
                              <a:ln w="9525">
                                <a:solidFill>
                                  <a:srgbClr val="000000"/>
                                </a:solidFill>
                                <a:miter lim="800000"/>
                                <a:headEnd/>
                                <a:tailEnd/>
                              </a:ln>
                            </wps:spPr>
                            <wps:txbx>
                              <w:txbxContent>
                                <w:p w14:paraId="7C4DEB17" w14:textId="77777777" w:rsidR="00546157" w:rsidRDefault="00546157" w:rsidP="00546157"/>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91936A1" id="Text Box 3" o:spid="_x0000_s1030" type="#_x0000_t202" style="position:absolute;margin-left:.85pt;margin-top:12pt;width:14.5pt;height:1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">
                      <v:textbox inset="0,0,0,0">
                        <w:txbxContent>
                          <w:p w14:paraId="7C4DEB17" w14:textId="77777777" w:rsidR="00546157" w:rsidRDefault="00546157" w:rsidP="00546157"/>
                        </w:txbxContent>
                      </v:textbox>
                      <w10:wrap type="square"/>
                    </v:shape>
                  </w:pict>
                </mc:Fallback>
              </mc:AlternateContent>
            </w:r>
          </w:p>
        </w:tc>
      </w:tr>
      <w:tr w:rsidR="00546157" w:rsidRPr="00DC43BF" w14:paraId="00A6F5AE" w14:textId="77777777" w:rsidTr="004D321F">
        <w:trPr>
          <w:trHeight w:val="765"/>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5E54AD8B" w14:textId="77777777" w:rsidR="00546157" w:rsidRPr="00DC43BF" w:rsidRDefault="00546157" w:rsidP="004D321F">
            <w:pPr>
              <w:rPr>
                <w:sz w:val="22"/>
                <w:szCs w:val="22"/>
                <w:lang w:val="en-IE"/>
              </w:rPr>
            </w:pPr>
          </w:p>
        </w:tc>
        <w:tc>
          <w:tcPr>
            <w:tcW w:w="8364" w:type="dxa"/>
            <w:tcBorders>
              <w:top w:val="nil"/>
              <w:left w:val="single" w:sz="4" w:space="0" w:color="auto"/>
              <w:bottom w:val="single" w:sz="4" w:space="0" w:color="auto"/>
              <w:right w:val="single" w:sz="4" w:space="0" w:color="auto"/>
            </w:tcBorders>
            <w:vAlign w:val="center"/>
          </w:tcPr>
          <w:p w14:paraId="7192A049" w14:textId="77777777" w:rsidR="00546157" w:rsidRPr="00DC43BF" w:rsidRDefault="00546157" w:rsidP="004D321F">
            <w:pPr>
              <w:rPr>
                <w:sz w:val="22"/>
                <w:szCs w:val="22"/>
              </w:rPr>
            </w:pPr>
            <w:r w:rsidRPr="00DC43BF">
              <w:rPr>
                <w:sz w:val="22"/>
                <w:szCs w:val="22"/>
                <w:lang w:val="en-IE"/>
              </w:rPr>
              <w:t xml:space="preserve">b)  </w:t>
            </w:r>
            <w:r w:rsidRPr="00DC43BF">
              <w:rPr>
                <w:sz w:val="22"/>
                <w:szCs w:val="22"/>
              </w:rPr>
              <w:t>submit proof, to the satisfaction of the Contracting Authority, that each such Subcontractor will place the necessary resources at the disposal of the Prime Contractor.</w:t>
            </w:r>
          </w:p>
          <w:p w14:paraId="211BF4DA" w14:textId="77777777" w:rsidR="00546157" w:rsidRPr="00DC43BF" w:rsidRDefault="00546157" w:rsidP="004D321F">
            <w:pPr>
              <w:rPr>
                <w:sz w:val="22"/>
                <w:szCs w:val="22"/>
              </w:rPr>
            </w:pPr>
          </w:p>
          <w:p w14:paraId="488D0B10" w14:textId="77777777" w:rsidR="00546157" w:rsidRPr="00DC43BF" w:rsidRDefault="00546157" w:rsidP="004D321F">
            <w:pPr>
              <w:rPr>
                <w:sz w:val="22"/>
                <w:szCs w:val="22"/>
              </w:rPr>
            </w:pPr>
            <w:r w:rsidRPr="00DC43BF">
              <w:rPr>
                <w:sz w:val="22"/>
                <w:szCs w:val="22"/>
              </w:rPr>
              <w:t>(See “Section 3.1 Compliant Applications” for further details.)</w:t>
            </w:r>
          </w:p>
        </w:tc>
        <w:tc>
          <w:tcPr>
            <w:tcW w:w="567" w:type="dxa"/>
            <w:tcBorders>
              <w:top w:val="nil"/>
              <w:left w:val="single" w:sz="4" w:space="0" w:color="auto"/>
              <w:bottom w:val="single" w:sz="4" w:space="0" w:color="auto"/>
              <w:right w:val="single" w:sz="4" w:space="0" w:color="auto"/>
            </w:tcBorders>
            <w:hideMark/>
          </w:tcPr>
          <w:p w14:paraId="65EE43AB" w14:textId="77777777" w:rsidR="00546157" w:rsidRPr="00DC43BF" w:rsidRDefault="00546157" w:rsidP="004D321F">
            <w:pPr>
              <w:rPr>
                <w:sz w:val="22"/>
                <w:szCs w:val="22"/>
                <w:lang w:val="en-IE"/>
              </w:rPr>
            </w:pPr>
            <w:r w:rsidRPr="00A865ED">
              <w:rPr>
                <w:noProof/>
                <w:sz w:val="40"/>
                <w:szCs w:val="22"/>
                <w:lang w:val="en-IE" w:eastAsia="en-IE"/>
              </w:rPr>
              <mc:AlternateContent>
                <mc:Choice Requires="wps">
                  <w:drawing>
                    <wp:anchor distT="45720" distB="45720" distL="114300" distR="114300" simplePos="0" relativeHeight="251662336" behindDoc="0" locked="0" layoutInCell="1" allowOverlap="1" wp14:anchorId="0C5CAD96" wp14:editId="5A7BFB47">
                      <wp:simplePos x="0" y="0"/>
                      <wp:positionH relativeFrom="column">
                        <wp:posOffset>21590</wp:posOffset>
                      </wp:positionH>
                      <wp:positionV relativeFrom="paragraph">
                        <wp:posOffset>81280</wp:posOffset>
                      </wp:positionV>
                      <wp:extent cx="184150" cy="222250"/>
                      <wp:effectExtent l="0" t="0" r="25400" b="2540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 cy="222250"/>
                              </a:xfrm>
                              <a:prstGeom prst="rect">
                                <a:avLst/>
                              </a:prstGeom>
                              <a:solidFill>
                                <a:srgbClr val="FFFFFF"/>
                              </a:solidFill>
                              <a:ln w="9525">
                                <a:solidFill>
                                  <a:srgbClr val="000000"/>
                                </a:solidFill>
                                <a:miter lim="800000"/>
                                <a:headEnd/>
                                <a:tailEnd/>
                              </a:ln>
                            </wps:spPr>
                            <wps:txbx>
                              <w:txbxContent>
                                <w:p w14:paraId="52E58D07" w14:textId="77777777" w:rsidR="00546157" w:rsidRDefault="00546157" w:rsidP="00546157"/>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C5CAD96" id="Text Box 6" o:spid="_x0000_s1031" type="#_x0000_t202" style="position:absolute;margin-left:1.7pt;margin-top:6.4pt;width:14.5pt;height:17.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">
                      <v:textbox inset="0,0,0,0">
                        <w:txbxContent>
                          <w:p w14:paraId="52E58D07" w14:textId="77777777" w:rsidR="00546157" w:rsidRDefault="00546157" w:rsidP="00546157"/>
                        </w:txbxContent>
                      </v:textbox>
                      <w10:wrap type="square"/>
                    </v:shape>
                  </w:pict>
                </mc:Fallback>
              </mc:AlternateContent>
            </w:r>
          </w:p>
        </w:tc>
      </w:tr>
      <w:tr w:rsidR="00546157" w:rsidRPr="00DC43BF" w14:paraId="21ED5874" w14:textId="77777777" w:rsidTr="004D321F">
        <w:trPr>
          <w:trHeight w:val="300"/>
        </w:trPr>
        <w:tc>
          <w:tcPr>
            <w:tcW w:w="562" w:type="dxa"/>
            <w:tcBorders>
              <w:top w:val="single" w:sz="4" w:space="0" w:color="auto"/>
              <w:left w:val="single" w:sz="4" w:space="0" w:color="auto"/>
              <w:bottom w:val="single" w:sz="4" w:space="0" w:color="auto"/>
              <w:right w:val="single" w:sz="4" w:space="0" w:color="auto"/>
            </w:tcBorders>
            <w:vAlign w:val="center"/>
            <w:hideMark/>
          </w:tcPr>
          <w:p w14:paraId="202BBFAC" w14:textId="77777777" w:rsidR="00546157" w:rsidRPr="00DC43BF" w:rsidRDefault="00546157" w:rsidP="004D321F">
            <w:pPr>
              <w:rPr>
                <w:sz w:val="22"/>
                <w:szCs w:val="22"/>
                <w:lang w:val="en-IE"/>
              </w:rPr>
            </w:pPr>
            <w:r w:rsidRPr="00DC43BF">
              <w:rPr>
                <w:sz w:val="22"/>
                <w:szCs w:val="22"/>
                <w:lang w:val="en-IE"/>
              </w:rPr>
              <w:t>4</w:t>
            </w:r>
          </w:p>
        </w:tc>
        <w:tc>
          <w:tcPr>
            <w:tcW w:w="8364" w:type="dxa"/>
            <w:tcBorders>
              <w:top w:val="single" w:sz="4" w:space="0" w:color="auto"/>
              <w:left w:val="single" w:sz="4" w:space="0" w:color="auto"/>
              <w:bottom w:val="single" w:sz="4" w:space="0" w:color="auto"/>
              <w:right w:val="single" w:sz="4" w:space="0" w:color="auto"/>
            </w:tcBorders>
            <w:vAlign w:val="center"/>
            <w:hideMark/>
          </w:tcPr>
          <w:p w14:paraId="4964EA73" w14:textId="77777777" w:rsidR="00546157" w:rsidRPr="00DC43BF" w:rsidRDefault="00546157" w:rsidP="004D321F">
            <w:pPr>
              <w:rPr>
                <w:sz w:val="22"/>
                <w:szCs w:val="22"/>
                <w:lang w:val="en-IE"/>
              </w:rPr>
            </w:pPr>
            <w:r w:rsidRPr="00DC43BF">
              <w:rPr>
                <w:sz w:val="22"/>
                <w:szCs w:val="22"/>
                <w:lang w:val="en-IE"/>
              </w:rPr>
              <w:t>Declaration as to Personal Circumstances of Applicant in Appendix 4.</w:t>
            </w:r>
          </w:p>
        </w:tc>
        <w:tc>
          <w:tcPr>
            <w:tcW w:w="567" w:type="dxa"/>
            <w:tcBorders>
              <w:top w:val="single" w:sz="4" w:space="0" w:color="auto"/>
              <w:left w:val="single" w:sz="4" w:space="0" w:color="auto"/>
              <w:bottom w:val="single" w:sz="4" w:space="0" w:color="auto"/>
              <w:right w:val="single" w:sz="4" w:space="0" w:color="auto"/>
            </w:tcBorders>
            <w:hideMark/>
          </w:tcPr>
          <w:p w14:paraId="3F830F43" w14:textId="77777777" w:rsidR="00546157" w:rsidRPr="00DC43BF" w:rsidRDefault="00546157" w:rsidP="004D321F">
            <w:pPr>
              <w:rPr>
                <w:sz w:val="22"/>
                <w:szCs w:val="22"/>
                <w:lang w:val="en-IE"/>
              </w:rPr>
            </w:pPr>
            <w:r w:rsidRPr="00DC43BF">
              <w:rPr>
                <w:sz w:val="40"/>
                <w:szCs w:val="22"/>
              </w:rPr>
              <w:sym w:font="Wingdings 2" w:char="F02A"/>
            </w:r>
          </w:p>
        </w:tc>
      </w:tr>
      <w:tr w:rsidR="00546157" w:rsidRPr="00DC43BF" w14:paraId="0E9A4A9B" w14:textId="77777777" w:rsidTr="004D321F">
        <w:trPr>
          <w:trHeight w:val="600"/>
        </w:trPr>
        <w:tc>
          <w:tcPr>
            <w:tcW w:w="562" w:type="dxa"/>
            <w:tcBorders>
              <w:top w:val="single" w:sz="4" w:space="0" w:color="auto"/>
              <w:left w:val="single" w:sz="4" w:space="0" w:color="auto"/>
              <w:bottom w:val="single" w:sz="4" w:space="0" w:color="auto"/>
              <w:right w:val="single" w:sz="4" w:space="0" w:color="auto"/>
            </w:tcBorders>
            <w:hideMark/>
          </w:tcPr>
          <w:p w14:paraId="29672F30" w14:textId="77777777" w:rsidR="00546157" w:rsidRPr="00DC43BF" w:rsidRDefault="00546157" w:rsidP="004D321F">
            <w:pPr>
              <w:rPr>
                <w:sz w:val="22"/>
                <w:szCs w:val="22"/>
                <w:lang w:val="en-IE"/>
              </w:rPr>
            </w:pPr>
            <w:r w:rsidRPr="00DC43BF">
              <w:rPr>
                <w:sz w:val="22"/>
                <w:szCs w:val="22"/>
                <w:lang w:val="en-IE"/>
              </w:rPr>
              <w:t>5</w:t>
            </w:r>
          </w:p>
        </w:tc>
        <w:tc>
          <w:tcPr>
            <w:tcW w:w="8364" w:type="dxa"/>
            <w:tcBorders>
              <w:top w:val="single" w:sz="4" w:space="0" w:color="auto"/>
              <w:left w:val="single" w:sz="4" w:space="0" w:color="auto"/>
              <w:bottom w:val="single" w:sz="4" w:space="0" w:color="auto"/>
              <w:right w:val="single" w:sz="4" w:space="0" w:color="auto"/>
            </w:tcBorders>
            <w:vAlign w:val="center"/>
          </w:tcPr>
          <w:p w14:paraId="7689FE21" w14:textId="77777777" w:rsidR="00546157" w:rsidRPr="00DC43BF" w:rsidRDefault="00546157" w:rsidP="004D321F">
            <w:pPr>
              <w:rPr>
                <w:sz w:val="22"/>
                <w:szCs w:val="22"/>
              </w:rPr>
            </w:pPr>
            <w:r w:rsidRPr="00DC43BF">
              <w:rPr>
                <w:sz w:val="22"/>
                <w:szCs w:val="22"/>
              </w:rPr>
              <w:t xml:space="preserve">Evidence to the effect that measures taken by the entity concerned are sufficient to demonstrate its reliability despite the existence of a relevant Exclusion Ground </w:t>
            </w:r>
            <w:r w:rsidRPr="00DC43BF">
              <w:rPr>
                <w:b/>
                <w:sz w:val="22"/>
                <w:szCs w:val="22"/>
              </w:rPr>
              <w:t>(if applicable)</w:t>
            </w:r>
            <w:r w:rsidRPr="00DC43BF">
              <w:rPr>
                <w:sz w:val="22"/>
                <w:szCs w:val="22"/>
              </w:rPr>
              <w:t>;</w:t>
            </w:r>
          </w:p>
        </w:tc>
        <w:tc>
          <w:tcPr>
            <w:tcW w:w="567" w:type="dxa"/>
            <w:tcBorders>
              <w:top w:val="single" w:sz="4" w:space="0" w:color="auto"/>
              <w:left w:val="single" w:sz="4" w:space="0" w:color="auto"/>
              <w:bottom w:val="single" w:sz="4" w:space="0" w:color="auto"/>
              <w:right w:val="single" w:sz="4" w:space="0" w:color="auto"/>
            </w:tcBorders>
            <w:hideMark/>
          </w:tcPr>
          <w:p w14:paraId="26E732F3" w14:textId="77777777" w:rsidR="00546157" w:rsidRPr="00DC43BF" w:rsidRDefault="00546157" w:rsidP="004D321F">
            <w:pPr>
              <w:rPr>
                <w:sz w:val="22"/>
                <w:szCs w:val="22"/>
                <w:lang w:val="en-IE"/>
              </w:rPr>
            </w:pPr>
            <w:r w:rsidRPr="00DC43BF">
              <w:rPr>
                <w:sz w:val="40"/>
                <w:szCs w:val="22"/>
              </w:rPr>
              <w:sym w:font="Wingdings 2" w:char="F02A"/>
            </w:r>
          </w:p>
        </w:tc>
      </w:tr>
      <w:tr w:rsidR="00546157" w:rsidRPr="00DC43BF" w14:paraId="343E0D20" w14:textId="77777777" w:rsidTr="004D321F">
        <w:trPr>
          <w:trHeight w:val="600"/>
        </w:trPr>
        <w:tc>
          <w:tcPr>
            <w:tcW w:w="562" w:type="dxa"/>
            <w:tcBorders>
              <w:top w:val="single" w:sz="4" w:space="0" w:color="auto"/>
              <w:left w:val="single" w:sz="4" w:space="0" w:color="auto"/>
              <w:bottom w:val="single" w:sz="4" w:space="0" w:color="auto"/>
              <w:right w:val="single" w:sz="4" w:space="0" w:color="auto"/>
            </w:tcBorders>
            <w:hideMark/>
          </w:tcPr>
          <w:p w14:paraId="502CC3DF" w14:textId="77777777" w:rsidR="00546157" w:rsidRPr="00DC43BF" w:rsidRDefault="00546157" w:rsidP="004D321F">
            <w:pPr>
              <w:rPr>
                <w:sz w:val="22"/>
                <w:szCs w:val="22"/>
                <w:lang w:val="en-IE"/>
              </w:rPr>
            </w:pPr>
            <w:r w:rsidRPr="00DC43BF">
              <w:rPr>
                <w:sz w:val="22"/>
                <w:szCs w:val="22"/>
                <w:lang w:val="en-IE"/>
              </w:rPr>
              <w:t>6</w:t>
            </w:r>
          </w:p>
        </w:tc>
        <w:tc>
          <w:tcPr>
            <w:tcW w:w="8364" w:type="dxa"/>
            <w:tcBorders>
              <w:top w:val="single" w:sz="4" w:space="0" w:color="auto"/>
              <w:left w:val="single" w:sz="4" w:space="0" w:color="auto"/>
              <w:bottom w:val="single" w:sz="4" w:space="0" w:color="auto"/>
              <w:right w:val="single" w:sz="4" w:space="0" w:color="auto"/>
            </w:tcBorders>
            <w:vAlign w:val="center"/>
          </w:tcPr>
          <w:p w14:paraId="60631841" w14:textId="77777777" w:rsidR="00546157" w:rsidRPr="00DC43BF" w:rsidRDefault="00546157" w:rsidP="004D321F">
            <w:pPr>
              <w:rPr>
                <w:sz w:val="22"/>
                <w:szCs w:val="22"/>
              </w:rPr>
            </w:pPr>
            <w:r>
              <w:rPr>
                <w:sz w:val="22"/>
                <w:szCs w:val="22"/>
              </w:rPr>
              <w:t>Evidence of Financial and Economic Standing in relation to Turnover and Solvency</w:t>
            </w:r>
            <w:r w:rsidRPr="00DC43BF">
              <w:rPr>
                <w:sz w:val="22"/>
                <w:szCs w:val="22"/>
              </w:rPr>
              <w:t>, as per requirements set out in Section 3.2.1.</w:t>
            </w:r>
          </w:p>
          <w:p w14:paraId="54A65213" w14:textId="77777777" w:rsidR="00546157" w:rsidRPr="00DC43BF" w:rsidRDefault="00546157" w:rsidP="004D321F">
            <w:pPr>
              <w:rPr>
                <w:b/>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14:paraId="0BA7824A" w14:textId="77777777" w:rsidR="00546157" w:rsidRPr="00DC43BF" w:rsidRDefault="00546157" w:rsidP="004D321F">
            <w:pPr>
              <w:rPr>
                <w:sz w:val="22"/>
                <w:szCs w:val="22"/>
                <w:lang w:val="en-IE"/>
              </w:rPr>
            </w:pPr>
            <w:r w:rsidRPr="00DC43BF">
              <w:rPr>
                <w:sz w:val="40"/>
                <w:szCs w:val="22"/>
              </w:rPr>
              <w:sym w:font="Wingdings 2" w:char="F02A"/>
            </w:r>
          </w:p>
        </w:tc>
      </w:tr>
      <w:tr w:rsidR="00546157" w:rsidRPr="00DC43BF" w14:paraId="1BB94FFB" w14:textId="77777777" w:rsidTr="004D321F">
        <w:trPr>
          <w:trHeight w:val="600"/>
        </w:trPr>
        <w:tc>
          <w:tcPr>
            <w:tcW w:w="562" w:type="dxa"/>
            <w:tcBorders>
              <w:top w:val="single" w:sz="4" w:space="0" w:color="auto"/>
              <w:left w:val="single" w:sz="4" w:space="0" w:color="auto"/>
              <w:bottom w:val="nil"/>
              <w:right w:val="single" w:sz="4" w:space="0" w:color="auto"/>
            </w:tcBorders>
            <w:vAlign w:val="center"/>
            <w:hideMark/>
          </w:tcPr>
          <w:p w14:paraId="4B8A5FF6" w14:textId="77777777" w:rsidR="00546157" w:rsidRPr="00DC43BF" w:rsidRDefault="00546157" w:rsidP="004D321F">
            <w:pPr>
              <w:rPr>
                <w:sz w:val="22"/>
                <w:szCs w:val="22"/>
                <w:lang w:val="en-IE"/>
              </w:rPr>
            </w:pPr>
            <w:r w:rsidRPr="00DC43BF">
              <w:rPr>
                <w:sz w:val="22"/>
                <w:szCs w:val="22"/>
                <w:lang w:val="en-IE"/>
              </w:rPr>
              <w:t>7</w:t>
            </w:r>
          </w:p>
        </w:tc>
        <w:tc>
          <w:tcPr>
            <w:tcW w:w="8364" w:type="dxa"/>
            <w:tcBorders>
              <w:top w:val="single" w:sz="4" w:space="0" w:color="auto"/>
              <w:left w:val="single" w:sz="4" w:space="0" w:color="auto"/>
              <w:bottom w:val="nil"/>
              <w:right w:val="single" w:sz="4" w:space="0" w:color="auto"/>
            </w:tcBorders>
            <w:vAlign w:val="center"/>
            <w:hideMark/>
          </w:tcPr>
          <w:p w14:paraId="16904A52" w14:textId="77777777" w:rsidR="00546157" w:rsidRPr="00DC43BF" w:rsidRDefault="00546157" w:rsidP="004D321F">
            <w:pPr>
              <w:rPr>
                <w:sz w:val="22"/>
                <w:szCs w:val="22"/>
                <w:lang w:val="en-IE"/>
              </w:rPr>
            </w:pPr>
            <w:r>
              <w:rPr>
                <w:b/>
                <w:sz w:val="22"/>
                <w:szCs w:val="22"/>
              </w:rPr>
              <w:t xml:space="preserve">By way of the Applicant Response Document - </w:t>
            </w:r>
            <w:r w:rsidRPr="00A87C79">
              <w:rPr>
                <w:b/>
                <w:sz w:val="22"/>
                <w:szCs w:val="22"/>
              </w:rPr>
              <w:t>Contract Example No.1, No, 2 and No.  3</w:t>
            </w:r>
            <w:r>
              <w:rPr>
                <w:sz w:val="22"/>
                <w:szCs w:val="22"/>
              </w:rPr>
              <w:t xml:space="preserve"> </w:t>
            </w:r>
            <w:r w:rsidRPr="00DC43BF">
              <w:rPr>
                <w:sz w:val="22"/>
                <w:szCs w:val="22"/>
              </w:rPr>
              <w:t xml:space="preserve">as per requirements set out in Section 3.2.2(A) (see Appendix </w:t>
            </w:r>
            <w:r>
              <w:rPr>
                <w:sz w:val="22"/>
                <w:szCs w:val="22"/>
              </w:rPr>
              <w:t>9</w:t>
            </w:r>
            <w:r w:rsidRPr="00DC43BF">
              <w:rPr>
                <w:sz w:val="22"/>
                <w:szCs w:val="22"/>
              </w:rPr>
              <w:t>).</w:t>
            </w:r>
          </w:p>
        </w:tc>
        <w:tc>
          <w:tcPr>
            <w:tcW w:w="567" w:type="dxa"/>
            <w:tcBorders>
              <w:top w:val="single" w:sz="4" w:space="0" w:color="auto"/>
              <w:left w:val="single" w:sz="4" w:space="0" w:color="auto"/>
              <w:bottom w:val="nil"/>
              <w:right w:val="single" w:sz="4" w:space="0" w:color="auto"/>
            </w:tcBorders>
            <w:hideMark/>
          </w:tcPr>
          <w:p w14:paraId="387FD91F" w14:textId="77777777" w:rsidR="00546157" w:rsidRPr="00DC43BF" w:rsidRDefault="00546157" w:rsidP="004D321F">
            <w:pPr>
              <w:rPr>
                <w:sz w:val="22"/>
                <w:szCs w:val="22"/>
                <w:lang w:val="en-IE"/>
              </w:rPr>
            </w:pPr>
            <w:r w:rsidRPr="00DC43BF">
              <w:rPr>
                <w:sz w:val="40"/>
                <w:szCs w:val="22"/>
              </w:rPr>
              <w:sym w:font="Wingdings 2" w:char="F02A"/>
            </w:r>
          </w:p>
        </w:tc>
      </w:tr>
      <w:tr w:rsidR="00546157" w:rsidRPr="00DC43BF" w14:paraId="672A28B4" w14:textId="77777777" w:rsidTr="004D321F">
        <w:trPr>
          <w:trHeight w:val="600"/>
        </w:trPr>
        <w:tc>
          <w:tcPr>
            <w:tcW w:w="562" w:type="dxa"/>
            <w:tcBorders>
              <w:top w:val="nil"/>
              <w:left w:val="single" w:sz="4" w:space="0" w:color="auto"/>
              <w:bottom w:val="single" w:sz="4" w:space="0" w:color="auto"/>
              <w:right w:val="single" w:sz="4" w:space="0" w:color="auto"/>
            </w:tcBorders>
            <w:vAlign w:val="center"/>
          </w:tcPr>
          <w:p w14:paraId="2F3E223B" w14:textId="77777777" w:rsidR="00546157" w:rsidRPr="00DC43BF" w:rsidRDefault="00546157" w:rsidP="004D321F">
            <w:pPr>
              <w:rPr>
                <w:sz w:val="22"/>
                <w:szCs w:val="22"/>
                <w:lang w:val="en-IE"/>
              </w:rPr>
            </w:pPr>
          </w:p>
        </w:tc>
        <w:tc>
          <w:tcPr>
            <w:tcW w:w="8364" w:type="dxa"/>
            <w:tcBorders>
              <w:top w:val="nil"/>
              <w:left w:val="single" w:sz="4" w:space="0" w:color="auto"/>
              <w:bottom w:val="single" w:sz="4" w:space="0" w:color="auto"/>
              <w:right w:val="single" w:sz="4" w:space="0" w:color="auto"/>
            </w:tcBorders>
            <w:vAlign w:val="center"/>
          </w:tcPr>
          <w:p w14:paraId="7DB4074C" w14:textId="77777777" w:rsidR="00546157" w:rsidRPr="00DC43BF" w:rsidRDefault="00546157" w:rsidP="004D321F">
            <w:pPr>
              <w:rPr>
                <w:sz w:val="22"/>
                <w:szCs w:val="22"/>
                <w:lang w:val="en-IE"/>
              </w:rPr>
            </w:pPr>
          </w:p>
        </w:tc>
        <w:tc>
          <w:tcPr>
            <w:tcW w:w="567" w:type="dxa"/>
            <w:tcBorders>
              <w:top w:val="nil"/>
              <w:left w:val="single" w:sz="4" w:space="0" w:color="auto"/>
              <w:bottom w:val="single" w:sz="4" w:space="0" w:color="auto"/>
              <w:right w:val="single" w:sz="4" w:space="0" w:color="auto"/>
            </w:tcBorders>
            <w:hideMark/>
          </w:tcPr>
          <w:p w14:paraId="7E88F4F4" w14:textId="77777777" w:rsidR="00546157" w:rsidRPr="00DC43BF" w:rsidRDefault="00546157" w:rsidP="004D321F">
            <w:pPr>
              <w:rPr>
                <w:sz w:val="22"/>
                <w:szCs w:val="22"/>
                <w:lang w:val="en-IE"/>
              </w:rPr>
            </w:pPr>
            <w:r w:rsidRPr="00DC43BF">
              <w:rPr>
                <w:sz w:val="40"/>
                <w:szCs w:val="22"/>
              </w:rPr>
              <w:sym w:font="Wingdings 2" w:char="F02A"/>
            </w:r>
          </w:p>
        </w:tc>
      </w:tr>
      <w:tr w:rsidR="00546157" w:rsidRPr="00DC43BF" w14:paraId="6D906177" w14:textId="77777777" w:rsidTr="004D321F">
        <w:trPr>
          <w:trHeight w:val="600"/>
        </w:trPr>
        <w:tc>
          <w:tcPr>
            <w:tcW w:w="562" w:type="dxa"/>
            <w:tcBorders>
              <w:top w:val="single" w:sz="4" w:space="0" w:color="auto"/>
              <w:left w:val="single" w:sz="4" w:space="0" w:color="auto"/>
              <w:bottom w:val="nil"/>
              <w:right w:val="single" w:sz="4" w:space="0" w:color="auto"/>
            </w:tcBorders>
            <w:vAlign w:val="center"/>
            <w:hideMark/>
          </w:tcPr>
          <w:p w14:paraId="5768692A" w14:textId="77777777" w:rsidR="00546157" w:rsidRPr="00DC43BF" w:rsidRDefault="00546157" w:rsidP="004D321F">
            <w:pPr>
              <w:rPr>
                <w:sz w:val="22"/>
                <w:szCs w:val="22"/>
                <w:lang w:val="en-IE"/>
              </w:rPr>
            </w:pPr>
            <w:r w:rsidRPr="00DC43BF">
              <w:rPr>
                <w:sz w:val="22"/>
                <w:szCs w:val="22"/>
                <w:lang w:val="en-IE"/>
              </w:rPr>
              <w:t>8</w:t>
            </w:r>
          </w:p>
        </w:tc>
        <w:tc>
          <w:tcPr>
            <w:tcW w:w="8364" w:type="dxa"/>
            <w:tcBorders>
              <w:top w:val="single" w:sz="4" w:space="0" w:color="auto"/>
              <w:left w:val="single" w:sz="4" w:space="0" w:color="auto"/>
              <w:bottom w:val="nil"/>
              <w:right w:val="single" w:sz="4" w:space="0" w:color="auto"/>
            </w:tcBorders>
            <w:vAlign w:val="center"/>
          </w:tcPr>
          <w:p w14:paraId="5B97600D" w14:textId="77777777" w:rsidR="00546157" w:rsidRPr="00DC43BF" w:rsidRDefault="00546157" w:rsidP="004D321F">
            <w:pPr>
              <w:rPr>
                <w:sz w:val="22"/>
                <w:szCs w:val="22"/>
                <w:lang w:val="en-IE"/>
              </w:rPr>
            </w:pPr>
            <w:r>
              <w:rPr>
                <w:sz w:val="22"/>
                <w:szCs w:val="22"/>
              </w:rPr>
              <w:t xml:space="preserve">Evidence of the </w:t>
            </w:r>
            <w:r w:rsidRPr="00A87C79">
              <w:rPr>
                <w:sz w:val="22"/>
                <w:szCs w:val="22"/>
              </w:rPr>
              <w:t xml:space="preserve">technical capacity </w:t>
            </w:r>
            <w:r>
              <w:rPr>
                <w:sz w:val="22"/>
                <w:szCs w:val="22"/>
              </w:rPr>
              <w:t xml:space="preserve">and professional ability </w:t>
            </w:r>
            <w:r w:rsidRPr="00A87C79">
              <w:rPr>
                <w:sz w:val="22"/>
                <w:szCs w:val="22"/>
              </w:rPr>
              <w:t>to perform the service</w:t>
            </w:r>
            <w:r>
              <w:rPr>
                <w:sz w:val="22"/>
                <w:szCs w:val="22"/>
              </w:rPr>
              <w:t>, including resources available to meet the meet this requirement</w:t>
            </w:r>
            <w:r w:rsidRPr="00DC43BF">
              <w:rPr>
                <w:sz w:val="22"/>
                <w:szCs w:val="22"/>
              </w:rPr>
              <w:t>, as per requirements set out in Section 3.2.</w:t>
            </w:r>
            <w:r>
              <w:rPr>
                <w:sz w:val="22"/>
                <w:szCs w:val="22"/>
              </w:rPr>
              <w:t>2(B)</w:t>
            </w:r>
          </w:p>
        </w:tc>
        <w:tc>
          <w:tcPr>
            <w:tcW w:w="567" w:type="dxa"/>
            <w:tcBorders>
              <w:top w:val="single" w:sz="4" w:space="0" w:color="auto"/>
              <w:left w:val="single" w:sz="4" w:space="0" w:color="auto"/>
              <w:bottom w:val="nil"/>
              <w:right w:val="single" w:sz="4" w:space="0" w:color="auto"/>
            </w:tcBorders>
            <w:hideMark/>
          </w:tcPr>
          <w:p w14:paraId="594CACDC" w14:textId="77777777" w:rsidR="00546157" w:rsidRPr="00DC43BF" w:rsidRDefault="00546157" w:rsidP="004D321F">
            <w:pPr>
              <w:rPr>
                <w:sz w:val="22"/>
                <w:szCs w:val="22"/>
                <w:lang w:val="en-IE"/>
              </w:rPr>
            </w:pPr>
            <w:r w:rsidRPr="00DC43BF">
              <w:rPr>
                <w:sz w:val="40"/>
                <w:szCs w:val="22"/>
              </w:rPr>
              <w:sym w:font="Wingdings 2" w:char="F02A"/>
            </w:r>
          </w:p>
        </w:tc>
      </w:tr>
      <w:tr w:rsidR="00546157" w:rsidRPr="00DC43BF" w14:paraId="41D0EBD5" w14:textId="77777777" w:rsidTr="004D321F">
        <w:trPr>
          <w:trHeight w:val="600"/>
        </w:trPr>
        <w:tc>
          <w:tcPr>
            <w:tcW w:w="562" w:type="dxa"/>
            <w:tcBorders>
              <w:top w:val="nil"/>
              <w:left w:val="single" w:sz="4" w:space="0" w:color="auto"/>
              <w:bottom w:val="single" w:sz="4" w:space="0" w:color="auto"/>
              <w:right w:val="single" w:sz="4" w:space="0" w:color="auto"/>
            </w:tcBorders>
            <w:vAlign w:val="center"/>
          </w:tcPr>
          <w:p w14:paraId="56F8017F" w14:textId="77777777" w:rsidR="00546157" w:rsidRPr="00DC43BF" w:rsidRDefault="00546157" w:rsidP="004D321F">
            <w:pPr>
              <w:rPr>
                <w:sz w:val="22"/>
                <w:szCs w:val="22"/>
                <w:lang w:val="en-IE"/>
              </w:rPr>
            </w:pPr>
          </w:p>
        </w:tc>
        <w:tc>
          <w:tcPr>
            <w:tcW w:w="8364" w:type="dxa"/>
            <w:tcBorders>
              <w:top w:val="nil"/>
              <w:left w:val="single" w:sz="4" w:space="0" w:color="auto"/>
              <w:bottom w:val="single" w:sz="4" w:space="0" w:color="auto"/>
              <w:right w:val="single" w:sz="4" w:space="0" w:color="auto"/>
            </w:tcBorders>
            <w:vAlign w:val="center"/>
          </w:tcPr>
          <w:p w14:paraId="035E5B4D" w14:textId="77777777" w:rsidR="00546157" w:rsidRPr="00DC43BF" w:rsidRDefault="00546157" w:rsidP="004D321F">
            <w:pPr>
              <w:rPr>
                <w:sz w:val="22"/>
                <w:szCs w:val="22"/>
                <w:lang w:val="en-IE"/>
              </w:rPr>
            </w:pPr>
          </w:p>
        </w:tc>
        <w:tc>
          <w:tcPr>
            <w:tcW w:w="567" w:type="dxa"/>
            <w:tcBorders>
              <w:top w:val="nil"/>
              <w:left w:val="single" w:sz="4" w:space="0" w:color="auto"/>
              <w:bottom w:val="single" w:sz="4" w:space="0" w:color="auto"/>
              <w:right w:val="single" w:sz="4" w:space="0" w:color="auto"/>
            </w:tcBorders>
            <w:hideMark/>
          </w:tcPr>
          <w:p w14:paraId="55E15D9B" w14:textId="77777777" w:rsidR="00546157" w:rsidRPr="00DC43BF" w:rsidRDefault="00546157" w:rsidP="004D321F">
            <w:pPr>
              <w:rPr>
                <w:sz w:val="22"/>
                <w:szCs w:val="22"/>
                <w:lang w:val="en-IE"/>
              </w:rPr>
            </w:pPr>
            <w:r w:rsidRPr="00DC43BF">
              <w:rPr>
                <w:sz w:val="40"/>
                <w:szCs w:val="22"/>
              </w:rPr>
              <w:sym w:font="Wingdings 2" w:char="F02A"/>
            </w:r>
          </w:p>
        </w:tc>
      </w:tr>
    </w:tbl>
    <w:p w14:paraId="06F43322" w14:textId="77777777" w:rsidR="00546157" w:rsidRPr="00B26B08" w:rsidRDefault="00546157" w:rsidP="00546157"/>
    <w:p w14:paraId="774473C7" w14:textId="77777777" w:rsidR="00546157" w:rsidRPr="005A7C38" w:rsidRDefault="00546157" w:rsidP="00943190">
      <w:pPr>
        <w:spacing w:line="276" w:lineRule="auto"/>
        <w:jc w:val="both"/>
        <w:rPr>
          <w:b/>
          <w:sz w:val="28"/>
          <w:szCs w:val="28"/>
        </w:rPr>
      </w:pPr>
    </w:p>
    <w:sectPr w:rsidR="00546157" w:rsidRPr="005A7C38" w:rsidSect="00383137">
      <w:footerReference w:type="even" r:id="rId12"/>
      <w:footerReference w:type="default" r:id="rId13"/>
      <w:pgSz w:w="11906" w:h="16838" w:code="9"/>
      <w:pgMar w:top="1440" w:right="1797" w:bottom="1185" w:left="1797"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12116C" w14:textId="77777777" w:rsidR="00C22286" w:rsidRDefault="00C22286">
      <w:r>
        <w:separator/>
      </w:r>
    </w:p>
  </w:endnote>
  <w:endnote w:type="continuationSeparator" w:id="0">
    <w:p w14:paraId="2CC34138" w14:textId="77777777" w:rsidR="00C22286" w:rsidRDefault="00C22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York">
    <w:panose1 w:val="02040503060506020304"/>
    <w:charset w:val="00"/>
    <w:family w:val="roman"/>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3E928" w14:textId="0EBFBB31" w:rsidR="00C22286" w:rsidRDefault="00C222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56E6B">
      <w:rPr>
        <w:rStyle w:val="PageNumber"/>
        <w:noProof/>
      </w:rPr>
      <w:t>17</w:t>
    </w:r>
    <w:r>
      <w:rPr>
        <w:rStyle w:val="PageNumber"/>
      </w:rPr>
      <w:fldChar w:fldCharType="end"/>
    </w:r>
  </w:p>
  <w:p w14:paraId="33949D97" w14:textId="77777777" w:rsidR="00C22286" w:rsidRDefault="00C2228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0FC74" w14:textId="77777777" w:rsidR="00C22286" w:rsidRDefault="00C22286">
    <w:pPr>
      <w:pStyle w:val="Footer"/>
      <w:framePr w:wrap="around" w:vAnchor="text" w:hAnchor="margin" w:xAlign="center" w:y="1"/>
      <w:rPr>
        <w:rStyle w:val="PageNumber"/>
      </w:rPr>
    </w:pPr>
  </w:p>
  <w:p w14:paraId="2D819DA6" w14:textId="77777777" w:rsidR="00C22286" w:rsidRDefault="00C22286">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19AACB" w14:textId="77777777" w:rsidR="00C22286" w:rsidRDefault="00C22286">
      <w:r>
        <w:separator/>
      </w:r>
    </w:p>
  </w:footnote>
  <w:footnote w:type="continuationSeparator" w:id="0">
    <w:p w14:paraId="3B6F5477" w14:textId="77777777" w:rsidR="00C22286" w:rsidRDefault="00C222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B"/>
    <w:multiLevelType w:val="multilevel"/>
    <w:tmpl w:val="1668EBE8"/>
    <w:name w:val="WW8Num11"/>
    <w:lvl w:ilvl="0">
      <w:start w:val="1"/>
      <w:numFmt w:val="decimal"/>
      <w:lvlText w:val="%1."/>
      <w:lvlJc w:val="left"/>
      <w:pPr>
        <w:tabs>
          <w:tab w:val="num" w:pos="1364"/>
        </w:tabs>
        <w:ind w:left="1004" w:firstLine="0"/>
      </w:pPr>
      <w:rPr>
        <w:rFonts w:ascii="Arial" w:hAnsi="Arial" w:cs="Tahoma" w:hint="default"/>
        <w:b w:val="0"/>
        <w:i w:val="0"/>
      </w:rPr>
    </w:lvl>
    <w:lvl w:ilvl="1">
      <w:start w:val="1"/>
      <w:numFmt w:val="decimal"/>
      <w:lvlText w:val="%2."/>
      <w:lvlJc w:val="left"/>
      <w:pPr>
        <w:tabs>
          <w:tab w:val="num" w:pos="2084"/>
        </w:tabs>
        <w:ind w:left="1004" w:firstLine="0"/>
      </w:pPr>
      <w:rPr>
        <w:rFonts w:hint="default"/>
      </w:rPr>
    </w:lvl>
    <w:lvl w:ilvl="2">
      <w:start w:val="1"/>
      <w:numFmt w:val="decimal"/>
      <w:lvlText w:val="%3."/>
      <w:lvlJc w:val="left"/>
      <w:pPr>
        <w:tabs>
          <w:tab w:val="num" w:pos="2444"/>
        </w:tabs>
        <w:ind w:left="1004" w:firstLine="0"/>
      </w:pPr>
      <w:rPr>
        <w:rFonts w:hint="default"/>
      </w:rPr>
    </w:lvl>
    <w:lvl w:ilvl="3">
      <w:start w:val="1"/>
      <w:numFmt w:val="decimal"/>
      <w:lvlText w:val="%4."/>
      <w:lvlJc w:val="left"/>
      <w:pPr>
        <w:tabs>
          <w:tab w:val="num" w:pos="2804"/>
        </w:tabs>
        <w:ind w:left="1004" w:firstLine="0"/>
      </w:pPr>
      <w:rPr>
        <w:rFonts w:hint="default"/>
      </w:rPr>
    </w:lvl>
    <w:lvl w:ilvl="4">
      <w:start w:val="1"/>
      <w:numFmt w:val="decimal"/>
      <w:lvlText w:val="%5."/>
      <w:lvlJc w:val="left"/>
      <w:pPr>
        <w:tabs>
          <w:tab w:val="num" w:pos="3164"/>
        </w:tabs>
        <w:ind w:left="1004" w:firstLine="0"/>
      </w:pPr>
      <w:rPr>
        <w:rFonts w:hint="default"/>
      </w:rPr>
    </w:lvl>
    <w:lvl w:ilvl="5">
      <w:start w:val="1"/>
      <w:numFmt w:val="decimal"/>
      <w:lvlText w:val="%6."/>
      <w:lvlJc w:val="left"/>
      <w:pPr>
        <w:tabs>
          <w:tab w:val="num" w:pos="3524"/>
        </w:tabs>
        <w:ind w:left="1004" w:firstLine="0"/>
      </w:pPr>
      <w:rPr>
        <w:rFonts w:hint="default"/>
      </w:rPr>
    </w:lvl>
    <w:lvl w:ilvl="6">
      <w:start w:val="1"/>
      <w:numFmt w:val="decimal"/>
      <w:lvlText w:val="%7."/>
      <w:lvlJc w:val="left"/>
      <w:pPr>
        <w:tabs>
          <w:tab w:val="num" w:pos="3884"/>
        </w:tabs>
        <w:ind w:left="1004" w:firstLine="0"/>
      </w:pPr>
      <w:rPr>
        <w:rFonts w:hint="default"/>
      </w:rPr>
    </w:lvl>
    <w:lvl w:ilvl="7">
      <w:start w:val="1"/>
      <w:numFmt w:val="decimal"/>
      <w:lvlText w:val="%8."/>
      <w:lvlJc w:val="left"/>
      <w:pPr>
        <w:tabs>
          <w:tab w:val="num" w:pos="4244"/>
        </w:tabs>
        <w:ind w:left="1004" w:firstLine="0"/>
      </w:pPr>
      <w:rPr>
        <w:rFonts w:hint="default"/>
      </w:rPr>
    </w:lvl>
    <w:lvl w:ilvl="8">
      <w:start w:val="1"/>
      <w:numFmt w:val="decimal"/>
      <w:lvlText w:val="%9."/>
      <w:lvlJc w:val="left"/>
      <w:pPr>
        <w:tabs>
          <w:tab w:val="num" w:pos="4604"/>
        </w:tabs>
        <w:ind w:left="1004" w:firstLine="0"/>
      </w:pPr>
      <w:rPr>
        <w:rFonts w:hint="default"/>
      </w:rPr>
    </w:lvl>
  </w:abstractNum>
  <w:abstractNum w:abstractNumId="1" w15:restartNumberingAfterBreak="0">
    <w:nsid w:val="001A237E"/>
    <w:multiLevelType w:val="multilevel"/>
    <w:tmpl w:val="6C84616C"/>
    <w:lvl w:ilvl="0">
      <w:start w:val="1"/>
      <w:numFmt w:val="decimal"/>
      <w:pStyle w:val="Heading1Numbered"/>
      <w:lvlText w:val="%1.0"/>
      <w:lvlJc w:val="left"/>
      <w:pPr>
        <w:tabs>
          <w:tab w:val="num" w:pos="720"/>
        </w:tabs>
        <w:ind w:left="720" w:hanging="720"/>
      </w:pPr>
      <w:rPr>
        <w:rFonts w:ascii="Times New Roman Bold" w:hAnsi="Times New Roman Bold" w:hint="default"/>
        <w:b/>
        <w:i w:val="0"/>
        <w:sz w:val="28"/>
      </w:rPr>
    </w:lvl>
    <w:lvl w:ilvl="1">
      <w:start w:val="1"/>
      <w:numFmt w:val="decimal"/>
      <w:pStyle w:val="Heading2Numbered"/>
      <w:lvlText w:val="%1.%2"/>
      <w:lvlJc w:val="left"/>
      <w:pPr>
        <w:tabs>
          <w:tab w:val="num" w:pos="720"/>
        </w:tabs>
        <w:ind w:left="720" w:hanging="720"/>
      </w:pPr>
      <w:rPr>
        <w:rFonts w:ascii="Times New Roman Bold" w:hAnsi="Times New Roman Bold" w:hint="default"/>
        <w:b/>
        <w:i w:val="0"/>
        <w:sz w:val="28"/>
      </w:rPr>
    </w:lvl>
    <w:lvl w:ilvl="2">
      <w:start w:val="1"/>
      <w:numFmt w:val="decimal"/>
      <w:pStyle w:val="Heading3Numbered"/>
      <w:lvlText w:val="%1.%2.%3"/>
      <w:lvlJc w:val="left"/>
      <w:pPr>
        <w:tabs>
          <w:tab w:val="num" w:pos="720"/>
        </w:tabs>
        <w:ind w:left="720" w:hanging="720"/>
      </w:pPr>
      <w:rPr>
        <w:rFonts w:ascii="Times New Roman" w:hAnsi="Times New Roman" w:hint="default"/>
        <w:b/>
        <w:i w:val="0"/>
        <w:sz w:val="24"/>
      </w:rPr>
    </w:lvl>
    <w:lvl w:ilvl="3">
      <w:start w:val="1"/>
      <w:numFmt w:val="decimal"/>
      <w:pStyle w:val="Heading4Numbered"/>
      <w:lvlText w:val="%1.%2.%3.%4"/>
      <w:lvlJc w:val="left"/>
      <w:pPr>
        <w:tabs>
          <w:tab w:val="num" w:pos="720"/>
        </w:tabs>
        <w:ind w:left="720" w:hanging="720"/>
      </w:pPr>
      <w:rPr>
        <w:rFonts w:ascii="Times New Roman Bold" w:hAnsi="Times New Roman Bold" w:hint="default"/>
        <w:b/>
        <w:i w:val="0"/>
        <w:sz w:val="24"/>
      </w:rPr>
    </w:lvl>
    <w:lvl w:ilvl="4">
      <w:start w:val="1"/>
      <w:numFmt w:val="none"/>
      <w:lvlRestart w:val="1"/>
      <w:lvlText w:val=""/>
      <w:lvlJc w:val="left"/>
      <w:pPr>
        <w:tabs>
          <w:tab w:val="num" w:pos="720"/>
        </w:tabs>
        <w:ind w:left="720" w:hanging="720"/>
      </w:pPr>
      <w:rPr>
        <w:rFonts w:ascii="Times New Roman" w:hAnsi="Times New Roman" w:hint="default"/>
        <w:b w:val="0"/>
        <w:i w:val="0"/>
        <w:sz w:val="22"/>
      </w:rPr>
    </w:lvl>
    <w:lvl w:ilvl="5">
      <w:start w:val="1"/>
      <w:numFmt w:val="none"/>
      <w:lvlText w:val=""/>
      <w:lvlJc w:val="left"/>
      <w:pPr>
        <w:tabs>
          <w:tab w:val="num" w:pos="720"/>
        </w:tabs>
        <w:ind w:left="720" w:hanging="720"/>
      </w:pPr>
      <w:rPr>
        <w:rFonts w:ascii="Times New Roman" w:hAnsi="Times New Roman" w:hint="default"/>
        <w:b w:val="0"/>
        <w:i w:val="0"/>
        <w:sz w:val="22"/>
      </w:rPr>
    </w:lvl>
    <w:lvl w:ilvl="6">
      <w:start w:val="1"/>
      <w:numFmt w:val="none"/>
      <w:lvlText w:val=""/>
      <w:lvlJc w:val="left"/>
      <w:pPr>
        <w:tabs>
          <w:tab w:val="num" w:pos="720"/>
        </w:tabs>
        <w:ind w:left="720" w:hanging="720"/>
      </w:pPr>
      <w:rPr>
        <w:rFonts w:ascii="Times New Roman" w:hAnsi="Times New Roman" w:hint="default"/>
        <w:b w:val="0"/>
        <w:i w:val="0"/>
        <w:sz w:val="22"/>
      </w:rPr>
    </w:lvl>
    <w:lvl w:ilvl="7">
      <w:start w:val="1"/>
      <w:numFmt w:val="none"/>
      <w:lvlText w:val=""/>
      <w:lvlJc w:val="left"/>
      <w:pPr>
        <w:tabs>
          <w:tab w:val="num" w:pos="720"/>
        </w:tabs>
        <w:ind w:left="720" w:hanging="720"/>
      </w:pPr>
      <w:rPr>
        <w:rFonts w:ascii="Times New Roman" w:hAnsi="Times New Roman" w:hint="default"/>
        <w:b w:val="0"/>
        <w:i w:val="0"/>
        <w:sz w:val="22"/>
      </w:rPr>
    </w:lvl>
    <w:lvl w:ilvl="8">
      <w:start w:val="1"/>
      <w:numFmt w:val="none"/>
      <w:lvlText w:val="%8"/>
      <w:lvlJc w:val="left"/>
      <w:pPr>
        <w:tabs>
          <w:tab w:val="num" w:pos="4320"/>
        </w:tabs>
        <w:ind w:left="4320" w:hanging="1440"/>
      </w:pPr>
      <w:rPr>
        <w:rFonts w:hint="default"/>
      </w:rPr>
    </w:lvl>
  </w:abstractNum>
  <w:abstractNum w:abstractNumId="2" w15:restartNumberingAfterBreak="0">
    <w:nsid w:val="02B46842"/>
    <w:multiLevelType w:val="hybridMultilevel"/>
    <w:tmpl w:val="BA84D580"/>
    <w:lvl w:ilvl="0" w:tplc="4E7431FA">
      <w:start w:val="1"/>
      <w:numFmt w:val="decimal"/>
      <w:lvlText w:val="%1)"/>
      <w:lvlJc w:val="left"/>
      <w:pPr>
        <w:ind w:left="720" w:hanging="360"/>
      </w:pPr>
      <w:rPr>
        <w:rFonts w:eastAsiaTheme="minorHAns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40A30D3"/>
    <w:multiLevelType w:val="hybridMultilevel"/>
    <w:tmpl w:val="A85EA1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65E6CC4"/>
    <w:multiLevelType w:val="hybridMultilevel"/>
    <w:tmpl w:val="E09E8F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6D67906"/>
    <w:multiLevelType w:val="hybridMultilevel"/>
    <w:tmpl w:val="9A44C950"/>
    <w:lvl w:ilvl="0" w:tplc="D0701330">
      <w:start w:val="1"/>
      <w:numFmt w:val="decimal"/>
      <w:lvlText w:val="%1."/>
      <w:lvlJc w:val="left"/>
      <w:pPr>
        <w:ind w:left="720" w:hanging="360"/>
      </w:pPr>
      <w:rPr>
        <w:rFonts w:cs="Calibri" w:hint="default"/>
        <w:b/>
        <w:color w:val="FFFFFF" w:themeColor="background1"/>
        <w:sz w:val="28"/>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87E6864"/>
    <w:multiLevelType w:val="multilevel"/>
    <w:tmpl w:val="052CA47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0A8551A6"/>
    <w:multiLevelType w:val="hybridMultilevel"/>
    <w:tmpl w:val="4B765B62"/>
    <w:lvl w:ilvl="0" w:tplc="BAE8D55E">
      <w:start w:val="1"/>
      <w:numFmt w:val="bullet"/>
      <w:lvlText w:val="-"/>
      <w:lvlJc w:val="left"/>
      <w:pPr>
        <w:ind w:left="720" w:hanging="360"/>
      </w:pPr>
      <w:rPr>
        <w:rFonts w:ascii="New York" w:eastAsia="Times New Roman" w:hAnsi="New Yor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EA74E11"/>
    <w:multiLevelType w:val="hybridMultilevel"/>
    <w:tmpl w:val="6DD01EFE"/>
    <w:lvl w:ilvl="0" w:tplc="BAE8D55E">
      <w:start w:val="1"/>
      <w:numFmt w:val="bullet"/>
      <w:lvlText w:val="-"/>
      <w:lvlJc w:val="left"/>
      <w:pPr>
        <w:ind w:left="720" w:hanging="360"/>
      </w:pPr>
      <w:rPr>
        <w:rFonts w:ascii="New York" w:eastAsia="Times New Roman" w:hAnsi="New Yor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0496A69"/>
    <w:multiLevelType w:val="hybridMultilevel"/>
    <w:tmpl w:val="F7342984"/>
    <w:lvl w:ilvl="0" w:tplc="32043B6A">
      <w:start w:val="1"/>
      <w:numFmt w:val="decimal"/>
      <w:lvlText w:val="%1."/>
      <w:lvlJc w:val="left"/>
      <w:pPr>
        <w:ind w:left="720" w:hanging="360"/>
      </w:pPr>
      <w:rPr>
        <w:rFonts w:ascii="Calibri" w:hAnsi="Calibri" w:cs="Times New Roman" w:hint="default"/>
        <w:color w:val="FFFFFF" w:themeColor="background1"/>
        <w:sz w:val="28"/>
        <w:szCs w:val="28"/>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15E6B13"/>
    <w:multiLevelType w:val="hybridMultilevel"/>
    <w:tmpl w:val="669A97B2"/>
    <w:lvl w:ilvl="0" w:tplc="BAE8D55E">
      <w:start w:val="1"/>
      <w:numFmt w:val="bullet"/>
      <w:lvlText w:val="-"/>
      <w:lvlJc w:val="left"/>
      <w:pPr>
        <w:ind w:left="720" w:hanging="360"/>
      </w:pPr>
      <w:rPr>
        <w:rFonts w:ascii="New York" w:eastAsia="Times New Roman" w:hAnsi="New York"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8FD644C"/>
    <w:multiLevelType w:val="hybridMultilevel"/>
    <w:tmpl w:val="41469B8C"/>
    <w:lvl w:ilvl="0" w:tplc="EFB2328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EB37A0B"/>
    <w:multiLevelType w:val="multilevel"/>
    <w:tmpl w:val="1809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3" w15:restartNumberingAfterBreak="0">
    <w:nsid w:val="21DC1D78"/>
    <w:multiLevelType w:val="multilevel"/>
    <w:tmpl w:val="6860A0CE"/>
    <w:lvl w:ilvl="0">
      <w:start w:val="1"/>
      <w:numFmt w:val="decimal"/>
      <w:lvlText w:val="%1)"/>
      <w:lvlJc w:val="left"/>
      <w:pPr>
        <w:ind w:left="360" w:hanging="360"/>
      </w:pPr>
      <w:rPr>
        <w:rFonts w:hint="default"/>
        <w:color w:val="FFFFFF" w:themeColor="background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B41294A"/>
    <w:multiLevelType w:val="hybridMultilevel"/>
    <w:tmpl w:val="6054E794"/>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0555697"/>
    <w:multiLevelType w:val="hybridMultilevel"/>
    <w:tmpl w:val="77BA8258"/>
    <w:lvl w:ilvl="0" w:tplc="FD3A3124">
      <w:start w:val="1"/>
      <w:numFmt w:val="decimal"/>
      <w:lvlText w:val="%1."/>
      <w:lvlJc w:val="left"/>
      <w:pPr>
        <w:ind w:left="720" w:hanging="360"/>
      </w:pPr>
      <w:rPr>
        <w:rFonts w:ascii="Calibri" w:eastAsia="Times New Roman" w:hAnsi="Calibri" w:cs="Calibri"/>
        <w:b w:val="0"/>
        <w:bCs w:val="0"/>
        <w:sz w:val="22"/>
        <w:szCs w:val="22"/>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2B91693"/>
    <w:multiLevelType w:val="hybridMultilevel"/>
    <w:tmpl w:val="3AEA895C"/>
    <w:lvl w:ilvl="0" w:tplc="21F2BD04">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6360215"/>
    <w:multiLevelType w:val="hybridMultilevel"/>
    <w:tmpl w:val="B7608440"/>
    <w:lvl w:ilvl="0" w:tplc="64F45CC4">
      <w:start w:val="1"/>
      <w:numFmt w:val="decimal"/>
      <w:lvlText w:val="%1."/>
      <w:lvlJc w:val="left"/>
      <w:pPr>
        <w:ind w:left="720" w:hanging="360"/>
      </w:pPr>
      <w:rPr>
        <w:rFonts w:asciiTheme="minorHAnsi" w:eastAsia="Times New Roman" w:hAnsiTheme="minorHAnsi" w:cstheme="minorHAns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7253FA4"/>
    <w:multiLevelType w:val="hybridMultilevel"/>
    <w:tmpl w:val="313ADB6C"/>
    <w:lvl w:ilvl="0" w:tplc="19A89DF4">
      <w:start w:val="4"/>
      <w:numFmt w:val="bullet"/>
      <w:lvlText w:val="-"/>
      <w:lvlJc w:val="left"/>
      <w:pPr>
        <w:ind w:left="1636" w:hanging="360"/>
      </w:pPr>
      <w:rPr>
        <w:rFonts w:ascii="Calibri" w:eastAsia="Times New Roman" w:hAnsi="Calibri" w:cs="Tahoma" w:hint="default"/>
      </w:rPr>
    </w:lvl>
    <w:lvl w:ilvl="1" w:tplc="19A89DF4">
      <w:start w:val="4"/>
      <w:numFmt w:val="bullet"/>
      <w:lvlText w:val="-"/>
      <w:lvlJc w:val="left"/>
      <w:pPr>
        <w:ind w:left="1440" w:hanging="360"/>
      </w:pPr>
      <w:rPr>
        <w:rFonts w:ascii="Calibri" w:eastAsia="Times New Roman" w:hAnsi="Calibri" w:cs="Tahoma"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96E0043"/>
    <w:multiLevelType w:val="hybridMultilevel"/>
    <w:tmpl w:val="4AF6512C"/>
    <w:lvl w:ilvl="0" w:tplc="18090001">
      <w:start w:val="1"/>
      <w:numFmt w:val="bullet"/>
      <w:lvlText w:val=""/>
      <w:lvlJc w:val="left"/>
      <w:pPr>
        <w:ind w:left="2148" w:hanging="360"/>
      </w:pPr>
      <w:rPr>
        <w:rFonts w:ascii="Symbol" w:hAnsi="Symbol" w:hint="default"/>
      </w:rPr>
    </w:lvl>
    <w:lvl w:ilvl="1" w:tplc="18090003" w:tentative="1">
      <w:start w:val="1"/>
      <w:numFmt w:val="bullet"/>
      <w:lvlText w:val="o"/>
      <w:lvlJc w:val="left"/>
      <w:pPr>
        <w:ind w:left="2868" w:hanging="360"/>
      </w:pPr>
      <w:rPr>
        <w:rFonts w:ascii="Courier New" w:hAnsi="Courier New" w:cs="Courier New" w:hint="default"/>
      </w:rPr>
    </w:lvl>
    <w:lvl w:ilvl="2" w:tplc="18090005" w:tentative="1">
      <w:start w:val="1"/>
      <w:numFmt w:val="bullet"/>
      <w:lvlText w:val=""/>
      <w:lvlJc w:val="left"/>
      <w:pPr>
        <w:ind w:left="3588" w:hanging="360"/>
      </w:pPr>
      <w:rPr>
        <w:rFonts w:ascii="Wingdings" w:hAnsi="Wingdings" w:hint="default"/>
      </w:rPr>
    </w:lvl>
    <w:lvl w:ilvl="3" w:tplc="18090001" w:tentative="1">
      <w:start w:val="1"/>
      <w:numFmt w:val="bullet"/>
      <w:lvlText w:val=""/>
      <w:lvlJc w:val="left"/>
      <w:pPr>
        <w:ind w:left="4308" w:hanging="360"/>
      </w:pPr>
      <w:rPr>
        <w:rFonts w:ascii="Symbol" w:hAnsi="Symbol" w:hint="default"/>
      </w:rPr>
    </w:lvl>
    <w:lvl w:ilvl="4" w:tplc="18090003" w:tentative="1">
      <w:start w:val="1"/>
      <w:numFmt w:val="bullet"/>
      <w:lvlText w:val="o"/>
      <w:lvlJc w:val="left"/>
      <w:pPr>
        <w:ind w:left="5028" w:hanging="360"/>
      </w:pPr>
      <w:rPr>
        <w:rFonts w:ascii="Courier New" w:hAnsi="Courier New" w:cs="Courier New" w:hint="default"/>
      </w:rPr>
    </w:lvl>
    <w:lvl w:ilvl="5" w:tplc="18090005" w:tentative="1">
      <w:start w:val="1"/>
      <w:numFmt w:val="bullet"/>
      <w:lvlText w:val=""/>
      <w:lvlJc w:val="left"/>
      <w:pPr>
        <w:ind w:left="5748" w:hanging="360"/>
      </w:pPr>
      <w:rPr>
        <w:rFonts w:ascii="Wingdings" w:hAnsi="Wingdings" w:hint="default"/>
      </w:rPr>
    </w:lvl>
    <w:lvl w:ilvl="6" w:tplc="18090001" w:tentative="1">
      <w:start w:val="1"/>
      <w:numFmt w:val="bullet"/>
      <w:lvlText w:val=""/>
      <w:lvlJc w:val="left"/>
      <w:pPr>
        <w:ind w:left="6468" w:hanging="360"/>
      </w:pPr>
      <w:rPr>
        <w:rFonts w:ascii="Symbol" w:hAnsi="Symbol" w:hint="default"/>
      </w:rPr>
    </w:lvl>
    <w:lvl w:ilvl="7" w:tplc="18090003" w:tentative="1">
      <w:start w:val="1"/>
      <w:numFmt w:val="bullet"/>
      <w:lvlText w:val="o"/>
      <w:lvlJc w:val="left"/>
      <w:pPr>
        <w:ind w:left="7188" w:hanging="360"/>
      </w:pPr>
      <w:rPr>
        <w:rFonts w:ascii="Courier New" w:hAnsi="Courier New" w:cs="Courier New" w:hint="default"/>
      </w:rPr>
    </w:lvl>
    <w:lvl w:ilvl="8" w:tplc="18090005" w:tentative="1">
      <w:start w:val="1"/>
      <w:numFmt w:val="bullet"/>
      <w:lvlText w:val=""/>
      <w:lvlJc w:val="left"/>
      <w:pPr>
        <w:ind w:left="7908" w:hanging="360"/>
      </w:pPr>
      <w:rPr>
        <w:rFonts w:ascii="Wingdings" w:hAnsi="Wingdings" w:hint="default"/>
      </w:rPr>
    </w:lvl>
  </w:abstractNum>
  <w:abstractNum w:abstractNumId="20" w15:restartNumberingAfterBreak="0">
    <w:nsid w:val="3C513830"/>
    <w:multiLevelType w:val="hybridMultilevel"/>
    <w:tmpl w:val="240C2E1A"/>
    <w:lvl w:ilvl="0" w:tplc="D2B6456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D965969"/>
    <w:multiLevelType w:val="multilevel"/>
    <w:tmpl w:val="87565D7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EC42164"/>
    <w:multiLevelType w:val="multilevel"/>
    <w:tmpl w:val="2588308C"/>
    <w:lvl w:ilvl="0">
      <w:start w:val="1"/>
      <w:numFmt w:val="decimal"/>
      <w:lvlText w:val="%1)"/>
      <w:lvlJc w:val="left"/>
      <w:pPr>
        <w:ind w:left="360" w:hanging="360"/>
      </w:pPr>
      <w:rPr>
        <w:rFonts w:ascii="Times New Roman" w:hAnsi="Times New Roman" w:cs="Times New Roman" w:hint="default"/>
        <w:b/>
        <w:color w:val="FFFFFF" w:themeColor="background1"/>
        <w:sz w:val="24"/>
        <w:szCs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3FE16B6E"/>
    <w:multiLevelType w:val="hybridMultilevel"/>
    <w:tmpl w:val="665070AA"/>
    <w:lvl w:ilvl="0" w:tplc="F4A2A308">
      <w:start w:val="1"/>
      <w:numFmt w:val="bullet"/>
      <w:pStyle w:val="Bullet2"/>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4" w15:restartNumberingAfterBreak="0">
    <w:nsid w:val="429C0C10"/>
    <w:multiLevelType w:val="hybridMultilevel"/>
    <w:tmpl w:val="22AC7398"/>
    <w:lvl w:ilvl="0" w:tplc="64F45CC4">
      <w:start w:val="1"/>
      <w:numFmt w:val="decimal"/>
      <w:lvlText w:val="%1."/>
      <w:lvlJc w:val="left"/>
      <w:pPr>
        <w:ind w:left="720" w:hanging="360"/>
      </w:pPr>
      <w:rPr>
        <w:rFonts w:asciiTheme="minorHAnsi" w:eastAsia="Times New Roman" w:hAnsiTheme="minorHAnsi" w:cstheme="minorHAns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2F57AD5"/>
    <w:multiLevelType w:val="hybridMultilevel"/>
    <w:tmpl w:val="F9748E30"/>
    <w:lvl w:ilvl="0" w:tplc="669AA1E2">
      <w:start w:val="1"/>
      <w:numFmt w:val="lowerRoman"/>
      <w:lvlText w:val="(%1)"/>
      <w:lvlJc w:val="left"/>
      <w:pPr>
        <w:ind w:left="780" w:hanging="72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26" w15:restartNumberingAfterBreak="0">
    <w:nsid w:val="43555D0D"/>
    <w:multiLevelType w:val="hybridMultilevel"/>
    <w:tmpl w:val="86BA08E0"/>
    <w:lvl w:ilvl="0" w:tplc="8672626E">
      <w:start w:val="1"/>
      <w:numFmt w:val="lowerRoman"/>
      <w:lvlText w:val="(%1)"/>
      <w:lvlJc w:val="left"/>
      <w:pPr>
        <w:ind w:left="1561" w:hanging="720"/>
      </w:pPr>
      <w:rPr>
        <w:rFonts w:hint="default"/>
      </w:rPr>
    </w:lvl>
    <w:lvl w:ilvl="1" w:tplc="18090019" w:tentative="1">
      <w:start w:val="1"/>
      <w:numFmt w:val="lowerLetter"/>
      <w:lvlText w:val="%2."/>
      <w:lvlJc w:val="left"/>
      <w:pPr>
        <w:ind w:left="1921" w:hanging="360"/>
      </w:pPr>
    </w:lvl>
    <w:lvl w:ilvl="2" w:tplc="1809001B" w:tentative="1">
      <w:start w:val="1"/>
      <w:numFmt w:val="lowerRoman"/>
      <w:lvlText w:val="%3."/>
      <w:lvlJc w:val="right"/>
      <w:pPr>
        <w:ind w:left="2641" w:hanging="180"/>
      </w:pPr>
    </w:lvl>
    <w:lvl w:ilvl="3" w:tplc="1809000F" w:tentative="1">
      <w:start w:val="1"/>
      <w:numFmt w:val="decimal"/>
      <w:lvlText w:val="%4."/>
      <w:lvlJc w:val="left"/>
      <w:pPr>
        <w:ind w:left="3361" w:hanging="360"/>
      </w:pPr>
    </w:lvl>
    <w:lvl w:ilvl="4" w:tplc="18090019" w:tentative="1">
      <w:start w:val="1"/>
      <w:numFmt w:val="lowerLetter"/>
      <w:lvlText w:val="%5."/>
      <w:lvlJc w:val="left"/>
      <w:pPr>
        <w:ind w:left="4081" w:hanging="360"/>
      </w:pPr>
    </w:lvl>
    <w:lvl w:ilvl="5" w:tplc="1809001B" w:tentative="1">
      <w:start w:val="1"/>
      <w:numFmt w:val="lowerRoman"/>
      <w:lvlText w:val="%6."/>
      <w:lvlJc w:val="right"/>
      <w:pPr>
        <w:ind w:left="4801" w:hanging="180"/>
      </w:pPr>
    </w:lvl>
    <w:lvl w:ilvl="6" w:tplc="1809000F" w:tentative="1">
      <w:start w:val="1"/>
      <w:numFmt w:val="decimal"/>
      <w:lvlText w:val="%7."/>
      <w:lvlJc w:val="left"/>
      <w:pPr>
        <w:ind w:left="5521" w:hanging="360"/>
      </w:pPr>
    </w:lvl>
    <w:lvl w:ilvl="7" w:tplc="18090019" w:tentative="1">
      <w:start w:val="1"/>
      <w:numFmt w:val="lowerLetter"/>
      <w:lvlText w:val="%8."/>
      <w:lvlJc w:val="left"/>
      <w:pPr>
        <w:ind w:left="6241" w:hanging="360"/>
      </w:pPr>
    </w:lvl>
    <w:lvl w:ilvl="8" w:tplc="1809001B" w:tentative="1">
      <w:start w:val="1"/>
      <w:numFmt w:val="lowerRoman"/>
      <w:lvlText w:val="%9."/>
      <w:lvlJc w:val="right"/>
      <w:pPr>
        <w:ind w:left="6961" w:hanging="180"/>
      </w:pPr>
    </w:lvl>
  </w:abstractNum>
  <w:abstractNum w:abstractNumId="27" w15:restartNumberingAfterBreak="0">
    <w:nsid w:val="46EB79D3"/>
    <w:multiLevelType w:val="hybridMultilevel"/>
    <w:tmpl w:val="4CEA1DAA"/>
    <w:lvl w:ilvl="0" w:tplc="FE1299AE">
      <w:start w:val="1"/>
      <w:numFmt w:val="lowerRoman"/>
      <w:lvlText w:val="(%1)"/>
      <w:lvlJc w:val="left"/>
      <w:pPr>
        <w:ind w:left="1080" w:hanging="720"/>
      </w:pPr>
      <w:rPr>
        <w:rFonts w:hint="default"/>
        <w:b w:val="0"/>
        <w:color w:val="000000" w:themeColor="text1"/>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471F2B4E"/>
    <w:multiLevelType w:val="hybridMultilevel"/>
    <w:tmpl w:val="D032B6B2"/>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9A578BE"/>
    <w:multiLevelType w:val="hybridMultilevel"/>
    <w:tmpl w:val="9A58BFDA"/>
    <w:lvl w:ilvl="0" w:tplc="9F24BA0A">
      <w:start w:val="1"/>
      <w:numFmt w:val="decimal"/>
      <w:lvlText w:val="%1)"/>
      <w:lvlJc w:val="left"/>
      <w:pPr>
        <w:ind w:left="720" w:hanging="360"/>
      </w:pPr>
      <w:rPr>
        <w:rFonts w:ascii="Times New Roman" w:hAnsi="Times New Roman" w:cs="Times New Roman" w:hint="default"/>
        <w:b/>
        <w:color w:val="FFFFFF" w:themeColor="background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AE625DE"/>
    <w:multiLevelType w:val="multilevel"/>
    <w:tmpl w:val="01C8AAE2"/>
    <w:lvl w:ilvl="0">
      <w:start w:val="1"/>
      <w:numFmt w:val="decimal"/>
      <w:lvlText w:val="%1)"/>
      <w:lvlJc w:val="left"/>
      <w:pPr>
        <w:ind w:left="360" w:hanging="360"/>
      </w:pPr>
      <w:rPr>
        <w:color w:val="FFFFFF" w:themeColor="background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rPr>
        <w:color w:val="FFFFFF" w:themeColor="background1"/>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4F9830EE"/>
    <w:multiLevelType w:val="hybridMultilevel"/>
    <w:tmpl w:val="C6A2A6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57C3368"/>
    <w:multiLevelType w:val="hybridMultilevel"/>
    <w:tmpl w:val="A83229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56623667"/>
    <w:multiLevelType w:val="hybridMultilevel"/>
    <w:tmpl w:val="EFECD9E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B3D6CF3"/>
    <w:multiLevelType w:val="hybridMultilevel"/>
    <w:tmpl w:val="D154FBA8"/>
    <w:lvl w:ilvl="0" w:tplc="18090001">
      <w:start w:val="1"/>
      <w:numFmt w:val="bullet"/>
      <w:lvlText w:val=""/>
      <w:lvlJc w:val="left"/>
      <w:pPr>
        <w:ind w:left="2220" w:hanging="360"/>
      </w:pPr>
      <w:rPr>
        <w:rFonts w:ascii="Symbol" w:hAnsi="Symbol" w:hint="default"/>
      </w:rPr>
    </w:lvl>
    <w:lvl w:ilvl="1" w:tplc="18090003" w:tentative="1">
      <w:start w:val="1"/>
      <w:numFmt w:val="bullet"/>
      <w:lvlText w:val="o"/>
      <w:lvlJc w:val="left"/>
      <w:pPr>
        <w:ind w:left="2940" w:hanging="360"/>
      </w:pPr>
      <w:rPr>
        <w:rFonts w:ascii="Courier New" w:hAnsi="Courier New" w:cs="Courier New" w:hint="default"/>
      </w:rPr>
    </w:lvl>
    <w:lvl w:ilvl="2" w:tplc="18090005" w:tentative="1">
      <w:start w:val="1"/>
      <w:numFmt w:val="bullet"/>
      <w:lvlText w:val=""/>
      <w:lvlJc w:val="left"/>
      <w:pPr>
        <w:ind w:left="3660" w:hanging="360"/>
      </w:pPr>
      <w:rPr>
        <w:rFonts w:ascii="Wingdings" w:hAnsi="Wingdings" w:hint="default"/>
      </w:rPr>
    </w:lvl>
    <w:lvl w:ilvl="3" w:tplc="18090001" w:tentative="1">
      <w:start w:val="1"/>
      <w:numFmt w:val="bullet"/>
      <w:lvlText w:val=""/>
      <w:lvlJc w:val="left"/>
      <w:pPr>
        <w:ind w:left="4380" w:hanging="360"/>
      </w:pPr>
      <w:rPr>
        <w:rFonts w:ascii="Symbol" w:hAnsi="Symbol" w:hint="default"/>
      </w:rPr>
    </w:lvl>
    <w:lvl w:ilvl="4" w:tplc="18090003" w:tentative="1">
      <w:start w:val="1"/>
      <w:numFmt w:val="bullet"/>
      <w:lvlText w:val="o"/>
      <w:lvlJc w:val="left"/>
      <w:pPr>
        <w:ind w:left="5100" w:hanging="360"/>
      </w:pPr>
      <w:rPr>
        <w:rFonts w:ascii="Courier New" w:hAnsi="Courier New" w:cs="Courier New" w:hint="default"/>
      </w:rPr>
    </w:lvl>
    <w:lvl w:ilvl="5" w:tplc="18090005" w:tentative="1">
      <w:start w:val="1"/>
      <w:numFmt w:val="bullet"/>
      <w:lvlText w:val=""/>
      <w:lvlJc w:val="left"/>
      <w:pPr>
        <w:ind w:left="5820" w:hanging="360"/>
      </w:pPr>
      <w:rPr>
        <w:rFonts w:ascii="Wingdings" w:hAnsi="Wingdings" w:hint="default"/>
      </w:rPr>
    </w:lvl>
    <w:lvl w:ilvl="6" w:tplc="18090001" w:tentative="1">
      <w:start w:val="1"/>
      <w:numFmt w:val="bullet"/>
      <w:lvlText w:val=""/>
      <w:lvlJc w:val="left"/>
      <w:pPr>
        <w:ind w:left="6540" w:hanging="360"/>
      </w:pPr>
      <w:rPr>
        <w:rFonts w:ascii="Symbol" w:hAnsi="Symbol" w:hint="default"/>
      </w:rPr>
    </w:lvl>
    <w:lvl w:ilvl="7" w:tplc="18090003" w:tentative="1">
      <w:start w:val="1"/>
      <w:numFmt w:val="bullet"/>
      <w:lvlText w:val="o"/>
      <w:lvlJc w:val="left"/>
      <w:pPr>
        <w:ind w:left="7260" w:hanging="360"/>
      </w:pPr>
      <w:rPr>
        <w:rFonts w:ascii="Courier New" w:hAnsi="Courier New" w:cs="Courier New" w:hint="default"/>
      </w:rPr>
    </w:lvl>
    <w:lvl w:ilvl="8" w:tplc="18090005" w:tentative="1">
      <w:start w:val="1"/>
      <w:numFmt w:val="bullet"/>
      <w:lvlText w:val=""/>
      <w:lvlJc w:val="left"/>
      <w:pPr>
        <w:ind w:left="7980" w:hanging="360"/>
      </w:pPr>
      <w:rPr>
        <w:rFonts w:ascii="Wingdings" w:hAnsi="Wingdings" w:hint="default"/>
      </w:rPr>
    </w:lvl>
  </w:abstractNum>
  <w:abstractNum w:abstractNumId="35" w15:restartNumberingAfterBreak="0">
    <w:nsid w:val="5DFA0721"/>
    <w:multiLevelType w:val="hybridMultilevel"/>
    <w:tmpl w:val="4BCAE7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5E1522C1"/>
    <w:multiLevelType w:val="hybridMultilevel"/>
    <w:tmpl w:val="2B42FE22"/>
    <w:lvl w:ilvl="0" w:tplc="38D26192">
      <w:start w:val="1"/>
      <w:numFmt w:val="decimal"/>
      <w:lvlText w:val="%1."/>
      <w:lvlJc w:val="left"/>
      <w:pPr>
        <w:ind w:left="720" w:hanging="360"/>
      </w:pPr>
      <w:rPr>
        <w:rFonts w:asciiTheme="minorHAnsi" w:eastAsia="Times New Roman" w:hAnsiTheme="minorHAnsi" w:cstheme="minorHAnsi" w:hint="default"/>
        <w:b w:val="0"/>
        <w:bCs w:val="0"/>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633D7354"/>
    <w:multiLevelType w:val="hybridMultilevel"/>
    <w:tmpl w:val="77B60838"/>
    <w:lvl w:ilvl="0" w:tplc="CA7C8348">
      <w:start w:val="1"/>
      <w:numFmt w:val="decimal"/>
      <w:lvlText w:val="%1)"/>
      <w:lvlJc w:val="left"/>
      <w:pPr>
        <w:ind w:left="720" w:hanging="360"/>
      </w:pPr>
      <w:rPr>
        <w:rFonts w:ascii="Times New Roman" w:hAnsi="Times New Roman" w:cs="Times New Roman" w:hint="default"/>
        <w:b/>
        <w:color w:val="FFFFFF" w:themeColor="background1"/>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4C930EB"/>
    <w:multiLevelType w:val="hybridMultilevel"/>
    <w:tmpl w:val="B0FC3E68"/>
    <w:lvl w:ilvl="0" w:tplc="64F45CC4">
      <w:start w:val="1"/>
      <w:numFmt w:val="decimal"/>
      <w:lvlText w:val="%1."/>
      <w:lvlJc w:val="left"/>
      <w:pPr>
        <w:ind w:left="720" w:hanging="360"/>
      </w:pPr>
      <w:rPr>
        <w:rFonts w:asciiTheme="minorHAnsi" w:eastAsia="Times New Roman" w:hAnsiTheme="minorHAnsi" w:cstheme="minorHAnsi"/>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58437D0"/>
    <w:multiLevelType w:val="multilevel"/>
    <w:tmpl w:val="C2B06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AE6366B"/>
    <w:multiLevelType w:val="hybridMultilevel"/>
    <w:tmpl w:val="DA6287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6BEA42A7"/>
    <w:multiLevelType w:val="hybridMultilevel"/>
    <w:tmpl w:val="437E916E"/>
    <w:lvl w:ilvl="0" w:tplc="CC1CF414">
      <w:start w:val="1"/>
      <w:numFmt w:val="decimal"/>
      <w:lvlText w:val="%1."/>
      <w:lvlJc w:val="left"/>
      <w:pPr>
        <w:ind w:left="720" w:hanging="360"/>
      </w:pPr>
      <w:rPr>
        <w:rFonts w:hint="default"/>
        <w:b/>
        <w:color w:val="FFFFFF" w:themeColor="background1"/>
        <w:sz w:val="28"/>
        <w:szCs w:val="28"/>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0E55FF7"/>
    <w:multiLevelType w:val="hybridMultilevel"/>
    <w:tmpl w:val="B1104E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3AB37D4"/>
    <w:multiLevelType w:val="hybridMultilevel"/>
    <w:tmpl w:val="DEB45870"/>
    <w:lvl w:ilvl="0" w:tplc="FBE88B78">
      <w:start w:val="1"/>
      <w:numFmt w:val="decimal"/>
      <w:lvlText w:val="%1)"/>
      <w:lvlJc w:val="left"/>
      <w:pPr>
        <w:ind w:left="720" w:hanging="360"/>
      </w:pPr>
      <w:rPr>
        <w:rFonts w:cs="Tahoma"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758C4EE2"/>
    <w:multiLevelType w:val="hybridMultilevel"/>
    <w:tmpl w:val="8F6E0056"/>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76840952"/>
    <w:multiLevelType w:val="hybridMultilevel"/>
    <w:tmpl w:val="437E916E"/>
    <w:lvl w:ilvl="0" w:tplc="FFFFFFFF">
      <w:start w:val="1"/>
      <w:numFmt w:val="decimal"/>
      <w:lvlText w:val="%1."/>
      <w:lvlJc w:val="left"/>
      <w:pPr>
        <w:ind w:left="720" w:hanging="360"/>
      </w:pPr>
      <w:rPr>
        <w:rFonts w:hint="default"/>
        <w:b/>
        <w:color w:val="FFFFFF" w:themeColor="background1"/>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A264DDF"/>
    <w:multiLevelType w:val="hybridMultilevel"/>
    <w:tmpl w:val="7318DB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7AFA2384"/>
    <w:multiLevelType w:val="hybridMultilevel"/>
    <w:tmpl w:val="3BEC60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8" w15:restartNumberingAfterBreak="0">
    <w:nsid w:val="7BFB2ED1"/>
    <w:multiLevelType w:val="hybridMultilevel"/>
    <w:tmpl w:val="AE9C3876"/>
    <w:lvl w:ilvl="0" w:tplc="5B1CBF68">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50" w15:restartNumberingAfterBreak="0">
    <w:nsid w:val="7EFE294C"/>
    <w:multiLevelType w:val="hybridMultilevel"/>
    <w:tmpl w:val="FED0FD14"/>
    <w:lvl w:ilvl="0" w:tplc="776013F4">
      <w:start w:val="1"/>
      <w:numFmt w:val="upperLetter"/>
      <w:lvlText w:val="%1."/>
      <w:lvlJc w:val="left"/>
      <w:pPr>
        <w:ind w:left="720" w:hanging="360"/>
      </w:pPr>
      <w:rPr>
        <w:rFonts w:hint="default"/>
        <w:color w:val="000000"/>
        <w:sz w:val="28"/>
        <w:u w:val="singl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503519810">
    <w:abstractNumId w:val="49"/>
  </w:num>
  <w:num w:numId="2" w16cid:durableId="2005627673">
    <w:abstractNumId w:val="48"/>
  </w:num>
  <w:num w:numId="3" w16cid:durableId="926229010">
    <w:abstractNumId w:val="23"/>
  </w:num>
  <w:num w:numId="4" w16cid:durableId="1843661006">
    <w:abstractNumId w:val="47"/>
  </w:num>
  <w:num w:numId="5" w16cid:durableId="814906990">
    <w:abstractNumId w:val="4"/>
  </w:num>
  <w:num w:numId="6" w16cid:durableId="1717192204">
    <w:abstractNumId w:val="31"/>
  </w:num>
  <w:num w:numId="7" w16cid:durableId="445580311">
    <w:abstractNumId w:val="25"/>
  </w:num>
  <w:num w:numId="8" w16cid:durableId="1805000804">
    <w:abstractNumId w:val="1"/>
  </w:num>
  <w:num w:numId="9" w16cid:durableId="1306739571">
    <w:abstractNumId w:val="18"/>
  </w:num>
  <w:num w:numId="10" w16cid:durableId="738554843">
    <w:abstractNumId w:val="20"/>
  </w:num>
  <w:num w:numId="11" w16cid:durableId="369886231">
    <w:abstractNumId w:val="35"/>
  </w:num>
  <w:num w:numId="12" w16cid:durableId="1805543287">
    <w:abstractNumId w:val="22"/>
  </w:num>
  <w:num w:numId="13" w16cid:durableId="1622108085">
    <w:abstractNumId w:val="30"/>
  </w:num>
  <w:num w:numId="14" w16cid:durableId="773138646">
    <w:abstractNumId w:val="29"/>
  </w:num>
  <w:num w:numId="15" w16cid:durableId="652682215">
    <w:abstractNumId w:val="37"/>
  </w:num>
  <w:num w:numId="16" w16cid:durableId="2138719201">
    <w:abstractNumId w:val="2"/>
  </w:num>
  <w:num w:numId="17" w16cid:durableId="1963610449">
    <w:abstractNumId w:val="12"/>
  </w:num>
  <w:num w:numId="18" w16cid:durableId="98062267">
    <w:abstractNumId w:val="43"/>
  </w:num>
  <w:num w:numId="19" w16cid:durableId="1907688496">
    <w:abstractNumId w:val="21"/>
  </w:num>
  <w:num w:numId="20" w16cid:durableId="469903926">
    <w:abstractNumId w:val="13"/>
  </w:num>
  <w:num w:numId="21" w16cid:durableId="1590886797">
    <w:abstractNumId w:val="14"/>
  </w:num>
  <w:num w:numId="22" w16cid:durableId="1052466818">
    <w:abstractNumId w:val="28"/>
  </w:num>
  <w:num w:numId="23" w16cid:durableId="2021003608">
    <w:abstractNumId w:val="19"/>
  </w:num>
  <w:num w:numId="24" w16cid:durableId="1892382456">
    <w:abstractNumId w:val="5"/>
  </w:num>
  <w:num w:numId="25" w16cid:durableId="2020572670">
    <w:abstractNumId w:val="34"/>
  </w:num>
  <w:num w:numId="26" w16cid:durableId="851528980">
    <w:abstractNumId w:val="41"/>
  </w:num>
  <w:num w:numId="27" w16cid:durableId="846677265">
    <w:abstractNumId w:val="11"/>
  </w:num>
  <w:num w:numId="28" w16cid:durableId="1691642538">
    <w:abstractNumId w:val="9"/>
  </w:num>
  <w:num w:numId="29" w16cid:durableId="42488121">
    <w:abstractNumId w:val="27"/>
  </w:num>
  <w:num w:numId="30" w16cid:durableId="1458378918">
    <w:abstractNumId w:val="26"/>
  </w:num>
  <w:num w:numId="31" w16cid:durableId="207838596">
    <w:abstractNumId w:val="6"/>
  </w:num>
  <w:num w:numId="32" w16cid:durableId="2022734704">
    <w:abstractNumId w:val="44"/>
  </w:num>
  <w:num w:numId="33" w16cid:durableId="1653291927">
    <w:abstractNumId w:val="7"/>
  </w:num>
  <w:num w:numId="34" w16cid:durableId="926353026">
    <w:abstractNumId w:val="8"/>
  </w:num>
  <w:num w:numId="35" w16cid:durableId="391805409">
    <w:abstractNumId w:val="10"/>
  </w:num>
  <w:num w:numId="36" w16cid:durableId="1800881751">
    <w:abstractNumId w:val="40"/>
  </w:num>
  <w:num w:numId="37" w16cid:durableId="763258544">
    <w:abstractNumId w:val="32"/>
  </w:num>
  <w:num w:numId="38" w16cid:durableId="965697971">
    <w:abstractNumId w:val="33"/>
  </w:num>
  <w:num w:numId="39" w16cid:durableId="1836604153">
    <w:abstractNumId w:val="46"/>
  </w:num>
  <w:num w:numId="40" w16cid:durableId="1780293332">
    <w:abstractNumId w:val="39"/>
  </w:num>
  <w:num w:numId="41" w16cid:durableId="127746607">
    <w:abstractNumId w:val="16"/>
  </w:num>
  <w:num w:numId="42" w16cid:durableId="1162233348">
    <w:abstractNumId w:val="50"/>
  </w:num>
  <w:num w:numId="43" w16cid:durableId="1282037115">
    <w:abstractNumId w:val="15"/>
  </w:num>
  <w:num w:numId="44" w16cid:durableId="1337808930">
    <w:abstractNumId w:val="3"/>
  </w:num>
  <w:num w:numId="45" w16cid:durableId="1361126650">
    <w:abstractNumId w:val="45"/>
  </w:num>
  <w:num w:numId="46" w16cid:durableId="1417435746">
    <w:abstractNumId w:val="42"/>
  </w:num>
  <w:num w:numId="47" w16cid:durableId="2145660341">
    <w:abstractNumId w:val="36"/>
  </w:num>
  <w:num w:numId="48" w16cid:durableId="1121922116">
    <w:abstractNumId w:val="24"/>
  </w:num>
  <w:num w:numId="49" w16cid:durableId="667486645">
    <w:abstractNumId w:val="38"/>
  </w:num>
  <w:num w:numId="50" w16cid:durableId="2144156061">
    <w:abstractNumId w:val="1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F70"/>
    <w:rsid w:val="00005252"/>
    <w:rsid w:val="00013C9D"/>
    <w:rsid w:val="00015FFA"/>
    <w:rsid w:val="00017677"/>
    <w:rsid w:val="0001798B"/>
    <w:rsid w:val="0002017A"/>
    <w:rsid w:val="0002102C"/>
    <w:rsid w:val="000232B3"/>
    <w:rsid w:val="00024CDD"/>
    <w:rsid w:val="000343D6"/>
    <w:rsid w:val="000348C0"/>
    <w:rsid w:val="00035960"/>
    <w:rsid w:val="0005259F"/>
    <w:rsid w:val="00054E70"/>
    <w:rsid w:val="0006001F"/>
    <w:rsid w:val="0006048F"/>
    <w:rsid w:val="000628AF"/>
    <w:rsid w:val="00064279"/>
    <w:rsid w:val="00064E35"/>
    <w:rsid w:val="00071C08"/>
    <w:rsid w:val="00072164"/>
    <w:rsid w:val="00072862"/>
    <w:rsid w:val="000729BD"/>
    <w:rsid w:val="000734DE"/>
    <w:rsid w:val="000737A4"/>
    <w:rsid w:val="00075922"/>
    <w:rsid w:val="000806E5"/>
    <w:rsid w:val="00086FAF"/>
    <w:rsid w:val="00091E2D"/>
    <w:rsid w:val="000950B2"/>
    <w:rsid w:val="000954B9"/>
    <w:rsid w:val="00095B49"/>
    <w:rsid w:val="000B0F70"/>
    <w:rsid w:val="000B11F2"/>
    <w:rsid w:val="000B19AC"/>
    <w:rsid w:val="000B2667"/>
    <w:rsid w:val="000B4A74"/>
    <w:rsid w:val="000C0BCD"/>
    <w:rsid w:val="000C3398"/>
    <w:rsid w:val="000C346E"/>
    <w:rsid w:val="000C350F"/>
    <w:rsid w:val="000C379D"/>
    <w:rsid w:val="000C5F6D"/>
    <w:rsid w:val="000C7F5B"/>
    <w:rsid w:val="000D45BE"/>
    <w:rsid w:val="000E2BB4"/>
    <w:rsid w:val="000E3721"/>
    <w:rsid w:val="000E400F"/>
    <w:rsid w:val="000F116D"/>
    <w:rsid w:val="000F3EE5"/>
    <w:rsid w:val="000F5E16"/>
    <w:rsid w:val="000F6F13"/>
    <w:rsid w:val="00105926"/>
    <w:rsid w:val="00107569"/>
    <w:rsid w:val="001115E7"/>
    <w:rsid w:val="0011170E"/>
    <w:rsid w:val="00120BB7"/>
    <w:rsid w:val="0012577C"/>
    <w:rsid w:val="00126471"/>
    <w:rsid w:val="00126A81"/>
    <w:rsid w:val="00130975"/>
    <w:rsid w:val="00130F21"/>
    <w:rsid w:val="00131125"/>
    <w:rsid w:val="0013348F"/>
    <w:rsid w:val="0013589C"/>
    <w:rsid w:val="00135C89"/>
    <w:rsid w:val="00137CA2"/>
    <w:rsid w:val="00147D4F"/>
    <w:rsid w:val="00151BCA"/>
    <w:rsid w:val="00151C73"/>
    <w:rsid w:val="00154A56"/>
    <w:rsid w:val="00161034"/>
    <w:rsid w:val="001633EA"/>
    <w:rsid w:val="00163B16"/>
    <w:rsid w:val="0016430B"/>
    <w:rsid w:val="001654FF"/>
    <w:rsid w:val="00177796"/>
    <w:rsid w:val="00182FEF"/>
    <w:rsid w:val="00194582"/>
    <w:rsid w:val="001966B3"/>
    <w:rsid w:val="001967F0"/>
    <w:rsid w:val="001A1B79"/>
    <w:rsid w:val="001A4972"/>
    <w:rsid w:val="001A5697"/>
    <w:rsid w:val="001A5C9A"/>
    <w:rsid w:val="001B1189"/>
    <w:rsid w:val="001B3237"/>
    <w:rsid w:val="001B3AAC"/>
    <w:rsid w:val="001B4DEC"/>
    <w:rsid w:val="001B4EE3"/>
    <w:rsid w:val="001B67FC"/>
    <w:rsid w:val="001B7F0A"/>
    <w:rsid w:val="001C3757"/>
    <w:rsid w:val="001C3D8A"/>
    <w:rsid w:val="001C41BD"/>
    <w:rsid w:val="001D15E1"/>
    <w:rsid w:val="001D2ABB"/>
    <w:rsid w:val="001D3C4E"/>
    <w:rsid w:val="001D67A8"/>
    <w:rsid w:val="001D7FEB"/>
    <w:rsid w:val="001E1315"/>
    <w:rsid w:val="001E23FE"/>
    <w:rsid w:val="001E272A"/>
    <w:rsid w:val="001E3E3F"/>
    <w:rsid w:val="001E4E22"/>
    <w:rsid w:val="001E60A2"/>
    <w:rsid w:val="001F0431"/>
    <w:rsid w:val="001F2835"/>
    <w:rsid w:val="001F52FD"/>
    <w:rsid w:val="00205867"/>
    <w:rsid w:val="00210D5E"/>
    <w:rsid w:val="002137F2"/>
    <w:rsid w:val="002175BB"/>
    <w:rsid w:val="00217A16"/>
    <w:rsid w:val="00221A28"/>
    <w:rsid w:val="00222100"/>
    <w:rsid w:val="00225900"/>
    <w:rsid w:val="00225EC5"/>
    <w:rsid w:val="00226E72"/>
    <w:rsid w:val="00230734"/>
    <w:rsid w:val="002310B6"/>
    <w:rsid w:val="00234AF6"/>
    <w:rsid w:val="00236689"/>
    <w:rsid w:val="00247F12"/>
    <w:rsid w:val="00250FCE"/>
    <w:rsid w:val="00254D9B"/>
    <w:rsid w:val="00256909"/>
    <w:rsid w:val="00261ABE"/>
    <w:rsid w:val="00263B59"/>
    <w:rsid w:val="00267FFD"/>
    <w:rsid w:val="0027343F"/>
    <w:rsid w:val="002737A3"/>
    <w:rsid w:val="00275CF5"/>
    <w:rsid w:val="00283D65"/>
    <w:rsid w:val="00284492"/>
    <w:rsid w:val="00286032"/>
    <w:rsid w:val="00287AED"/>
    <w:rsid w:val="0029013D"/>
    <w:rsid w:val="00293AC7"/>
    <w:rsid w:val="002A1CDB"/>
    <w:rsid w:val="002A215A"/>
    <w:rsid w:val="002A50E7"/>
    <w:rsid w:val="002A616A"/>
    <w:rsid w:val="002A7482"/>
    <w:rsid w:val="002A78BF"/>
    <w:rsid w:val="002B0673"/>
    <w:rsid w:val="002C1083"/>
    <w:rsid w:val="002C3608"/>
    <w:rsid w:val="002C438D"/>
    <w:rsid w:val="002C7975"/>
    <w:rsid w:val="002D0CA1"/>
    <w:rsid w:val="002D2AE5"/>
    <w:rsid w:val="002D50C6"/>
    <w:rsid w:val="002D5AE4"/>
    <w:rsid w:val="002D7443"/>
    <w:rsid w:val="002E4D5D"/>
    <w:rsid w:val="002F058D"/>
    <w:rsid w:val="002F098C"/>
    <w:rsid w:val="002F18F1"/>
    <w:rsid w:val="002F2A33"/>
    <w:rsid w:val="002F2E8C"/>
    <w:rsid w:val="002F46FC"/>
    <w:rsid w:val="003001C7"/>
    <w:rsid w:val="0030028D"/>
    <w:rsid w:val="003020A7"/>
    <w:rsid w:val="00305795"/>
    <w:rsid w:val="00306C74"/>
    <w:rsid w:val="00311B8A"/>
    <w:rsid w:val="00312408"/>
    <w:rsid w:val="0031438C"/>
    <w:rsid w:val="0031566C"/>
    <w:rsid w:val="0032368D"/>
    <w:rsid w:val="003243CD"/>
    <w:rsid w:val="003309F8"/>
    <w:rsid w:val="00331780"/>
    <w:rsid w:val="00341BD7"/>
    <w:rsid w:val="00343566"/>
    <w:rsid w:val="0034462B"/>
    <w:rsid w:val="00344B66"/>
    <w:rsid w:val="00344DD6"/>
    <w:rsid w:val="00352218"/>
    <w:rsid w:val="00356CEB"/>
    <w:rsid w:val="003609CA"/>
    <w:rsid w:val="003629B3"/>
    <w:rsid w:val="00370FBB"/>
    <w:rsid w:val="003737E2"/>
    <w:rsid w:val="00375E90"/>
    <w:rsid w:val="003761D1"/>
    <w:rsid w:val="00380E3E"/>
    <w:rsid w:val="00383137"/>
    <w:rsid w:val="0038403B"/>
    <w:rsid w:val="00385B48"/>
    <w:rsid w:val="00387F40"/>
    <w:rsid w:val="0039381F"/>
    <w:rsid w:val="00395050"/>
    <w:rsid w:val="003958BA"/>
    <w:rsid w:val="00396B0C"/>
    <w:rsid w:val="003A48A4"/>
    <w:rsid w:val="003A5A93"/>
    <w:rsid w:val="003A74B0"/>
    <w:rsid w:val="003B7E66"/>
    <w:rsid w:val="003C2CE3"/>
    <w:rsid w:val="003C5982"/>
    <w:rsid w:val="003D137E"/>
    <w:rsid w:val="003D15B6"/>
    <w:rsid w:val="003D5C6F"/>
    <w:rsid w:val="003E37EC"/>
    <w:rsid w:val="003E499B"/>
    <w:rsid w:val="003E5E20"/>
    <w:rsid w:val="003E6C0F"/>
    <w:rsid w:val="003F241E"/>
    <w:rsid w:val="003F2878"/>
    <w:rsid w:val="003F5927"/>
    <w:rsid w:val="00401351"/>
    <w:rsid w:val="0040171A"/>
    <w:rsid w:val="00404E87"/>
    <w:rsid w:val="00405390"/>
    <w:rsid w:val="00405691"/>
    <w:rsid w:val="00405CE7"/>
    <w:rsid w:val="00407CBC"/>
    <w:rsid w:val="004111E1"/>
    <w:rsid w:val="00411D62"/>
    <w:rsid w:val="00412914"/>
    <w:rsid w:val="00415860"/>
    <w:rsid w:val="004209E9"/>
    <w:rsid w:val="00421ABE"/>
    <w:rsid w:val="00424018"/>
    <w:rsid w:val="00425554"/>
    <w:rsid w:val="00426EDC"/>
    <w:rsid w:val="00431C24"/>
    <w:rsid w:val="00431F3B"/>
    <w:rsid w:val="0043386D"/>
    <w:rsid w:val="004341E6"/>
    <w:rsid w:val="00435E63"/>
    <w:rsid w:val="00440B23"/>
    <w:rsid w:val="00443570"/>
    <w:rsid w:val="0044527A"/>
    <w:rsid w:val="00445FC3"/>
    <w:rsid w:val="00452243"/>
    <w:rsid w:val="004527B0"/>
    <w:rsid w:val="00454835"/>
    <w:rsid w:val="00455935"/>
    <w:rsid w:val="00455EA1"/>
    <w:rsid w:val="00460129"/>
    <w:rsid w:val="004604A0"/>
    <w:rsid w:val="004636FA"/>
    <w:rsid w:val="004657C8"/>
    <w:rsid w:val="00465A24"/>
    <w:rsid w:val="0047192D"/>
    <w:rsid w:val="00471E66"/>
    <w:rsid w:val="00473701"/>
    <w:rsid w:val="00475835"/>
    <w:rsid w:val="00477483"/>
    <w:rsid w:val="004802AF"/>
    <w:rsid w:val="00480E27"/>
    <w:rsid w:val="00482337"/>
    <w:rsid w:val="0048285A"/>
    <w:rsid w:val="0048351E"/>
    <w:rsid w:val="004838B2"/>
    <w:rsid w:val="004850A5"/>
    <w:rsid w:val="00485C2A"/>
    <w:rsid w:val="004914A7"/>
    <w:rsid w:val="00493721"/>
    <w:rsid w:val="0049476B"/>
    <w:rsid w:val="00496079"/>
    <w:rsid w:val="00496A99"/>
    <w:rsid w:val="00496E35"/>
    <w:rsid w:val="00496F44"/>
    <w:rsid w:val="004978BF"/>
    <w:rsid w:val="00497EDC"/>
    <w:rsid w:val="004A3B9A"/>
    <w:rsid w:val="004A5F84"/>
    <w:rsid w:val="004A7757"/>
    <w:rsid w:val="004B79C6"/>
    <w:rsid w:val="004C03EB"/>
    <w:rsid w:val="004C624B"/>
    <w:rsid w:val="004D0423"/>
    <w:rsid w:val="004D1F64"/>
    <w:rsid w:val="004D5A04"/>
    <w:rsid w:val="004D613A"/>
    <w:rsid w:val="004E0E23"/>
    <w:rsid w:val="004F17A6"/>
    <w:rsid w:val="004F1BEA"/>
    <w:rsid w:val="004F2C34"/>
    <w:rsid w:val="004F3417"/>
    <w:rsid w:val="004F3512"/>
    <w:rsid w:val="004F43EA"/>
    <w:rsid w:val="004F6ED3"/>
    <w:rsid w:val="004F7042"/>
    <w:rsid w:val="004F71CB"/>
    <w:rsid w:val="00500A34"/>
    <w:rsid w:val="00502040"/>
    <w:rsid w:val="005048C3"/>
    <w:rsid w:val="005052CC"/>
    <w:rsid w:val="00505DC8"/>
    <w:rsid w:val="005063D5"/>
    <w:rsid w:val="0050798A"/>
    <w:rsid w:val="00512287"/>
    <w:rsid w:val="00515902"/>
    <w:rsid w:val="00521D99"/>
    <w:rsid w:val="00522064"/>
    <w:rsid w:val="005232D9"/>
    <w:rsid w:val="00524E3C"/>
    <w:rsid w:val="00526CDA"/>
    <w:rsid w:val="0053215D"/>
    <w:rsid w:val="00532C00"/>
    <w:rsid w:val="005361E0"/>
    <w:rsid w:val="00537FBA"/>
    <w:rsid w:val="005402F0"/>
    <w:rsid w:val="00543C87"/>
    <w:rsid w:val="00546157"/>
    <w:rsid w:val="0055025C"/>
    <w:rsid w:val="00550706"/>
    <w:rsid w:val="005525FC"/>
    <w:rsid w:val="0055541A"/>
    <w:rsid w:val="00556C98"/>
    <w:rsid w:val="005571CD"/>
    <w:rsid w:val="0055745F"/>
    <w:rsid w:val="005605A4"/>
    <w:rsid w:val="00560885"/>
    <w:rsid w:val="0056288F"/>
    <w:rsid w:val="005632D5"/>
    <w:rsid w:val="00564E64"/>
    <w:rsid w:val="005656D9"/>
    <w:rsid w:val="00566056"/>
    <w:rsid w:val="00567ED1"/>
    <w:rsid w:val="0057011D"/>
    <w:rsid w:val="00570902"/>
    <w:rsid w:val="00570C02"/>
    <w:rsid w:val="00573793"/>
    <w:rsid w:val="00574B3B"/>
    <w:rsid w:val="005830AC"/>
    <w:rsid w:val="00585877"/>
    <w:rsid w:val="005906DA"/>
    <w:rsid w:val="00593C19"/>
    <w:rsid w:val="00595A60"/>
    <w:rsid w:val="00596A6E"/>
    <w:rsid w:val="00597104"/>
    <w:rsid w:val="005A12A3"/>
    <w:rsid w:val="005A4ABE"/>
    <w:rsid w:val="005A74CA"/>
    <w:rsid w:val="005A7C38"/>
    <w:rsid w:val="005B26DD"/>
    <w:rsid w:val="005C1983"/>
    <w:rsid w:val="005C1DD1"/>
    <w:rsid w:val="005C2959"/>
    <w:rsid w:val="005C3E5F"/>
    <w:rsid w:val="005C4500"/>
    <w:rsid w:val="005C51B5"/>
    <w:rsid w:val="005C5D71"/>
    <w:rsid w:val="005D14CE"/>
    <w:rsid w:val="005D1A98"/>
    <w:rsid w:val="005D29AC"/>
    <w:rsid w:val="005D2A0F"/>
    <w:rsid w:val="005D311E"/>
    <w:rsid w:val="005D5788"/>
    <w:rsid w:val="005D58E7"/>
    <w:rsid w:val="005D7113"/>
    <w:rsid w:val="005D71D6"/>
    <w:rsid w:val="005E569E"/>
    <w:rsid w:val="005E707A"/>
    <w:rsid w:val="005F0F32"/>
    <w:rsid w:val="005F4B08"/>
    <w:rsid w:val="005F5976"/>
    <w:rsid w:val="005F5AFD"/>
    <w:rsid w:val="005F6698"/>
    <w:rsid w:val="00600FC8"/>
    <w:rsid w:val="006029BF"/>
    <w:rsid w:val="00604777"/>
    <w:rsid w:val="006110E2"/>
    <w:rsid w:val="00612A6B"/>
    <w:rsid w:val="006152B3"/>
    <w:rsid w:val="00616B6D"/>
    <w:rsid w:val="006201CE"/>
    <w:rsid w:val="00620D6C"/>
    <w:rsid w:val="0062287B"/>
    <w:rsid w:val="006306E4"/>
    <w:rsid w:val="0063263C"/>
    <w:rsid w:val="00632D16"/>
    <w:rsid w:val="006332D4"/>
    <w:rsid w:val="00633451"/>
    <w:rsid w:val="00636C2F"/>
    <w:rsid w:val="00637388"/>
    <w:rsid w:val="00640F34"/>
    <w:rsid w:val="00644157"/>
    <w:rsid w:val="00647089"/>
    <w:rsid w:val="00650CFB"/>
    <w:rsid w:val="00651D9E"/>
    <w:rsid w:val="006529AB"/>
    <w:rsid w:val="006535F2"/>
    <w:rsid w:val="00655C0C"/>
    <w:rsid w:val="00655EE8"/>
    <w:rsid w:val="00656A03"/>
    <w:rsid w:val="00660840"/>
    <w:rsid w:val="0066715D"/>
    <w:rsid w:val="006724E9"/>
    <w:rsid w:val="00672771"/>
    <w:rsid w:val="00672B25"/>
    <w:rsid w:val="00676127"/>
    <w:rsid w:val="00677595"/>
    <w:rsid w:val="006805D3"/>
    <w:rsid w:val="00681B9B"/>
    <w:rsid w:val="00682D30"/>
    <w:rsid w:val="006837B9"/>
    <w:rsid w:val="00683BB0"/>
    <w:rsid w:val="00684A51"/>
    <w:rsid w:val="00685699"/>
    <w:rsid w:val="00687C76"/>
    <w:rsid w:val="00687FD7"/>
    <w:rsid w:val="00694345"/>
    <w:rsid w:val="00695EAA"/>
    <w:rsid w:val="00697474"/>
    <w:rsid w:val="006A59E7"/>
    <w:rsid w:val="006B1D3B"/>
    <w:rsid w:val="006B24FA"/>
    <w:rsid w:val="006B2AD9"/>
    <w:rsid w:val="006B2E90"/>
    <w:rsid w:val="006B67AB"/>
    <w:rsid w:val="006C72CA"/>
    <w:rsid w:val="006E0CF5"/>
    <w:rsid w:val="006E259D"/>
    <w:rsid w:val="006E2744"/>
    <w:rsid w:val="006E4065"/>
    <w:rsid w:val="006F21C9"/>
    <w:rsid w:val="006F40CF"/>
    <w:rsid w:val="006F4177"/>
    <w:rsid w:val="006F73B6"/>
    <w:rsid w:val="00700A3D"/>
    <w:rsid w:val="00701D3F"/>
    <w:rsid w:val="007029ED"/>
    <w:rsid w:val="00705853"/>
    <w:rsid w:val="00705CB8"/>
    <w:rsid w:val="007147EE"/>
    <w:rsid w:val="00715443"/>
    <w:rsid w:val="007174BF"/>
    <w:rsid w:val="00720BC2"/>
    <w:rsid w:val="00720E5E"/>
    <w:rsid w:val="00722577"/>
    <w:rsid w:val="0072412C"/>
    <w:rsid w:val="0072448E"/>
    <w:rsid w:val="007256E8"/>
    <w:rsid w:val="00730458"/>
    <w:rsid w:val="00732070"/>
    <w:rsid w:val="007323B3"/>
    <w:rsid w:val="0073244F"/>
    <w:rsid w:val="00732F3C"/>
    <w:rsid w:val="00733675"/>
    <w:rsid w:val="00736BA1"/>
    <w:rsid w:val="0073714D"/>
    <w:rsid w:val="007470D6"/>
    <w:rsid w:val="00753BCB"/>
    <w:rsid w:val="00753D6A"/>
    <w:rsid w:val="00761C14"/>
    <w:rsid w:val="00763F21"/>
    <w:rsid w:val="0076659E"/>
    <w:rsid w:val="00766637"/>
    <w:rsid w:val="0077098C"/>
    <w:rsid w:val="00773219"/>
    <w:rsid w:val="00773F8E"/>
    <w:rsid w:val="00776DB7"/>
    <w:rsid w:val="00782AD2"/>
    <w:rsid w:val="0078354D"/>
    <w:rsid w:val="007863E7"/>
    <w:rsid w:val="00786C4A"/>
    <w:rsid w:val="00790CEC"/>
    <w:rsid w:val="00792E60"/>
    <w:rsid w:val="00794F2D"/>
    <w:rsid w:val="007A0E28"/>
    <w:rsid w:val="007A11E0"/>
    <w:rsid w:val="007A219C"/>
    <w:rsid w:val="007A38FE"/>
    <w:rsid w:val="007A5482"/>
    <w:rsid w:val="007B189C"/>
    <w:rsid w:val="007B2921"/>
    <w:rsid w:val="007B2BDB"/>
    <w:rsid w:val="007C14F1"/>
    <w:rsid w:val="007C1CB8"/>
    <w:rsid w:val="007C444E"/>
    <w:rsid w:val="007C5468"/>
    <w:rsid w:val="007D0BF7"/>
    <w:rsid w:val="007D11BB"/>
    <w:rsid w:val="007D1827"/>
    <w:rsid w:val="007D2E78"/>
    <w:rsid w:val="007D3A45"/>
    <w:rsid w:val="007D459B"/>
    <w:rsid w:val="007D48C8"/>
    <w:rsid w:val="007D787D"/>
    <w:rsid w:val="007E5451"/>
    <w:rsid w:val="007F0763"/>
    <w:rsid w:val="007F0957"/>
    <w:rsid w:val="007F1FB5"/>
    <w:rsid w:val="007F453D"/>
    <w:rsid w:val="007F7739"/>
    <w:rsid w:val="00803164"/>
    <w:rsid w:val="00805333"/>
    <w:rsid w:val="00805A95"/>
    <w:rsid w:val="008061A6"/>
    <w:rsid w:val="00811CB8"/>
    <w:rsid w:val="00812211"/>
    <w:rsid w:val="00814E90"/>
    <w:rsid w:val="008159C6"/>
    <w:rsid w:val="00815D50"/>
    <w:rsid w:val="008170AC"/>
    <w:rsid w:val="00817D4F"/>
    <w:rsid w:val="00821E63"/>
    <w:rsid w:val="008220A3"/>
    <w:rsid w:val="00824DEE"/>
    <w:rsid w:val="008262C7"/>
    <w:rsid w:val="00827829"/>
    <w:rsid w:val="008307A8"/>
    <w:rsid w:val="008313F3"/>
    <w:rsid w:val="00833359"/>
    <w:rsid w:val="00833538"/>
    <w:rsid w:val="00836128"/>
    <w:rsid w:val="00837E49"/>
    <w:rsid w:val="00842E76"/>
    <w:rsid w:val="00843083"/>
    <w:rsid w:val="00846DE3"/>
    <w:rsid w:val="00851725"/>
    <w:rsid w:val="008526FA"/>
    <w:rsid w:val="0085457C"/>
    <w:rsid w:val="008552A8"/>
    <w:rsid w:val="008575B7"/>
    <w:rsid w:val="008612F9"/>
    <w:rsid w:val="00862074"/>
    <w:rsid w:val="00862D5A"/>
    <w:rsid w:val="00866987"/>
    <w:rsid w:val="008768DF"/>
    <w:rsid w:val="00877990"/>
    <w:rsid w:val="00877E22"/>
    <w:rsid w:val="008810B2"/>
    <w:rsid w:val="00881783"/>
    <w:rsid w:val="00885321"/>
    <w:rsid w:val="0088597C"/>
    <w:rsid w:val="008868A8"/>
    <w:rsid w:val="00890306"/>
    <w:rsid w:val="00890F0F"/>
    <w:rsid w:val="00892722"/>
    <w:rsid w:val="00894854"/>
    <w:rsid w:val="008A1DAB"/>
    <w:rsid w:val="008A4085"/>
    <w:rsid w:val="008A40B8"/>
    <w:rsid w:val="008A5D67"/>
    <w:rsid w:val="008A72C2"/>
    <w:rsid w:val="008B13FD"/>
    <w:rsid w:val="008B2CD8"/>
    <w:rsid w:val="008B3C5A"/>
    <w:rsid w:val="008B682B"/>
    <w:rsid w:val="008B75D3"/>
    <w:rsid w:val="008B771E"/>
    <w:rsid w:val="008C0B24"/>
    <w:rsid w:val="008C2B66"/>
    <w:rsid w:val="008C3F65"/>
    <w:rsid w:val="008C6884"/>
    <w:rsid w:val="008C7532"/>
    <w:rsid w:val="008D0CFC"/>
    <w:rsid w:val="008E1F5D"/>
    <w:rsid w:val="008E1FCC"/>
    <w:rsid w:val="008E2013"/>
    <w:rsid w:val="008E47FF"/>
    <w:rsid w:val="008E573C"/>
    <w:rsid w:val="008E6F3B"/>
    <w:rsid w:val="008E741D"/>
    <w:rsid w:val="008F0135"/>
    <w:rsid w:val="008F11A8"/>
    <w:rsid w:val="008F1703"/>
    <w:rsid w:val="008F2506"/>
    <w:rsid w:val="008F322A"/>
    <w:rsid w:val="008F3CD8"/>
    <w:rsid w:val="008F4FCC"/>
    <w:rsid w:val="00912B38"/>
    <w:rsid w:val="00912FF2"/>
    <w:rsid w:val="00924C7A"/>
    <w:rsid w:val="00925781"/>
    <w:rsid w:val="00925961"/>
    <w:rsid w:val="00925D1F"/>
    <w:rsid w:val="00930F87"/>
    <w:rsid w:val="00943190"/>
    <w:rsid w:val="00944D18"/>
    <w:rsid w:val="009450DB"/>
    <w:rsid w:val="0094568D"/>
    <w:rsid w:val="0095054D"/>
    <w:rsid w:val="00950BE5"/>
    <w:rsid w:val="00951EF1"/>
    <w:rsid w:val="00952FC3"/>
    <w:rsid w:val="00956D27"/>
    <w:rsid w:val="00961DDB"/>
    <w:rsid w:val="009637BA"/>
    <w:rsid w:val="00963881"/>
    <w:rsid w:val="00970158"/>
    <w:rsid w:val="00974369"/>
    <w:rsid w:val="0098240B"/>
    <w:rsid w:val="00987AC7"/>
    <w:rsid w:val="00993E37"/>
    <w:rsid w:val="00994564"/>
    <w:rsid w:val="009A1B3A"/>
    <w:rsid w:val="009A3FE5"/>
    <w:rsid w:val="009B0239"/>
    <w:rsid w:val="009B3DEF"/>
    <w:rsid w:val="009B461A"/>
    <w:rsid w:val="009B6E18"/>
    <w:rsid w:val="009C0A5E"/>
    <w:rsid w:val="009C455C"/>
    <w:rsid w:val="009C6693"/>
    <w:rsid w:val="009C71FD"/>
    <w:rsid w:val="009D0757"/>
    <w:rsid w:val="009D0D97"/>
    <w:rsid w:val="009D333B"/>
    <w:rsid w:val="009D35E0"/>
    <w:rsid w:val="009D55FD"/>
    <w:rsid w:val="009D736F"/>
    <w:rsid w:val="009D789D"/>
    <w:rsid w:val="009E03D3"/>
    <w:rsid w:val="009E0DBB"/>
    <w:rsid w:val="009E3CD4"/>
    <w:rsid w:val="009E4FB6"/>
    <w:rsid w:val="009E788E"/>
    <w:rsid w:val="009F01CF"/>
    <w:rsid w:val="009F1651"/>
    <w:rsid w:val="009F2CA0"/>
    <w:rsid w:val="009F3292"/>
    <w:rsid w:val="009F351E"/>
    <w:rsid w:val="009F6C0F"/>
    <w:rsid w:val="00A05EDC"/>
    <w:rsid w:val="00A10FA5"/>
    <w:rsid w:val="00A12214"/>
    <w:rsid w:val="00A14562"/>
    <w:rsid w:val="00A14CA1"/>
    <w:rsid w:val="00A153DF"/>
    <w:rsid w:val="00A15FD6"/>
    <w:rsid w:val="00A251DF"/>
    <w:rsid w:val="00A25D06"/>
    <w:rsid w:val="00A25E51"/>
    <w:rsid w:val="00A27E1B"/>
    <w:rsid w:val="00A302E8"/>
    <w:rsid w:val="00A34EB0"/>
    <w:rsid w:val="00A35FCD"/>
    <w:rsid w:val="00A37108"/>
    <w:rsid w:val="00A4255A"/>
    <w:rsid w:val="00A439A6"/>
    <w:rsid w:val="00A4420D"/>
    <w:rsid w:val="00A443F8"/>
    <w:rsid w:val="00A45A72"/>
    <w:rsid w:val="00A46E40"/>
    <w:rsid w:val="00A50D84"/>
    <w:rsid w:val="00A50F4A"/>
    <w:rsid w:val="00A51DFD"/>
    <w:rsid w:val="00A53366"/>
    <w:rsid w:val="00A54332"/>
    <w:rsid w:val="00A60582"/>
    <w:rsid w:val="00A61C34"/>
    <w:rsid w:val="00A62313"/>
    <w:rsid w:val="00A6401B"/>
    <w:rsid w:val="00A71BEB"/>
    <w:rsid w:val="00A71E7C"/>
    <w:rsid w:val="00A7234A"/>
    <w:rsid w:val="00A744B1"/>
    <w:rsid w:val="00A74586"/>
    <w:rsid w:val="00A74703"/>
    <w:rsid w:val="00A77B80"/>
    <w:rsid w:val="00A77CEA"/>
    <w:rsid w:val="00A857D9"/>
    <w:rsid w:val="00A86D4A"/>
    <w:rsid w:val="00A870E8"/>
    <w:rsid w:val="00A91B9C"/>
    <w:rsid w:val="00A91BDC"/>
    <w:rsid w:val="00A941AA"/>
    <w:rsid w:val="00A94281"/>
    <w:rsid w:val="00A9772F"/>
    <w:rsid w:val="00AA023B"/>
    <w:rsid w:val="00AA0FC9"/>
    <w:rsid w:val="00AA2677"/>
    <w:rsid w:val="00AA2CE8"/>
    <w:rsid w:val="00AA64D9"/>
    <w:rsid w:val="00AB3143"/>
    <w:rsid w:val="00AB4468"/>
    <w:rsid w:val="00AB6378"/>
    <w:rsid w:val="00AB6F4D"/>
    <w:rsid w:val="00AB7E0C"/>
    <w:rsid w:val="00AC0A26"/>
    <w:rsid w:val="00AC3F34"/>
    <w:rsid w:val="00AC412E"/>
    <w:rsid w:val="00AC57C4"/>
    <w:rsid w:val="00AD3B86"/>
    <w:rsid w:val="00AE3AFF"/>
    <w:rsid w:val="00AE65B5"/>
    <w:rsid w:val="00AF0101"/>
    <w:rsid w:val="00AF21DF"/>
    <w:rsid w:val="00AF4786"/>
    <w:rsid w:val="00AF664B"/>
    <w:rsid w:val="00B00181"/>
    <w:rsid w:val="00B008C2"/>
    <w:rsid w:val="00B01F44"/>
    <w:rsid w:val="00B052A3"/>
    <w:rsid w:val="00B06697"/>
    <w:rsid w:val="00B1662A"/>
    <w:rsid w:val="00B17A98"/>
    <w:rsid w:val="00B20A51"/>
    <w:rsid w:val="00B222BB"/>
    <w:rsid w:val="00B22A58"/>
    <w:rsid w:val="00B235ED"/>
    <w:rsid w:val="00B26B84"/>
    <w:rsid w:val="00B33FAC"/>
    <w:rsid w:val="00B341EB"/>
    <w:rsid w:val="00B34278"/>
    <w:rsid w:val="00B35A81"/>
    <w:rsid w:val="00B37378"/>
    <w:rsid w:val="00B40FDE"/>
    <w:rsid w:val="00B41A2A"/>
    <w:rsid w:val="00B44A26"/>
    <w:rsid w:val="00B44E32"/>
    <w:rsid w:val="00B466D9"/>
    <w:rsid w:val="00B51FC1"/>
    <w:rsid w:val="00B54B9A"/>
    <w:rsid w:val="00B55D51"/>
    <w:rsid w:val="00B6379F"/>
    <w:rsid w:val="00B6409F"/>
    <w:rsid w:val="00B64B7B"/>
    <w:rsid w:val="00B65E46"/>
    <w:rsid w:val="00B6790F"/>
    <w:rsid w:val="00B70019"/>
    <w:rsid w:val="00B72B7F"/>
    <w:rsid w:val="00B72F1A"/>
    <w:rsid w:val="00B73B6C"/>
    <w:rsid w:val="00B75031"/>
    <w:rsid w:val="00B753A5"/>
    <w:rsid w:val="00B81CE0"/>
    <w:rsid w:val="00B92F2E"/>
    <w:rsid w:val="00B953D5"/>
    <w:rsid w:val="00B97712"/>
    <w:rsid w:val="00B97AAD"/>
    <w:rsid w:val="00BA0115"/>
    <w:rsid w:val="00BA3CBB"/>
    <w:rsid w:val="00BA3E6E"/>
    <w:rsid w:val="00BA3FAE"/>
    <w:rsid w:val="00BA5B4B"/>
    <w:rsid w:val="00BB431A"/>
    <w:rsid w:val="00BC0C15"/>
    <w:rsid w:val="00BC3EAB"/>
    <w:rsid w:val="00BC6C58"/>
    <w:rsid w:val="00BD31DA"/>
    <w:rsid w:val="00BD569B"/>
    <w:rsid w:val="00BD5EC0"/>
    <w:rsid w:val="00BD7F94"/>
    <w:rsid w:val="00BE2103"/>
    <w:rsid w:val="00BE28B5"/>
    <w:rsid w:val="00BE42B2"/>
    <w:rsid w:val="00BE57D9"/>
    <w:rsid w:val="00BE7A0B"/>
    <w:rsid w:val="00BE7C6D"/>
    <w:rsid w:val="00BF6569"/>
    <w:rsid w:val="00BF69AD"/>
    <w:rsid w:val="00C00789"/>
    <w:rsid w:val="00C05798"/>
    <w:rsid w:val="00C07422"/>
    <w:rsid w:val="00C176B3"/>
    <w:rsid w:val="00C201F5"/>
    <w:rsid w:val="00C20F1A"/>
    <w:rsid w:val="00C22286"/>
    <w:rsid w:val="00C23AA5"/>
    <w:rsid w:val="00C25C63"/>
    <w:rsid w:val="00C274C0"/>
    <w:rsid w:val="00C307BC"/>
    <w:rsid w:val="00C34FE2"/>
    <w:rsid w:val="00C35D3E"/>
    <w:rsid w:val="00C35FEC"/>
    <w:rsid w:val="00C41871"/>
    <w:rsid w:val="00C420E8"/>
    <w:rsid w:val="00C45BFB"/>
    <w:rsid w:val="00C45C82"/>
    <w:rsid w:val="00C460C7"/>
    <w:rsid w:val="00C46ECA"/>
    <w:rsid w:val="00C50C80"/>
    <w:rsid w:val="00C50D13"/>
    <w:rsid w:val="00C5183F"/>
    <w:rsid w:val="00C53A7C"/>
    <w:rsid w:val="00C5462B"/>
    <w:rsid w:val="00C60F1D"/>
    <w:rsid w:val="00C61564"/>
    <w:rsid w:val="00C651A4"/>
    <w:rsid w:val="00C72F00"/>
    <w:rsid w:val="00C74209"/>
    <w:rsid w:val="00C75653"/>
    <w:rsid w:val="00C8020C"/>
    <w:rsid w:val="00C81165"/>
    <w:rsid w:val="00C815A3"/>
    <w:rsid w:val="00C82B97"/>
    <w:rsid w:val="00C854D5"/>
    <w:rsid w:val="00C857B0"/>
    <w:rsid w:val="00C85B2D"/>
    <w:rsid w:val="00C94173"/>
    <w:rsid w:val="00C94F25"/>
    <w:rsid w:val="00C964F6"/>
    <w:rsid w:val="00C96CC8"/>
    <w:rsid w:val="00C97242"/>
    <w:rsid w:val="00CA64AA"/>
    <w:rsid w:val="00CA7FFE"/>
    <w:rsid w:val="00CB0779"/>
    <w:rsid w:val="00CB49D7"/>
    <w:rsid w:val="00CB5C5C"/>
    <w:rsid w:val="00CB6A41"/>
    <w:rsid w:val="00CB7963"/>
    <w:rsid w:val="00CC053E"/>
    <w:rsid w:val="00CC7FF6"/>
    <w:rsid w:val="00CD0BA2"/>
    <w:rsid w:val="00CD109D"/>
    <w:rsid w:val="00CD2391"/>
    <w:rsid w:val="00CD2EAD"/>
    <w:rsid w:val="00CD3E88"/>
    <w:rsid w:val="00CD47B1"/>
    <w:rsid w:val="00CD63AB"/>
    <w:rsid w:val="00CD666D"/>
    <w:rsid w:val="00CE3DFF"/>
    <w:rsid w:val="00CE43AC"/>
    <w:rsid w:val="00CE672B"/>
    <w:rsid w:val="00CE75C0"/>
    <w:rsid w:val="00CF0546"/>
    <w:rsid w:val="00CF273F"/>
    <w:rsid w:val="00CF5EF3"/>
    <w:rsid w:val="00CF7317"/>
    <w:rsid w:val="00D02764"/>
    <w:rsid w:val="00D03263"/>
    <w:rsid w:val="00D04FD8"/>
    <w:rsid w:val="00D05772"/>
    <w:rsid w:val="00D057F8"/>
    <w:rsid w:val="00D05C76"/>
    <w:rsid w:val="00D11A34"/>
    <w:rsid w:val="00D12DB6"/>
    <w:rsid w:val="00D1330F"/>
    <w:rsid w:val="00D14B39"/>
    <w:rsid w:val="00D1716A"/>
    <w:rsid w:val="00D17DCA"/>
    <w:rsid w:val="00D20863"/>
    <w:rsid w:val="00D21158"/>
    <w:rsid w:val="00D22EA3"/>
    <w:rsid w:val="00D31030"/>
    <w:rsid w:val="00D32979"/>
    <w:rsid w:val="00D3367B"/>
    <w:rsid w:val="00D37119"/>
    <w:rsid w:val="00D42E87"/>
    <w:rsid w:val="00D44308"/>
    <w:rsid w:val="00D4557D"/>
    <w:rsid w:val="00D45B62"/>
    <w:rsid w:val="00D47905"/>
    <w:rsid w:val="00D47AC2"/>
    <w:rsid w:val="00D539C7"/>
    <w:rsid w:val="00D55918"/>
    <w:rsid w:val="00D55DE3"/>
    <w:rsid w:val="00D610BD"/>
    <w:rsid w:val="00D637D9"/>
    <w:rsid w:val="00D63CC3"/>
    <w:rsid w:val="00D6405D"/>
    <w:rsid w:val="00D649D8"/>
    <w:rsid w:val="00D651D7"/>
    <w:rsid w:val="00D662DE"/>
    <w:rsid w:val="00D667D7"/>
    <w:rsid w:val="00D67DD1"/>
    <w:rsid w:val="00D74068"/>
    <w:rsid w:val="00D76C77"/>
    <w:rsid w:val="00D8097E"/>
    <w:rsid w:val="00D80B9D"/>
    <w:rsid w:val="00D80F1A"/>
    <w:rsid w:val="00D80FAD"/>
    <w:rsid w:val="00D81E24"/>
    <w:rsid w:val="00D8522D"/>
    <w:rsid w:val="00D85339"/>
    <w:rsid w:val="00D87875"/>
    <w:rsid w:val="00D9164D"/>
    <w:rsid w:val="00D91A27"/>
    <w:rsid w:val="00D91B7E"/>
    <w:rsid w:val="00D94AC4"/>
    <w:rsid w:val="00D96648"/>
    <w:rsid w:val="00D9671C"/>
    <w:rsid w:val="00DA006A"/>
    <w:rsid w:val="00DA066D"/>
    <w:rsid w:val="00DA2132"/>
    <w:rsid w:val="00DA3571"/>
    <w:rsid w:val="00DA3B6F"/>
    <w:rsid w:val="00DA4A58"/>
    <w:rsid w:val="00DA4FEE"/>
    <w:rsid w:val="00DB0F2F"/>
    <w:rsid w:val="00DB2CEF"/>
    <w:rsid w:val="00DB56DA"/>
    <w:rsid w:val="00DB6DFE"/>
    <w:rsid w:val="00DC382D"/>
    <w:rsid w:val="00DC5DCC"/>
    <w:rsid w:val="00DC70CD"/>
    <w:rsid w:val="00DC7792"/>
    <w:rsid w:val="00DD28AC"/>
    <w:rsid w:val="00DD2DBB"/>
    <w:rsid w:val="00DD475C"/>
    <w:rsid w:val="00DD57F7"/>
    <w:rsid w:val="00DD73FE"/>
    <w:rsid w:val="00DD7B33"/>
    <w:rsid w:val="00DE0DD6"/>
    <w:rsid w:val="00DE1939"/>
    <w:rsid w:val="00DE3388"/>
    <w:rsid w:val="00DF4690"/>
    <w:rsid w:val="00DF7AA2"/>
    <w:rsid w:val="00E01191"/>
    <w:rsid w:val="00E06D23"/>
    <w:rsid w:val="00E0760F"/>
    <w:rsid w:val="00E10268"/>
    <w:rsid w:val="00E1144A"/>
    <w:rsid w:val="00E13D44"/>
    <w:rsid w:val="00E1524E"/>
    <w:rsid w:val="00E16E63"/>
    <w:rsid w:val="00E2293B"/>
    <w:rsid w:val="00E22A26"/>
    <w:rsid w:val="00E22D8A"/>
    <w:rsid w:val="00E236C2"/>
    <w:rsid w:val="00E23A01"/>
    <w:rsid w:val="00E24856"/>
    <w:rsid w:val="00E322F8"/>
    <w:rsid w:val="00E37C67"/>
    <w:rsid w:val="00E425C7"/>
    <w:rsid w:val="00E42D85"/>
    <w:rsid w:val="00E4308C"/>
    <w:rsid w:val="00E50926"/>
    <w:rsid w:val="00E512E5"/>
    <w:rsid w:val="00E51598"/>
    <w:rsid w:val="00E51BC1"/>
    <w:rsid w:val="00E52AFD"/>
    <w:rsid w:val="00E53EBF"/>
    <w:rsid w:val="00E547CC"/>
    <w:rsid w:val="00E55A78"/>
    <w:rsid w:val="00E564E0"/>
    <w:rsid w:val="00E57A50"/>
    <w:rsid w:val="00E602CE"/>
    <w:rsid w:val="00E70294"/>
    <w:rsid w:val="00E7243B"/>
    <w:rsid w:val="00E742C4"/>
    <w:rsid w:val="00E75ADC"/>
    <w:rsid w:val="00E75C7A"/>
    <w:rsid w:val="00E778DA"/>
    <w:rsid w:val="00E8571C"/>
    <w:rsid w:val="00E94252"/>
    <w:rsid w:val="00E95B37"/>
    <w:rsid w:val="00E9736E"/>
    <w:rsid w:val="00E9765D"/>
    <w:rsid w:val="00EA20E2"/>
    <w:rsid w:val="00EA2B33"/>
    <w:rsid w:val="00EA5C0C"/>
    <w:rsid w:val="00EB1A5D"/>
    <w:rsid w:val="00EB1D8D"/>
    <w:rsid w:val="00EB2A1A"/>
    <w:rsid w:val="00EB31B4"/>
    <w:rsid w:val="00EC24E6"/>
    <w:rsid w:val="00EC2DD2"/>
    <w:rsid w:val="00EC6BB3"/>
    <w:rsid w:val="00EC7AA3"/>
    <w:rsid w:val="00ED5A14"/>
    <w:rsid w:val="00EE2FA9"/>
    <w:rsid w:val="00EE319D"/>
    <w:rsid w:val="00EF0633"/>
    <w:rsid w:val="00EF09E6"/>
    <w:rsid w:val="00EF20D9"/>
    <w:rsid w:val="00EF38F9"/>
    <w:rsid w:val="00EF4580"/>
    <w:rsid w:val="00EF67E5"/>
    <w:rsid w:val="00EF73DC"/>
    <w:rsid w:val="00F02081"/>
    <w:rsid w:val="00F034BD"/>
    <w:rsid w:val="00F0525E"/>
    <w:rsid w:val="00F052CF"/>
    <w:rsid w:val="00F05D03"/>
    <w:rsid w:val="00F068B6"/>
    <w:rsid w:val="00F07FF1"/>
    <w:rsid w:val="00F1473D"/>
    <w:rsid w:val="00F20E3C"/>
    <w:rsid w:val="00F26BD9"/>
    <w:rsid w:val="00F27146"/>
    <w:rsid w:val="00F274C0"/>
    <w:rsid w:val="00F32119"/>
    <w:rsid w:val="00F334A5"/>
    <w:rsid w:val="00F33843"/>
    <w:rsid w:val="00F41ACD"/>
    <w:rsid w:val="00F43AFF"/>
    <w:rsid w:val="00F4573D"/>
    <w:rsid w:val="00F45FFB"/>
    <w:rsid w:val="00F50E2A"/>
    <w:rsid w:val="00F518DB"/>
    <w:rsid w:val="00F5245D"/>
    <w:rsid w:val="00F55E04"/>
    <w:rsid w:val="00F56E6B"/>
    <w:rsid w:val="00F56F65"/>
    <w:rsid w:val="00F61C58"/>
    <w:rsid w:val="00F61D5C"/>
    <w:rsid w:val="00F620E1"/>
    <w:rsid w:val="00F635BE"/>
    <w:rsid w:val="00F64919"/>
    <w:rsid w:val="00F653F8"/>
    <w:rsid w:val="00F66F6A"/>
    <w:rsid w:val="00F67B91"/>
    <w:rsid w:val="00F71F0A"/>
    <w:rsid w:val="00F74ACA"/>
    <w:rsid w:val="00F75CC6"/>
    <w:rsid w:val="00F8131E"/>
    <w:rsid w:val="00F81726"/>
    <w:rsid w:val="00F81E56"/>
    <w:rsid w:val="00F81FCC"/>
    <w:rsid w:val="00F835EB"/>
    <w:rsid w:val="00F83A2F"/>
    <w:rsid w:val="00F8706D"/>
    <w:rsid w:val="00F93671"/>
    <w:rsid w:val="00F93EF2"/>
    <w:rsid w:val="00F97688"/>
    <w:rsid w:val="00F978BE"/>
    <w:rsid w:val="00FA17E4"/>
    <w:rsid w:val="00FA23B8"/>
    <w:rsid w:val="00FB5E96"/>
    <w:rsid w:val="00FC0C86"/>
    <w:rsid w:val="00FC158B"/>
    <w:rsid w:val="00FC48A1"/>
    <w:rsid w:val="00FD13DD"/>
    <w:rsid w:val="00FE0CC6"/>
    <w:rsid w:val="00FE5287"/>
    <w:rsid w:val="00FE5FAD"/>
    <w:rsid w:val="00FE745B"/>
    <w:rsid w:val="00FF0396"/>
    <w:rsid w:val="00FF3491"/>
    <w:rsid w:val="00FF41B8"/>
    <w:rsid w:val="00FF4223"/>
    <w:rsid w:val="00FF6228"/>
    <w:rsid w:val="00FF675F"/>
    <w:rsid w:val="00FF69C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A33C22"/>
  <w15:docId w15:val="{CDF0C066-1A23-42C8-BCEC-BF87A094A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eastAsia="en-US"/>
    </w:rPr>
  </w:style>
  <w:style w:type="paragraph" w:styleId="Heading1">
    <w:name w:val="heading 1"/>
    <w:aliases w:val="Section,Section Heading,JAIN HEADING 1,H1,h1,No numbers,Prophead level 1,Prophead 1,H11,H12,H13,H111,H14,H112,H15,H16,H17,H113,H121,H131,H1111,H141,H1121,H151,H161,H18,H114,H122,H132,H1112,H142,H1122,H152,H162,H171,H1131,H1211,H1311,H11111"/>
    <w:basedOn w:val="Normal"/>
    <w:next w:val="Normal"/>
    <w:qFormat/>
    <w:pPr>
      <w:keepNext/>
      <w:framePr w:hSpace="180" w:wrap="around" w:vAnchor="text" w:hAnchor="margin" w:xAlign="center" w:y="166"/>
      <w:spacing w:before="60" w:after="60" w:line="320" w:lineRule="exact"/>
      <w:outlineLvl w:val="0"/>
    </w:pPr>
    <w:rPr>
      <w:u w:val="single"/>
    </w:rPr>
  </w:style>
  <w:style w:type="paragraph" w:styleId="Heading2">
    <w:name w:val="heading 2"/>
    <w:basedOn w:val="Normal"/>
    <w:next w:val="Normal"/>
    <w:link w:val="Heading2Char"/>
    <w:qFormat/>
    <w:pPr>
      <w:keepNext/>
      <w:framePr w:hSpace="180" w:wrap="around" w:vAnchor="text" w:hAnchor="margin" w:xAlign="center" w:y="166"/>
      <w:spacing w:before="60" w:after="60" w:line="320" w:lineRule="exact"/>
      <w:jc w:val="center"/>
      <w:outlineLvl w:val="1"/>
    </w:pPr>
    <w:rPr>
      <w:b/>
      <w:bCs/>
      <w:color w:val="000000"/>
    </w:rPr>
  </w:style>
  <w:style w:type="paragraph" w:styleId="Heading3">
    <w:name w:val="heading 3"/>
    <w:basedOn w:val="Normal"/>
    <w:next w:val="Normal"/>
    <w:qFormat/>
    <w:pPr>
      <w:keepNext/>
      <w:ind w:left="1080"/>
      <w:jc w:val="center"/>
      <w:outlineLvl w:val="2"/>
    </w:pPr>
    <w:rPr>
      <w:rFonts w:ascii="Calibri" w:hAnsi="Calibri"/>
      <w:b/>
      <w:bCs/>
      <w:color w:val="000000"/>
      <w:sz w:val="22"/>
      <w:szCs w:val="22"/>
    </w:rPr>
  </w:style>
  <w:style w:type="paragraph" w:styleId="Heading4">
    <w:name w:val="heading 4"/>
    <w:basedOn w:val="Normal"/>
    <w:next w:val="Normal"/>
    <w:qFormat/>
    <w:pPr>
      <w:keepNext/>
      <w:framePr w:hSpace="180" w:wrap="around" w:vAnchor="page" w:hAnchor="margin" w:xAlign="center" w:y="2521"/>
      <w:spacing w:line="360" w:lineRule="auto"/>
      <w:ind w:left="360"/>
      <w:outlineLvl w:val="3"/>
    </w:pPr>
    <w:rPr>
      <w:b/>
      <w:lang w:val="en-IE"/>
    </w:rPr>
  </w:style>
  <w:style w:type="paragraph" w:styleId="Heading5">
    <w:name w:val="heading 5"/>
    <w:aliases w:val="Block Label"/>
    <w:basedOn w:val="Normal"/>
    <w:next w:val="Normal"/>
    <w:qFormat/>
    <w:pPr>
      <w:numPr>
        <w:ilvl w:val="4"/>
        <w:numId w:val="1"/>
      </w:numPr>
      <w:tabs>
        <w:tab w:val="left" w:pos="397"/>
        <w:tab w:val="left" w:pos="567"/>
      </w:tabs>
      <w:spacing w:before="200" w:line="280" w:lineRule="exact"/>
      <w:outlineLvl w:val="4"/>
    </w:pPr>
    <w:rPr>
      <w:rFonts w:ascii="Lucida Sans" w:hAnsi="Lucida Sans"/>
      <w:b/>
      <w:sz w:val="22"/>
      <w:szCs w:val="20"/>
      <w:lang w:val="en-US"/>
    </w:rPr>
  </w:style>
  <w:style w:type="paragraph" w:styleId="Heading6">
    <w:name w:val="heading 6"/>
    <w:basedOn w:val="Normal"/>
    <w:next w:val="Normal"/>
    <w:qFormat/>
    <w:pPr>
      <w:keepNext/>
      <w:framePr w:hSpace="180" w:wrap="around" w:vAnchor="page" w:hAnchor="margin" w:xAlign="center" w:y="2521"/>
      <w:spacing w:line="360" w:lineRule="auto"/>
      <w:jc w:val="center"/>
      <w:outlineLvl w:val="5"/>
    </w:pPr>
    <w:rPr>
      <w:b/>
      <w:lang w:val="en-IE"/>
    </w:rPr>
  </w:style>
  <w:style w:type="paragraph" w:styleId="Heading7">
    <w:name w:val="heading 7"/>
    <w:basedOn w:val="Normal"/>
    <w:next w:val="Normal"/>
    <w:qFormat/>
    <w:pPr>
      <w:keepNext/>
      <w:framePr w:hSpace="180" w:wrap="around" w:vAnchor="text" w:hAnchor="margin" w:xAlign="center" w:y="166"/>
      <w:spacing w:before="60" w:after="60" w:line="320" w:lineRule="exact"/>
      <w:jc w:val="right"/>
      <w:outlineLvl w:val="6"/>
    </w:pPr>
    <w:rPr>
      <w:b/>
      <w:bCs/>
    </w:rPr>
  </w:style>
  <w:style w:type="paragraph" w:styleId="Heading9">
    <w:name w:val="heading 9"/>
    <w:basedOn w:val="Normal"/>
    <w:next w:val="Normal"/>
    <w:link w:val="Heading9Char"/>
    <w:uiPriority w:val="9"/>
    <w:semiHidden/>
    <w:unhideWhenUsed/>
    <w:qFormat/>
    <w:rsid w:val="00E13D4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semiHidden/>
    <w:pPr>
      <w:ind w:left="540" w:right="274"/>
    </w:pPr>
    <w:rPr>
      <w:rFonts w:cs="Arial"/>
    </w:rPr>
  </w:style>
  <w:style w:type="paragraph" w:styleId="BodyText2">
    <w:name w:val="Body Text 2"/>
    <w:basedOn w:val="Normal"/>
    <w:link w:val="BodyText2Char"/>
    <w:semiHidden/>
    <w:pPr>
      <w:ind w:right="274"/>
    </w:pPr>
    <w:rPr>
      <w:rFonts w:cs="Arial"/>
    </w:rPr>
  </w:style>
  <w:style w:type="paragraph" w:styleId="BodyTextIndent">
    <w:name w:val="Body Text Indent"/>
    <w:basedOn w:val="Normal"/>
    <w:semiHidden/>
    <w:pPr>
      <w:ind w:left="540"/>
    </w:pPr>
    <w:rPr>
      <w:color w:val="FF0000"/>
    </w:rPr>
  </w:style>
  <w:style w:type="paragraph" w:styleId="NormalWeb">
    <w:name w:val="Normal (Web)"/>
    <w:basedOn w:val="Normal"/>
    <w:uiPriority w:val="99"/>
    <w:semiHidden/>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semiHidden/>
    <w:rPr>
      <w:color w:val="FF0000"/>
    </w:rPr>
  </w:style>
  <w:style w:type="paragraph" w:styleId="Title">
    <w:name w:val="Title"/>
    <w:basedOn w:val="Normal"/>
    <w:qFormat/>
    <w:pPr>
      <w:ind w:right="274"/>
      <w:jc w:val="center"/>
    </w:pPr>
    <w:rPr>
      <w:rFonts w:cs="Arial"/>
      <w:b/>
      <w:bCs/>
      <w:sz w:val="28"/>
    </w:rPr>
  </w:style>
  <w:style w:type="paragraph" w:customStyle="1" w:styleId="Bullet2">
    <w:name w:val="Bullet 2"/>
    <w:basedOn w:val="Normal"/>
    <w:pPr>
      <w:numPr>
        <w:numId w:val="3"/>
      </w:numPr>
      <w:spacing w:after="40" w:line="240" w:lineRule="atLeast"/>
    </w:pPr>
    <w:rPr>
      <w:rFonts w:ascii="Arial" w:hAnsi="Arial"/>
      <w:sz w:val="20"/>
    </w:rPr>
  </w:style>
  <w:style w:type="paragraph" w:customStyle="1" w:styleId="Heading">
    <w:name w:val="Heading"/>
    <w:basedOn w:val="Normal"/>
    <w:next w:val="BodyText"/>
    <w:pPr>
      <w:keepNext/>
      <w:widowControl w:val="0"/>
      <w:suppressAutoHyphens/>
      <w:spacing w:before="240" w:after="120"/>
    </w:pPr>
    <w:rPr>
      <w:rFonts w:ascii="Arial" w:eastAsia="Lucida Sans Unicode" w:hAnsi="Arial" w:cs="Tahoma"/>
      <w:kern w:val="1"/>
      <w:sz w:val="28"/>
      <w:szCs w:val="28"/>
    </w:rPr>
  </w:style>
  <w:style w:type="character" w:styleId="Hyperlink">
    <w:name w:val="Hyperlink"/>
    <w:semiHidden/>
    <w:rPr>
      <w:color w:val="000000"/>
    </w:rPr>
  </w:style>
  <w:style w:type="paragraph" w:styleId="Subtitle">
    <w:name w:val="Subtitle"/>
    <w:basedOn w:val="Normal"/>
    <w:qFormat/>
    <w:pPr>
      <w:jc w:val="center"/>
    </w:pPr>
    <w:rPr>
      <w:b/>
      <w:bCs/>
    </w:rPr>
  </w:style>
  <w:style w:type="paragraph" w:styleId="Header">
    <w:name w:val="header"/>
    <w:basedOn w:val="Normal"/>
    <w:link w:val="HeaderChar"/>
    <w:pPr>
      <w:tabs>
        <w:tab w:val="center" w:pos="4153"/>
        <w:tab w:val="right" w:pos="8306"/>
      </w:tabs>
    </w:pPr>
  </w:style>
  <w:style w:type="paragraph" w:styleId="Footer">
    <w:name w:val="footer"/>
    <w:basedOn w:val="Normal"/>
    <w:link w:val="FooterChar"/>
    <w:semiHidden/>
    <w:pPr>
      <w:tabs>
        <w:tab w:val="center" w:pos="4153"/>
        <w:tab w:val="right" w:pos="8306"/>
      </w:tabs>
    </w:pPr>
  </w:style>
  <w:style w:type="character" w:styleId="PageNumber">
    <w:name w:val="page number"/>
    <w:basedOn w:val="DefaultParagraphFont"/>
    <w:semiHidden/>
  </w:style>
  <w:style w:type="paragraph" w:styleId="BalloonText">
    <w:name w:val="Balloon Text"/>
    <w:basedOn w:val="Normal"/>
    <w:link w:val="BalloonTextChar"/>
    <w:uiPriority w:val="99"/>
    <w:semiHidden/>
    <w:unhideWhenUsed/>
    <w:rsid w:val="00B72B7F"/>
    <w:rPr>
      <w:rFonts w:ascii="Tahoma" w:hAnsi="Tahoma" w:cs="Tahoma"/>
      <w:sz w:val="16"/>
      <w:szCs w:val="16"/>
    </w:rPr>
  </w:style>
  <w:style w:type="character" w:customStyle="1" w:styleId="BalloonTextChar">
    <w:name w:val="Balloon Text Char"/>
    <w:link w:val="BalloonText"/>
    <w:uiPriority w:val="99"/>
    <w:semiHidden/>
    <w:rsid w:val="00B72B7F"/>
    <w:rPr>
      <w:rFonts w:ascii="Tahoma" w:hAnsi="Tahoma" w:cs="Tahoma"/>
      <w:sz w:val="16"/>
      <w:szCs w:val="16"/>
      <w:lang w:val="en-GB" w:eastAsia="en-US"/>
    </w:rPr>
  </w:style>
  <w:style w:type="table" w:styleId="TableGrid">
    <w:name w:val="Table Grid"/>
    <w:basedOn w:val="TableNormal"/>
    <w:uiPriority w:val="59"/>
    <w:rsid w:val="00015F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F4B08"/>
    <w:pPr>
      <w:autoSpaceDE w:val="0"/>
      <w:autoSpaceDN w:val="0"/>
      <w:adjustRightInd w:val="0"/>
    </w:pPr>
    <w:rPr>
      <w:color w:val="000000"/>
      <w:sz w:val="24"/>
      <w:szCs w:val="24"/>
    </w:rPr>
  </w:style>
  <w:style w:type="paragraph" w:customStyle="1" w:styleId="inserttext">
    <w:name w:val="insert text"/>
    <w:basedOn w:val="Normal"/>
    <w:rsid w:val="0032368D"/>
    <w:pPr>
      <w:tabs>
        <w:tab w:val="left" w:pos="397"/>
      </w:tabs>
      <w:spacing w:after="100"/>
      <w:ind w:left="794"/>
    </w:pPr>
    <w:rPr>
      <w:rFonts w:eastAsia="MS Mincho"/>
      <w:sz w:val="22"/>
      <w:lang w:val="en-US" w:eastAsia="ja-JP"/>
    </w:r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
    <w:basedOn w:val="Normal"/>
    <w:link w:val="ListParagraphChar"/>
    <w:uiPriority w:val="34"/>
    <w:qFormat/>
    <w:rsid w:val="002B0673"/>
    <w:pPr>
      <w:ind w:left="720"/>
    </w:pPr>
  </w:style>
  <w:style w:type="character" w:styleId="CommentReference">
    <w:name w:val="annotation reference"/>
    <w:basedOn w:val="DefaultParagraphFont"/>
    <w:unhideWhenUsed/>
    <w:rsid w:val="007147EE"/>
    <w:rPr>
      <w:sz w:val="16"/>
      <w:szCs w:val="16"/>
    </w:rPr>
  </w:style>
  <w:style w:type="paragraph" w:styleId="CommentText">
    <w:name w:val="annotation text"/>
    <w:basedOn w:val="Normal"/>
    <w:link w:val="CommentTextChar"/>
    <w:uiPriority w:val="99"/>
    <w:unhideWhenUsed/>
    <w:rsid w:val="007147EE"/>
    <w:rPr>
      <w:sz w:val="20"/>
      <w:szCs w:val="20"/>
    </w:rPr>
  </w:style>
  <w:style w:type="character" w:customStyle="1" w:styleId="CommentTextChar">
    <w:name w:val="Comment Text Char"/>
    <w:basedOn w:val="DefaultParagraphFont"/>
    <w:link w:val="CommentText"/>
    <w:uiPriority w:val="99"/>
    <w:rsid w:val="007147EE"/>
    <w:rPr>
      <w:lang w:val="en-GB" w:eastAsia="en-US"/>
    </w:rPr>
  </w:style>
  <w:style w:type="paragraph" w:styleId="CommentSubject">
    <w:name w:val="annotation subject"/>
    <w:basedOn w:val="CommentText"/>
    <w:next w:val="CommentText"/>
    <w:link w:val="CommentSubjectChar"/>
    <w:uiPriority w:val="99"/>
    <w:semiHidden/>
    <w:unhideWhenUsed/>
    <w:rsid w:val="007147EE"/>
    <w:rPr>
      <w:b/>
      <w:bCs/>
    </w:rPr>
  </w:style>
  <w:style w:type="character" w:customStyle="1" w:styleId="CommentSubjectChar">
    <w:name w:val="Comment Subject Char"/>
    <w:basedOn w:val="CommentTextChar"/>
    <w:link w:val="CommentSubject"/>
    <w:uiPriority w:val="99"/>
    <w:semiHidden/>
    <w:rsid w:val="007147EE"/>
    <w:rPr>
      <w:b/>
      <w:bCs/>
      <w:lang w:val="en-GB" w:eastAsia="en-US"/>
    </w:rPr>
  </w:style>
  <w:style w:type="character" w:customStyle="1" w:styleId="BodyTextChar">
    <w:name w:val="Body Text Char"/>
    <w:basedOn w:val="DefaultParagraphFont"/>
    <w:link w:val="BodyText"/>
    <w:semiHidden/>
    <w:rsid w:val="007D48C8"/>
    <w:rPr>
      <w:color w:val="FF0000"/>
      <w:sz w:val="24"/>
      <w:szCs w:val="24"/>
      <w:lang w:val="en-GB" w:eastAsia="en-US"/>
    </w:rPr>
  </w:style>
  <w:style w:type="character" w:customStyle="1" w:styleId="FooterChar">
    <w:name w:val="Footer Char"/>
    <w:basedOn w:val="DefaultParagraphFont"/>
    <w:link w:val="Footer"/>
    <w:semiHidden/>
    <w:rsid w:val="001B67FC"/>
    <w:rPr>
      <w:sz w:val="24"/>
      <w:szCs w:val="24"/>
      <w:lang w:val="en-GB" w:eastAsia="en-US"/>
    </w:rPr>
  </w:style>
  <w:style w:type="paragraph" w:styleId="NoSpacing">
    <w:name w:val="No Spacing"/>
    <w:link w:val="NoSpacingChar"/>
    <w:uiPriority w:val="1"/>
    <w:qFormat/>
    <w:rsid w:val="00A25D06"/>
    <w:rPr>
      <w:sz w:val="24"/>
      <w:szCs w:val="24"/>
      <w:lang w:val="en-GB" w:eastAsia="en-US"/>
    </w:rPr>
  </w:style>
  <w:style w:type="character" w:customStyle="1" w:styleId="Heading9Char">
    <w:name w:val="Heading 9 Char"/>
    <w:basedOn w:val="DefaultParagraphFont"/>
    <w:link w:val="Heading9"/>
    <w:uiPriority w:val="9"/>
    <w:semiHidden/>
    <w:rsid w:val="00E13D44"/>
    <w:rPr>
      <w:rFonts w:asciiTheme="majorHAnsi" w:eastAsiaTheme="majorEastAsia" w:hAnsiTheme="majorHAnsi" w:cstheme="majorBidi"/>
      <w:i/>
      <w:iCs/>
      <w:color w:val="404040" w:themeColor="text1" w:themeTint="BF"/>
      <w:lang w:val="en-GB" w:eastAsia="en-US"/>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
    <w:link w:val="ListParagraph"/>
    <w:uiPriority w:val="34"/>
    <w:rsid w:val="00814E90"/>
    <w:rPr>
      <w:sz w:val="24"/>
      <w:szCs w:val="24"/>
      <w:lang w:val="en-GB" w:eastAsia="en-US"/>
    </w:rPr>
  </w:style>
  <w:style w:type="character" w:customStyle="1" w:styleId="BodyText2Char">
    <w:name w:val="Body Text 2 Char"/>
    <w:basedOn w:val="DefaultParagraphFont"/>
    <w:link w:val="BodyText2"/>
    <w:semiHidden/>
    <w:rsid w:val="00EE2FA9"/>
    <w:rPr>
      <w:rFonts w:cs="Arial"/>
      <w:sz w:val="24"/>
      <w:szCs w:val="24"/>
      <w:lang w:val="en-GB" w:eastAsia="en-US"/>
    </w:rPr>
  </w:style>
  <w:style w:type="paragraph" w:styleId="BodyText3">
    <w:name w:val="Body Text 3"/>
    <w:basedOn w:val="Normal"/>
    <w:link w:val="BodyText3Char"/>
    <w:uiPriority w:val="99"/>
    <w:semiHidden/>
    <w:unhideWhenUsed/>
    <w:rsid w:val="00DC382D"/>
    <w:pPr>
      <w:spacing w:after="120"/>
    </w:pPr>
    <w:rPr>
      <w:sz w:val="16"/>
      <w:szCs w:val="16"/>
    </w:rPr>
  </w:style>
  <w:style w:type="character" w:customStyle="1" w:styleId="BodyText3Char">
    <w:name w:val="Body Text 3 Char"/>
    <w:basedOn w:val="DefaultParagraphFont"/>
    <w:link w:val="BodyText3"/>
    <w:uiPriority w:val="99"/>
    <w:semiHidden/>
    <w:rsid w:val="00DC382D"/>
    <w:rPr>
      <w:sz w:val="16"/>
      <w:szCs w:val="16"/>
      <w:lang w:val="en-GB" w:eastAsia="en-US"/>
    </w:rPr>
  </w:style>
  <w:style w:type="paragraph" w:styleId="FootnoteText">
    <w:name w:val="footnote text"/>
    <w:basedOn w:val="Normal"/>
    <w:link w:val="FootnoteTextChar"/>
    <w:semiHidden/>
    <w:rsid w:val="00D81E24"/>
    <w:rPr>
      <w:rFonts w:ascii="Palatino" w:hAnsi="Palatino"/>
      <w:sz w:val="20"/>
      <w:szCs w:val="20"/>
      <w:lang w:val="en-US" w:eastAsia="en-GB"/>
    </w:rPr>
  </w:style>
  <w:style w:type="character" w:customStyle="1" w:styleId="FootnoteTextChar">
    <w:name w:val="Footnote Text Char"/>
    <w:basedOn w:val="DefaultParagraphFont"/>
    <w:link w:val="FootnoteText"/>
    <w:semiHidden/>
    <w:rsid w:val="00D81E24"/>
    <w:rPr>
      <w:rFonts w:ascii="Palatino" w:hAnsi="Palatino"/>
      <w:lang w:val="en-US" w:eastAsia="en-GB"/>
    </w:rPr>
  </w:style>
  <w:style w:type="character" w:styleId="FootnoteReference">
    <w:name w:val="footnote reference"/>
    <w:semiHidden/>
    <w:rsid w:val="00D81E24"/>
    <w:rPr>
      <w:vertAlign w:val="superscript"/>
    </w:rPr>
  </w:style>
  <w:style w:type="paragraph" w:customStyle="1" w:styleId="Heading1Numbered">
    <w:name w:val="Heading 1 Numbered"/>
    <w:basedOn w:val="Normal"/>
    <w:rsid w:val="00D81E24"/>
    <w:pPr>
      <w:numPr>
        <w:numId w:val="8"/>
      </w:numPr>
      <w:spacing w:before="240" w:after="240"/>
    </w:pPr>
    <w:rPr>
      <w:rFonts w:ascii="Times New Roman Bold" w:hAnsi="Times New Roman Bold"/>
      <w:b/>
      <w:caps/>
      <w:sz w:val="28"/>
      <w:lang w:val="en-US"/>
    </w:rPr>
  </w:style>
  <w:style w:type="paragraph" w:customStyle="1" w:styleId="Heading2Numbered">
    <w:name w:val="Heading 2 Numbered"/>
    <w:basedOn w:val="Normal"/>
    <w:rsid w:val="00D81E24"/>
    <w:pPr>
      <w:numPr>
        <w:ilvl w:val="1"/>
        <w:numId w:val="8"/>
      </w:numPr>
      <w:spacing w:before="240" w:after="240"/>
    </w:pPr>
    <w:rPr>
      <w:rFonts w:ascii="Times New Roman Bold" w:hAnsi="Times New Roman Bold"/>
      <w:b/>
      <w:sz w:val="28"/>
      <w:lang w:val="en-US"/>
    </w:rPr>
  </w:style>
  <w:style w:type="paragraph" w:customStyle="1" w:styleId="Heading3Numbered">
    <w:name w:val="Heading 3 Numbered"/>
    <w:basedOn w:val="Normal"/>
    <w:rsid w:val="00D81E24"/>
    <w:pPr>
      <w:numPr>
        <w:ilvl w:val="2"/>
        <w:numId w:val="8"/>
      </w:numPr>
      <w:spacing w:before="240" w:after="240"/>
    </w:pPr>
    <w:rPr>
      <w:rFonts w:ascii="Times New Roman Bold" w:hAnsi="Times New Roman Bold"/>
      <w:b/>
      <w:lang w:val="en-US"/>
    </w:rPr>
  </w:style>
  <w:style w:type="paragraph" w:customStyle="1" w:styleId="Heading4Numbered">
    <w:name w:val="Heading 4 Numbered"/>
    <w:basedOn w:val="Normal"/>
    <w:rsid w:val="00D81E24"/>
    <w:pPr>
      <w:numPr>
        <w:ilvl w:val="3"/>
        <w:numId w:val="8"/>
      </w:numPr>
      <w:spacing w:before="240" w:after="240"/>
    </w:pPr>
    <w:rPr>
      <w:rFonts w:ascii="Times New Roman Bold" w:hAnsi="Times New Roman Bold"/>
      <w:b/>
      <w:lang w:val="en-US"/>
    </w:rPr>
  </w:style>
  <w:style w:type="paragraph" w:customStyle="1" w:styleId="AJTableStyle100">
    <w:name w:val="AJ_ Table Style100"/>
    <w:basedOn w:val="Normal"/>
    <w:link w:val="AJTableStyle100Char"/>
    <w:uiPriority w:val="99"/>
    <w:rsid w:val="00FF69C5"/>
    <w:pPr>
      <w:spacing w:before="20" w:after="20"/>
      <w:ind w:left="34"/>
    </w:pPr>
    <w:rPr>
      <w:rFonts w:ascii="Calibri" w:hAnsi="Calibri"/>
      <w:kern w:val="24"/>
      <w:lang w:val="x-none"/>
    </w:rPr>
  </w:style>
  <w:style w:type="character" w:customStyle="1" w:styleId="AJTableStyle100Char">
    <w:name w:val="AJ_ Table Style100 Char"/>
    <w:link w:val="AJTableStyle100"/>
    <w:uiPriority w:val="99"/>
    <w:rsid w:val="00FF69C5"/>
    <w:rPr>
      <w:rFonts w:ascii="Calibri" w:hAnsi="Calibri"/>
      <w:kern w:val="24"/>
      <w:sz w:val="24"/>
      <w:szCs w:val="24"/>
      <w:lang w:val="x-none" w:eastAsia="en-US"/>
    </w:rPr>
  </w:style>
  <w:style w:type="paragraph" w:customStyle="1" w:styleId="TableParagraph">
    <w:name w:val="Table Paragraph"/>
    <w:basedOn w:val="Normal"/>
    <w:uiPriority w:val="1"/>
    <w:qFormat/>
    <w:rsid w:val="002D0CA1"/>
    <w:pPr>
      <w:widowControl w:val="0"/>
    </w:pPr>
    <w:rPr>
      <w:rFonts w:asciiTheme="minorHAnsi" w:eastAsiaTheme="minorHAnsi" w:hAnsiTheme="minorHAnsi" w:cstheme="minorBidi"/>
      <w:sz w:val="22"/>
      <w:szCs w:val="22"/>
      <w:lang w:val="en-US"/>
    </w:rPr>
  </w:style>
  <w:style w:type="character" w:customStyle="1" w:styleId="NoSpacingChar">
    <w:name w:val="No Spacing Char"/>
    <w:link w:val="NoSpacing"/>
    <w:uiPriority w:val="1"/>
    <w:rsid w:val="00620D6C"/>
    <w:rPr>
      <w:sz w:val="24"/>
      <w:szCs w:val="24"/>
      <w:lang w:val="en-GB" w:eastAsia="en-US"/>
    </w:rPr>
  </w:style>
  <w:style w:type="character" w:customStyle="1" w:styleId="HeaderChar">
    <w:name w:val="Header Char"/>
    <w:basedOn w:val="DefaultParagraphFont"/>
    <w:link w:val="Header"/>
    <w:rsid w:val="00D610BD"/>
    <w:rPr>
      <w:sz w:val="24"/>
      <w:szCs w:val="24"/>
      <w:lang w:val="en-GB" w:eastAsia="en-US"/>
    </w:rPr>
  </w:style>
  <w:style w:type="paragraph" w:styleId="Revision">
    <w:name w:val="Revision"/>
    <w:hidden/>
    <w:uiPriority w:val="99"/>
    <w:semiHidden/>
    <w:rsid w:val="00471E66"/>
    <w:rPr>
      <w:sz w:val="24"/>
      <w:szCs w:val="24"/>
      <w:lang w:val="en-GB" w:eastAsia="en-US"/>
    </w:rPr>
  </w:style>
  <w:style w:type="character" w:customStyle="1" w:styleId="Heading2Char">
    <w:name w:val="Heading 2 Char"/>
    <w:basedOn w:val="DefaultParagraphFont"/>
    <w:link w:val="Heading2"/>
    <w:rsid w:val="0039381F"/>
    <w:rPr>
      <w:b/>
      <w:bCs/>
      <w:color w:val="000000"/>
      <w:sz w:val="24"/>
      <w:szCs w:val="24"/>
      <w:lang w:val="en-GB" w:eastAsia="en-US"/>
    </w:rPr>
  </w:style>
  <w:style w:type="table" w:customStyle="1" w:styleId="TableGrid2">
    <w:name w:val="Table Grid2"/>
    <w:basedOn w:val="TableNormal"/>
    <w:next w:val="TableGrid"/>
    <w:uiPriority w:val="39"/>
    <w:rsid w:val="00546157"/>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1725958">
      <w:bodyDiv w:val="1"/>
      <w:marLeft w:val="0"/>
      <w:marRight w:val="0"/>
      <w:marTop w:val="0"/>
      <w:marBottom w:val="0"/>
      <w:divBdr>
        <w:top w:val="none" w:sz="0" w:space="0" w:color="auto"/>
        <w:left w:val="none" w:sz="0" w:space="0" w:color="auto"/>
        <w:bottom w:val="none" w:sz="0" w:space="0" w:color="auto"/>
        <w:right w:val="none" w:sz="0" w:space="0" w:color="auto"/>
      </w:divBdr>
    </w:div>
    <w:div w:id="722673834">
      <w:bodyDiv w:val="1"/>
      <w:marLeft w:val="0"/>
      <w:marRight w:val="0"/>
      <w:marTop w:val="0"/>
      <w:marBottom w:val="0"/>
      <w:divBdr>
        <w:top w:val="none" w:sz="0" w:space="0" w:color="auto"/>
        <w:left w:val="none" w:sz="0" w:space="0" w:color="auto"/>
        <w:bottom w:val="none" w:sz="0" w:space="0" w:color="auto"/>
        <w:right w:val="none" w:sz="0" w:space="0" w:color="auto"/>
      </w:divBdr>
    </w:div>
    <w:div w:id="1151362201">
      <w:bodyDiv w:val="1"/>
      <w:marLeft w:val="0"/>
      <w:marRight w:val="0"/>
      <w:marTop w:val="0"/>
      <w:marBottom w:val="0"/>
      <w:divBdr>
        <w:top w:val="none" w:sz="0" w:space="0" w:color="auto"/>
        <w:left w:val="none" w:sz="0" w:space="0" w:color="auto"/>
        <w:bottom w:val="none" w:sz="0" w:space="0" w:color="auto"/>
        <w:right w:val="none" w:sz="0" w:space="0" w:color="auto"/>
      </w:divBdr>
    </w:div>
    <w:div w:id="1635018137">
      <w:bodyDiv w:val="1"/>
      <w:marLeft w:val="0"/>
      <w:marRight w:val="0"/>
      <w:marTop w:val="0"/>
      <w:marBottom w:val="0"/>
      <w:divBdr>
        <w:top w:val="none" w:sz="0" w:space="0" w:color="auto"/>
        <w:left w:val="none" w:sz="0" w:space="0" w:color="auto"/>
        <w:bottom w:val="none" w:sz="0" w:space="0" w:color="auto"/>
        <w:right w:val="none" w:sz="0" w:space="0" w:color="auto"/>
      </w:divBdr>
    </w:div>
    <w:div w:id="2105883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E35FBBC8BC34BEBB70B1133EDDD7B8D"/>
        <w:category>
          <w:name w:val="General"/>
          <w:gallery w:val="placeholder"/>
        </w:category>
        <w:types>
          <w:type w:val="bbPlcHdr"/>
        </w:types>
        <w:behaviors>
          <w:behavior w:val="content"/>
        </w:behaviors>
        <w:guid w:val="{346D09AB-8D4D-4039-A0EE-367DD8316CDB}"/>
      </w:docPartPr>
      <w:docPartBody>
        <w:p w:rsidR="001943BE" w:rsidRDefault="00FE38BE" w:rsidP="00FE38BE">
          <w:pPr>
            <w:pStyle w:val="BE35FBBC8BC34BEBB70B1133EDDD7B8D"/>
          </w:pPr>
          <w:r w:rsidRPr="002443E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York">
    <w:panose1 w:val="02040503060506020304"/>
    <w:charset w:val="00"/>
    <w:family w:val="roman"/>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38BE"/>
    <w:rsid w:val="0013079D"/>
    <w:rsid w:val="001943BE"/>
    <w:rsid w:val="001A0ED2"/>
    <w:rsid w:val="002B34ED"/>
    <w:rsid w:val="003072A6"/>
    <w:rsid w:val="00332AB5"/>
    <w:rsid w:val="00374E6B"/>
    <w:rsid w:val="00393F86"/>
    <w:rsid w:val="003B6683"/>
    <w:rsid w:val="003D0A74"/>
    <w:rsid w:val="004800B4"/>
    <w:rsid w:val="004B63C6"/>
    <w:rsid w:val="004E6DE7"/>
    <w:rsid w:val="00580D80"/>
    <w:rsid w:val="005D70C7"/>
    <w:rsid w:val="00682B65"/>
    <w:rsid w:val="00697732"/>
    <w:rsid w:val="006B0EE1"/>
    <w:rsid w:val="0070163B"/>
    <w:rsid w:val="007C3CB2"/>
    <w:rsid w:val="007E3901"/>
    <w:rsid w:val="007E716B"/>
    <w:rsid w:val="00803BF0"/>
    <w:rsid w:val="008673BB"/>
    <w:rsid w:val="008A301E"/>
    <w:rsid w:val="008F00C1"/>
    <w:rsid w:val="009759E4"/>
    <w:rsid w:val="009A77AA"/>
    <w:rsid w:val="00B036DC"/>
    <w:rsid w:val="00B51E21"/>
    <w:rsid w:val="00B76C72"/>
    <w:rsid w:val="00C246DF"/>
    <w:rsid w:val="00C41F5A"/>
    <w:rsid w:val="00DA0CE0"/>
    <w:rsid w:val="00F02148"/>
    <w:rsid w:val="00F54B21"/>
    <w:rsid w:val="00FD1E40"/>
    <w:rsid w:val="00FE38B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97732"/>
    <w:rPr>
      <w:color w:val="808080"/>
    </w:rPr>
  </w:style>
  <w:style w:type="paragraph" w:customStyle="1" w:styleId="BE35FBBC8BC34BEBB70B1133EDDD7B8D">
    <w:name w:val="BE35FBBC8BC34BEBB70B1133EDDD7B8D"/>
    <w:rsid w:val="00FE38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a160996-371f-417d-9da9-d52dd6f7f830">
      <Value>1</Value>
      <Value>243</Value>
      <Value>4</Value>
      <Value>3</Value>
      <Value>2</Value>
      <Value>205</Value>
    </TaxCatchAll>
    <e9be08524f454d8b979862330e952271 xmlns="2a160996-371f-417d-9da9-d52dd6f7f830">
      <Terms xmlns="http://schemas.microsoft.com/office/infopath/2007/PartnerControls">
        <TermInfo xmlns="http://schemas.microsoft.com/office/infopath/2007/PartnerControls">
          <TermName xmlns="http://schemas.microsoft.com/office/infopath/2007/PartnerControls">ICT＆L</TermName>
          <TermId xmlns="http://schemas.microsoft.com/office/infopath/2007/PartnerControls">53106c94-f0fb-4197-91e6-d8acfc33d5a8</TermId>
        </TermInfo>
      </Terms>
    </e9be08524f454d8b979862330e952271>
    <nb82aa7489a64919aab5fd247ffa0d1e xmlns="2a160996-371f-417d-9da9-d52dd6f7f830">
      <Terms xmlns="http://schemas.microsoft.com/office/infopath/2007/PartnerControls">
        <TermInfo xmlns="http://schemas.microsoft.com/office/infopath/2007/PartnerControls">
          <TermName xmlns="http://schemas.microsoft.com/office/infopath/2007/PartnerControls">2024</TermName>
          <TermId xmlns="http://schemas.microsoft.com/office/infopath/2007/PartnerControls">ab04e47d-3b18-408b-a638-33eba3e79da5</TermId>
        </TermInfo>
      </Terms>
    </nb82aa7489a64919aab5fd247ffa0d1e>
    <f62107d924a7469492625f91956e46a6 xmlns="2a160996-371f-417d-9da9-d52dd6f7f830">
      <Terms xmlns="http://schemas.microsoft.com/office/infopath/2007/PartnerControls">
        <TermInfo xmlns="http://schemas.microsoft.com/office/infopath/2007/PartnerControls">
          <TermName xmlns="http://schemas.microsoft.com/office/infopath/2007/PartnerControls">Share Valuation</TermName>
          <TermId xmlns="http://schemas.microsoft.com/office/infopath/2007/PartnerControls">f8ad9d8a-a24d-402d-a114-578c9420585a</TermId>
        </TermInfo>
      </Terms>
    </f62107d924a7469492625f91956e46a6>
    <l29cd52af9b640b690e3347aa75f97a9 xmlns="2a160996-371f-417d-9da9-d52dd6f7f830">
      <Terms xmlns="http://schemas.microsoft.com/office/infopath/2007/PartnerControls">
        <TermInfo xmlns="http://schemas.microsoft.com/office/infopath/2007/PartnerControls">
          <TermName xmlns="http://schemas.microsoft.com/office/infopath/2007/PartnerControls">Logistics</TermName>
          <TermId xmlns="http://schemas.microsoft.com/office/infopath/2007/PartnerControls">b90081b5-f61b-4d61-840b-59d2d33dfe7d</TermId>
        </TermInfo>
      </Terms>
    </l29cd52af9b640b690e3347aa75f97a9>
    <e62af2f156934d1aab35222180c5fbb1 xmlns="2a160996-371f-417d-9da9-d52dd6f7f830">
      <Terms xmlns="http://schemas.microsoft.com/office/infopath/2007/PartnerControls">
        <TermInfo xmlns="http://schemas.microsoft.com/office/infopath/2007/PartnerControls">
          <TermName xmlns="http://schemas.microsoft.com/office/infopath/2007/PartnerControls">Team Site</TermName>
          <TermId xmlns="http://schemas.microsoft.com/office/infopath/2007/PartnerControls">7ab883f5-c63f-45c5-b7fe-996a6f230b0b</TermId>
        </TermInfo>
      </Terms>
    </e62af2f156934d1aab35222180c5fbb1>
    <ade64af1c6a24cfdbe8da7f962b31d74 xmlns="2a160996-371f-417d-9da9-d52dd6f7f830">
      <Terms xmlns="http://schemas.microsoft.com/office/infopath/2007/PartnerControls">
        <TermInfo xmlns="http://schemas.microsoft.com/office/infopath/2007/PartnerControls">
          <TermName xmlns="http://schemas.microsoft.com/office/infopath/2007/PartnerControls">Central Procurement Unit</TermName>
          <TermId xmlns="http://schemas.microsoft.com/office/infopath/2007/PartnerControls">112ea752-91eb-40f1-b326-21a80404d7ff</TermId>
        </TermInfo>
      </Terms>
    </ade64af1c6a24cfdbe8da7f962b31d74>
  </documentManagement>
</p:properties>
</file>

<file path=customXml/item4.xml><?xml version="1.0" encoding="utf-8"?>
<ct:contentTypeSchema xmlns:ct="http://schemas.microsoft.com/office/2006/metadata/contentType" xmlns:ma="http://schemas.microsoft.com/office/2006/metadata/properties/metaAttributes" ct:_="" ma:_="" ma:contentTypeName="Word document" ma:contentTypeID="0x010100852E11B2A94E4937B655CB4FCD918453006DFD5C59A7CB45AAB5046F3899BB7DEC0025D8F0572B4CAD4083D9A85CB32914B8" ma:contentTypeVersion="67" ma:contentTypeDescription="" ma:contentTypeScope="" ma:versionID="7576580aefbf4a4a79aa74e919924e64">
  <xsd:schema xmlns:xsd="http://www.w3.org/2001/XMLSchema" xmlns:xs="http://www.w3.org/2001/XMLSchema" xmlns:p="http://schemas.microsoft.com/office/2006/metadata/properties" xmlns:ns2="2a160996-371f-417d-9da9-d52dd6f7f830" targetNamespace="http://schemas.microsoft.com/office/2006/metadata/properties" ma:root="true" ma:fieldsID="88afb52ab2c6ab0fd568c4676a06df91" ns2:_="">
    <xsd:import namespace="2a160996-371f-417d-9da9-d52dd6f7f830"/>
    <xsd:element name="properties">
      <xsd:complexType>
        <xsd:sequence>
          <xsd:element name="documentManagement">
            <xsd:complexType>
              <xsd:all>
                <xsd:element ref="ns2:e9be08524f454d8b979862330e952271" minOccurs="0"/>
                <xsd:element ref="ns2:TaxCatchAll" minOccurs="0"/>
                <xsd:element ref="ns2:TaxCatchAllLabel" minOccurs="0"/>
                <xsd:element ref="ns2:l29cd52af9b640b690e3347aa75f97a9" minOccurs="0"/>
                <xsd:element ref="ns2:ade64af1c6a24cfdbe8da7f962b31d74" minOccurs="0"/>
                <xsd:element ref="ns2:e62af2f156934d1aab35222180c5fbb1" minOccurs="0"/>
                <xsd:element ref="ns2:nb82aa7489a64919aab5fd247ffa0d1e" minOccurs="0"/>
                <xsd:element ref="ns2:f62107d924a7469492625f91956e46a6"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160996-371f-417d-9da9-d52dd6f7f830" elementFormDefault="qualified">
    <xsd:import namespace="http://schemas.microsoft.com/office/2006/documentManagement/types"/>
    <xsd:import namespace="http://schemas.microsoft.com/office/infopath/2007/PartnerControls"/>
    <xsd:element name="e9be08524f454d8b979862330e952271" ma:index="8" nillable="true" ma:taxonomy="true" ma:internalName="e9be08524f454d8b979862330e952271" ma:taxonomyFieldName="nascDivision" ma:displayName="Division" ma:fieldId="{e9be0852-4f45-4d8b-9798-62330e952271}" ma:sspId="466d30fb-96d2-4a15-b6ad-75cede2d080a" ma:termSetId="9be7066c-d2d4-4f32-809f-3439c8c34a36"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1f5499b-8015-4229-b86d-a4fe8e3faf47}" ma:internalName="TaxCatchAll" ma:showField="CatchAllData" ma:web="2a160996-371f-417d-9da9-d52dd6f7f83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1f5499b-8015-4229-b86d-a4fe8e3faf47}" ma:internalName="TaxCatchAllLabel" ma:readOnly="true" ma:showField="CatchAllDataLabel" ma:web="2a160996-371f-417d-9da9-d52dd6f7f830">
      <xsd:complexType>
        <xsd:complexContent>
          <xsd:extension base="dms:MultiChoiceLookup">
            <xsd:sequence>
              <xsd:element name="Value" type="dms:Lookup" maxOccurs="unbounded" minOccurs="0" nillable="true"/>
            </xsd:sequence>
          </xsd:extension>
        </xsd:complexContent>
      </xsd:complexType>
    </xsd:element>
    <xsd:element name="l29cd52af9b640b690e3347aa75f97a9" ma:index="12" nillable="true" ma:taxonomy="true" ma:internalName="l29cd52af9b640b690e3347aa75f97a9" ma:taxonomyFieldName="nascBranch" ma:displayName="Branch" ma:fieldId="{529cd52a-f9b6-40b6-90e3-347aa75f97a9}" ma:sspId="466d30fb-96d2-4a15-b6ad-75cede2d080a" ma:termSetId="af1c7d35-25ab-45c8-bad2-6b4dad3d92d4" ma:anchorId="00000000-0000-0000-0000-000000000000" ma:open="false" ma:isKeyword="false">
      <xsd:complexType>
        <xsd:sequence>
          <xsd:element ref="pc:Terms" minOccurs="0" maxOccurs="1"/>
        </xsd:sequence>
      </xsd:complexType>
    </xsd:element>
    <xsd:element name="ade64af1c6a24cfdbe8da7f962b31d74" ma:index="14" nillable="true" ma:taxonomy="true" ma:internalName="ade64af1c6a24cfdbe8da7f962b31d74" ma:taxonomyFieldName="nascUnit" ma:displayName="Unit" ma:fieldId="{ade64af1-c6a2-4cfd-be8d-a7f962b31d74}" ma:sspId="466d30fb-96d2-4a15-b6ad-75cede2d080a" ma:termSetId="a2efc30a-d818-4683-bc07-ff44ec6f5486" ma:anchorId="00000000-0000-0000-0000-000000000000" ma:open="false" ma:isKeyword="false">
      <xsd:complexType>
        <xsd:sequence>
          <xsd:element ref="pc:Terms" minOccurs="0" maxOccurs="1"/>
        </xsd:sequence>
      </xsd:complexType>
    </xsd:element>
    <xsd:element name="e62af2f156934d1aab35222180c5fbb1" ma:index="16" nillable="true" ma:taxonomy="true" ma:internalName="e62af2f156934d1aab35222180c5fbb1" ma:taxonomyFieldName="nascSiteType" ma:displayName="Site Type" ma:fieldId="{e62af2f1-5693-4d1a-ab35-222180c5fbb1}" ma:sspId="466d30fb-96d2-4a15-b6ad-75cede2d080a" ma:termSetId="9c2f7ba3-7c06-4b18-be0b-9494f9717f3e" ma:anchorId="00000000-0000-0000-0000-000000000000" ma:open="false" ma:isKeyword="false">
      <xsd:complexType>
        <xsd:sequence>
          <xsd:element ref="pc:Terms" minOccurs="0" maxOccurs="1"/>
        </xsd:sequence>
      </xsd:complexType>
    </xsd:element>
    <xsd:element name="nb82aa7489a64919aab5fd247ffa0d1e" ma:index="18" nillable="true" ma:taxonomy="true" ma:internalName="nb82aa7489a64919aab5fd247ffa0d1e" ma:taxonomyFieldName="nascCategory" ma:displayName="Category" ma:fieldId="{7b82aa74-89a6-4919-aab5-fd247ffa0d1e}"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f62107d924a7469492625f91956e46a6" ma:index="20" nillable="true" ma:taxonomy="true" ma:internalName="f62107d924a7469492625f91956e46a6" ma:taxonomyFieldName="nascSubCategory" ma:displayName="Sub Category" ma:fieldId="{f62107d9-24a7-4694-9262-5f91956e46a6}"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FCE0F8-6E7A-4961-B488-996FE17E9232}">
  <ds:schemaRefs>
    <ds:schemaRef ds:uri="http://schemas.openxmlformats.org/officeDocument/2006/bibliography"/>
  </ds:schemaRefs>
</ds:datastoreItem>
</file>

<file path=customXml/itemProps2.xml><?xml version="1.0" encoding="utf-8"?>
<ds:datastoreItem xmlns:ds="http://schemas.openxmlformats.org/officeDocument/2006/customXml" ds:itemID="{9A3D2A71-9D48-4F79-946C-E757D6A82D8A}">
  <ds:schemaRefs>
    <ds:schemaRef ds:uri="http://schemas.microsoft.com/sharepoint/v3/contenttype/forms"/>
  </ds:schemaRefs>
</ds:datastoreItem>
</file>

<file path=customXml/itemProps3.xml><?xml version="1.0" encoding="utf-8"?>
<ds:datastoreItem xmlns:ds="http://schemas.openxmlformats.org/officeDocument/2006/customXml" ds:itemID="{AC225367-8634-4DCF-9871-85293C3272F1}">
  <ds:schemaRefs>
    <ds:schemaRef ds:uri="http://purl.org/dc/terms/"/>
    <ds:schemaRef ds:uri="http://schemas.microsoft.com/office/2006/documentManagement/types"/>
    <ds:schemaRef ds:uri="http://purl.org/dc/elements/1.1/"/>
    <ds:schemaRef ds:uri="http://schemas.microsoft.com/office/2006/metadata/properties"/>
    <ds:schemaRef ds:uri="2a160996-371f-417d-9da9-d52dd6f7f830"/>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32A87F63-2924-4689-8AD3-E707C6EC65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160996-371f-417d-9da9-d52dd6f7f8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9</Pages>
  <Words>1300</Words>
  <Characters>7606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Tender Response Document</vt:lpstr>
    </vt:vector>
  </TitlesOfParts>
  <Company>Revenue Commissioners</Company>
  <LinksUpToDate>false</LinksUpToDate>
  <CharactersWithSpaces>8889</CharactersWithSpaces>
  <SharedDoc>false</SharedDoc>
  <HLinks>
    <vt:vector size="6" baseType="variant">
      <vt:variant>
        <vt:i4>3604516</vt:i4>
      </vt:variant>
      <vt:variant>
        <vt:i4>0</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Tender Response Document</dc:title>
  <dc:creator>Gaffney, Alan</dc:creator>
  <cp:lastModifiedBy>O'Donoghue, Gavin</cp:lastModifiedBy>
  <cp:revision>4</cp:revision>
  <cp:lastPrinted>2022-08-23T14:08:00Z</cp:lastPrinted>
  <dcterms:created xsi:type="dcterms:W3CDTF">2025-03-21T15:39:00Z</dcterms:created>
  <dcterms:modified xsi:type="dcterms:W3CDTF">2025-06-30T11:33:00Z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0x010100852E11B2A94E4937B655CB4FCD918453006DFD5C59A7CB45AAB5046F3899BB7DEC0025D8F0572B4CAD4083D9A85CB32914B8</vt:lpwstr>
  </property>
  <property fmtid="{D5CDD505-2E9C-101B-9397-08002B2CF9AE}" pid="4" name="nascSubCategory">
    <vt:lpwstr>243;#Share Valuation|f8ad9d8a-a24d-402d-a114-578c9420585a</vt:lpwstr>
  </property>
  <property fmtid="{D5CDD505-2E9C-101B-9397-08002B2CF9AE}" pid="5" name="nascUnit">
    <vt:lpwstr>2;#Central Procurement Unit|112ea752-91eb-40f1-b326-21a80404d7ff</vt:lpwstr>
  </property>
  <property fmtid="{D5CDD505-2E9C-101B-9397-08002B2CF9AE}" pid="6" name="nascBranch">
    <vt:lpwstr>3;#Logistics|b90081b5-f61b-4d61-840b-59d2d33dfe7d</vt:lpwstr>
  </property>
  <property fmtid="{D5CDD505-2E9C-101B-9397-08002B2CF9AE}" pid="7" name="nascSiteType">
    <vt:lpwstr>1;#Team Site|7ab883f5-c63f-45c5-b7fe-996a6f230b0b</vt:lpwstr>
  </property>
  <property fmtid="{D5CDD505-2E9C-101B-9397-08002B2CF9AE}" pid="8" name="nascDivision">
    <vt:lpwstr>4;#ICT＆L|53106c94-f0fb-4197-91e6-d8acfc33d5a8</vt:lpwstr>
  </property>
  <property fmtid="{D5CDD505-2E9C-101B-9397-08002B2CF9AE}" pid="9" name="nascCategory">
    <vt:lpwstr>205;#2024|ab04e47d-3b18-408b-a638-33eba3e79da5</vt:lpwstr>
  </property>
</Properties>
</file>