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23CC0D" w14:textId="77777777" w:rsidR="00755448" w:rsidRPr="00755448" w:rsidRDefault="00755448" w:rsidP="00755448">
      <w:pPr>
        <w:pageBreakBefore/>
        <w:pBdr>
          <w:bottom w:val="single" w:sz="18" w:space="1" w:color="333399"/>
        </w:pBdr>
        <w:tabs>
          <w:tab w:val="left" w:pos="397"/>
          <w:tab w:val="left" w:pos="907"/>
          <w:tab w:val="left" w:pos="1134"/>
        </w:tabs>
        <w:spacing w:before="320" w:line="276" w:lineRule="auto"/>
        <w:jc w:val="both"/>
        <w:outlineLvl w:val="0"/>
        <w:rPr>
          <w:rFonts w:eastAsia="Times New Roman" w:cs="Times New Roman"/>
          <w:b/>
          <w:bCs/>
          <w:color w:val="333399"/>
          <w:sz w:val="32"/>
          <w:lang w:val="en-US"/>
        </w:rPr>
      </w:pPr>
      <w:bookmarkStart w:id="0" w:name="_GoBack"/>
      <w:bookmarkEnd w:id="0"/>
      <w:r w:rsidRPr="00755448">
        <w:rPr>
          <w:rFonts w:eastAsia="Times New Roman" w:cs="Times New Roman"/>
          <w:b/>
          <w:bCs/>
          <w:color w:val="333399"/>
          <w:sz w:val="32"/>
          <w:lang w:val="en-US"/>
        </w:rPr>
        <w:t>Confidentiality Agreement</w:t>
      </w:r>
    </w:p>
    <w:p w14:paraId="2B57DB60" w14:textId="77777777" w:rsidR="00755448" w:rsidRPr="00755448" w:rsidRDefault="00755448" w:rsidP="0075544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 xml:space="preserve">THIS AGREEMENT is made on the </w:t>
      </w:r>
      <w:r w:rsidRPr="00755448">
        <w:rPr>
          <w:rFonts w:ascii="Calibri" w:eastAsia="Times New Roman" w:hAnsi="Calibri" w:cs="Times New Roman"/>
          <w:lang w:val="en-GB"/>
        </w:rPr>
        <w:fldChar w:fldCharType="begin">
          <w:ffData>
            <w:name w:val="Text146"/>
            <w:enabled/>
            <w:calcOnExit w:val="0"/>
            <w:textInput>
              <w:default w:val="[date]"/>
            </w:textInput>
          </w:ffData>
        </w:fldChar>
      </w:r>
      <w:r w:rsidRPr="00755448">
        <w:rPr>
          <w:rFonts w:ascii="Calibri" w:eastAsia="Times New Roman" w:hAnsi="Calibri" w:cs="Times New Roman"/>
          <w:lang w:val="en-GB"/>
        </w:rPr>
        <w:instrText xml:space="preserve"> FORMTEXT </w:instrText>
      </w:r>
      <w:r w:rsidRPr="00755448">
        <w:rPr>
          <w:rFonts w:ascii="Calibri" w:eastAsia="Times New Roman" w:hAnsi="Calibri" w:cs="Times New Roman"/>
          <w:lang w:val="en-GB"/>
        </w:rPr>
      </w:r>
      <w:r w:rsidRPr="00755448">
        <w:rPr>
          <w:rFonts w:ascii="Calibri" w:eastAsia="Times New Roman" w:hAnsi="Calibri" w:cs="Times New Roman"/>
          <w:lang w:val="en-GB"/>
        </w:rPr>
        <w:fldChar w:fldCharType="separate"/>
      </w:r>
      <w:r w:rsidRPr="00755448">
        <w:rPr>
          <w:rFonts w:ascii="Calibri" w:eastAsia="Times New Roman" w:hAnsi="Calibri" w:cs="Times New Roman"/>
          <w:noProof/>
          <w:lang w:val="en-GB"/>
        </w:rPr>
        <w:t>[date]</w:t>
      </w:r>
      <w:r w:rsidRPr="00755448">
        <w:rPr>
          <w:rFonts w:ascii="Calibri" w:eastAsia="Times New Roman" w:hAnsi="Calibri" w:cs="Times New Roman"/>
          <w:lang w:val="en-GB"/>
        </w:rPr>
        <w:fldChar w:fldCharType="end"/>
      </w:r>
      <w:r w:rsidRPr="00755448">
        <w:rPr>
          <w:rFonts w:ascii="Calibri" w:eastAsia="Times New Roman" w:hAnsi="Calibri" w:cs="Times New Roman"/>
          <w:lang w:val="en-GB"/>
        </w:rPr>
        <w:t xml:space="preserve"> day of </w:t>
      </w:r>
      <w:r w:rsidRPr="00755448">
        <w:rPr>
          <w:rFonts w:ascii="Calibri" w:eastAsia="Times New Roman" w:hAnsi="Calibri" w:cs="Times New Roman"/>
          <w:lang w:val="en-GB"/>
        </w:rPr>
        <w:fldChar w:fldCharType="begin">
          <w:ffData>
            <w:name w:val="Text147"/>
            <w:enabled/>
            <w:calcOnExit w:val="0"/>
            <w:textInput>
              <w:default w:val="[month]"/>
            </w:textInput>
          </w:ffData>
        </w:fldChar>
      </w:r>
      <w:r w:rsidRPr="00755448">
        <w:rPr>
          <w:rFonts w:ascii="Calibri" w:eastAsia="Times New Roman" w:hAnsi="Calibri" w:cs="Times New Roman"/>
          <w:lang w:val="en-GB"/>
        </w:rPr>
        <w:instrText xml:space="preserve"> FORMTEXT </w:instrText>
      </w:r>
      <w:r w:rsidRPr="00755448">
        <w:rPr>
          <w:rFonts w:ascii="Calibri" w:eastAsia="Times New Roman" w:hAnsi="Calibri" w:cs="Times New Roman"/>
          <w:lang w:val="en-GB"/>
        </w:rPr>
      </w:r>
      <w:r w:rsidRPr="00755448">
        <w:rPr>
          <w:rFonts w:ascii="Calibri" w:eastAsia="Times New Roman" w:hAnsi="Calibri" w:cs="Times New Roman"/>
          <w:lang w:val="en-GB"/>
        </w:rPr>
        <w:fldChar w:fldCharType="separate"/>
      </w:r>
      <w:r w:rsidRPr="00755448">
        <w:rPr>
          <w:rFonts w:ascii="Calibri" w:eastAsia="Times New Roman" w:hAnsi="Calibri" w:cs="Times New Roman"/>
          <w:noProof/>
          <w:lang w:val="en-GB"/>
        </w:rPr>
        <w:t>[month]</w:t>
      </w:r>
      <w:r w:rsidRPr="00755448">
        <w:rPr>
          <w:rFonts w:ascii="Calibri" w:eastAsia="Times New Roman" w:hAnsi="Calibri" w:cs="Times New Roman"/>
          <w:lang w:val="en-GB"/>
        </w:rPr>
        <w:fldChar w:fldCharType="end"/>
      </w:r>
      <w:r w:rsidRPr="00755448">
        <w:rPr>
          <w:rFonts w:ascii="Calibri" w:eastAsia="Times New Roman" w:hAnsi="Calibri" w:cs="Times New Roman"/>
          <w:lang w:val="en-GB"/>
        </w:rPr>
        <w:t xml:space="preserve"> 20 </w:t>
      </w:r>
      <w:r w:rsidRPr="00755448">
        <w:rPr>
          <w:rFonts w:ascii="Calibri" w:eastAsia="Times New Roman" w:hAnsi="Calibri" w:cs="Times New Roman"/>
          <w:lang w:val="en-GB"/>
        </w:rPr>
        <w:fldChar w:fldCharType="begin">
          <w:ffData>
            <w:name w:val="Text148"/>
            <w:enabled/>
            <w:calcOnExit w:val="0"/>
            <w:textInput>
              <w:default w:val="[year]"/>
            </w:textInput>
          </w:ffData>
        </w:fldChar>
      </w:r>
      <w:bookmarkStart w:id="1" w:name="Text148"/>
      <w:r w:rsidRPr="00755448">
        <w:rPr>
          <w:rFonts w:ascii="Calibri" w:eastAsia="Times New Roman" w:hAnsi="Calibri" w:cs="Times New Roman"/>
          <w:lang w:val="en-GB"/>
        </w:rPr>
        <w:instrText xml:space="preserve"> FORMTEXT </w:instrText>
      </w:r>
      <w:r w:rsidRPr="00755448">
        <w:rPr>
          <w:rFonts w:ascii="Calibri" w:eastAsia="Times New Roman" w:hAnsi="Calibri" w:cs="Times New Roman"/>
          <w:lang w:val="en-GB"/>
        </w:rPr>
      </w:r>
      <w:r w:rsidRPr="00755448">
        <w:rPr>
          <w:rFonts w:ascii="Calibri" w:eastAsia="Times New Roman" w:hAnsi="Calibri" w:cs="Times New Roman"/>
          <w:lang w:val="en-GB"/>
        </w:rPr>
        <w:fldChar w:fldCharType="separate"/>
      </w:r>
      <w:r w:rsidRPr="00755448">
        <w:rPr>
          <w:rFonts w:ascii="Calibri" w:eastAsia="Times New Roman" w:hAnsi="Calibri" w:cs="Times New Roman"/>
          <w:noProof/>
          <w:lang w:val="en-GB"/>
        </w:rPr>
        <w:t>[year]</w:t>
      </w:r>
      <w:r w:rsidRPr="00755448">
        <w:rPr>
          <w:rFonts w:ascii="Calibri" w:eastAsia="Times New Roman" w:hAnsi="Calibri" w:cs="Times New Roman"/>
          <w:lang w:val="en-GB"/>
        </w:rPr>
        <w:fldChar w:fldCharType="end"/>
      </w:r>
      <w:bookmarkEnd w:id="1"/>
      <w:r w:rsidRPr="00755448">
        <w:rPr>
          <w:rFonts w:ascii="Calibri" w:eastAsia="Times New Roman" w:hAnsi="Calibri" w:cs="Times New Roman"/>
          <w:lang w:val="en-GB"/>
        </w:rPr>
        <w:t xml:space="preserve"> BETWEEN:</w:t>
      </w:r>
    </w:p>
    <w:p w14:paraId="6487C4BE" w14:textId="77777777" w:rsidR="00755448" w:rsidRPr="00755448" w:rsidRDefault="002C1600" w:rsidP="00755448">
      <w:pPr>
        <w:spacing w:after="120" w:line="276" w:lineRule="auto"/>
        <w:rPr>
          <w:rFonts w:eastAsia="Times New Roman" w:cs="Times New Roman"/>
          <w:szCs w:val="24"/>
          <w:lang w:val="en-GB"/>
        </w:rPr>
      </w:pPr>
      <w:sdt>
        <w:sdtPr>
          <w:rPr>
            <w:rFonts w:eastAsia="Times New Roman" w:cs="Times New Roman"/>
            <w:highlight w:val="lightGray"/>
            <w:lang w:val="en-GB"/>
          </w:rPr>
          <w:alias w:val="Name"/>
          <w:tag w:val="Name"/>
          <w:id w:val="-535436212"/>
          <w:placeholder>
            <w:docPart w:val="A8FD37E182A9476DAF4644F248CB5C13"/>
          </w:placeholder>
          <w:showingPlcHdr/>
          <w:dataBinding w:prefixMappings="xmlns:ns0='http://schemas.microsoft.com/office/2006/coverPageProps' " w:xpath="/ns0:CoverPageProperties[1]/ns0:Abstract[1]" w:storeItemID="{55AF091B-3C7A-41E3-B477-F2FDAA23CFDA}"/>
          <w:text/>
        </w:sdtPr>
        <w:sdtEndPr/>
        <w:sdtContent>
          <w:r w:rsidR="00755448" w:rsidRPr="00755448">
            <w:rPr>
              <w:rFonts w:ascii="Calibri" w:hAnsi="Calibri" w:cs="Times New Roman"/>
              <w:szCs w:val="24"/>
              <w:highlight w:val="lightGray"/>
              <w:lang w:val="en-GB"/>
            </w:rPr>
            <w:t>[Insert name of Contracting Authority]</w:t>
          </w:r>
        </w:sdtContent>
      </w:sdt>
      <w:r w:rsidR="00755448" w:rsidRPr="00755448">
        <w:rPr>
          <w:rFonts w:eastAsia="Times New Roman" w:cs="Times New Roman"/>
          <w:szCs w:val="24"/>
          <w:lang w:val="en-GB"/>
        </w:rPr>
        <w:t xml:space="preserve"> (“</w:t>
      </w:r>
      <w:proofErr w:type="gramStart"/>
      <w:r w:rsidR="00755448" w:rsidRPr="00755448">
        <w:rPr>
          <w:rFonts w:eastAsia="Times New Roman" w:cs="Times New Roman"/>
          <w:szCs w:val="24"/>
          <w:lang w:val="en-GB"/>
        </w:rPr>
        <w:t>the</w:t>
      </w:r>
      <w:proofErr w:type="gramEnd"/>
      <w:r w:rsidR="00755448" w:rsidRPr="00755448">
        <w:rPr>
          <w:rFonts w:eastAsia="Times New Roman" w:cs="Times New Roman"/>
          <w:szCs w:val="24"/>
          <w:lang w:val="en-GB"/>
        </w:rPr>
        <w:t xml:space="preserve"> Client”) of the one part; </w:t>
      </w:r>
      <w:r w:rsidR="00755448" w:rsidRPr="00755448">
        <w:rPr>
          <w:rFonts w:eastAsia="Times New Roman" w:cs="Times New Roman"/>
          <w:szCs w:val="24"/>
          <w:lang w:val="en-GB"/>
        </w:rPr>
        <w:br/>
        <w:t>and</w:t>
      </w:r>
    </w:p>
    <w:p w14:paraId="4793A92E"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fldChar w:fldCharType="begin">
          <w:ffData>
            <w:name w:val="Text168"/>
            <w:enabled/>
            <w:calcOnExit w:val="0"/>
            <w:textInput>
              <w:default w:val="[Contractor's legal name: to be completed on signing.], of [Contractor's address: to be completed on signing.]"/>
            </w:textInput>
          </w:ffData>
        </w:fldChar>
      </w:r>
      <w:bookmarkStart w:id="2" w:name="Text168"/>
      <w:r w:rsidRPr="00755448">
        <w:rPr>
          <w:rFonts w:eastAsia="Times New Roman" w:cs="Times New Roman"/>
          <w:szCs w:val="24"/>
          <w:lang w:val="en-GB"/>
        </w:rPr>
        <w:instrText xml:space="preserve"> FORMTEXT </w:instrText>
      </w:r>
      <w:r w:rsidRPr="00755448">
        <w:rPr>
          <w:rFonts w:eastAsia="Times New Roman" w:cs="Times New Roman"/>
          <w:szCs w:val="24"/>
          <w:lang w:val="en-GB"/>
        </w:rPr>
      </w:r>
      <w:r w:rsidRPr="00755448">
        <w:rPr>
          <w:rFonts w:eastAsia="Times New Roman" w:cs="Times New Roman"/>
          <w:szCs w:val="24"/>
          <w:lang w:val="en-GB"/>
        </w:rPr>
        <w:fldChar w:fldCharType="separate"/>
      </w:r>
      <w:r w:rsidRPr="00755448">
        <w:rPr>
          <w:rFonts w:eastAsia="Times New Roman" w:cs="Times New Roman"/>
          <w:noProof/>
          <w:szCs w:val="24"/>
          <w:lang w:val="en-GB"/>
        </w:rPr>
        <w:t>[Contractor's legal name: to be completed on signing.], of [Contractor's address: to be completed on signing.]</w:t>
      </w:r>
      <w:r w:rsidRPr="00755448">
        <w:rPr>
          <w:rFonts w:eastAsia="Times New Roman" w:cs="Times New Roman"/>
          <w:szCs w:val="24"/>
          <w:lang w:val="en-GB"/>
        </w:rPr>
        <w:fldChar w:fldCharType="end"/>
      </w:r>
      <w:bookmarkEnd w:id="2"/>
      <w:r w:rsidRPr="00755448">
        <w:rPr>
          <w:rFonts w:eastAsia="Times New Roman" w:cs="Times New Roman"/>
          <w:szCs w:val="24"/>
          <w:lang w:val="en-GB"/>
        </w:rPr>
        <w:t xml:space="preserve"> (</w:t>
      </w:r>
      <w:proofErr w:type="gramStart"/>
      <w:r w:rsidRPr="00755448">
        <w:rPr>
          <w:rFonts w:eastAsia="Times New Roman" w:cs="Times New Roman"/>
          <w:szCs w:val="24"/>
          <w:lang w:val="en-GB"/>
        </w:rPr>
        <w:t>hereinafter</w:t>
      </w:r>
      <w:proofErr w:type="gramEnd"/>
      <w:r w:rsidRPr="00755448">
        <w:rPr>
          <w:rFonts w:eastAsia="Times New Roman" w:cs="Times New Roman"/>
          <w:szCs w:val="24"/>
          <w:lang w:val="en-GB"/>
        </w:rPr>
        <w:t xml:space="preserve"> called “the Contractor”) of the other part.</w:t>
      </w:r>
    </w:p>
    <w:p w14:paraId="06CE22BB" w14:textId="77777777" w:rsidR="00755448" w:rsidRPr="00755448" w:rsidRDefault="00755448" w:rsidP="00755448">
      <w:pPr>
        <w:keepLines/>
        <w:spacing w:after="120" w:line="276" w:lineRule="auto"/>
        <w:jc w:val="both"/>
        <w:rPr>
          <w:rFonts w:eastAsia="Times New Roman" w:cs="Times New Roman"/>
          <w:b/>
          <w:szCs w:val="24"/>
          <w:lang w:val="en-GB"/>
        </w:rPr>
      </w:pPr>
      <w:r w:rsidRPr="00755448">
        <w:rPr>
          <w:rFonts w:eastAsia="Times New Roman" w:cs="Times New Roman"/>
          <w:b/>
          <w:szCs w:val="24"/>
          <w:lang w:val="en-GB"/>
        </w:rPr>
        <w:t xml:space="preserve">WHEREAS </w:t>
      </w:r>
    </w:p>
    <w:tbl>
      <w:tblPr>
        <w:tblW w:w="0" w:type="auto"/>
        <w:tblLook w:val="01E0" w:firstRow="1" w:lastRow="1" w:firstColumn="1" w:lastColumn="1" w:noHBand="0" w:noVBand="0"/>
      </w:tblPr>
      <w:tblGrid>
        <w:gridCol w:w="770"/>
        <w:gridCol w:w="8472"/>
      </w:tblGrid>
      <w:tr w:rsidR="00755448" w:rsidRPr="00755448" w14:paraId="48E9A320" w14:textId="77777777" w:rsidTr="00E0025C">
        <w:tc>
          <w:tcPr>
            <w:tcW w:w="828" w:type="dxa"/>
          </w:tcPr>
          <w:p w14:paraId="2D170B52" w14:textId="77777777" w:rsidR="00755448" w:rsidRPr="00755448" w:rsidRDefault="00755448" w:rsidP="00755448">
            <w:pPr>
              <w:spacing w:after="120" w:line="320" w:lineRule="exact"/>
              <w:jc w:val="both"/>
              <w:rPr>
                <w:rFonts w:eastAsia="Times New Roman" w:cs="Times New Roman"/>
                <w:color w:val="333399"/>
                <w:szCs w:val="24"/>
                <w:lang w:val="en-GB"/>
              </w:rPr>
            </w:pPr>
            <w:r w:rsidRPr="00755448">
              <w:rPr>
                <w:rFonts w:eastAsia="Times New Roman" w:cs="Times New Roman"/>
                <w:color w:val="333399"/>
                <w:szCs w:val="24"/>
                <w:lang w:val="en-GB"/>
              </w:rPr>
              <w:t>A.</w:t>
            </w:r>
          </w:p>
        </w:tc>
        <w:tc>
          <w:tcPr>
            <w:tcW w:w="9540" w:type="dxa"/>
          </w:tcPr>
          <w:p w14:paraId="681A02C8" w14:textId="77777777" w:rsidR="00755448" w:rsidRPr="00755448" w:rsidRDefault="00755448" w:rsidP="00755448">
            <w:pPr>
              <w:spacing w:after="120" w:line="276" w:lineRule="auto"/>
              <w:rPr>
                <w:rFonts w:ascii="Calibri" w:eastAsia="Times New Roman" w:hAnsi="Calibri" w:cs="Times New Roman"/>
                <w:szCs w:val="24"/>
                <w:lang w:val="en-GB"/>
              </w:rPr>
            </w:pPr>
            <w:r w:rsidRPr="00755448">
              <w:rPr>
                <w:rFonts w:ascii="Calibri" w:eastAsia="Times New Roman" w:hAnsi="Calibri" w:cs="Times New Roman"/>
                <w:szCs w:val="24"/>
                <w:lang w:val="en-GB"/>
              </w:rPr>
              <w:t xml:space="preserve">By Request for Tenders dated </w:t>
            </w:r>
            <w:r w:rsidRPr="00755448">
              <w:rPr>
                <w:rFonts w:ascii="Calibri" w:eastAsia="Times New Roman" w:hAnsi="Calibri" w:cs="Times New Roman"/>
                <w:lang w:val="en-GB"/>
              </w:rPr>
              <w:fldChar w:fldCharType="begin">
                <w:ffData>
                  <w:name w:val="Text150"/>
                  <w:enabled/>
                  <w:calcOnExit w:val="0"/>
                  <w:textInput>
                    <w:default w:val="[insert date]"/>
                  </w:textInput>
                </w:ffData>
              </w:fldChar>
            </w:r>
            <w:bookmarkStart w:id="3" w:name="Text150"/>
            <w:r w:rsidRPr="00755448">
              <w:rPr>
                <w:rFonts w:ascii="Calibri" w:eastAsia="Times New Roman" w:hAnsi="Calibri" w:cs="Times New Roman"/>
                <w:lang w:val="en-GB"/>
              </w:rPr>
              <w:instrText xml:space="preserve"> FORMTEXT </w:instrText>
            </w:r>
            <w:r w:rsidRPr="00755448">
              <w:rPr>
                <w:rFonts w:ascii="Calibri" w:eastAsia="Times New Roman" w:hAnsi="Calibri" w:cs="Times New Roman"/>
                <w:lang w:val="en-GB"/>
              </w:rPr>
            </w:r>
            <w:r w:rsidRPr="00755448">
              <w:rPr>
                <w:rFonts w:ascii="Calibri" w:eastAsia="Times New Roman" w:hAnsi="Calibri" w:cs="Times New Roman"/>
                <w:lang w:val="en-GB"/>
              </w:rPr>
              <w:fldChar w:fldCharType="separate"/>
            </w:r>
            <w:r w:rsidRPr="00755448">
              <w:rPr>
                <w:rFonts w:ascii="Calibri" w:eastAsia="Times New Roman" w:hAnsi="Calibri" w:cs="Times New Roman"/>
                <w:noProof/>
                <w:lang w:val="en-GB"/>
              </w:rPr>
              <w:t>[insert date]</w:t>
            </w:r>
            <w:r w:rsidRPr="00755448">
              <w:rPr>
                <w:rFonts w:ascii="Calibri" w:eastAsia="Times New Roman" w:hAnsi="Calibri" w:cs="Times New Roman"/>
                <w:lang w:val="en-GB"/>
              </w:rPr>
              <w:fldChar w:fldCharType="end"/>
            </w:r>
            <w:bookmarkEnd w:id="3"/>
            <w:r w:rsidRPr="00755448">
              <w:rPr>
                <w:rFonts w:ascii="Calibri" w:eastAsia="Times New Roman" w:hAnsi="Calibri" w:cs="Times New Roman"/>
                <w:szCs w:val="24"/>
                <w:lang w:val="en-GB"/>
              </w:rPr>
              <w:t xml:space="preserve"> entitled </w:t>
            </w:r>
            <w:r w:rsidRPr="00755448">
              <w:rPr>
                <w:rFonts w:ascii="Calibri" w:eastAsia="Times New Roman" w:hAnsi="Calibri" w:cs="Times New Roman"/>
                <w:lang w:val="en-GB"/>
              </w:rPr>
              <w:fldChar w:fldCharType="begin">
                <w:ffData>
                  <w:name w:val="Text151"/>
                  <w:enabled/>
                  <w:calcOnExit w:val="0"/>
                  <w:textInput>
                    <w:default w:val="[insert title]"/>
                  </w:textInput>
                </w:ffData>
              </w:fldChar>
            </w:r>
            <w:bookmarkStart w:id="4" w:name="Text151"/>
            <w:r w:rsidRPr="00755448">
              <w:rPr>
                <w:rFonts w:ascii="Calibri" w:eastAsia="Times New Roman" w:hAnsi="Calibri" w:cs="Times New Roman"/>
                <w:lang w:val="en-GB"/>
              </w:rPr>
              <w:instrText xml:space="preserve"> FORMTEXT </w:instrText>
            </w:r>
            <w:r w:rsidRPr="00755448">
              <w:rPr>
                <w:rFonts w:ascii="Calibri" w:eastAsia="Times New Roman" w:hAnsi="Calibri" w:cs="Times New Roman"/>
                <w:lang w:val="en-GB"/>
              </w:rPr>
            </w:r>
            <w:r w:rsidRPr="00755448">
              <w:rPr>
                <w:rFonts w:ascii="Calibri" w:eastAsia="Times New Roman" w:hAnsi="Calibri" w:cs="Times New Roman"/>
                <w:lang w:val="en-GB"/>
              </w:rPr>
              <w:fldChar w:fldCharType="separate"/>
            </w:r>
            <w:r w:rsidRPr="00755448">
              <w:rPr>
                <w:rFonts w:ascii="Calibri" w:eastAsia="Times New Roman" w:hAnsi="Calibri" w:cs="Times New Roman"/>
                <w:noProof/>
                <w:lang w:val="en-GB"/>
              </w:rPr>
              <w:t>[insert title]</w:t>
            </w:r>
            <w:r w:rsidRPr="00755448">
              <w:rPr>
                <w:rFonts w:ascii="Calibri" w:eastAsia="Times New Roman" w:hAnsi="Calibri" w:cs="Times New Roman"/>
                <w:lang w:val="en-GB"/>
              </w:rPr>
              <w:fldChar w:fldCharType="end"/>
            </w:r>
            <w:bookmarkEnd w:id="4"/>
            <w:r w:rsidRPr="00755448">
              <w:rPr>
                <w:rFonts w:ascii="Calibri" w:eastAsia="Times New Roman" w:hAnsi="Calibri" w:cs="Times New Roman"/>
                <w:szCs w:val="24"/>
                <w:lang w:val="en-GB"/>
              </w:rPr>
              <w:t xml:space="preserve"> (the “RFT”) the Client invited tenders (“Tenders”) for the provision of the services described in Appendix 1 to the RFT (the “Services”). The Contractor submitted a response to the RFT dated the </w:t>
            </w:r>
            <w:r w:rsidRPr="00755448">
              <w:rPr>
                <w:rFonts w:ascii="Calibri" w:eastAsia="Times New Roman" w:hAnsi="Calibri" w:cs="Times New Roman"/>
                <w:lang w:val="en-GB"/>
              </w:rPr>
              <w:fldChar w:fldCharType="begin">
                <w:ffData>
                  <w:name w:val="Text152"/>
                  <w:enabled/>
                  <w:calcOnExit w:val="0"/>
                  <w:textInput>
                    <w:default w:val="[insert date of Tender]"/>
                  </w:textInput>
                </w:ffData>
              </w:fldChar>
            </w:r>
            <w:bookmarkStart w:id="5" w:name="Text152"/>
            <w:r w:rsidRPr="00755448">
              <w:rPr>
                <w:rFonts w:ascii="Calibri" w:eastAsia="Times New Roman" w:hAnsi="Calibri" w:cs="Times New Roman"/>
                <w:lang w:val="en-GB"/>
              </w:rPr>
              <w:instrText xml:space="preserve"> FORMTEXT </w:instrText>
            </w:r>
            <w:r w:rsidRPr="00755448">
              <w:rPr>
                <w:rFonts w:ascii="Calibri" w:eastAsia="Times New Roman" w:hAnsi="Calibri" w:cs="Times New Roman"/>
                <w:lang w:val="en-GB"/>
              </w:rPr>
            </w:r>
            <w:r w:rsidRPr="00755448">
              <w:rPr>
                <w:rFonts w:ascii="Calibri" w:eastAsia="Times New Roman" w:hAnsi="Calibri" w:cs="Times New Roman"/>
                <w:lang w:val="en-GB"/>
              </w:rPr>
              <w:fldChar w:fldCharType="separate"/>
            </w:r>
            <w:r w:rsidRPr="00755448">
              <w:rPr>
                <w:rFonts w:ascii="Calibri" w:eastAsia="Times New Roman" w:hAnsi="Calibri" w:cs="Times New Roman"/>
                <w:noProof/>
                <w:lang w:val="en-GB"/>
              </w:rPr>
              <w:t>[insert date of Tender]</w:t>
            </w:r>
            <w:r w:rsidRPr="00755448">
              <w:rPr>
                <w:rFonts w:ascii="Calibri" w:eastAsia="Times New Roman" w:hAnsi="Calibri" w:cs="Times New Roman"/>
                <w:lang w:val="en-GB"/>
              </w:rPr>
              <w:fldChar w:fldCharType="end"/>
            </w:r>
            <w:bookmarkEnd w:id="5"/>
            <w:r w:rsidRPr="00755448">
              <w:rPr>
                <w:rFonts w:ascii="Calibri" w:eastAsia="Times New Roman" w:hAnsi="Calibri" w:cs="Times New Roman"/>
                <w:lang w:val="en-GB"/>
              </w:rPr>
              <w:t xml:space="preserve">. </w:t>
            </w:r>
            <w:r w:rsidRPr="00755448">
              <w:rPr>
                <w:rFonts w:ascii="Calibri" w:eastAsia="Times New Roman" w:hAnsi="Calibri" w:cs="Times New Roman"/>
                <w:szCs w:val="24"/>
                <w:lang w:val="en-GB"/>
              </w:rPr>
              <w:t xml:space="preserve">The Contractor has been identified as the preferred bidder. </w:t>
            </w:r>
          </w:p>
        </w:tc>
      </w:tr>
      <w:tr w:rsidR="00755448" w:rsidRPr="00755448" w14:paraId="5D33CF51" w14:textId="77777777" w:rsidTr="00E0025C">
        <w:tc>
          <w:tcPr>
            <w:tcW w:w="828" w:type="dxa"/>
          </w:tcPr>
          <w:p w14:paraId="4623CEC1" w14:textId="77777777" w:rsidR="00755448" w:rsidRPr="00755448" w:rsidRDefault="00755448" w:rsidP="00755448">
            <w:pPr>
              <w:spacing w:after="120" w:line="320" w:lineRule="exact"/>
              <w:jc w:val="both"/>
              <w:rPr>
                <w:rFonts w:eastAsia="Times New Roman" w:cs="Times New Roman"/>
                <w:color w:val="333399"/>
                <w:szCs w:val="24"/>
                <w:lang w:val="en-GB"/>
              </w:rPr>
            </w:pPr>
            <w:r w:rsidRPr="00755448">
              <w:rPr>
                <w:rFonts w:eastAsia="Times New Roman" w:cs="Times New Roman"/>
                <w:color w:val="333399"/>
                <w:szCs w:val="24"/>
                <w:lang w:val="en-GB"/>
              </w:rPr>
              <w:t>B.</w:t>
            </w:r>
          </w:p>
        </w:tc>
        <w:tc>
          <w:tcPr>
            <w:tcW w:w="9540" w:type="dxa"/>
          </w:tcPr>
          <w:p w14:paraId="66BF8A91" w14:textId="3A4C2EC3" w:rsidR="00755448" w:rsidRPr="00755448" w:rsidRDefault="00755448" w:rsidP="00B96857">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For the purposes of the tender process referred to in the RFT (the “Competition”) and any subsequent contract or contracts awarded thereunder (if any) (“the Contract(s)”) certain confidential information as defined at clause 2 of this Agreement, will be furnished to the Contractor. The Confidential Information is confidential to the Client </w:t>
            </w:r>
            <w:r w:rsidRPr="00755448">
              <w:rPr>
                <w:rFonts w:ascii="Calibri" w:eastAsia="Times New Roman" w:hAnsi="Calibri" w:cs="Times New Roman"/>
                <w:lang w:val="en-GB"/>
              </w:rPr>
              <w:t>(as defined in the RFT)</w:t>
            </w:r>
            <w:r w:rsidRPr="00755448">
              <w:rPr>
                <w:rFonts w:eastAsia="Times New Roman" w:cs="Times New Roman"/>
                <w:szCs w:val="24"/>
                <w:lang w:val="en-GB"/>
              </w:rPr>
              <w:t xml:space="preserve">. </w:t>
            </w:r>
          </w:p>
        </w:tc>
      </w:tr>
    </w:tbl>
    <w:p w14:paraId="27A52CD2" w14:textId="77777777" w:rsidR="00755448" w:rsidRPr="00755448" w:rsidRDefault="00755448" w:rsidP="00755448">
      <w:pPr>
        <w:spacing w:before="240" w:after="200" w:line="276" w:lineRule="auto"/>
        <w:jc w:val="both"/>
        <w:rPr>
          <w:rFonts w:eastAsia="Times New Roman" w:cs="Times New Roman"/>
          <w:szCs w:val="24"/>
          <w:lang w:val="en-GB"/>
        </w:rPr>
      </w:pPr>
      <w:r w:rsidRPr="00755448">
        <w:rPr>
          <w:rFonts w:eastAsia="Times New Roman" w:cs="Times New Roman"/>
          <w:b/>
          <w:szCs w:val="24"/>
          <w:lang w:val="en-GB"/>
        </w:rPr>
        <w:t xml:space="preserve">NOW IT IS HEREBY AGREED </w:t>
      </w:r>
      <w:r w:rsidRPr="00755448">
        <w:rPr>
          <w:rFonts w:eastAsia="Times New Roman" w:cs="Times New Roman"/>
          <w:szCs w:val="24"/>
          <w:lang w:val="en-GB"/>
        </w:rPr>
        <w:t>in consideration of the sum of €2.00 (the receipt of which is hereby acknowledged by the Contractor) as follows:</w:t>
      </w:r>
    </w:p>
    <w:tbl>
      <w:tblPr>
        <w:tblW w:w="5000" w:type="pct"/>
        <w:tblLook w:val="01E0" w:firstRow="1" w:lastRow="1" w:firstColumn="1" w:lastColumn="1" w:noHBand="0" w:noVBand="0"/>
      </w:tblPr>
      <w:tblGrid>
        <w:gridCol w:w="717"/>
        <w:gridCol w:w="717"/>
        <w:gridCol w:w="538"/>
        <w:gridCol w:w="7270"/>
      </w:tblGrid>
      <w:tr w:rsidR="00755448" w:rsidRPr="00755448" w14:paraId="0A71E39B" w14:textId="77777777" w:rsidTr="00E0025C">
        <w:tc>
          <w:tcPr>
            <w:tcW w:w="388" w:type="pct"/>
          </w:tcPr>
          <w:p w14:paraId="06B53854" w14:textId="77777777" w:rsidR="00755448" w:rsidRPr="00755448" w:rsidRDefault="00755448" w:rsidP="00755448">
            <w:pPr>
              <w:spacing w:after="120" w:line="320" w:lineRule="exact"/>
              <w:jc w:val="both"/>
              <w:rPr>
                <w:rFonts w:eastAsia="Times New Roman" w:cs="Times New Roman"/>
                <w:color w:val="333399"/>
                <w:szCs w:val="24"/>
                <w:lang w:val="en-GB"/>
              </w:rPr>
            </w:pPr>
            <w:r w:rsidRPr="00755448">
              <w:rPr>
                <w:rFonts w:eastAsia="Times New Roman" w:cs="Times New Roman"/>
                <w:color w:val="333399"/>
                <w:szCs w:val="24"/>
                <w:lang w:val="en-GB"/>
              </w:rPr>
              <w:t>1.</w:t>
            </w:r>
          </w:p>
        </w:tc>
        <w:tc>
          <w:tcPr>
            <w:tcW w:w="4612" w:type="pct"/>
            <w:gridSpan w:val="3"/>
          </w:tcPr>
          <w:p w14:paraId="713E9F4B"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The Contractor acknowledges that Confidential Information may be provided to them by the Client and that each item of Confidential Information shall be governed by the terms of this Agreement.</w:t>
            </w:r>
          </w:p>
        </w:tc>
      </w:tr>
      <w:tr w:rsidR="00755448" w:rsidRPr="00755448" w14:paraId="44524B90" w14:textId="77777777" w:rsidTr="00E0025C">
        <w:tc>
          <w:tcPr>
            <w:tcW w:w="388" w:type="pct"/>
          </w:tcPr>
          <w:p w14:paraId="4E355F64" w14:textId="77777777" w:rsidR="00755448" w:rsidRPr="00755448" w:rsidRDefault="00755448" w:rsidP="00755448">
            <w:pPr>
              <w:spacing w:after="120" w:line="320" w:lineRule="exact"/>
              <w:jc w:val="both"/>
              <w:rPr>
                <w:rFonts w:eastAsia="Times New Roman" w:cs="Times New Roman"/>
                <w:color w:val="333399"/>
                <w:szCs w:val="24"/>
                <w:lang w:val="en-GB"/>
              </w:rPr>
            </w:pPr>
            <w:r w:rsidRPr="00755448">
              <w:rPr>
                <w:rFonts w:eastAsia="Times New Roman" w:cs="Times New Roman"/>
                <w:color w:val="333399"/>
                <w:szCs w:val="24"/>
                <w:lang w:val="en-GB"/>
              </w:rPr>
              <w:t>2.</w:t>
            </w:r>
          </w:p>
        </w:tc>
        <w:tc>
          <w:tcPr>
            <w:tcW w:w="4612" w:type="pct"/>
            <w:gridSpan w:val="3"/>
          </w:tcPr>
          <w:p w14:paraId="70994E00"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For the purposes of this Agreement "Confidential Information" means:</w:t>
            </w:r>
          </w:p>
        </w:tc>
      </w:tr>
      <w:tr w:rsidR="00755448" w:rsidRPr="00755448" w14:paraId="1ED07509" w14:textId="77777777" w:rsidTr="00B96857">
        <w:tc>
          <w:tcPr>
            <w:tcW w:w="388" w:type="pct"/>
          </w:tcPr>
          <w:p w14:paraId="2429AD01"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6DDEC319" w14:textId="77777777" w:rsidR="00755448" w:rsidRPr="00755448" w:rsidRDefault="00755448" w:rsidP="00755448">
            <w:pPr>
              <w:spacing w:after="120" w:line="276" w:lineRule="auto"/>
              <w:jc w:val="both"/>
              <w:rPr>
                <w:rFonts w:eastAsia="Times New Roman" w:cs="Times New Roman"/>
                <w:color w:val="44546A" w:themeColor="text2"/>
                <w:szCs w:val="24"/>
                <w:lang w:val="en-GB"/>
              </w:rPr>
            </w:pPr>
            <w:r w:rsidRPr="00755448">
              <w:rPr>
                <w:rFonts w:eastAsia="Times New Roman" w:cs="Times New Roman"/>
                <w:color w:val="44546A" w:themeColor="text2"/>
                <w:szCs w:val="24"/>
                <w:lang w:val="en-GB"/>
              </w:rPr>
              <w:t>2.1</w:t>
            </w:r>
          </w:p>
        </w:tc>
        <w:tc>
          <w:tcPr>
            <w:tcW w:w="4224" w:type="pct"/>
            <w:gridSpan w:val="2"/>
          </w:tcPr>
          <w:p w14:paraId="15EF77B7" w14:textId="17AABA98" w:rsidR="00755448" w:rsidRPr="00755448" w:rsidRDefault="00755448" w:rsidP="00B96857">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unless specified in writing to the contrary by the Client all and any information (whether in documentary form, oral, electronic, audio-visual, audio-recorded or otherwise including any copy or copies thereof and whether scientific, commercial, financial, technical, operational or otherwise) relating to the Client, </w:t>
            </w:r>
            <w:r w:rsidRPr="00755448">
              <w:rPr>
                <w:rFonts w:ascii="Calibri" w:eastAsia="Times New Roman" w:hAnsi="Calibri" w:cs="Times New Roman"/>
                <w:lang w:val="en-GB"/>
              </w:rPr>
              <w:t xml:space="preserve">any Framework Client, </w:t>
            </w:r>
            <w:r w:rsidRPr="00755448">
              <w:rPr>
                <w:rFonts w:eastAsia="Times New Roman" w:cs="Times New Roman"/>
                <w:szCs w:val="24"/>
                <w:lang w:val="en-GB"/>
              </w:rPr>
              <w:t>the provision of services under the Contract and all and any information supplied or made available to the Contractor (to include employees, agents, Subcontractors and suppliers) for the purposes of the Contract(s)</w:t>
            </w:r>
            <w:r w:rsidR="00B96857">
              <w:rPr>
                <w:rFonts w:eastAsia="Times New Roman" w:cs="Times New Roman"/>
                <w:szCs w:val="24"/>
                <w:lang w:val="en-GB"/>
              </w:rPr>
              <w:t xml:space="preserve"> including personal data within the meaning of the Data Protection Laws</w:t>
            </w:r>
            <w:r w:rsidRPr="00755448">
              <w:rPr>
                <w:rFonts w:eastAsia="Times New Roman" w:cs="Times New Roman"/>
                <w:szCs w:val="24"/>
                <w:lang w:val="en-GB"/>
              </w:rPr>
              <w:t>; and</w:t>
            </w:r>
          </w:p>
        </w:tc>
      </w:tr>
      <w:tr w:rsidR="00755448" w:rsidRPr="00755448" w14:paraId="70CBE820" w14:textId="77777777" w:rsidTr="00B96857">
        <w:tc>
          <w:tcPr>
            <w:tcW w:w="388" w:type="pct"/>
          </w:tcPr>
          <w:p w14:paraId="3E268DAC"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6815CA30" w14:textId="77777777" w:rsidR="00755448" w:rsidRPr="00755448" w:rsidRDefault="00755448" w:rsidP="00755448">
            <w:pPr>
              <w:spacing w:after="120" w:line="276" w:lineRule="auto"/>
              <w:jc w:val="both"/>
              <w:rPr>
                <w:rFonts w:eastAsia="Times New Roman" w:cs="Times New Roman"/>
                <w:color w:val="44546A" w:themeColor="text2"/>
                <w:szCs w:val="24"/>
                <w:lang w:val="en-GB"/>
              </w:rPr>
            </w:pPr>
            <w:r w:rsidRPr="00755448">
              <w:rPr>
                <w:rFonts w:eastAsia="Times New Roman" w:cs="Times New Roman"/>
                <w:color w:val="44546A" w:themeColor="text2"/>
                <w:szCs w:val="24"/>
                <w:lang w:val="en-GB"/>
              </w:rPr>
              <w:t>2.2</w:t>
            </w:r>
          </w:p>
        </w:tc>
        <w:tc>
          <w:tcPr>
            <w:tcW w:w="4224" w:type="pct"/>
            <w:gridSpan w:val="2"/>
          </w:tcPr>
          <w:p w14:paraId="26FA70F3" w14:textId="77777777" w:rsidR="00755448" w:rsidRPr="00755448" w:rsidRDefault="00755448" w:rsidP="00755448">
            <w:pPr>
              <w:spacing w:after="120" w:line="276" w:lineRule="auto"/>
              <w:jc w:val="both"/>
              <w:rPr>
                <w:rFonts w:eastAsia="Times New Roman" w:cs="Times New Roman"/>
                <w:szCs w:val="24"/>
                <w:lang w:val="en-GB"/>
              </w:rPr>
            </w:pPr>
            <w:proofErr w:type="gramStart"/>
            <w:r w:rsidRPr="00755448">
              <w:rPr>
                <w:rFonts w:eastAsia="Times New Roman" w:cs="Times New Roman"/>
                <w:szCs w:val="24"/>
                <w:lang w:val="en-GB"/>
              </w:rPr>
              <w:t>any</w:t>
            </w:r>
            <w:proofErr w:type="gramEnd"/>
            <w:r w:rsidRPr="00755448">
              <w:rPr>
                <w:rFonts w:eastAsia="Times New Roman" w:cs="Times New Roman"/>
                <w:szCs w:val="24"/>
                <w:lang w:val="en-GB"/>
              </w:rPr>
              <w:t xml:space="preserve"> and all information which has been derived or obtained from information described in sub-paragraph 2.1.</w:t>
            </w:r>
          </w:p>
        </w:tc>
      </w:tr>
      <w:tr w:rsidR="00755448" w:rsidRPr="00755448" w14:paraId="6CB02298" w14:textId="77777777" w:rsidTr="00E0025C">
        <w:tc>
          <w:tcPr>
            <w:tcW w:w="388" w:type="pct"/>
          </w:tcPr>
          <w:p w14:paraId="59950943" w14:textId="77777777" w:rsidR="00755448" w:rsidRDefault="00755448" w:rsidP="00755448">
            <w:pPr>
              <w:pageBreakBefore/>
              <w:spacing w:after="120" w:line="320" w:lineRule="exact"/>
              <w:jc w:val="both"/>
              <w:rPr>
                <w:rFonts w:eastAsia="Times New Roman" w:cs="Times New Roman"/>
                <w:color w:val="333399"/>
                <w:szCs w:val="24"/>
                <w:lang w:val="en-GB"/>
              </w:rPr>
            </w:pPr>
            <w:r w:rsidRPr="00755448">
              <w:rPr>
                <w:rFonts w:eastAsia="Times New Roman" w:cs="Times New Roman"/>
                <w:color w:val="333399"/>
                <w:szCs w:val="24"/>
                <w:lang w:val="en-GB"/>
              </w:rPr>
              <w:lastRenderedPageBreak/>
              <w:t>3.</w:t>
            </w:r>
          </w:p>
          <w:p w14:paraId="45913012" w14:textId="77777777" w:rsidR="00B96857" w:rsidRDefault="00B96857" w:rsidP="00755448">
            <w:pPr>
              <w:pageBreakBefore/>
              <w:spacing w:after="120" w:line="320" w:lineRule="exact"/>
              <w:jc w:val="both"/>
              <w:rPr>
                <w:rFonts w:eastAsia="Times New Roman" w:cs="Times New Roman"/>
                <w:color w:val="333399"/>
                <w:szCs w:val="24"/>
                <w:lang w:val="en-GB"/>
              </w:rPr>
            </w:pPr>
          </w:p>
          <w:p w14:paraId="6DEE0F7B" w14:textId="77777777" w:rsidR="00B96857" w:rsidRDefault="00B96857" w:rsidP="00755448">
            <w:pPr>
              <w:pageBreakBefore/>
              <w:spacing w:after="120" w:line="320" w:lineRule="exact"/>
              <w:jc w:val="both"/>
              <w:rPr>
                <w:rFonts w:eastAsia="Times New Roman" w:cs="Times New Roman"/>
                <w:color w:val="333399"/>
                <w:szCs w:val="24"/>
                <w:lang w:val="en-GB"/>
              </w:rPr>
            </w:pPr>
          </w:p>
          <w:p w14:paraId="60D4E5EE" w14:textId="77777777" w:rsidR="00B96857" w:rsidRDefault="00B96857" w:rsidP="00755448">
            <w:pPr>
              <w:pageBreakBefore/>
              <w:spacing w:after="120" w:line="320" w:lineRule="exact"/>
              <w:jc w:val="both"/>
              <w:rPr>
                <w:rFonts w:eastAsia="Times New Roman" w:cs="Times New Roman"/>
                <w:color w:val="333399"/>
                <w:szCs w:val="24"/>
                <w:lang w:val="en-GB"/>
              </w:rPr>
            </w:pPr>
          </w:p>
          <w:p w14:paraId="6285CC3A" w14:textId="77777777" w:rsidR="00B96857" w:rsidRDefault="00B96857" w:rsidP="00755448">
            <w:pPr>
              <w:pageBreakBefore/>
              <w:spacing w:after="120" w:line="320" w:lineRule="exact"/>
              <w:jc w:val="both"/>
              <w:rPr>
                <w:rFonts w:eastAsia="Times New Roman" w:cs="Times New Roman"/>
                <w:color w:val="333399"/>
                <w:szCs w:val="24"/>
                <w:lang w:val="en-GB"/>
              </w:rPr>
            </w:pPr>
          </w:p>
          <w:p w14:paraId="41F8B512" w14:textId="77777777" w:rsidR="00B96857" w:rsidRDefault="00B96857" w:rsidP="00755448">
            <w:pPr>
              <w:pageBreakBefore/>
              <w:spacing w:after="120" w:line="320" w:lineRule="exact"/>
              <w:jc w:val="both"/>
              <w:rPr>
                <w:rFonts w:eastAsia="Times New Roman" w:cs="Times New Roman"/>
                <w:color w:val="333399"/>
                <w:szCs w:val="24"/>
                <w:lang w:val="en-GB"/>
              </w:rPr>
            </w:pPr>
          </w:p>
          <w:p w14:paraId="7D4751DF" w14:textId="77777777" w:rsidR="00B96857" w:rsidRDefault="00B96857" w:rsidP="00755448">
            <w:pPr>
              <w:pageBreakBefore/>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4.</w:t>
            </w:r>
          </w:p>
          <w:p w14:paraId="341CCC27" w14:textId="77777777" w:rsidR="00B96857" w:rsidRPr="00755448" w:rsidRDefault="00B96857" w:rsidP="00755448">
            <w:pPr>
              <w:pageBreakBefore/>
              <w:spacing w:after="120" w:line="320" w:lineRule="exact"/>
              <w:jc w:val="both"/>
              <w:rPr>
                <w:rFonts w:eastAsia="Times New Roman" w:cs="Times New Roman"/>
                <w:color w:val="333399"/>
                <w:szCs w:val="24"/>
                <w:lang w:val="en-GB"/>
              </w:rPr>
            </w:pPr>
          </w:p>
        </w:tc>
        <w:tc>
          <w:tcPr>
            <w:tcW w:w="4612" w:type="pct"/>
            <w:gridSpan w:val="3"/>
          </w:tcPr>
          <w:p w14:paraId="4FD0BC9F" w14:textId="77777777" w:rsidR="00B96857" w:rsidRPr="00B96857" w:rsidRDefault="00B96857" w:rsidP="00B96857">
            <w:pPr>
              <w:spacing w:after="120" w:line="276" w:lineRule="auto"/>
              <w:jc w:val="both"/>
            </w:pPr>
            <w:r w:rsidRPr="00B96857">
              <w:rPr>
                <w:rFonts w:ascii="Calibri" w:eastAsia="Times New Roman" w:hAnsi="Calibri" w:cs="Times New Roman"/>
                <w:lang w:val="en-GB"/>
              </w:rPr>
              <w:t xml:space="preserve">For the purposes of this Agreement “Data Protection Laws” means </w:t>
            </w:r>
            <w:r w:rsidRPr="00B96857">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15E11268" w14:textId="77777777" w:rsidR="00B96857" w:rsidRDefault="00B96857" w:rsidP="00755448">
            <w:pPr>
              <w:spacing w:after="120" w:line="276" w:lineRule="auto"/>
              <w:jc w:val="both"/>
              <w:rPr>
                <w:rFonts w:eastAsia="Times New Roman" w:cs="Times New Roman"/>
                <w:szCs w:val="24"/>
                <w:lang w:val="en-GB"/>
              </w:rPr>
            </w:pPr>
          </w:p>
          <w:p w14:paraId="768BCFCF"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Save as may be required by law, the Contractor agrees in respect of the Confidential Information:</w:t>
            </w:r>
          </w:p>
        </w:tc>
      </w:tr>
      <w:tr w:rsidR="00755448" w:rsidRPr="00755448" w14:paraId="10B5654E" w14:textId="77777777" w:rsidTr="00B96857">
        <w:tc>
          <w:tcPr>
            <w:tcW w:w="388" w:type="pct"/>
          </w:tcPr>
          <w:p w14:paraId="3C2C1EB9"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03A382A4" w14:textId="0BC52533" w:rsidR="00755448" w:rsidRPr="00755448" w:rsidRDefault="00B96857" w:rsidP="00755448">
            <w:pPr>
              <w:spacing w:after="120" w:line="276" w:lineRule="auto"/>
              <w:jc w:val="both"/>
              <w:rPr>
                <w:rFonts w:eastAsia="Times New Roman" w:cs="Times New Roman"/>
                <w:color w:val="44546A" w:themeColor="text2"/>
                <w:szCs w:val="24"/>
                <w:lang w:val="en-GB"/>
              </w:rPr>
            </w:pPr>
            <w:r>
              <w:rPr>
                <w:rFonts w:eastAsia="Times New Roman" w:cs="Times New Roman"/>
                <w:color w:val="44546A" w:themeColor="text2"/>
                <w:szCs w:val="24"/>
                <w:lang w:val="en-GB"/>
              </w:rPr>
              <w:t>4</w:t>
            </w:r>
            <w:r w:rsidR="00755448" w:rsidRPr="00755448">
              <w:rPr>
                <w:rFonts w:eastAsia="Times New Roman" w:cs="Times New Roman"/>
                <w:color w:val="44546A" w:themeColor="text2"/>
                <w:szCs w:val="24"/>
                <w:lang w:val="en-GB"/>
              </w:rPr>
              <w:t>.1</w:t>
            </w:r>
          </w:p>
        </w:tc>
        <w:tc>
          <w:tcPr>
            <w:tcW w:w="4224" w:type="pct"/>
            <w:gridSpan w:val="2"/>
          </w:tcPr>
          <w:p w14:paraId="32D7827B"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to treat such Confidential Information as confidential and to take all necessary steps to ensure that such confidentiality is maintained;</w:t>
            </w:r>
          </w:p>
        </w:tc>
      </w:tr>
      <w:tr w:rsidR="00755448" w:rsidRPr="00755448" w14:paraId="56BFAE56" w14:textId="77777777" w:rsidTr="00B96857">
        <w:tc>
          <w:tcPr>
            <w:tcW w:w="388" w:type="pct"/>
          </w:tcPr>
          <w:p w14:paraId="19FC12CB"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7669A4B9" w14:textId="2530D00C" w:rsidR="00755448" w:rsidRPr="00755448" w:rsidRDefault="00B96857" w:rsidP="00755448">
            <w:pPr>
              <w:spacing w:after="120" w:line="276" w:lineRule="auto"/>
              <w:jc w:val="both"/>
              <w:rPr>
                <w:rFonts w:eastAsia="Times New Roman" w:cs="Times New Roman"/>
                <w:color w:val="44546A" w:themeColor="text2"/>
                <w:szCs w:val="24"/>
                <w:lang w:val="en-GB"/>
              </w:rPr>
            </w:pPr>
            <w:r>
              <w:rPr>
                <w:rFonts w:eastAsia="Times New Roman" w:cs="Times New Roman"/>
                <w:color w:val="44546A" w:themeColor="text2"/>
                <w:szCs w:val="24"/>
                <w:lang w:val="en-GB"/>
              </w:rPr>
              <w:t>4</w:t>
            </w:r>
            <w:r w:rsidR="00755448" w:rsidRPr="00755448">
              <w:rPr>
                <w:rFonts w:eastAsia="Times New Roman" w:cs="Times New Roman"/>
                <w:color w:val="44546A" w:themeColor="text2"/>
                <w:szCs w:val="24"/>
                <w:lang w:val="en-GB"/>
              </w:rPr>
              <w:t>.2</w:t>
            </w:r>
          </w:p>
        </w:tc>
        <w:tc>
          <w:tcPr>
            <w:tcW w:w="4224" w:type="pct"/>
            <w:gridSpan w:val="2"/>
          </w:tcPr>
          <w:p w14:paraId="4DE14923"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not, without the prior written consent of the Client </w:t>
            </w:r>
            <w:r w:rsidRPr="00755448">
              <w:rPr>
                <w:rFonts w:ascii="Calibri" w:eastAsia="Times New Roman" w:hAnsi="Calibri" w:cs="Times New Roman"/>
                <w:lang w:val="en-GB"/>
              </w:rPr>
              <w:t>and any relevant Framework Client</w:t>
            </w:r>
            <w:r w:rsidRPr="00755448">
              <w:rPr>
                <w:rFonts w:eastAsia="Times New Roman" w:cs="Times New Roman"/>
                <w:szCs w:val="24"/>
                <w:lang w:val="en-GB"/>
              </w:rPr>
              <w:t>, to communicate or disclose any part of such Confidential Information to any person except</w:t>
            </w:r>
          </w:p>
        </w:tc>
      </w:tr>
      <w:tr w:rsidR="00755448" w:rsidRPr="00755448" w14:paraId="6273A482" w14:textId="77777777" w:rsidTr="00B96857">
        <w:tc>
          <w:tcPr>
            <w:tcW w:w="388" w:type="pct"/>
          </w:tcPr>
          <w:p w14:paraId="1290054B"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3A27BEE0" w14:textId="77777777" w:rsidR="00755448" w:rsidRPr="00755448" w:rsidRDefault="00755448" w:rsidP="00755448">
            <w:pPr>
              <w:spacing w:after="120" w:line="276" w:lineRule="auto"/>
              <w:jc w:val="both"/>
              <w:rPr>
                <w:rFonts w:eastAsia="Times New Roman" w:cs="Times New Roman"/>
                <w:szCs w:val="24"/>
                <w:lang w:val="en-GB"/>
              </w:rPr>
            </w:pPr>
          </w:p>
        </w:tc>
        <w:tc>
          <w:tcPr>
            <w:tcW w:w="291" w:type="pct"/>
          </w:tcPr>
          <w:p w14:paraId="21D26CCC"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i</w:t>
            </w:r>
          </w:p>
        </w:tc>
        <w:tc>
          <w:tcPr>
            <w:tcW w:w="3933" w:type="pct"/>
          </w:tcPr>
          <w:p w14:paraId="20A48449"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to those employees, agents, Subcontractors and other suppliers on a need to know basis; and/or</w:t>
            </w:r>
          </w:p>
        </w:tc>
      </w:tr>
      <w:tr w:rsidR="00755448" w:rsidRPr="00755448" w14:paraId="2F06959B" w14:textId="77777777" w:rsidTr="00B96857">
        <w:tc>
          <w:tcPr>
            <w:tcW w:w="388" w:type="pct"/>
          </w:tcPr>
          <w:p w14:paraId="097AEDB7" w14:textId="77777777" w:rsidR="00755448" w:rsidRPr="00755448" w:rsidRDefault="00755448" w:rsidP="00755448">
            <w:pPr>
              <w:spacing w:after="120" w:line="276" w:lineRule="auto"/>
              <w:jc w:val="both"/>
              <w:rPr>
                <w:rFonts w:eastAsia="Times New Roman" w:cs="Times New Roman"/>
                <w:color w:val="333399"/>
                <w:szCs w:val="24"/>
                <w:lang w:val="en-GB"/>
              </w:rPr>
            </w:pPr>
          </w:p>
        </w:tc>
        <w:tc>
          <w:tcPr>
            <w:tcW w:w="388" w:type="pct"/>
          </w:tcPr>
          <w:p w14:paraId="4BFE3AD4" w14:textId="77777777" w:rsidR="00755448" w:rsidRPr="00755448" w:rsidRDefault="00755448" w:rsidP="00755448">
            <w:pPr>
              <w:spacing w:after="120" w:line="276" w:lineRule="auto"/>
              <w:jc w:val="both"/>
              <w:rPr>
                <w:rFonts w:eastAsia="Times New Roman" w:cs="Times New Roman"/>
                <w:szCs w:val="24"/>
                <w:lang w:val="en-GB"/>
              </w:rPr>
            </w:pPr>
          </w:p>
        </w:tc>
        <w:tc>
          <w:tcPr>
            <w:tcW w:w="291" w:type="pct"/>
          </w:tcPr>
          <w:p w14:paraId="7323BD71"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ii</w:t>
            </w:r>
          </w:p>
        </w:tc>
        <w:tc>
          <w:tcPr>
            <w:tcW w:w="3933" w:type="pct"/>
          </w:tcPr>
          <w:p w14:paraId="3D277D81"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to the Contractor’s auditors, professional advisers and any other persons or bodies having a legal right or duty to have access to or knowledge of the Confidential Information in connection with the business of the Contractor</w:t>
            </w:r>
          </w:p>
        </w:tc>
      </w:tr>
      <w:tr w:rsidR="00755448" w:rsidRPr="00755448" w14:paraId="22A80652" w14:textId="77777777" w:rsidTr="00B96857">
        <w:tc>
          <w:tcPr>
            <w:tcW w:w="388" w:type="pct"/>
          </w:tcPr>
          <w:p w14:paraId="2AA629AF"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4399F843" w14:textId="77777777" w:rsidR="00755448" w:rsidRPr="00755448" w:rsidRDefault="00755448" w:rsidP="00755448">
            <w:pPr>
              <w:spacing w:after="120" w:line="276" w:lineRule="auto"/>
              <w:jc w:val="both"/>
              <w:rPr>
                <w:rFonts w:eastAsia="Times New Roman" w:cs="Times New Roman"/>
                <w:szCs w:val="24"/>
                <w:lang w:val="en-GB"/>
              </w:rPr>
            </w:pPr>
          </w:p>
        </w:tc>
        <w:tc>
          <w:tcPr>
            <w:tcW w:w="4224" w:type="pct"/>
            <w:gridSpan w:val="2"/>
          </w:tcPr>
          <w:p w14:paraId="04D60C71"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PROVIDED ALWAYS that the Contractor shall ensure that all such persons and bodies are made aware, prior to disclosure, of the confidential nature of the Confidential Information and that they owe a duty of confidence to the Client </w:t>
            </w:r>
            <w:r w:rsidRPr="00755448">
              <w:rPr>
                <w:rFonts w:ascii="Calibri" w:eastAsia="Times New Roman" w:hAnsi="Calibri" w:cs="Times New Roman"/>
                <w:lang w:val="en-GB"/>
              </w:rPr>
              <w:t>and the Framework Clients</w:t>
            </w:r>
            <w:proofErr w:type="gramStart"/>
            <w:r w:rsidRPr="00755448">
              <w:rPr>
                <w:rFonts w:eastAsia="Times New Roman" w:cs="Times New Roman"/>
                <w:szCs w:val="24"/>
                <w:lang w:val="en-GB"/>
              </w:rPr>
              <w:t>,  and</w:t>
            </w:r>
            <w:proofErr w:type="gramEnd"/>
            <w:r w:rsidRPr="00755448">
              <w:rPr>
                <w:rFonts w:eastAsia="Times New Roman" w:cs="Times New Roman"/>
                <w:szCs w:val="24"/>
                <w:lang w:val="en-GB"/>
              </w:rPr>
              <w:t xml:space="preserve"> shall use all reasonable endeavours to ensure that such persons and bodies comply with the provisions of this Agreement.</w:t>
            </w:r>
          </w:p>
        </w:tc>
      </w:tr>
      <w:tr w:rsidR="00755448" w:rsidRPr="00755448" w14:paraId="36944153" w14:textId="77777777" w:rsidTr="00E0025C">
        <w:tc>
          <w:tcPr>
            <w:tcW w:w="388" w:type="pct"/>
          </w:tcPr>
          <w:p w14:paraId="23074544" w14:textId="5CAA30E1" w:rsidR="00755448" w:rsidRPr="00755448" w:rsidRDefault="00B96857" w:rsidP="00755448">
            <w:pPr>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5</w:t>
            </w:r>
            <w:r w:rsidR="00755448" w:rsidRPr="00755448">
              <w:rPr>
                <w:rFonts w:eastAsia="Times New Roman" w:cs="Times New Roman"/>
                <w:color w:val="333399"/>
                <w:szCs w:val="24"/>
                <w:lang w:val="en-GB"/>
              </w:rPr>
              <w:t>.</w:t>
            </w:r>
          </w:p>
        </w:tc>
        <w:tc>
          <w:tcPr>
            <w:tcW w:w="4612" w:type="pct"/>
            <w:gridSpan w:val="3"/>
          </w:tcPr>
          <w:p w14:paraId="68F9147F"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The obligations in this Agreement will not apply to any Confidential Information:</w:t>
            </w:r>
          </w:p>
        </w:tc>
      </w:tr>
      <w:tr w:rsidR="00755448" w:rsidRPr="00755448" w14:paraId="6A27B739" w14:textId="77777777" w:rsidTr="00B96857">
        <w:tc>
          <w:tcPr>
            <w:tcW w:w="388" w:type="pct"/>
          </w:tcPr>
          <w:p w14:paraId="709AEA49"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021AEA42" w14:textId="0821FD63" w:rsidR="00755448" w:rsidRPr="00755448" w:rsidRDefault="00B96857" w:rsidP="00B96857">
            <w:pPr>
              <w:spacing w:after="120" w:line="276" w:lineRule="auto"/>
              <w:jc w:val="both"/>
              <w:rPr>
                <w:rFonts w:eastAsia="Times New Roman" w:cs="Times New Roman"/>
                <w:szCs w:val="24"/>
                <w:lang w:val="en-GB"/>
              </w:rPr>
            </w:pPr>
            <w:r>
              <w:rPr>
                <w:rFonts w:eastAsia="Times New Roman" w:cs="Times New Roman"/>
                <w:szCs w:val="24"/>
                <w:lang w:val="en-GB"/>
              </w:rPr>
              <w:t>5.1</w:t>
            </w:r>
          </w:p>
        </w:tc>
        <w:tc>
          <w:tcPr>
            <w:tcW w:w="4224" w:type="pct"/>
            <w:gridSpan w:val="2"/>
          </w:tcPr>
          <w:p w14:paraId="5D99A3A4"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in the Contractor’s possession (with full right to disclose) before receiving it from the Client </w:t>
            </w:r>
            <w:r w:rsidRPr="00755448">
              <w:rPr>
                <w:rFonts w:ascii="Calibri" w:eastAsia="Times New Roman" w:hAnsi="Calibri" w:cs="Times New Roman"/>
                <w:lang w:val="en-GB"/>
              </w:rPr>
              <w:t>or the Framework Client, as applicable</w:t>
            </w:r>
            <w:r w:rsidRPr="00755448">
              <w:rPr>
                <w:rFonts w:eastAsia="Times New Roman" w:cs="Times New Roman"/>
                <w:szCs w:val="24"/>
                <w:lang w:val="en-GB"/>
              </w:rPr>
              <w:t>; or</w:t>
            </w:r>
          </w:p>
        </w:tc>
      </w:tr>
      <w:tr w:rsidR="00755448" w:rsidRPr="00755448" w14:paraId="7CEFEEEB" w14:textId="77777777" w:rsidTr="00B96857">
        <w:tc>
          <w:tcPr>
            <w:tcW w:w="388" w:type="pct"/>
          </w:tcPr>
          <w:p w14:paraId="10AD0517"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58A8EEBD" w14:textId="1B0263AF" w:rsidR="00755448" w:rsidRPr="00755448" w:rsidRDefault="00B96857" w:rsidP="00B96857">
            <w:pPr>
              <w:spacing w:after="120" w:line="276" w:lineRule="auto"/>
              <w:jc w:val="both"/>
              <w:rPr>
                <w:rFonts w:eastAsia="Times New Roman" w:cs="Times New Roman"/>
                <w:szCs w:val="24"/>
                <w:lang w:val="en-GB"/>
              </w:rPr>
            </w:pPr>
            <w:r>
              <w:rPr>
                <w:rFonts w:eastAsia="Times New Roman" w:cs="Times New Roman"/>
                <w:szCs w:val="24"/>
                <w:lang w:val="en-GB"/>
              </w:rPr>
              <w:t>5.2</w:t>
            </w:r>
          </w:p>
        </w:tc>
        <w:tc>
          <w:tcPr>
            <w:tcW w:w="4224" w:type="pct"/>
            <w:gridSpan w:val="2"/>
          </w:tcPr>
          <w:p w14:paraId="63DBA904"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which is or becomes public knowledge other than by breach of this clause; or</w:t>
            </w:r>
          </w:p>
        </w:tc>
      </w:tr>
      <w:tr w:rsidR="00755448" w:rsidRPr="00755448" w14:paraId="28C82284" w14:textId="77777777" w:rsidTr="00B96857">
        <w:tc>
          <w:tcPr>
            <w:tcW w:w="388" w:type="pct"/>
          </w:tcPr>
          <w:p w14:paraId="1BAD9FDD"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6EDAA9BD" w14:textId="45B6E433" w:rsidR="00755448" w:rsidRPr="00755448" w:rsidRDefault="00B96857" w:rsidP="00755448">
            <w:pPr>
              <w:spacing w:after="120" w:line="276" w:lineRule="auto"/>
              <w:jc w:val="both"/>
              <w:rPr>
                <w:rFonts w:eastAsia="Times New Roman" w:cs="Times New Roman"/>
                <w:szCs w:val="24"/>
                <w:lang w:val="en-GB"/>
              </w:rPr>
            </w:pPr>
            <w:r>
              <w:rPr>
                <w:rFonts w:eastAsia="Times New Roman" w:cs="Times New Roman"/>
                <w:szCs w:val="24"/>
                <w:lang w:val="en-GB"/>
              </w:rPr>
              <w:t>5.3</w:t>
            </w:r>
          </w:p>
        </w:tc>
        <w:tc>
          <w:tcPr>
            <w:tcW w:w="4224" w:type="pct"/>
            <w:gridSpan w:val="2"/>
          </w:tcPr>
          <w:p w14:paraId="55AEAA4D"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is independently developed by the Contractor without access to or use of the Confidential Information; or</w:t>
            </w:r>
          </w:p>
        </w:tc>
      </w:tr>
      <w:tr w:rsidR="00755448" w:rsidRPr="00755448" w14:paraId="714CD946" w14:textId="77777777" w:rsidTr="00B96857">
        <w:tc>
          <w:tcPr>
            <w:tcW w:w="388" w:type="pct"/>
          </w:tcPr>
          <w:p w14:paraId="20E0F3ED"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70FA99FF" w14:textId="145D5824" w:rsidR="00755448" w:rsidRPr="00755448" w:rsidRDefault="00B96857" w:rsidP="00755448">
            <w:pPr>
              <w:spacing w:after="120" w:line="276" w:lineRule="auto"/>
              <w:jc w:val="both"/>
              <w:rPr>
                <w:rFonts w:eastAsia="Times New Roman" w:cs="Times New Roman"/>
                <w:szCs w:val="24"/>
                <w:lang w:val="en-GB"/>
              </w:rPr>
            </w:pPr>
            <w:r>
              <w:rPr>
                <w:rFonts w:eastAsia="Times New Roman" w:cs="Times New Roman"/>
                <w:szCs w:val="24"/>
                <w:lang w:val="en-GB"/>
              </w:rPr>
              <w:t>5.4</w:t>
            </w:r>
          </w:p>
        </w:tc>
        <w:tc>
          <w:tcPr>
            <w:tcW w:w="4224" w:type="pct"/>
            <w:gridSpan w:val="2"/>
          </w:tcPr>
          <w:p w14:paraId="58F2AFBD" w14:textId="77777777" w:rsidR="00755448" w:rsidRPr="00755448" w:rsidRDefault="00755448" w:rsidP="00755448">
            <w:pPr>
              <w:spacing w:after="120" w:line="276" w:lineRule="auto"/>
              <w:jc w:val="both"/>
              <w:rPr>
                <w:rFonts w:eastAsia="Times New Roman" w:cs="Times New Roman"/>
                <w:szCs w:val="24"/>
                <w:lang w:val="en-GB"/>
              </w:rPr>
            </w:pPr>
            <w:proofErr w:type="gramStart"/>
            <w:r w:rsidRPr="00755448">
              <w:rPr>
                <w:rFonts w:eastAsia="Times New Roman" w:cs="Times New Roman"/>
                <w:szCs w:val="24"/>
                <w:lang w:val="en-GB"/>
              </w:rPr>
              <w:t>is</w:t>
            </w:r>
            <w:proofErr w:type="gramEnd"/>
            <w:r w:rsidRPr="00755448">
              <w:rPr>
                <w:rFonts w:eastAsia="Times New Roman" w:cs="Times New Roman"/>
                <w:szCs w:val="24"/>
                <w:lang w:val="en-GB"/>
              </w:rPr>
              <w:t xml:space="preserve"> lawfully received from a third party (with full right to disclose).</w:t>
            </w:r>
          </w:p>
        </w:tc>
      </w:tr>
      <w:tr w:rsidR="00755448" w:rsidRPr="00755448" w14:paraId="475A7E98" w14:textId="77777777" w:rsidTr="00E0025C">
        <w:tc>
          <w:tcPr>
            <w:tcW w:w="388" w:type="pct"/>
          </w:tcPr>
          <w:p w14:paraId="2C3836AF" w14:textId="5C0B07DC" w:rsidR="00755448" w:rsidRPr="00755448" w:rsidRDefault="00B96857" w:rsidP="00755448">
            <w:pPr>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6</w:t>
            </w:r>
            <w:r w:rsidR="00755448" w:rsidRPr="00755448">
              <w:rPr>
                <w:rFonts w:eastAsia="Times New Roman" w:cs="Times New Roman"/>
                <w:color w:val="333399"/>
                <w:szCs w:val="24"/>
                <w:lang w:val="en-GB"/>
              </w:rPr>
              <w:t>.</w:t>
            </w:r>
          </w:p>
        </w:tc>
        <w:tc>
          <w:tcPr>
            <w:tcW w:w="4612" w:type="pct"/>
            <w:gridSpan w:val="3"/>
          </w:tcPr>
          <w:p w14:paraId="0396B2EA"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The Contractor undertakes:</w:t>
            </w:r>
          </w:p>
        </w:tc>
      </w:tr>
      <w:tr w:rsidR="00755448" w:rsidRPr="00755448" w14:paraId="02314645" w14:textId="77777777" w:rsidTr="00B96857">
        <w:tc>
          <w:tcPr>
            <w:tcW w:w="388" w:type="pct"/>
          </w:tcPr>
          <w:p w14:paraId="75B760E9"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170DC6BB" w14:textId="2E397843" w:rsidR="00755448" w:rsidRPr="00755448" w:rsidRDefault="00B96857" w:rsidP="00755448">
            <w:pPr>
              <w:spacing w:after="120" w:line="276" w:lineRule="auto"/>
              <w:jc w:val="both"/>
              <w:rPr>
                <w:rFonts w:eastAsia="Times New Roman" w:cs="Times New Roman"/>
                <w:color w:val="44546A" w:themeColor="text2"/>
                <w:szCs w:val="24"/>
                <w:lang w:val="en-GB"/>
              </w:rPr>
            </w:pPr>
            <w:r>
              <w:rPr>
                <w:rFonts w:eastAsia="Times New Roman" w:cs="Times New Roman"/>
                <w:color w:val="44546A" w:themeColor="text2"/>
                <w:szCs w:val="24"/>
                <w:lang w:val="en-GB"/>
              </w:rPr>
              <w:t>6</w:t>
            </w:r>
            <w:r w:rsidR="00755448" w:rsidRPr="00755448">
              <w:rPr>
                <w:rFonts w:eastAsia="Times New Roman" w:cs="Times New Roman"/>
                <w:color w:val="44546A" w:themeColor="text2"/>
                <w:szCs w:val="24"/>
                <w:lang w:val="en-GB"/>
              </w:rPr>
              <w:t>.1</w:t>
            </w:r>
          </w:p>
        </w:tc>
        <w:tc>
          <w:tcPr>
            <w:tcW w:w="4224" w:type="pct"/>
            <w:gridSpan w:val="2"/>
          </w:tcPr>
          <w:p w14:paraId="068D9F9F" w14:textId="15C926DB" w:rsidR="00755448" w:rsidRPr="00755448" w:rsidRDefault="00755448" w:rsidP="00B96857">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to comply with all directions of the Client </w:t>
            </w:r>
            <w:r w:rsidRPr="00755448">
              <w:rPr>
                <w:rFonts w:ascii="Calibri" w:eastAsia="Times New Roman" w:hAnsi="Calibri" w:cs="Times New Roman"/>
                <w:lang w:val="en-GB"/>
              </w:rPr>
              <w:t>and the Framework Clients</w:t>
            </w:r>
            <w:r w:rsidRPr="00755448">
              <w:rPr>
                <w:rFonts w:eastAsia="Times New Roman" w:cs="Times New Roman"/>
                <w:szCs w:val="24"/>
                <w:lang w:val="en-GB"/>
              </w:rPr>
              <w:t xml:space="preserve"> with regard to the use and application of all and any Confidential Information (including personal data as defined in the Data Protection </w:t>
            </w:r>
            <w:r w:rsidR="00B96857">
              <w:rPr>
                <w:rFonts w:eastAsia="Times New Roman" w:cs="Times New Roman"/>
                <w:szCs w:val="24"/>
                <w:lang w:val="en-GB"/>
              </w:rPr>
              <w:t>Laws</w:t>
            </w:r>
            <w:r w:rsidRPr="00755448">
              <w:rPr>
                <w:rFonts w:eastAsia="Times New Roman" w:cs="Times New Roman"/>
                <w:szCs w:val="24"/>
                <w:lang w:val="en-GB"/>
              </w:rPr>
              <w:t>);</w:t>
            </w:r>
          </w:p>
        </w:tc>
      </w:tr>
      <w:tr w:rsidR="00755448" w:rsidRPr="00755448" w14:paraId="01B6573E" w14:textId="77777777" w:rsidTr="00B96857">
        <w:tc>
          <w:tcPr>
            <w:tcW w:w="388" w:type="pct"/>
          </w:tcPr>
          <w:p w14:paraId="37617EB0"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3245F391" w14:textId="60E45DD3" w:rsidR="00755448" w:rsidRPr="00755448" w:rsidRDefault="00B96857" w:rsidP="00755448">
            <w:pPr>
              <w:spacing w:after="120" w:line="276" w:lineRule="auto"/>
              <w:jc w:val="both"/>
              <w:rPr>
                <w:rFonts w:eastAsia="Times New Roman" w:cs="Times New Roman"/>
                <w:color w:val="44546A" w:themeColor="text2"/>
                <w:szCs w:val="24"/>
                <w:lang w:val="en-GB"/>
              </w:rPr>
            </w:pPr>
            <w:r>
              <w:rPr>
                <w:rFonts w:eastAsia="Times New Roman" w:cs="Times New Roman"/>
                <w:color w:val="44546A" w:themeColor="text2"/>
                <w:szCs w:val="24"/>
                <w:lang w:val="en-GB"/>
              </w:rPr>
              <w:t>6</w:t>
            </w:r>
            <w:r w:rsidR="00755448" w:rsidRPr="00755448">
              <w:rPr>
                <w:rFonts w:eastAsia="Times New Roman" w:cs="Times New Roman"/>
                <w:color w:val="44546A" w:themeColor="text2"/>
                <w:szCs w:val="24"/>
                <w:lang w:val="en-GB"/>
              </w:rPr>
              <w:t>.2</w:t>
            </w:r>
          </w:p>
        </w:tc>
        <w:tc>
          <w:tcPr>
            <w:tcW w:w="4224" w:type="pct"/>
            <w:gridSpan w:val="2"/>
          </w:tcPr>
          <w:p w14:paraId="409DD30C"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to comply with all directions as to local security arrangements deemed reasonably necessary by the Client </w:t>
            </w:r>
            <w:r w:rsidRPr="00755448">
              <w:rPr>
                <w:rFonts w:ascii="Calibri" w:eastAsia="Times New Roman" w:hAnsi="Calibri" w:cs="Times New Roman"/>
                <w:lang w:val="en-GB"/>
              </w:rPr>
              <w:t xml:space="preserve">and / or any Framework Client </w:t>
            </w:r>
            <w:r w:rsidRPr="00755448">
              <w:rPr>
                <w:rFonts w:eastAsia="Times New Roman" w:cs="Times New Roman"/>
                <w:szCs w:val="24"/>
                <w:lang w:val="en-GB"/>
              </w:rPr>
              <w:t xml:space="preserve">including, if required, </w:t>
            </w:r>
            <w:r w:rsidRPr="00755448">
              <w:rPr>
                <w:rFonts w:eastAsia="Times New Roman" w:cs="Times New Roman"/>
                <w:szCs w:val="24"/>
                <w:lang w:val="en-GB"/>
              </w:rPr>
              <w:lastRenderedPageBreak/>
              <w:t>completion of documentation under the Official Secrets Act, 1963 and comply with any vetting requirements of the Client including by police authorities;</w:t>
            </w:r>
          </w:p>
        </w:tc>
      </w:tr>
      <w:tr w:rsidR="00755448" w:rsidRPr="00755448" w14:paraId="62BC0E13" w14:textId="77777777" w:rsidTr="00B96857">
        <w:tc>
          <w:tcPr>
            <w:tcW w:w="388" w:type="pct"/>
          </w:tcPr>
          <w:p w14:paraId="4B3D9DDF"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15DE3E45" w14:textId="33F03F52" w:rsidR="00755448" w:rsidRPr="00755448" w:rsidRDefault="00B96857" w:rsidP="00755448">
            <w:pPr>
              <w:spacing w:after="120" w:line="276" w:lineRule="auto"/>
              <w:jc w:val="both"/>
              <w:rPr>
                <w:rFonts w:eastAsia="Times New Roman" w:cs="Times New Roman"/>
                <w:color w:val="44546A" w:themeColor="text2"/>
                <w:szCs w:val="24"/>
                <w:lang w:val="en-GB"/>
              </w:rPr>
            </w:pPr>
            <w:r>
              <w:rPr>
                <w:rFonts w:eastAsia="Times New Roman" w:cs="Times New Roman"/>
                <w:color w:val="44546A" w:themeColor="text2"/>
                <w:lang w:val="en-GB"/>
              </w:rPr>
              <w:t>6</w:t>
            </w:r>
            <w:r w:rsidR="00755448" w:rsidRPr="00755448">
              <w:rPr>
                <w:rFonts w:eastAsia="Times New Roman" w:cs="Times New Roman"/>
                <w:color w:val="44546A" w:themeColor="text2"/>
                <w:lang w:val="en-GB"/>
              </w:rPr>
              <w:t>.3</w:t>
            </w:r>
          </w:p>
        </w:tc>
        <w:tc>
          <w:tcPr>
            <w:tcW w:w="4224" w:type="pct"/>
            <w:gridSpan w:val="2"/>
          </w:tcPr>
          <w:p w14:paraId="0A07A7C6" w14:textId="4CF9C8F3"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lang w:val="en-GB"/>
              </w:rPr>
              <w:t xml:space="preserve">upon termination of the Competition (or the Contract) for whatever reason to furnish to the Client, all Confidential Information or at the written direction of the </w:t>
            </w:r>
            <w:proofErr w:type="gramStart"/>
            <w:r w:rsidRPr="00755448">
              <w:rPr>
                <w:rFonts w:ascii="Calibri" w:eastAsia="Times New Roman" w:hAnsi="Calibri" w:cs="Times New Roman"/>
                <w:lang w:val="en-GB"/>
              </w:rPr>
              <w:t xml:space="preserve">Client </w:t>
            </w:r>
            <w:r w:rsidRPr="00755448">
              <w:rPr>
                <w:rFonts w:eastAsia="Times New Roman" w:cs="Times New Roman"/>
                <w:lang w:val="en-GB"/>
              </w:rPr>
              <w:t xml:space="preserve"> to</w:t>
            </w:r>
            <w:proofErr w:type="gramEnd"/>
            <w:r w:rsidRPr="00755448">
              <w:rPr>
                <w:rFonts w:eastAsia="Times New Roman" w:cs="Times New Roman"/>
                <w:lang w:val="en-GB"/>
              </w:rPr>
              <w:t xml:space="preserve"> destroy in a secure manner all (or such part or parts thereof as may be identified by the </w:t>
            </w:r>
            <w:r w:rsidRPr="00755448">
              <w:rPr>
                <w:rFonts w:ascii="Calibri" w:eastAsia="Times New Roman" w:hAnsi="Calibri" w:cs="Times New Roman"/>
                <w:lang w:val="en-GB"/>
              </w:rPr>
              <w:t>Client</w:t>
            </w:r>
            <w:r w:rsidRPr="00755448">
              <w:rPr>
                <w:rFonts w:eastAsia="Times New Roman" w:cs="Times New Roman"/>
                <w:lang w:val="en-GB"/>
              </w:rPr>
              <w:t xml:space="preserve">) Confidential Information in its possession and shall erase any Confidential Information held by the Contractor in electronic form. The Contractor will upon request furnish a certificate to that effect should the </w:t>
            </w:r>
            <w:r w:rsidRPr="00755448">
              <w:rPr>
                <w:rFonts w:ascii="Calibri" w:eastAsia="Times New Roman" w:hAnsi="Calibri" w:cs="Times New Roman"/>
                <w:lang w:val="en-GB"/>
              </w:rPr>
              <w:t xml:space="preserve">Client </w:t>
            </w:r>
            <w:r w:rsidRPr="00755448">
              <w:rPr>
                <w:rFonts w:eastAsia="Times New Roman" w:cs="Times New Roman"/>
                <w:lang w:val="en-GB"/>
              </w:rPr>
              <w:t>so request in writing. For the avoidance of doubt “document” includes documents stored on a computer storage medium and data in digital form whether legible or not; and</w:t>
            </w:r>
          </w:p>
        </w:tc>
      </w:tr>
      <w:tr w:rsidR="00755448" w:rsidRPr="00755448" w14:paraId="69D1DEAF" w14:textId="77777777" w:rsidTr="00B96857">
        <w:tc>
          <w:tcPr>
            <w:tcW w:w="388" w:type="pct"/>
          </w:tcPr>
          <w:p w14:paraId="6374E31D"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1639C52D" w14:textId="22B9F433" w:rsidR="00755448" w:rsidRPr="00755448" w:rsidRDefault="00755448" w:rsidP="00755448">
            <w:pPr>
              <w:spacing w:after="120" w:line="276" w:lineRule="auto"/>
              <w:jc w:val="both"/>
              <w:rPr>
                <w:rFonts w:eastAsia="Times New Roman" w:cs="Times New Roman"/>
                <w:color w:val="44546A" w:themeColor="text2"/>
                <w:szCs w:val="24"/>
                <w:lang w:val="en-GB"/>
              </w:rPr>
            </w:pPr>
          </w:p>
        </w:tc>
        <w:tc>
          <w:tcPr>
            <w:tcW w:w="4224" w:type="pct"/>
            <w:gridSpan w:val="2"/>
          </w:tcPr>
          <w:p w14:paraId="414E0991" w14:textId="103DDD2F" w:rsidR="00755448" w:rsidRPr="00755448" w:rsidRDefault="00755448" w:rsidP="00755448">
            <w:pPr>
              <w:spacing w:after="120" w:line="276" w:lineRule="auto"/>
              <w:jc w:val="both"/>
              <w:rPr>
                <w:rFonts w:eastAsia="Times New Roman" w:cs="Times New Roman"/>
                <w:szCs w:val="24"/>
                <w:lang w:val="en-GB"/>
              </w:rPr>
            </w:pPr>
          </w:p>
        </w:tc>
      </w:tr>
      <w:tr w:rsidR="00755448" w:rsidRPr="00755448" w14:paraId="4FAA2C9F" w14:textId="77777777" w:rsidTr="00B96857">
        <w:tc>
          <w:tcPr>
            <w:tcW w:w="388" w:type="pct"/>
          </w:tcPr>
          <w:p w14:paraId="3358C5B4"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6FA553F8" w14:textId="77777777" w:rsidR="00755448" w:rsidRPr="00755448" w:rsidRDefault="00755448" w:rsidP="00755448">
            <w:pPr>
              <w:spacing w:after="120" w:line="276" w:lineRule="auto"/>
              <w:jc w:val="both"/>
              <w:rPr>
                <w:rFonts w:eastAsia="Times New Roman" w:cs="Times New Roman"/>
                <w:szCs w:val="24"/>
                <w:lang w:val="en-GB"/>
              </w:rPr>
            </w:pPr>
          </w:p>
        </w:tc>
        <w:tc>
          <w:tcPr>
            <w:tcW w:w="291" w:type="pct"/>
          </w:tcPr>
          <w:p w14:paraId="3493392C" w14:textId="305B12DE" w:rsidR="00755448" w:rsidRPr="00755448" w:rsidRDefault="00755448" w:rsidP="00755448">
            <w:pPr>
              <w:spacing w:after="120" w:line="276" w:lineRule="auto"/>
              <w:jc w:val="both"/>
              <w:rPr>
                <w:rFonts w:eastAsia="Times New Roman" w:cs="Times New Roman"/>
                <w:szCs w:val="24"/>
                <w:lang w:val="en-GB"/>
              </w:rPr>
            </w:pPr>
          </w:p>
        </w:tc>
        <w:tc>
          <w:tcPr>
            <w:tcW w:w="3933" w:type="pct"/>
          </w:tcPr>
          <w:p w14:paraId="0F050C01" w14:textId="30EF8A5E" w:rsidR="00755448" w:rsidRPr="00755448" w:rsidRDefault="00755448" w:rsidP="00755448">
            <w:pPr>
              <w:spacing w:after="120" w:line="276" w:lineRule="auto"/>
              <w:jc w:val="both"/>
              <w:rPr>
                <w:rFonts w:eastAsia="Times New Roman" w:cs="Times New Roman"/>
                <w:szCs w:val="24"/>
                <w:lang w:val="en-GB"/>
              </w:rPr>
            </w:pPr>
          </w:p>
        </w:tc>
      </w:tr>
      <w:tr w:rsidR="00755448" w:rsidRPr="00755448" w14:paraId="037C6B6E" w14:textId="77777777" w:rsidTr="00B96857">
        <w:tc>
          <w:tcPr>
            <w:tcW w:w="388" w:type="pct"/>
          </w:tcPr>
          <w:p w14:paraId="4E7EBAAF" w14:textId="77777777" w:rsidR="00755448" w:rsidRPr="00755448" w:rsidRDefault="00755448" w:rsidP="00755448">
            <w:pPr>
              <w:spacing w:after="120" w:line="320" w:lineRule="exact"/>
              <w:jc w:val="both"/>
              <w:rPr>
                <w:rFonts w:eastAsia="Times New Roman" w:cs="Times New Roman"/>
                <w:color w:val="333399"/>
                <w:szCs w:val="24"/>
                <w:lang w:val="en-GB"/>
              </w:rPr>
            </w:pPr>
          </w:p>
        </w:tc>
        <w:tc>
          <w:tcPr>
            <w:tcW w:w="388" w:type="pct"/>
          </w:tcPr>
          <w:p w14:paraId="6ECCAD21" w14:textId="77777777" w:rsidR="00755448" w:rsidRPr="00755448" w:rsidRDefault="00755448" w:rsidP="00755448">
            <w:pPr>
              <w:spacing w:after="120" w:line="276" w:lineRule="auto"/>
              <w:jc w:val="both"/>
              <w:rPr>
                <w:rFonts w:eastAsia="Times New Roman" w:cs="Times New Roman"/>
                <w:szCs w:val="24"/>
                <w:lang w:val="en-GB"/>
              </w:rPr>
            </w:pPr>
          </w:p>
        </w:tc>
        <w:tc>
          <w:tcPr>
            <w:tcW w:w="291" w:type="pct"/>
          </w:tcPr>
          <w:p w14:paraId="3D1AB7DC" w14:textId="709C0911" w:rsidR="00755448" w:rsidRPr="00755448" w:rsidRDefault="00755448" w:rsidP="00755448">
            <w:pPr>
              <w:spacing w:after="120" w:line="276" w:lineRule="auto"/>
              <w:jc w:val="both"/>
              <w:rPr>
                <w:rFonts w:eastAsia="Times New Roman" w:cs="Times New Roman"/>
                <w:szCs w:val="24"/>
                <w:lang w:val="en-GB"/>
              </w:rPr>
            </w:pPr>
          </w:p>
        </w:tc>
        <w:tc>
          <w:tcPr>
            <w:tcW w:w="3933" w:type="pct"/>
          </w:tcPr>
          <w:p w14:paraId="450C49EA" w14:textId="13AE3C9B" w:rsidR="00755448" w:rsidRPr="00755448" w:rsidRDefault="00755448" w:rsidP="00755448">
            <w:pPr>
              <w:spacing w:after="120" w:line="276" w:lineRule="auto"/>
              <w:jc w:val="both"/>
              <w:rPr>
                <w:rFonts w:eastAsia="Times New Roman" w:cs="Times New Roman"/>
                <w:szCs w:val="24"/>
                <w:lang w:val="en-GB"/>
              </w:rPr>
            </w:pPr>
          </w:p>
        </w:tc>
      </w:tr>
      <w:tr w:rsidR="00755448" w:rsidRPr="00755448" w14:paraId="384176E0" w14:textId="77777777" w:rsidTr="00E0025C">
        <w:tc>
          <w:tcPr>
            <w:tcW w:w="388" w:type="pct"/>
          </w:tcPr>
          <w:p w14:paraId="57321122" w14:textId="1E57D549" w:rsidR="00755448" w:rsidRPr="00755448" w:rsidRDefault="00B96857" w:rsidP="00755448">
            <w:pPr>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7</w:t>
            </w:r>
            <w:r w:rsidR="00755448" w:rsidRPr="00755448">
              <w:rPr>
                <w:rFonts w:eastAsia="Times New Roman" w:cs="Times New Roman"/>
                <w:color w:val="333399"/>
                <w:szCs w:val="24"/>
                <w:lang w:val="en-GB"/>
              </w:rPr>
              <w:t>.</w:t>
            </w:r>
          </w:p>
        </w:tc>
        <w:tc>
          <w:tcPr>
            <w:tcW w:w="4612" w:type="pct"/>
            <w:gridSpan w:val="3"/>
          </w:tcPr>
          <w:p w14:paraId="36C82BB4"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The Contractor shall not obtain any proprietary interest or any other interest whatsoever in the Confidential Information furnished to them by the Client </w:t>
            </w:r>
            <w:r w:rsidRPr="00755448">
              <w:rPr>
                <w:rFonts w:ascii="Calibri" w:eastAsia="Times New Roman" w:hAnsi="Calibri" w:cs="Times New Roman"/>
                <w:lang w:val="en-GB"/>
              </w:rPr>
              <w:t>and / or any Framework Client</w:t>
            </w:r>
            <w:r w:rsidRPr="00755448">
              <w:rPr>
                <w:rFonts w:eastAsia="Times New Roman" w:cs="Times New Roman"/>
                <w:szCs w:val="24"/>
                <w:lang w:val="en-GB"/>
              </w:rPr>
              <w:t xml:space="preserve"> and the Contractor so acknowledges and confirms.</w:t>
            </w:r>
          </w:p>
        </w:tc>
      </w:tr>
      <w:tr w:rsidR="00755448" w:rsidRPr="00755448" w14:paraId="47CEFB53" w14:textId="77777777" w:rsidTr="00E0025C">
        <w:tc>
          <w:tcPr>
            <w:tcW w:w="388" w:type="pct"/>
          </w:tcPr>
          <w:p w14:paraId="427A4B16" w14:textId="2A9E163B" w:rsidR="00755448" w:rsidRPr="00755448" w:rsidRDefault="00B96857" w:rsidP="00755448">
            <w:pPr>
              <w:spacing w:after="120" w:line="276" w:lineRule="auto"/>
              <w:jc w:val="both"/>
              <w:rPr>
                <w:rFonts w:eastAsia="Times New Roman" w:cs="Times New Roman"/>
                <w:color w:val="333399"/>
                <w:szCs w:val="24"/>
                <w:lang w:val="en-GB"/>
              </w:rPr>
            </w:pPr>
            <w:r>
              <w:rPr>
                <w:rFonts w:eastAsia="Times New Roman" w:cs="Times New Roman"/>
                <w:color w:val="333399"/>
                <w:szCs w:val="24"/>
                <w:lang w:val="en-GB"/>
              </w:rPr>
              <w:t>8</w:t>
            </w:r>
            <w:r w:rsidR="00755448" w:rsidRPr="00755448">
              <w:rPr>
                <w:rFonts w:eastAsia="Times New Roman" w:cs="Times New Roman"/>
                <w:color w:val="333399"/>
                <w:szCs w:val="24"/>
                <w:lang w:val="en-GB"/>
              </w:rPr>
              <w:t>.</w:t>
            </w:r>
          </w:p>
        </w:tc>
        <w:tc>
          <w:tcPr>
            <w:tcW w:w="4612" w:type="pct"/>
            <w:gridSpan w:val="3"/>
          </w:tcPr>
          <w:p w14:paraId="689F716B"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 xml:space="preserve">The Contractor shall, in the performance of the Contract, access only such hardware, software, infrastructure, or any part of the databases, data or ICT system(s) of the </w:t>
            </w:r>
            <w:r w:rsidRPr="00755448">
              <w:rPr>
                <w:rFonts w:ascii="Calibri" w:eastAsia="Times New Roman" w:hAnsi="Calibri" w:cs="Times New Roman"/>
                <w:lang w:val="en-GB"/>
              </w:rPr>
              <w:t xml:space="preserve">Client </w:t>
            </w:r>
            <w:r w:rsidRPr="00755448">
              <w:rPr>
                <w:rFonts w:eastAsia="Times New Roman" w:cs="Times New Roman"/>
                <w:szCs w:val="24"/>
                <w:lang w:val="en-GB"/>
              </w:rPr>
              <w:t xml:space="preserve">as may be necessary for the purposes of the Competition (and obligations thereunder or arising therefrom) and only as directed by the </w:t>
            </w:r>
            <w:r w:rsidRPr="00755448">
              <w:rPr>
                <w:rFonts w:ascii="Calibri" w:eastAsia="Times New Roman" w:hAnsi="Calibri" w:cs="Times New Roman"/>
                <w:lang w:val="en-GB"/>
              </w:rPr>
              <w:t xml:space="preserve">Client </w:t>
            </w:r>
            <w:r w:rsidRPr="00755448">
              <w:rPr>
                <w:rFonts w:eastAsia="Times New Roman" w:cs="Times New Roman"/>
                <w:szCs w:val="24"/>
                <w:lang w:val="en-GB"/>
              </w:rPr>
              <w:t>and in the manner agreed in writing between the Parties.</w:t>
            </w:r>
          </w:p>
        </w:tc>
      </w:tr>
      <w:tr w:rsidR="00755448" w:rsidRPr="00755448" w14:paraId="02B4A996" w14:textId="77777777" w:rsidTr="00E0025C">
        <w:tc>
          <w:tcPr>
            <w:tcW w:w="388" w:type="pct"/>
          </w:tcPr>
          <w:p w14:paraId="6A8C76BE" w14:textId="0DC79E91" w:rsidR="00755448" w:rsidRPr="00755448" w:rsidRDefault="00B96857" w:rsidP="00755448">
            <w:pPr>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9</w:t>
            </w:r>
            <w:r w:rsidR="00755448" w:rsidRPr="00755448">
              <w:rPr>
                <w:rFonts w:eastAsia="Times New Roman" w:cs="Times New Roman"/>
                <w:color w:val="333399"/>
                <w:szCs w:val="24"/>
                <w:lang w:val="en-GB"/>
              </w:rPr>
              <w:t>.</w:t>
            </w:r>
          </w:p>
        </w:tc>
        <w:tc>
          <w:tcPr>
            <w:tcW w:w="4612" w:type="pct"/>
            <w:gridSpan w:val="3"/>
          </w:tcPr>
          <w:p w14:paraId="29B43DD4" w14:textId="77777777" w:rsidR="00755448" w:rsidRPr="00755448" w:rsidRDefault="00755448" w:rsidP="00755448">
            <w:pPr>
              <w:spacing w:after="120" w:line="276" w:lineRule="auto"/>
              <w:jc w:val="both"/>
              <w:rPr>
                <w:rFonts w:eastAsia="Times New Roman" w:cs="Times New Roman"/>
                <w:szCs w:val="24"/>
                <w:lang w:val="en-GB"/>
              </w:rPr>
            </w:pPr>
            <w:r w:rsidRPr="00755448">
              <w:rPr>
                <w:rFonts w:eastAsia="Times New Roman" w:cs="Times New Roman"/>
                <w:szCs w:val="24"/>
                <w:lang w:val="en-GB"/>
              </w:rPr>
              <w:t>The Contractor agrees that this Agreement will continue in force notwithstanding any court order relating to the Competition or termination of the Contract (if awarded) for any reason.</w:t>
            </w:r>
          </w:p>
        </w:tc>
      </w:tr>
      <w:tr w:rsidR="00755448" w:rsidRPr="00755448" w14:paraId="2E726E96" w14:textId="77777777" w:rsidTr="00E0025C">
        <w:tc>
          <w:tcPr>
            <w:tcW w:w="388" w:type="pct"/>
          </w:tcPr>
          <w:p w14:paraId="67DAA27A" w14:textId="3E1ADEF1" w:rsidR="00755448" w:rsidRDefault="00B96857" w:rsidP="00755448">
            <w:pPr>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10</w:t>
            </w:r>
            <w:r w:rsidR="00755448" w:rsidRPr="00755448">
              <w:rPr>
                <w:rFonts w:eastAsia="Times New Roman" w:cs="Times New Roman"/>
                <w:color w:val="333399"/>
                <w:szCs w:val="24"/>
                <w:lang w:val="en-GB"/>
              </w:rPr>
              <w:t>.</w:t>
            </w:r>
          </w:p>
          <w:p w14:paraId="49980AFF" w14:textId="77777777" w:rsidR="00B96857" w:rsidRDefault="00B96857" w:rsidP="00755448">
            <w:pPr>
              <w:spacing w:after="120" w:line="320" w:lineRule="exact"/>
              <w:jc w:val="both"/>
              <w:rPr>
                <w:rFonts w:eastAsia="Times New Roman" w:cs="Times New Roman"/>
                <w:color w:val="333399"/>
                <w:szCs w:val="24"/>
                <w:lang w:val="en-GB"/>
              </w:rPr>
            </w:pPr>
          </w:p>
          <w:p w14:paraId="68EABFF6" w14:textId="77777777" w:rsidR="00B96857" w:rsidRDefault="00B96857" w:rsidP="00755448">
            <w:pPr>
              <w:spacing w:after="120" w:line="320" w:lineRule="exact"/>
              <w:jc w:val="both"/>
              <w:rPr>
                <w:rFonts w:eastAsia="Times New Roman" w:cs="Times New Roman"/>
                <w:color w:val="333399"/>
                <w:szCs w:val="24"/>
                <w:lang w:val="en-GB"/>
              </w:rPr>
            </w:pPr>
          </w:p>
          <w:p w14:paraId="10D32CB7" w14:textId="77777777" w:rsidR="00B96857" w:rsidRPr="00755448" w:rsidRDefault="00B96857" w:rsidP="00755448">
            <w:pPr>
              <w:spacing w:after="120" w:line="320" w:lineRule="exact"/>
              <w:jc w:val="both"/>
              <w:rPr>
                <w:rFonts w:eastAsia="Times New Roman" w:cs="Times New Roman"/>
                <w:color w:val="333399"/>
                <w:szCs w:val="24"/>
                <w:lang w:val="en-GB"/>
              </w:rPr>
            </w:pPr>
            <w:r>
              <w:rPr>
                <w:rFonts w:eastAsia="Times New Roman" w:cs="Times New Roman"/>
                <w:color w:val="333399"/>
                <w:szCs w:val="24"/>
                <w:lang w:val="en-GB"/>
              </w:rPr>
              <w:t>11.</w:t>
            </w:r>
          </w:p>
        </w:tc>
        <w:tc>
          <w:tcPr>
            <w:tcW w:w="4612" w:type="pct"/>
            <w:gridSpan w:val="3"/>
          </w:tcPr>
          <w:p w14:paraId="106734FC" w14:textId="77777777" w:rsidR="00755448" w:rsidRDefault="00755448" w:rsidP="00755448">
            <w:pPr>
              <w:spacing w:after="120" w:line="276" w:lineRule="auto"/>
              <w:jc w:val="both"/>
              <w:rPr>
                <w:rFonts w:eastAsia="Times New Roman" w:cs="Times New Roman"/>
                <w:lang w:val="en-GB"/>
              </w:rPr>
            </w:pPr>
            <w:r w:rsidRPr="00755448">
              <w:rPr>
                <w:rFonts w:eastAsia="Times New Roman" w:cs="Times New Roman"/>
                <w:lang w:val="en-GB"/>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62686C7B"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In this Agreement, the following terms shall have the meanings respectively ascribed to them:</w:t>
            </w:r>
          </w:p>
          <w:p w14:paraId="5B1688B8"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 xml:space="preserve">“Data Controller” has the meaning given under the Data Protection Laws; </w:t>
            </w:r>
          </w:p>
          <w:p w14:paraId="0A87D31D"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 xml:space="preserve">“Data Processor” has the meaning given under the Data Protection Laws; </w:t>
            </w:r>
          </w:p>
          <w:p w14:paraId="17BAB1F7"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 xml:space="preserve">“Data Subject” has the meaning given under the Data Protection Laws; </w:t>
            </w:r>
          </w:p>
          <w:p w14:paraId="704A0D92"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“Data Subject Access Request” means a request made by a Data Subject in accordance with rights granted under the Data Protection Laws to access his or her Personal Data;</w:t>
            </w:r>
          </w:p>
          <w:p w14:paraId="63F786C2"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“Personal Data” has the meaning given under Data Protection Laws;</w:t>
            </w:r>
          </w:p>
          <w:p w14:paraId="29F9AFE6"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“Processing” has the meaning given under the Data Protection Laws;</w:t>
            </w:r>
          </w:p>
          <w:p w14:paraId="6ADDC1D9"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comply with all applicable requirements of the Data Protection Laws.</w:t>
            </w:r>
          </w:p>
          <w:p w14:paraId="5862A3FB"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The Parties acknowledge that for the purposes of the Data Protection Laws, the Client is the Data Controller and the Contractor is the Data Processor in respect of Confidential Information which is Personal Data.  Schedule </w:t>
            </w:r>
            <w:proofErr w:type="gramStart"/>
            <w:r w:rsidRPr="00B96857">
              <w:rPr>
                <w:rFonts w:ascii="Calibri" w:eastAsia="Times New Roman" w:hAnsi="Calibri" w:cs="Times New Roman"/>
                <w:lang w:val="en-GB"/>
              </w:rPr>
              <w:t>A</w:t>
            </w:r>
            <w:proofErr w:type="gramEnd"/>
            <w:r w:rsidRPr="00B96857">
              <w:rPr>
                <w:rFonts w:ascii="Calibri" w:eastAsia="Times New Roman" w:hAnsi="Calibri" w:cs="Times New Roman"/>
                <w:lang w:val="en-GB"/>
              </w:rPr>
              <w:t xml:space="preserve"> sets out the scope, nature and purpose of Processing by the Contractor, the duration of the Processing and the types of Personal Data and categories of Data Subject.</w:t>
            </w:r>
          </w:p>
          <w:p w14:paraId="5B39C1A7" w14:textId="77777777" w:rsidR="00B96857" w:rsidRPr="00B96857" w:rsidRDefault="00B96857" w:rsidP="00B96857">
            <w:pPr>
              <w:spacing w:after="120" w:line="256" w:lineRule="auto"/>
              <w:ind w:left="2340"/>
              <w:contextualSpacing/>
              <w:jc w:val="both"/>
              <w:rPr>
                <w:rFonts w:ascii="Calibri" w:eastAsia="Times New Roman" w:hAnsi="Calibri" w:cs="Times New Roman"/>
                <w:lang w:val="en-GB"/>
              </w:rPr>
            </w:pPr>
          </w:p>
          <w:p w14:paraId="51C70BF8"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Without prejudice to the generality of clause 10(B), the Contractor shall, in relation to any Confidential Information which is Personal Data:-</w:t>
            </w:r>
          </w:p>
          <w:p w14:paraId="5C22FCF0" w14:textId="77777777" w:rsidR="00B96857" w:rsidRPr="00B96857" w:rsidRDefault="00B96857" w:rsidP="00B96857">
            <w:pPr>
              <w:numPr>
                <w:ilvl w:val="0"/>
                <w:numId w:val="3"/>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process that Personal Data only on the written instructions of the Client; </w:t>
            </w:r>
          </w:p>
          <w:p w14:paraId="454E66D8" w14:textId="77777777" w:rsidR="00B96857" w:rsidRPr="00B96857" w:rsidRDefault="00B96857" w:rsidP="00B96857">
            <w:pPr>
              <w:spacing w:after="120" w:line="256" w:lineRule="auto"/>
              <w:ind w:left="405"/>
              <w:contextualSpacing/>
              <w:jc w:val="both"/>
              <w:rPr>
                <w:rFonts w:ascii="Calibri" w:eastAsia="Times New Roman" w:hAnsi="Calibri" w:cs="Times New Roman"/>
                <w:lang w:val="en-GB"/>
              </w:rPr>
            </w:pPr>
          </w:p>
          <w:p w14:paraId="6BCC3645" w14:textId="77777777" w:rsidR="00B96857" w:rsidRPr="00B96857" w:rsidRDefault="00B96857" w:rsidP="00B96857">
            <w:pPr>
              <w:numPr>
                <w:ilvl w:val="0"/>
                <w:numId w:val="3"/>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44AF20D" w14:textId="77777777" w:rsidR="00B96857" w:rsidRPr="00B96857" w:rsidRDefault="00B96857" w:rsidP="00B96857">
            <w:pPr>
              <w:numPr>
                <w:ilvl w:val="0"/>
                <w:numId w:val="3"/>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ensure that all personnel who have access to and/or process Personal Data are obliged to keep the Personal Data confidential;</w:t>
            </w:r>
          </w:p>
          <w:p w14:paraId="1A348F4D" w14:textId="77777777" w:rsidR="00B96857" w:rsidRPr="00B96857" w:rsidRDefault="00B96857" w:rsidP="00B96857">
            <w:pPr>
              <w:spacing w:after="120" w:line="256" w:lineRule="auto"/>
              <w:ind w:left="405"/>
              <w:contextualSpacing/>
              <w:jc w:val="both"/>
              <w:rPr>
                <w:rFonts w:ascii="Calibri" w:eastAsia="Times New Roman" w:hAnsi="Calibri" w:cs="Times New Roman"/>
                <w:lang w:val="en-GB"/>
              </w:rPr>
            </w:pPr>
          </w:p>
          <w:p w14:paraId="6D6A47C0" w14:textId="77777777" w:rsidR="00B96857" w:rsidRPr="00B96857" w:rsidRDefault="00B96857" w:rsidP="00B96857">
            <w:pPr>
              <w:numPr>
                <w:ilvl w:val="0"/>
                <w:numId w:val="3"/>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not transfer any Personal Data outside of the European Economic Area unless the prior written consent of the Client has been obtained and the following conditions are fulfilled;</w:t>
            </w:r>
          </w:p>
          <w:p w14:paraId="214F753B" w14:textId="77777777" w:rsidR="00B96857" w:rsidRPr="00B96857" w:rsidRDefault="00B96857" w:rsidP="00B96857">
            <w:pPr>
              <w:spacing w:after="120" w:line="276" w:lineRule="auto"/>
              <w:ind w:left="720"/>
              <w:contextualSpacing/>
              <w:jc w:val="both"/>
              <w:rPr>
                <w:rFonts w:ascii="Calibri" w:eastAsia="Times New Roman" w:hAnsi="Calibri" w:cs="Times New Roman"/>
                <w:lang w:val="en-GB"/>
              </w:rPr>
            </w:pPr>
          </w:p>
          <w:p w14:paraId="0051223E" w14:textId="77777777" w:rsidR="00B96857" w:rsidRPr="00B96857" w:rsidRDefault="00B96857" w:rsidP="00B96857">
            <w:pPr>
              <w:spacing w:after="120" w:line="256" w:lineRule="auto"/>
              <w:ind w:left="405"/>
              <w:contextualSpacing/>
              <w:jc w:val="both"/>
              <w:rPr>
                <w:rFonts w:ascii="Calibri" w:eastAsia="Times New Roman" w:hAnsi="Calibri" w:cs="Times New Roman"/>
                <w:lang w:val="en-GB"/>
              </w:rPr>
            </w:pPr>
          </w:p>
          <w:p w14:paraId="439B54C7" w14:textId="77777777" w:rsidR="00B96857" w:rsidRPr="00B96857" w:rsidRDefault="00B96857" w:rsidP="00B96857">
            <w:pPr>
              <w:numPr>
                <w:ilvl w:val="0"/>
                <w:numId w:val="4"/>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appropriate safeguards are in place  in relation to the transfer, to ensure that Personal Data is adequately protected in accordance with Chapter V of Regulation 2016/679 ( General Data Protection Regulation); </w:t>
            </w:r>
          </w:p>
          <w:p w14:paraId="39102F3C" w14:textId="77777777" w:rsidR="00B96857" w:rsidRPr="00B96857" w:rsidRDefault="00B96857" w:rsidP="00B96857">
            <w:pPr>
              <w:numPr>
                <w:ilvl w:val="0"/>
                <w:numId w:val="4"/>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the data subject has enforceable rights and effective legal remedies;</w:t>
            </w:r>
          </w:p>
          <w:p w14:paraId="3CF0E9F6" w14:textId="77777777" w:rsidR="00B96857" w:rsidRPr="00B96857" w:rsidRDefault="00B96857" w:rsidP="00B96857">
            <w:pPr>
              <w:numPr>
                <w:ilvl w:val="0"/>
                <w:numId w:val="4"/>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complies with its obligations under the Data Protection Laws by providing an adequate level of protection to any Personal Data that is transferred; and</w:t>
            </w:r>
          </w:p>
          <w:p w14:paraId="014C620E" w14:textId="77777777" w:rsidR="00B96857" w:rsidRPr="00B96857" w:rsidRDefault="00B96857" w:rsidP="00B96857">
            <w:pPr>
              <w:numPr>
                <w:ilvl w:val="0"/>
                <w:numId w:val="4"/>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complies with reasonable instructions notified to it in advance by the Client with respect to the processing of the Personal Data;</w:t>
            </w:r>
          </w:p>
          <w:p w14:paraId="6A5A64D6"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 xml:space="preserve"> </w:t>
            </w:r>
          </w:p>
          <w:p w14:paraId="28DB56F6"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1A3EBEB" w14:textId="77777777" w:rsidR="00B96857" w:rsidRPr="00B96857" w:rsidRDefault="00B96857" w:rsidP="00B96857">
            <w:pPr>
              <w:spacing w:after="120" w:line="256" w:lineRule="auto"/>
              <w:ind w:left="2340"/>
              <w:contextualSpacing/>
              <w:jc w:val="both"/>
              <w:rPr>
                <w:rFonts w:ascii="Calibri" w:eastAsia="Times New Roman" w:hAnsi="Calibri" w:cs="Times New Roman"/>
                <w:lang w:val="en-GB"/>
              </w:rPr>
            </w:pPr>
          </w:p>
          <w:p w14:paraId="089E53F7"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without undue delay report in writing to the Client any data compromise involving Personal Data, or any circumstances that could have resulted in unauthorised access to or disclosure of Personal Data.</w:t>
            </w:r>
          </w:p>
          <w:p w14:paraId="3D07EA0C" w14:textId="77777777" w:rsidR="00B96857" w:rsidRPr="00B96857" w:rsidRDefault="00B96857" w:rsidP="00B96857">
            <w:pPr>
              <w:spacing w:after="120" w:line="276" w:lineRule="auto"/>
              <w:ind w:left="720"/>
              <w:contextualSpacing/>
              <w:jc w:val="both"/>
              <w:rPr>
                <w:rFonts w:ascii="Calibri" w:eastAsia="Times New Roman" w:hAnsi="Calibri" w:cs="Times New Roman"/>
                <w:lang w:val="en-GB"/>
              </w:rPr>
            </w:pPr>
          </w:p>
          <w:p w14:paraId="73AA9FFE"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assist the Client in ensuring compliance with its obligations under the Data Protection Laws with respect to security, impact assessments and consultations with supervisory authorities and regulators.</w:t>
            </w:r>
          </w:p>
          <w:p w14:paraId="73C8BC52" w14:textId="77777777" w:rsidR="00B96857" w:rsidRPr="00B96857" w:rsidRDefault="00B96857" w:rsidP="00B96857">
            <w:pPr>
              <w:spacing w:after="120" w:line="276" w:lineRule="auto"/>
              <w:ind w:left="720"/>
              <w:contextualSpacing/>
              <w:jc w:val="both"/>
              <w:rPr>
                <w:rFonts w:ascii="Calibri" w:eastAsia="Times New Roman" w:hAnsi="Calibri" w:cs="Times New Roman"/>
                <w:lang w:val="en-GB"/>
              </w:rPr>
            </w:pPr>
          </w:p>
          <w:p w14:paraId="76ED891A"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1B19944" w14:textId="77777777" w:rsidR="00B96857" w:rsidRPr="00B96857" w:rsidRDefault="00B96857" w:rsidP="00B96857">
            <w:pPr>
              <w:spacing w:after="120" w:line="276" w:lineRule="auto"/>
              <w:ind w:left="720"/>
              <w:contextualSpacing/>
              <w:jc w:val="both"/>
              <w:rPr>
                <w:rFonts w:ascii="Calibri" w:eastAsia="Times New Roman" w:hAnsi="Calibri" w:cs="Times New Roman"/>
                <w:lang w:val="en-GB"/>
              </w:rPr>
            </w:pPr>
          </w:p>
          <w:p w14:paraId="6551920E"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The Contractor shall permit the Client, </w:t>
            </w:r>
            <w:r w:rsidRPr="00B96857">
              <w:t>the Office of the Data Protection Commissioner or other supervisory authority for data protection in Ireland,</w:t>
            </w:r>
            <w:r w:rsidRPr="00B96857">
              <w:rPr>
                <w:rFonts w:ascii="Calibri" w:eastAsia="Times New Roman" w:hAnsi="Calibri" w:cs="Times New Roman"/>
                <w:lang w:val="en-GB"/>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55D0073" w14:textId="77777777" w:rsidR="00B96857" w:rsidRPr="00B96857" w:rsidRDefault="00B96857" w:rsidP="00B96857">
            <w:pPr>
              <w:spacing w:after="120" w:line="276" w:lineRule="auto"/>
              <w:ind w:left="720"/>
              <w:contextualSpacing/>
              <w:jc w:val="both"/>
              <w:rPr>
                <w:rFonts w:ascii="Calibri" w:eastAsia="Times New Roman" w:hAnsi="Calibri" w:cs="Times New Roman"/>
                <w:lang w:val="en-GB"/>
              </w:rPr>
            </w:pPr>
          </w:p>
          <w:p w14:paraId="5BE6FBB1"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fully comply with, and implement policies which are communicated or notified to the Contractor by the Client from time to time.</w:t>
            </w:r>
          </w:p>
          <w:p w14:paraId="47528CD1" w14:textId="77777777" w:rsidR="00B96857" w:rsidRPr="00B96857" w:rsidRDefault="00B96857" w:rsidP="00B96857">
            <w:pPr>
              <w:spacing w:after="120" w:line="276" w:lineRule="auto"/>
              <w:ind w:left="720"/>
              <w:contextualSpacing/>
              <w:jc w:val="both"/>
              <w:rPr>
                <w:rFonts w:ascii="Calibri" w:eastAsia="Times New Roman" w:hAnsi="Calibri" w:cs="Times New Roman"/>
                <w:highlight w:val="yellow"/>
                <w:lang w:val="en-GB"/>
              </w:rPr>
            </w:pPr>
          </w:p>
          <w:p w14:paraId="44F10DC2"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 maintain complete and accurate records and information to demonstrate its compliance with this clause 11 and allow for inspections and contribute to any audits by the Client or the Client’s designated auditor.</w:t>
            </w:r>
          </w:p>
          <w:p w14:paraId="6EA9B187" w14:textId="77777777" w:rsidR="00B96857" w:rsidRPr="00B96857" w:rsidRDefault="00B96857" w:rsidP="00B96857">
            <w:pPr>
              <w:spacing w:after="120" w:line="276" w:lineRule="auto"/>
              <w:ind w:left="720"/>
              <w:contextualSpacing/>
              <w:jc w:val="both"/>
              <w:rPr>
                <w:rFonts w:ascii="Calibri" w:eastAsia="Times New Roman" w:hAnsi="Calibri" w:cs="Times New Roman"/>
                <w:lang w:val="en-GB"/>
              </w:rPr>
            </w:pPr>
          </w:p>
          <w:p w14:paraId="7F0C7104"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The Contractor shall:-</w:t>
            </w:r>
          </w:p>
          <w:p w14:paraId="1B5892BA" w14:textId="77777777" w:rsidR="00B96857" w:rsidRPr="00B96857" w:rsidRDefault="00B96857" w:rsidP="00B96857">
            <w:pPr>
              <w:spacing w:after="120" w:line="256" w:lineRule="auto"/>
              <w:jc w:val="both"/>
              <w:rPr>
                <w:rFonts w:ascii="Calibri" w:eastAsia="Times New Roman" w:hAnsi="Calibri" w:cs="Times New Roman"/>
                <w:lang w:val="en-GB"/>
              </w:rPr>
            </w:pPr>
          </w:p>
          <w:p w14:paraId="3001AF2E" w14:textId="77777777" w:rsidR="00B96857" w:rsidRPr="00B96857" w:rsidRDefault="00B96857" w:rsidP="00B96857">
            <w:pPr>
              <w:numPr>
                <w:ilvl w:val="0"/>
                <w:numId w:val="2"/>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take all reasonable precautions to preserve the integrity of any </w:t>
            </w:r>
            <w:r w:rsidRPr="00B96857">
              <w:t>Personal Data</w:t>
            </w:r>
            <w:r w:rsidRPr="00B96857">
              <w:rPr>
                <w:rFonts w:ascii="Calibri" w:eastAsia="Times New Roman" w:hAnsi="Calibri" w:cs="Times New Roman"/>
                <w:lang w:val="en-GB"/>
              </w:rPr>
              <w:t xml:space="preserve"> which it processes and to prevent any corruption or loss of such </w:t>
            </w:r>
            <w:r w:rsidRPr="00B96857">
              <w:t>Personal Data</w:t>
            </w:r>
            <w:r w:rsidRPr="00B96857">
              <w:rPr>
                <w:rFonts w:ascii="Calibri" w:eastAsia="Times New Roman" w:hAnsi="Calibri" w:cs="Times New Roman"/>
                <w:lang w:val="en-GB"/>
              </w:rPr>
              <w:t>;</w:t>
            </w:r>
          </w:p>
          <w:p w14:paraId="4BAA47BC" w14:textId="77777777" w:rsidR="00B96857" w:rsidRPr="00B96857" w:rsidRDefault="00B96857" w:rsidP="00B96857">
            <w:pPr>
              <w:numPr>
                <w:ilvl w:val="0"/>
                <w:numId w:val="2"/>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ensure that a back-up copy of any and all such </w:t>
            </w:r>
            <w:r w:rsidRPr="00B96857">
              <w:t>Personal Data</w:t>
            </w:r>
            <w:r w:rsidRPr="00B96857">
              <w:rPr>
                <w:rFonts w:ascii="Calibri" w:eastAsia="Times New Roman" w:hAnsi="Calibri" w:cs="Times New Roman"/>
                <w:lang w:val="en-GB"/>
              </w:rPr>
              <w:t xml:space="preserve"> is made [insert frequency] and this copy is recorded on media from which the data can be reloaded if there is any corruption or loss of the data; and</w:t>
            </w:r>
          </w:p>
          <w:p w14:paraId="5E8ED0D6" w14:textId="77777777" w:rsidR="00B96857" w:rsidRPr="00B96857" w:rsidRDefault="00B96857" w:rsidP="00B96857">
            <w:pPr>
              <w:numPr>
                <w:ilvl w:val="0"/>
                <w:numId w:val="2"/>
              </w:numPr>
              <w:spacing w:after="120" w:line="256" w:lineRule="auto"/>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in such an event and if attributable to any default by the Contractor or any Sub-contractor, promptly restore the </w:t>
            </w:r>
            <w:r w:rsidRPr="00B96857">
              <w:t>Personal Data</w:t>
            </w:r>
            <w:r w:rsidRPr="00B96857">
              <w:rPr>
                <w:rFonts w:ascii="Calibri" w:eastAsia="Times New Roman" w:hAnsi="Calibri" w:cs="Times New Roman"/>
                <w:lang w:val="en-GB"/>
              </w:rPr>
              <w:t xml:space="preserve"> at its own expense or, at the Client’s option, reimburse the Client for any reasonable expenses it incurs in having the </w:t>
            </w:r>
            <w:r w:rsidRPr="00B96857">
              <w:t>Personal Data</w:t>
            </w:r>
            <w:r w:rsidRPr="00B96857">
              <w:rPr>
                <w:rFonts w:ascii="Calibri" w:eastAsia="Times New Roman" w:hAnsi="Calibri" w:cs="Times New Roman"/>
                <w:lang w:val="en-GB"/>
              </w:rPr>
              <w:t xml:space="preserve"> restored by a third party.</w:t>
            </w:r>
          </w:p>
          <w:p w14:paraId="27EE7DE8" w14:textId="77777777" w:rsidR="00B96857" w:rsidRPr="00B96857" w:rsidRDefault="00B96857" w:rsidP="00B96857">
            <w:pPr>
              <w:spacing w:after="120" w:line="256" w:lineRule="auto"/>
              <w:ind w:left="720"/>
              <w:contextualSpacing/>
              <w:jc w:val="both"/>
              <w:rPr>
                <w:rFonts w:ascii="Calibri" w:eastAsia="Times New Roman" w:hAnsi="Calibri" w:cs="Times New Roman"/>
                <w:lang w:val="en-GB"/>
              </w:rPr>
            </w:pPr>
          </w:p>
          <w:p w14:paraId="0360F0CC"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 xml:space="preserve">The Client does not consent to the Contractor appointing any third party processor of Personal Data under this agreement </w:t>
            </w:r>
          </w:p>
          <w:p w14:paraId="39026879" w14:textId="77777777" w:rsidR="00B96857" w:rsidRPr="00B96857" w:rsidRDefault="00B96857" w:rsidP="00B96857">
            <w:pPr>
              <w:spacing w:after="120" w:line="256" w:lineRule="auto"/>
              <w:jc w:val="both"/>
              <w:rPr>
                <w:rFonts w:ascii="Calibri" w:eastAsia="Times New Roman" w:hAnsi="Calibri" w:cs="Times New Roman"/>
                <w:lang w:val="en-GB"/>
              </w:rPr>
            </w:pPr>
            <w:r w:rsidRPr="00B96857">
              <w:rPr>
                <w:rFonts w:ascii="Calibri" w:eastAsia="Times New Roman" w:hAnsi="Calibri" w:cs="Times New Roman"/>
                <w:lang w:val="en-GB"/>
              </w:rPr>
              <w:t xml:space="preserve">OR </w:t>
            </w:r>
          </w:p>
          <w:p w14:paraId="2C6EC3CC" w14:textId="77777777" w:rsidR="00B96857" w:rsidRPr="00B96857" w:rsidRDefault="00B96857" w:rsidP="00B96857">
            <w:pPr>
              <w:spacing w:after="120" w:line="256" w:lineRule="auto"/>
              <w:jc w:val="both"/>
              <w:rPr>
                <w:rFonts w:ascii="Calibri" w:eastAsia="Times New Roman" w:hAnsi="Calibri" w:cs="Times New Roman"/>
                <w:lang w:val="en-GB"/>
              </w:rPr>
            </w:pPr>
            <w:proofErr w:type="gramStart"/>
            <w:r w:rsidRPr="00B96857">
              <w:rPr>
                <w:rFonts w:ascii="Calibri" w:eastAsia="Times New Roman" w:hAnsi="Calibri" w:cs="Times New Roman"/>
                <w:lang w:val="en-GB"/>
              </w:rPr>
              <w:t>the</w:t>
            </w:r>
            <w:proofErr w:type="gramEnd"/>
            <w:r w:rsidRPr="00B96857">
              <w:rPr>
                <w:rFonts w:ascii="Calibri" w:eastAsia="Times New Roman" w:hAnsi="Calibri" w:cs="Times New Roman"/>
                <w:lang w:val="en-GB"/>
              </w:rPr>
              <w:t xml:space="preserv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third-party processor appointed by it pursuant to this clause 11.</w:t>
            </w:r>
          </w:p>
          <w:p w14:paraId="305A3AC8" w14:textId="77777777" w:rsidR="00B96857" w:rsidRPr="00B96857" w:rsidRDefault="00B96857" w:rsidP="00B96857">
            <w:pPr>
              <w:numPr>
                <w:ilvl w:val="2"/>
                <w:numId w:val="1"/>
              </w:numPr>
              <w:spacing w:after="120" w:line="256" w:lineRule="auto"/>
              <w:ind w:hanging="2340"/>
              <w:contextualSpacing/>
              <w:jc w:val="both"/>
              <w:rPr>
                <w:rFonts w:ascii="Calibri" w:eastAsia="Times New Roman" w:hAnsi="Calibri" w:cs="Times New Roman"/>
                <w:lang w:val="en-GB"/>
              </w:rPr>
            </w:pPr>
            <w:r w:rsidRPr="00B96857">
              <w:rPr>
                <w:rFonts w:ascii="Calibri" w:eastAsia="Times New Roman" w:hAnsi="Calibri" w:cs="Times New Roman"/>
                <w:lang w:val="en-GB"/>
              </w:rPr>
              <w:t>Save for clauses 11B, 11C, 11D(4) and 11E, all the obligations on the Contractor in this clause 11 relating to the processing of Personal Data shall apply to the processing of all Confidential Information.</w:t>
            </w:r>
          </w:p>
          <w:p w14:paraId="596E1765" w14:textId="77777777" w:rsidR="00B96857" w:rsidRDefault="00B96857" w:rsidP="00755448">
            <w:pPr>
              <w:spacing w:after="120" w:line="276" w:lineRule="auto"/>
              <w:jc w:val="both"/>
              <w:rPr>
                <w:rFonts w:eastAsia="Times New Roman" w:cs="Times New Roman"/>
                <w:szCs w:val="24"/>
                <w:lang w:val="en-G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07"/>
              <w:gridCol w:w="4172"/>
            </w:tblGrid>
            <w:tr w:rsidR="005516A8" w:rsidRPr="00755448" w14:paraId="2288FE5A" w14:textId="77777777" w:rsidTr="00D4217B">
              <w:trPr>
                <w:trHeight w:val="964"/>
              </w:trPr>
              <w:tc>
                <w:tcPr>
                  <w:tcW w:w="4494" w:type="dxa"/>
                  <w:shd w:val="clear" w:color="auto" w:fill="CCCCCC"/>
                </w:tcPr>
                <w:p w14:paraId="6F846BE9"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SIGNED for and on behalf of the Client</w:t>
                  </w:r>
                </w:p>
                <w:p w14:paraId="462CAAE7" w14:textId="77777777" w:rsidR="005516A8" w:rsidRPr="00755448" w:rsidRDefault="005516A8" w:rsidP="005516A8">
                  <w:pPr>
                    <w:spacing w:after="120" w:line="276" w:lineRule="auto"/>
                    <w:rPr>
                      <w:rFonts w:ascii="Calibri" w:eastAsia="Times New Roman" w:hAnsi="Calibri" w:cs="Times New Roman"/>
                      <w:lang w:val="en-GB"/>
                    </w:rPr>
                  </w:pPr>
                </w:p>
                <w:p w14:paraId="3AA53111"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__________________________</w:t>
                  </w:r>
                </w:p>
                <w:p w14:paraId="6E582826"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(being a duly authorised officer)</w:t>
                  </w:r>
                </w:p>
              </w:tc>
              <w:tc>
                <w:tcPr>
                  <w:tcW w:w="4502" w:type="dxa"/>
                  <w:shd w:val="clear" w:color="auto" w:fill="CCCCCC"/>
                </w:tcPr>
                <w:p w14:paraId="470924E1"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SIGNED for and on behalf of the Contractor</w:t>
                  </w:r>
                </w:p>
                <w:p w14:paraId="44D894F1" w14:textId="77777777" w:rsidR="005516A8" w:rsidRPr="00755448" w:rsidRDefault="005516A8" w:rsidP="005516A8">
                  <w:pPr>
                    <w:spacing w:after="120" w:line="276" w:lineRule="auto"/>
                    <w:rPr>
                      <w:rFonts w:ascii="Calibri" w:eastAsia="Times New Roman" w:hAnsi="Calibri" w:cs="Times New Roman"/>
                      <w:lang w:val="en-GB"/>
                    </w:rPr>
                  </w:pPr>
                </w:p>
                <w:p w14:paraId="43D6CD26"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____________________________</w:t>
                  </w:r>
                </w:p>
              </w:tc>
            </w:tr>
            <w:tr w:rsidR="005516A8" w:rsidRPr="00755448" w14:paraId="096FE9DE" w14:textId="77777777" w:rsidTr="00D4217B">
              <w:trPr>
                <w:trHeight w:val="1044"/>
              </w:trPr>
              <w:tc>
                <w:tcPr>
                  <w:tcW w:w="4494" w:type="dxa"/>
                  <w:shd w:val="clear" w:color="auto" w:fill="CCCCCC"/>
                </w:tcPr>
                <w:p w14:paraId="7C928A79"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Witness</w:t>
                  </w:r>
                </w:p>
              </w:tc>
              <w:tc>
                <w:tcPr>
                  <w:tcW w:w="4502" w:type="dxa"/>
                  <w:shd w:val="clear" w:color="auto" w:fill="CCCCCC"/>
                </w:tcPr>
                <w:p w14:paraId="1CD7449D" w14:textId="77777777" w:rsidR="005516A8" w:rsidRPr="00755448" w:rsidRDefault="005516A8" w:rsidP="005516A8">
                  <w:pPr>
                    <w:spacing w:after="120" w:line="276" w:lineRule="auto"/>
                    <w:rPr>
                      <w:rFonts w:ascii="Calibri" w:eastAsia="Times New Roman" w:hAnsi="Calibri" w:cs="Times New Roman"/>
                      <w:lang w:val="en-GB"/>
                    </w:rPr>
                  </w:pPr>
                  <w:r w:rsidRPr="00755448">
                    <w:rPr>
                      <w:rFonts w:ascii="Calibri" w:eastAsia="Times New Roman" w:hAnsi="Calibri" w:cs="Times New Roman"/>
                      <w:lang w:val="en-GB"/>
                    </w:rPr>
                    <w:t>Witness</w:t>
                  </w:r>
                </w:p>
              </w:tc>
            </w:tr>
          </w:tbl>
          <w:p w14:paraId="108DE40D" w14:textId="77777777" w:rsidR="005516A8" w:rsidRPr="00755448" w:rsidRDefault="005516A8" w:rsidP="00755448">
            <w:pPr>
              <w:spacing w:after="120" w:line="276" w:lineRule="auto"/>
              <w:jc w:val="both"/>
              <w:rPr>
                <w:rFonts w:eastAsia="Times New Roman" w:cs="Times New Roman"/>
                <w:szCs w:val="24"/>
                <w:lang w:val="en-GB"/>
              </w:rPr>
            </w:pPr>
          </w:p>
        </w:tc>
      </w:tr>
    </w:tbl>
    <w:p w14:paraId="77093C3E" w14:textId="77777777" w:rsidR="00B96857" w:rsidRPr="00B96857" w:rsidRDefault="00B96857" w:rsidP="00B96857">
      <w:pPr>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B96857">
        <w:rPr>
          <w:rFonts w:ascii="Calibri" w:eastAsia="Times New Roman" w:hAnsi="Calibri" w:cs="Times New Roman"/>
          <w:b/>
          <w:color w:val="333399"/>
          <w:sz w:val="32"/>
          <w:szCs w:val="32"/>
          <w:lang w:val="en-US"/>
        </w:rPr>
        <w:t>Schedule A:</w:t>
      </w:r>
      <w:r w:rsidRPr="00B96857">
        <w:rPr>
          <w:rFonts w:ascii="Calibri" w:eastAsia="Times New Roman" w:hAnsi="Calibri" w:cs="Times New Roman"/>
          <w:b/>
          <w:color w:val="333399"/>
          <w:sz w:val="32"/>
          <w:szCs w:val="32"/>
          <w:lang w:val="en-US"/>
        </w:rPr>
        <w:tab/>
      </w:r>
      <w:r w:rsidRPr="00B96857">
        <w:rPr>
          <w:rFonts w:ascii="Calibri" w:eastAsia="Times New Roman" w:hAnsi="Calibri" w:cs="Times New Roman"/>
          <w:b/>
          <w:bCs/>
          <w:color w:val="333399"/>
          <w:sz w:val="32"/>
          <w:szCs w:val="32"/>
          <w:lang w:val="en-US"/>
        </w:rPr>
        <w:t>Data Protection</w:t>
      </w:r>
    </w:p>
    <w:p w14:paraId="7AA9674F" w14:textId="18CBAE37" w:rsidR="0076721F" w:rsidRDefault="0076721F" w:rsidP="0076721F">
      <w:pPr>
        <w:spacing w:after="240"/>
        <w:rPr>
          <w:rFonts w:ascii="Calibri" w:eastAsia="Times New Roman" w:hAnsi="Calibri" w:cs="Times New Roman"/>
          <w:szCs w:val="24"/>
          <w:lang w:val="en-GB"/>
        </w:rPr>
      </w:pPr>
    </w:p>
    <w:sdt>
      <w:sdtPr>
        <w:rPr>
          <w:color w:val="FF0000"/>
          <w:highlight w:val="cyan"/>
        </w:rPr>
        <w:id w:val="-1338533422"/>
        <w:placeholder>
          <w:docPart w:val="C93C58819DE14857B80A159E274E4C0E"/>
        </w:placeholder>
      </w:sdtPr>
      <w:sdtEndPr/>
      <w:sdtContent>
        <w:p w14:paraId="38087F85" w14:textId="77777777" w:rsidR="0076721F" w:rsidRPr="00B96857" w:rsidRDefault="0076721F" w:rsidP="00341543">
          <w:pPr>
            <w:spacing w:after="200" w:line="276" w:lineRule="auto"/>
            <w:rPr>
              <w:rFonts w:ascii="Calibri" w:eastAsia="Times New Roman" w:hAnsi="Calibri" w:cs="Times New Roman"/>
              <w:lang w:val="en-GB"/>
            </w:rPr>
          </w:pPr>
        </w:p>
        <w:p w14:paraId="3910DA5F" w14:textId="77777777" w:rsidR="0076721F" w:rsidRPr="00B96857" w:rsidRDefault="0076721F" w:rsidP="00341543">
          <w:pPr>
            <w:spacing w:after="120" w:line="276" w:lineRule="auto"/>
            <w:rPr>
              <w:rFonts w:ascii="Calibri" w:eastAsia="Times New Roman" w:hAnsi="Calibri" w:cs="Times New Roman"/>
              <w:b/>
              <w:bCs/>
              <w:i/>
              <w:u w:val="single"/>
              <w:lang w:val="en-GB"/>
            </w:rPr>
          </w:pPr>
          <w:r w:rsidRPr="00B96857">
            <w:rPr>
              <w:rFonts w:ascii="Calibri" w:eastAsia="Times New Roman" w:hAnsi="Calibri" w:cs="Times New Roman"/>
              <w:b/>
              <w:bCs/>
              <w:i/>
              <w:u w:val="single"/>
              <w:lang w:val="en-GB"/>
            </w:rPr>
            <w:t>[</w:t>
          </w:r>
          <w:proofErr w:type="gramStart"/>
          <w:r w:rsidRPr="00B96857">
            <w:rPr>
              <w:rFonts w:ascii="Calibri" w:eastAsia="Times New Roman" w:hAnsi="Calibri" w:cs="Times New Roman"/>
              <w:b/>
              <w:bCs/>
              <w:i/>
              <w:u w:val="single"/>
              <w:lang w:val="en-GB"/>
            </w:rPr>
            <w:t>complete</w:t>
          </w:r>
          <w:proofErr w:type="gramEnd"/>
          <w:r w:rsidRPr="00B96857">
            <w:rPr>
              <w:rFonts w:ascii="Calibri" w:eastAsia="Times New Roman" w:hAnsi="Calibri" w:cs="Times New Roman"/>
              <w:b/>
              <w:bCs/>
              <w:i/>
              <w:u w:val="single"/>
              <w:lang w:val="en-GB"/>
            </w:rPr>
            <w:t xml:space="preserve"> when completing the contract]</w:t>
          </w:r>
        </w:p>
        <w:p w14:paraId="56964C2C" w14:textId="77777777" w:rsidR="0076721F" w:rsidRPr="00B96857" w:rsidRDefault="0076721F" w:rsidP="00341543">
          <w:pPr>
            <w:spacing w:after="120" w:line="276" w:lineRule="auto"/>
            <w:rPr>
              <w:rFonts w:ascii="Calibri" w:eastAsia="Times New Roman" w:hAnsi="Calibri" w:cs="Times New Roman"/>
              <w:b/>
              <w:bCs/>
              <w:u w:val="single"/>
              <w:lang w:val="en-GB"/>
            </w:rPr>
          </w:pPr>
          <w:r w:rsidRPr="00B96857">
            <w:rPr>
              <w:rFonts w:ascii="Calibri" w:eastAsia="Times New Roman" w:hAnsi="Calibri" w:cs="Times New Roman"/>
              <w:b/>
              <w:bCs/>
              <w:u w:val="single"/>
              <w:lang w:val="en-GB"/>
            </w:rPr>
            <w:t>Processing, Personal Data and Data Subjects</w:t>
          </w:r>
        </w:p>
        <w:p w14:paraId="5EF50FC5" w14:textId="77777777" w:rsidR="0076721F" w:rsidRPr="00B96857" w:rsidRDefault="0076721F" w:rsidP="00341543">
          <w:pPr>
            <w:numPr>
              <w:ilvl w:val="0"/>
              <w:numId w:val="5"/>
            </w:numPr>
            <w:spacing w:after="120" w:line="276" w:lineRule="auto"/>
            <w:contextualSpacing/>
            <w:rPr>
              <w:rFonts w:ascii="Calibri" w:eastAsia="Times New Roman" w:hAnsi="Calibri" w:cs="Times New Roman"/>
              <w:b/>
              <w:lang w:val="en-GB"/>
            </w:rPr>
          </w:pPr>
          <w:r w:rsidRPr="00B96857">
            <w:rPr>
              <w:rFonts w:ascii="Calibri" w:eastAsia="Times New Roman" w:hAnsi="Calibri" w:cs="Times New Roman"/>
              <w:b/>
              <w:lang w:val="en-GB"/>
            </w:rPr>
            <w:t>Processing by the Contractor</w:t>
          </w:r>
        </w:p>
        <w:p w14:paraId="7A6AE5F5" w14:textId="77777777" w:rsidR="0076721F" w:rsidRPr="00B96857" w:rsidRDefault="0076721F">
          <w:pPr>
            <w:spacing w:after="120" w:line="276" w:lineRule="auto"/>
            <w:ind w:left="720"/>
            <w:contextualSpacing/>
            <w:rPr>
              <w:rFonts w:ascii="Calibri" w:eastAsia="Times New Roman" w:hAnsi="Calibri" w:cs="Times New Roman"/>
              <w:b/>
              <w:lang w:val="en-GB"/>
            </w:rPr>
          </w:pPr>
        </w:p>
        <w:p w14:paraId="7204EFB2" w14:textId="77777777" w:rsidR="0076721F" w:rsidRPr="00B96857" w:rsidRDefault="0076721F" w:rsidP="00341543">
          <w:pPr>
            <w:numPr>
              <w:ilvl w:val="1"/>
              <w:numId w:val="5"/>
            </w:numPr>
            <w:spacing w:after="120" w:line="276" w:lineRule="auto"/>
            <w:ind w:left="1134"/>
            <w:contextualSpacing/>
            <w:rPr>
              <w:rFonts w:ascii="Calibri" w:eastAsia="Times New Roman" w:hAnsi="Calibri" w:cs="Times New Roman"/>
              <w:b/>
              <w:lang w:val="en-GB"/>
            </w:rPr>
          </w:pPr>
          <w:r w:rsidRPr="00B96857">
            <w:rPr>
              <w:rFonts w:ascii="Calibri" w:eastAsia="Times New Roman" w:hAnsi="Calibri" w:cs="Times New Roman"/>
              <w:b/>
              <w:lang w:val="en-GB"/>
            </w:rPr>
            <w:t>Subject matter of processing</w:t>
          </w:r>
        </w:p>
        <w:p w14:paraId="426C7E11" w14:textId="77777777" w:rsidR="0076721F" w:rsidRPr="00B96857" w:rsidRDefault="0076721F">
          <w:pPr>
            <w:spacing w:after="120" w:line="276" w:lineRule="auto"/>
            <w:ind w:left="1134"/>
            <w:contextualSpacing/>
            <w:rPr>
              <w:rFonts w:ascii="Calibri" w:eastAsia="Times New Roman" w:hAnsi="Calibri" w:cs="Times New Roman"/>
              <w:b/>
              <w:lang w:val="en-GB"/>
            </w:rPr>
          </w:pPr>
        </w:p>
        <w:p w14:paraId="572D3C7F" w14:textId="38B3303A" w:rsidR="0076721F" w:rsidRPr="00B96857" w:rsidRDefault="0076721F" w:rsidP="00341543">
          <w:pPr>
            <w:numPr>
              <w:ilvl w:val="1"/>
              <w:numId w:val="5"/>
            </w:numPr>
            <w:spacing w:after="120" w:line="276" w:lineRule="auto"/>
            <w:ind w:left="1134"/>
            <w:contextualSpacing/>
            <w:rPr>
              <w:rFonts w:ascii="Calibri" w:eastAsia="Times New Roman" w:hAnsi="Calibri" w:cs="Times New Roman"/>
              <w:b/>
              <w:lang w:val="en-GB"/>
            </w:rPr>
          </w:pPr>
          <w:r w:rsidRPr="00B96857">
            <w:rPr>
              <w:rFonts w:ascii="Calibri" w:eastAsia="Times New Roman" w:hAnsi="Calibri" w:cs="Times New Roman"/>
              <w:b/>
              <w:lang w:val="en-GB"/>
            </w:rPr>
            <w:t>Nature</w:t>
          </w:r>
          <w:r>
            <w:rPr>
              <w:rFonts w:ascii="Calibri" w:eastAsia="Times New Roman" w:hAnsi="Calibri" w:cs="Times New Roman"/>
              <w:b/>
              <w:lang w:val="en-GB"/>
            </w:rPr>
            <w:t xml:space="preserve"> </w:t>
          </w:r>
          <w:r w:rsidRPr="00B96857">
            <w:rPr>
              <w:rFonts w:ascii="Calibri" w:eastAsia="Times New Roman" w:hAnsi="Calibri" w:cs="Times New Roman"/>
              <w:b/>
              <w:lang w:val="en-GB"/>
            </w:rPr>
            <w:t>of</w:t>
          </w:r>
          <w:r>
            <w:rPr>
              <w:rFonts w:ascii="Calibri" w:eastAsia="Times New Roman" w:hAnsi="Calibri" w:cs="Times New Roman"/>
              <w:b/>
              <w:lang w:val="en-GB"/>
            </w:rPr>
            <w:t xml:space="preserve"> </w:t>
          </w:r>
          <w:r w:rsidRPr="00B96857">
            <w:rPr>
              <w:rFonts w:ascii="Calibri" w:eastAsia="Times New Roman" w:hAnsi="Calibri" w:cs="Times New Roman"/>
              <w:b/>
              <w:lang w:val="en-GB"/>
            </w:rPr>
            <w:t>processing</w:t>
          </w:r>
          <w:r w:rsidRPr="00B96857">
            <w:rPr>
              <w:rFonts w:ascii="Calibri" w:eastAsia="Times New Roman" w:hAnsi="Calibri" w:cs="Times New Roman"/>
              <w:b/>
              <w:lang w:val="en-GB"/>
            </w:rPr>
            <w:br/>
          </w:r>
        </w:p>
        <w:p w14:paraId="7D76CAAB" w14:textId="77777777" w:rsidR="0076721F" w:rsidRPr="00B96857" w:rsidRDefault="0076721F" w:rsidP="00341543">
          <w:pPr>
            <w:numPr>
              <w:ilvl w:val="1"/>
              <w:numId w:val="5"/>
            </w:numPr>
            <w:spacing w:after="120" w:line="276" w:lineRule="auto"/>
            <w:ind w:left="1134"/>
            <w:contextualSpacing/>
            <w:rPr>
              <w:rFonts w:ascii="Calibri" w:eastAsia="Times New Roman" w:hAnsi="Calibri" w:cs="Times New Roman"/>
              <w:b/>
              <w:lang w:val="en-GB"/>
            </w:rPr>
          </w:pPr>
          <w:r w:rsidRPr="00B96857">
            <w:rPr>
              <w:rFonts w:ascii="Calibri" w:eastAsia="Times New Roman" w:hAnsi="Calibri" w:cs="Times New Roman"/>
              <w:b/>
              <w:lang w:val="en-GB"/>
            </w:rPr>
            <w:t>Purpose of processing</w:t>
          </w:r>
        </w:p>
        <w:p w14:paraId="514A0FF6" w14:textId="77777777" w:rsidR="0076721F" w:rsidRPr="00B96857" w:rsidRDefault="0076721F">
          <w:pPr>
            <w:spacing w:after="120" w:line="276" w:lineRule="auto"/>
            <w:ind w:left="1134"/>
            <w:contextualSpacing/>
            <w:rPr>
              <w:rFonts w:ascii="Calibri" w:eastAsia="Times New Roman" w:hAnsi="Calibri" w:cs="Times New Roman"/>
              <w:b/>
              <w:lang w:val="en-GB"/>
            </w:rPr>
          </w:pPr>
        </w:p>
        <w:p w14:paraId="2153245D" w14:textId="77777777" w:rsidR="0076721F" w:rsidRPr="00B96857" w:rsidRDefault="0076721F" w:rsidP="00341543">
          <w:pPr>
            <w:numPr>
              <w:ilvl w:val="1"/>
              <w:numId w:val="5"/>
            </w:numPr>
            <w:spacing w:after="120" w:line="276" w:lineRule="auto"/>
            <w:ind w:left="1134"/>
            <w:contextualSpacing/>
            <w:rPr>
              <w:rFonts w:ascii="Calibri" w:eastAsia="Times New Roman" w:hAnsi="Calibri" w:cs="Times New Roman"/>
              <w:b/>
              <w:lang w:val="en-GB"/>
            </w:rPr>
          </w:pPr>
          <w:r w:rsidRPr="00B96857">
            <w:rPr>
              <w:rFonts w:ascii="Calibri" w:eastAsia="Times New Roman" w:hAnsi="Calibri" w:cs="Times New Roman"/>
              <w:b/>
              <w:lang w:val="en-GB"/>
            </w:rPr>
            <w:t>Duration of the processing</w:t>
          </w:r>
        </w:p>
        <w:p w14:paraId="0DA6CF04" w14:textId="77777777" w:rsidR="0076721F" w:rsidRPr="00B96857" w:rsidRDefault="0076721F" w:rsidP="00341543">
          <w:pPr>
            <w:spacing w:after="120" w:line="276" w:lineRule="auto"/>
            <w:ind w:left="720"/>
            <w:contextualSpacing/>
            <w:rPr>
              <w:rFonts w:ascii="Calibri" w:eastAsia="Times New Roman" w:hAnsi="Calibri" w:cs="Times New Roman"/>
              <w:b/>
              <w:lang w:val="en-GB"/>
            </w:rPr>
          </w:pPr>
        </w:p>
        <w:p w14:paraId="53608E04" w14:textId="77777777" w:rsidR="0076721F" w:rsidRPr="00B96857" w:rsidRDefault="0076721F" w:rsidP="00341543">
          <w:pPr>
            <w:numPr>
              <w:ilvl w:val="0"/>
              <w:numId w:val="5"/>
            </w:numPr>
            <w:spacing w:after="120" w:line="276" w:lineRule="auto"/>
            <w:contextualSpacing/>
            <w:rPr>
              <w:rFonts w:ascii="Calibri" w:eastAsia="Times New Roman" w:hAnsi="Calibri" w:cs="Times New Roman"/>
              <w:b/>
              <w:lang w:val="en-GB"/>
            </w:rPr>
          </w:pPr>
          <w:r w:rsidRPr="00B96857">
            <w:rPr>
              <w:rFonts w:ascii="Calibri" w:eastAsia="Times New Roman" w:hAnsi="Calibri" w:cs="Times New Roman"/>
              <w:b/>
              <w:lang w:val="en-GB"/>
            </w:rPr>
            <w:t>Types of personal data</w:t>
          </w:r>
        </w:p>
        <w:p w14:paraId="3A3506D2" w14:textId="77777777" w:rsidR="0076721F" w:rsidRPr="00B96857" w:rsidRDefault="0076721F">
          <w:pPr>
            <w:spacing w:after="120" w:line="276" w:lineRule="auto"/>
            <w:ind w:left="720"/>
            <w:contextualSpacing/>
            <w:rPr>
              <w:rFonts w:ascii="Calibri" w:eastAsia="Times New Roman" w:hAnsi="Calibri" w:cs="Times New Roman"/>
              <w:b/>
              <w:lang w:val="en-GB"/>
            </w:rPr>
          </w:pPr>
        </w:p>
        <w:p w14:paraId="1F537830" w14:textId="77777777" w:rsidR="0076721F" w:rsidRPr="00B96857" w:rsidRDefault="0076721F" w:rsidP="00341543">
          <w:pPr>
            <w:numPr>
              <w:ilvl w:val="0"/>
              <w:numId w:val="5"/>
            </w:numPr>
            <w:spacing w:after="120" w:line="276" w:lineRule="auto"/>
            <w:contextualSpacing/>
            <w:rPr>
              <w:rFonts w:ascii="Calibri" w:eastAsia="Times New Roman" w:hAnsi="Calibri" w:cs="Times New Roman"/>
              <w:b/>
              <w:lang w:val="en-GB"/>
            </w:rPr>
          </w:pPr>
          <w:r w:rsidRPr="00B96857">
            <w:rPr>
              <w:rFonts w:ascii="Calibri" w:eastAsia="Times New Roman" w:hAnsi="Calibri" w:cs="Times New Roman"/>
              <w:b/>
              <w:lang w:val="en-GB"/>
            </w:rPr>
            <w:t>Categories of data subject</w:t>
          </w:r>
        </w:p>
        <w:p w14:paraId="750319A9" w14:textId="36F38A2C" w:rsidR="0076721F" w:rsidRDefault="0076721F" w:rsidP="0076721F">
          <w:pPr>
            <w:spacing w:after="240"/>
          </w:pPr>
        </w:p>
        <w:p w14:paraId="12FC6527" w14:textId="77777777" w:rsidR="0076721F" w:rsidRDefault="002C1600" w:rsidP="0076721F">
          <w:pPr>
            <w:rPr>
              <w:color w:val="FF0000"/>
              <w:highlight w:val="cyan"/>
            </w:rPr>
          </w:pPr>
        </w:p>
      </w:sdtContent>
    </w:sdt>
    <w:p w14:paraId="50569942" w14:textId="77777777" w:rsidR="00B96857" w:rsidRDefault="00B96857">
      <w:pPr>
        <w:rPr>
          <w:rFonts w:ascii="Calibri" w:eastAsia="Times New Roman" w:hAnsi="Calibri" w:cs="Times New Roman"/>
          <w:szCs w:val="24"/>
          <w:lang w:val="en-GB"/>
        </w:rPr>
      </w:pPr>
    </w:p>
    <w:p w14:paraId="25425058" w14:textId="77777777" w:rsidR="00755448" w:rsidRPr="00755448" w:rsidRDefault="00755448" w:rsidP="00755448">
      <w:pPr>
        <w:spacing w:after="120" w:line="276" w:lineRule="auto"/>
        <w:rPr>
          <w:rFonts w:ascii="Calibri" w:eastAsia="Times New Roman" w:hAnsi="Calibri" w:cs="Times New Roman"/>
          <w:szCs w:val="24"/>
          <w:lang w:val="en-GB"/>
        </w:rPr>
      </w:pPr>
    </w:p>
    <w:p w14:paraId="33533F0F" w14:textId="77777777" w:rsidR="00755448" w:rsidRPr="00755448" w:rsidRDefault="00755448" w:rsidP="00755448">
      <w:pPr>
        <w:spacing w:after="120" w:line="276" w:lineRule="auto"/>
        <w:ind w:left="23"/>
        <w:rPr>
          <w:rFonts w:ascii="Calibri" w:eastAsia="Times New Roman" w:hAnsi="Calibri" w:cs="Times New Roman"/>
          <w:szCs w:val="24"/>
          <w:lang w:val="en-GB"/>
        </w:rPr>
      </w:pPr>
      <w:r w:rsidRPr="00755448">
        <w:rPr>
          <w:rFonts w:ascii="Calibri" w:eastAsia="Times New Roman" w:hAnsi="Calibri" w:cs="Times New Roman"/>
          <w:b/>
          <w:color w:val="FF0000"/>
          <w:lang w:val="en-GB"/>
        </w:rPr>
        <w:fldChar w:fldCharType="begin">
          <w:ffData>
            <w:name w:val="Text153"/>
            <w:enabled/>
            <w:calcOnExit w:val="0"/>
            <w:textInput>
              <w:default w:val="End of Document"/>
            </w:textInput>
          </w:ffData>
        </w:fldChar>
      </w:r>
      <w:r w:rsidRPr="00755448">
        <w:rPr>
          <w:rFonts w:ascii="Calibri" w:eastAsia="Times New Roman" w:hAnsi="Calibri" w:cs="Times New Roman"/>
          <w:b/>
          <w:color w:val="FF0000"/>
          <w:lang w:val="en-GB"/>
        </w:rPr>
        <w:instrText xml:space="preserve"> FORMTEXT </w:instrText>
      </w:r>
      <w:r w:rsidRPr="00755448">
        <w:rPr>
          <w:rFonts w:ascii="Calibri" w:eastAsia="Times New Roman" w:hAnsi="Calibri" w:cs="Times New Roman"/>
          <w:b/>
          <w:color w:val="FF0000"/>
          <w:lang w:val="en-GB"/>
        </w:rPr>
      </w:r>
      <w:r w:rsidRPr="00755448">
        <w:rPr>
          <w:rFonts w:ascii="Calibri" w:eastAsia="Times New Roman" w:hAnsi="Calibri" w:cs="Times New Roman"/>
          <w:b/>
          <w:color w:val="FF0000"/>
          <w:lang w:val="en-GB"/>
        </w:rPr>
        <w:fldChar w:fldCharType="separate"/>
      </w:r>
      <w:r w:rsidRPr="00755448">
        <w:rPr>
          <w:rFonts w:ascii="Calibri" w:eastAsia="Times New Roman" w:hAnsi="Calibri" w:cs="Times New Roman"/>
          <w:b/>
          <w:noProof/>
          <w:color w:val="FF0000"/>
          <w:lang w:val="en-GB"/>
        </w:rPr>
        <w:t>End of Document</w:t>
      </w:r>
      <w:r w:rsidRPr="00755448">
        <w:rPr>
          <w:rFonts w:ascii="Calibri" w:eastAsia="Times New Roman" w:hAnsi="Calibri" w:cs="Times New Roman"/>
          <w:b/>
          <w:color w:val="FF0000"/>
          <w:lang w:val="en-GB"/>
        </w:rPr>
        <w:fldChar w:fldCharType="end"/>
      </w:r>
    </w:p>
    <w:p w14:paraId="1BA6E7FC" w14:textId="77777777" w:rsidR="00755448" w:rsidRPr="00755448" w:rsidRDefault="00755448" w:rsidP="00755448">
      <w:pPr>
        <w:spacing w:after="120" w:line="276" w:lineRule="auto"/>
        <w:jc w:val="both"/>
        <w:rPr>
          <w:rFonts w:eastAsia="Times New Roman" w:cs="Times New Roman"/>
          <w:lang w:val="en-GB"/>
        </w:rPr>
      </w:pPr>
    </w:p>
    <w:p w14:paraId="6D1E7799" w14:textId="77777777" w:rsidR="00D864F1" w:rsidRDefault="00D864F1"/>
    <w:sectPr w:rsidR="00D864F1" w:rsidSect="00755448">
      <w:headerReference w:type="default" r:id="rId13"/>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2A35ED" w14:textId="77777777" w:rsidR="00527633" w:rsidRDefault="00527633" w:rsidP="00527633">
      <w:pPr>
        <w:spacing w:after="0" w:line="240" w:lineRule="auto"/>
      </w:pPr>
      <w:r>
        <w:separator/>
      </w:r>
    </w:p>
  </w:endnote>
  <w:endnote w:type="continuationSeparator" w:id="0">
    <w:p w14:paraId="60E9D07B" w14:textId="77777777" w:rsidR="00527633" w:rsidRDefault="00527633" w:rsidP="00527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BF123F" w14:textId="77777777" w:rsidR="00527633" w:rsidRDefault="00527633" w:rsidP="00527633">
      <w:pPr>
        <w:spacing w:after="0" w:line="240" w:lineRule="auto"/>
      </w:pPr>
      <w:r>
        <w:separator/>
      </w:r>
    </w:p>
  </w:footnote>
  <w:footnote w:type="continuationSeparator" w:id="0">
    <w:p w14:paraId="14D1DDA7" w14:textId="77777777" w:rsidR="00527633" w:rsidRDefault="00527633" w:rsidP="005276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96192" w14:textId="77777777" w:rsidR="00527633" w:rsidRDefault="00527633" w:rsidP="00527633">
    <w:pPr>
      <w:pStyle w:val="Header"/>
    </w:pPr>
    <w:r>
      <w:rPr>
        <w:sz w:val="16"/>
        <w:szCs w:val="16"/>
      </w:rPr>
      <w:t>ServicesConfidentialityAgreement2018/01377/12504</w:t>
    </w:r>
  </w:p>
  <w:p w14:paraId="6840E4B2" w14:textId="77777777" w:rsidR="00527633" w:rsidRDefault="00527633">
    <w:pPr>
      <w:pStyle w:val="Header"/>
    </w:pPr>
  </w:p>
  <w:p w14:paraId="1C926585" w14:textId="77777777" w:rsidR="00527633" w:rsidRDefault="005276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AES" w:cryptAlgorithmClass="hash" w:cryptAlgorithmType="typeAny" w:cryptAlgorithmSid="14" w:cryptSpinCount="100000" w:hash="sZwHcxZ4l+Q5IDHKW8VllBfl7MjlAWOjVtalorNKsHD3VWkNXvkvUWvymSVqkvm+wvM+DpUfuBb+vlxk9XpWLw==" w:salt="+TKnIuS3xL2U5L0rBpUs3Q=="/>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448"/>
    <w:rsid w:val="00195889"/>
    <w:rsid w:val="002C1600"/>
    <w:rsid w:val="00341543"/>
    <w:rsid w:val="004172BB"/>
    <w:rsid w:val="00527633"/>
    <w:rsid w:val="005516A8"/>
    <w:rsid w:val="006267BA"/>
    <w:rsid w:val="006C39E6"/>
    <w:rsid w:val="006D22D5"/>
    <w:rsid w:val="00755448"/>
    <w:rsid w:val="0076124B"/>
    <w:rsid w:val="0076721F"/>
    <w:rsid w:val="00B96857"/>
    <w:rsid w:val="00D864F1"/>
    <w:rsid w:val="00DB422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C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8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857"/>
    <w:rPr>
      <w:rFonts w:ascii="Segoe UI" w:hAnsi="Segoe UI" w:cs="Segoe UI"/>
      <w:sz w:val="18"/>
      <w:szCs w:val="18"/>
    </w:rPr>
  </w:style>
  <w:style w:type="paragraph" w:styleId="Header">
    <w:name w:val="header"/>
    <w:basedOn w:val="Normal"/>
    <w:link w:val="HeaderChar"/>
    <w:uiPriority w:val="99"/>
    <w:unhideWhenUsed/>
    <w:rsid w:val="005276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633"/>
  </w:style>
  <w:style w:type="paragraph" w:styleId="Footer">
    <w:name w:val="footer"/>
    <w:basedOn w:val="Normal"/>
    <w:link w:val="FooterChar"/>
    <w:uiPriority w:val="99"/>
    <w:unhideWhenUsed/>
    <w:rsid w:val="005276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6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8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857"/>
    <w:rPr>
      <w:rFonts w:ascii="Segoe UI" w:hAnsi="Segoe UI" w:cs="Segoe UI"/>
      <w:sz w:val="18"/>
      <w:szCs w:val="18"/>
    </w:rPr>
  </w:style>
  <w:style w:type="paragraph" w:styleId="Header">
    <w:name w:val="header"/>
    <w:basedOn w:val="Normal"/>
    <w:link w:val="HeaderChar"/>
    <w:uiPriority w:val="99"/>
    <w:unhideWhenUsed/>
    <w:rsid w:val="005276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633"/>
  </w:style>
  <w:style w:type="paragraph" w:styleId="Footer">
    <w:name w:val="footer"/>
    <w:basedOn w:val="Normal"/>
    <w:link w:val="FooterChar"/>
    <w:uiPriority w:val="99"/>
    <w:unhideWhenUsed/>
    <w:rsid w:val="005276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webSettings" Target="webSettings.xml"/><Relationship Id="rId14" Type="http://schemas.openxmlformats.org/officeDocument/2006/relationships/fontTable" Target="fontTable.xml"/><Relationship Id="rId9"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FD37E182A9476DAF4644F248CB5C13"/>
        <w:category>
          <w:name w:val="General"/>
          <w:gallery w:val="placeholder"/>
        </w:category>
        <w:types>
          <w:type w:val="bbPlcHdr"/>
        </w:types>
        <w:behaviors>
          <w:behavior w:val="content"/>
        </w:behaviors>
        <w:guid w:val="{385E19AB-CDC7-45D8-8AEA-99F831F8F8AA}"/>
      </w:docPartPr>
      <w:docPartBody>
        <w:p w:rsidR="007325E9" w:rsidRDefault="00CD60DC" w:rsidP="00CD60DC">
          <w:pPr>
            <w:pStyle w:val="A8FD37E182A9476DAF4644F248CB5C13"/>
          </w:pPr>
          <w:r w:rsidRPr="00885237">
            <w:rPr>
              <w:rStyle w:val="PlaceholderText"/>
            </w:rPr>
            <w:t>[</w:t>
          </w:r>
          <w:r w:rsidRPr="00885237">
            <w:rPr>
              <w:rStyle w:val="PlaceholderText"/>
              <w:rFonts w:eastAsiaTheme="minorHAnsi"/>
            </w:rPr>
            <w:t>Insert name of Contracting Authority</w:t>
          </w:r>
          <w:r w:rsidRPr="00885237">
            <w:rPr>
              <w:rStyle w:val="PlaceholderText"/>
            </w:rPr>
            <w:t>]</w:t>
          </w:r>
        </w:p>
      </w:docPartBody>
    </w:docPart>
    <w:docPart>
      <w:docPartPr>
        <w:name w:val="C93C58819DE14857B80A159E274E4C0E"/>
        <w:category>
          <w:name w:val="General"/>
          <w:gallery w:val="placeholder"/>
        </w:category>
        <w:types>
          <w:type w:val="bbPlcHdr"/>
        </w:types>
        <w:behaviors>
          <w:behavior w:val="content"/>
        </w:behaviors>
        <w:guid w:val="{A5369041-4D7A-436D-B9F8-C7220F122CD2}"/>
      </w:docPartPr>
      <w:docPartBody>
        <w:p w:rsidR="00BB31DC" w:rsidRDefault="009E18AF" w:rsidP="009E18AF">
          <w:pPr>
            <w:pStyle w:val="C93C58819DE14857B80A159E274E4C0E"/>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0DC"/>
    <w:rsid w:val="007325E9"/>
    <w:rsid w:val="009E18AF"/>
    <w:rsid w:val="00BB31DC"/>
    <w:rsid w:val="00CD60DC"/>
    <w:rsid w:val="00FE49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E18AF"/>
    <w:rPr>
      <w:color w:val="808080"/>
    </w:rPr>
  </w:style>
  <w:style w:type="paragraph" w:customStyle="1" w:styleId="A8FD37E182A9476DAF4644F248CB5C13">
    <w:name w:val="A8FD37E182A9476DAF4644F248CB5C13"/>
    <w:rsid w:val="00CD60DC"/>
  </w:style>
  <w:style w:type="paragraph" w:customStyle="1" w:styleId="EC7ECD077A114DA583E9FBCEE096F523">
    <w:name w:val="EC7ECD077A114DA583E9FBCEE096F523"/>
    <w:rsid w:val="00FE4961"/>
  </w:style>
  <w:style w:type="paragraph" w:customStyle="1" w:styleId="C93C58819DE14857B80A159E274E4C0E">
    <w:name w:val="C93C58819DE14857B80A159E274E4C0E"/>
    <w:rsid w:val="009E18A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E18AF"/>
    <w:rPr>
      <w:color w:val="808080"/>
    </w:rPr>
  </w:style>
  <w:style w:type="paragraph" w:customStyle="1" w:styleId="A8FD37E182A9476DAF4644F248CB5C13">
    <w:name w:val="A8FD37E182A9476DAF4644F248CB5C13"/>
    <w:rsid w:val="00CD60DC"/>
  </w:style>
  <w:style w:type="paragraph" w:customStyle="1" w:styleId="EC7ECD077A114DA583E9FBCEE096F523">
    <w:name w:val="EC7ECD077A114DA583E9FBCEE096F523"/>
    <w:rsid w:val="00FE4961"/>
  </w:style>
  <w:style w:type="paragraph" w:customStyle="1" w:styleId="C93C58819DE14857B80A159E274E4C0E">
    <w:name w:val="C93C58819DE14857B80A159E274E4C0E"/>
    <w:rsid w:val="009E18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eDocs_FileName xmlns="http://schemas.microsoft.com/sharepoint/v3">OGPCS002-089-2016</eDocs_FileName>
    <_dlc_ExpireDateSaved xmlns="http://schemas.microsoft.com/sharepoint/v3" xsi:nil="true"/>
    <_dlc_ExpireDate xmlns="http://schemas.microsoft.com/sharepoint/v3">2018-08-04T13:42:15+00:00</_dlc_ExpireDate>
    <eDocs_YearTaxHTField0 xmlns="8d321250-5836-4a03-a770-57e6f30d39e3">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SeriesSubSeriesTaxHTField0 xmlns="8d321250-5836-4a03-a770-57e6f30d39e3">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0d3f3c85-f949-4bc4-8340-66a75afed415</TermId>
        </TermInfo>
      </Terms>
    </eDocs_SeriesSubSeriesTaxHTField0>
    <eDocs_DocumentTopicsTaxHTField0 xmlns="8d321250-5836-4a03-a770-57e6f30d39e3">
      <Terms xmlns="http://schemas.microsoft.com/office/infopath/2007/PartnerControls"/>
    </eDocs_DocumentTopicsTaxHTField0>
    <eDocs_FileTopicsTaxHTField0 xmlns="8d321250-5836-4a03-a770-57e6f30d39e3">
      <Terms xmlns="http://schemas.microsoft.com/office/infopath/2007/PartnerControls"/>
    </eDocs_FileTopicsTaxHTField0>
    <TaxCatchAll xmlns="2779954a-804d-479f-8f86-77ac79d3c197">
      <Value>4</Value>
      <Value>3</Value>
    </TaxCatchAll>
  </documentManagement>
</p:properties>
</file>

<file path=customXml/itemProps1.xml><?xml version="1.0" encoding="utf-8"?>
<ds:datastoreItem xmlns:ds="http://schemas.openxmlformats.org/officeDocument/2006/customXml" ds:itemID="{BC08DAB3-6CAC-4713-9957-8EAA4508104C}"/>
</file>

<file path=customXml/itemProps2.xml><?xml version="1.0" encoding="utf-8"?>
<ds:datastoreItem xmlns:ds="http://schemas.openxmlformats.org/officeDocument/2006/customXml" ds:itemID="{BE6AAB38-675B-49EC-A4AF-27E4A0ABC15F}"/>
</file>

<file path=customXml/itemProps3.xml><?xml version="1.0" encoding="utf-8"?>
<ds:datastoreItem xmlns:ds="http://schemas.openxmlformats.org/officeDocument/2006/customXml" ds:itemID="{99D6C23C-FF26-4C09-9E38-C606285614A1}"/>
</file>

<file path=customXml/itemProps4.xml><?xml version="1.0" encoding="utf-8"?>
<ds:datastoreItem xmlns:ds="http://schemas.openxmlformats.org/officeDocument/2006/customXml" ds:itemID="{BE6AAB38-675B-49EC-A4AF-27E4A0ABC15F}">
  <ds:schemaRefs>
    <ds:schemaRef ds:uri="http://schemas.microsoft.com/sharepoint/v3/contenttype/forms"/>
  </ds:schemaRefs>
</ds:datastoreItem>
</file>

<file path=customXml/itemProps5.xml><?xml version="1.0" encoding="utf-8"?>
<ds:datastoreItem xmlns:ds="http://schemas.openxmlformats.org/officeDocument/2006/customXml" ds:itemID="{99D6C23C-FF26-4C09-9E38-C606285614A1}">
  <ds:schemaRefs>
    <ds:schemaRef ds:uri="2779954a-804d-479f-8f86-77ac79d3c197"/>
    <ds:schemaRef ds:uri="http://schemas.openxmlformats.org/package/2006/metadata/core-properties"/>
    <ds:schemaRef ds:uri="http://purl.org/dc/dcmitype/"/>
    <ds:schemaRef ds:uri="http://purl.org/dc/elements/1.1/"/>
    <ds:schemaRef ds:uri="http://schemas.microsoft.com/office/infopath/2007/PartnerControls"/>
    <ds:schemaRef ds:uri="http://purl.org/dc/terms/"/>
    <ds:schemaRef ds:uri="http://www.w3.org/XML/1998/namespace"/>
    <ds:schemaRef ds:uri="http://schemas.microsoft.com/office/2006/metadata/properties"/>
    <ds:schemaRef ds:uri="http://schemas.microsoft.com/office/2006/documentManagement/types"/>
    <ds:schemaRef ds:uri="8d321250-5836-4a03-a770-57e6f30d39e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2170</Words>
  <Characters>12373</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14514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Flanagan</dc:creator>
  <cp:lastModifiedBy>Brid Burns</cp:lastModifiedBy>
  <cp:revision>2</cp:revision>
  <dcterms:created xsi:type="dcterms:W3CDTF">2018-05-08T08:53:00Z</dcterms:created>
  <dcterms:modified xsi:type="dcterms:W3CDTF">2018-05-08T08:53:00Z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eDocs_FileTopics">
    <vt:lpwstr/>
  </property>
  <property fmtid="{D5CDD505-2E9C-101B-9397-08002B2CF9AE}" pid="4" name="eDocs_DocumentTopics">
    <vt:lpwstr/>
  </property>
  <property fmtid="{D5CDD505-2E9C-101B-9397-08002B2CF9AE}" pid="5" name="eDocs_Year">
    <vt:lpwstr>3;#2016|290abb38-182b-47f5-ab57-7f33b46e6252</vt:lpwstr>
  </property>
  <property fmtid="{D5CDD505-2E9C-101B-9397-08002B2CF9AE}" pid="6" name="eDocs_SeriesSubSeries">
    <vt:lpwstr>4;#002|0d3f3c85-f949-4bc4-8340-66a75afed415</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