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230262" w14:textId="77777777" w:rsidR="002E4603" w:rsidRPr="0021100A" w:rsidRDefault="002E4603" w:rsidP="002E4603">
      <w:pPr>
        <w:pStyle w:val="Title"/>
        <w:rPr>
          <w:sz w:val="48"/>
          <w:szCs w:val="48"/>
        </w:rPr>
      </w:pPr>
      <w:r w:rsidRPr="001970BE">
        <w:rPr>
          <w:sz w:val="48"/>
          <w:szCs w:val="48"/>
        </w:rPr>
        <w:t>Candidate’s Statement</w:t>
      </w:r>
    </w:p>
    <w:p w14:paraId="6C1F4144" w14:textId="77777777" w:rsidR="002E4603" w:rsidRPr="00604B98" w:rsidRDefault="002E4603" w:rsidP="002E4603"/>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860"/>
      </w:tblGrid>
      <w:tr w:rsidR="002E4603" w:rsidRPr="0018310C" w14:paraId="61FA9ECC" w14:textId="77777777" w:rsidTr="009D06EE">
        <w:trPr>
          <w:trHeight w:val="142"/>
        </w:trPr>
        <w:tc>
          <w:tcPr>
            <w:tcW w:w="8860" w:type="dxa"/>
          </w:tcPr>
          <w:p w14:paraId="0617BB7A" w14:textId="77777777" w:rsidR="002E4603" w:rsidRPr="005E433D" w:rsidRDefault="002E4603" w:rsidP="009D06EE">
            <w:r w:rsidRPr="005E433D">
              <w:rPr>
                <w:b/>
                <w:bCs/>
              </w:rPr>
              <w:t>TO:</w:t>
            </w:r>
            <w:r w:rsidRPr="005E433D">
              <w:t xml:space="preserve"> The Department of Agriculture Food and the Marine (the “Contracting Authority”).</w:t>
            </w:r>
          </w:p>
          <w:p w14:paraId="577FEED7" w14:textId="77777777" w:rsidR="002E4603" w:rsidRPr="005E433D" w:rsidRDefault="002E4603" w:rsidP="009D06EE">
            <w:r w:rsidRPr="005E433D">
              <w:rPr>
                <w:b/>
                <w:bCs/>
              </w:rPr>
              <w:t>RE:</w:t>
            </w:r>
            <w:r w:rsidRPr="005E433D">
              <w:t xml:space="preserve"> Request to Participate in the DPS for the Provision of </w:t>
            </w:r>
            <w:sdt>
              <w:sdtPr>
                <w:id w:val="104902830"/>
              </w:sdtPr>
              <w:sdtEndPr/>
              <w:sdtContent>
                <w:r w:rsidRPr="005E433D">
                  <w:t xml:space="preserve">Short-Term Contracted Veterinary Services. </w:t>
                </w:r>
              </w:sdtContent>
            </w:sdt>
          </w:p>
        </w:tc>
      </w:tr>
    </w:tbl>
    <w:p w14:paraId="66AAD924" w14:textId="77777777" w:rsidR="002E4603" w:rsidRDefault="002E4603" w:rsidP="002E4603">
      <w:pPr>
        <w:pStyle w:val="ListParagraph"/>
      </w:pPr>
    </w:p>
    <w:p w14:paraId="43591C89" w14:textId="77777777" w:rsidR="002E4603" w:rsidRDefault="002E4603" w:rsidP="002E4603">
      <w:pPr>
        <w:pStyle w:val="ListParagraph"/>
        <w:rPr>
          <w:sz w:val="20"/>
          <w:szCs w:val="20"/>
        </w:rPr>
      </w:pPr>
      <w:r w:rsidRPr="002D77EB">
        <w:rPr>
          <w:sz w:val="20"/>
          <w:szCs w:val="20"/>
        </w:rPr>
        <w:t xml:space="preserve">Having examined this Request to </w:t>
      </w:r>
      <w:r>
        <w:rPr>
          <w:sz w:val="20"/>
          <w:szCs w:val="20"/>
        </w:rPr>
        <w:t>P</w:t>
      </w:r>
      <w:r w:rsidRPr="002D77EB">
        <w:rPr>
          <w:sz w:val="20"/>
          <w:szCs w:val="20"/>
        </w:rPr>
        <w:t xml:space="preserve">articipate in the DPS </w:t>
      </w:r>
      <w:r w:rsidRPr="007A3B34">
        <w:rPr>
          <w:sz w:val="20"/>
          <w:szCs w:val="20"/>
        </w:rPr>
        <w:t>(the “RTP”)</w:t>
      </w:r>
      <w:r w:rsidRPr="002D77EB">
        <w:rPr>
          <w:sz w:val="20"/>
          <w:szCs w:val="20"/>
        </w:rPr>
        <w:t xml:space="preserve"> including the Instructions to Candidates, the selection criteria, and the Requirements and Specifications, we hereby agree and declare the following:</w:t>
      </w:r>
    </w:p>
    <w:p w14:paraId="4CA8812C" w14:textId="77777777" w:rsidR="002E4603" w:rsidRPr="002D77EB" w:rsidRDefault="002E4603" w:rsidP="002E4603">
      <w:pPr>
        <w:pStyle w:val="ListParagraph"/>
        <w:rPr>
          <w:sz w:val="20"/>
          <w:szCs w:val="20"/>
        </w:rPr>
      </w:pPr>
    </w:p>
    <w:tbl>
      <w:tblPr>
        <w:tblW w:w="5000" w:type="pct"/>
        <w:tblInd w:w="-700" w:type="dxa"/>
        <w:tblLook w:val="01E0" w:firstRow="1" w:lastRow="1" w:firstColumn="1" w:lastColumn="1" w:noHBand="0" w:noVBand="0"/>
      </w:tblPr>
      <w:tblGrid>
        <w:gridCol w:w="9026"/>
      </w:tblGrid>
      <w:tr w:rsidR="002E4603" w:rsidRPr="00CC0AC3" w14:paraId="28733E83" w14:textId="77777777" w:rsidTr="009D06EE">
        <w:trPr>
          <w:trHeight w:val="891"/>
        </w:trPr>
        <w:tc>
          <w:tcPr>
            <w:tcW w:w="5000" w:type="pct"/>
            <w:vAlign w:val="center"/>
          </w:tcPr>
          <w:p w14:paraId="777040CF" w14:textId="77777777" w:rsidR="002E4603" w:rsidRPr="00CC0AC3" w:rsidRDefault="002E4603" w:rsidP="002E4603">
            <w:pPr>
              <w:pStyle w:val="ListParagraph"/>
              <w:numPr>
                <w:ilvl w:val="0"/>
                <w:numId w:val="1"/>
              </w:numPr>
              <w:tabs>
                <w:tab w:val="clear" w:pos="454"/>
                <w:tab w:val="clear" w:pos="907"/>
                <w:tab w:val="clear" w:pos="1361"/>
                <w:tab w:val="clear" w:pos="1814"/>
                <w:tab w:val="clear" w:pos="2268"/>
              </w:tabs>
              <w:spacing w:after="200" w:line="276" w:lineRule="auto"/>
              <w:rPr>
                <w:rFonts w:eastAsia="Times New Roman"/>
                <w:color w:val="000000" w:themeColor="text1"/>
                <w:sz w:val="20"/>
                <w:szCs w:val="20"/>
              </w:rPr>
            </w:pPr>
            <w:r w:rsidRPr="00CC0AC3">
              <w:rPr>
                <w:rFonts w:eastAsia="Times New Roman"/>
                <w:color w:val="000000" w:themeColor="text1"/>
                <w:sz w:val="20"/>
                <w:szCs w:val="20"/>
              </w:rPr>
              <w:t>We understand the nature and extent of the Services required to be delivered as described in the Requirements and Specifications at Appendix 1 to the RTP.</w:t>
            </w:r>
          </w:p>
        </w:tc>
      </w:tr>
      <w:tr w:rsidR="002E4603" w:rsidRPr="00CC0AC3" w14:paraId="5C20E7AC" w14:textId="77777777" w:rsidTr="009D06EE">
        <w:trPr>
          <w:trHeight w:val="906"/>
        </w:trPr>
        <w:tc>
          <w:tcPr>
            <w:tcW w:w="5000" w:type="pct"/>
            <w:vAlign w:val="center"/>
          </w:tcPr>
          <w:p w14:paraId="6831DE10" w14:textId="77777777" w:rsidR="002E4603" w:rsidRPr="00CC0AC3" w:rsidRDefault="002E4603" w:rsidP="002E4603">
            <w:pPr>
              <w:pStyle w:val="ListParagraph"/>
              <w:numPr>
                <w:ilvl w:val="0"/>
                <w:numId w:val="1"/>
              </w:numPr>
              <w:tabs>
                <w:tab w:val="clear" w:pos="454"/>
                <w:tab w:val="clear" w:pos="907"/>
                <w:tab w:val="clear" w:pos="1361"/>
                <w:tab w:val="clear" w:pos="1814"/>
                <w:tab w:val="clear" w:pos="2268"/>
              </w:tabs>
              <w:spacing w:after="200" w:line="276" w:lineRule="auto"/>
              <w:rPr>
                <w:color w:val="000000" w:themeColor="text1"/>
                <w:sz w:val="20"/>
                <w:szCs w:val="20"/>
              </w:rPr>
            </w:pPr>
            <w:r w:rsidRPr="00CC0AC3">
              <w:rPr>
                <w:color w:val="000000" w:themeColor="text1"/>
                <w:sz w:val="20"/>
                <w:szCs w:val="20"/>
              </w:rPr>
              <w:t xml:space="preserve">We accept </w:t>
            </w:r>
            <w:proofErr w:type="gramStart"/>
            <w:r w:rsidRPr="00CC0AC3">
              <w:rPr>
                <w:color w:val="000000" w:themeColor="text1"/>
                <w:sz w:val="20"/>
                <w:szCs w:val="20"/>
              </w:rPr>
              <w:t>all of</w:t>
            </w:r>
            <w:proofErr w:type="gramEnd"/>
            <w:r w:rsidRPr="00CC0AC3">
              <w:rPr>
                <w:color w:val="000000" w:themeColor="text1"/>
                <w:sz w:val="20"/>
                <w:szCs w:val="20"/>
              </w:rPr>
              <w:t xml:space="preserve"> the Terms and Conditions of the RTP and the Confidentiality Agreement at Appendix 3 of the RTP Document.</w:t>
            </w:r>
          </w:p>
        </w:tc>
      </w:tr>
      <w:tr w:rsidR="002E4603" w:rsidRPr="00CC0AC3" w14:paraId="313B530B" w14:textId="77777777" w:rsidTr="009D06EE">
        <w:trPr>
          <w:trHeight w:val="549"/>
        </w:trPr>
        <w:tc>
          <w:tcPr>
            <w:tcW w:w="5000" w:type="pct"/>
            <w:vAlign w:val="center"/>
          </w:tcPr>
          <w:p w14:paraId="7564A5D8" w14:textId="77777777" w:rsidR="002E4603" w:rsidRPr="00CC0AC3" w:rsidRDefault="002E4603" w:rsidP="002E4603">
            <w:pPr>
              <w:pStyle w:val="ListParagraph"/>
              <w:numPr>
                <w:ilvl w:val="0"/>
                <w:numId w:val="1"/>
              </w:numPr>
              <w:tabs>
                <w:tab w:val="clear" w:pos="454"/>
                <w:tab w:val="clear" w:pos="907"/>
                <w:tab w:val="clear" w:pos="1361"/>
                <w:tab w:val="clear" w:pos="1814"/>
                <w:tab w:val="clear" w:pos="2268"/>
              </w:tabs>
              <w:spacing w:after="200" w:line="276" w:lineRule="auto"/>
              <w:rPr>
                <w:color w:val="000000" w:themeColor="text1"/>
                <w:sz w:val="20"/>
                <w:szCs w:val="20"/>
              </w:rPr>
            </w:pPr>
            <w:r w:rsidRPr="00CC0AC3">
              <w:rPr>
                <w:color w:val="000000" w:themeColor="text1"/>
                <w:sz w:val="20"/>
                <w:szCs w:val="20"/>
              </w:rPr>
              <w:t xml:space="preserve">We confirm that we have complied with all requirements as set out at Part 2 of this RTP. </w:t>
            </w:r>
          </w:p>
        </w:tc>
      </w:tr>
      <w:tr w:rsidR="002E4603" w:rsidRPr="00CC0AC3" w14:paraId="76ECB3FF" w14:textId="77777777" w:rsidTr="009D06EE">
        <w:trPr>
          <w:trHeight w:val="549"/>
        </w:trPr>
        <w:tc>
          <w:tcPr>
            <w:tcW w:w="5000" w:type="pct"/>
            <w:vAlign w:val="center"/>
          </w:tcPr>
          <w:p w14:paraId="4BEDA556" w14:textId="77777777" w:rsidR="002E4603" w:rsidRPr="00CC0AC3" w:rsidRDefault="002E4603" w:rsidP="002E4603">
            <w:pPr>
              <w:pStyle w:val="ListParagraph"/>
              <w:numPr>
                <w:ilvl w:val="0"/>
                <w:numId w:val="1"/>
              </w:numPr>
              <w:tabs>
                <w:tab w:val="clear" w:pos="454"/>
                <w:tab w:val="clear" w:pos="907"/>
                <w:tab w:val="clear" w:pos="1361"/>
                <w:tab w:val="clear" w:pos="1814"/>
                <w:tab w:val="clear" w:pos="2268"/>
              </w:tabs>
              <w:spacing w:after="200" w:line="276" w:lineRule="auto"/>
              <w:rPr>
                <w:color w:val="000000" w:themeColor="text1"/>
                <w:sz w:val="20"/>
                <w:szCs w:val="20"/>
              </w:rPr>
            </w:pPr>
            <w:r w:rsidRPr="00CC0AC3">
              <w:rPr>
                <w:color w:val="000000" w:themeColor="text1"/>
                <w:sz w:val="20"/>
                <w:szCs w:val="20"/>
              </w:rPr>
              <w:t xml:space="preserve">We accept all the selection criteria as set out in Part 3 of the RTP. </w:t>
            </w:r>
          </w:p>
        </w:tc>
      </w:tr>
      <w:tr w:rsidR="002E4603" w:rsidRPr="00CC0AC3" w14:paraId="449469CD" w14:textId="77777777" w:rsidTr="009D06EE">
        <w:trPr>
          <w:trHeight w:val="549"/>
        </w:trPr>
        <w:tc>
          <w:tcPr>
            <w:tcW w:w="5000" w:type="pct"/>
            <w:vAlign w:val="center"/>
          </w:tcPr>
          <w:p w14:paraId="71C24315" w14:textId="77777777" w:rsidR="002E4603" w:rsidRPr="00CC0AC3" w:rsidRDefault="002E4603" w:rsidP="002E4603">
            <w:pPr>
              <w:pStyle w:val="ListParagraph"/>
              <w:numPr>
                <w:ilvl w:val="0"/>
                <w:numId w:val="1"/>
              </w:numPr>
              <w:tabs>
                <w:tab w:val="clear" w:pos="454"/>
                <w:tab w:val="clear" w:pos="907"/>
                <w:tab w:val="clear" w:pos="1361"/>
                <w:tab w:val="clear" w:pos="1814"/>
                <w:tab w:val="clear" w:pos="2268"/>
              </w:tabs>
              <w:spacing w:after="200" w:line="276" w:lineRule="auto"/>
              <w:rPr>
                <w:color w:val="000000" w:themeColor="text1"/>
                <w:sz w:val="20"/>
                <w:szCs w:val="20"/>
              </w:rPr>
            </w:pPr>
            <w:r w:rsidRPr="00CC0AC3">
              <w:rPr>
                <w:color w:val="000000" w:themeColor="text1"/>
                <w:sz w:val="20"/>
                <w:szCs w:val="20"/>
              </w:rPr>
              <w:t xml:space="preserve">We agree to provide the Services in accordance with the RTP and our Application. </w:t>
            </w:r>
          </w:p>
        </w:tc>
      </w:tr>
      <w:tr w:rsidR="002E4603" w:rsidRPr="00CC0AC3" w14:paraId="30A4A0C1" w14:textId="77777777" w:rsidTr="009D06EE">
        <w:trPr>
          <w:trHeight w:val="1248"/>
        </w:trPr>
        <w:tc>
          <w:tcPr>
            <w:tcW w:w="5000" w:type="pct"/>
            <w:vAlign w:val="center"/>
          </w:tcPr>
          <w:p w14:paraId="0CABA9FA" w14:textId="77777777" w:rsidR="002E4603" w:rsidRPr="00CC0AC3" w:rsidRDefault="002E4603" w:rsidP="002E4603">
            <w:pPr>
              <w:pStyle w:val="ListParagraph"/>
              <w:numPr>
                <w:ilvl w:val="0"/>
                <w:numId w:val="1"/>
              </w:numPr>
              <w:tabs>
                <w:tab w:val="clear" w:pos="454"/>
                <w:tab w:val="clear" w:pos="907"/>
                <w:tab w:val="clear" w:pos="1361"/>
                <w:tab w:val="clear" w:pos="1814"/>
                <w:tab w:val="clear" w:pos="2268"/>
              </w:tabs>
              <w:spacing w:after="200" w:line="276" w:lineRule="auto"/>
              <w:rPr>
                <w:color w:val="000000" w:themeColor="text1"/>
                <w:sz w:val="20"/>
                <w:szCs w:val="20"/>
              </w:rPr>
            </w:pPr>
            <w:r w:rsidRPr="00CC0AC3">
              <w:rPr>
                <w:color w:val="000000" w:themeColor="text1"/>
                <w:sz w:val="20"/>
                <w:szCs w:val="20"/>
              </w:rPr>
              <w:t>We agree that, if admitted to the DPS, we will be bound by the DPS Agreement at Appendix 2 of the RTP and that, if awarded any contract pursuant to a DPS Mini-Competition, we shall comply with the terms and conditions of the Service Contract at Appendix 4 of the RTP.</w:t>
            </w:r>
          </w:p>
        </w:tc>
      </w:tr>
      <w:tr w:rsidR="002E4603" w:rsidRPr="00CC0AC3" w14:paraId="769B4F88" w14:textId="77777777" w:rsidTr="009D06EE">
        <w:trPr>
          <w:trHeight w:val="990"/>
        </w:trPr>
        <w:tc>
          <w:tcPr>
            <w:tcW w:w="5000" w:type="pct"/>
            <w:vAlign w:val="center"/>
          </w:tcPr>
          <w:p w14:paraId="36B7EA26" w14:textId="77777777" w:rsidR="002E4603" w:rsidRDefault="002E4603" w:rsidP="002E4603">
            <w:pPr>
              <w:pStyle w:val="ListParagraph"/>
              <w:numPr>
                <w:ilvl w:val="0"/>
                <w:numId w:val="1"/>
              </w:numPr>
              <w:tabs>
                <w:tab w:val="clear" w:pos="454"/>
                <w:tab w:val="clear" w:pos="907"/>
                <w:tab w:val="clear" w:pos="1361"/>
                <w:tab w:val="clear" w:pos="1814"/>
                <w:tab w:val="clear" w:pos="2268"/>
              </w:tabs>
              <w:spacing w:after="200" w:line="276" w:lineRule="auto"/>
              <w:rPr>
                <w:color w:val="000000" w:themeColor="text1"/>
                <w:sz w:val="20"/>
                <w:szCs w:val="20"/>
              </w:rPr>
            </w:pPr>
            <w:r w:rsidRPr="00CC0AC3">
              <w:rPr>
                <w:color w:val="000000" w:themeColor="text1"/>
                <w:sz w:val="20"/>
                <w:szCs w:val="20"/>
              </w:rPr>
              <w:t>We shall, if awarded any Service Contract pursuant to this DPS, have in place on the Effective Date of the Service Contract all insurances (if any) as required by paragraph 2.21.1 of the RTP or as required by the RFT issued at DPS Mini-Competition.</w:t>
            </w:r>
          </w:p>
          <w:p w14:paraId="489E8C12" w14:textId="77777777" w:rsidR="002E4603" w:rsidRDefault="002E4603" w:rsidP="009D06EE">
            <w:pPr>
              <w:pStyle w:val="ListParagraph"/>
              <w:ind w:left="1440"/>
              <w:rPr>
                <w:color w:val="000000" w:themeColor="text1"/>
                <w:sz w:val="20"/>
                <w:szCs w:val="20"/>
              </w:rPr>
            </w:pPr>
          </w:p>
          <w:p w14:paraId="05706755" w14:textId="77777777" w:rsidR="002E4603" w:rsidRDefault="002E4603" w:rsidP="002E4603">
            <w:pPr>
              <w:pStyle w:val="ListParagraph"/>
              <w:numPr>
                <w:ilvl w:val="0"/>
                <w:numId w:val="1"/>
              </w:numPr>
              <w:tabs>
                <w:tab w:val="clear" w:pos="454"/>
                <w:tab w:val="clear" w:pos="907"/>
                <w:tab w:val="clear" w:pos="1361"/>
                <w:tab w:val="clear" w:pos="1814"/>
                <w:tab w:val="clear" w:pos="2268"/>
              </w:tabs>
              <w:spacing w:after="200" w:line="276" w:lineRule="auto"/>
              <w:rPr>
                <w:color w:val="000000" w:themeColor="text1"/>
                <w:sz w:val="20"/>
                <w:szCs w:val="20"/>
              </w:rPr>
            </w:pPr>
            <w:r w:rsidRPr="00CC0AC3">
              <w:rPr>
                <w:color w:val="000000" w:themeColor="text1"/>
                <w:sz w:val="20"/>
                <w:szCs w:val="20"/>
              </w:rPr>
              <w:t xml:space="preserve">We agree that, if awarded any Service Contract, we shall, in the performance of such contract, comply with all applicable obligations in the field of environmental, social and </w:t>
            </w:r>
            <w:proofErr w:type="spellStart"/>
            <w:r w:rsidRPr="00CC0AC3">
              <w:rPr>
                <w:color w:val="000000" w:themeColor="text1"/>
                <w:sz w:val="20"/>
                <w:szCs w:val="20"/>
              </w:rPr>
              <w:t>labour</w:t>
            </w:r>
            <w:proofErr w:type="spellEnd"/>
            <w:r w:rsidRPr="00CC0AC3">
              <w:rPr>
                <w:color w:val="000000" w:themeColor="text1"/>
                <w:sz w:val="20"/>
                <w:szCs w:val="20"/>
              </w:rPr>
              <w:t xml:space="preserve"> law</w:t>
            </w:r>
            <w:r>
              <w:rPr>
                <w:color w:val="000000" w:themeColor="text1"/>
                <w:sz w:val="20"/>
                <w:szCs w:val="20"/>
              </w:rPr>
              <w:t>.</w:t>
            </w:r>
          </w:p>
          <w:p w14:paraId="4438E4B9" w14:textId="77777777" w:rsidR="002E4603" w:rsidRPr="004D2027" w:rsidRDefault="002E4603" w:rsidP="009D06EE">
            <w:pPr>
              <w:pStyle w:val="ListParagraph"/>
              <w:rPr>
                <w:color w:val="000000" w:themeColor="text1"/>
                <w:sz w:val="20"/>
                <w:szCs w:val="20"/>
              </w:rPr>
            </w:pPr>
          </w:p>
          <w:p w14:paraId="55AB5390" w14:textId="77777777" w:rsidR="002E4603" w:rsidRDefault="002E4603" w:rsidP="002E4603">
            <w:pPr>
              <w:pStyle w:val="ListParagraph"/>
              <w:numPr>
                <w:ilvl w:val="0"/>
                <w:numId w:val="1"/>
              </w:numPr>
              <w:tabs>
                <w:tab w:val="clear" w:pos="454"/>
                <w:tab w:val="clear" w:pos="907"/>
                <w:tab w:val="clear" w:pos="1361"/>
                <w:tab w:val="clear" w:pos="1814"/>
                <w:tab w:val="clear" w:pos="2268"/>
              </w:tabs>
              <w:spacing w:after="200" w:line="276" w:lineRule="auto"/>
              <w:rPr>
                <w:color w:val="000000" w:themeColor="text1"/>
                <w:sz w:val="20"/>
                <w:szCs w:val="20"/>
              </w:rPr>
            </w:pPr>
            <w:r w:rsidRPr="004D2027">
              <w:rPr>
                <w:color w:val="000000" w:themeColor="text1"/>
                <w:sz w:val="20"/>
                <w:szCs w:val="20"/>
              </w:rPr>
              <w:t xml:space="preserve">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w:t>
            </w:r>
            <w:r w:rsidRPr="004D2027">
              <w:rPr>
                <w:color w:val="000000" w:themeColor="text1"/>
                <w:sz w:val="20"/>
                <w:szCs w:val="20"/>
              </w:rPr>
              <w:lastRenderedPageBreak/>
              <w:t>provide evidence of such consent and / or legal basis to</w:t>
            </w:r>
            <w:r>
              <w:rPr>
                <w:color w:val="000000" w:themeColor="text1"/>
                <w:sz w:val="20"/>
                <w:szCs w:val="20"/>
              </w:rPr>
              <w:t xml:space="preserve"> </w:t>
            </w:r>
            <w:r w:rsidRPr="004D2027">
              <w:rPr>
                <w:color w:val="000000" w:themeColor="text1"/>
                <w:sz w:val="20"/>
                <w:szCs w:val="20"/>
              </w:rPr>
              <w:t>Contracting Authority upon request.</w:t>
            </w:r>
          </w:p>
          <w:p w14:paraId="28B1AAA8" w14:textId="77777777" w:rsidR="002E4603" w:rsidRPr="00516634" w:rsidRDefault="002E4603" w:rsidP="009D06EE">
            <w:pPr>
              <w:pStyle w:val="ListParagraph"/>
              <w:rPr>
                <w:color w:val="000000" w:themeColor="text1"/>
                <w:sz w:val="20"/>
                <w:szCs w:val="20"/>
              </w:rPr>
            </w:pPr>
          </w:p>
          <w:p w14:paraId="42ECC5B9" w14:textId="77777777" w:rsidR="002E4603" w:rsidRDefault="002E4603" w:rsidP="002E4603">
            <w:pPr>
              <w:pStyle w:val="ListParagraph"/>
              <w:numPr>
                <w:ilvl w:val="0"/>
                <w:numId w:val="1"/>
              </w:numPr>
              <w:tabs>
                <w:tab w:val="clear" w:pos="454"/>
                <w:tab w:val="clear" w:pos="907"/>
                <w:tab w:val="clear" w:pos="1361"/>
                <w:tab w:val="clear" w:pos="1814"/>
                <w:tab w:val="clear" w:pos="2268"/>
              </w:tabs>
              <w:spacing w:after="200" w:line="276" w:lineRule="auto"/>
              <w:rPr>
                <w:rFonts w:eastAsia="Times New Roman"/>
                <w:color w:val="000000" w:themeColor="text1"/>
                <w:sz w:val="20"/>
                <w:szCs w:val="20"/>
              </w:rPr>
            </w:pPr>
            <w:r w:rsidRPr="00A52BA6">
              <w:rPr>
                <w:rFonts w:eastAsia="Times New Roman"/>
                <w:color w:val="000000" w:themeColor="text1"/>
                <w:sz w:val="20"/>
                <w:szCs w:val="20"/>
              </w:rPr>
              <w:t>We do not come within the category of prohibited economic operators identified in Regulation (EU) No 833/2014 of 31 July 2014 (as amended by EU Regulation 2022/576 or any subsequent amendments to same).</w:t>
            </w:r>
          </w:p>
          <w:p w14:paraId="106A2A1E" w14:textId="77777777" w:rsidR="002E4603" w:rsidRPr="00516634" w:rsidRDefault="002E4603" w:rsidP="009D06EE">
            <w:pPr>
              <w:pStyle w:val="ListParagraph"/>
              <w:rPr>
                <w:rFonts w:eastAsia="Times New Roman"/>
                <w:color w:val="000000" w:themeColor="text1"/>
                <w:sz w:val="20"/>
                <w:szCs w:val="20"/>
              </w:rPr>
            </w:pPr>
          </w:p>
          <w:p w14:paraId="53DE878E" w14:textId="77777777" w:rsidR="002E4603" w:rsidRPr="00516634" w:rsidRDefault="002E4603" w:rsidP="002E4603">
            <w:pPr>
              <w:pStyle w:val="ListParagraph"/>
              <w:numPr>
                <w:ilvl w:val="0"/>
                <w:numId w:val="1"/>
              </w:numPr>
              <w:tabs>
                <w:tab w:val="clear" w:pos="454"/>
                <w:tab w:val="clear" w:pos="907"/>
                <w:tab w:val="clear" w:pos="1361"/>
                <w:tab w:val="clear" w:pos="1814"/>
                <w:tab w:val="clear" w:pos="2268"/>
              </w:tabs>
              <w:spacing w:after="200" w:line="276" w:lineRule="auto"/>
              <w:rPr>
                <w:rFonts w:eastAsia="Times New Roman"/>
                <w:color w:val="000000" w:themeColor="text1"/>
                <w:sz w:val="20"/>
                <w:szCs w:val="20"/>
              </w:rPr>
            </w:pPr>
            <w:r w:rsidRPr="00516634">
              <w:rPr>
                <w:rFonts w:eastAsia="Times New Roman"/>
                <w:color w:val="000000" w:themeColor="text1"/>
                <w:sz w:val="20"/>
                <w:szCs w:val="20"/>
              </w:rPr>
              <w:t xml:space="preserve">The origin of goods connected to our </w:t>
            </w:r>
            <w:proofErr w:type="gramStart"/>
            <w:r>
              <w:rPr>
                <w:rFonts w:eastAsia="Times New Roman"/>
                <w:color w:val="000000" w:themeColor="text1"/>
                <w:sz w:val="20"/>
                <w:szCs w:val="20"/>
              </w:rPr>
              <w:t>Application</w:t>
            </w:r>
            <w:proofErr w:type="gramEnd"/>
            <w:r w:rsidRPr="00516634">
              <w:rPr>
                <w:rFonts w:eastAsia="Times New Roman"/>
                <w:color w:val="000000" w:themeColor="text1"/>
                <w:sz w:val="20"/>
                <w:szCs w:val="20"/>
              </w:rPr>
              <w:t>, if any, are not subject to the prohibitions set out in Regulation (EU) No 833/2014 (as amended by EU Regulation 2022/576 or any subsequent amendments to same).</w:t>
            </w:r>
          </w:p>
          <w:p w14:paraId="1B033771" w14:textId="77777777" w:rsidR="002E4603" w:rsidRPr="00516634" w:rsidRDefault="002E4603" w:rsidP="009D06EE">
            <w:pPr>
              <w:pStyle w:val="ListParagraph"/>
              <w:rPr>
                <w:color w:val="000000" w:themeColor="text1"/>
                <w:sz w:val="20"/>
                <w:szCs w:val="20"/>
              </w:rPr>
            </w:pPr>
            <w:r w:rsidRPr="00516634">
              <w:rPr>
                <w:color w:val="000000" w:themeColor="text1"/>
                <w:sz w:val="20"/>
                <w:szCs w:val="20"/>
              </w:rPr>
              <w:t xml:space="preserve">         </w:t>
            </w:r>
          </w:p>
          <w:p w14:paraId="6572B042" w14:textId="77777777" w:rsidR="002E4603" w:rsidRPr="00A52BA6" w:rsidRDefault="002E4603" w:rsidP="002E4603">
            <w:pPr>
              <w:pStyle w:val="ListParagraph"/>
              <w:numPr>
                <w:ilvl w:val="0"/>
                <w:numId w:val="1"/>
              </w:numPr>
              <w:tabs>
                <w:tab w:val="clear" w:pos="454"/>
                <w:tab w:val="clear" w:pos="907"/>
                <w:tab w:val="clear" w:pos="1361"/>
                <w:tab w:val="clear" w:pos="1814"/>
                <w:tab w:val="clear" w:pos="2268"/>
              </w:tabs>
              <w:spacing w:after="200" w:line="276" w:lineRule="auto"/>
              <w:rPr>
                <w:rFonts w:eastAsia="Times New Roman"/>
                <w:color w:val="000000" w:themeColor="text1"/>
                <w:sz w:val="20"/>
                <w:szCs w:val="20"/>
              </w:rPr>
            </w:pPr>
            <w:r>
              <w:rPr>
                <w:rFonts w:eastAsia="Times New Roman"/>
                <w:color w:val="000000" w:themeColor="text1"/>
                <w:sz w:val="20"/>
                <w:szCs w:val="20"/>
              </w:rPr>
              <w:t>Any</w:t>
            </w:r>
            <w:r w:rsidRPr="00A52BA6">
              <w:rPr>
                <w:rFonts w:eastAsia="Times New Roman"/>
                <w:color w:val="000000" w:themeColor="text1"/>
                <w:sz w:val="20"/>
                <w:szCs w:val="20"/>
              </w:rPr>
              <w:t xml:space="preserve"> subcontractor(s) on whose capacity we rely as part of our </w:t>
            </w:r>
            <w:proofErr w:type="gramStart"/>
            <w:r>
              <w:rPr>
                <w:rFonts w:eastAsia="Times New Roman"/>
                <w:color w:val="000000" w:themeColor="text1"/>
                <w:sz w:val="20"/>
                <w:szCs w:val="20"/>
              </w:rPr>
              <w:t>Application</w:t>
            </w:r>
            <w:proofErr w:type="gramEnd"/>
            <w:r w:rsidRPr="00A52BA6">
              <w:rPr>
                <w:rFonts w:eastAsia="Times New Roman"/>
                <w:color w:val="000000" w:themeColor="text1"/>
                <w:sz w:val="20"/>
                <w:szCs w:val="20"/>
              </w:rPr>
              <w:t xml:space="preserve"> (where the value of that subcontract exceeds 10% of the value of </w:t>
            </w:r>
            <w:r>
              <w:rPr>
                <w:rFonts w:eastAsia="Times New Roman"/>
                <w:color w:val="000000" w:themeColor="text1"/>
                <w:sz w:val="20"/>
                <w:szCs w:val="20"/>
              </w:rPr>
              <w:t>any</w:t>
            </w:r>
            <w:r w:rsidRPr="00A52BA6">
              <w:rPr>
                <w:rFonts w:eastAsia="Times New Roman"/>
                <w:color w:val="000000" w:themeColor="text1"/>
                <w:sz w:val="20"/>
                <w:szCs w:val="20"/>
              </w:rPr>
              <w:t xml:space="preserve"> Services Contract</w:t>
            </w:r>
            <w:r>
              <w:rPr>
                <w:rFonts w:eastAsia="Times New Roman"/>
                <w:color w:val="000000" w:themeColor="text1"/>
                <w:sz w:val="20"/>
                <w:szCs w:val="20"/>
              </w:rPr>
              <w:t xml:space="preserve"> awarded pursuant to this DPS</w:t>
            </w:r>
            <w:r w:rsidRPr="00A52BA6">
              <w:rPr>
                <w:rFonts w:eastAsia="Times New Roman"/>
                <w:color w:val="000000" w:themeColor="text1"/>
                <w:sz w:val="20"/>
                <w:szCs w:val="20"/>
              </w:rPr>
              <w:t>) does not come within the category of prohibited economic operators identified in Regulation (EU) No 833/2014 of 31 July 2014 (as amended by EU Regulation 2022/576 or any subsequent amendments to same).</w:t>
            </w:r>
          </w:p>
          <w:p w14:paraId="7BE0B561" w14:textId="77777777" w:rsidR="002E4603" w:rsidRPr="004D2027" w:rsidRDefault="002E4603" w:rsidP="009D06EE">
            <w:pPr>
              <w:pStyle w:val="ListParagraph"/>
              <w:ind w:left="1440"/>
              <w:rPr>
                <w:color w:val="000000" w:themeColor="text1"/>
                <w:sz w:val="20"/>
                <w:szCs w:val="20"/>
              </w:rPr>
            </w:pPr>
          </w:p>
        </w:tc>
      </w:tr>
    </w:tbl>
    <w:p w14:paraId="3F471A01" w14:textId="77777777" w:rsidR="002E4603" w:rsidRDefault="002E4603" w:rsidP="002E4603"/>
    <w:tbl>
      <w:tblPr>
        <w:tblStyle w:val="TableGrid"/>
        <w:tblW w:w="0" w:type="auto"/>
        <w:tblLook w:val="04A0" w:firstRow="1" w:lastRow="0" w:firstColumn="1" w:lastColumn="0" w:noHBand="0" w:noVBand="1"/>
      </w:tblPr>
      <w:tblGrid>
        <w:gridCol w:w="4518"/>
        <w:gridCol w:w="4498"/>
      </w:tblGrid>
      <w:tr w:rsidR="002E4603" w14:paraId="42FB7B23" w14:textId="77777777" w:rsidTr="009D06EE">
        <w:trPr>
          <w:trHeight w:val="757"/>
        </w:trPr>
        <w:tc>
          <w:tcPr>
            <w:tcW w:w="4621" w:type="dxa"/>
            <w:shd w:val="clear" w:color="auto" w:fill="C9C9C9" w:themeFill="accent3" w:themeFillTint="99"/>
            <w:vAlign w:val="center"/>
          </w:tcPr>
          <w:p w14:paraId="25BD6D1C" w14:textId="77777777" w:rsidR="002E4603" w:rsidRPr="005C64B0" w:rsidRDefault="002E4603" w:rsidP="009D06EE">
            <w:pPr>
              <w:jc w:val="center"/>
              <w:rPr>
                <w:sz w:val="28"/>
                <w:szCs w:val="28"/>
              </w:rPr>
            </w:pPr>
            <w:r w:rsidRPr="005C64B0">
              <w:rPr>
                <w:rFonts w:cs="Calibri"/>
                <w:b/>
                <w:sz w:val="28"/>
                <w:szCs w:val="28"/>
              </w:rPr>
              <w:t xml:space="preserve">Signed: </w:t>
            </w:r>
            <w:r w:rsidRPr="005C64B0">
              <w:rPr>
                <w:rFonts w:cs="Calibri"/>
                <w:sz w:val="28"/>
                <w:szCs w:val="28"/>
              </w:rPr>
              <w:t>(</w:t>
            </w:r>
            <w:proofErr w:type="spellStart"/>
            <w:r w:rsidRPr="005C64B0">
              <w:rPr>
                <w:rFonts w:cs="Calibri"/>
                <w:sz w:val="28"/>
                <w:szCs w:val="28"/>
              </w:rPr>
              <w:t>Authorised</w:t>
            </w:r>
            <w:proofErr w:type="spellEnd"/>
            <w:r w:rsidRPr="005C64B0">
              <w:rPr>
                <w:rFonts w:cs="Calibri"/>
                <w:sz w:val="28"/>
                <w:szCs w:val="28"/>
              </w:rPr>
              <w:t xml:space="preserve"> Signatory)</w:t>
            </w:r>
          </w:p>
        </w:tc>
        <w:tc>
          <w:tcPr>
            <w:tcW w:w="4621" w:type="dxa"/>
            <w:vAlign w:val="center"/>
          </w:tcPr>
          <w:p w14:paraId="6F0F8F5B" w14:textId="77777777" w:rsidR="002E4603" w:rsidRDefault="002E4603" w:rsidP="009D06EE">
            <w:pPr>
              <w:jc w:val="center"/>
            </w:pPr>
          </w:p>
        </w:tc>
      </w:tr>
      <w:tr w:rsidR="002E4603" w14:paraId="74118365" w14:textId="77777777" w:rsidTr="009D06EE">
        <w:trPr>
          <w:trHeight w:val="998"/>
        </w:trPr>
        <w:tc>
          <w:tcPr>
            <w:tcW w:w="4621" w:type="dxa"/>
            <w:shd w:val="clear" w:color="auto" w:fill="C9C9C9" w:themeFill="accent3" w:themeFillTint="99"/>
            <w:vAlign w:val="center"/>
          </w:tcPr>
          <w:p w14:paraId="44AFC8E7" w14:textId="77777777" w:rsidR="002E4603" w:rsidRPr="005C64B0" w:rsidRDefault="002E4603" w:rsidP="009D06EE">
            <w:pPr>
              <w:jc w:val="center"/>
              <w:rPr>
                <w:sz w:val="28"/>
                <w:szCs w:val="28"/>
              </w:rPr>
            </w:pPr>
            <w:r w:rsidRPr="005C64B0">
              <w:rPr>
                <w:rFonts w:cs="Calibri"/>
                <w:b/>
                <w:sz w:val="28"/>
                <w:szCs w:val="28"/>
              </w:rPr>
              <w:t>Print Name in Block Capitals:</w:t>
            </w:r>
          </w:p>
        </w:tc>
        <w:tc>
          <w:tcPr>
            <w:tcW w:w="4621" w:type="dxa"/>
            <w:vAlign w:val="center"/>
          </w:tcPr>
          <w:p w14:paraId="26BB21EF" w14:textId="77777777" w:rsidR="002E4603" w:rsidRPr="005C64B0" w:rsidRDefault="002E4603" w:rsidP="009D06EE">
            <w:pPr>
              <w:jc w:val="center"/>
              <w:rPr>
                <w:sz w:val="28"/>
                <w:szCs w:val="28"/>
              </w:rPr>
            </w:pPr>
            <w:r w:rsidRPr="005C64B0">
              <w:rPr>
                <w:rFonts w:cs="Calibri"/>
                <w:sz w:val="28"/>
                <w:szCs w:val="28"/>
                <w:highlight w:val="lightGray"/>
              </w:rPr>
              <w:t>{PRINT NAME}</w:t>
            </w:r>
          </w:p>
        </w:tc>
      </w:tr>
      <w:tr w:rsidR="002E4603" w14:paraId="525E6F86" w14:textId="77777777" w:rsidTr="009D06EE">
        <w:trPr>
          <w:trHeight w:val="1015"/>
        </w:trPr>
        <w:tc>
          <w:tcPr>
            <w:tcW w:w="4621" w:type="dxa"/>
            <w:shd w:val="clear" w:color="auto" w:fill="C9C9C9" w:themeFill="accent3" w:themeFillTint="99"/>
            <w:vAlign w:val="center"/>
          </w:tcPr>
          <w:p w14:paraId="5EEAB506" w14:textId="77777777" w:rsidR="002E4603" w:rsidRPr="005C64B0" w:rsidRDefault="002E4603" w:rsidP="009D06EE">
            <w:pPr>
              <w:jc w:val="center"/>
              <w:rPr>
                <w:sz w:val="28"/>
                <w:szCs w:val="28"/>
              </w:rPr>
            </w:pPr>
            <w:r w:rsidRPr="005C64B0">
              <w:rPr>
                <w:rFonts w:cs="Calibri"/>
                <w:b/>
                <w:sz w:val="28"/>
                <w:szCs w:val="28"/>
              </w:rPr>
              <w:t>Position:</w:t>
            </w:r>
          </w:p>
        </w:tc>
        <w:tc>
          <w:tcPr>
            <w:tcW w:w="4621" w:type="dxa"/>
            <w:vAlign w:val="center"/>
          </w:tcPr>
          <w:p w14:paraId="6D2F806B" w14:textId="77777777" w:rsidR="002E4603" w:rsidRPr="005C64B0" w:rsidRDefault="002E4603" w:rsidP="009D06EE">
            <w:pPr>
              <w:jc w:val="center"/>
              <w:rPr>
                <w:sz w:val="28"/>
                <w:szCs w:val="28"/>
              </w:rPr>
            </w:pPr>
            <w:r w:rsidRPr="005C64B0">
              <w:rPr>
                <w:rFonts w:cs="Calibri"/>
                <w:sz w:val="28"/>
                <w:szCs w:val="28"/>
                <w:highlight w:val="lightGray"/>
              </w:rPr>
              <w:t>{insert position}</w:t>
            </w:r>
          </w:p>
        </w:tc>
      </w:tr>
      <w:tr w:rsidR="002E4603" w14:paraId="23ABBF9C" w14:textId="77777777" w:rsidTr="009D06EE">
        <w:trPr>
          <w:trHeight w:val="909"/>
        </w:trPr>
        <w:tc>
          <w:tcPr>
            <w:tcW w:w="4621" w:type="dxa"/>
            <w:shd w:val="clear" w:color="auto" w:fill="C9C9C9" w:themeFill="accent3" w:themeFillTint="99"/>
            <w:vAlign w:val="center"/>
          </w:tcPr>
          <w:p w14:paraId="0BE93BD4" w14:textId="77777777" w:rsidR="002E4603" w:rsidRPr="005C64B0" w:rsidRDefault="002E4603" w:rsidP="009D06EE">
            <w:pPr>
              <w:jc w:val="center"/>
              <w:rPr>
                <w:sz w:val="28"/>
                <w:szCs w:val="28"/>
              </w:rPr>
            </w:pPr>
            <w:r w:rsidRPr="005C64B0">
              <w:rPr>
                <w:rFonts w:cs="Calibri"/>
                <w:b/>
                <w:sz w:val="28"/>
                <w:szCs w:val="28"/>
              </w:rPr>
              <w:t>Company:</w:t>
            </w:r>
          </w:p>
        </w:tc>
        <w:tc>
          <w:tcPr>
            <w:tcW w:w="4621" w:type="dxa"/>
            <w:vAlign w:val="center"/>
          </w:tcPr>
          <w:p w14:paraId="0DA8E6D2" w14:textId="77777777" w:rsidR="002E4603" w:rsidRPr="005C64B0" w:rsidRDefault="002E4603" w:rsidP="009D06EE">
            <w:pPr>
              <w:jc w:val="center"/>
              <w:rPr>
                <w:sz w:val="28"/>
                <w:szCs w:val="28"/>
              </w:rPr>
            </w:pPr>
            <w:r w:rsidRPr="005C64B0">
              <w:rPr>
                <w:rFonts w:cs="Calibri"/>
                <w:sz w:val="28"/>
                <w:szCs w:val="28"/>
                <w:highlight w:val="lightGray"/>
              </w:rPr>
              <w:t>insert company name)</w:t>
            </w:r>
          </w:p>
        </w:tc>
      </w:tr>
      <w:tr w:rsidR="002E4603" w14:paraId="7F756C3E" w14:textId="77777777" w:rsidTr="009D06EE">
        <w:trPr>
          <w:trHeight w:val="938"/>
        </w:trPr>
        <w:tc>
          <w:tcPr>
            <w:tcW w:w="4621" w:type="dxa"/>
            <w:shd w:val="clear" w:color="auto" w:fill="C9C9C9" w:themeFill="accent3" w:themeFillTint="99"/>
            <w:vAlign w:val="center"/>
          </w:tcPr>
          <w:p w14:paraId="0EE29BCA" w14:textId="77777777" w:rsidR="002E4603" w:rsidRPr="005C64B0" w:rsidRDefault="002E4603" w:rsidP="009D06EE">
            <w:pPr>
              <w:jc w:val="center"/>
              <w:rPr>
                <w:sz w:val="28"/>
                <w:szCs w:val="28"/>
              </w:rPr>
            </w:pPr>
            <w:r w:rsidRPr="005C64B0">
              <w:rPr>
                <w:rFonts w:cs="Calibri"/>
                <w:b/>
                <w:sz w:val="28"/>
                <w:szCs w:val="28"/>
              </w:rPr>
              <w:t>Registered Office/Home Address:</w:t>
            </w:r>
          </w:p>
        </w:tc>
        <w:tc>
          <w:tcPr>
            <w:tcW w:w="4621" w:type="dxa"/>
            <w:vAlign w:val="center"/>
          </w:tcPr>
          <w:p w14:paraId="267F5F3D" w14:textId="77777777" w:rsidR="002E4603" w:rsidRPr="005C64B0" w:rsidRDefault="002E4603" w:rsidP="009D06EE">
            <w:pPr>
              <w:jc w:val="center"/>
              <w:rPr>
                <w:sz w:val="28"/>
                <w:szCs w:val="28"/>
              </w:rPr>
            </w:pPr>
            <w:r w:rsidRPr="005C64B0">
              <w:rPr>
                <w:rFonts w:cs="Calibri"/>
                <w:sz w:val="28"/>
                <w:szCs w:val="28"/>
                <w:highlight w:val="lightGray"/>
              </w:rPr>
              <w:t>{insert address}</w:t>
            </w:r>
          </w:p>
        </w:tc>
      </w:tr>
      <w:tr w:rsidR="002E4603" w14:paraId="61B0D84E" w14:textId="77777777" w:rsidTr="009D06EE">
        <w:trPr>
          <w:trHeight w:val="1166"/>
        </w:trPr>
        <w:tc>
          <w:tcPr>
            <w:tcW w:w="4621" w:type="dxa"/>
            <w:shd w:val="clear" w:color="auto" w:fill="C9C9C9" w:themeFill="accent3" w:themeFillTint="99"/>
            <w:vAlign w:val="center"/>
          </w:tcPr>
          <w:p w14:paraId="56C6727E" w14:textId="77777777" w:rsidR="002E4603" w:rsidRPr="005C64B0" w:rsidRDefault="002E4603" w:rsidP="009D06EE">
            <w:pPr>
              <w:jc w:val="center"/>
              <w:rPr>
                <w:sz w:val="28"/>
                <w:szCs w:val="28"/>
              </w:rPr>
            </w:pPr>
            <w:r w:rsidRPr="005C64B0">
              <w:rPr>
                <w:rFonts w:cs="Calibri"/>
                <w:b/>
                <w:sz w:val="28"/>
                <w:szCs w:val="28"/>
              </w:rPr>
              <w:t>Date:</w:t>
            </w:r>
          </w:p>
        </w:tc>
        <w:tc>
          <w:tcPr>
            <w:tcW w:w="4621" w:type="dxa"/>
            <w:vAlign w:val="center"/>
          </w:tcPr>
          <w:p w14:paraId="1623423D" w14:textId="77777777" w:rsidR="002E4603" w:rsidRPr="005C64B0" w:rsidRDefault="002E4603" w:rsidP="009D06EE">
            <w:pPr>
              <w:jc w:val="center"/>
              <w:rPr>
                <w:sz w:val="28"/>
                <w:szCs w:val="28"/>
              </w:rPr>
            </w:pPr>
            <w:r w:rsidRPr="005C64B0">
              <w:rPr>
                <w:rFonts w:cs="Calibri"/>
                <w:sz w:val="28"/>
                <w:szCs w:val="28"/>
                <w:highlight w:val="lightGray"/>
              </w:rPr>
              <w:t>{insert date}</w:t>
            </w:r>
          </w:p>
        </w:tc>
      </w:tr>
    </w:tbl>
    <w:p w14:paraId="58670060" w14:textId="77777777" w:rsidR="002E4603" w:rsidRDefault="002E4603" w:rsidP="002E4603"/>
    <w:p w14:paraId="02864D21" w14:textId="671D2BB3" w:rsidR="002E4603" w:rsidRDefault="002E4603" w:rsidP="002E4603">
      <w:pPr>
        <w:tabs>
          <w:tab w:val="clear" w:pos="454"/>
          <w:tab w:val="clear" w:pos="907"/>
          <w:tab w:val="clear" w:pos="1361"/>
          <w:tab w:val="clear" w:pos="1814"/>
          <w:tab w:val="clear" w:pos="2268"/>
        </w:tabs>
        <w:spacing w:after="200" w:line="276" w:lineRule="auto"/>
      </w:pPr>
    </w:p>
    <w:p w14:paraId="321D9697" w14:textId="77777777" w:rsidR="000B0E48" w:rsidRDefault="000B0E48"/>
    <w:sectPr w:rsidR="000B0E48">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19BDD2" w14:textId="77777777" w:rsidR="003150FB" w:rsidRDefault="003150FB" w:rsidP="003150FB">
      <w:pPr>
        <w:spacing w:after="0" w:line="240" w:lineRule="auto"/>
      </w:pPr>
      <w:r>
        <w:separator/>
      </w:r>
    </w:p>
  </w:endnote>
  <w:endnote w:type="continuationSeparator" w:id="0">
    <w:p w14:paraId="35E9AF48" w14:textId="77777777" w:rsidR="003150FB" w:rsidRDefault="003150FB" w:rsidP="00315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2545F6" w14:textId="1F6B676F" w:rsidR="003150FB" w:rsidRPr="00930BC5" w:rsidRDefault="003150FB" w:rsidP="003150FB">
    <w:pPr>
      <w:pStyle w:val="Footer"/>
      <w:pBdr>
        <w:top w:val="thinThickSmallGap" w:sz="24" w:space="1" w:color="823B0B" w:themeColor="accent2" w:themeShade="7F"/>
      </w:pBdr>
      <w:rPr>
        <w:rFonts w:asciiTheme="majorHAnsi" w:hAnsiTheme="majorHAnsi"/>
        <w:color w:val="2B3616"/>
        <w:sz w:val="16"/>
        <w:szCs w:val="16"/>
      </w:rPr>
    </w:pPr>
    <w:r w:rsidRPr="00930BC5">
      <w:rPr>
        <w:rFonts w:asciiTheme="majorHAnsi" w:hAnsiTheme="majorHAnsi"/>
        <w:color w:val="2B3616"/>
        <w:sz w:val="16"/>
        <w:szCs w:val="16"/>
      </w:rPr>
      <w:t xml:space="preserve">An </w:t>
    </w:r>
    <w:proofErr w:type="spellStart"/>
    <w:r w:rsidRPr="00930BC5">
      <w:rPr>
        <w:rFonts w:asciiTheme="majorHAnsi" w:hAnsiTheme="majorHAnsi"/>
        <w:color w:val="2B3616"/>
        <w:sz w:val="16"/>
        <w:szCs w:val="16"/>
      </w:rPr>
      <w:t>Roinn</w:t>
    </w:r>
    <w:proofErr w:type="spellEnd"/>
    <w:r w:rsidRPr="00930BC5">
      <w:rPr>
        <w:rFonts w:asciiTheme="majorHAnsi" w:hAnsiTheme="majorHAnsi"/>
        <w:color w:val="2B3616"/>
        <w:sz w:val="16"/>
        <w:szCs w:val="16"/>
      </w:rPr>
      <w:t xml:space="preserve"> </w:t>
    </w:r>
    <w:proofErr w:type="spellStart"/>
    <w:r w:rsidRPr="00930BC5">
      <w:rPr>
        <w:rFonts w:asciiTheme="majorHAnsi" w:hAnsiTheme="majorHAnsi"/>
        <w:color w:val="2B3616"/>
        <w:sz w:val="16"/>
        <w:szCs w:val="16"/>
      </w:rPr>
      <w:t>Talmhaíochta</w:t>
    </w:r>
    <w:proofErr w:type="spellEnd"/>
    <w:r w:rsidRPr="00930BC5">
      <w:rPr>
        <w:rFonts w:asciiTheme="majorHAnsi" w:hAnsiTheme="majorHAnsi"/>
        <w:color w:val="2B3616"/>
        <w:sz w:val="16"/>
        <w:szCs w:val="16"/>
      </w:rPr>
      <w:t xml:space="preserve">, Bia </w:t>
    </w:r>
    <w:proofErr w:type="spellStart"/>
    <w:r w:rsidRPr="00930BC5">
      <w:rPr>
        <w:rFonts w:asciiTheme="majorHAnsi" w:hAnsiTheme="majorHAnsi"/>
        <w:color w:val="2B3616"/>
        <w:sz w:val="16"/>
        <w:szCs w:val="16"/>
      </w:rPr>
      <w:t>agus</w:t>
    </w:r>
    <w:proofErr w:type="spellEnd"/>
    <w:r w:rsidRPr="00930BC5">
      <w:rPr>
        <w:rFonts w:asciiTheme="majorHAnsi" w:hAnsiTheme="majorHAnsi"/>
        <w:color w:val="2B3616"/>
        <w:sz w:val="16"/>
        <w:szCs w:val="16"/>
      </w:rPr>
      <w:t xml:space="preserve"> Mara,</w:t>
    </w:r>
  </w:p>
  <w:p w14:paraId="38F9AB0F" w14:textId="77777777" w:rsidR="003150FB" w:rsidRPr="00930BC5" w:rsidRDefault="003150FB" w:rsidP="003150FB">
    <w:pPr>
      <w:pStyle w:val="Footer"/>
      <w:pBdr>
        <w:top w:val="thinThickSmallGap" w:sz="24" w:space="1" w:color="823B0B" w:themeColor="accent2" w:themeShade="7F"/>
      </w:pBdr>
      <w:rPr>
        <w:rFonts w:asciiTheme="majorHAnsi" w:hAnsiTheme="majorHAnsi"/>
        <w:color w:val="2B3616"/>
        <w:sz w:val="16"/>
        <w:szCs w:val="16"/>
      </w:rPr>
    </w:pPr>
    <w:r w:rsidRPr="00930BC5">
      <w:rPr>
        <w:rFonts w:asciiTheme="majorHAnsi" w:hAnsiTheme="majorHAnsi"/>
        <w:color w:val="2B3616"/>
        <w:sz w:val="16"/>
        <w:szCs w:val="16"/>
      </w:rPr>
      <w:t xml:space="preserve">Department of Agriculture Food &amp; the Marine, </w:t>
    </w:r>
  </w:p>
  <w:p w14:paraId="5D243D3B" w14:textId="77777777" w:rsidR="003150FB" w:rsidRPr="00930BC5" w:rsidRDefault="003150FB" w:rsidP="003150FB">
    <w:pPr>
      <w:pStyle w:val="Footer"/>
      <w:pBdr>
        <w:top w:val="thinThickSmallGap" w:sz="24" w:space="1" w:color="823B0B" w:themeColor="accent2" w:themeShade="7F"/>
      </w:pBdr>
      <w:rPr>
        <w:rFonts w:asciiTheme="majorHAnsi" w:hAnsiTheme="majorHAnsi"/>
        <w:sz w:val="16"/>
        <w:szCs w:val="16"/>
      </w:rPr>
    </w:pPr>
    <w:r w:rsidRPr="00930BC5">
      <w:rPr>
        <w:rFonts w:asciiTheme="majorHAnsi" w:hAnsiTheme="majorHAnsi"/>
        <w:color w:val="2B3616"/>
        <w:sz w:val="16"/>
        <w:szCs w:val="16"/>
      </w:rPr>
      <w:t>Agriculture House, Kildare St, Dublin 2, D02 WK12</w:t>
    </w:r>
  </w:p>
  <w:p w14:paraId="79F27C41" w14:textId="273E6312" w:rsidR="003150FB" w:rsidRDefault="003150FB" w:rsidP="003150FB">
    <w:pPr>
      <w:pStyle w:val="Footer"/>
    </w:pPr>
    <w:r w:rsidRPr="00A93639">
      <w:rPr>
        <w:rFonts w:asciiTheme="majorHAnsi" w:hAnsiTheme="majorHAnsi"/>
        <w:color w:val="2B3616"/>
        <w:sz w:val="18"/>
        <w:szCs w:val="18"/>
        <w:u w:val="single"/>
      </w:rPr>
      <w:t>www.agriculture.gov.ie</w:t>
    </w:r>
    <w:r w:rsidRPr="00A93639">
      <w:rPr>
        <w:rFonts w:asciiTheme="majorHAnsi" w:hAnsiTheme="majorHAnsi"/>
        <w:color w:val="2B3616"/>
        <w:sz w:val="18"/>
        <w:szCs w:val="18"/>
      </w:rPr>
      <w:ptab w:relativeTo="margin" w:alignment="right" w:leader="none"/>
    </w:r>
    <w:r w:rsidRPr="00A93639">
      <w:rPr>
        <w:rFonts w:asciiTheme="majorHAnsi" w:hAnsiTheme="majorHAnsi"/>
        <w:b/>
        <w:color w:val="2B3616"/>
        <w:sz w:val="22"/>
      </w:rPr>
      <w:t>Page</w:t>
    </w:r>
  </w:p>
  <w:p w14:paraId="65285C66" w14:textId="77777777" w:rsidR="003150FB" w:rsidRDefault="00315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5FB133" w14:textId="77777777" w:rsidR="003150FB" w:rsidRDefault="003150FB" w:rsidP="003150FB">
      <w:pPr>
        <w:spacing w:after="0" w:line="240" w:lineRule="auto"/>
      </w:pPr>
      <w:r>
        <w:separator/>
      </w:r>
    </w:p>
  </w:footnote>
  <w:footnote w:type="continuationSeparator" w:id="0">
    <w:p w14:paraId="2C2EA678" w14:textId="77777777" w:rsidR="003150FB" w:rsidRDefault="003150FB" w:rsidP="003150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A104E3"/>
    <w:multiLevelType w:val="hybridMultilevel"/>
    <w:tmpl w:val="90323E22"/>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num w:numId="1" w16cid:durableId="870144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603"/>
    <w:rsid w:val="000B0E48"/>
    <w:rsid w:val="00142618"/>
    <w:rsid w:val="002E4603"/>
    <w:rsid w:val="003150FB"/>
    <w:rsid w:val="00381469"/>
    <w:rsid w:val="00484EE9"/>
    <w:rsid w:val="009206C0"/>
    <w:rsid w:val="00A8212C"/>
    <w:rsid w:val="00C92047"/>
    <w:rsid w:val="00D026C4"/>
    <w:rsid w:val="00DC34A9"/>
    <w:rsid w:val="00EA056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20C2E"/>
  <w15:chartTrackingRefBased/>
  <w15:docId w15:val="{119F1E36-EBD8-45A0-88A6-FF349FD3B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603"/>
    <w:pPr>
      <w:tabs>
        <w:tab w:val="left" w:pos="454"/>
        <w:tab w:val="left" w:pos="907"/>
        <w:tab w:val="left" w:pos="1361"/>
        <w:tab w:val="left" w:pos="1814"/>
        <w:tab w:val="left" w:pos="2268"/>
      </w:tabs>
      <w:spacing w:after="270" w:line="270" w:lineRule="exact"/>
    </w:pPr>
    <w:rPr>
      <w:rFonts w:ascii="Lato" w:eastAsia="Calibri" w:hAnsi="Lato" w:cs="Arial"/>
      <w:color w:val="000000"/>
      <w:kern w:val="0"/>
      <w:sz w:val="21"/>
      <w:lang w:val="en-US" w:eastAsia="ja-JP"/>
      <w14:ligatures w14:val="none"/>
    </w:rPr>
  </w:style>
  <w:style w:type="paragraph" w:styleId="Heading1">
    <w:name w:val="heading 1"/>
    <w:basedOn w:val="Normal"/>
    <w:next w:val="Normal"/>
    <w:link w:val="Heading1Char"/>
    <w:uiPriority w:val="9"/>
    <w:qFormat/>
    <w:rsid w:val="002E46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E46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E460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E460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E460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E46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46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46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46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6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E46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E46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E46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E46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E46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46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46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4603"/>
    <w:rPr>
      <w:rFonts w:eastAsiaTheme="majorEastAsia" w:cstheme="majorBidi"/>
      <w:color w:val="272727" w:themeColor="text1" w:themeTint="D8"/>
    </w:rPr>
  </w:style>
  <w:style w:type="paragraph" w:styleId="Title">
    <w:name w:val="Title"/>
    <w:aliases w:val="Cover Title"/>
    <w:basedOn w:val="Normal"/>
    <w:next w:val="Normal"/>
    <w:link w:val="TitleChar"/>
    <w:uiPriority w:val="10"/>
    <w:qFormat/>
    <w:rsid w:val="002E46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Cover Title Char"/>
    <w:basedOn w:val="DefaultParagraphFont"/>
    <w:link w:val="Title"/>
    <w:uiPriority w:val="10"/>
    <w:rsid w:val="002E46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46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46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4603"/>
    <w:pPr>
      <w:spacing w:before="160"/>
      <w:jc w:val="center"/>
    </w:pPr>
    <w:rPr>
      <w:i/>
      <w:iCs/>
      <w:color w:val="404040" w:themeColor="text1" w:themeTint="BF"/>
    </w:rPr>
  </w:style>
  <w:style w:type="character" w:customStyle="1" w:styleId="QuoteChar">
    <w:name w:val="Quote Char"/>
    <w:basedOn w:val="DefaultParagraphFont"/>
    <w:link w:val="Quote"/>
    <w:uiPriority w:val="29"/>
    <w:rsid w:val="002E4603"/>
    <w:rPr>
      <w:i/>
      <w:iCs/>
      <w:color w:val="404040" w:themeColor="text1" w:themeTint="BF"/>
    </w:rPr>
  </w:style>
  <w:style w:type="paragraph" w:styleId="ListParagraph">
    <w:name w:val="List Paragraph"/>
    <w:aliases w:val="igunore,Subtitle Cover Page"/>
    <w:basedOn w:val="Normal"/>
    <w:link w:val="ListParagraphChar"/>
    <w:uiPriority w:val="34"/>
    <w:qFormat/>
    <w:rsid w:val="002E4603"/>
    <w:pPr>
      <w:ind w:left="720"/>
      <w:contextualSpacing/>
    </w:pPr>
  </w:style>
  <w:style w:type="character" w:styleId="IntenseEmphasis">
    <w:name w:val="Intense Emphasis"/>
    <w:basedOn w:val="DefaultParagraphFont"/>
    <w:uiPriority w:val="21"/>
    <w:qFormat/>
    <w:rsid w:val="002E4603"/>
    <w:rPr>
      <w:i/>
      <w:iCs/>
      <w:color w:val="2F5496" w:themeColor="accent1" w:themeShade="BF"/>
    </w:rPr>
  </w:style>
  <w:style w:type="paragraph" w:styleId="IntenseQuote">
    <w:name w:val="Intense Quote"/>
    <w:basedOn w:val="Normal"/>
    <w:next w:val="Normal"/>
    <w:link w:val="IntenseQuoteChar"/>
    <w:uiPriority w:val="30"/>
    <w:qFormat/>
    <w:rsid w:val="002E46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E4603"/>
    <w:rPr>
      <w:i/>
      <w:iCs/>
      <w:color w:val="2F5496" w:themeColor="accent1" w:themeShade="BF"/>
    </w:rPr>
  </w:style>
  <w:style w:type="character" w:styleId="IntenseReference">
    <w:name w:val="Intense Reference"/>
    <w:basedOn w:val="DefaultParagraphFont"/>
    <w:uiPriority w:val="32"/>
    <w:qFormat/>
    <w:rsid w:val="002E4603"/>
    <w:rPr>
      <w:b/>
      <w:bCs/>
      <w:smallCaps/>
      <w:color w:val="2F5496" w:themeColor="accent1" w:themeShade="BF"/>
      <w:spacing w:val="5"/>
    </w:rPr>
  </w:style>
  <w:style w:type="character" w:customStyle="1" w:styleId="ListParagraphChar">
    <w:name w:val="List Paragraph Char"/>
    <w:aliases w:val="igunore Char,Subtitle Cover Page Char"/>
    <w:link w:val="ListParagraph"/>
    <w:uiPriority w:val="34"/>
    <w:locked/>
    <w:rsid w:val="002E4603"/>
  </w:style>
  <w:style w:type="table" w:styleId="TableGrid">
    <w:name w:val="Table Grid"/>
    <w:basedOn w:val="TableNormal"/>
    <w:uiPriority w:val="59"/>
    <w:rsid w:val="002E4603"/>
    <w:pPr>
      <w:spacing w:after="0" w:line="240" w:lineRule="auto"/>
    </w:pPr>
    <w:rPr>
      <w:rFonts w:ascii="Calibri" w:eastAsia="Calibri" w:hAnsi="Calibri" w:cs="Arial"/>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50FB"/>
    <w:pPr>
      <w:tabs>
        <w:tab w:val="clear" w:pos="454"/>
        <w:tab w:val="clear" w:pos="907"/>
        <w:tab w:val="clear" w:pos="1361"/>
        <w:tab w:val="clear" w:pos="1814"/>
        <w:tab w:val="clear" w:pos="2268"/>
        <w:tab w:val="center" w:pos="4513"/>
        <w:tab w:val="right" w:pos="9026"/>
      </w:tabs>
      <w:spacing w:after="0" w:line="240" w:lineRule="auto"/>
    </w:pPr>
  </w:style>
  <w:style w:type="character" w:customStyle="1" w:styleId="HeaderChar">
    <w:name w:val="Header Char"/>
    <w:basedOn w:val="DefaultParagraphFont"/>
    <w:link w:val="Header"/>
    <w:uiPriority w:val="99"/>
    <w:rsid w:val="003150FB"/>
    <w:rPr>
      <w:rFonts w:ascii="Lato" w:eastAsia="Calibri" w:hAnsi="Lato" w:cs="Arial"/>
      <w:color w:val="000000"/>
      <w:kern w:val="0"/>
      <w:sz w:val="21"/>
      <w:lang w:val="en-US" w:eastAsia="ja-JP"/>
      <w14:ligatures w14:val="none"/>
    </w:rPr>
  </w:style>
  <w:style w:type="paragraph" w:styleId="Footer">
    <w:name w:val="footer"/>
    <w:basedOn w:val="Normal"/>
    <w:link w:val="FooterChar"/>
    <w:uiPriority w:val="99"/>
    <w:unhideWhenUsed/>
    <w:rsid w:val="003150FB"/>
    <w:pPr>
      <w:tabs>
        <w:tab w:val="clear" w:pos="454"/>
        <w:tab w:val="clear" w:pos="907"/>
        <w:tab w:val="clear" w:pos="1361"/>
        <w:tab w:val="clear" w:pos="1814"/>
        <w:tab w:val="clear" w:pos="2268"/>
        <w:tab w:val="center" w:pos="4513"/>
        <w:tab w:val="right" w:pos="9026"/>
      </w:tabs>
      <w:spacing w:after="0" w:line="240" w:lineRule="auto"/>
    </w:pPr>
  </w:style>
  <w:style w:type="character" w:customStyle="1" w:styleId="FooterChar">
    <w:name w:val="Footer Char"/>
    <w:basedOn w:val="DefaultParagraphFont"/>
    <w:link w:val="Footer"/>
    <w:uiPriority w:val="99"/>
    <w:rsid w:val="003150FB"/>
    <w:rPr>
      <w:rFonts w:ascii="Lato" w:eastAsia="Calibri" w:hAnsi="Lato" w:cs="Arial"/>
      <w:color w:val="000000"/>
      <w:kern w:val="0"/>
      <w:sz w:val="21"/>
      <w:lang w:val="en-US" w:eastAsia="ja-JP"/>
      <w14:ligatures w14:val="none"/>
    </w:rPr>
  </w:style>
  <w:style w:type="character" w:styleId="Emphasis">
    <w:name w:val="Emphasis"/>
    <w:basedOn w:val="DefaultParagraphFont"/>
    <w:uiPriority w:val="20"/>
    <w:qFormat/>
    <w:rsid w:val="003150F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EEADABC72C015248B7D8FE3BC81142AF" ma:contentTypeVersion="163" ma:contentTypeDescription="" ma:contentTypeScope="" ma:versionID="348ee87baff782ffb9563542448656c3">
  <xsd:schema xmlns:xsd="http://www.w3.org/2001/XMLSchema" xmlns:xs="http://www.w3.org/2001/XMLSchema" xmlns:p="http://schemas.microsoft.com/office/2006/metadata/properties" xmlns:ns2="78dcbba6-61ab-40ad-86f6-a81b628a2b98" targetNamespace="http://schemas.microsoft.com/office/2006/metadata/properties" ma:root="true" ma:fieldsID="a1cba29eba12148c851a56c6a3f81420" ns2:_="">
    <xsd:import namespace="78dcbba6-61ab-40ad-86f6-a81b628a2b98"/>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cbba6-61ab-40ad-86f6-a81b628a2b98"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b1fc2bd3-ae0e-48ae-951e-7f6c163c748d}" ma:internalName="TaxCatchAll" ma:showField="CatchAllData"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1fc2bd3-ae0e-48ae-951e-7f6c163c748d}" ma:internalName="TaxCatchAllLabel" ma:readOnly="true" ma:showField="CatchAllDataLabel"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d0acbed4-d2aa-46d9-b106-ad151dfa0270" ma:fieldId="{11f8bb48-43d6-459a-8b80-9123185593c7}" ma:sspId="87756160-f8ee-46a7-91df-edd1842c3c20" ma:termSetId="d1487d56-a514-44f1-aca8-ee79458ab65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7756160-f8ee-46a7-91df-edd1842c3c20" ma:termSetId="acc59e8e-1c4e-4c17-97cb-7d948317724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Public|a1b4c7cd-a7b1-492f-a832-d2897b8288db" ma:fieldId="{6bbd3faf-a5ab-4e5e-b8a6-a5e099cef439}" ma:sspId="87756160-f8ee-46a7-91df-edd1842c3c20" ma:termSetId="b6ed839a-487e-4da7-8327-e934f239e0b0"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vti_ItemDeclaredRecord xmlns="78dcbba6-61ab-40ad-86f6-a81b628a2b98" xsi:nil="true"/>
    <mbbd3fafa5ab4e5eb8a6a5e099cef439 xmlns="78dcbba6-61ab-40ad-86f6-a81b628a2b98">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a1b4c7cd-a7b1-492f-a832-d2897b8288db</TermId>
        </TermInfo>
      </Terms>
    </mbbd3fafa5ab4e5eb8a6a5e099cef439>
    <h1f8bb4843d6459a8b809123185593c7 xmlns="78dcbba6-61ab-40ad-86f6-a81b628a2b98">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d0acbed4-d2aa-46d9-b106-ad151dfa0270</TermId>
        </TermInfo>
      </Terms>
    </h1f8bb4843d6459a8b809123185593c7>
    <eDocs_FileStatus xmlns="78dcbba6-61ab-40ad-86f6-a81b628a2b98">Live</eDocs_FileStatus>
    <eDocs_eFileName xmlns="78dcbba6-61ab-40ad-86f6-a81b628a2b98">AGF001-015-2019</eDocs_eFileName>
    <TaxCatchAll xmlns="78dcbba6-61ab-40ad-86f6-a81b628a2b98">
      <Value>4</Value>
      <Value>3</Value>
      <Value>2</Value>
      <Value>1</Value>
    </TaxCatchAll>
    <fbaa881fc4ae443f9fdafbdd527793df xmlns="78dcbba6-61ab-40ad-86f6-a81b628a2b98">
      <Terms xmlns="http://schemas.microsoft.com/office/infopath/2007/PartnerControls"/>
    </fbaa881fc4ae443f9fdafbdd527793df>
    <nb1b8a72855341e18dd75ce464e281f2 xmlns="78dcbba6-61ab-40ad-86f6-a81b628a2b98">
      <Terms xmlns="http://schemas.microsoft.com/office/infopath/2007/PartnerControls">
        <TermInfo xmlns="http://schemas.microsoft.com/office/infopath/2007/PartnerControls">
          <TermName xmlns="http://schemas.microsoft.com/office/infopath/2007/PartnerControls">2019</TermName>
          <TermId xmlns="http://schemas.microsoft.com/office/infopath/2007/PartnerControls">41d48734-6848-4d87-9718-41e328a1b72d</TermId>
        </TermInfo>
      </Terms>
    </nb1b8a72855341e18dd75ce464e281f2>
    <m02c691f3efa402dab5cbaa8c240a9e7 xmlns="78dcbba6-61ab-40ad-86f6-a81b628a2b98">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ca705d60-ca44-4c8d-b6fb-f495d71a9279</TermId>
        </TermInfo>
      </Terms>
    </m02c691f3efa402dab5cbaa8c240a9e7>
  </documentManagement>
</p:properties>
</file>

<file path=customXml/itemProps1.xml><?xml version="1.0" encoding="utf-8"?>
<ds:datastoreItem xmlns:ds="http://schemas.openxmlformats.org/officeDocument/2006/customXml" ds:itemID="{F2812834-1451-41E4-918C-12768E9367A7}"/>
</file>

<file path=customXml/itemProps2.xml><?xml version="1.0" encoding="utf-8"?>
<ds:datastoreItem xmlns:ds="http://schemas.openxmlformats.org/officeDocument/2006/customXml" ds:itemID="{915E64E0-662E-4FC9-A048-3F2FA82D3563}"/>
</file>

<file path=customXml/itemProps3.xml><?xml version="1.0" encoding="utf-8"?>
<ds:datastoreItem xmlns:ds="http://schemas.openxmlformats.org/officeDocument/2006/customXml" ds:itemID="{5F78BD9C-4BD8-4F8A-A4FF-418B21F9CF2A}"/>
</file>

<file path=docProps/app.xml><?xml version="1.0" encoding="utf-8"?>
<Properties xmlns="http://schemas.openxmlformats.org/officeDocument/2006/extended-properties" xmlns:vt="http://schemas.openxmlformats.org/officeDocument/2006/docPropsVTypes">
  <Template>Normal</Template>
  <TotalTime>1</TotalTime>
  <Pages>2</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McCann, Ciara</dc:creator>
  <cp:keywords/>
  <dc:description/>
  <cp:lastModifiedBy>McCann, Ciara</cp:lastModifiedBy>
  <cp:revision>2</cp:revision>
  <cp:lastPrinted>2025-02-06T10:42:00Z</cp:lastPrinted>
  <dcterms:created xsi:type="dcterms:W3CDTF">2025-02-06T12:47:00Z</dcterms:created>
  <dcterms:modified xsi:type="dcterms:W3CDTF">2025-02-06T12:47:00Z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0x0101000BC94875665D404BB1351B53C41FD2C000EEADABC72C015248B7D8FE3BC81142AF</vt:lpwstr>
  </property>
  <property fmtid="{D5CDD505-2E9C-101B-9397-08002B2CF9AE}" pid="3" name="eDocs_SecurityClassification">
    <vt:lpwstr>4;#Public|a1b4c7cd-a7b1-492f-a832-d2897b8288db</vt:lpwstr>
  </property>
  <property fmtid="{D5CDD505-2E9C-101B-9397-08002B2CF9AE}" pid="4" name="eDocs_Series">
    <vt:lpwstr>1;#001|d0acbed4-d2aa-46d9-b106-ad151dfa0270</vt:lpwstr>
  </property>
  <property fmtid="{D5CDD505-2E9C-101B-9397-08002B2CF9AE}" pid="5" name="eDocs_Year">
    <vt:lpwstr>2;#2019|41d48734-6848-4d87-9718-41e328a1b72d</vt:lpwstr>
  </property>
  <property fmtid="{D5CDD505-2E9C-101B-9397-08002B2CF9AE}" pid="6" name="eDocs_FileTopics">
    <vt:lpwstr>3;#Undefined|ca705d60-ca44-4c8d-b6fb-f495d71a9279</vt:lpwstr>
  </property>
  <property fmtid="{D5CDD505-2E9C-101B-9397-08002B2CF9AE}" pid="7" name="eDocs_DocumentTopics">
    <vt:lpwstr/>
  </property>
  <property fmtid="{D5CDD505-2E9C-101B-9397-08002B2CF9AE}" pid="8" name="ge25f6a3ef6f42d4865685f2a74bf8c7">
    <vt:lpwstr/>
  </property>
  <property fmtid="{D5CDD505-2E9C-101B-9397-08002B2CF9AE}" pid="9" name="eDocs_RetentionPeriodTerm">
    <vt:lpwstr/>
  </property>
</Properties>
</file>