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CD129D" w14:textId="77777777" w:rsidR="003F715E" w:rsidRDefault="003F715E"/>
    <w:sdt>
      <w:sdtPr>
        <w:id w:val="35058972"/>
        <w:docPartObj>
          <w:docPartGallery w:val="Cover Pages"/>
          <w:docPartUnique/>
        </w:docPartObj>
      </w:sdtPr>
      <w:sdtEndPr/>
      <w:sdtContent>
        <w:p w14:paraId="304FD84B" w14:textId="168DF938" w:rsidR="00915EDE" w:rsidRDefault="00BE7A91">
          <w:r>
            <w:rPr>
              <w:noProof/>
              <w:lang w:val="en-US"/>
            </w:rPr>
            <mc:AlternateContent>
              <mc:Choice Requires="wpg">
                <w:drawing>
                  <wp:anchor distT="0" distB="0" distL="114300" distR="114300" simplePos="0" relativeHeight="251660288" behindDoc="0" locked="0" layoutInCell="0" allowOverlap="1" wp14:anchorId="275A5255" wp14:editId="75CEB8A1">
                    <wp:simplePos x="0" y="0"/>
                    <wp:positionH relativeFrom="page">
                      <wp:align>right</wp:align>
                    </wp:positionH>
                    <wp:positionV relativeFrom="page">
                      <wp:align>top</wp:align>
                    </wp:positionV>
                    <wp:extent cx="3023870" cy="10692130"/>
                    <wp:effectExtent l="2540" t="0" r="2540" b="4445"/>
                    <wp:wrapNone/>
                    <wp:docPr id="2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3870" cy="10692130"/>
                              <a:chOff x="7329" y="0"/>
                              <a:chExt cx="4911" cy="15840"/>
                            </a:xfrm>
                          </wpg:grpSpPr>
                          <wpg:grpSp>
                            <wpg:cNvPr id="29" name="Group 3"/>
                            <wpg:cNvGrpSpPr>
                              <a:grpSpLocks/>
                            </wpg:cNvGrpSpPr>
                            <wpg:grpSpPr bwMode="auto">
                              <a:xfrm>
                                <a:off x="7344" y="0"/>
                                <a:ext cx="4896" cy="15840"/>
                                <a:chOff x="7560" y="0"/>
                                <a:chExt cx="4700" cy="15840"/>
                              </a:xfrm>
                            </wpg:grpSpPr>
                            <wps:wsp>
                              <wps:cNvPr id="30" name="Rectangle 4"/>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chemeClr val="bg1">
                                          <a:lumMod val="85000"/>
                                          <a:lumOff val="0"/>
                                        </a:schemeClr>
                                      </a:solidFill>
                                      <a:miter lim="800000"/>
                                      <a:headEnd/>
                                      <a:tailEnd/>
                                    </a14:hiddenLine>
                                  </a:ext>
                                </a:extLst>
                              </wps:spPr>
                              <wps:bodyPr rot="0" vert="horz" wrap="square" lIns="91440" tIns="45720" rIns="91440" bIns="45720" anchor="t" anchorCtr="0" upright="1">
                                <a:noAutofit/>
                              </wps:bodyPr>
                            </wps:wsp>
                            <wps:wsp>
                              <wps:cNvPr id="31" name="Rectangle 5"/>
                              <wps:cNvSpPr>
                                <a:spLocks noChangeArrowheads="1"/>
                              </wps:cNvSpPr>
                              <wps:spPr bwMode="auto">
                                <a:xfrm>
                                  <a:off x="7560" y="8"/>
                                  <a:ext cx="195" cy="15825"/>
                                </a:xfrm>
                                <a:prstGeom prst="rect">
                                  <a:avLst/>
                                </a:prstGeom>
                                <a:pattFill prst="ltVert">
                                  <a:fgClr>
                                    <a:schemeClr val="accent3">
                                      <a:lumMod val="100000"/>
                                      <a:lumOff val="0"/>
                                      <a:alpha val="80000"/>
                                    </a:schemeClr>
                                  </a:fgClr>
                                  <a:bgClr>
                                    <a:srgbClr val="FFFFFF">
                                      <a:alpha val="80000"/>
                                    </a:srgbClr>
                                  </a:bgClr>
                                </a:pattFill>
                                <a:ln>
                                  <a:noFill/>
                                </a:ln>
                                <a:effectLst/>
                                <a:extLs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32" name="Rectangle 6"/>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sdt>
                                  <w:sdtPr>
                                    <w:rPr>
                                      <w:rFonts w:asciiTheme="majorHAnsi" w:eastAsiaTheme="majorEastAsia" w:hAnsiTheme="majorHAnsi" w:cstheme="majorBidi"/>
                                      <w:b/>
                                      <w:bCs/>
                                      <w:i/>
                                      <w:color w:val="404040" w:themeColor="text1" w:themeTint="BF"/>
                                      <w:sz w:val="52"/>
                                      <w:szCs w:val="52"/>
                                    </w:rPr>
                                    <w:alias w:val="Year"/>
                                    <w:id w:val="35059022"/>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58F0937B" w14:textId="087E7CBA" w:rsidR="006F0C74" w:rsidRPr="005638ED" w:rsidRDefault="001C21F6" w:rsidP="00662ED2">
                                      <w:pPr>
                                        <w:pStyle w:val="NoSpacing"/>
                                        <w:rPr>
                                          <w:rFonts w:asciiTheme="majorHAnsi" w:eastAsiaTheme="majorEastAsia" w:hAnsiTheme="majorHAnsi" w:cstheme="majorBidi"/>
                                          <w:b/>
                                          <w:bCs/>
                                          <w:i/>
                                          <w:color w:val="404040" w:themeColor="text1" w:themeTint="BF"/>
                                          <w:sz w:val="96"/>
                                          <w:szCs w:val="96"/>
                                        </w:rPr>
                                      </w:pPr>
                                      <w:r w:rsidRPr="001D619B">
                                        <w:rPr>
                                          <w:rFonts w:asciiTheme="majorHAnsi" w:eastAsiaTheme="majorEastAsia" w:hAnsiTheme="majorHAnsi" w:cstheme="majorBidi"/>
                                          <w:b/>
                                          <w:bCs/>
                                          <w:i/>
                                          <w:color w:val="404040" w:themeColor="text1" w:themeTint="BF"/>
                                          <w:sz w:val="52"/>
                                          <w:szCs w:val="52"/>
                                        </w:rPr>
                                        <w:t xml:space="preserve">Ref: </w:t>
                                      </w:r>
                                      <w:r w:rsidR="00A15941" w:rsidRPr="001D619B">
                                        <w:rPr>
                                          <w:rFonts w:asciiTheme="majorHAnsi" w:eastAsiaTheme="majorEastAsia" w:hAnsiTheme="majorHAnsi" w:cstheme="majorBidi"/>
                                          <w:b/>
                                          <w:bCs/>
                                          <w:i/>
                                          <w:color w:val="404040" w:themeColor="text1" w:themeTint="BF"/>
                                          <w:sz w:val="52"/>
                                          <w:szCs w:val="52"/>
                                        </w:rPr>
                                        <w:t>5034559</w:t>
                                      </w:r>
                                      <w:r w:rsidRPr="001D619B">
                                        <w:rPr>
                                          <w:rFonts w:asciiTheme="majorHAnsi" w:eastAsiaTheme="majorEastAsia" w:hAnsiTheme="majorHAnsi" w:cstheme="majorBidi"/>
                                          <w:b/>
                                          <w:bCs/>
                                          <w:i/>
                                          <w:color w:val="404040" w:themeColor="text1" w:themeTint="BF"/>
                                          <w:sz w:val="52"/>
                                          <w:szCs w:val="52"/>
                                        </w:rPr>
                                        <w:t xml:space="preserve"> </w:t>
                                      </w:r>
                                    </w:p>
                                  </w:sdtContent>
                                </w:sdt>
                              </w:txbxContent>
                            </wps:txbx>
                            <wps:bodyPr rot="0" vert="horz" wrap="square" lIns="365760" tIns="182880" rIns="182880" bIns="182880" anchor="b" anchorCtr="0" upright="1">
                              <a:noAutofit/>
                            </wps:bodyPr>
                          </wps:wsp>
                          <wps:wsp>
                            <wps:cNvPr id="33" name="Rectangle 7"/>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C446F10" w14:textId="45EBF437" w:rsidR="006F0C74" w:rsidRPr="00662ED2" w:rsidRDefault="006F0C74" w:rsidP="00506A3E">
                                  <w:pPr>
                                    <w:pStyle w:val="NoSpacing"/>
                                    <w:spacing w:line="360" w:lineRule="auto"/>
                                    <w:rPr>
                                      <w:color w:val="FFFFFF" w:themeColor="background1"/>
                                      <w:sz w:val="28"/>
                                      <w:szCs w:val="28"/>
                                    </w:rPr>
                                  </w:pPr>
                                  <w:r w:rsidRPr="00662ED2">
                                    <w:rPr>
                                      <w:color w:val="FFFFFF" w:themeColor="background1"/>
                                      <w:sz w:val="28"/>
                                      <w:szCs w:val="28"/>
                                    </w:rPr>
                                    <w:t xml:space="preserve">Dated:  </w:t>
                                  </w:r>
                                  <w:r w:rsidR="00A91358">
                                    <w:rPr>
                                      <w:color w:val="FFFFFF" w:themeColor="background1"/>
                                      <w:sz w:val="28"/>
                                      <w:szCs w:val="28"/>
                                      <w:highlight w:val="yellow"/>
                                    </w:rPr>
                                    <w:t>07</w:t>
                                  </w:r>
                                  <w:r w:rsidRPr="0055792E">
                                    <w:rPr>
                                      <w:color w:val="FFFFFF" w:themeColor="background1"/>
                                      <w:sz w:val="28"/>
                                      <w:szCs w:val="28"/>
                                      <w:highlight w:val="yellow"/>
                                    </w:rPr>
                                    <w:t>/</w:t>
                                  </w:r>
                                  <w:r w:rsidR="00A91358">
                                    <w:rPr>
                                      <w:color w:val="FFFFFF" w:themeColor="background1"/>
                                      <w:sz w:val="28"/>
                                      <w:szCs w:val="28"/>
                                      <w:highlight w:val="yellow"/>
                                    </w:rPr>
                                    <w:t>02</w:t>
                                  </w:r>
                                  <w:r w:rsidRPr="0055792E">
                                    <w:rPr>
                                      <w:color w:val="FFFFFF" w:themeColor="background1"/>
                                      <w:sz w:val="28"/>
                                      <w:szCs w:val="28"/>
                                      <w:highlight w:val="yellow"/>
                                    </w:rPr>
                                    <w:t>/202</w:t>
                                  </w:r>
                                  <w:r w:rsidR="00A91358">
                                    <w:rPr>
                                      <w:color w:val="FFFFFF" w:themeColor="background1"/>
                                      <w:sz w:val="28"/>
                                      <w:szCs w:val="28"/>
                                    </w:rPr>
                                    <w:t>5</w:t>
                                  </w:r>
                                </w:p>
                                <w:p w14:paraId="28658D55" w14:textId="77777777" w:rsidR="006F0C74" w:rsidRPr="00662ED2" w:rsidRDefault="006F0C74" w:rsidP="00662ED2">
                                  <w:pPr>
                                    <w:pStyle w:val="NoSpacing"/>
                                    <w:spacing w:line="360" w:lineRule="auto"/>
                                    <w:rPr>
                                      <w:i/>
                                      <w:color w:val="FFFFFF" w:themeColor="background1"/>
                                      <w:sz w:val="18"/>
                                      <w:szCs w:val="18"/>
                                    </w:rPr>
                                  </w:pPr>
                                  <w:r w:rsidRPr="00662ED2">
                                    <w:rPr>
                                      <w:i/>
                                      <w:color w:val="FFFFFF" w:themeColor="background1"/>
                                      <w:sz w:val="18"/>
                                      <w:szCs w:val="18"/>
                                    </w:rPr>
                                    <w:t>Veterinary Support Coordination Uni</w:t>
                                  </w:r>
                                  <w:r>
                                    <w:rPr>
                                      <w:i/>
                                      <w:color w:val="FFFFFF" w:themeColor="background1"/>
                                      <w:sz w:val="18"/>
                                      <w:szCs w:val="18"/>
                                    </w:rPr>
                                    <w:t>t (VSCU)</w:t>
                                  </w:r>
                                  <w:r w:rsidRPr="00662ED2">
                                    <w:rPr>
                                      <w:i/>
                                      <w:color w:val="FFFFFF" w:themeColor="background1"/>
                                      <w:sz w:val="18"/>
                                      <w:szCs w:val="18"/>
                                    </w:rPr>
                                    <w:t>,</w:t>
                                  </w:r>
                                </w:p>
                                <w:p w14:paraId="5AEBCB85" w14:textId="6992121A" w:rsidR="006F0C74" w:rsidRPr="00662ED2" w:rsidRDefault="006F0C74" w:rsidP="00662ED2">
                                  <w:pPr>
                                    <w:pStyle w:val="NoSpacing"/>
                                    <w:spacing w:line="360" w:lineRule="auto"/>
                                    <w:rPr>
                                      <w:i/>
                                      <w:color w:val="FFFFFF" w:themeColor="background1"/>
                                      <w:sz w:val="18"/>
                                      <w:szCs w:val="18"/>
                                    </w:rPr>
                                  </w:pPr>
                                  <w:r w:rsidRPr="00662ED2">
                                    <w:rPr>
                                      <w:i/>
                                      <w:color w:val="FFFFFF" w:themeColor="background1"/>
                                      <w:sz w:val="18"/>
                                      <w:szCs w:val="18"/>
                                    </w:rPr>
                                    <w:t>Veterinary Public Health,</w:t>
                                  </w:r>
                                  <w:r>
                                    <w:rPr>
                                      <w:i/>
                                      <w:color w:val="FFFFFF" w:themeColor="background1"/>
                                      <w:sz w:val="18"/>
                                      <w:szCs w:val="18"/>
                                    </w:rPr>
                                    <w:t xml:space="preserve"> Food Safety, </w:t>
                                  </w:r>
                                  <w:r w:rsidRPr="00662ED2">
                                    <w:rPr>
                                      <w:i/>
                                      <w:color w:val="FFFFFF" w:themeColor="background1"/>
                                      <w:sz w:val="18"/>
                                      <w:szCs w:val="18"/>
                                    </w:rPr>
                                    <w:t>Pig and Poultry Health Policy Division,</w:t>
                                  </w:r>
                                </w:p>
                                <w:p w14:paraId="22EB9EC3" w14:textId="77777777" w:rsidR="006F0C74" w:rsidRPr="00662ED2" w:rsidRDefault="006F0C74" w:rsidP="00662ED2">
                                  <w:pPr>
                                    <w:pStyle w:val="NoSpacing"/>
                                    <w:spacing w:line="360" w:lineRule="auto"/>
                                    <w:rPr>
                                      <w:i/>
                                      <w:color w:val="FFFFFF" w:themeColor="background1"/>
                                      <w:sz w:val="18"/>
                                      <w:szCs w:val="18"/>
                                    </w:rPr>
                                  </w:pPr>
                                  <w:r w:rsidRPr="00662ED2">
                                    <w:rPr>
                                      <w:i/>
                                      <w:color w:val="FFFFFF" w:themeColor="background1"/>
                                      <w:sz w:val="18"/>
                                      <w:szCs w:val="18"/>
                                    </w:rPr>
                                    <w:t xml:space="preserve">Department of Agriculture Food &amp; the Marine, </w:t>
                                  </w:r>
                                </w:p>
                                <w:p w14:paraId="44365277"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 xml:space="preserve">Agriculture House, </w:t>
                                  </w:r>
                                </w:p>
                                <w:p w14:paraId="73067ED6"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 xml:space="preserve">Kildare St, </w:t>
                                  </w:r>
                                </w:p>
                                <w:p w14:paraId="5B3CCF40"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 xml:space="preserve">Dublin 2, </w:t>
                                  </w:r>
                                </w:p>
                                <w:p w14:paraId="46E7BFAA"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D02 WK12</w:t>
                                  </w:r>
                                </w:p>
                                <w:p w14:paraId="43B0A86F" w14:textId="77777777" w:rsidR="006F0C74" w:rsidRPr="00662ED2" w:rsidRDefault="006F0C74" w:rsidP="00506A3E">
                                  <w:pPr>
                                    <w:pStyle w:val="NoSpacing"/>
                                    <w:spacing w:line="360" w:lineRule="auto"/>
                                    <w:rPr>
                                      <w:color w:val="FFFFFF" w:themeColor="background1"/>
                                      <w:sz w:val="18"/>
                                      <w:szCs w:val="18"/>
                                    </w:rPr>
                                  </w:pPr>
                                  <w:r w:rsidRPr="00662ED2">
                                    <w:rPr>
                                      <w:color w:val="FFFFFF" w:themeColor="background1"/>
                                      <w:sz w:val="18"/>
                                      <w:szCs w:val="18"/>
                                    </w:rPr>
                                    <w:t>www.agriculture.gov.ie</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275A5255" id="Group 2" o:spid="_x0000_s1026" style="position:absolute;margin-left:186.9pt;margin-top:0;width:238.1pt;height:841.9pt;z-index:251660288;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" o:allowincell="f">
                    <v:group id="Group 3" o:spid="_x0000_s1027"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4"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" fillcolor="#a8cdd7 [3206]" stroked="f" strokecolor="#d8d8d8 [2732]"/>
                      <v:rect id="Rectangle 5" o:spid="_x0000_s1029"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" fillcolor="#a8cdd7 [3206]" stroked="f" strokecolor="white [3212]" strokeweight="1pt">
                        <v:fill r:id="rId12" o:title="" opacity="52428f" o:opacity2="52428f" type="pattern"/>
                        <v:shadow color="#d8d8d8 [2732]" offset="3pt,3pt"/>
                      </v:rect>
                    </v:group>
                    <v:rect id="Rectangle 6" o:spid="_x0000_s1030"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" filled="f" fillcolor="white [3212]" stroked="f" strokecolor="white [3212]" strokeweight="1pt">
                      <v:fill opacity="52428f"/>
                      <v:textbox inset="28.8pt,14.4pt,14.4pt,14.4pt">
                        <w:txbxContent>
                          <w:sdt>
                            <w:sdtPr>
                              <w:rPr>
                                <w:rFonts w:asciiTheme="majorHAnsi" w:eastAsiaTheme="majorEastAsia" w:hAnsiTheme="majorHAnsi" w:cstheme="majorBidi"/>
                                <w:b/>
                                <w:bCs/>
                                <w:i/>
                                <w:color w:val="404040" w:themeColor="text1" w:themeTint="BF"/>
                                <w:sz w:val="52"/>
                                <w:szCs w:val="52"/>
                              </w:rPr>
                              <w:alias w:val="Year"/>
                              <w:id w:val="35059022"/>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58F0937B" w14:textId="087E7CBA" w:rsidR="006F0C74" w:rsidRPr="005638ED" w:rsidRDefault="001C21F6" w:rsidP="00662ED2">
                                <w:pPr>
                                  <w:pStyle w:val="NoSpacing"/>
                                  <w:rPr>
                                    <w:rFonts w:asciiTheme="majorHAnsi" w:eastAsiaTheme="majorEastAsia" w:hAnsiTheme="majorHAnsi" w:cstheme="majorBidi"/>
                                    <w:b/>
                                    <w:bCs/>
                                    <w:i/>
                                    <w:color w:val="404040" w:themeColor="text1" w:themeTint="BF"/>
                                    <w:sz w:val="96"/>
                                    <w:szCs w:val="96"/>
                                  </w:rPr>
                                </w:pPr>
                                <w:r w:rsidRPr="001D619B">
                                  <w:rPr>
                                    <w:rFonts w:asciiTheme="majorHAnsi" w:eastAsiaTheme="majorEastAsia" w:hAnsiTheme="majorHAnsi" w:cstheme="majorBidi"/>
                                    <w:b/>
                                    <w:bCs/>
                                    <w:i/>
                                    <w:color w:val="404040" w:themeColor="text1" w:themeTint="BF"/>
                                    <w:sz w:val="52"/>
                                    <w:szCs w:val="52"/>
                                  </w:rPr>
                                  <w:t xml:space="preserve">Ref: </w:t>
                                </w:r>
                                <w:r w:rsidR="00A15941" w:rsidRPr="001D619B">
                                  <w:rPr>
                                    <w:rFonts w:asciiTheme="majorHAnsi" w:eastAsiaTheme="majorEastAsia" w:hAnsiTheme="majorHAnsi" w:cstheme="majorBidi"/>
                                    <w:b/>
                                    <w:bCs/>
                                    <w:i/>
                                    <w:color w:val="404040" w:themeColor="text1" w:themeTint="BF"/>
                                    <w:sz w:val="52"/>
                                    <w:szCs w:val="52"/>
                                  </w:rPr>
                                  <w:t>5034559</w:t>
                                </w:r>
                                <w:r w:rsidRPr="001D619B">
                                  <w:rPr>
                                    <w:rFonts w:asciiTheme="majorHAnsi" w:eastAsiaTheme="majorEastAsia" w:hAnsiTheme="majorHAnsi" w:cstheme="majorBidi"/>
                                    <w:b/>
                                    <w:bCs/>
                                    <w:i/>
                                    <w:color w:val="404040" w:themeColor="text1" w:themeTint="BF"/>
                                    <w:sz w:val="52"/>
                                    <w:szCs w:val="52"/>
                                  </w:rPr>
                                  <w:t xml:space="preserve"> </w:t>
                                </w:r>
                              </w:p>
                            </w:sdtContent>
                          </w:sdt>
                        </w:txbxContent>
                      </v:textbox>
                    </v:rect>
                    <v:rect id="Rectangle 7" o:spid="_x0000_s1031"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" filled="f" fillcolor="white [3212]" stroked="f" strokecolor="white [3212]" strokeweight="1pt">
                      <v:fill opacity="52428f"/>
                      <v:textbox inset="28.8pt,14.4pt,14.4pt,14.4pt">
                        <w:txbxContent>
                          <w:p w14:paraId="3C446F10" w14:textId="45EBF437" w:rsidR="006F0C74" w:rsidRPr="00662ED2" w:rsidRDefault="006F0C74" w:rsidP="00506A3E">
                            <w:pPr>
                              <w:pStyle w:val="NoSpacing"/>
                              <w:spacing w:line="360" w:lineRule="auto"/>
                              <w:rPr>
                                <w:color w:val="FFFFFF" w:themeColor="background1"/>
                                <w:sz w:val="28"/>
                                <w:szCs w:val="28"/>
                              </w:rPr>
                            </w:pPr>
                            <w:r w:rsidRPr="00662ED2">
                              <w:rPr>
                                <w:color w:val="FFFFFF" w:themeColor="background1"/>
                                <w:sz w:val="28"/>
                                <w:szCs w:val="28"/>
                              </w:rPr>
                              <w:t xml:space="preserve">Dated:  </w:t>
                            </w:r>
                            <w:r w:rsidR="00A91358">
                              <w:rPr>
                                <w:color w:val="FFFFFF" w:themeColor="background1"/>
                                <w:sz w:val="28"/>
                                <w:szCs w:val="28"/>
                                <w:highlight w:val="yellow"/>
                              </w:rPr>
                              <w:t>07</w:t>
                            </w:r>
                            <w:r w:rsidRPr="0055792E">
                              <w:rPr>
                                <w:color w:val="FFFFFF" w:themeColor="background1"/>
                                <w:sz w:val="28"/>
                                <w:szCs w:val="28"/>
                                <w:highlight w:val="yellow"/>
                              </w:rPr>
                              <w:t>/</w:t>
                            </w:r>
                            <w:r w:rsidR="00A91358">
                              <w:rPr>
                                <w:color w:val="FFFFFF" w:themeColor="background1"/>
                                <w:sz w:val="28"/>
                                <w:szCs w:val="28"/>
                                <w:highlight w:val="yellow"/>
                              </w:rPr>
                              <w:t>02</w:t>
                            </w:r>
                            <w:r w:rsidRPr="0055792E">
                              <w:rPr>
                                <w:color w:val="FFFFFF" w:themeColor="background1"/>
                                <w:sz w:val="28"/>
                                <w:szCs w:val="28"/>
                                <w:highlight w:val="yellow"/>
                              </w:rPr>
                              <w:t>/202</w:t>
                            </w:r>
                            <w:r w:rsidR="00A91358">
                              <w:rPr>
                                <w:color w:val="FFFFFF" w:themeColor="background1"/>
                                <w:sz w:val="28"/>
                                <w:szCs w:val="28"/>
                              </w:rPr>
                              <w:t>5</w:t>
                            </w:r>
                          </w:p>
                          <w:p w14:paraId="28658D55" w14:textId="77777777" w:rsidR="006F0C74" w:rsidRPr="00662ED2" w:rsidRDefault="006F0C74" w:rsidP="00662ED2">
                            <w:pPr>
                              <w:pStyle w:val="NoSpacing"/>
                              <w:spacing w:line="360" w:lineRule="auto"/>
                              <w:rPr>
                                <w:i/>
                                <w:color w:val="FFFFFF" w:themeColor="background1"/>
                                <w:sz w:val="18"/>
                                <w:szCs w:val="18"/>
                              </w:rPr>
                            </w:pPr>
                            <w:r w:rsidRPr="00662ED2">
                              <w:rPr>
                                <w:i/>
                                <w:color w:val="FFFFFF" w:themeColor="background1"/>
                                <w:sz w:val="18"/>
                                <w:szCs w:val="18"/>
                              </w:rPr>
                              <w:t>Veterinary Support Coordination Uni</w:t>
                            </w:r>
                            <w:r>
                              <w:rPr>
                                <w:i/>
                                <w:color w:val="FFFFFF" w:themeColor="background1"/>
                                <w:sz w:val="18"/>
                                <w:szCs w:val="18"/>
                              </w:rPr>
                              <w:t>t (VSCU)</w:t>
                            </w:r>
                            <w:r w:rsidRPr="00662ED2">
                              <w:rPr>
                                <w:i/>
                                <w:color w:val="FFFFFF" w:themeColor="background1"/>
                                <w:sz w:val="18"/>
                                <w:szCs w:val="18"/>
                              </w:rPr>
                              <w:t>,</w:t>
                            </w:r>
                          </w:p>
                          <w:p w14:paraId="5AEBCB85" w14:textId="6992121A" w:rsidR="006F0C74" w:rsidRPr="00662ED2" w:rsidRDefault="006F0C74" w:rsidP="00662ED2">
                            <w:pPr>
                              <w:pStyle w:val="NoSpacing"/>
                              <w:spacing w:line="360" w:lineRule="auto"/>
                              <w:rPr>
                                <w:i/>
                                <w:color w:val="FFFFFF" w:themeColor="background1"/>
                                <w:sz w:val="18"/>
                                <w:szCs w:val="18"/>
                              </w:rPr>
                            </w:pPr>
                            <w:r w:rsidRPr="00662ED2">
                              <w:rPr>
                                <w:i/>
                                <w:color w:val="FFFFFF" w:themeColor="background1"/>
                                <w:sz w:val="18"/>
                                <w:szCs w:val="18"/>
                              </w:rPr>
                              <w:t>Veterinary Public Health,</w:t>
                            </w:r>
                            <w:r>
                              <w:rPr>
                                <w:i/>
                                <w:color w:val="FFFFFF" w:themeColor="background1"/>
                                <w:sz w:val="18"/>
                                <w:szCs w:val="18"/>
                              </w:rPr>
                              <w:t xml:space="preserve"> Food Safety, </w:t>
                            </w:r>
                            <w:r w:rsidRPr="00662ED2">
                              <w:rPr>
                                <w:i/>
                                <w:color w:val="FFFFFF" w:themeColor="background1"/>
                                <w:sz w:val="18"/>
                                <w:szCs w:val="18"/>
                              </w:rPr>
                              <w:t>Pig and Poultry Health Policy Division,</w:t>
                            </w:r>
                          </w:p>
                          <w:p w14:paraId="22EB9EC3" w14:textId="77777777" w:rsidR="006F0C74" w:rsidRPr="00662ED2" w:rsidRDefault="006F0C74" w:rsidP="00662ED2">
                            <w:pPr>
                              <w:pStyle w:val="NoSpacing"/>
                              <w:spacing w:line="360" w:lineRule="auto"/>
                              <w:rPr>
                                <w:i/>
                                <w:color w:val="FFFFFF" w:themeColor="background1"/>
                                <w:sz w:val="18"/>
                                <w:szCs w:val="18"/>
                              </w:rPr>
                            </w:pPr>
                            <w:r w:rsidRPr="00662ED2">
                              <w:rPr>
                                <w:i/>
                                <w:color w:val="FFFFFF" w:themeColor="background1"/>
                                <w:sz w:val="18"/>
                                <w:szCs w:val="18"/>
                              </w:rPr>
                              <w:t xml:space="preserve">Department of Agriculture Food &amp; the Marine, </w:t>
                            </w:r>
                          </w:p>
                          <w:p w14:paraId="44365277"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 xml:space="preserve">Agriculture House, </w:t>
                            </w:r>
                          </w:p>
                          <w:p w14:paraId="73067ED6"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 xml:space="preserve">Kildare St, </w:t>
                            </w:r>
                          </w:p>
                          <w:p w14:paraId="5B3CCF40"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 xml:space="preserve">Dublin 2, </w:t>
                            </w:r>
                          </w:p>
                          <w:p w14:paraId="46E7BFAA" w14:textId="77777777" w:rsidR="006F0C74" w:rsidRPr="00662ED2" w:rsidRDefault="006F0C74" w:rsidP="00506A3E">
                            <w:pPr>
                              <w:pStyle w:val="NoSpacing"/>
                              <w:spacing w:line="360" w:lineRule="auto"/>
                              <w:rPr>
                                <w:i/>
                                <w:color w:val="FFFFFF" w:themeColor="background1"/>
                                <w:sz w:val="18"/>
                                <w:szCs w:val="18"/>
                              </w:rPr>
                            </w:pPr>
                            <w:r w:rsidRPr="00662ED2">
                              <w:rPr>
                                <w:i/>
                                <w:color w:val="FFFFFF" w:themeColor="background1"/>
                                <w:sz w:val="18"/>
                                <w:szCs w:val="18"/>
                              </w:rPr>
                              <w:t>D02 WK12</w:t>
                            </w:r>
                          </w:p>
                          <w:p w14:paraId="43B0A86F" w14:textId="77777777" w:rsidR="006F0C74" w:rsidRPr="00662ED2" w:rsidRDefault="006F0C74" w:rsidP="00506A3E">
                            <w:pPr>
                              <w:pStyle w:val="NoSpacing"/>
                              <w:spacing w:line="360" w:lineRule="auto"/>
                              <w:rPr>
                                <w:color w:val="FFFFFF" w:themeColor="background1"/>
                                <w:sz w:val="18"/>
                                <w:szCs w:val="18"/>
                              </w:rPr>
                            </w:pPr>
                            <w:r w:rsidRPr="00662ED2">
                              <w:rPr>
                                <w:color w:val="FFFFFF" w:themeColor="background1"/>
                                <w:sz w:val="18"/>
                                <w:szCs w:val="18"/>
                              </w:rPr>
                              <w:t>www.agriculture.gov.ie</w:t>
                            </w:r>
                          </w:p>
                        </w:txbxContent>
                      </v:textbox>
                    </v:rect>
                    <w10:wrap anchorx="page" anchory="page"/>
                  </v:group>
                </w:pict>
              </mc:Fallback>
            </mc:AlternateContent>
          </w:r>
        </w:p>
        <w:p w14:paraId="02298520" w14:textId="25212432" w:rsidR="00915EDE" w:rsidRDefault="00BE7A91">
          <w:r>
            <w:rPr>
              <w:noProof/>
              <w:lang w:val="en-US"/>
            </w:rPr>
            <mc:AlternateContent>
              <mc:Choice Requires="wps">
                <w:drawing>
                  <wp:anchor distT="0" distB="0" distL="114300" distR="114300" simplePos="0" relativeHeight="251662336" behindDoc="0" locked="0" layoutInCell="0" allowOverlap="1" wp14:anchorId="4F1546F1" wp14:editId="10298D5F">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784340" cy="1411605"/>
                    <wp:effectExtent l="9525" t="8255" r="6985" b="8890"/>
                    <wp:wrapNone/>
                    <wp:docPr id="2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4340" cy="1411605"/>
                            </a:xfrm>
                            <a:prstGeom prst="rect">
                              <a:avLst/>
                            </a:prstGeom>
                            <a:solidFill>
                              <a:schemeClr val="accent1">
                                <a:lumMod val="60000"/>
                                <a:lumOff val="4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418DB2AB" w14:textId="77777777" w:rsidR="006F0C74" w:rsidRPr="00662ED2" w:rsidRDefault="006F0C74">
                                <w:pPr>
                                  <w:rPr>
                                    <w:rFonts w:asciiTheme="majorHAnsi" w:eastAsiaTheme="majorEastAsia" w:hAnsiTheme="majorHAnsi" w:cstheme="majorBidi"/>
                                    <w:b/>
                                    <w:bCs/>
                                    <w:color w:val="404040" w:themeColor="text1" w:themeTint="BF"/>
                                    <w:sz w:val="52"/>
                                    <w:szCs w:val="52"/>
                                  </w:rPr>
                                </w:pPr>
                                <w:r>
                                  <w:rPr>
                                    <w:rFonts w:ascii="Lato" w:eastAsiaTheme="majorEastAsia" w:hAnsi="Lato" w:cstheme="majorBidi"/>
                                    <w:b/>
                                    <w:bCs/>
                                    <w:color w:val="404040" w:themeColor="text1" w:themeTint="BF"/>
                                    <w:sz w:val="44"/>
                                    <w:szCs w:val="44"/>
                                  </w:rPr>
                                  <w:t xml:space="preserve">Request to Participate </w:t>
                                </w:r>
                                <w:r w:rsidRPr="00662ED2">
                                  <w:rPr>
                                    <w:rFonts w:ascii="Lato" w:eastAsiaTheme="majorEastAsia" w:hAnsi="Lato" w:cstheme="majorBidi"/>
                                    <w:b/>
                                    <w:bCs/>
                                    <w:color w:val="404040" w:themeColor="text1" w:themeTint="BF"/>
                                    <w:sz w:val="44"/>
                                    <w:szCs w:val="44"/>
                                  </w:rPr>
                                  <w:t xml:space="preserve">in the Dynamic Purchasing System </w:t>
                                </w:r>
                                <w:r>
                                  <w:rPr>
                                    <w:rFonts w:ascii="Lato" w:eastAsia="DengXian Light" w:hAnsi="Lato" w:cs="Times New Roman"/>
                                    <w:b/>
                                    <w:bCs/>
                                    <w:color w:val="404040" w:themeColor="text1" w:themeTint="BF"/>
                                    <w:kern w:val="28"/>
                                    <w:sz w:val="44"/>
                                    <w:szCs w:val="44"/>
                                    <w:lang w:val="en-US" w:eastAsia="ja-JP"/>
                                  </w:rPr>
                                  <w:t>f</w:t>
                                </w:r>
                                <w:r w:rsidRPr="00662ED2">
                                  <w:rPr>
                                    <w:rFonts w:ascii="Lato" w:eastAsia="DengXian Light" w:hAnsi="Lato" w:cs="Times New Roman"/>
                                    <w:b/>
                                    <w:bCs/>
                                    <w:color w:val="404040" w:themeColor="text1" w:themeTint="BF"/>
                                    <w:kern w:val="28"/>
                                    <w:sz w:val="44"/>
                                    <w:szCs w:val="44"/>
                                    <w:lang w:val="en-US" w:eastAsia="ja-JP"/>
                                  </w:rPr>
                                  <w:t>or the provision of Short-Term</w:t>
                                </w:r>
                                <w:r>
                                  <w:rPr>
                                    <w:rFonts w:ascii="Lato" w:eastAsia="DengXian Light" w:hAnsi="Lato" w:cs="Times New Roman"/>
                                    <w:b/>
                                    <w:bCs/>
                                    <w:color w:val="404040" w:themeColor="text1" w:themeTint="BF"/>
                                    <w:kern w:val="28"/>
                                    <w:sz w:val="44"/>
                                    <w:szCs w:val="44"/>
                                    <w:lang w:val="en-US" w:eastAsia="ja-JP"/>
                                  </w:rPr>
                                  <w:t xml:space="preserve"> Contracted Veterinary Services</w:t>
                                </w:r>
                              </w:p>
                            </w:txbxContent>
                          </wps:txbx>
                          <wps:bodyPr rot="0" vert="horz" wrap="square" lIns="182880" tIns="45720" rIns="182880" bIns="45720" anchor="ctr" anchorCtr="0" upright="1">
                            <a:noAutofit/>
                          </wps:bodyPr>
                        </wps:wsp>
                      </a:graphicData>
                    </a:graphic>
                    <wp14:sizeRelH relativeFrom="page">
                      <wp14:pctWidth>90000</wp14:pctWidth>
                    </wp14:sizeRelH>
                    <wp14:sizeRelV relativeFrom="page">
                      <wp14:pctHeight>0</wp14:pctHeight>
                    </wp14:sizeRelV>
                  </wp:anchor>
                </w:drawing>
              </mc:Choice>
              <mc:Fallback>
                <w:pict>
                  <v:rect w14:anchorId="4F1546F1" id="Rectangle 8" o:spid="_x0000_s1032" style="position:absolute;margin-left:0;margin-top:0;width:534.2pt;height:111.15pt;z-index:251662336;visibility:visible;mso-wrap-style:square;mso-width-percent:900;mso-height-percent:0;mso-top-percent:250;mso-wrap-distance-left:9pt;mso-wrap-distance-top:0;mso-wrap-distance-right:9pt;mso-wrap-distance-bottom:0;mso-position-horizontal:left;mso-position-horizontal-relative:page;mso-position-vertical-relative:page;mso-width-percent:900;mso-height-percent:0;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" o:allowincell="f" fillcolor="#aac7ac [1940]" strokecolor="white [3212]" strokeweight="1pt">
                    <v:shadow color="#d8d8d8 [2732]" offset="3pt,3pt"/>
                    <v:textbox inset="14.4pt,,14.4pt">
                      <w:txbxContent>
                        <w:p w14:paraId="418DB2AB" w14:textId="77777777" w:rsidR="006F0C74" w:rsidRPr="00662ED2" w:rsidRDefault="006F0C74">
                          <w:pPr>
                            <w:rPr>
                              <w:rFonts w:asciiTheme="majorHAnsi" w:eastAsiaTheme="majorEastAsia" w:hAnsiTheme="majorHAnsi" w:cstheme="majorBidi"/>
                              <w:b/>
                              <w:bCs/>
                              <w:color w:val="404040" w:themeColor="text1" w:themeTint="BF"/>
                              <w:sz w:val="52"/>
                              <w:szCs w:val="52"/>
                            </w:rPr>
                          </w:pPr>
                          <w:r>
                            <w:rPr>
                              <w:rFonts w:ascii="Lato" w:eastAsiaTheme="majorEastAsia" w:hAnsi="Lato" w:cstheme="majorBidi"/>
                              <w:b/>
                              <w:bCs/>
                              <w:color w:val="404040" w:themeColor="text1" w:themeTint="BF"/>
                              <w:sz w:val="44"/>
                              <w:szCs w:val="44"/>
                            </w:rPr>
                            <w:t xml:space="preserve">Request to Participate </w:t>
                          </w:r>
                          <w:r w:rsidRPr="00662ED2">
                            <w:rPr>
                              <w:rFonts w:ascii="Lato" w:eastAsiaTheme="majorEastAsia" w:hAnsi="Lato" w:cstheme="majorBidi"/>
                              <w:b/>
                              <w:bCs/>
                              <w:color w:val="404040" w:themeColor="text1" w:themeTint="BF"/>
                              <w:sz w:val="44"/>
                              <w:szCs w:val="44"/>
                            </w:rPr>
                            <w:t xml:space="preserve">in the Dynamic Purchasing System </w:t>
                          </w:r>
                          <w:r>
                            <w:rPr>
                              <w:rFonts w:ascii="Lato" w:eastAsia="DengXian Light" w:hAnsi="Lato" w:cs="Times New Roman"/>
                              <w:b/>
                              <w:bCs/>
                              <w:color w:val="404040" w:themeColor="text1" w:themeTint="BF"/>
                              <w:kern w:val="28"/>
                              <w:sz w:val="44"/>
                              <w:szCs w:val="44"/>
                              <w:lang w:val="en-US" w:eastAsia="ja-JP"/>
                            </w:rPr>
                            <w:t>f</w:t>
                          </w:r>
                          <w:r w:rsidRPr="00662ED2">
                            <w:rPr>
                              <w:rFonts w:ascii="Lato" w:eastAsia="DengXian Light" w:hAnsi="Lato" w:cs="Times New Roman"/>
                              <w:b/>
                              <w:bCs/>
                              <w:color w:val="404040" w:themeColor="text1" w:themeTint="BF"/>
                              <w:kern w:val="28"/>
                              <w:sz w:val="44"/>
                              <w:szCs w:val="44"/>
                              <w:lang w:val="en-US" w:eastAsia="ja-JP"/>
                            </w:rPr>
                            <w:t>or the provision of Short-Term</w:t>
                          </w:r>
                          <w:r>
                            <w:rPr>
                              <w:rFonts w:ascii="Lato" w:eastAsia="DengXian Light" w:hAnsi="Lato" w:cs="Times New Roman"/>
                              <w:b/>
                              <w:bCs/>
                              <w:color w:val="404040" w:themeColor="text1" w:themeTint="BF"/>
                              <w:kern w:val="28"/>
                              <w:sz w:val="44"/>
                              <w:szCs w:val="44"/>
                              <w:lang w:val="en-US" w:eastAsia="ja-JP"/>
                            </w:rPr>
                            <w:t xml:space="preserve"> Contracted Veterinary Services</w:t>
                          </w:r>
                        </w:p>
                      </w:txbxContent>
                    </v:textbox>
                    <w10:wrap anchorx="page" anchory="page"/>
                  </v:rect>
                </w:pict>
              </mc:Fallback>
            </mc:AlternateContent>
          </w:r>
          <w:r w:rsidR="00915EDE">
            <w:rPr>
              <w:noProof/>
              <w:lang w:eastAsia="en-IE"/>
            </w:rPr>
            <w:drawing>
              <wp:anchor distT="0" distB="0" distL="114300" distR="114300" simplePos="0" relativeHeight="251661312" behindDoc="0" locked="0" layoutInCell="0" allowOverlap="1" wp14:anchorId="7E4F7100" wp14:editId="48AF0AF4">
                <wp:simplePos x="0" y="0"/>
                <wp:positionH relativeFrom="page">
                  <wp:align>right</wp:align>
                </wp:positionH>
                <wp:positionV relativeFrom="page">
                  <wp:align>center</wp:align>
                </wp:positionV>
                <wp:extent cx="4072659" cy="2589955"/>
                <wp:effectExtent l="19050" t="19050" r="23091" b="19895"/>
                <wp:wrapNone/>
                <wp:docPr id="2"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3" cstate="print"/>
                        <a:stretch>
                          <a:fillRect/>
                        </a:stretch>
                      </pic:blipFill>
                      <pic:spPr>
                        <a:xfrm>
                          <a:off x="0" y="0"/>
                          <a:ext cx="4077817" cy="2593235"/>
                        </a:xfrm>
                        <a:prstGeom prst="rect">
                          <a:avLst/>
                        </a:prstGeom>
                        <a:ln w="12700">
                          <a:solidFill>
                            <a:schemeClr val="bg1"/>
                          </a:solidFill>
                        </a:ln>
                      </pic:spPr>
                    </pic:pic>
                  </a:graphicData>
                </a:graphic>
              </wp:anchor>
            </w:drawing>
          </w:r>
          <w:r w:rsidR="00915EDE">
            <w:br w:type="page"/>
          </w:r>
        </w:p>
      </w:sdtContent>
    </w:sdt>
    <w:p w14:paraId="0DE4C1DE" w14:textId="77777777" w:rsidR="00037B07" w:rsidRPr="003A0863" w:rsidRDefault="00037B07" w:rsidP="003A0863">
      <w:pPr>
        <w:pStyle w:val="Heading1"/>
        <w:rPr>
          <w:color w:val="72A376" w:themeColor="accent1"/>
        </w:rPr>
      </w:pPr>
      <w:r w:rsidRPr="003A0863">
        <w:rPr>
          <w:color w:val="72A376" w:themeColor="accent1"/>
        </w:rPr>
        <w:lastRenderedPageBreak/>
        <w:t>Contents</w:t>
      </w:r>
    </w:p>
    <w:p w14:paraId="1BEE1FB2" w14:textId="77777777" w:rsidR="00037B07" w:rsidRPr="001C45A0" w:rsidRDefault="00037B07" w:rsidP="00037B07">
      <w:pPr>
        <w:spacing w:after="240"/>
        <w:jc w:val="both"/>
        <w:rPr>
          <w:rFonts w:ascii="Lato" w:hAnsi="Lato"/>
          <w:color w:val="404040" w:themeColor="text1" w:themeTint="BF"/>
          <w:sz w:val="36"/>
          <w:szCs w:val="36"/>
        </w:rPr>
      </w:pPr>
      <w:r w:rsidRPr="001C45A0">
        <w:rPr>
          <w:rFonts w:ascii="Lato" w:hAnsi="Lato"/>
          <w:color w:val="404040" w:themeColor="text1" w:themeTint="BF"/>
          <w:sz w:val="36"/>
          <w:szCs w:val="36"/>
        </w:rPr>
        <w:t xml:space="preserve">Part 1: </w:t>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t xml:space="preserve">Introduction </w:t>
      </w:r>
    </w:p>
    <w:p w14:paraId="1942A311" w14:textId="77777777" w:rsidR="00037B07" w:rsidRPr="001C45A0" w:rsidRDefault="00037B07" w:rsidP="00037B07">
      <w:pPr>
        <w:spacing w:after="240"/>
        <w:jc w:val="both"/>
        <w:rPr>
          <w:rFonts w:ascii="Lato" w:hAnsi="Lato"/>
          <w:color w:val="404040" w:themeColor="text1" w:themeTint="BF"/>
          <w:sz w:val="36"/>
          <w:szCs w:val="36"/>
        </w:rPr>
      </w:pPr>
      <w:r w:rsidRPr="001C45A0">
        <w:rPr>
          <w:rFonts w:ascii="Lato" w:hAnsi="Lato"/>
          <w:color w:val="404040" w:themeColor="text1" w:themeTint="BF"/>
          <w:sz w:val="36"/>
          <w:szCs w:val="36"/>
        </w:rPr>
        <w:t xml:space="preserve">Part 2: </w:t>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t xml:space="preserve">Instructions to Candidates  </w:t>
      </w:r>
    </w:p>
    <w:p w14:paraId="2C768DE1" w14:textId="77777777" w:rsidR="00037B07" w:rsidRPr="001C45A0" w:rsidRDefault="00037B07" w:rsidP="00037B07">
      <w:pPr>
        <w:spacing w:after="240"/>
        <w:jc w:val="both"/>
        <w:rPr>
          <w:rFonts w:ascii="Lato" w:hAnsi="Lato"/>
          <w:color w:val="404040" w:themeColor="text1" w:themeTint="BF"/>
          <w:sz w:val="36"/>
          <w:szCs w:val="36"/>
        </w:rPr>
      </w:pPr>
      <w:r w:rsidRPr="001C45A0">
        <w:rPr>
          <w:rFonts w:ascii="Lato" w:hAnsi="Lato"/>
          <w:color w:val="404040" w:themeColor="text1" w:themeTint="BF"/>
          <w:sz w:val="36"/>
          <w:szCs w:val="36"/>
        </w:rPr>
        <w:t xml:space="preserve">Part 3: </w:t>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t xml:space="preserve">Selection Criteria </w:t>
      </w:r>
    </w:p>
    <w:p w14:paraId="5B2DCE3F" w14:textId="77777777" w:rsidR="00037B07" w:rsidRPr="001C45A0" w:rsidRDefault="00037B07" w:rsidP="00037B07">
      <w:pPr>
        <w:spacing w:after="240"/>
        <w:jc w:val="both"/>
        <w:rPr>
          <w:rFonts w:ascii="Lato" w:hAnsi="Lato"/>
          <w:color w:val="404040" w:themeColor="text1" w:themeTint="BF"/>
          <w:sz w:val="36"/>
          <w:szCs w:val="36"/>
        </w:rPr>
      </w:pPr>
      <w:r w:rsidRPr="001C45A0">
        <w:rPr>
          <w:rFonts w:ascii="Lato" w:hAnsi="Lato"/>
          <w:color w:val="404040" w:themeColor="text1" w:themeTint="BF"/>
          <w:sz w:val="36"/>
          <w:szCs w:val="36"/>
        </w:rPr>
        <w:t xml:space="preserve">Appendix 1: </w:t>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t xml:space="preserve">Requirements and Specifications </w:t>
      </w:r>
    </w:p>
    <w:p w14:paraId="074E3B1B" w14:textId="207AA1FB" w:rsidR="00037B07" w:rsidRPr="001C45A0" w:rsidRDefault="00037B07" w:rsidP="00037B07">
      <w:pPr>
        <w:tabs>
          <w:tab w:val="left" w:pos="1985"/>
        </w:tabs>
        <w:spacing w:after="240"/>
        <w:jc w:val="both"/>
        <w:rPr>
          <w:rFonts w:ascii="Lato" w:hAnsi="Lato"/>
          <w:color w:val="404040" w:themeColor="text1" w:themeTint="BF"/>
          <w:sz w:val="36"/>
          <w:szCs w:val="36"/>
        </w:rPr>
      </w:pPr>
      <w:r w:rsidRPr="001C45A0">
        <w:rPr>
          <w:rFonts w:ascii="Lato" w:hAnsi="Lato"/>
          <w:color w:val="404040" w:themeColor="text1" w:themeTint="BF"/>
          <w:sz w:val="36"/>
          <w:szCs w:val="36"/>
        </w:rPr>
        <w:t xml:space="preserve">Appendix 2: </w:t>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t>Sample DPS Agreement</w:t>
      </w:r>
    </w:p>
    <w:p w14:paraId="5F3E23B8" w14:textId="77777777" w:rsidR="00037B07" w:rsidRPr="001C45A0" w:rsidRDefault="00037B07" w:rsidP="00037B07">
      <w:pPr>
        <w:tabs>
          <w:tab w:val="left" w:pos="1985"/>
        </w:tabs>
        <w:spacing w:after="240"/>
        <w:jc w:val="both"/>
        <w:rPr>
          <w:rFonts w:ascii="Lato" w:hAnsi="Lato"/>
          <w:color w:val="404040" w:themeColor="text1" w:themeTint="BF"/>
          <w:sz w:val="36"/>
          <w:szCs w:val="36"/>
        </w:rPr>
      </w:pPr>
      <w:r w:rsidRPr="001C45A0">
        <w:rPr>
          <w:rFonts w:ascii="Lato" w:hAnsi="Lato"/>
          <w:color w:val="404040" w:themeColor="text1" w:themeTint="BF"/>
          <w:sz w:val="36"/>
          <w:szCs w:val="36"/>
        </w:rPr>
        <w:t>Appendix 3:</w:t>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t xml:space="preserve">Sample Confidentiality Agreement </w:t>
      </w:r>
    </w:p>
    <w:p w14:paraId="6DED2A6D" w14:textId="77777777" w:rsidR="00037B07" w:rsidRPr="001C45A0" w:rsidRDefault="00037B07" w:rsidP="00037B07">
      <w:pPr>
        <w:rPr>
          <w:rFonts w:ascii="Lato" w:hAnsi="Lato"/>
          <w:color w:val="404040" w:themeColor="text1" w:themeTint="BF"/>
          <w:sz w:val="36"/>
          <w:szCs w:val="36"/>
        </w:rPr>
      </w:pPr>
      <w:r w:rsidRPr="001C45A0">
        <w:rPr>
          <w:rFonts w:ascii="Lato" w:hAnsi="Lato"/>
          <w:color w:val="404040" w:themeColor="text1" w:themeTint="BF"/>
          <w:sz w:val="36"/>
          <w:szCs w:val="36"/>
        </w:rPr>
        <w:t xml:space="preserve">Appendix 4: </w:t>
      </w:r>
      <w:r w:rsidRPr="001C45A0">
        <w:rPr>
          <w:rFonts w:ascii="Lato" w:hAnsi="Lato"/>
          <w:color w:val="404040" w:themeColor="text1" w:themeTint="BF"/>
          <w:sz w:val="36"/>
          <w:szCs w:val="36"/>
        </w:rPr>
        <w:tab/>
      </w:r>
      <w:r w:rsidRPr="001C45A0">
        <w:rPr>
          <w:rFonts w:ascii="Lato" w:hAnsi="Lato"/>
          <w:color w:val="404040" w:themeColor="text1" w:themeTint="BF"/>
          <w:sz w:val="36"/>
          <w:szCs w:val="36"/>
        </w:rPr>
        <w:tab/>
        <w:t>Sample Service Contract</w:t>
      </w:r>
    </w:p>
    <w:p w14:paraId="3E81769B" w14:textId="77777777" w:rsidR="00037B07" w:rsidRPr="00037B07" w:rsidRDefault="00037B07" w:rsidP="00037B07">
      <w:pPr>
        <w:spacing w:after="240"/>
        <w:jc w:val="both"/>
        <w:rPr>
          <w:rFonts w:ascii="Calibri" w:hAnsi="Calibri"/>
          <w:sz w:val="40"/>
          <w:szCs w:val="40"/>
        </w:rPr>
      </w:pPr>
      <w:r w:rsidRPr="00037B07">
        <w:rPr>
          <w:rFonts w:ascii="Calibri" w:hAnsi="Calibri"/>
          <w:sz w:val="40"/>
          <w:szCs w:val="40"/>
        </w:rPr>
        <w:t xml:space="preserve"> </w:t>
      </w:r>
    </w:p>
    <w:p w14:paraId="07AFFE71" w14:textId="77777777" w:rsidR="00E46909" w:rsidRDefault="00E46909">
      <w:pPr>
        <w:rPr>
          <w:rStyle w:val="IntenseEmphasis"/>
          <w:color w:val="auto"/>
        </w:rPr>
      </w:pPr>
    </w:p>
    <w:p w14:paraId="05C0D845" w14:textId="77777777" w:rsidR="00037B07" w:rsidRDefault="00037B07">
      <w:pPr>
        <w:rPr>
          <w:rStyle w:val="IntenseEmphasis"/>
          <w:color w:val="auto"/>
        </w:rPr>
      </w:pPr>
    </w:p>
    <w:p w14:paraId="523590C7" w14:textId="77777777" w:rsidR="00037B07" w:rsidRDefault="00037B07">
      <w:pPr>
        <w:rPr>
          <w:rStyle w:val="IntenseEmphasis"/>
          <w:color w:val="auto"/>
        </w:rPr>
      </w:pPr>
    </w:p>
    <w:p w14:paraId="6C000798" w14:textId="77777777" w:rsidR="00037B07" w:rsidRDefault="00037B07">
      <w:pPr>
        <w:rPr>
          <w:rStyle w:val="IntenseEmphasis"/>
          <w:color w:val="auto"/>
        </w:rPr>
      </w:pPr>
    </w:p>
    <w:p w14:paraId="5830423C" w14:textId="77777777" w:rsidR="00037B07" w:rsidRDefault="00037B07">
      <w:pPr>
        <w:rPr>
          <w:rStyle w:val="IntenseEmphasis"/>
          <w:color w:val="auto"/>
        </w:rPr>
      </w:pPr>
    </w:p>
    <w:p w14:paraId="4E69E6EA" w14:textId="77777777" w:rsidR="00037B07" w:rsidRDefault="00037B07">
      <w:pPr>
        <w:rPr>
          <w:rStyle w:val="IntenseEmphasis"/>
          <w:color w:val="auto"/>
        </w:rPr>
      </w:pPr>
    </w:p>
    <w:p w14:paraId="4FCC8728" w14:textId="77777777" w:rsidR="00037B07" w:rsidRDefault="00037B07">
      <w:pPr>
        <w:rPr>
          <w:rStyle w:val="IntenseEmphasis"/>
          <w:color w:val="auto"/>
        </w:rPr>
      </w:pPr>
    </w:p>
    <w:p w14:paraId="7469F5CD" w14:textId="77777777" w:rsidR="00037B07" w:rsidRDefault="00037B07">
      <w:pPr>
        <w:rPr>
          <w:rStyle w:val="IntenseEmphasis"/>
          <w:color w:val="auto"/>
        </w:rPr>
      </w:pPr>
    </w:p>
    <w:p w14:paraId="2007A55F" w14:textId="77777777" w:rsidR="00037B07" w:rsidRDefault="00037B07">
      <w:pPr>
        <w:rPr>
          <w:rStyle w:val="IntenseEmphasis"/>
          <w:color w:val="auto"/>
        </w:rPr>
      </w:pPr>
    </w:p>
    <w:p w14:paraId="605FF691" w14:textId="77777777" w:rsidR="00037B07" w:rsidRPr="00236451" w:rsidRDefault="00037B07" w:rsidP="00037B07">
      <w:pPr>
        <w:pStyle w:val="Heading1"/>
        <w:jc w:val="both"/>
        <w:rPr>
          <w:rFonts w:ascii="Calibri" w:hAnsi="Calibri"/>
          <w:color w:val="72A376" w:themeColor="accent1"/>
          <w:sz w:val="36"/>
          <w:szCs w:val="36"/>
        </w:rPr>
      </w:pPr>
      <w:r w:rsidRPr="00236451">
        <w:rPr>
          <w:rFonts w:ascii="Calibri" w:hAnsi="Calibri"/>
          <w:color w:val="72A376" w:themeColor="accent1"/>
          <w:sz w:val="36"/>
          <w:szCs w:val="36"/>
        </w:rPr>
        <w:lastRenderedPageBreak/>
        <w:t>Part 1: Introduction</w:t>
      </w:r>
    </w:p>
    <w:p w14:paraId="5C82F656" w14:textId="77777777" w:rsidR="00037B07" w:rsidRPr="00946616" w:rsidRDefault="00037B07" w:rsidP="00037B07">
      <w:pPr>
        <w:jc w:val="both"/>
        <w:rPr>
          <w:rFonts w:ascii="Calibri" w:hAnsi="Calibri"/>
        </w:rPr>
      </w:pPr>
      <w:bookmarkStart w:id="0" w:name="bkContractingAuth"/>
      <w:r w:rsidRPr="00946616">
        <w:rPr>
          <w:rFonts w:ascii="Calibri" w:hAnsi="Calibri"/>
        </w:rPr>
        <w:t xml:space="preserve">The Department of Agriculture Food and the Marine (DAFM) (the “Contracting Authority”) is issuing this request for applications to participate (“RTP”) in a Dynamic Purchasing System (“DPS”).  </w:t>
      </w:r>
    </w:p>
    <w:p w14:paraId="27311D08" w14:textId="77777777" w:rsidR="00037B07" w:rsidRPr="00816753" w:rsidRDefault="00037B07" w:rsidP="00946616">
      <w:pPr>
        <w:pStyle w:val="Header"/>
        <w:tabs>
          <w:tab w:val="left" w:pos="737"/>
        </w:tabs>
        <w:rPr>
          <w:rFonts w:ascii="Calibri" w:hAnsi="Calibri"/>
          <w:color w:val="3C7483" w:themeColor="accent3" w:themeShade="80"/>
        </w:rPr>
      </w:pPr>
      <w:r w:rsidRPr="00946616">
        <w:rPr>
          <w:rFonts w:ascii="Calibri" w:hAnsi="Calibri"/>
        </w:rPr>
        <w:t>This DPS is being established in accordance with the European Union (Award of Public Authority Contracts) Regulations 2016 (SI 28</w:t>
      </w:r>
      <w:r w:rsidR="00946616">
        <w:rPr>
          <w:rFonts w:ascii="Calibri" w:hAnsi="Calibri"/>
        </w:rPr>
        <w:t>4 of 2016) (‘the Regulations’).</w:t>
      </w:r>
    </w:p>
    <w:p w14:paraId="223382F1" w14:textId="77777777" w:rsidR="00946616" w:rsidRPr="00816753" w:rsidRDefault="00946616" w:rsidP="00946616">
      <w:pPr>
        <w:pStyle w:val="Header"/>
        <w:tabs>
          <w:tab w:val="left" w:pos="737"/>
        </w:tabs>
        <w:rPr>
          <w:rFonts w:ascii="Calibri" w:hAnsi="Calibri"/>
          <w:color w:val="3C7483" w:themeColor="accent3" w:themeShade="80"/>
        </w:rPr>
      </w:pPr>
    </w:p>
    <w:p w14:paraId="2D331285" w14:textId="77777777" w:rsidR="00836B06" w:rsidRPr="00836B06" w:rsidRDefault="00836B06" w:rsidP="00864531">
      <w:pPr>
        <w:pStyle w:val="ListParagraph"/>
        <w:numPr>
          <w:ilvl w:val="1"/>
          <w:numId w:val="2"/>
        </w:numPr>
        <w:ind w:left="397" w:hanging="397"/>
        <w:jc w:val="both"/>
        <w:rPr>
          <w:rFonts w:ascii="Calibri" w:hAnsi="Calibri"/>
          <w:b/>
          <w:sz w:val="22"/>
          <w:szCs w:val="22"/>
        </w:rPr>
      </w:pPr>
      <w:r>
        <w:rPr>
          <w:rFonts w:ascii="Calibri" w:hAnsi="Calibri"/>
          <w:b/>
          <w:color w:val="3C7483" w:themeColor="accent3" w:themeShade="80"/>
          <w:sz w:val="26"/>
          <w:szCs w:val="26"/>
        </w:rPr>
        <w:t>Invitation to Participate</w:t>
      </w:r>
    </w:p>
    <w:p w14:paraId="1B5A5049" w14:textId="77777777" w:rsidR="00037B07" w:rsidRPr="00836B06" w:rsidRDefault="00037B07" w:rsidP="00981137">
      <w:pPr>
        <w:spacing w:after="0"/>
        <w:ind w:left="360"/>
        <w:jc w:val="both"/>
        <w:rPr>
          <w:rFonts w:ascii="Calibri" w:hAnsi="Calibri"/>
          <w:b/>
        </w:rPr>
      </w:pPr>
      <w:r w:rsidRPr="00836B06">
        <w:rPr>
          <w:rFonts w:ascii="Calibri" w:hAnsi="Calibri"/>
        </w:rPr>
        <w:t xml:space="preserve">The Contracting Authority invites requests to participate (“Applications”) from economic </w:t>
      </w:r>
      <w:r w:rsidR="00816753" w:rsidRPr="00836B06">
        <w:rPr>
          <w:rFonts w:ascii="Calibri" w:hAnsi="Calibri"/>
        </w:rPr>
        <w:t xml:space="preserve">     </w:t>
      </w:r>
      <w:r w:rsidRPr="00836B06">
        <w:rPr>
          <w:rFonts w:ascii="Calibri" w:hAnsi="Calibri"/>
        </w:rPr>
        <w:t>operators (“Candidates”) for appointment to a DPS</w:t>
      </w:r>
      <w:sdt>
        <w:sdtPr>
          <w:id w:val="996230545"/>
        </w:sdtPr>
        <w:sdtEndPr>
          <w:rPr>
            <w:i/>
          </w:rPr>
        </w:sdtEndPr>
        <w:sdtContent>
          <w:r w:rsidRPr="00836B06">
            <w:rPr>
              <w:rFonts w:ascii="Calibri" w:hAnsi="Calibri"/>
            </w:rPr>
            <w:t xml:space="preserve"> </w:t>
          </w:r>
        </w:sdtContent>
      </w:sdt>
      <w:r w:rsidRPr="00836B06">
        <w:rPr>
          <w:rFonts w:ascii="Calibri" w:hAnsi="Calibri"/>
        </w:rPr>
        <w:t xml:space="preserve">for the provision of the services described </w:t>
      </w:r>
      <w:r w:rsidR="008270CA" w:rsidRPr="00836B06">
        <w:rPr>
          <w:rFonts w:ascii="Calibri" w:hAnsi="Calibri"/>
        </w:rPr>
        <w:t>in Appendix</w:t>
      </w:r>
      <w:r w:rsidRPr="00836B06">
        <w:rPr>
          <w:rFonts w:ascii="Calibri" w:hAnsi="Calibri"/>
        </w:rPr>
        <w:t xml:space="preserve"> 1 to this RTP (“the Services”). </w:t>
      </w:r>
    </w:p>
    <w:p w14:paraId="72C6BD6F" w14:textId="77777777" w:rsidR="00037B07" w:rsidRPr="00816753" w:rsidRDefault="00037B07" w:rsidP="00981137">
      <w:pPr>
        <w:pStyle w:val="ListParagraph"/>
        <w:tabs>
          <w:tab w:val="left" w:pos="737"/>
        </w:tabs>
        <w:rPr>
          <w:rFonts w:ascii="Calibri" w:hAnsi="Calibri"/>
          <w:color w:val="3C7483" w:themeColor="accent3" w:themeShade="80"/>
          <w:sz w:val="22"/>
          <w:szCs w:val="22"/>
        </w:rPr>
      </w:pPr>
    </w:p>
    <w:bookmarkEnd w:id="0"/>
    <w:p w14:paraId="4D5E3F03" w14:textId="77777777" w:rsidR="00037B07" w:rsidRPr="00806FBC" w:rsidRDefault="00806FBC" w:rsidP="00864531">
      <w:pPr>
        <w:pStyle w:val="ListParagraph"/>
        <w:numPr>
          <w:ilvl w:val="1"/>
          <w:numId w:val="2"/>
        </w:numPr>
        <w:jc w:val="both"/>
        <w:rPr>
          <w:rFonts w:ascii="Calibri" w:hAnsi="Calibri"/>
          <w:b/>
          <w:color w:val="3C7483" w:themeColor="accent3" w:themeShade="80"/>
          <w:sz w:val="26"/>
          <w:szCs w:val="26"/>
        </w:rPr>
      </w:pPr>
      <w:r>
        <w:rPr>
          <w:rFonts w:ascii="Calibri" w:hAnsi="Calibri"/>
          <w:b/>
          <w:color w:val="3C7483" w:themeColor="accent3" w:themeShade="80"/>
          <w:sz w:val="26"/>
          <w:szCs w:val="26"/>
        </w:rPr>
        <w:t xml:space="preserve"> </w:t>
      </w:r>
      <w:r w:rsidR="00730866" w:rsidRPr="00806FBC">
        <w:rPr>
          <w:rFonts w:ascii="Calibri" w:hAnsi="Calibri"/>
          <w:b/>
          <w:color w:val="3C7483" w:themeColor="accent3" w:themeShade="80"/>
          <w:sz w:val="26"/>
          <w:szCs w:val="26"/>
        </w:rPr>
        <w:t>Sum</w:t>
      </w:r>
      <w:r w:rsidR="00730866" w:rsidRPr="00DE14F5">
        <w:rPr>
          <w:rFonts w:ascii="Calibri" w:hAnsi="Calibri"/>
          <w:b/>
          <w:color w:val="3C7483" w:themeColor="accent3" w:themeShade="80"/>
          <w:sz w:val="26"/>
          <w:szCs w:val="26"/>
        </w:rPr>
        <w:t>ma</w:t>
      </w:r>
      <w:r w:rsidR="00730866" w:rsidRPr="00806FBC">
        <w:rPr>
          <w:rFonts w:ascii="Calibri" w:hAnsi="Calibri"/>
          <w:b/>
          <w:color w:val="3C7483" w:themeColor="accent3" w:themeShade="80"/>
          <w:sz w:val="26"/>
          <w:szCs w:val="26"/>
        </w:rPr>
        <w:t>ry of the Services</w:t>
      </w:r>
    </w:p>
    <w:p w14:paraId="33A44150" w14:textId="740CADBC" w:rsidR="00037B07" w:rsidRDefault="00816753" w:rsidP="00816753">
      <w:pPr>
        <w:pStyle w:val="ListParagraph"/>
        <w:ind w:left="360"/>
        <w:jc w:val="both"/>
        <w:rPr>
          <w:rFonts w:ascii="Calibri" w:hAnsi="Calibri"/>
        </w:rPr>
      </w:pPr>
      <w:r w:rsidRPr="00BF72AA">
        <w:rPr>
          <w:rFonts w:ascii="Calibri" w:hAnsi="Calibri"/>
          <w:sz w:val="22"/>
          <w:szCs w:val="22"/>
        </w:rPr>
        <w:t xml:space="preserve">The DPS covers the provision of the services as described in Appendix 1. These may include but are not limited to the provision of Locum Tenens services, Border </w:t>
      </w:r>
      <w:r w:rsidR="003276F3">
        <w:rPr>
          <w:rFonts w:ascii="Calibri" w:hAnsi="Calibri"/>
          <w:sz w:val="22"/>
          <w:szCs w:val="22"/>
        </w:rPr>
        <w:t>Control</w:t>
      </w:r>
      <w:r w:rsidRPr="00BF72AA">
        <w:rPr>
          <w:rFonts w:ascii="Calibri" w:hAnsi="Calibri"/>
          <w:sz w:val="22"/>
          <w:szCs w:val="22"/>
        </w:rPr>
        <w:t xml:space="preserve"> Post services, and other short-term veterinary support services that may be required by the Contracting Authority from time to time.  The services covered by this DPS are divided into </w:t>
      </w:r>
      <w:r w:rsidR="00655D80">
        <w:rPr>
          <w:rFonts w:ascii="Calibri" w:hAnsi="Calibri"/>
          <w:sz w:val="22"/>
          <w:szCs w:val="22"/>
        </w:rPr>
        <w:t>five</w:t>
      </w:r>
      <w:r w:rsidR="00F27A7F">
        <w:rPr>
          <w:rFonts w:ascii="Calibri" w:hAnsi="Calibri"/>
          <w:sz w:val="22"/>
          <w:szCs w:val="22"/>
        </w:rPr>
        <w:t xml:space="preserve"> </w:t>
      </w:r>
      <w:r w:rsidRPr="00BF72AA">
        <w:rPr>
          <w:rFonts w:ascii="Calibri" w:hAnsi="Calibri"/>
          <w:sz w:val="22"/>
          <w:szCs w:val="22"/>
        </w:rPr>
        <w:t>Groupings</w:t>
      </w:r>
      <w:r w:rsidR="00963C22">
        <w:rPr>
          <w:rFonts w:ascii="Calibri" w:hAnsi="Calibri"/>
          <w:sz w:val="22"/>
          <w:szCs w:val="22"/>
        </w:rPr>
        <w:t xml:space="preserve"> or Lots</w:t>
      </w:r>
      <w:r w:rsidRPr="00BF72AA">
        <w:rPr>
          <w:rFonts w:ascii="Calibri" w:hAnsi="Calibri"/>
          <w:sz w:val="22"/>
          <w:szCs w:val="22"/>
        </w:rPr>
        <w:t>. Those Groupings</w:t>
      </w:r>
      <w:r w:rsidR="00963C22">
        <w:rPr>
          <w:rFonts w:ascii="Calibri" w:hAnsi="Calibri"/>
          <w:sz w:val="22"/>
          <w:szCs w:val="22"/>
        </w:rPr>
        <w:t>/ Lots</w:t>
      </w:r>
      <w:r w:rsidRPr="00BF72AA">
        <w:rPr>
          <w:rFonts w:ascii="Calibri" w:hAnsi="Calibri"/>
          <w:sz w:val="22"/>
          <w:szCs w:val="22"/>
        </w:rPr>
        <w:t xml:space="preserve"> are as follows</w:t>
      </w:r>
      <w:r w:rsidRPr="00BF72AA">
        <w:rPr>
          <w:rFonts w:ascii="Calibri" w:hAnsi="Calibri"/>
        </w:rPr>
        <w:t>:</w:t>
      </w:r>
    </w:p>
    <w:p w14:paraId="3F6A7121" w14:textId="77777777" w:rsidR="00816753" w:rsidRPr="00816753" w:rsidRDefault="00816753" w:rsidP="00816753">
      <w:pPr>
        <w:pStyle w:val="ListParagraph"/>
        <w:ind w:left="360"/>
        <w:jc w:val="both"/>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320"/>
      </w:tblGrid>
      <w:tr w:rsidR="002E7653" w:rsidRPr="002E7653" w14:paraId="1F2B5F9D" w14:textId="77777777" w:rsidTr="00037B07">
        <w:tc>
          <w:tcPr>
            <w:tcW w:w="1696" w:type="dxa"/>
          </w:tcPr>
          <w:p w14:paraId="7182DB5F" w14:textId="77777777" w:rsidR="00037B07" w:rsidRPr="002E7653" w:rsidRDefault="00037B07" w:rsidP="00037B07">
            <w:pPr>
              <w:rPr>
                <w:b/>
                <w:color w:val="000000" w:themeColor="text1"/>
                <w:sz w:val="20"/>
                <w:szCs w:val="20"/>
              </w:rPr>
            </w:pPr>
            <w:r w:rsidRPr="002E7653">
              <w:rPr>
                <w:b/>
                <w:color w:val="000000" w:themeColor="text1"/>
                <w:sz w:val="20"/>
                <w:szCs w:val="20"/>
              </w:rPr>
              <w:t>Groupings</w:t>
            </w:r>
            <w:r w:rsidRPr="002E7653">
              <w:rPr>
                <w:color w:val="000000" w:themeColor="text1"/>
                <w:sz w:val="20"/>
                <w:szCs w:val="20"/>
              </w:rPr>
              <w:t xml:space="preserve"> </w:t>
            </w:r>
            <w:r w:rsidRPr="002E7653">
              <w:rPr>
                <w:b/>
                <w:color w:val="000000" w:themeColor="text1"/>
                <w:sz w:val="20"/>
                <w:szCs w:val="20"/>
              </w:rPr>
              <w:t>Number</w:t>
            </w:r>
          </w:p>
        </w:tc>
        <w:tc>
          <w:tcPr>
            <w:tcW w:w="7320" w:type="dxa"/>
          </w:tcPr>
          <w:p w14:paraId="4426CA4A" w14:textId="77777777" w:rsidR="00037B07" w:rsidRPr="002E7653" w:rsidRDefault="00037B07" w:rsidP="00037B07">
            <w:pPr>
              <w:rPr>
                <w:b/>
                <w:color w:val="000000" w:themeColor="text1"/>
                <w:sz w:val="20"/>
                <w:szCs w:val="20"/>
              </w:rPr>
            </w:pPr>
            <w:r w:rsidRPr="002E7653">
              <w:rPr>
                <w:b/>
                <w:color w:val="000000" w:themeColor="text1"/>
                <w:sz w:val="20"/>
                <w:szCs w:val="20"/>
              </w:rPr>
              <w:t>Description</w:t>
            </w:r>
          </w:p>
        </w:tc>
      </w:tr>
      <w:tr w:rsidR="002E7653" w:rsidRPr="002E7653" w14:paraId="5C674416" w14:textId="77777777" w:rsidTr="00037B07">
        <w:tc>
          <w:tcPr>
            <w:tcW w:w="1696" w:type="dxa"/>
            <w:vAlign w:val="center"/>
          </w:tcPr>
          <w:p w14:paraId="5DFFBEA2" w14:textId="1B978FDC" w:rsidR="00037B07" w:rsidRPr="002E7653" w:rsidRDefault="00037B07" w:rsidP="00037B07">
            <w:pPr>
              <w:jc w:val="center"/>
              <w:rPr>
                <w:color w:val="000000" w:themeColor="text1"/>
                <w:sz w:val="20"/>
                <w:szCs w:val="20"/>
              </w:rPr>
            </w:pPr>
            <w:r w:rsidRPr="002E7653">
              <w:rPr>
                <w:color w:val="000000" w:themeColor="text1"/>
                <w:sz w:val="20"/>
                <w:szCs w:val="20"/>
              </w:rPr>
              <w:t>1</w:t>
            </w:r>
          </w:p>
        </w:tc>
        <w:tc>
          <w:tcPr>
            <w:tcW w:w="7320" w:type="dxa"/>
          </w:tcPr>
          <w:p w14:paraId="37413A53" w14:textId="77777777" w:rsidR="00037B07" w:rsidRPr="002E7653" w:rsidRDefault="00037B07" w:rsidP="00037B07">
            <w:pPr>
              <w:rPr>
                <w:color w:val="000000" w:themeColor="text1"/>
                <w:sz w:val="20"/>
                <w:szCs w:val="20"/>
              </w:rPr>
            </w:pPr>
            <w:r w:rsidRPr="002E7653">
              <w:rPr>
                <w:color w:val="000000" w:themeColor="text1"/>
                <w:sz w:val="20"/>
                <w:szCs w:val="20"/>
              </w:rPr>
              <w:t>Locum Tenens Services – Veterinary Public Health (Meat Plants)</w:t>
            </w:r>
          </w:p>
        </w:tc>
      </w:tr>
      <w:tr w:rsidR="002E7653" w:rsidRPr="002E7653" w14:paraId="025286E2" w14:textId="77777777" w:rsidTr="00037B07">
        <w:tc>
          <w:tcPr>
            <w:tcW w:w="1696" w:type="dxa"/>
            <w:vAlign w:val="center"/>
          </w:tcPr>
          <w:p w14:paraId="00ABFA34" w14:textId="77777777" w:rsidR="00037B07" w:rsidRPr="002E7653" w:rsidRDefault="00037B07" w:rsidP="00037B07">
            <w:pPr>
              <w:jc w:val="center"/>
              <w:rPr>
                <w:color w:val="000000" w:themeColor="text1"/>
                <w:sz w:val="20"/>
                <w:szCs w:val="20"/>
              </w:rPr>
            </w:pPr>
            <w:r w:rsidRPr="002E7653">
              <w:rPr>
                <w:color w:val="000000" w:themeColor="text1"/>
                <w:sz w:val="20"/>
                <w:szCs w:val="20"/>
              </w:rPr>
              <w:t>2</w:t>
            </w:r>
          </w:p>
        </w:tc>
        <w:tc>
          <w:tcPr>
            <w:tcW w:w="7320" w:type="dxa"/>
          </w:tcPr>
          <w:p w14:paraId="60AA5A2E" w14:textId="22597EC3" w:rsidR="00037B07" w:rsidRPr="002E7653" w:rsidRDefault="00037B07" w:rsidP="00037B07">
            <w:pPr>
              <w:rPr>
                <w:color w:val="000000" w:themeColor="text1"/>
                <w:sz w:val="20"/>
                <w:szCs w:val="20"/>
              </w:rPr>
            </w:pPr>
            <w:r w:rsidRPr="002E7653">
              <w:rPr>
                <w:color w:val="000000" w:themeColor="text1"/>
                <w:sz w:val="20"/>
                <w:szCs w:val="20"/>
              </w:rPr>
              <w:t>Locum Tenens Services - Animal Health and Welfare (Regional Veterinary Offices</w:t>
            </w:r>
            <w:r w:rsidR="002366CA" w:rsidRPr="002E7653">
              <w:rPr>
                <w:color w:val="000000" w:themeColor="text1"/>
                <w:sz w:val="20"/>
                <w:szCs w:val="20"/>
              </w:rPr>
              <w:t xml:space="preserve"> and </w:t>
            </w:r>
            <w:r w:rsidR="00DB3B3C" w:rsidRPr="002E7653">
              <w:rPr>
                <w:color w:val="000000" w:themeColor="text1"/>
                <w:sz w:val="20"/>
                <w:szCs w:val="20"/>
              </w:rPr>
              <w:t>A</w:t>
            </w:r>
            <w:r w:rsidR="002366CA" w:rsidRPr="002E7653">
              <w:rPr>
                <w:color w:val="000000" w:themeColor="text1"/>
                <w:sz w:val="20"/>
                <w:szCs w:val="20"/>
              </w:rPr>
              <w:t xml:space="preserve">ssociated </w:t>
            </w:r>
            <w:r w:rsidR="00DB3B3C" w:rsidRPr="002E7653">
              <w:rPr>
                <w:color w:val="000000" w:themeColor="text1"/>
                <w:sz w:val="20"/>
                <w:szCs w:val="20"/>
              </w:rPr>
              <w:t>L</w:t>
            </w:r>
            <w:r w:rsidR="002366CA" w:rsidRPr="002E7653">
              <w:rPr>
                <w:color w:val="000000" w:themeColor="text1"/>
                <w:sz w:val="20"/>
                <w:szCs w:val="20"/>
              </w:rPr>
              <w:t>ocations including Assembly Centres</w:t>
            </w:r>
            <w:r w:rsidRPr="002E7653">
              <w:rPr>
                <w:color w:val="000000" w:themeColor="text1"/>
                <w:sz w:val="20"/>
                <w:szCs w:val="20"/>
              </w:rPr>
              <w:t>)</w:t>
            </w:r>
          </w:p>
        </w:tc>
      </w:tr>
      <w:tr w:rsidR="002E7653" w:rsidRPr="002E7653" w14:paraId="365D6EFB" w14:textId="77777777" w:rsidTr="00037B07">
        <w:tc>
          <w:tcPr>
            <w:tcW w:w="1696" w:type="dxa"/>
            <w:vAlign w:val="center"/>
          </w:tcPr>
          <w:p w14:paraId="74540817" w14:textId="2076B3FB" w:rsidR="00037B07" w:rsidRPr="002E7653" w:rsidRDefault="00704CC3" w:rsidP="00037B07">
            <w:pPr>
              <w:jc w:val="center"/>
              <w:rPr>
                <w:color w:val="000000" w:themeColor="text1"/>
                <w:sz w:val="20"/>
                <w:szCs w:val="20"/>
              </w:rPr>
            </w:pPr>
            <w:r w:rsidRPr="002E7653">
              <w:rPr>
                <w:color w:val="000000" w:themeColor="text1"/>
                <w:sz w:val="20"/>
                <w:szCs w:val="20"/>
              </w:rPr>
              <w:t xml:space="preserve"> 3</w:t>
            </w:r>
          </w:p>
        </w:tc>
        <w:tc>
          <w:tcPr>
            <w:tcW w:w="7320" w:type="dxa"/>
          </w:tcPr>
          <w:p w14:paraId="56C7498C" w14:textId="77777777" w:rsidR="00037B07" w:rsidRPr="002E7653" w:rsidRDefault="00037B07" w:rsidP="00037B07">
            <w:pPr>
              <w:rPr>
                <w:color w:val="000000" w:themeColor="text1"/>
                <w:sz w:val="20"/>
                <w:szCs w:val="20"/>
              </w:rPr>
            </w:pPr>
            <w:r w:rsidRPr="002E7653">
              <w:rPr>
                <w:color w:val="000000" w:themeColor="text1"/>
                <w:sz w:val="20"/>
                <w:szCs w:val="20"/>
              </w:rPr>
              <w:t>Locum Tenens Services – Other (including areas such as policy, laboratory services etc)</w:t>
            </w:r>
          </w:p>
        </w:tc>
      </w:tr>
      <w:tr w:rsidR="002E7653" w:rsidRPr="002E7653" w14:paraId="4F45CDAE" w14:textId="77777777" w:rsidTr="00F9529B">
        <w:tc>
          <w:tcPr>
            <w:tcW w:w="1696" w:type="dxa"/>
            <w:tcBorders>
              <w:bottom w:val="single" w:sz="4" w:space="0" w:color="auto"/>
            </w:tcBorders>
            <w:vAlign w:val="center"/>
          </w:tcPr>
          <w:p w14:paraId="397754F9" w14:textId="04E35B7C" w:rsidR="00037B07" w:rsidRPr="002E7653" w:rsidRDefault="00704CC3" w:rsidP="00037B07">
            <w:pPr>
              <w:jc w:val="center"/>
              <w:rPr>
                <w:color w:val="000000" w:themeColor="text1"/>
                <w:sz w:val="20"/>
                <w:szCs w:val="20"/>
              </w:rPr>
            </w:pPr>
            <w:r w:rsidRPr="002E7653">
              <w:rPr>
                <w:color w:val="000000" w:themeColor="text1"/>
                <w:sz w:val="20"/>
                <w:szCs w:val="20"/>
              </w:rPr>
              <w:t xml:space="preserve"> 4</w:t>
            </w:r>
          </w:p>
        </w:tc>
        <w:tc>
          <w:tcPr>
            <w:tcW w:w="7320" w:type="dxa"/>
            <w:tcBorders>
              <w:bottom w:val="single" w:sz="4" w:space="0" w:color="auto"/>
            </w:tcBorders>
          </w:tcPr>
          <w:p w14:paraId="32039A5E" w14:textId="549B2D26" w:rsidR="00037B07" w:rsidRPr="002E7653" w:rsidRDefault="00037B07" w:rsidP="00A906B2">
            <w:pPr>
              <w:rPr>
                <w:color w:val="000000" w:themeColor="text1"/>
                <w:sz w:val="20"/>
                <w:szCs w:val="20"/>
              </w:rPr>
            </w:pPr>
            <w:r w:rsidRPr="002E7653">
              <w:rPr>
                <w:color w:val="000000" w:themeColor="text1"/>
                <w:sz w:val="20"/>
                <w:szCs w:val="20"/>
              </w:rPr>
              <w:t xml:space="preserve">Veterinary </w:t>
            </w:r>
            <w:r w:rsidR="00C004B4" w:rsidRPr="002E7653">
              <w:rPr>
                <w:color w:val="000000" w:themeColor="text1"/>
                <w:sz w:val="20"/>
                <w:szCs w:val="20"/>
              </w:rPr>
              <w:t>Services -</w:t>
            </w:r>
            <w:r w:rsidRPr="002E7653">
              <w:rPr>
                <w:color w:val="000000" w:themeColor="text1"/>
                <w:sz w:val="20"/>
                <w:szCs w:val="20"/>
              </w:rPr>
              <w:t xml:space="preserve"> Border Control Posts</w:t>
            </w:r>
          </w:p>
        </w:tc>
      </w:tr>
      <w:tr w:rsidR="002E7653" w:rsidRPr="002E7653" w14:paraId="0AD6245C" w14:textId="77777777" w:rsidTr="00037B07">
        <w:tc>
          <w:tcPr>
            <w:tcW w:w="1696" w:type="dxa"/>
            <w:vAlign w:val="center"/>
          </w:tcPr>
          <w:p w14:paraId="0CC6DF85" w14:textId="21395979" w:rsidR="00037B07" w:rsidRPr="002E7653" w:rsidRDefault="00704CC3" w:rsidP="00037B07">
            <w:pPr>
              <w:jc w:val="center"/>
              <w:rPr>
                <w:strike/>
                <w:color w:val="000000" w:themeColor="text1"/>
                <w:sz w:val="20"/>
                <w:szCs w:val="20"/>
              </w:rPr>
            </w:pPr>
            <w:r w:rsidRPr="002E7653">
              <w:rPr>
                <w:color w:val="000000" w:themeColor="text1"/>
                <w:sz w:val="20"/>
                <w:szCs w:val="20"/>
              </w:rPr>
              <w:t xml:space="preserve"> 5</w:t>
            </w:r>
          </w:p>
        </w:tc>
        <w:tc>
          <w:tcPr>
            <w:tcW w:w="7320" w:type="dxa"/>
          </w:tcPr>
          <w:p w14:paraId="4479AC5C" w14:textId="5F6F7014" w:rsidR="00037B07" w:rsidRPr="002E7653" w:rsidRDefault="00037B07" w:rsidP="00037B07">
            <w:pPr>
              <w:rPr>
                <w:color w:val="000000" w:themeColor="text1"/>
                <w:sz w:val="20"/>
                <w:szCs w:val="20"/>
              </w:rPr>
            </w:pPr>
            <w:r w:rsidRPr="002E7653">
              <w:rPr>
                <w:color w:val="000000" w:themeColor="text1"/>
                <w:sz w:val="20"/>
                <w:szCs w:val="20"/>
              </w:rPr>
              <w:t xml:space="preserve">Veterinary Services </w:t>
            </w:r>
            <w:r w:rsidR="00467A03" w:rsidRPr="002E7653">
              <w:rPr>
                <w:color w:val="000000" w:themeColor="text1"/>
                <w:sz w:val="20"/>
                <w:szCs w:val="20"/>
              </w:rPr>
              <w:t>–</w:t>
            </w:r>
            <w:r w:rsidRPr="002E7653">
              <w:rPr>
                <w:color w:val="000000" w:themeColor="text1"/>
                <w:sz w:val="20"/>
                <w:szCs w:val="20"/>
              </w:rPr>
              <w:t xml:space="preserve"> Other</w:t>
            </w:r>
          </w:p>
        </w:tc>
      </w:tr>
    </w:tbl>
    <w:p w14:paraId="59B8B00B" w14:textId="77777777" w:rsidR="00EC175E" w:rsidRDefault="00EC175E" w:rsidP="00037B07">
      <w:pPr>
        <w:tabs>
          <w:tab w:val="left" w:pos="737"/>
        </w:tabs>
        <w:ind w:left="720"/>
        <w:rPr>
          <w:rFonts w:ascii="Calibri" w:hAnsi="Calibri"/>
          <w:color w:val="3C7483" w:themeColor="accent3" w:themeShade="80"/>
        </w:rPr>
      </w:pPr>
    </w:p>
    <w:p w14:paraId="48C6169D" w14:textId="77777777" w:rsidR="00B16F1E" w:rsidRPr="00816753" w:rsidRDefault="00B16F1E" w:rsidP="00037B07">
      <w:pPr>
        <w:tabs>
          <w:tab w:val="left" w:pos="737"/>
        </w:tabs>
        <w:ind w:left="720"/>
        <w:rPr>
          <w:rFonts w:ascii="Calibri" w:hAnsi="Calibri"/>
          <w:color w:val="3C7483" w:themeColor="accent3" w:themeShade="80"/>
        </w:rPr>
      </w:pPr>
    </w:p>
    <w:p w14:paraId="1D467DB3" w14:textId="77777777" w:rsidR="00037B07" w:rsidRPr="005E3EFF" w:rsidRDefault="00037B07" w:rsidP="005E4AB5">
      <w:pPr>
        <w:tabs>
          <w:tab w:val="left" w:pos="2329"/>
        </w:tabs>
        <w:spacing w:after="0"/>
        <w:rPr>
          <w:rFonts w:ascii="Calibri" w:hAnsi="Calibri"/>
          <w:b/>
          <w:color w:val="3C7483" w:themeColor="accent3" w:themeShade="80"/>
          <w:sz w:val="26"/>
          <w:szCs w:val="26"/>
        </w:rPr>
      </w:pPr>
      <w:r w:rsidRPr="005E3EFF">
        <w:rPr>
          <w:rFonts w:ascii="Calibri" w:hAnsi="Calibri"/>
          <w:b/>
          <w:color w:val="3C7483" w:themeColor="accent3" w:themeShade="80"/>
          <w:sz w:val="26"/>
          <w:szCs w:val="26"/>
        </w:rPr>
        <w:t>1.3       DPS</w:t>
      </w:r>
    </w:p>
    <w:p w14:paraId="3450FE7D" w14:textId="77777777" w:rsidR="00037B07" w:rsidRDefault="00037B07" w:rsidP="001A0B82">
      <w:pPr>
        <w:spacing w:after="0"/>
        <w:ind w:left="709"/>
        <w:jc w:val="both"/>
        <w:rPr>
          <w:rFonts w:ascii="Calibri" w:hAnsi="Calibri"/>
        </w:rPr>
      </w:pPr>
      <w:r w:rsidRPr="00B21D01">
        <w:rPr>
          <w:rFonts w:ascii="Calibri" w:hAnsi="Calibri"/>
        </w:rPr>
        <w:t xml:space="preserve">The DPS will be hosted on </w:t>
      </w:r>
      <w:proofErr w:type="spellStart"/>
      <w:r w:rsidRPr="00B21D01">
        <w:rPr>
          <w:rFonts w:ascii="Calibri" w:hAnsi="Calibri"/>
        </w:rPr>
        <w:t>eTenders</w:t>
      </w:r>
      <w:proofErr w:type="spellEnd"/>
      <w:r w:rsidRPr="00B21D01">
        <w:rPr>
          <w:rFonts w:ascii="Calibri" w:hAnsi="Calibri"/>
        </w:rPr>
        <w:t xml:space="preserve"> (the “Electronic Platform”).  All communications arising out of or in connection with the DPS will be by electronic means.   No hard copy documents will be issued or accepted, and all communications with the Contracting Authority will be via the Electronic Platform.  </w:t>
      </w:r>
    </w:p>
    <w:p w14:paraId="223FDFAC" w14:textId="77777777" w:rsidR="001A0B82" w:rsidRPr="00B21D01" w:rsidRDefault="001A0B82" w:rsidP="001A0B82">
      <w:pPr>
        <w:spacing w:after="0"/>
        <w:ind w:left="709"/>
        <w:jc w:val="both"/>
        <w:rPr>
          <w:rFonts w:ascii="Calibri" w:hAnsi="Calibri"/>
        </w:rPr>
      </w:pPr>
    </w:p>
    <w:p w14:paraId="0774904C" w14:textId="77777777" w:rsidR="00037B07" w:rsidRDefault="00037B07" w:rsidP="001A0B82">
      <w:pPr>
        <w:spacing w:after="0"/>
        <w:ind w:left="709"/>
        <w:jc w:val="both"/>
        <w:rPr>
          <w:rFonts w:ascii="Calibri" w:hAnsi="Calibri"/>
        </w:rPr>
      </w:pPr>
      <w:r w:rsidRPr="00B21D01">
        <w:rPr>
          <w:rFonts w:ascii="Calibri" w:hAnsi="Calibri"/>
        </w:rPr>
        <w:t xml:space="preserve">The Contracting Authority shall give all candidates, including any Candidates that were not successful at the time the DPS was established, the possibility of requesting to participate throughout the entire period of validity of the DPS. </w:t>
      </w:r>
    </w:p>
    <w:p w14:paraId="1DD059AD" w14:textId="77777777" w:rsidR="001A0B82" w:rsidRPr="00B21D01" w:rsidRDefault="001A0B82" w:rsidP="001A0B82">
      <w:pPr>
        <w:spacing w:after="0"/>
        <w:ind w:left="709"/>
        <w:jc w:val="both"/>
        <w:rPr>
          <w:rFonts w:ascii="Calibri" w:hAnsi="Calibri"/>
        </w:rPr>
      </w:pPr>
    </w:p>
    <w:p w14:paraId="5D0CFFD0" w14:textId="77777777" w:rsidR="00037B07" w:rsidRDefault="00037B07" w:rsidP="001A0B82">
      <w:pPr>
        <w:spacing w:after="0"/>
        <w:ind w:left="709"/>
        <w:jc w:val="both"/>
        <w:rPr>
          <w:rFonts w:ascii="Calibri" w:hAnsi="Calibri"/>
        </w:rPr>
      </w:pPr>
      <w:r w:rsidRPr="00B21D01">
        <w:rPr>
          <w:rFonts w:ascii="Calibri" w:hAnsi="Calibri"/>
        </w:rPr>
        <w:lastRenderedPageBreak/>
        <w:t xml:space="preserve">Any Candidate that submits an </w:t>
      </w:r>
      <w:proofErr w:type="gramStart"/>
      <w:r w:rsidRPr="00B21D01">
        <w:rPr>
          <w:rFonts w:ascii="Calibri" w:hAnsi="Calibri"/>
        </w:rPr>
        <w:t>Application</w:t>
      </w:r>
      <w:proofErr w:type="gramEnd"/>
      <w:r w:rsidRPr="00B21D01">
        <w:rPr>
          <w:rFonts w:ascii="Calibri" w:hAnsi="Calibri"/>
        </w:rPr>
        <w:t xml:space="preserve"> in response to this </w:t>
      </w:r>
      <w:r w:rsidRPr="00B21D01">
        <w:rPr>
          <w:rFonts w:ascii="Calibri" w:hAnsi="Calibri"/>
          <w:color w:val="000000" w:themeColor="text1"/>
        </w:rPr>
        <w:t>RTP</w:t>
      </w:r>
      <w:r w:rsidRPr="00B21D01">
        <w:rPr>
          <w:rFonts w:ascii="Calibri" w:hAnsi="Calibri"/>
        </w:rPr>
        <w:t xml:space="preserve"> and meets the selection criteria will be invited to tender for Services advertised under this DPS. </w:t>
      </w:r>
    </w:p>
    <w:p w14:paraId="56BEB0B8" w14:textId="77777777" w:rsidR="00494C3B" w:rsidRPr="00B21D01" w:rsidRDefault="00494C3B" w:rsidP="001A0B82">
      <w:pPr>
        <w:spacing w:after="0"/>
        <w:ind w:left="709"/>
        <w:jc w:val="both"/>
        <w:rPr>
          <w:rFonts w:ascii="Calibri" w:hAnsi="Calibri"/>
        </w:rPr>
      </w:pPr>
    </w:p>
    <w:p w14:paraId="6C8E5ABB" w14:textId="77777777" w:rsidR="00946616" w:rsidRPr="00494C3B" w:rsidRDefault="00037B07" w:rsidP="00C01B0A">
      <w:pPr>
        <w:spacing w:after="0"/>
        <w:ind w:left="709"/>
        <w:rPr>
          <w:rFonts w:ascii="Calibri" w:hAnsi="Calibri"/>
          <w:b/>
          <w:color w:val="000000" w:themeColor="text1"/>
        </w:rPr>
      </w:pPr>
      <w:r w:rsidRPr="00494C3B">
        <w:rPr>
          <w:rFonts w:ascii="Calibri" w:hAnsi="Calibri"/>
          <w:b/>
          <w:color w:val="000000" w:themeColor="text1"/>
        </w:rPr>
        <w:t xml:space="preserve">The DPS is a </w:t>
      </w:r>
      <w:r w:rsidRPr="00494C3B">
        <w:rPr>
          <w:rFonts w:ascii="Calibri" w:hAnsi="Calibri"/>
          <w:b/>
          <w:i/>
          <w:color w:val="000000" w:themeColor="text1"/>
        </w:rPr>
        <w:t>two-stage</w:t>
      </w:r>
      <w:r w:rsidRPr="00494C3B">
        <w:rPr>
          <w:rFonts w:ascii="Calibri" w:hAnsi="Calibri"/>
          <w:b/>
          <w:color w:val="000000" w:themeColor="text1"/>
        </w:rPr>
        <w:t xml:space="preserve"> process:</w:t>
      </w:r>
    </w:p>
    <w:p w14:paraId="2C3BBA9C" w14:textId="77777777" w:rsidR="001A0B82" w:rsidRPr="00B21D01" w:rsidRDefault="001A0B82" w:rsidP="001A0B82">
      <w:pPr>
        <w:spacing w:after="0"/>
        <w:ind w:left="709"/>
        <w:jc w:val="both"/>
        <w:rPr>
          <w:rFonts w:ascii="Calibri" w:hAnsi="Calibri"/>
        </w:rPr>
      </w:pPr>
    </w:p>
    <w:p w14:paraId="0A72C41F" w14:textId="77777777" w:rsidR="00037B07" w:rsidRPr="003A0863" w:rsidRDefault="00037B07" w:rsidP="00494C3B">
      <w:pPr>
        <w:spacing w:after="0"/>
        <w:ind w:left="709"/>
        <w:jc w:val="both"/>
        <w:rPr>
          <w:rFonts w:ascii="Calibri" w:hAnsi="Calibri"/>
          <w:color w:val="3C7483" w:themeColor="accent3" w:themeShade="80"/>
          <w:sz w:val="24"/>
          <w:szCs w:val="24"/>
        </w:rPr>
      </w:pPr>
      <w:r w:rsidRPr="003A0863">
        <w:rPr>
          <w:rFonts w:ascii="Calibri" w:hAnsi="Calibri"/>
          <w:b/>
          <w:color w:val="3C7483" w:themeColor="accent3" w:themeShade="80"/>
          <w:sz w:val="24"/>
          <w:szCs w:val="24"/>
        </w:rPr>
        <w:t>Stage 1 – Application to the DPS:</w:t>
      </w:r>
      <w:r w:rsidRPr="003A0863">
        <w:rPr>
          <w:rFonts w:ascii="Calibri" w:hAnsi="Calibri"/>
          <w:color w:val="3C7483" w:themeColor="accent3" w:themeShade="80"/>
          <w:sz w:val="24"/>
          <w:szCs w:val="24"/>
        </w:rPr>
        <w:t xml:space="preserve"> </w:t>
      </w:r>
    </w:p>
    <w:p w14:paraId="6FDA9DBE" w14:textId="77777777" w:rsidR="00037B07" w:rsidRDefault="00037B07" w:rsidP="00494C3B">
      <w:pPr>
        <w:spacing w:after="0"/>
        <w:ind w:left="709"/>
        <w:jc w:val="both"/>
        <w:rPr>
          <w:rFonts w:ascii="Calibri" w:hAnsi="Calibri"/>
        </w:rPr>
      </w:pPr>
      <w:r w:rsidRPr="00B21D01">
        <w:rPr>
          <w:rFonts w:ascii="Calibri" w:hAnsi="Calibri"/>
        </w:rPr>
        <w:t xml:space="preserve">Stage 1 involves the seeking of Applications to participate in the DPS.  Candidates can submit an </w:t>
      </w:r>
      <w:proofErr w:type="gramStart"/>
      <w:r w:rsidRPr="00B21D01">
        <w:rPr>
          <w:rFonts w:ascii="Calibri" w:hAnsi="Calibri"/>
        </w:rPr>
        <w:t>Application</w:t>
      </w:r>
      <w:proofErr w:type="gramEnd"/>
      <w:r w:rsidRPr="00B21D01">
        <w:rPr>
          <w:rFonts w:ascii="Calibri" w:hAnsi="Calibri"/>
        </w:rPr>
        <w:t xml:space="preserve"> in response to this </w:t>
      </w:r>
      <w:r w:rsidRPr="00B21D01">
        <w:rPr>
          <w:rFonts w:ascii="Calibri" w:hAnsi="Calibri"/>
          <w:color w:val="000000" w:themeColor="text1"/>
        </w:rPr>
        <w:t>RTP</w:t>
      </w:r>
      <w:r w:rsidRPr="00B21D01">
        <w:rPr>
          <w:rFonts w:ascii="Calibri" w:hAnsi="Calibri"/>
        </w:rPr>
        <w:t xml:space="preserve">. The Application will be assessed as to whether it is compliant with and meets the selection criteria in section 3.2 of this </w:t>
      </w:r>
      <w:r w:rsidRPr="00B21D01">
        <w:rPr>
          <w:rFonts w:ascii="Calibri" w:hAnsi="Calibri"/>
          <w:color w:val="000000" w:themeColor="text1"/>
        </w:rPr>
        <w:t>RTP</w:t>
      </w:r>
      <w:r w:rsidRPr="00B21D01">
        <w:rPr>
          <w:rFonts w:ascii="Calibri" w:hAnsi="Calibri"/>
        </w:rPr>
        <w:t xml:space="preserve"> and for each Grouping applied for.  Candidates who submit applications that meet the selection criteria will be admitted to the DPS and </w:t>
      </w:r>
      <w:r w:rsidRPr="0027294E">
        <w:rPr>
          <w:rFonts w:ascii="Calibri" w:hAnsi="Calibri"/>
        </w:rPr>
        <w:t>added to those Groupings in the DPS Agreement set out in Appendix 1, for which the Candidate has applied and meets the relevant criteria as set out in Appendix 1 Table 2.</w:t>
      </w:r>
    </w:p>
    <w:p w14:paraId="30E282FA" w14:textId="77777777" w:rsidR="00803BFD" w:rsidRPr="00B21D01" w:rsidRDefault="00803BFD" w:rsidP="00494C3B">
      <w:pPr>
        <w:spacing w:after="0"/>
        <w:ind w:left="709"/>
        <w:jc w:val="both"/>
        <w:rPr>
          <w:rFonts w:ascii="Calibri" w:hAnsi="Calibri"/>
        </w:rPr>
      </w:pPr>
    </w:p>
    <w:p w14:paraId="7CC77B85" w14:textId="77777777" w:rsidR="00037B07" w:rsidRDefault="00037B07" w:rsidP="00CC11A6">
      <w:pPr>
        <w:spacing w:after="0"/>
        <w:ind w:left="709"/>
        <w:jc w:val="both"/>
        <w:rPr>
          <w:rFonts w:ascii="Calibri" w:hAnsi="Calibri"/>
        </w:rPr>
      </w:pPr>
      <w:r w:rsidRPr="00B21D01">
        <w:rPr>
          <w:rFonts w:ascii="Calibri" w:hAnsi="Calibri"/>
        </w:rPr>
        <w:t xml:space="preserve">Candidates may apply for admission to the </w:t>
      </w:r>
      <w:proofErr w:type="gramStart"/>
      <w:r w:rsidRPr="00B21D01">
        <w:rPr>
          <w:rFonts w:ascii="Calibri" w:hAnsi="Calibri"/>
        </w:rPr>
        <w:t>DPS, or</w:t>
      </w:r>
      <w:proofErr w:type="gramEnd"/>
      <w:r w:rsidRPr="00B21D01">
        <w:rPr>
          <w:rFonts w:ascii="Calibri" w:hAnsi="Calibri"/>
        </w:rPr>
        <w:t xml:space="preserve"> re-apply in the case of Candidates excluded for non-compliance or who failed initially to satisfy the selection, after the DPS has been established and at any point during the period of its validity, if they satisfy the compliance and selection criteria at a later date. Candidates can also apply to additional Groupings or to change Groupings at any time during this DPS. </w:t>
      </w:r>
    </w:p>
    <w:p w14:paraId="0BDAA132" w14:textId="77777777" w:rsidR="00CC11A6" w:rsidRPr="00B21D01" w:rsidRDefault="00CC11A6" w:rsidP="00CC11A6">
      <w:pPr>
        <w:spacing w:after="0"/>
        <w:ind w:left="709"/>
        <w:jc w:val="both"/>
        <w:rPr>
          <w:rFonts w:ascii="Calibri" w:hAnsi="Calibri"/>
        </w:rPr>
      </w:pPr>
    </w:p>
    <w:p w14:paraId="5D66A2A6" w14:textId="77777777" w:rsidR="00037B07" w:rsidRPr="003A0863" w:rsidRDefault="00037B07" w:rsidP="00CC11A6">
      <w:pPr>
        <w:tabs>
          <w:tab w:val="left" w:pos="2268"/>
        </w:tabs>
        <w:spacing w:after="0"/>
        <w:ind w:left="720" w:hanging="11"/>
        <w:jc w:val="both"/>
        <w:rPr>
          <w:rFonts w:ascii="Calibri" w:hAnsi="Calibri"/>
          <w:color w:val="3C7483" w:themeColor="accent3" w:themeShade="80"/>
          <w:sz w:val="24"/>
          <w:szCs w:val="24"/>
        </w:rPr>
      </w:pPr>
      <w:r w:rsidRPr="003A0863">
        <w:rPr>
          <w:rFonts w:ascii="Calibri" w:hAnsi="Calibri"/>
          <w:b/>
          <w:color w:val="3C7483" w:themeColor="accent3" w:themeShade="80"/>
          <w:sz w:val="24"/>
          <w:szCs w:val="24"/>
        </w:rPr>
        <w:t>Stage 2 – Mini Competition for DPS members for specific Contract(s):</w:t>
      </w:r>
      <w:r w:rsidRPr="003A0863">
        <w:rPr>
          <w:rFonts w:ascii="Calibri" w:hAnsi="Calibri"/>
          <w:color w:val="3C7483" w:themeColor="accent3" w:themeShade="80"/>
          <w:sz w:val="24"/>
          <w:szCs w:val="24"/>
        </w:rPr>
        <w:t xml:space="preserve"> </w:t>
      </w:r>
    </w:p>
    <w:p w14:paraId="457AAFF1" w14:textId="77777777" w:rsidR="00037B07" w:rsidRDefault="00037B07" w:rsidP="00803BFD">
      <w:pPr>
        <w:tabs>
          <w:tab w:val="left" w:pos="2268"/>
        </w:tabs>
        <w:spacing w:after="0"/>
        <w:ind w:left="720" w:hanging="11"/>
        <w:jc w:val="both"/>
        <w:rPr>
          <w:rFonts w:ascii="Calibri" w:hAnsi="Calibri"/>
        </w:rPr>
      </w:pPr>
      <w:r w:rsidRPr="00946616">
        <w:rPr>
          <w:rFonts w:ascii="Calibri" w:hAnsi="Calibri"/>
        </w:rPr>
        <w:t>Stage 2 involves the Contracting Authority inviting, through the electronic platform, Candidates within the DPS (each a “DPS Member”) to tender for specific contract(s) by way of a ‘Mini-Competition’ Request for Tenders (</w:t>
      </w:r>
      <w:r w:rsidRPr="00946616">
        <w:rPr>
          <w:rFonts w:ascii="Calibri" w:hAnsi="Calibri"/>
          <w:color w:val="000000" w:themeColor="text1"/>
        </w:rPr>
        <w:t>R</w:t>
      </w:r>
      <w:r w:rsidR="00714EBF">
        <w:rPr>
          <w:rFonts w:ascii="Calibri" w:hAnsi="Calibri"/>
          <w:color w:val="000000" w:themeColor="text1"/>
        </w:rPr>
        <w:t>F</w:t>
      </w:r>
      <w:r w:rsidRPr="00946616">
        <w:rPr>
          <w:rFonts w:ascii="Calibri" w:hAnsi="Calibri"/>
          <w:color w:val="000000" w:themeColor="text1"/>
        </w:rPr>
        <w:t>T</w:t>
      </w:r>
      <w:r w:rsidRPr="00946616">
        <w:rPr>
          <w:rFonts w:ascii="Calibri" w:hAnsi="Calibri"/>
        </w:rPr>
        <w:t xml:space="preserve">).  The Contracting Authority shall invite all admitted DPS Members to submit an </w:t>
      </w:r>
      <w:r w:rsidRPr="00946616">
        <w:rPr>
          <w:rFonts w:ascii="Calibri" w:hAnsi="Calibri"/>
          <w:color w:val="000000" w:themeColor="text1"/>
        </w:rPr>
        <w:t>R</w:t>
      </w:r>
      <w:r w:rsidR="00714EBF">
        <w:rPr>
          <w:rFonts w:ascii="Calibri" w:hAnsi="Calibri"/>
          <w:color w:val="000000" w:themeColor="text1"/>
        </w:rPr>
        <w:t>FT</w:t>
      </w:r>
      <w:r w:rsidRPr="00946616">
        <w:rPr>
          <w:rFonts w:ascii="Calibri" w:hAnsi="Calibri"/>
        </w:rPr>
        <w:t xml:space="preserve"> for each specific Contract(s) under the relevant Grouping in the DPS. </w:t>
      </w:r>
    </w:p>
    <w:p w14:paraId="0EBC9123" w14:textId="77777777" w:rsidR="00BF40B0" w:rsidRPr="00946616" w:rsidRDefault="00BF40B0" w:rsidP="00803BFD">
      <w:pPr>
        <w:tabs>
          <w:tab w:val="left" w:pos="2268"/>
        </w:tabs>
        <w:spacing w:after="0"/>
        <w:ind w:left="720" w:hanging="11"/>
        <w:jc w:val="both"/>
        <w:rPr>
          <w:rFonts w:ascii="Calibri" w:hAnsi="Calibri"/>
        </w:rPr>
      </w:pPr>
    </w:p>
    <w:p w14:paraId="7318A45C" w14:textId="2289D4AA" w:rsidR="00037B07" w:rsidRPr="008C7216" w:rsidRDefault="00037B07" w:rsidP="000B7270">
      <w:pPr>
        <w:spacing w:after="0"/>
        <w:ind w:left="720" w:hanging="720"/>
        <w:jc w:val="both"/>
        <w:rPr>
          <w:rFonts w:ascii="Calibri" w:hAnsi="Calibri"/>
          <w:b/>
          <w:color w:val="3C7483" w:themeColor="accent3" w:themeShade="80"/>
          <w:sz w:val="26"/>
          <w:szCs w:val="26"/>
        </w:rPr>
      </w:pPr>
      <w:r w:rsidRPr="008C7216">
        <w:rPr>
          <w:rFonts w:ascii="Calibri" w:hAnsi="Calibri"/>
          <w:b/>
          <w:color w:val="3C7483" w:themeColor="accent3" w:themeShade="80"/>
          <w:sz w:val="26"/>
          <w:szCs w:val="26"/>
        </w:rPr>
        <w:t>1.4</w:t>
      </w:r>
      <w:r w:rsidRPr="008C7216">
        <w:rPr>
          <w:rFonts w:ascii="Calibri" w:hAnsi="Calibri"/>
          <w:b/>
          <w:color w:val="3C7483" w:themeColor="accent3" w:themeShade="80"/>
          <w:sz w:val="26"/>
          <w:szCs w:val="26"/>
        </w:rPr>
        <w:tab/>
        <w:t>Overview of the DPS Process</w:t>
      </w:r>
      <w:r w:rsidR="009C4807" w:rsidRPr="008C7216">
        <w:rPr>
          <w:rFonts w:ascii="Calibri" w:hAnsi="Calibri"/>
          <w:b/>
          <w:color w:val="3C7483" w:themeColor="accent3" w:themeShade="80"/>
          <w:sz w:val="26"/>
          <w:szCs w:val="26"/>
        </w:rPr>
        <w:t xml:space="preserve">  </w:t>
      </w:r>
    </w:p>
    <w:p w14:paraId="1366438D" w14:textId="77777777" w:rsidR="00037B07" w:rsidRPr="008C7216" w:rsidRDefault="00037B07" w:rsidP="000B7270">
      <w:pPr>
        <w:spacing w:after="0"/>
        <w:ind w:left="720" w:hanging="11"/>
        <w:jc w:val="both"/>
        <w:rPr>
          <w:rFonts w:ascii="Calibri" w:hAnsi="Calibri"/>
        </w:rPr>
      </w:pPr>
      <w:r w:rsidRPr="008C7216">
        <w:rPr>
          <w:rFonts w:ascii="Calibri" w:hAnsi="Calibri"/>
        </w:rPr>
        <w:t xml:space="preserve">This is an overview of the electronic process Candidates must follow when submitting an </w:t>
      </w:r>
      <w:proofErr w:type="gramStart"/>
      <w:r w:rsidRPr="008C7216">
        <w:rPr>
          <w:rFonts w:ascii="Calibri" w:hAnsi="Calibri"/>
        </w:rPr>
        <w:t>Application</w:t>
      </w:r>
      <w:proofErr w:type="gramEnd"/>
      <w:r w:rsidRPr="008C7216">
        <w:rPr>
          <w:rFonts w:ascii="Calibri" w:hAnsi="Calibri"/>
        </w:rPr>
        <w:t xml:space="preserve"> for admittance to the DPS:</w:t>
      </w:r>
    </w:p>
    <w:p w14:paraId="553A41E0" w14:textId="77777777" w:rsidR="000B7270" w:rsidRPr="008C7216" w:rsidRDefault="000B7270" w:rsidP="000B7270">
      <w:pPr>
        <w:spacing w:after="0"/>
        <w:ind w:left="720" w:hanging="11"/>
        <w:jc w:val="both"/>
        <w:rPr>
          <w:rFonts w:ascii="Calibri" w:hAnsi="Calibri"/>
        </w:rPr>
      </w:pPr>
    </w:p>
    <w:p w14:paraId="36FE1D6B" w14:textId="77777777"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rPr>
        <w:t>Register with e-Tenders</w:t>
      </w:r>
    </w:p>
    <w:p w14:paraId="4DBB730D" w14:textId="77777777"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rPr>
        <w:t>Login to the Electronic Platform</w:t>
      </w:r>
    </w:p>
    <w:p w14:paraId="2B39AA1E" w14:textId="77777777"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rPr>
        <w:t>Review DPS material for this DPS on the Electronic Platform</w:t>
      </w:r>
    </w:p>
    <w:p w14:paraId="5E40060E" w14:textId="2F065F7C"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rPr>
        <w:t>Complete online the electronic European Single Procurement Document (“</w:t>
      </w:r>
      <w:proofErr w:type="spellStart"/>
      <w:r w:rsidRPr="008C7216">
        <w:rPr>
          <w:rFonts w:ascii="Calibri" w:eastAsiaTheme="minorHAnsi" w:hAnsi="Calibri"/>
          <w:sz w:val="22"/>
          <w:szCs w:val="22"/>
        </w:rPr>
        <w:t>eESPD</w:t>
      </w:r>
      <w:proofErr w:type="spellEnd"/>
      <w:r w:rsidRPr="008C7216">
        <w:rPr>
          <w:rFonts w:ascii="Calibri" w:eastAsiaTheme="minorHAnsi" w:hAnsi="Calibri"/>
          <w:sz w:val="22"/>
          <w:szCs w:val="22"/>
        </w:rPr>
        <w:t xml:space="preserve">”).  A link will be included in Response </w:t>
      </w:r>
      <w:proofErr w:type="gramStart"/>
      <w:r w:rsidRPr="008C7216">
        <w:rPr>
          <w:rFonts w:ascii="Calibri" w:eastAsiaTheme="minorHAnsi" w:hAnsi="Calibri"/>
          <w:sz w:val="22"/>
          <w:szCs w:val="22"/>
        </w:rPr>
        <w:t>Document;</w:t>
      </w:r>
      <w:proofErr w:type="gramEnd"/>
    </w:p>
    <w:p w14:paraId="59353A06" w14:textId="77777777"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lang w:val="en-IE"/>
        </w:rPr>
        <w:t>Completion</w:t>
      </w:r>
      <w:r w:rsidRPr="008C7216">
        <w:rPr>
          <w:rFonts w:ascii="Calibri" w:eastAsiaTheme="minorHAnsi" w:hAnsi="Calibri"/>
          <w:sz w:val="22"/>
          <w:szCs w:val="22"/>
        </w:rPr>
        <w:t xml:space="preserve"> </w:t>
      </w:r>
      <w:r w:rsidRPr="008C7216">
        <w:rPr>
          <w:rFonts w:ascii="Calibri" w:eastAsiaTheme="minorHAnsi" w:hAnsi="Calibri"/>
          <w:sz w:val="22"/>
          <w:szCs w:val="22"/>
          <w:lang w:val="en-IE"/>
        </w:rPr>
        <w:t>of</w:t>
      </w:r>
      <w:r w:rsidRPr="008C7216">
        <w:rPr>
          <w:rFonts w:ascii="Calibri" w:eastAsiaTheme="minorHAnsi" w:hAnsi="Calibri"/>
          <w:sz w:val="22"/>
          <w:szCs w:val="22"/>
        </w:rPr>
        <w:t xml:space="preserve"> the DPS Response Document in relation to the selection criteria as detailed in section 3.2 of this RTP is sufficient for initial </w:t>
      </w:r>
      <w:proofErr w:type="gramStart"/>
      <w:r w:rsidRPr="008C7216">
        <w:rPr>
          <w:rFonts w:ascii="Calibri" w:eastAsiaTheme="minorHAnsi" w:hAnsi="Calibri"/>
          <w:sz w:val="22"/>
          <w:szCs w:val="22"/>
        </w:rPr>
        <w:t>admittance;</w:t>
      </w:r>
      <w:proofErr w:type="gramEnd"/>
    </w:p>
    <w:p w14:paraId="69FFEA71" w14:textId="77777777"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rPr>
        <w:t>Applications will be assessed to ensure that they meet all selection criteria as outlined in this RTP:</w:t>
      </w:r>
    </w:p>
    <w:p w14:paraId="19D1F155" w14:textId="77777777" w:rsidR="00037B07" w:rsidRPr="008C7216" w:rsidRDefault="00037B07" w:rsidP="00864531">
      <w:pPr>
        <w:pStyle w:val="ListParagraph"/>
        <w:numPr>
          <w:ilvl w:val="1"/>
          <w:numId w:val="1"/>
        </w:numPr>
        <w:ind w:left="1134"/>
        <w:rPr>
          <w:rFonts w:ascii="Calibri" w:eastAsiaTheme="minorHAnsi" w:hAnsi="Calibri"/>
          <w:sz w:val="22"/>
          <w:szCs w:val="22"/>
        </w:rPr>
      </w:pPr>
      <w:r w:rsidRPr="008C7216">
        <w:rPr>
          <w:rFonts w:ascii="Calibri" w:eastAsiaTheme="minorHAnsi" w:hAnsi="Calibri"/>
          <w:sz w:val="22"/>
          <w:szCs w:val="22"/>
        </w:rPr>
        <w:t xml:space="preserve">If the application meets the criteria for the relevant </w:t>
      </w:r>
      <w:r w:rsidRPr="008C7216">
        <w:rPr>
          <w:rFonts w:ascii="Calibri" w:eastAsiaTheme="minorHAnsi" w:hAnsi="Calibri"/>
          <w:sz w:val="22"/>
          <w:szCs w:val="22"/>
          <w:lang w:val="en-IE"/>
        </w:rPr>
        <w:t>Grouping(s)</w:t>
      </w:r>
      <w:r w:rsidRPr="008C7216">
        <w:rPr>
          <w:rFonts w:ascii="Calibri" w:eastAsiaTheme="minorHAnsi" w:hAnsi="Calibri"/>
          <w:sz w:val="22"/>
          <w:szCs w:val="22"/>
        </w:rPr>
        <w:t xml:space="preserve">, the Candidate will be sent confirmation via the Electronic Platform of admittance to the DPS and a DPS Agreement for signature.  If accepted, the DPS Agreement should be signed and returned electronically. </w:t>
      </w:r>
    </w:p>
    <w:p w14:paraId="2623FC28" w14:textId="77777777" w:rsidR="00037B07" w:rsidRPr="008C7216" w:rsidRDefault="00037B07" w:rsidP="00864531">
      <w:pPr>
        <w:pStyle w:val="ListParagraph"/>
        <w:numPr>
          <w:ilvl w:val="1"/>
          <w:numId w:val="1"/>
        </w:numPr>
        <w:ind w:left="1134"/>
        <w:rPr>
          <w:rFonts w:ascii="Calibri" w:eastAsiaTheme="minorHAnsi" w:hAnsi="Calibri"/>
          <w:sz w:val="22"/>
          <w:szCs w:val="22"/>
        </w:rPr>
      </w:pPr>
      <w:r w:rsidRPr="008C7216">
        <w:rPr>
          <w:rFonts w:ascii="Calibri" w:eastAsiaTheme="minorHAnsi" w:hAnsi="Calibri"/>
          <w:sz w:val="22"/>
          <w:szCs w:val="22"/>
        </w:rPr>
        <w:t xml:space="preserve">If the application does not meet the criteria outlined in this RTP, the Candidate will not be admitted to the DPS for each relevant Grouping and will be notified accordingly via </w:t>
      </w:r>
      <w:r w:rsidRPr="008C7216">
        <w:rPr>
          <w:rFonts w:ascii="Calibri" w:eastAsiaTheme="minorHAnsi" w:hAnsi="Calibri"/>
          <w:sz w:val="22"/>
          <w:szCs w:val="22"/>
        </w:rPr>
        <w:lastRenderedPageBreak/>
        <w:t>the Electronic Platform. (There will be an opportunity to re-apply for admittance onto the DPS at any stage should the Candidate be able to demonstrate that the criteria can be met.)</w:t>
      </w:r>
    </w:p>
    <w:p w14:paraId="4D8D5FCD" w14:textId="7FCBC1B3" w:rsidR="00037B07" w:rsidRPr="008C7216" w:rsidRDefault="00037B07" w:rsidP="00864531">
      <w:pPr>
        <w:pStyle w:val="ListParagraph"/>
        <w:numPr>
          <w:ilvl w:val="1"/>
          <w:numId w:val="1"/>
        </w:numPr>
        <w:ind w:left="1134"/>
        <w:rPr>
          <w:rFonts w:ascii="Calibri" w:eastAsiaTheme="minorHAnsi" w:hAnsi="Calibri"/>
          <w:sz w:val="22"/>
          <w:szCs w:val="22"/>
        </w:rPr>
      </w:pPr>
      <w:r w:rsidRPr="008C7216">
        <w:rPr>
          <w:rFonts w:ascii="Calibri" w:eastAsiaTheme="minorHAnsi" w:hAnsi="Calibri"/>
          <w:sz w:val="22"/>
          <w:szCs w:val="22"/>
        </w:rPr>
        <w:t>The Candidate will only be admitted into those Groupings in the DPS for which they have applied and for which they meet the criteria.</w:t>
      </w:r>
      <w:r w:rsidR="00F52F02">
        <w:rPr>
          <w:rFonts w:ascii="Calibri" w:eastAsiaTheme="minorHAnsi" w:hAnsi="Calibri"/>
          <w:sz w:val="22"/>
          <w:szCs w:val="22"/>
        </w:rPr>
        <w:t xml:space="preserve"> </w:t>
      </w:r>
      <w:r w:rsidR="00F52F02" w:rsidRPr="00F52F02">
        <w:rPr>
          <w:rFonts w:ascii="Calibri" w:eastAsiaTheme="minorHAnsi" w:hAnsi="Calibri"/>
          <w:i/>
          <w:iCs/>
          <w:sz w:val="22"/>
          <w:szCs w:val="22"/>
        </w:rPr>
        <w:t xml:space="preserve">Please note that the required documents must be uploaded for each Grouping/ Lots applied for.  </w:t>
      </w:r>
      <w:r w:rsidR="00F52F02" w:rsidRPr="00C414B1">
        <w:rPr>
          <w:rFonts w:ascii="Calibri" w:eastAsiaTheme="minorHAnsi" w:hAnsi="Calibri"/>
          <w:b/>
          <w:bCs/>
          <w:i/>
          <w:iCs/>
          <w:sz w:val="22"/>
          <w:szCs w:val="22"/>
        </w:rPr>
        <w:t xml:space="preserve">Failure to upload documents for </w:t>
      </w:r>
      <w:r w:rsidR="00C414B1">
        <w:rPr>
          <w:rFonts w:ascii="Calibri" w:eastAsiaTheme="minorHAnsi" w:hAnsi="Calibri"/>
          <w:b/>
          <w:bCs/>
          <w:i/>
          <w:iCs/>
          <w:sz w:val="22"/>
          <w:szCs w:val="22"/>
        </w:rPr>
        <w:t>a</w:t>
      </w:r>
      <w:r w:rsidR="00F52F02" w:rsidRPr="00C414B1">
        <w:rPr>
          <w:rFonts w:ascii="Calibri" w:eastAsiaTheme="minorHAnsi" w:hAnsi="Calibri"/>
          <w:b/>
          <w:bCs/>
          <w:i/>
          <w:iCs/>
          <w:sz w:val="22"/>
          <w:szCs w:val="22"/>
        </w:rPr>
        <w:t xml:space="preserve"> Grouping/Lot will </w:t>
      </w:r>
      <w:r w:rsidR="000351C5" w:rsidRPr="00C414B1">
        <w:rPr>
          <w:rFonts w:ascii="Calibri" w:eastAsiaTheme="minorHAnsi" w:hAnsi="Calibri"/>
          <w:b/>
          <w:bCs/>
          <w:i/>
          <w:iCs/>
          <w:sz w:val="22"/>
          <w:szCs w:val="22"/>
        </w:rPr>
        <w:t>result in an incomplete submission</w:t>
      </w:r>
      <w:r w:rsidR="00C414B1">
        <w:rPr>
          <w:rFonts w:ascii="Calibri" w:eastAsiaTheme="minorHAnsi" w:hAnsi="Calibri"/>
          <w:b/>
          <w:bCs/>
          <w:i/>
          <w:iCs/>
          <w:sz w:val="22"/>
          <w:szCs w:val="22"/>
        </w:rPr>
        <w:t xml:space="preserve"> for that Grouping/ Lot</w:t>
      </w:r>
      <w:r w:rsidR="00F52F02" w:rsidRPr="00F52F02">
        <w:rPr>
          <w:rFonts w:ascii="Calibri" w:eastAsiaTheme="minorHAnsi" w:hAnsi="Calibri"/>
          <w:i/>
          <w:iCs/>
          <w:sz w:val="22"/>
          <w:szCs w:val="22"/>
        </w:rPr>
        <w:t>.</w:t>
      </w:r>
    </w:p>
    <w:p w14:paraId="43A10A13" w14:textId="77777777"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rPr>
        <w:t xml:space="preserve">As needs arise, the Contracting Authority will draft and publish DPS ‘Mini-Competition’ RTP(s) in the relevant </w:t>
      </w:r>
      <w:r w:rsidRPr="008C7216">
        <w:rPr>
          <w:rFonts w:ascii="Calibri" w:eastAsiaTheme="minorHAnsi" w:hAnsi="Calibri"/>
          <w:sz w:val="22"/>
          <w:szCs w:val="22"/>
          <w:lang w:val="en-IE"/>
        </w:rPr>
        <w:t>Grouping</w:t>
      </w:r>
      <w:r w:rsidRPr="008C7216">
        <w:rPr>
          <w:rFonts w:ascii="Calibri" w:eastAsiaTheme="minorHAnsi" w:hAnsi="Calibri"/>
          <w:sz w:val="22"/>
          <w:szCs w:val="22"/>
        </w:rPr>
        <w:t xml:space="preserve">.  These will contain the requirements that Candidates must fulfil </w:t>
      </w:r>
      <w:proofErr w:type="gramStart"/>
      <w:r w:rsidRPr="008C7216">
        <w:rPr>
          <w:rFonts w:ascii="Calibri" w:eastAsiaTheme="minorHAnsi" w:hAnsi="Calibri"/>
          <w:sz w:val="22"/>
          <w:szCs w:val="22"/>
        </w:rPr>
        <w:t>in order to</w:t>
      </w:r>
      <w:proofErr w:type="gramEnd"/>
      <w:r w:rsidRPr="008C7216">
        <w:rPr>
          <w:rFonts w:ascii="Calibri" w:eastAsiaTheme="minorHAnsi" w:hAnsi="Calibri"/>
          <w:sz w:val="22"/>
          <w:szCs w:val="22"/>
        </w:rPr>
        <w:t xml:space="preserve"> carry out the contract(s) to be procured under the DPS Mini Competition for that specific Grouping. </w:t>
      </w:r>
    </w:p>
    <w:p w14:paraId="140C4323" w14:textId="77777777" w:rsidR="00037B07" w:rsidRPr="008C7216" w:rsidRDefault="00037B07" w:rsidP="00864531">
      <w:pPr>
        <w:pStyle w:val="ListParagraph"/>
        <w:numPr>
          <w:ilvl w:val="0"/>
          <w:numId w:val="1"/>
        </w:numPr>
        <w:ind w:left="714" w:hanging="357"/>
        <w:rPr>
          <w:rFonts w:ascii="Calibri" w:eastAsiaTheme="minorHAnsi" w:hAnsi="Calibri"/>
          <w:sz w:val="22"/>
          <w:szCs w:val="22"/>
        </w:rPr>
      </w:pPr>
      <w:r w:rsidRPr="008C7216">
        <w:rPr>
          <w:rFonts w:ascii="Calibri" w:eastAsiaTheme="minorHAnsi" w:hAnsi="Calibri"/>
          <w:sz w:val="22"/>
          <w:szCs w:val="22"/>
        </w:rPr>
        <w:t xml:space="preserve">Successful applicants will be invited to apply to compete for </w:t>
      </w:r>
      <w:r w:rsidRPr="008C7216">
        <w:rPr>
          <w:rFonts w:ascii="Calibri" w:eastAsiaTheme="minorHAnsi" w:hAnsi="Calibri"/>
          <w:sz w:val="22"/>
          <w:szCs w:val="22"/>
          <w:lang w:val="en-IE"/>
        </w:rPr>
        <w:t xml:space="preserve">all </w:t>
      </w:r>
      <w:r w:rsidRPr="008C7216">
        <w:rPr>
          <w:rFonts w:ascii="Calibri" w:eastAsiaTheme="minorHAnsi" w:hAnsi="Calibri"/>
          <w:sz w:val="22"/>
          <w:szCs w:val="22"/>
        </w:rPr>
        <w:t xml:space="preserve">DPS Mini </w:t>
      </w:r>
      <w:r w:rsidRPr="008C7216">
        <w:rPr>
          <w:rFonts w:ascii="Calibri" w:eastAsiaTheme="minorHAnsi" w:hAnsi="Calibri"/>
          <w:sz w:val="22"/>
          <w:szCs w:val="22"/>
          <w:lang w:val="en-IE"/>
        </w:rPr>
        <w:t>Competition</w:t>
      </w:r>
      <w:r w:rsidRPr="008C7216">
        <w:rPr>
          <w:rFonts w:ascii="Calibri" w:eastAsiaTheme="minorHAnsi" w:hAnsi="Calibri"/>
          <w:sz w:val="22"/>
          <w:szCs w:val="22"/>
        </w:rPr>
        <w:t xml:space="preserve"> in the </w:t>
      </w:r>
      <w:r w:rsidRPr="008C7216">
        <w:rPr>
          <w:rFonts w:ascii="Calibri" w:eastAsiaTheme="minorHAnsi" w:hAnsi="Calibri"/>
          <w:sz w:val="22"/>
          <w:szCs w:val="22"/>
          <w:lang w:val="en-IE"/>
        </w:rPr>
        <w:t>Grouping(</w:t>
      </w:r>
      <w:r w:rsidRPr="008C7216">
        <w:rPr>
          <w:rFonts w:ascii="Calibri" w:eastAsiaTheme="minorHAnsi" w:hAnsi="Calibri"/>
          <w:sz w:val="22"/>
          <w:szCs w:val="22"/>
        </w:rPr>
        <w:t xml:space="preserve">s) of expertise </w:t>
      </w:r>
      <w:r w:rsidRPr="008C7216">
        <w:rPr>
          <w:rFonts w:ascii="Calibri" w:eastAsiaTheme="minorHAnsi" w:hAnsi="Calibri"/>
          <w:sz w:val="22"/>
          <w:szCs w:val="22"/>
          <w:lang w:val="en-IE"/>
        </w:rPr>
        <w:t>to</w:t>
      </w:r>
      <w:r w:rsidRPr="008C7216">
        <w:rPr>
          <w:rFonts w:ascii="Calibri" w:eastAsiaTheme="minorHAnsi" w:hAnsi="Calibri"/>
          <w:sz w:val="22"/>
          <w:szCs w:val="22"/>
        </w:rPr>
        <w:t xml:space="preserve"> which they are admitted.  </w:t>
      </w:r>
    </w:p>
    <w:p w14:paraId="35784D16" w14:textId="77777777" w:rsidR="00037B07" w:rsidRPr="00522BB0" w:rsidRDefault="00037B07" w:rsidP="000B7270">
      <w:pPr>
        <w:spacing w:after="0"/>
        <w:ind w:left="357"/>
      </w:pPr>
    </w:p>
    <w:p w14:paraId="633227BF" w14:textId="77777777" w:rsidR="00037B07" w:rsidRPr="005E3EFF" w:rsidRDefault="00037B07" w:rsidP="000B7270">
      <w:pPr>
        <w:tabs>
          <w:tab w:val="left" w:pos="737"/>
        </w:tabs>
        <w:spacing w:after="0"/>
        <w:rPr>
          <w:rFonts w:ascii="Calibri" w:hAnsi="Calibri"/>
          <w:b/>
          <w:color w:val="3C7483" w:themeColor="accent3" w:themeShade="80"/>
          <w:sz w:val="26"/>
          <w:szCs w:val="26"/>
        </w:rPr>
      </w:pPr>
      <w:r w:rsidRPr="005E3EFF">
        <w:rPr>
          <w:rFonts w:ascii="Calibri" w:hAnsi="Calibri"/>
          <w:b/>
          <w:color w:val="3C7483" w:themeColor="accent3" w:themeShade="80"/>
          <w:sz w:val="26"/>
          <w:szCs w:val="26"/>
        </w:rPr>
        <w:t>1.5</w:t>
      </w:r>
      <w:r w:rsidRPr="005E3EFF">
        <w:rPr>
          <w:rFonts w:ascii="Calibri" w:hAnsi="Calibri"/>
          <w:b/>
          <w:color w:val="3C7483" w:themeColor="accent3" w:themeShade="80"/>
          <w:sz w:val="26"/>
          <w:szCs w:val="26"/>
        </w:rPr>
        <w:tab/>
        <w:t>Term</w:t>
      </w:r>
    </w:p>
    <w:p w14:paraId="162BB3AA" w14:textId="5F98F43E" w:rsidR="00037B07" w:rsidRDefault="00037B07" w:rsidP="000B7270">
      <w:pPr>
        <w:tabs>
          <w:tab w:val="left" w:pos="737"/>
        </w:tabs>
        <w:spacing w:after="0"/>
        <w:ind w:left="720" w:hanging="720"/>
        <w:rPr>
          <w:rFonts w:ascii="Calibri" w:hAnsi="Calibri"/>
        </w:rPr>
      </w:pPr>
      <w:r w:rsidRPr="00B21D01">
        <w:rPr>
          <w:rFonts w:ascii="Calibri" w:hAnsi="Calibri"/>
          <w:color w:val="0000FF"/>
        </w:rPr>
        <w:tab/>
      </w:r>
      <w:r w:rsidRPr="00B21D01">
        <w:rPr>
          <w:rFonts w:ascii="Calibri" w:hAnsi="Calibri"/>
        </w:rPr>
        <w:t xml:space="preserve">The DPS that may result from this public procurement process (the “Competition”) will, subject to paragraph 1.7 below, be valid for a period </w:t>
      </w:r>
      <w:r w:rsidRPr="00142FA8">
        <w:rPr>
          <w:rFonts w:ascii="Calibri" w:hAnsi="Calibri"/>
        </w:rPr>
        <w:t xml:space="preserve">of </w:t>
      </w:r>
      <w:r w:rsidR="001175F7" w:rsidRPr="00142FA8">
        <w:rPr>
          <w:rFonts w:ascii="Calibri" w:hAnsi="Calibri"/>
          <w:b/>
          <w:color w:val="000000" w:themeColor="text1"/>
        </w:rPr>
        <w:t>10</w:t>
      </w:r>
      <w:r w:rsidR="001175F7" w:rsidRPr="00142FA8">
        <w:rPr>
          <w:rFonts w:ascii="Calibri" w:hAnsi="Calibri"/>
        </w:rPr>
        <w:t xml:space="preserve"> </w:t>
      </w:r>
      <w:r w:rsidRPr="00142FA8">
        <w:rPr>
          <w:rFonts w:ascii="Calibri" w:hAnsi="Calibri"/>
          <w:b/>
        </w:rPr>
        <w:t>years</w:t>
      </w:r>
      <w:r w:rsidRPr="00B21D01">
        <w:rPr>
          <w:rFonts w:ascii="Calibri" w:hAnsi="Calibri"/>
        </w:rPr>
        <w:t xml:space="preserve"> (“the Term”). </w:t>
      </w:r>
    </w:p>
    <w:p w14:paraId="25983C1A" w14:textId="77777777" w:rsidR="00037B07" w:rsidRPr="00236451" w:rsidRDefault="00037B07" w:rsidP="000B7270">
      <w:pPr>
        <w:tabs>
          <w:tab w:val="left" w:pos="737"/>
        </w:tabs>
        <w:spacing w:after="0"/>
        <w:ind w:left="720" w:hanging="720"/>
        <w:rPr>
          <w:rFonts w:ascii="Calibri" w:hAnsi="Calibri"/>
          <w:sz w:val="24"/>
          <w:szCs w:val="24"/>
        </w:rPr>
      </w:pPr>
    </w:p>
    <w:p w14:paraId="5C4685E3" w14:textId="77777777" w:rsidR="00037B07" w:rsidRPr="005E3EFF" w:rsidRDefault="00037B07" w:rsidP="000B7270">
      <w:pPr>
        <w:tabs>
          <w:tab w:val="left" w:pos="737"/>
        </w:tabs>
        <w:spacing w:after="0"/>
        <w:ind w:left="720" w:hanging="720"/>
        <w:rPr>
          <w:rFonts w:ascii="Calibri" w:hAnsi="Calibri"/>
          <w:b/>
          <w:color w:val="3C7483" w:themeColor="accent3" w:themeShade="80"/>
          <w:sz w:val="26"/>
          <w:szCs w:val="26"/>
        </w:rPr>
      </w:pPr>
      <w:r w:rsidRPr="005E3EFF">
        <w:rPr>
          <w:rFonts w:ascii="Calibri" w:hAnsi="Calibri"/>
          <w:b/>
          <w:color w:val="3C7483" w:themeColor="accent3" w:themeShade="80"/>
          <w:sz w:val="26"/>
          <w:szCs w:val="26"/>
        </w:rPr>
        <w:t>1.6</w:t>
      </w:r>
      <w:r w:rsidRPr="005E3EFF">
        <w:rPr>
          <w:rFonts w:ascii="Calibri" w:hAnsi="Calibri"/>
          <w:b/>
          <w:color w:val="3C7483" w:themeColor="accent3" w:themeShade="80"/>
          <w:sz w:val="26"/>
          <w:szCs w:val="26"/>
        </w:rPr>
        <w:tab/>
        <w:t>Change in the period of validity (Term)</w:t>
      </w:r>
    </w:p>
    <w:p w14:paraId="188B4A81" w14:textId="77777777" w:rsidR="00037B07" w:rsidRDefault="00037B07" w:rsidP="000B7270">
      <w:pPr>
        <w:tabs>
          <w:tab w:val="left" w:pos="737"/>
        </w:tabs>
        <w:spacing w:after="0"/>
        <w:ind w:left="720" w:hanging="720"/>
        <w:rPr>
          <w:rFonts w:ascii="Calibri" w:hAnsi="Calibri"/>
        </w:rPr>
      </w:pPr>
      <w:r w:rsidRPr="00B21D01">
        <w:rPr>
          <w:rFonts w:ascii="Calibri" w:hAnsi="Calibri"/>
          <w:color w:val="0000FF"/>
        </w:rPr>
        <w:tab/>
      </w:r>
      <w:r w:rsidRPr="00B21D01">
        <w:rPr>
          <w:rFonts w:ascii="Calibri" w:hAnsi="Calibri"/>
        </w:rPr>
        <w:t>The Contracting Authority reserves the right to change the Term in accordance with the termination provisions set out at clause 17 of the DPS Agreement.</w:t>
      </w:r>
    </w:p>
    <w:p w14:paraId="32B60610" w14:textId="77777777" w:rsidR="00730866" w:rsidRDefault="00730866" w:rsidP="000B7270">
      <w:pPr>
        <w:tabs>
          <w:tab w:val="left" w:pos="737"/>
        </w:tabs>
        <w:spacing w:after="0"/>
        <w:ind w:left="720" w:hanging="720"/>
        <w:rPr>
          <w:rFonts w:ascii="Calibri" w:hAnsi="Calibri"/>
        </w:rPr>
      </w:pPr>
    </w:p>
    <w:p w14:paraId="0C136D6E" w14:textId="77777777" w:rsidR="00037B07" w:rsidRPr="005E3EFF" w:rsidRDefault="00037B07" w:rsidP="00644A0A">
      <w:pPr>
        <w:tabs>
          <w:tab w:val="left" w:pos="737"/>
        </w:tabs>
        <w:suppressAutoHyphens/>
        <w:spacing w:after="0"/>
        <w:ind w:left="720" w:hanging="720"/>
        <w:rPr>
          <w:rFonts w:ascii="Calibri" w:hAnsi="Calibri"/>
          <w:b/>
          <w:color w:val="3C7483" w:themeColor="accent3" w:themeShade="80"/>
          <w:sz w:val="26"/>
          <w:szCs w:val="26"/>
        </w:rPr>
      </w:pPr>
      <w:r w:rsidRPr="005E3EFF">
        <w:rPr>
          <w:rFonts w:ascii="Calibri" w:hAnsi="Calibri"/>
          <w:b/>
          <w:color w:val="3C7483" w:themeColor="accent3" w:themeShade="80"/>
          <w:sz w:val="26"/>
          <w:szCs w:val="26"/>
        </w:rPr>
        <w:t xml:space="preserve">1.7 </w:t>
      </w:r>
      <w:r w:rsidRPr="005E3EFF">
        <w:rPr>
          <w:rFonts w:ascii="Calibri" w:hAnsi="Calibri"/>
          <w:b/>
          <w:color w:val="3C7483" w:themeColor="accent3" w:themeShade="80"/>
          <w:sz w:val="26"/>
          <w:szCs w:val="26"/>
        </w:rPr>
        <w:tab/>
        <w:t>Expenditure, order of magnitude and frequency of contracts to be awarded</w:t>
      </w:r>
    </w:p>
    <w:p w14:paraId="6059D1BA" w14:textId="1C15375B" w:rsidR="00037B07" w:rsidRDefault="00037B07" w:rsidP="00644A0A">
      <w:pPr>
        <w:tabs>
          <w:tab w:val="left" w:pos="737"/>
        </w:tabs>
        <w:suppressAutoHyphens/>
        <w:spacing w:after="0"/>
        <w:ind w:left="720" w:hanging="720"/>
        <w:rPr>
          <w:rFonts w:ascii="Calibri" w:hAnsi="Calibri"/>
        </w:rPr>
      </w:pPr>
      <w:r w:rsidRPr="00B21D01">
        <w:rPr>
          <w:rFonts w:ascii="Calibri" w:hAnsi="Calibri"/>
          <w:color w:val="0000FF"/>
        </w:rPr>
        <w:tab/>
      </w:r>
      <w:r w:rsidRPr="00B21D01">
        <w:rPr>
          <w:rFonts w:ascii="Calibri" w:hAnsi="Calibri"/>
        </w:rPr>
        <w:t xml:space="preserve">The Contracting Authority estimates that the aggregate expenditure on the Services to be covered by the proposed DPS may amount to </w:t>
      </w:r>
      <w:r w:rsidRPr="00142FA8">
        <w:rPr>
          <w:rFonts w:ascii="Calibri" w:hAnsi="Calibri"/>
        </w:rPr>
        <w:t xml:space="preserve">some </w:t>
      </w:r>
      <w:r w:rsidRPr="00142FA8">
        <w:rPr>
          <w:rFonts w:ascii="Calibri" w:hAnsi="Calibri"/>
          <w:b/>
        </w:rPr>
        <w:t>€</w:t>
      </w:r>
      <w:r w:rsidR="001175F7" w:rsidRPr="00142FA8">
        <w:rPr>
          <w:rFonts w:ascii="Calibri" w:hAnsi="Calibri"/>
          <w:b/>
          <w:color w:val="000000" w:themeColor="text1"/>
        </w:rPr>
        <w:t>2</w:t>
      </w:r>
      <w:r w:rsidR="001175F7" w:rsidRPr="00142FA8">
        <w:rPr>
          <w:rFonts w:ascii="Calibri" w:hAnsi="Calibri"/>
          <w:b/>
        </w:rPr>
        <w:t>0</w:t>
      </w:r>
      <w:r w:rsidRPr="00142FA8">
        <w:rPr>
          <w:rFonts w:ascii="Calibri" w:hAnsi="Calibri"/>
          <w:b/>
        </w:rPr>
        <w:t>,000,000</w:t>
      </w:r>
      <w:r w:rsidRPr="00B21D01">
        <w:rPr>
          <w:rFonts w:ascii="Calibri" w:hAnsi="Calibri"/>
        </w:rPr>
        <w:t xml:space="preserve"> (excl. VAT) over the Term.  </w:t>
      </w:r>
      <w:r w:rsidRPr="00B21D01">
        <w:rPr>
          <w:rFonts w:ascii="Calibri" w:hAnsi="Calibri"/>
        </w:rPr>
        <w:br/>
      </w:r>
      <w:r w:rsidRPr="00B21D01">
        <w:rPr>
          <w:rFonts w:ascii="Calibri" w:hAnsi="Calibri"/>
        </w:rPr>
        <w:br/>
      </w:r>
      <w:r w:rsidRPr="00B21D01">
        <w:rPr>
          <w:rFonts w:ascii="Calibri" w:hAnsi="Calibri"/>
        </w:rPr>
        <w:tab/>
        <w:t xml:space="preserve">Candidates must understand that all figures listed in this section 1.7 are estimates only, based on current and future </w:t>
      </w:r>
      <w:r w:rsidRPr="00C83D1F">
        <w:rPr>
          <w:rFonts w:ascii="Calibri" w:hAnsi="Calibri"/>
        </w:rPr>
        <w:t>expected demand</w:t>
      </w:r>
      <w:r>
        <w:rPr>
          <w:rFonts w:ascii="Calibri" w:hAnsi="Calibri"/>
        </w:rPr>
        <w:t xml:space="preserve"> for</w:t>
      </w:r>
      <w:r w:rsidRPr="00B21D01">
        <w:rPr>
          <w:rFonts w:ascii="Calibri" w:hAnsi="Calibri"/>
        </w:rPr>
        <w:t xml:space="preserve"> services.</w:t>
      </w:r>
      <w:r w:rsidRPr="00B21D01" w:rsidDel="005955D4">
        <w:rPr>
          <w:rFonts w:ascii="Calibri" w:hAnsi="Calibri"/>
        </w:rPr>
        <w:t xml:space="preserve"> </w:t>
      </w:r>
      <w:r w:rsidRPr="00B21D01">
        <w:rPr>
          <w:rFonts w:ascii="Calibri" w:hAnsi="Calibri"/>
        </w:rPr>
        <w:t xml:space="preserve"> </w:t>
      </w:r>
    </w:p>
    <w:p w14:paraId="70CFB252" w14:textId="77777777" w:rsidR="00E35FDE" w:rsidRPr="00236451" w:rsidRDefault="00E35FDE" w:rsidP="00644A0A">
      <w:pPr>
        <w:tabs>
          <w:tab w:val="left" w:pos="737"/>
        </w:tabs>
        <w:suppressAutoHyphens/>
        <w:spacing w:after="0"/>
        <w:ind w:left="720" w:hanging="720"/>
        <w:rPr>
          <w:rFonts w:ascii="Calibri" w:hAnsi="Calibri"/>
        </w:rPr>
      </w:pPr>
    </w:p>
    <w:p w14:paraId="6AF8E740" w14:textId="77777777" w:rsidR="00037B07" w:rsidRPr="005E3EFF" w:rsidRDefault="00037B07" w:rsidP="000B7270">
      <w:pPr>
        <w:spacing w:after="0"/>
        <w:ind w:left="720" w:hanging="720"/>
        <w:jc w:val="both"/>
        <w:rPr>
          <w:rFonts w:ascii="Calibri" w:hAnsi="Calibri"/>
          <w:b/>
          <w:color w:val="3C7483" w:themeColor="accent3" w:themeShade="80"/>
          <w:sz w:val="26"/>
          <w:szCs w:val="26"/>
        </w:rPr>
      </w:pPr>
      <w:r w:rsidRPr="005E3EFF">
        <w:rPr>
          <w:rFonts w:ascii="Calibri" w:hAnsi="Calibri"/>
          <w:b/>
          <w:color w:val="3C7483" w:themeColor="accent3" w:themeShade="80"/>
          <w:sz w:val="26"/>
          <w:szCs w:val="26"/>
        </w:rPr>
        <w:t xml:space="preserve">1.8 </w:t>
      </w:r>
      <w:r w:rsidRPr="005E3EFF">
        <w:rPr>
          <w:rFonts w:ascii="Calibri" w:hAnsi="Calibri"/>
          <w:b/>
          <w:color w:val="3C7483" w:themeColor="accent3" w:themeShade="80"/>
          <w:sz w:val="26"/>
          <w:szCs w:val="26"/>
        </w:rPr>
        <w:tab/>
        <w:t>Participation</w:t>
      </w:r>
    </w:p>
    <w:p w14:paraId="69CC7F01" w14:textId="77777777" w:rsidR="00037B07" w:rsidRPr="00B21D01" w:rsidRDefault="00037B07" w:rsidP="000B7270">
      <w:pPr>
        <w:spacing w:after="0"/>
        <w:ind w:left="720" w:hanging="720"/>
        <w:jc w:val="both"/>
        <w:rPr>
          <w:rFonts w:ascii="Calibri" w:hAnsi="Calibri"/>
        </w:rPr>
      </w:pPr>
      <w:r w:rsidRPr="00B21D01">
        <w:rPr>
          <w:rFonts w:ascii="Calibri" w:hAnsi="Calibri"/>
          <w:color w:val="0000FF"/>
        </w:rPr>
        <w:tab/>
      </w:r>
      <w:r w:rsidRPr="00B21D01">
        <w:rPr>
          <w:rFonts w:ascii="Calibri" w:hAnsi="Calibri"/>
          <w:color w:val="000000" w:themeColor="text1"/>
        </w:rPr>
        <w:t>The</w:t>
      </w:r>
      <w:r w:rsidRPr="00B21D01">
        <w:rPr>
          <w:rFonts w:ascii="Calibri" w:hAnsi="Calibri"/>
          <w:color w:val="0000FF"/>
        </w:rPr>
        <w:t xml:space="preserve"> </w:t>
      </w:r>
      <w:r w:rsidRPr="00B21D01">
        <w:rPr>
          <w:rFonts w:ascii="Calibri" w:hAnsi="Calibri"/>
          <w:color w:val="000000" w:themeColor="text1"/>
        </w:rPr>
        <w:t>Contracting</w:t>
      </w:r>
      <w:r w:rsidRPr="00B21D01">
        <w:rPr>
          <w:rFonts w:ascii="Calibri" w:hAnsi="Calibri"/>
          <w:color w:val="0000FF"/>
        </w:rPr>
        <w:t xml:space="preserve"> </w:t>
      </w:r>
      <w:r w:rsidRPr="00B21D01">
        <w:rPr>
          <w:rFonts w:ascii="Calibri" w:hAnsi="Calibri"/>
          <w:color w:val="000000" w:themeColor="text1"/>
        </w:rPr>
        <w:t>Authority</w:t>
      </w:r>
      <w:r w:rsidRPr="00B21D01">
        <w:rPr>
          <w:rFonts w:ascii="Calibri" w:hAnsi="Calibri"/>
          <w:color w:val="0000FF"/>
        </w:rPr>
        <w:t xml:space="preserve"> </w:t>
      </w:r>
      <w:r w:rsidRPr="00B21D01">
        <w:rPr>
          <w:rFonts w:ascii="Calibri" w:hAnsi="Calibri"/>
          <w:color w:val="000000" w:themeColor="text1"/>
        </w:rPr>
        <w:t>will</w:t>
      </w:r>
      <w:r w:rsidRPr="00B21D01">
        <w:rPr>
          <w:rFonts w:ascii="Calibri" w:hAnsi="Calibri"/>
          <w:color w:val="0000FF"/>
        </w:rPr>
        <w:t xml:space="preserve"> </w:t>
      </w:r>
      <w:r w:rsidRPr="00B21D01">
        <w:rPr>
          <w:rFonts w:ascii="Calibri" w:hAnsi="Calibri"/>
          <w:color w:val="000000" w:themeColor="text1"/>
        </w:rPr>
        <w:t>accept</w:t>
      </w:r>
      <w:r w:rsidRPr="00B21D01">
        <w:rPr>
          <w:rFonts w:ascii="Calibri" w:hAnsi="Calibri"/>
          <w:color w:val="0000FF"/>
        </w:rPr>
        <w:t xml:space="preserve"> </w:t>
      </w:r>
      <w:r w:rsidRPr="00B21D01">
        <w:rPr>
          <w:rFonts w:ascii="Calibri" w:hAnsi="Calibri"/>
          <w:color w:val="000000" w:themeColor="text1"/>
        </w:rPr>
        <w:t>applications</w:t>
      </w:r>
      <w:r w:rsidRPr="00B21D01">
        <w:rPr>
          <w:rFonts w:ascii="Calibri" w:hAnsi="Calibri"/>
          <w:color w:val="0000FF"/>
        </w:rPr>
        <w:t xml:space="preserve"> </w:t>
      </w:r>
      <w:r w:rsidRPr="00B21D01">
        <w:rPr>
          <w:rFonts w:ascii="Calibri" w:hAnsi="Calibri"/>
          <w:color w:val="000000" w:themeColor="text1"/>
        </w:rPr>
        <w:t xml:space="preserve">from those eligible to be on or who are </w:t>
      </w:r>
      <w:r w:rsidRPr="00095B24">
        <w:rPr>
          <w:rFonts w:ascii="Calibri" w:hAnsi="Calibri"/>
          <w:color w:val="000000" w:themeColor="text1"/>
        </w:rPr>
        <w:t>currently on the Register of Veterinary Council of Ireland such as</w:t>
      </w:r>
      <w:r w:rsidRPr="00095B24">
        <w:rPr>
          <w:rFonts w:ascii="Calibri" w:hAnsi="Calibri"/>
        </w:rPr>
        <w:t xml:space="preserve"> Veterinary</w:t>
      </w:r>
      <w:r w:rsidRPr="00B21D01">
        <w:rPr>
          <w:rFonts w:ascii="Calibri" w:hAnsi="Calibri"/>
        </w:rPr>
        <w:t xml:space="preserve"> Practitioners/Surgeons and Veterinary Practices but also groups of Veterinary Practices.</w:t>
      </w:r>
    </w:p>
    <w:p w14:paraId="653133D6" w14:textId="77777777" w:rsidR="00037B07" w:rsidRDefault="00037B07" w:rsidP="000B7270">
      <w:pPr>
        <w:spacing w:after="0"/>
        <w:ind w:left="720" w:hanging="720"/>
        <w:jc w:val="both"/>
        <w:rPr>
          <w:rFonts w:ascii="Calibri" w:hAnsi="Calibri"/>
          <w:color w:val="000000" w:themeColor="text1"/>
        </w:rPr>
      </w:pPr>
      <w:r w:rsidRPr="00B21D01">
        <w:rPr>
          <w:rFonts w:ascii="Calibri" w:hAnsi="Calibri"/>
          <w:color w:val="0000FF"/>
        </w:rPr>
        <w:tab/>
      </w:r>
      <w:r w:rsidRPr="00B21D01">
        <w:rPr>
          <w:rFonts w:ascii="Calibri" w:hAnsi="Calibri"/>
          <w:color w:val="000000" w:themeColor="text1"/>
        </w:rPr>
        <w:t>Candidates must be on the Register of Veterinary Council of Ireland before commencing any contract that might be awarded and that it is the responsibility of those awarded a Services Contract to ensure that he or she is so registered.</w:t>
      </w:r>
    </w:p>
    <w:p w14:paraId="2B9E76DB" w14:textId="77777777" w:rsidR="000B7270" w:rsidRPr="00B21D01" w:rsidRDefault="000B7270" w:rsidP="000B7270">
      <w:pPr>
        <w:spacing w:after="0"/>
        <w:ind w:left="720" w:hanging="720"/>
        <w:jc w:val="both"/>
        <w:rPr>
          <w:rFonts w:ascii="Calibri" w:hAnsi="Calibri"/>
          <w:color w:val="000000" w:themeColor="text1"/>
        </w:rPr>
      </w:pPr>
    </w:p>
    <w:p w14:paraId="7942686D" w14:textId="77777777" w:rsidR="00037B07" w:rsidRDefault="00037B07" w:rsidP="000B7270">
      <w:pPr>
        <w:spacing w:after="0"/>
        <w:ind w:left="720"/>
        <w:jc w:val="both"/>
        <w:rPr>
          <w:rFonts w:ascii="Calibri" w:hAnsi="Calibri"/>
        </w:rPr>
      </w:pPr>
      <w:r>
        <w:rPr>
          <w:rFonts w:ascii="Calibri" w:hAnsi="Calibri"/>
        </w:rPr>
        <w:t xml:space="preserve">The </w:t>
      </w:r>
      <w:r w:rsidRPr="00B21D01">
        <w:rPr>
          <w:rFonts w:ascii="Calibri" w:hAnsi="Calibri"/>
        </w:rPr>
        <w:t xml:space="preserve">Contracting Authority seeks to encourage participation on a fair and equal basis by Small </w:t>
      </w:r>
      <w:r w:rsidRPr="00C83D1F">
        <w:rPr>
          <w:rFonts w:ascii="Calibri" w:hAnsi="Calibri"/>
        </w:rPr>
        <w:t>and Medium Enterprises (“</w:t>
      </w:r>
      <w:proofErr w:type="gramStart"/>
      <w:r w:rsidRPr="00C83D1F">
        <w:rPr>
          <w:rFonts w:ascii="Calibri" w:hAnsi="Calibri"/>
        </w:rPr>
        <w:t>SME”s</w:t>
      </w:r>
      <w:proofErr w:type="gramEnd"/>
      <w:r w:rsidRPr="00C83D1F">
        <w:rPr>
          <w:rFonts w:ascii="Calibri" w:hAnsi="Calibri"/>
        </w:rPr>
        <w:t>), Veterinary Practices and groups of Veterinary Practices in this DPS.  Individuals or SMEs that believe the scope of this Application is beyond their technical or business capacity are encouraged, subject to paragraph 2.5, to explore the possibilities of forming relationships with other Individuals, SMEs or with larger enterprises.</w:t>
      </w:r>
      <w:r w:rsidRPr="00B21D01">
        <w:rPr>
          <w:rFonts w:ascii="Calibri" w:hAnsi="Calibri"/>
        </w:rPr>
        <w:t xml:space="preserve">  Through such relationships they can participate and contribute to the successful </w:t>
      </w:r>
      <w:r w:rsidRPr="00B21D01">
        <w:rPr>
          <w:rFonts w:ascii="Calibri" w:hAnsi="Calibri"/>
        </w:rPr>
        <w:lastRenderedPageBreak/>
        <w:t xml:space="preserve">implementation of any Services Contracts that may result from this Application and therefore increase their social and economic benefits. </w:t>
      </w:r>
    </w:p>
    <w:p w14:paraId="03AD18A2" w14:textId="77777777" w:rsidR="000B7270" w:rsidRPr="00B21D01" w:rsidRDefault="000B7270" w:rsidP="000B7270">
      <w:pPr>
        <w:spacing w:after="0"/>
        <w:ind w:left="720"/>
        <w:jc w:val="both"/>
        <w:rPr>
          <w:rFonts w:ascii="Calibri" w:hAnsi="Calibri"/>
        </w:rPr>
      </w:pPr>
    </w:p>
    <w:p w14:paraId="2296BC38" w14:textId="77777777" w:rsidR="00037B07" w:rsidRDefault="00037B07" w:rsidP="00A76C5F">
      <w:pPr>
        <w:pStyle w:val="Header"/>
        <w:tabs>
          <w:tab w:val="left" w:pos="737"/>
        </w:tabs>
        <w:spacing w:line="276" w:lineRule="auto"/>
        <w:ind w:left="720"/>
        <w:rPr>
          <w:rFonts w:ascii="Calibri" w:hAnsi="Calibri"/>
        </w:rPr>
      </w:pPr>
      <w:r w:rsidRPr="00B21D01">
        <w:rPr>
          <w:rFonts w:ascii="Calibri" w:hAnsi="Calibri"/>
        </w:rPr>
        <w:t>Larger enterprises are also encouraged, subject to paragraph 2.5, to consider the practical ways that SMEs can be included in their proposals to maximise the social and economic benefits of any Services Contract(s) that may result from this Application.</w:t>
      </w:r>
    </w:p>
    <w:p w14:paraId="0BBF811F" w14:textId="77777777" w:rsidR="00037B07" w:rsidRPr="00B21D01" w:rsidRDefault="00037B07" w:rsidP="00037B07">
      <w:pPr>
        <w:pStyle w:val="Header"/>
        <w:tabs>
          <w:tab w:val="left" w:pos="737"/>
        </w:tabs>
        <w:ind w:left="720"/>
        <w:rPr>
          <w:rFonts w:ascii="Calibri" w:hAnsi="Calibri"/>
        </w:rPr>
      </w:pPr>
    </w:p>
    <w:tbl>
      <w:tblPr>
        <w:tblW w:w="9328" w:type="dxa"/>
        <w:tblLayout w:type="fixed"/>
        <w:tblLook w:val="01E0" w:firstRow="1" w:lastRow="1" w:firstColumn="1" w:lastColumn="1" w:noHBand="0" w:noVBand="0"/>
      </w:tblPr>
      <w:tblGrid>
        <w:gridCol w:w="737"/>
        <w:gridCol w:w="8591"/>
      </w:tblGrid>
      <w:tr w:rsidR="00037B07" w:rsidRPr="00B21D01" w14:paraId="4C70EF47" w14:textId="77777777" w:rsidTr="00037B07">
        <w:tc>
          <w:tcPr>
            <w:tcW w:w="737" w:type="dxa"/>
          </w:tcPr>
          <w:p w14:paraId="4CC92E65" w14:textId="0C23AA5F" w:rsidR="00037B07" w:rsidRPr="001B2D0A" w:rsidRDefault="008E4886" w:rsidP="00037B07">
            <w:pPr>
              <w:jc w:val="both"/>
              <w:rPr>
                <w:rFonts w:ascii="Calibri" w:hAnsi="Calibri"/>
                <w:b/>
                <w:color w:val="3C7483" w:themeColor="accent3" w:themeShade="80"/>
                <w:sz w:val="26"/>
                <w:szCs w:val="26"/>
              </w:rPr>
            </w:pPr>
            <w:r w:rsidRPr="001B2D0A">
              <w:br w:type="page"/>
            </w:r>
            <w:r w:rsidR="00037B07" w:rsidRPr="001B2D0A">
              <w:rPr>
                <w:rFonts w:ascii="Calibri" w:hAnsi="Calibri"/>
                <w:b/>
                <w:color w:val="3C7483" w:themeColor="accent3" w:themeShade="80"/>
                <w:sz w:val="26"/>
                <w:szCs w:val="26"/>
              </w:rPr>
              <w:t>1.9</w:t>
            </w:r>
          </w:p>
        </w:tc>
        <w:tc>
          <w:tcPr>
            <w:tcW w:w="8591" w:type="dxa"/>
          </w:tcPr>
          <w:p w14:paraId="5D05B201" w14:textId="77777777" w:rsidR="00730866" w:rsidRPr="001D084C" w:rsidRDefault="00730866" w:rsidP="000B7270">
            <w:pPr>
              <w:spacing w:after="0"/>
              <w:jc w:val="both"/>
              <w:rPr>
                <w:rFonts w:ascii="Calibri" w:hAnsi="Calibri"/>
                <w:b/>
                <w:color w:val="000000" w:themeColor="text1"/>
                <w:sz w:val="26"/>
                <w:szCs w:val="26"/>
              </w:rPr>
            </w:pPr>
            <w:r w:rsidRPr="001D084C">
              <w:rPr>
                <w:rFonts w:ascii="Calibri" w:hAnsi="Calibri"/>
                <w:b/>
                <w:color w:val="000000" w:themeColor="text1"/>
                <w:sz w:val="26"/>
                <w:szCs w:val="26"/>
              </w:rPr>
              <w:t>Briefing</w:t>
            </w:r>
          </w:p>
          <w:p w14:paraId="3E8ABDFC" w14:textId="3C170CE5" w:rsidR="000B7270" w:rsidRPr="001D084C" w:rsidRDefault="00730866" w:rsidP="000B7270">
            <w:pPr>
              <w:spacing w:after="0"/>
              <w:rPr>
                <w:rFonts w:ascii="Calibri" w:hAnsi="Calibri"/>
                <w:color w:val="000000" w:themeColor="text1"/>
              </w:rPr>
            </w:pPr>
            <w:r w:rsidRPr="001D084C">
              <w:rPr>
                <w:rFonts w:ascii="Calibri" w:hAnsi="Calibri"/>
                <w:color w:val="000000" w:themeColor="text1"/>
              </w:rPr>
              <w:t>A C</w:t>
            </w:r>
            <w:r w:rsidR="00037B07" w:rsidRPr="001D084C">
              <w:rPr>
                <w:rFonts w:ascii="Calibri" w:hAnsi="Calibri"/>
                <w:color w:val="000000" w:themeColor="text1"/>
              </w:rPr>
              <w:t xml:space="preserve">andidates briefing will be arranged </w:t>
            </w:r>
            <w:r w:rsidR="00037B07" w:rsidRPr="001D084C">
              <w:rPr>
                <w:rFonts w:ascii="Calibri" w:hAnsi="Calibri"/>
                <w:b/>
                <w:bCs/>
                <w:i/>
                <w:iCs/>
                <w:color w:val="000000" w:themeColor="text1"/>
                <w:u w:val="single"/>
              </w:rPr>
              <w:t xml:space="preserve">if </w:t>
            </w:r>
            <w:r w:rsidR="006D4FF1" w:rsidRPr="001D084C">
              <w:rPr>
                <w:rFonts w:ascii="Calibri" w:hAnsi="Calibri"/>
                <w:b/>
                <w:bCs/>
                <w:i/>
                <w:iCs/>
                <w:color w:val="000000" w:themeColor="text1"/>
                <w:u w:val="single"/>
              </w:rPr>
              <w:t xml:space="preserve">deemed necessary </w:t>
            </w:r>
            <w:r w:rsidR="008B4596" w:rsidRPr="001D084C">
              <w:rPr>
                <w:rFonts w:ascii="Calibri" w:hAnsi="Calibri"/>
                <w:b/>
                <w:bCs/>
                <w:i/>
                <w:iCs/>
                <w:color w:val="000000" w:themeColor="text1"/>
                <w:u w:val="single"/>
              </w:rPr>
              <w:t>by the Department</w:t>
            </w:r>
            <w:r w:rsidR="008B4596" w:rsidRPr="001D084C">
              <w:rPr>
                <w:rFonts w:ascii="Calibri" w:hAnsi="Calibri"/>
                <w:color w:val="000000" w:themeColor="text1"/>
              </w:rPr>
              <w:t xml:space="preserve"> </w:t>
            </w:r>
            <w:r w:rsidR="00037B07" w:rsidRPr="001D084C">
              <w:rPr>
                <w:rFonts w:ascii="Calibri" w:hAnsi="Calibri"/>
                <w:color w:val="000000" w:themeColor="text1"/>
              </w:rPr>
              <w:t xml:space="preserve">and </w:t>
            </w:r>
            <w:r w:rsidR="006D4FF1" w:rsidRPr="001D084C">
              <w:rPr>
                <w:rFonts w:ascii="Calibri" w:hAnsi="Calibri"/>
                <w:color w:val="000000" w:themeColor="text1"/>
              </w:rPr>
              <w:t xml:space="preserve">any </w:t>
            </w:r>
            <w:r w:rsidR="00037B07" w:rsidRPr="001D084C">
              <w:rPr>
                <w:rFonts w:ascii="Calibri" w:hAnsi="Calibri"/>
                <w:color w:val="000000" w:themeColor="text1"/>
              </w:rPr>
              <w:t xml:space="preserve">details will be confirmed via </w:t>
            </w:r>
            <w:r w:rsidR="006D4FF1" w:rsidRPr="001D084C">
              <w:rPr>
                <w:rFonts w:ascii="Calibri" w:hAnsi="Calibri"/>
                <w:color w:val="000000" w:themeColor="text1"/>
              </w:rPr>
              <w:t xml:space="preserve">the </w:t>
            </w:r>
            <w:proofErr w:type="spellStart"/>
            <w:r w:rsidR="006D4FF1" w:rsidRPr="001D084C">
              <w:rPr>
                <w:rFonts w:ascii="Calibri" w:hAnsi="Calibri"/>
                <w:color w:val="000000" w:themeColor="text1"/>
              </w:rPr>
              <w:t>eTenders</w:t>
            </w:r>
            <w:proofErr w:type="spellEnd"/>
            <w:r w:rsidR="006D4FF1" w:rsidRPr="001D084C">
              <w:rPr>
                <w:rFonts w:ascii="Calibri" w:hAnsi="Calibri"/>
                <w:color w:val="000000" w:themeColor="text1"/>
              </w:rPr>
              <w:t xml:space="preserve"> messaging system</w:t>
            </w:r>
            <w:r w:rsidR="00037B07" w:rsidRPr="001D084C">
              <w:rPr>
                <w:rFonts w:ascii="Calibri" w:hAnsi="Calibri"/>
                <w:color w:val="000000" w:themeColor="text1"/>
              </w:rPr>
              <w:t>.</w:t>
            </w:r>
          </w:p>
          <w:p w14:paraId="1E46A091" w14:textId="77777777" w:rsidR="006D4FF1" w:rsidRPr="001D084C" w:rsidRDefault="006D4FF1" w:rsidP="000B7270">
            <w:pPr>
              <w:spacing w:after="0"/>
              <w:rPr>
                <w:rFonts w:ascii="Calibri" w:hAnsi="Calibri"/>
                <w:color w:val="000000" w:themeColor="text1"/>
              </w:rPr>
            </w:pPr>
          </w:p>
          <w:p w14:paraId="3310AA51" w14:textId="0FEC0F9E" w:rsidR="006D4FF1" w:rsidRPr="001D084C" w:rsidRDefault="006D4FF1" w:rsidP="006D4FF1">
            <w:pPr>
              <w:spacing w:after="0"/>
              <w:rPr>
                <w:rFonts w:ascii="Calibri" w:hAnsi="Calibri"/>
                <w:color w:val="000000" w:themeColor="text1"/>
              </w:rPr>
            </w:pPr>
            <w:r w:rsidRPr="001D084C">
              <w:rPr>
                <w:rFonts w:ascii="Calibri" w:hAnsi="Calibri"/>
                <w:color w:val="000000" w:themeColor="text1"/>
              </w:rPr>
              <w:t xml:space="preserve">Candidates that are interested in participating should reply to such messages via </w:t>
            </w:r>
            <w:r w:rsidR="00542C42" w:rsidRPr="001D084C">
              <w:rPr>
                <w:rFonts w:ascii="Calibri" w:hAnsi="Calibri"/>
                <w:color w:val="000000" w:themeColor="text1"/>
              </w:rPr>
              <w:t>said</w:t>
            </w:r>
            <w:r w:rsidRPr="001D084C">
              <w:rPr>
                <w:rFonts w:ascii="Calibri" w:hAnsi="Calibri"/>
                <w:color w:val="000000" w:themeColor="text1"/>
              </w:rPr>
              <w:t xml:space="preserve"> </w:t>
            </w:r>
            <w:proofErr w:type="spellStart"/>
            <w:r w:rsidRPr="001D084C">
              <w:rPr>
                <w:rFonts w:ascii="Calibri" w:hAnsi="Calibri"/>
                <w:color w:val="000000" w:themeColor="text1"/>
              </w:rPr>
              <w:t>eTenders</w:t>
            </w:r>
            <w:proofErr w:type="spellEnd"/>
            <w:r w:rsidRPr="001D084C">
              <w:rPr>
                <w:rFonts w:ascii="Calibri" w:hAnsi="Calibri"/>
                <w:color w:val="000000" w:themeColor="text1"/>
              </w:rPr>
              <w:t xml:space="preserve"> messaging system.</w:t>
            </w:r>
          </w:p>
          <w:p w14:paraId="6BA73C6B" w14:textId="77777777" w:rsidR="00D37470" w:rsidRPr="001D084C" w:rsidRDefault="00D37470" w:rsidP="000B7270">
            <w:pPr>
              <w:spacing w:after="0"/>
              <w:rPr>
                <w:rFonts w:ascii="Calibri" w:hAnsi="Calibri"/>
                <w:color w:val="000000" w:themeColor="text1"/>
              </w:rPr>
            </w:pPr>
          </w:p>
          <w:p w14:paraId="09C5C6D7" w14:textId="3C31F6D1" w:rsidR="00D37470" w:rsidRPr="001D084C" w:rsidRDefault="00D37470" w:rsidP="000B7270">
            <w:pPr>
              <w:spacing w:after="0"/>
              <w:rPr>
                <w:rFonts w:ascii="Calibri" w:hAnsi="Calibri"/>
                <w:color w:val="000000" w:themeColor="text1"/>
              </w:rPr>
            </w:pPr>
            <w:r w:rsidRPr="001D084C">
              <w:rPr>
                <w:rFonts w:ascii="Calibri" w:hAnsi="Calibri"/>
                <w:color w:val="000000" w:themeColor="text1"/>
              </w:rPr>
              <w:t xml:space="preserve">Such a Candidates briefing </w:t>
            </w:r>
            <w:r w:rsidR="006D4FF1" w:rsidRPr="001D084C">
              <w:rPr>
                <w:rFonts w:ascii="Calibri" w:hAnsi="Calibri"/>
                <w:color w:val="000000" w:themeColor="text1"/>
              </w:rPr>
              <w:t>may, for example,</w:t>
            </w:r>
            <w:r w:rsidRPr="001D084C">
              <w:rPr>
                <w:rFonts w:ascii="Calibri" w:hAnsi="Calibri"/>
                <w:color w:val="000000" w:themeColor="text1"/>
              </w:rPr>
              <w:t xml:space="preserve"> outline the DPS application process; how to fill out the </w:t>
            </w:r>
            <w:r w:rsidR="000931F0" w:rsidRPr="001D084C">
              <w:rPr>
                <w:rFonts w:ascii="Calibri" w:hAnsi="Calibri"/>
                <w:color w:val="000000" w:themeColor="text1"/>
              </w:rPr>
              <w:t xml:space="preserve">required application </w:t>
            </w:r>
            <w:r w:rsidRPr="001D084C">
              <w:rPr>
                <w:rFonts w:ascii="Calibri" w:hAnsi="Calibri"/>
                <w:color w:val="000000" w:themeColor="text1"/>
              </w:rPr>
              <w:t>form</w:t>
            </w:r>
            <w:r w:rsidR="000931F0" w:rsidRPr="001D084C">
              <w:rPr>
                <w:rFonts w:ascii="Calibri" w:hAnsi="Calibri"/>
                <w:color w:val="000000" w:themeColor="text1"/>
              </w:rPr>
              <w:t>s</w:t>
            </w:r>
            <w:r w:rsidRPr="001D084C">
              <w:rPr>
                <w:rFonts w:ascii="Calibri" w:hAnsi="Calibri"/>
                <w:color w:val="000000" w:themeColor="text1"/>
              </w:rPr>
              <w:t xml:space="preserve"> and upload</w:t>
            </w:r>
            <w:r w:rsidR="000931F0" w:rsidRPr="001D084C">
              <w:rPr>
                <w:rFonts w:ascii="Calibri" w:hAnsi="Calibri"/>
                <w:color w:val="000000" w:themeColor="text1"/>
              </w:rPr>
              <w:t xml:space="preserve"> them</w:t>
            </w:r>
            <w:r w:rsidRPr="001D084C">
              <w:rPr>
                <w:rFonts w:ascii="Calibri" w:hAnsi="Calibri"/>
                <w:color w:val="000000" w:themeColor="text1"/>
              </w:rPr>
              <w:t xml:space="preserve"> on to </w:t>
            </w:r>
            <w:proofErr w:type="spellStart"/>
            <w:r w:rsidRPr="001D084C">
              <w:rPr>
                <w:rFonts w:ascii="Calibri" w:hAnsi="Calibri"/>
                <w:color w:val="000000" w:themeColor="text1"/>
              </w:rPr>
              <w:t>eTenders</w:t>
            </w:r>
            <w:proofErr w:type="spellEnd"/>
            <w:r w:rsidRPr="001D084C">
              <w:rPr>
                <w:rFonts w:ascii="Calibri" w:hAnsi="Calibri"/>
                <w:color w:val="000000" w:themeColor="text1"/>
              </w:rPr>
              <w:t>.</w:t>
            </w:r>
          </w:p>
          <w:p w14:paraId="0369E43A" w14:textId="77777777" w:rsidR="000B7270" w:rsidRPr="001D084C" w:rsidRDefault="000B7270" w:rsidP="000B7270">
            <w:pPr>
              <w:spacing w:after="0"/>
              <w:rPr>
                <w:rFonts w:ascii="Calibri" w:hAnsi="Calibri"/>
                <w:color w:val="000000" w:themeColor="text1"/>
                <w:highlight w:val="cyan"/>
              </w:rPr>
            </w:pPr>
          </w:p>
          <w:p w14:paraId="2322ECAA" w14:textId="4D741BE9" w:rsidR="00037B07" w:rsidRPr="001D084C" w:rsidRDefault="00037B07" w:rsidP="000B7270">
            <w:pPr>
              <w:spacing w:after="0"/>
              <w:jc w:val="both"/>
              <w:rPr>
                <w:rFonts w:ascii="Calibri" w:hAnsi="Calibri"/>
                <w:color w:val="000000" w:themeColor="text1"/>
              </w:rPr>
            </w:pPr>
            <w:r w:rsidRPr="001D084C">
              <w:rPr>
                <w:rFonts w:ascii="Calibri" w:hAnsi="Calibri"/>
                <w:color w:val="000000" w:themeColor="text1"/>
              </w:rPr>
              <w:t xml:space="preserve">Please note, while participation in </w:t>
            </w:r>
            <w:r w:rsidR="005139E4" w:rsidRPr="001D084C">
              <w:rPr>
                <w:rFonts w:ascii="Calibri" w:hAnsi="Calibri"/>
                <w:color w:val="000000" w:themeColor="text1"/>
              </w:rPr>
              <w:t xml:space="preserve">a </w:t>
            </w:r>
            <w:r w:rsidRPr="001D084C">
              <w:rPr>
                <w:rFonts w:ascii="Calibri" w:hAnsi="Calibri"/>
                <w:color w:val="000000" w:themeColor="text1"/>
              </w:rPr>
              <w:t xml:space="preserve">Candidates Briefing is advisable, it is not a requirement.  Full details of the information provided to Candidates will be published on </w:t>
            </w:r>
            <w:proofErr w:type="spellStart"/>
            <w:r w:rsidRPr="001D084C">
              <w:rPr>
                <w:rFonts w:ascii="Calibri" w:hAnsi="Calibri"/>
                <w:color w:val="000000" w:themeColor="text1"/>
              </w:rPr>
              <w:t>eTenders</w:t>
            </w:r>
            <w:proofErr w:type="spellEnd"/>
            <w:r w:rsidRPr="001D084C">
              <w:rPr>
                <w:rFonts w:ascii="Calibri" w:hAnsi="Calibri"/>
                <w:color w:val="000000" w:themeColor="text1"/>
              </w:rPr>
              <w:t xml:space="preserve"> as soon as possible after </w:t>
            </w:r>
            <w:r w:rsidR="005139E4" w:rsidRPr="001D084C">
              <w:rPr>
                <w:rFonts w:ascii="Calibri" w:hAnsi="Calibri"/>
                <w:color w:val="000000" w:themeColor="text1"/>
              </w:rPr>
              <w:t xml:space="preserve">a </w:t>
            </w:r>
            <w:r w:rsidRPr="001D084C">
              <w:rPr>
                <w:rFonts w:ascii="Calibri" w:hAnsi="Calibri"/>
                <w:color w:val="000000" w:themeColor="text1"/>
              </w:rPr>
              <w:t>Candidate Briefing.</w:t>
            </w:r>
          </w:p>
          <w:p w14:paraId="4387D649" w14:textId="77777777" w:rsidR="000B25AD" w:rsidRPr="001B2D0A" w:rsidRDefault="000B25AD" w:rsidP="000B7270">
            <w:pPr>
              <w:spacing w:after="0"/>
              <w:jc w:val="both"/>
              <w:rPr>
                <w:rFonts w:ascii="Calibri" w:hAnsi="Calibri"/>
              </w:rPr>
            </w:pPr>
          </w:p>
          <w:p w14:paraId="4D347C72" w14:textId="77777777" w:rsidR="00816753" w:rsidRPr="001B2D0A" w:rsidRDefault="00816753" w:rsidP="00816753">
            <w:pPr>
              <w:pStyle w:val="Heading1"/>
              <w:jc w:val="both"/>
              <w:rPr>
                <w:rFonts w:ascii="Calibri" w:hAnsi="Calibri"/>
                <w:color w:val="72A376" w:themeColor="accent1"/>
                <w:sz w:val="36"/>
                <w:szCs w:val="36"/>
              </w:rPr>
            </w:pPr>
            <w:r w:rsidRPr="001B2D0A">
              <w:rPr>
                <w:rFonts w:ascii="Calibri" w:hAnsi="Calibri"/>
                <w:color w:val="72A376" w:themeColor="accent1"/>
                <w:sz w:val="36"/>
                <w:szCs w:val="36"/>
              </w:rPr>
              <w:t>Part 2: Instructions to Candidates</w:t>
            </w:r>
          </w:p>
          <w:p w14:paraId="7196F7A7" w14:textId="77777777" w:rsidR="00236451" w:rsidRPr="001B2D0A" w:rsidRDefault="00816753" w:rsidP="0052271C">
            <w:pPr>
              <w:pStyle w:val="Heading2"/>
              <w:jc w:val="both"/>
              <w:rPr>
                <w:rFonts w:ascii="Calibri" w:hAnsi="Calibri"/>
                <w:color w:val="3C7483" w:themeColor="accent3" w:themeShade="80"/>
              </w:rPr>
            </w:pPr>
            <w:r w:rsidRPr="001B2D0A">
              <w:rPr>
                <w:rFonts w:ascii="Calibri" w:hAnsi="Calibri"/>
                <w:color w:val="3C7483" w:themeColor="accent3" w:themeShade="80"/>
              </w:rPr>
              <w:t>2.1</w:t>
            </w:r>
            <w:r w:rsidRPr="001B2D0A">
              <w:rPr>
                <w:rFonts w:ascii="Calibri" w:hAnsi="Calibri"/>
                <w:color w:val="3C7483" w:themeColor="accent3" w:themeShade="80"/>
              </w:rPr>
              <w:tab/>
              <w:t>Important Notices</w:t>
            </w:r>
          </w:p>
          <w:p w14:paraId="47A7C47E" w14:textId="77777777" w:rsidR="00236451" w:rsidRPr="001B2D0A" w:rsidRDefault="00236451" w:rsidP="0052271C">
            <w:pPr>
              <w:spacing w:after="0"/>
            </w:pPr>
          </w:p>
          <w:p w14:paraId="0A29F550" w14:textId="77777777" w:rsidR="00816753" w:rsidRPr="001B2D0A" w:rsidRDefault="00816753" w:rsidP="0052271C">
            <w:pPr>
              <w:pStyle w:val="western"/>
              <w:tabs>
                <w:tab w:val="left" w:pos="737"/>
              </w:tabs>
              <w:suppressAutoHyphens w:val="0"/>
              <w:spacing w:before="0"/>
              <w:ind w:left="720" w:hanging="663"/>
              <w:jc w:val="left"/>
              <w:rPr>
                <w:rFonts w:ascii="Calibri" w:eastAsia="Times New Roman" w:hAnsi="Calibri"/>
                <w:lang w:eastAsia="en-US"/>
              </w:rPr>
            </w:pPr>
            <w:r w:rsidRPr="001B2D0A">
              <w:rPr>
                <w:rFonts w:ascii="Calibri" w:hAnsi="Calibri"/>
                <w:b/>
                <w:color w:val="3C7483" w:themeColor="accent3" w:themeShade="80"/>
              </w:rPr>
              <w:t>2.1.1</w:t>
            </w:r>
            <w:r w:rsidRPr="001B2D0A">
              <w:rPr>
                <w:rFonts w:ascii="Calibri" w:eastAsia="Times New Roman" w:hAnsi="Calibri"/>
                <w:color w:val="0000FF"/>
                <w:lang w:eastAsia="en-US"/>
              </w:rPr>
              <w:tab/>
            </w:r>
            <w:r w:rsidRPr="001B2D0A">
              <w:rPr>
                <w:rFonts w:ascii="Calibri" w:eastAsia="Times New Roman" w:hAnsi="Calibri"/>
                <w:sz w:val="22"/>
                <w:szCs w:val="22"/>
                <w:lang w:eastAsia="en-US"/>
              </w:rPr>
              <w:t xml:space="preserve">While every effort has been made to provide comprehensive and accurate information in all notices and documents prepared for the purposes of this DPS, the Contracting Authority does not accept any liability or provide any express or implied warranty in respect of any such information.  Candidates must form their own conclusions about the solution needed to meet the requirements set out in this </w:t>
            </w:r>
            <w:r w:rsidRPr="001B2D0A">
              <w:rPr>
                <w:rFonts w:ascii="Calibri" w:eastAsia="Times New Roman" w:hAnsi="Calibri"/>
                <w:color w:val="000000" w:themeColor="text1"/>
                <w:sz w:val="22"/>
                <w:szCs w:val="22"/>
                <w:lang w:eastAsia="en-US"/>
              </w:rPr>
              <w:t>RTP</w:t>
            </w:r>
            <w:r w:rsidRPr="001B2D0A">
              <w:rPr>
                <w:rFonts w:ascii="Calibri" w:eastAsia="Times New Roman" w:hAnsi="Calibri"/>
                <w:sz w:val="22"/>
                <w:szCs w:val="22"/>
                <w:lang w:eastAsia="en-US"/>
              </w:rPr>
              <w:t xml:space="preserve"> and may wish to consult their legal advisers.</w:t>
            </w:r>
          </w:p>
          <w:p w14:paraId="06B4A1E2" w14:textId="77777777" w:rsidR="00816753" w:rsidRPr="001B2D0A" w:rsidRDefault="00816753" w:rsidP="0052271C">
            <w:pPr>
              <w:spacing w:after="0"/>
              <w:ind w:left="720" w:hanging="720"/>
              <w:jc w:val="both"/>
              <w:rPr>
                <w:rFonts w:ascii="Calibri" w:hAnsi="Calibri"/>
              </w:rPr>
            </w:pPr>
            <w:r w:rsidRPr="001B2D0A">
              <w:rPr>
                <w:rFonts w:ascii="Calibri" w:hAnsi="Calibri"/>
                <w:b/>
                <w:color w:val="3C7483" w:themeColor="accent3" w:themeShade="80"/>
                <w:sz w:val="24"/>
                <w:szCs w:val="24"/>
              </w:rPr>
              <w:t>2.1.2</w:t>
            </w:r>
            <w:r w:rsidRPr="001B2D0A">
              <w:rPr>
                <w:rFonts w:ascii="Calibri" w:hAnsi="Calibri"/>
                <w:color w:val="0000FF"/>
              </w:rPr>
              <w:tab/>
            </w:r>
            <w:r w:rsidRPr="001B2D0A">
              <w:rPr>
                <w:rFonts w:ascii="Calibri" w:hAnsi="Calibri"/>
              </w:rPr>
              <w:t xml:space="preserve">The Contracting Authority does not bind itself to accept any Application.  </w:t>
            </w:r>
          </w:p>
          <w:p w14:paraId="5AB307D5" w14:textId="77777777" w:rsidR="00816753" w:rsidRPr="001B2D0A" w:rsidRDefault="00816753" w:rsidP="0052271C">
            <w:pPr>
              <w:spacing w:after="0"/>
              <w:ind w:left="720"/>
              <w:jc w:val="both"/>
              <w:rPr>
                <w:rFonts w:ascii="Calibri" w:hAnsi="Calibri"/>
              </w:rPr>
            </w:pPr>
            <w:r w:rsidRPr="001B2D0A">
              <w:rPr>
                <w:rFonts w:ascii="Calibri" w:hAnsi="Calibri"/>
              </w:rPr>
              <w:t xml:space="preserve">This </w:t>
            </w:r>
            <w:r w:rsidRPr="001B2D0A">
              <w:rPr>
                <w:rFonts w:ascii="Calibri" w:hAnsi="Calibri"/>
                <w:color w:val="000000" w:themeColor="text1"/>
              </w:rPr>
              <w:t>RTP</w:t>
            </w:r>
            <w:r w:rsidRPr="001B2D0A">
              <w:rPr>
                <w:rFonts w:ascii="Calibri" w:hAnsi="Calibri"/>
              </w:rPr>
              <w:t xml:space="preserve"> does not constitute an offer or commitment to establish a DPS and/or to </w:t>
            </w:r>
            <w:proofErr w:type="gramStart"/>
            <w:r w:rsidRPr="001B2D0A">
              <w:rPr>
                <w:rFonts w:ascii="Calibri" w:hAnsi="Calibri"/>
              </w:rPr>
              <w:t>enter into</w:t>
            </w:r>
            <w:proofErr w:type="gramEnd"/>
            <w:r w:rsidRPr="001B2D0A">
              <w:rPr>
                <w:rFonts w:ascii="Calibri" w:hAnsi="Calibri"/>
              </w:rPr>
              <w:t xml:space="preserve"> a DPS Agreement.  </w:t>
            </w:r>
          </w:p>
          <w:p w14:paraId="21406114" w14:textId="77777777" w:rsidR="0052271C" w:rsidRPr="001B2D0A" w:rsidRDefault="0052271C" w:rsidP="0052271C">
            <w:pPr>
              <w:spacing w:after="0"/>
              <w:ind w:left="720"/>
              <w:jc w:val="both"/>
              <w:rPr>
                <w:rFonts w:ascii="Calibri" w:hAnsi="Calibri"/>
              </w:rPr>
            </w:pPr>
          </w:p>
          <w:p w14:paraId="3DD908EB" w14:textId="77777777" w:rsidR="00816753" w:rsidRPr="001B2D0A" w:rsidRDefault="00816753" w:rsidP="0052271C">
            <w:pPr>
              <w:spacing w:after="0"/>
              <w:ind w:left="720"/>
              <w:jc w:val="both"/>
              <w:rPr>
                <w:rFonts w:ascii="Calibri" w:hAnsi="Calibri"/>
              </w:rPr>
            </w:pPr>
            <w:r w:rsidRPr="001B2D0A">
              <w:rPr>
                <w:rFonts w:ascii="Calibri" w:hAnsi="Calibri"/>
              </w:rPr>
              <w:t xml:space="preserve">Admittance of a Candidate to the DPS will not take place unless and until a DPS Agreement has been signed by the Candidate and the Contracting Authority, and a formal message confirming the Candidate’s DPS admittance has issued by or on behalf of the Contracting Authority (‘DPS Admission’). </w:t>
            </w:r>
          </w:p>
          <w:p w14:paraId="4A37F23E" w14:textId="77777777" w:rsidR="0052271C" w:rsidRPr="001B2D0A" w:rsidRDefault="0052271C" w:rsidP="0052271C">
            <w:pPr>
              <w:spacing w:after="0"/>
              <w:ind w:left="720"/>
              <w:jc w:val="both"/>
              <w:rPr>
                <w:rFonts w:ascii="Calibri" w:hAnsi="Calibri"/>
              </w:rPr>
            </w:pPr>
          </w:p>
          <w:p w14:paraId="5F550A51" w14:textId="77777777" w:rsidR="00816753" w:rsidRPr="001B2D0A" w:rsidRDefault="00816753" w:rsidP="0052271C">
            <w:pPr>
              <w:spacing w:after="0"/>
              <w:ind w:left="720"/>
              <w:jc w:val="both"/>
              <w:rPr>
                <w:rFonts w:ascii="Calibri" w:hAnsi="Calibri"/>
              </w:rPr>
            </w:pPr>
            <w:r w:rsidRPr="001B2D0A">
              <w:rPr>
                <w:rFonts w:ascii="Calibri" w:hAnsi="Calibri"/>
              </w:rPr>
              <w:t xml:space="preserve">Admittance of a Candidate to the DPS does not guarantee the award of any Services Contract.  </w:t>
            </w:r>
          </w:p>
          <w:p w14:paraId="5C799E70" w14:textId="77777777" w:rsidR="0052271C" w:rsidRPr="001B2D0A" w:rsidRDefault="0052271C" w:rsidP="0052271C">
            <w:pPr>
              <w:spacing w:after="0"/>
              <w:ind w:left="720"/>
              <w:jc w:val="both"/>
              <w:rPr>
                <w:rFonts w:ascii="Calibri" w:hAnsi="Calibri"/>
              </w:rPr>
            </w:pPr>
          </w:p>
          <w:p w14:paraId="40C026CC" w14:textId="77777777" w:rsidR="00816753" w:rsidRPr="001B2D0A" w:rsidRDefault="00816753" w:rsidP="0052271C">
            <w:pPr>
              <w:spacing w:after="0"/>
              <w:ind w:left="720"/>
              <w:jc w:val="both"/>
              <w:rPr>
                <w:rFonts w:ascii="Calibri" w:hAnsi="Calibri"/>
              </w:rPr>
            </w:pPr>
            <w:r w:rsidRPr="001B2D0A">
              <w:rPr>
                <w:rFonts w:ascii="Calibri" w:hAnsi="Calibri"/>
              </w:rPr>
              <w:lastRenderedPageBreak/>
              <w:t xml:space="preserve">No contractual rights in relation to any DPS Client will exist unless and until a formal Services Contract has been executed by or on behalf of DAFM. Any notification of preferred bidder status by the Contracting Authority shall not give rise to any enforceable rights by the Candidate. </w:t>
            </w:r>
          </w:p>
          <w:p w14:paraId="269D4078" w14:textId="77777777" w:rsidR="0052271C" w:rsidRPr="001B2D0A" w:rsidRDefault="0052271C" w:rsidP="0052271C">
            <w:pPr>
              <w:spacing w:after="0"/>
              <w:ind w:left="720"/>
              <w:jc w:val="both"/>
              <w:rPr>
                <w:rFonts w:ascii="Calibri" w:hAnsi="Calibri"/>
              </w:rPr>
            </w:pPr>
          </w:p>
          <w:p w14:paraId="79BF05B2" w14:textId="77777777" w:rsidR="00816753" w:rsidRPr="001B2D0A" w:rsidRDefault="00816753" w:rsidP="0052271C">
            <w:pPr>
              <w:tabs>
                <w:tab w:val="left" w:pos="737"/>
              </w:tabs>
              <w:spacing w:after="0"/>
              <w:ind w:left="720" w:hanging="720"/>
              <w:rPr>
                <w:rFonts w:ascii="Calibri" w:hAnsi="Calibri"/>
              </w:rPr>
            </w:pPr>
            <w:r w:rsidRPr="001B2D0A">
              <w:rPr>
                <w:rFonts w:ascii="Calibri" w:hAnsi="Calibri"/>
              </w:rPr>
              <w:tab/>
              <w:t>The Contracting Authority may cancel this DPS at any time prior to a formal DPS Admission or terminate the DPS at any time during the Term in accordance with the termination provisions set out at clause 17 of the DPS Agreement.</w:t>
            </w:r>
          </w:p>
          <w:p w14:paraId="304A7028" w14:textId="77777777" w:rsidR="0052271C" w:rsidRPr="001B2D0A" w:rsidRDefault="0052271C" w:rsidP="0052271C">
            <w:pPr>
              <w:tabs>
                <w:tab w:val="left" w:pos="737"/>
              </w:tabs>
              <w:spacing w:after="0"/>
              <w:ind w:left="720" w:hanging="720"/>
              <w:rPr>
                <w:rFonts w:ascii="Calibri" w:hAnsi="Calibri"/>
                <w:color w:val="FF0000"/>
              </w:rPr>
            </w:pPr>
          </w:p>
          <w:p w14:paraId="32BD76FD" w14:textId="77777777" w:rsidR="00816753" w:rsidRPr="001B2D0A" w:rsidRDefault="00816753" w:rsidP="0052271C">
            <w:pPr>
              <w:spacing w:after="0"/>
              <w:ind w:left="720"/>
              <w:jc w:val="both"/>
              <w:rPr>
                <w:rFonts w:ascii="Calibri" w:hAnsi="Calibri"/>
              </w:rPr>
            </w:pPr>
            <w:r w:rsidRPr="001B2D0A">
              <w:rPr>
                <w:rFonts w:ascii="Calibri" w:hAnsi="Calibri"/>
              </w:rPr>
              <w:t>DPS Admission or award of a Services Contract under a DPS Mini-Competition does not confer exclusivity on the successful Candidate(s).</w:t>
            </w:r>
          </w:p>
          <w:p w14:paraId="298A9430" w14:textId="77777777" w:rsidR="0052271C" w:rsidRPr="001B2D0A" w:rsidRDefault="0052271C" w:rsidP="0052271C">
            <w:pPr>
              <w:spacing w:after="0"/>
              <w:ind w:left="720"/>
              <w:jc w:val="both"/>
              <w:rPr>
                <w:rFonts w:ascii="Calibri" w:hAnsi="Calibri"/>
              </w:rPr>
            </w:pPr>
          </w:p>
          <w:p w14:paraId="4463CBD4" w14:textId="77777777" w:rsidR="00816753" w:rsidRPr="001B2D0A" w:rsidRDefault="00816753" w:rsidP="0052271C">
            <w:pPr>
              <w:tabs>
                <w:tab w:val="left" w:pos="737"/>
              </w:tabs>
              <w:spacing w:after="0"/>
              <w:ind w:left="720"/>
              <w:rPr>
                <w:rFonts w:ascii="Calibri" w:hAnsi="Calibri"/>
              </w:rPr>
            </w:pPr>
            <w:r w:rsidRPr="001B2D0A">
              <w:rPr>
                <w:rFonts w:ascii="Calibri" w:hAnsi="Calibri"/>
              </w:rPr>
              <w:t>Candidates should note that the Contracting Authority shall be under no obligation to purchase any minimum value of Services under the DPS Agreement or any Services Contract.</w:t>
            </w:r>
          </w:p>
          <w:p w14:paraId="438F6E6A" w14:textId="77777777" w:rsidR="00816753" w:rsidRPr="001B2D0A" w:rsidRDefault="00816753" w:rsidP="0052271C">
            <w:pPr>
              <w:pStyle w:val="western"/>
              <w:tabs>
                <w:tab w:val="left" w:pos="737"/>
              </w:tabs>
              <w:suppressAutoHyphens w:val="0"/>
              <w:spacing w:before="0"/>
              <w:ind w:left="720" w:hanging="720"/>
              <w:jc w:val="left"/>
              <w:rPr>
                <w:rFonts w:ascii="Calibri" w:eastAsia="Times New Roman" w:hAnsi="Calibri"/>
                <w:b/>
                <w:i/>
                <w:lang w:eastAsia="en-IE"/>
              </w:rPr>
            </w:pPr>
            <w:r w:rsidRPr="001B2D0A">
              <w:rPr>
                <w:rFonts w:ascii="Calibri" w:hAnsi="Calibri"/>
                <w:b/>
                <w:color w:val="3C7483" w:themeColor="accent3" w:themeShade="80"/>
              </w:rPr>
              <w:t xml:space="preserve"> 2.1.3</w:t>
            </w:r>
            <w:r w:rsidRPr="001B2D0A">
              <w:rPr>
                <w:rFonts w:ascii="Calibri" w:eastAsia="Times New Roman" w:hAnsi="Calibri"/>
                <w:color w:val="3C7483" w:themeColor="accent3" w:themeShade="80"/>
                <w:lang w:eastAsia="en-US"/>
              </w:rPr>
              <w:tab/>
            </w:r>
            <w:r w:rsidRPr="001B2D0A">
              <w:rPr>
                <w:rFonts w:ascii="Calibri" w:eastAsia="Times New Roman" w:hAnsi="Calibri"/>
                <w:color w:val="000000" w:themeColor="text1"/>
                <w:sz w:val="22"/>
                <w:szCs w:val="22"/>
                <w:lang w:eastAsia="en-US"/>
              </w:rPr>
              <w:t>Subject to candidates meeting the additional essential requirements set out at Appendix 1, Section 2.</w:t>
            </w:r>
            <w:r w:rsidRPr="001B2D0A">
              <w:rPr>
                <w:rFonts w:ascii="Calibri" w:hAnsi="Calibri"/>
                <w:sz w:val="22"/>
                <w:szCs w:val="22"/>
              </w:rPr>
              <w:t xml:space="preserve">  </w:t>
            </w:r>
          </w:p>
          <w:p w14:paraId="708BAFA6" w14:textId="77777777" w:rsidR="001C45A0" w:rsidRPr="001B2D0A" w:rsidRDefault="001C45A0" w:rsidP="0052271C">
            <w:pPr>
              <w:pStyle w:val="western"/>
              <w:tabs>
                <w:tab w:val="left" w:pos="737"/>
              </w:tabs>
              <w:suppressAutoHyphens w:val="0"/>
              <w:spacing w:before="0"/>
              <w:ind w:left="720" w:hanging="720"/>
              <w:jc w:val="left"/>
              <w:rPr>
                <w:rFonts w:ascii="Calibri" w:eastAsia="Times New Roman" w:hAnsi="Calibri"/>
                <w:b/>
                <w:i/>
                <w:lang w:eastAsia="en-IE"/>
              </w:rPr>
            </w:pPr>
          </w:p>
          <w:p w14:paraId="39DE56A9" w14:textId="77777777" w:rsidR="00816753" w:rsidRPr="001B2D0A" w:rsidRDefault="00816753" w:rsidP="0052271C">
            <w:pPr>
              <w:pStyle w:val="Heading2"/>
              <w:jc w:val="both"/>
              <w:rPr>
                <w:rFonts w:ascii="Calibri" w:hAnsi="Calibri"/>
                <w:color w:val="3C7483" w:themeColor="accent3" w:themeShade="80"/>
              </w:rPr>
            </w:pPr>
            <w:r w:rsidRPr="001B2D0A">
              <w:rPr>
                <w:rFonts w:ascii="Calibri" w:hAnsi="Calibri"/>
                <w:color w:val="3C7483" w:themeColor="accent3" w:themeShade="80"/>
              </w:rPr>
              <w:t>2.2</w:t>
            </w:r>
            <w:r w:rsidRPr="001B2D0A">
              <w:rPr>
                <w:rFonts w:ascii="Calibri" w:hAnsi="Calibri"/>
                <w:color w:val="3C7483" w:themeColor="accent3" w:themeShade="80"/>
              </w:rPr>
              <w:tab/>
              <w:t>Compliant Applications</w:t>
            </w:r>
          </w:p>
          <w:p w14:paraId="21AF65D7" w14:textId="77777777" w:rsidR="001C45A0" w:rsidRPr="001B2D0A" w:rsidRDefault="001C45A0" w:rsidP="0052271C">
            <w:pPr>
              <w:spacing w:after="0"/>
            </w:pPr>
          </w:p>
          <w:p w14:paraId="60E2B7C7" w14:textId="77777777" w:rsidR="00816753" w:rsidRPr="001B2D0A" w:rsidRDefault="00816753" w:rsidP="0052271C">
            <w:pPr>
              <w:spacing w:after="0"/>
              <w:ind w:left="720" w:hanging="720"/>
              <w:jc w:val="both"/>
              <w:rPr>
                <w:rFonts w:ascii="Calibri" w:hAnsi="Calibri"/>
              </w:rPr>
            </w:pPr>
            <w:r w:rsidRPr="001B2D0A">
              <w:rPr>
                <w:rFonts w:ascii="Calibri" w:hAnsi="Calibri"/>
                <w:b/>
                <w:color w:val="3C7483" w:themeColor="accent3" w:themeShade="80"/>
                <w:sz w:val="24"/>
                <w:szCs w:val="24"/>
              </w:rPr>
              <w:t>2.2.1</w:t>
            </w:r>
            <w:r w:rsidRPr="001B2D0A">
              <w:rPr>
                <w:rFonts w:ascii="Calibri" w:hAnsi="Calibri"/>
                <w:color w:val="0000FF"/>
              </w:rPr>
              <w:tab/>
            </w:r>
            <w:r w:rsidRPr="001B2D0A">
              <w:rPr>
                <w:rFonts w:ascii="Calibri" w:hAnsi="Calibri"/>
              </w:rPr>
              <w:t>If a Candidate fails to comply in any respect with the requirements of this paragraph 2.2.1, the Contracting Authority reserves the right to reject the Candidate’s Application as non-compliant or, without prejudice to this right and subject to its obligations at law, to take any other action it considers appropriate including but not limited to:</w:t>
            </w:r>
          </w:p>
          <w:p w14:paraId="74B142DA" w14:textId="77777777" w:rsidR="00816753" w:rsidRPr="001B2D0A" w:rsidRDefault="00816753" w:rsidP="00864531">
            <w:pPr>
              <w:numPr>
                <w:ilvl w:val="0"/>
                <w:numId w:val="4"/>
              </w:numPr>
              <w:spacing w:after="0" w:line="240" w:lineRule="auto"/>
              <w:ind w:left="1434" w:hanging="357"/>
              <w:jc w:val="both"/>
              <w:rPr>
                <w:rFonts w:ascii="Calibri" w:hAnsi="Calibri"/>
              </w:rPr>
            </w:pPr>
            <w:r w:rsidRPr="001B2D0A">
              <w:rPr>
                <w:rFonts w:ascii="Calibri" w:hAnsi="Calibri"/>
              </w:rPr>
              <w:t xml:space="preserve">seeking written (electronic) clarification from the </w:t>
            </w:r>
            <w:proofErr w:type="gramStart"/>
            <w:r w:rsidRPr="001B2D0A">
              <w:rPr>
                <w:rFonts w:ascii="Calibri" w:hAnsi="Calibri"/>
              </w:rPr>
              <w:t>Candidate;</w:t>
            </w:r>
            <w:proofErr w:type="gramEnd"/>
          </w:p>
          <w:p w14:paraId="4F5EA52C" w14:textId="77777777" w:rsidR="00816753" w:rsidRPr="001B2D0A" w:rsidRDefault="00816753" w:rsidP="00864531">
            <w:pPr>
              <w:numPr>
                <w:ilvl w:val="0"/>
                <w:numId w:val="4"/>
              </w:numPr>
              <w:spacing w:after="0" w:line="240" w:lineRule="auto"/>
              <w:ind w:left="1434" w:hanging="357"/>
              <w:jc w:val="both"/>
              <w:rPr>
                <w:rFonts w:ascii="Calibri" w:hAnsi="Calibri"/>
              </w:rPr>
            </w:pPr>
            <w:r w:rsidRPr="001B2D0A">
              <w:rPr>
                <w:rFonts w:ascii="Calibri" w:hAnsi="Calibri"/>
              </w:rPr>
              <w:t xml:space="preserve">seeking further information from the </w:t>
            </w:r>
            <w:proofErr w:type="gramStart"/>
            <w:r w:rsidRPr="001B2D0A">
              <w:rPr>
                <w:rFonts w:ascii="Calibri" w:hAnsi="Calibri"/>
              </w:rPr>
              <w:t>Candidate;</w:t>
            </w:r>
            <w:proofErr w:type="gramEnd"/>
          </w:p>
          <w:p w14:paraId="7CF36C1C" w14:textId="77777777" w:rsidR="00816753" w:rsidRPr="001B2D0A" w:rsidRDefault="00816753" w:rsidP="00864531">
            <w:pPr>
              <w:numPr>
                <w:ilvl w:val="0"/>
                <w:numId w:val="4"/>
              </w:numPr>
              <w:spacing w:after="0" w:line="240" w:lineRule="auto"/>
              <w:ind w:left="1434" w:hanging="357"/>
              <w:jc w:val="both"/>
              <w:rPr>
                <w:rFonts w:ascii="Calibri" w:hAnsi="Calibri"/>
              </w:rPr>
            </w:pPr>
            <w:r w:rsidRPr="001B2D0A">
              <w:rPr>
                <w:rFonts w:ascii="Calibri" w:hAnsi="Calibri"/>
              </w:rPr>
              <w:t>Waiving a requirement, which in Contracting Authority’s view, is non-material or procedural.</w:t>
            </w:r>
          </w:p>
          <w:p w14:paraId="21877A4A" w14:textId="77777777" w:rsidR="00BF40B0" w:rsidRPr="001B2D0A" w:rsidRDefault="00BF40B0" w:rsidP="0052271C">
            <w:pPr>
              <w:spacing w:after="0" w:line="240" w:lineRule="auto"/>
              <w:ind w:left="714"/>
              <w:jc w:val="both"/>
              <w:rPr>
                <w:rFonts w:ascii="Calibri" w:hAnsi="Calibri"/>
              </w:rPr>
            </w:pPr>
          </w:p>
          <w:p w14:paraId="656B3622" w14:textId="77777777" w:rsidR="00816753" w:rsidRPr="0038338E" w:rsidRDefault="00816753" w:rsidP="0052271C">
            <w:pPr>
              <w:tabs>
                <w:tab w:val="left" w:pos="731"/>
              </w:tabs>
              <w:spacing w:after="0"/>
              <w:ind w:left="714"/>
              <w:rPr>
                <w:rFonts w:ascii="Calibri" w:hAnsi="Calibri"/>
              </w:rPr>
            </w:pPr>
            <w:r w:rsidRPr="0038338E">
              <w:rPr>
                <w:rFonts w:ascii="Calibri" w:hAnsi="Calibri"/>
              </w:rPr>
              <w:t>Candidates are required:</w:t>
            </w:r>
          </w:p>
          <w:p w14:paraId="5D089A9B" w14:textId="77777777" w:rsidR="00816753" w:rsidRPr="0038338E" w:rsidRDefault="00816753" w:rsidP="00242CD6">
            <w:pPr>
              <w:tabs>
                <w:tab w:val="left" w:pos="731"/>
                <w:tab w:val="left" w:pos="1258"/>
              </w:tabs>
              <w:spacing w:after="0"/>
              <w:ind w:left="720" w:hanging="720"/>
              <w:rPr>
                <w:rFonts w:ascii="Calibri" w:hAnsi="Calibri"/>
              </w:rPr>
            </w:pPr>
            <w:r w:rsidRPr="0038338E">
              <w:rPr>
                <w:rFonts w:ascii="Calibri" w:hAnsi="Calibri"/>
                <w:color w:val="0000FF"/>
              </w:rPr>
              <w:tab/>
            </w:r>
            <w:r w:rsidRPr="0038338E">
              <w:rPr>
                <w:rFonts w:ascii="Calibri" w:hAnsi="Calibri"/>
                <w:color w:val="3C7483" w:themeColor="accent3" w:themeShade="80"/>
              </w:rPr>
              <w:t>(a)</w:t>
            </w:r>
            <w:r w:rsidRPr="0038338E">
              <w:rPr>
                <w:rFonts w:ascii="Calibri" w:hAnsi="Calibri"/>
              </w:rPr>
              <w:tab/>
              <w:t>To complete and submit the electronic European Single Procurement Document (“</w:t>
            </w:r>
            <w:proofErr w:type="spellStart"/>
            <w:r w:rsidRPr="0038338E">
              <w:rPr>
                <w:rFonts w:ascii="Calibri" w:hAnsi="Calibri"/>
              </w:rPr>
              <w:t>eESPD</w:t>
            </w:r>
            <w:proofErr w:type="spellEnd"/>
            <w:r w:rsidRPr="0038338E">
              <w:rPr>
                <w:rFonts w:ascii="Calibri" w:hAnsi="Calibri"/>
              </w:rPr>
              <w:t xml:space="preserve">”) online.  Alternatively, Candidates may submit an </w:t>
            </w:r>
            <w:proofErr w:type="spellStart"/>
            <w:r w:rsidRPr="0038338E">
              <w:rPr>
                <w:rFonts w:ascii="Calibri" w:hAnsi="Calibri"/>
              </w:rPr>
              <w:t>eESPD</w:t>
            </w:r>
            <w:proofErr w:type="spellEnd"/>
            <w:r w:rsidRPr="0038338E">
              <w:rPr>
                <w:rFonts w:ascii="Calibri" w:hAnsi="Calibri"/>
              </w:rPr>
              <w:t xml:space="preserve"> which has already been used in a previous procurement procedure PROVIDED THAT they confirm that: (</w:t>
            </w:r>
            <w:proofErr w:type="spellStart"/>
            <w:r w:rsidRPr="0038338E">
              <w:rPr>
                <w:rFonts w:ascii="Calibri" w:hAnsi="Calibri"/>
              </w:rPr>
              <w:t>i</w:t>
            </w:r>
            <w:proofErr w:type="spellEnd"/>
            <w:r w:rsidRPr="0038338E">
              <w:rPr>
                <w:rFonts w:ascii="Calibri" w:hAnsi="Calibri"/>
              </w:rPr>
              <w:t xml:space="preserve">) the information contained in it continues to be correct and (ii) that they satisfy the Selection Criteria for this DPS as set out at part 3.2 </w:t>
            </w:r>
            <w:proofErr w:type="gramStart"/>
            <w:r w:rsidRPr="0038338E">
              <w:rPr>
                <w:rFonts w:ascii="Calibri" w:hAnsi="Calibri"/>
              </w:rPr>
              <w:t>below;</w:t>
            </w:r>
            <w:proofErr w:type="gramEnd"/>
          </w:p>
          <w:p w14:paraId="2E20077F" w14:textId="77777777" w:rsidR="00816753" w:rsidRPr="0038338E" w:rsidRDefault="00816753" w:rsidP="0052271C">
            <w:pPr>
              <w:tabs>
                <w:tab w:val="left" w:pos="731"/>
                <w:tab w:val="left" w:pos="1258"/>
              </w:tabs>
              <w:spacing w:after="0"/>
              <w:ind w:left="1258" w:hanging="1258"/>
              <w:rPr>
                <w:rFonts w:ascii="Calibri" w:hAnsi="Calibri"/>
                <w:color w:val="0000FF"/>
              </w:rPr>
            </w:pPr>
            <w:r w:rsidRPr="0038338E">
              <w:rPr>
                <w:rFonts w:ascii="Calibri" w:hAnsi="Calibri"/>
                <w:color w:val="0000FF"/>
              </w:rPr>
              <w:tab/>
            </w:r>
            <w:r w:rsidRPr="0038338E">
              <w:rPr>
                <w:rFonts w:ascii="Calibri" w:hAnsi="Calibri"/>
                <w:color w:val="3C7483" w:themeColor="accent3" w:themeShade="80"/>
              </w:rPr>
              <w:t>(b)</w:t>
            </w:r>
            <w:r w:rsidRPr="0038338E">
              <w:rPr>
                <w:rFonts w:ascii="Calibri" w:hAnsi="Calibri"/>
              </w:rPr>
              <w:tab/>
              <w:t xml:space="preserve">To submit all relevant documentation required </w:t>
            </w:r>
            <w:r w:rsidRPr="0038338E">
              <w:rPr>
                <w:rFonts w:ascii="Calibri" w:hAnsi="Calibri"/>
                <w:color w:val="0000FF"/>
              </w:rPr>
              <w:tab/>
            </w:r>
          </w:p>
          <w:p w14:paraId="1DCC6F27" w14:textId="77777777" w:rsidR="00816753" w:rsidRPr="0038338E" w:rsidRDefault="00236451" w:rsidP="0052271C">
            <w:pPr>
              <w:tabs>
                <w:tab w:val="left" w:pos="1258"/>
              </w:tabs>
              <w:spacing w:after="0"/>
              <w:ind w:left="1258" w:hanging="549"/>
              <w:rPr>
                <w:rFonts w:ascii="Calibri" w:hAnsi="Calibri"/>
              </w:rPr>
            </w:pPr>
            <w:r w:rsidRPr="0038338E">
              <w:rPr>
                <w:rFonts w:ascii="Calibri" w:hAnsi="Calibri"/>
                <w:color w:val="3C7483" w:themeColor="accent3" w:themeShade="80"/>
              </w:rPr>
              <w:t xml:space="preserve"> </w:t>
            </w:r>
            <w:r w:rsidR="00816753" w:rsidRPr="0038338E">
              <w:rPr>
                <w:rFonts w:ascii="Calibri" w:hAnsi="Calibri"/>
                <w:color w:val="3C7483" w:themeColor="accent3" w:themeShade="80"/>
              </w:rPr>
              <w:t>(c)</w:t>
            </w:r>
            <w:r w:rsidR="00816753" w:rsidRPr="0038338E">
              <w:rPr>
                <w:rFonts w:ascii="Calibri" w:hAnsi="Calibri"/>
              </w:rPr>
              <w:tab/>
              <w:t xml:space="preserve">To follow the format of this </w:t>
            </w:r>
            <w:r w:rsidR="00816753" w:rsidRPr="0038338E">
              <w:rPr>
                <w:rFonts w:ascii="Calibri" w:hAnsi="Calibri"/>
                <w:color w:val="000000" w:themeColor="text1"/>
              </w:rPr>
              <w:t>RTP</w:t>
            </w:r>
            <w:r w:rsidR="00816753" w:rsidRPr="0038338E">
              <w:rPr>
                <w:rFonts w:ascii="Calibri" w:hAnsi="Calibri"/>
              </w:rPr>
              <w:t xml:space="preserve"> and respond to each element in the order as set out in this </w:t>
            </w:r>
            <w:proofErr w:type="gramStart"/>
            <w:r w:rsidR="00816753" w:rsidRPr="0038338E">
              <w:rPr>
                <w:rFonts w:ascii="Calibri" w:hAnsi="Calibri"/>
                <w:color w:val="000000" w:themeColor="text1"/>
              </w:rPr>
              <w:t>RTP</w:t>
            </w:r>
            <w:r w:rsidR="00816753" w:rsidRPr="0038338E">
              <w:rPr>
                <w:rFonts w:ascii="Calibri" w:hAnsi="Calibri"/>
              </w:rPr>
              <w:t>;</w:t>
            </w:r>
            <w:proofErr w:type="gramEnd"/>
          </w:p>
          <w:p w14:paraId="46D0E0BE" w14:textId="77777777" w:rsidR="00816753" w:rsidRPr="0038338E" w:rsidRDefault="00816753" w:rsidP="0052271C">
            <w:pPr>
              <w:tabs>
                <w:tab w:val="left" w:pos="1258"/>
              </w:tabs>
              <w:spacing w:after="0"/>
              <w:ind w:left="1258" w:hanging="549"/>
              <w:rPr>
                <w:rFonts w:ascii="Calibri" w:hAnsi="Calibri"/>
              </w:rPr>
            </w:pPr>
            <w:r w:rsidRPr="0038338E">
              <w:rPr>
                <w:rFonts w:ascii="Calibri" w:hAnsi="Calibri"/>
                <w:color w:val="3C7483" w:themeColor="accent3" w:themeShade="80"/>
              </w:rPr>
              <w:t>(d)</w:t>
            </w:r>
            <w:r w:rsidR="00236451" w:rsidRPr="0038338E">
              <w:rPr>
                <w:rFonts w:ascii="Calibri" w:hAnsi="Calibri"/>
                <w:color w:val="3C7483" w:themeColor="accent3" w:themeShade="80"/>
              </w:rPr>
              <w:t xml:space="preserve">      </w:t>
            </w:r>
            <w:r w:rsidRPr="0038338E">
              <w:rPr>
                <w:rFonts w:ascii="Calibri" w:hAnsi="Calibri"/>
              </w:rPr>
              <w:t>To conform to and comply with all instructions a</w:t>
            </w:r>
            <w:r w:rsidR="00236451" w:rsidRPr="0038338E">
              <w:rPr>
                <w:rFonts w:ascii="Calibri" w:hAnsi="Calibri"/>
              </w:rPr>
              <w:t xml:space="preserve">nd requirements as set out in this </w:t>
            </w:r>
            <w:proofErr w:type="gramStart"/>
            <w:r w:rsidR="00236451" w:rsidRPr="0038338E">
              <w:rPr>
                <w:rFonts w:ascii="Calibri" w:hAnsi="Calibri"/>
                <w:color w:val="000000" w:themeColor="text1"/>
              </w:rPr>
              <w:t>RTP</w:t>
            </w:r>
            <w:r w:rsidR="001C45A0" w:rsidRPr="0038338E">
              <w:rPr>
                <w:rFonts w:ascii="Calibri" w:hAnsi="Calibri"/>
              </w:rPr>
              <w:t>;</w:t>
            </w:r>
            <w:proofErr w:type="gramEnd"/>
          </w:p>
          <w:p w14:paraId="564AADFE" w14:textId="77777777" w:rsidR="00816753" w:rsidRPr="0038338E" w:rsidRDefault="00816753" w:rsidP="0052271C">
            <w:pPr>
              <w:tabs>
                <w:tab w:val="left" w:pos="731"/>
                <w:tab w:val="left" w:pos="1258"/>
              </w:tabs>
              <w:spacing w:after="0"/>
              <w:rPr>
                <w:rFonts w:ascii="Calibri" w:hAnsi="Calibri"/>
              </w:rPr>
            </w:pPr>
            <w:r w:rsidRPr="0038338E">
              <w:rPr>
                <w:rFonts w:ascii="Calibri" w:hAnsi="Calibri"/>
                <w:color w:val="0000FF"/>
              </w:rPr>
              <w:tab/>
            </w:r>
            <w:r w:rsidRPr="0038338E">
              <w:rPr>
                <w:rFonts w:ascii="Calibri" w:hAnsi="Calibri"/>
                <w:color w:val="3C7483" w:themeColor="accent3" w:themeShade="80"/>
              </w:rPr>
              <w:t>(e)</w:t>
            </w:r>
            <w:r w:rsidRPr="0038338E">
              <w:rPr>
                <w:rFonts w:ascii="Calibri" w:hAnsi="Calibri"/>
              </w:rPr>
              <w:tab/>
              <w:t>To submit the statement required under paragraph 2.4 below; and</w:t>
            </w:r>
          </w:p>
          <w:p w14:paraId="0A01C25E" w14:textId="77777777" w:rsidR="00816753" w:rsidRPr="001B2D0A" w:rsidRDefault="00816753" w:rsidP="0052271C">
            <w:pPr>
              <w:tabs>
                <w:tab w:val="left" w:pos="731"/>
                <w:tab w:val="left" w:pos="1258"/>
              </w:tabs>
              <w:spacing w:after="0"/>
              <w:rPr>
                <w:rFonts w:ascii="Calibri" w:hAnsi="Calibri"/>
              </w:rPr>
            </w:pPr>
            <w:r w:rsidRPr="0038338E">
              <w:rPr>
                <w:rFonts w:ascii="Calibri" w:hAnsi="Calibri"/>
                <w:color w:val="0000FF"/>
              </w:rPr>
              <w:tab/>
            </w:r>
            <w:r w:rsidRPr="0038338E">
              <w:rPr>
                <w:rFonts w:ascii="Calibri" w:hAnsi="Calibri"/>
                <w:color w:val="3C7483" w:themeColor="accent3" w:themeShade="80"/>
              </w:rPr>
              <w:t>(f)</w:t>
            </w:r>
            <w:r w:rsidRPr="0038338E">
              <w:rPr>
                <w:rFonts w:ascii="Calibri" w:hAnsi="Calibri"/>
              </w:rPr>
              <w:tab/>
              <w:t xml:space="preserve">Not to alter or edit this </w:t>
            </w:r>
            <w:r w:rsidRPr="0038338E">
              <w:rPr>
                <w:rFonts w:ascii="Calibri" w:hAnsi="Calibri"/>
                <w:color w:val="000000" w:themeColor="text1"/>
              </w:rPr>
              <w:t>RTP</w:t>
            </w:r>
            <w:r w:rsidRPr="0038338E">
              <w:rPr>
                <w:rFonts w:ascii="Calibri" w:hAnsi="Calibri"/>
              </w:rPr>
              <w:t xml:space="preserve"> in any way.</w:t>
            </w:r>
          </w:p>
          <w:p w14:paraId="008A4281" w14:textId="77777777" w:rsidR="0084020D" w:rsidRPr="001B2D0A" w:rsidRDefault="00816753" w:rsidP="000362F9">
            <w:pPr>
              <w:tabs>
                <w:tab w:val="left" w:pos="731"/>
              </w:tabs>
              <w:spacing w:after="0"/>
              <w:ind w:left="720" w:hanging="720"/>
              <w:rPr>
                <w:rFonts w:ascii="Calibri" w:hAnsi="Calibri"/>
              </w:rPr>
            </w:pPr>
            <w:r w:rsidRPr="001B2D0A">
              <w:rPr>
                <w:rFonts w:ascii="Calibri" w:hAnsi="Calibri"/>
                <w:b/>
                <w:color w:val="3C7483" w:themeColor="accent3" w:themeShade="80"/>
                <w:sz w:val="24"/>
                <w:szCs w:val="24"/>
              </w:rPr>
              <w:lastRenderedPageBreak/>
              <w:t>2.2.2</w:t>
            </w:r>
            <w:r w:rsidRPr="001B2D0A">
              <w:rPr>
                <w:rFonts w:ascii="Calibri" w:hAnsi="Calibri"/>
                <w:color w:val="0000FF"/>
              </w:rPr>
              <w:tab/>
            </w:r>
            <w:r w:rsidRPr="001B2D0A">
              <w:rPr>
                <w:rFonts w:ascii="Calibri" w:hAnsi="Calibri"/>
              </w:rPr>
              <w:t xml:space="preserve">Without prejudice to the generality of paragraph 2.2.1, failure to comply with </w:t>
            </w:r>
            <w:proofErr w:type="gramStart"/>
            <w:r w:rsidRPr="001B2D0A">
              <w:rPr>
                <w:rFonts w:ascii="Calibri" w:hAnsi="Calibri"/>
              </w:rPr>
              <w:t>paragraph</w:t>
            </w:r>
            <w:proofErr w:type="gramEnd"/>
            <w:r w:rsidRPr="001B2D0A">
              <w:rPr>
                <w:rFonts w:ascii="Calibri" w:hAnsi="Calibri"/>
              </w:rPr>
              <w:t xml:space="preserve"> 2.6.1, 2.6.2 or 2.6.3 below will render the Application non-compliant and it will be rejected.</w:t>
            </w:r>
          </w:p>
          <w:p w14:paraId="532604BC" w14:textId="77777777" w:rsidR="0052271C" w:rsidRPr="001B2D0A" w:rsidRDefault="0052271C" w:rsidP="000362F9">
            <w:pPr>
              <w:tabs>
                <w:tab w:val="left" w:pos="731"/>
              </w:tabs>
              <w:spacing w:after="0"/>
              <w:ind w:left="720" w:hanging="720"/>
              <w:rPr>
                <w:rFonts w:ascii="Calibri" w:hAnsi="Calibri"/>
              </w:rPr>
            </w:pPr>
          </w:p>
          <w:p w14:paraId="74909123" w14:textId="77777777" w:rsidR="00816753" w:rsidRPr="001B2D0A" w:rsidRDefault="00816753" w:rsidP="000362F9">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2.3</w:t>
            </w:r>
            <w:r w:rsidRPr="001B2D0A">
              <w:rPr>
                <w:rFonts w:ascii="Calibri" w:hAnsi="Calibri"/>
                <w:color w:val="3C7483" w:themeColor="accent3" w:themeShade="80"/>
              </w:rPr>
              <w:tab/>
              <w:t xml:space="preserve">DPS Agreement and Services Contract </w:t>
            </w:r>
          </w:p>
          <w:p w14:paraId="691CE625" w14:textId="77777777" w:rsidR="00DA7300" w:rsidRPr="001B2D0A" w:rsidRDefault="00DA7300" w:rsidP="0052271C">
            <w:pPr>
              <w:spacing w:after="0"/>
            </w:pPr>
          </w:p>
          <w:p w14:paraId="14B61227" w14:textId="7EFCC3A1" w:rsidR="00816753" w:rsidRPr="001B2D0A" w:rsidRDefault="00816753" w:rsidP="0052271C">
            <w:pPr>
              <w:tabs>
                <w:tab w:val="left" w:pos="737"/>
              </w:tabs>
              <w:spacing w:after="0"/>
              <w:ind w:left="720" w:hanging="720"/>
              <w:rPr>
                <w:rFonts w:ascii="Calibri" w:hAnsi="Calibri"/>
              </w:rPr>
            </w:pPr>
            <w:r w:rsidRPr="001B2D0A">
              <w:rPr>
                <w:rFonts w:ascii="Calibri" w:hAnsi="Calibri"/>
                <w:b/>
                <w:color w:val="3C7483" w:themeColor="accent3" w:themeShade="80"/>
                <w:sz w:val="24"/>
                <w:szCs w:val="24"/>
              </w:rPr>
              <w:t>2.3.1</w:t>
            </w:r>
            <w:r w:rsidRPr="001B2D0A">
              <w:rPr>
                <w:rFonts w:ascii="Calibri" w:hAnsi="Calibri"/>
                <w:color w:val="0000FF"/>
              </w:rPr>
              <w:tab/>
            </w:r>
            <w:r w:rsidRPr="001B2D0A">
              <w:rPr>
                <w:rFonts w:ascii="Calibri" w:hAnsi="Calibri"/>
              </w:rPr>
              <w:t xml:space="preserve">Candidates should also note the terms and conditions of the DPS </w:t>
            </w:r>
            <w:proofErr w:type="gramStart"/>
            <w:r w:rsidRPr="001B2D0A">
              <w:rPr>
                <w:rFonts w:ascii="Calibri" w:hAnsi="Calibri"/>
              </w:rPr>
              <w:t>Agreement</w:t>
            </w:r>
            <w:proofErr w:type="gramEnd"/>
            <w:r w:rsidRPr="001B2D0A">
              <w:rPr>
                <w:rFonts w:ascii="Calibri" w:hAnsi="Calibri"/>
              </w:rPr>
              <w:t xml:space="preserve"> and the Services Contract set out at Appendix 2 and Appendix </w:t>
            </w:r>
            <w:r w:rsidR="00913393">
              <w:rPr>
                <w:rFonts w:ascii="Calibri" w:hAnsi="Calibri"/>
              </w:rPr>
              <w:t>5</w:t>
            </w:r>
            <w:r w:rsidRPr="001B2D0A">
              <w:rPr>
                <w:rFonts w:ascii="Calibri" w:hAnsi="Calibri"/>
              </w:rPr>
              <w:t xml:space="preserve"> to this </w:t>
            </w:r>
            <w:r w:rsidRPr="001B2D0A">
              <w:rPr>
                <w:rFonts w:ascii="Calibri" w:hAnsi="Calibri"/>
                <w:color w:val="000000" w:themeColor="text1"/>
              </w:rPr>
              <w:t>RTP</w:t>
            </w:r>
            <w:r w:rsidRPr="001B2D0A">
              <w:rPr>
                <w:rFonts w:ascii="Calibri" w:hAnsi="Calibri"/>
              </w:rPr>
              <w:t xml:space="preserve"> respectively.</w:t>
            </w:r>
          </w:p>
          <w:p w14:paraId="27E32D8C" w14:textId="77777777" w:rsidR="00816753" w:rsidRPr="001B2D0A" w:rsidRDefault="00816753" w:rsidP="009622C3">
            <w:pPr>
              <w:spacing w:after="0"/>
              <w:ind w:left="720" w:hanging="720"/>
              <w:rPr>
                <w:rFonts w:ascii="Calibri" w:hAnsi="Calibri"/>
              </w:rPr>
            </w:pPr>
            <w:r w:rsidRPr="001B2D0A">
              <w:rPr>
                <w:rFonts w:ascii="Calibri" w:hAnsi="Calibri"/>
                <w:b/>
                <w:color w:val="3C7483" w:themeColor="accent3" w:themeShade="80"/>
                <w:sz w:val="24"/>
                <w:szCs w:val="24"/>
              </w:rPr>
              <w:t>2.3.2</w:t>
            </w:r>
            <w:r w:rsidRPr="001B2D0A">
              <w:rPr>
                <w:rFonts w:ascii="Calibri" w:hAnsi="Calibri"/>
              </w:rPr>
              <w:tab/>
              <w:t>Candidates are required to confirm their acceptance of the DPS Agreement and the Service Contract in the Candidate’s Statement at in the Response Document.  Candidates may not amend the DPS Agreement or the Service Contract.</w:t>
            </w:r>
          </w:p>
          <w:p w14:paraId="5157235C" w14:textId="77777777" w:rsidR="001C45A0" w:rsidRPr="001B2D0A" w:rsidRDefault="001C45A0" w:rsidP="009622C3">
            <w:pPr>
              <w:spacing w:after="0"/>
              <w:ind w:left="720" w:hanging="720"/>
              <w:rPr>
                <w:rFonts w:ascii="Calibri" w:hAnsi="Calibri"/>
              </w:rPr>
            </w:pPr>
          </w:p>
          <w:p w14:paraId="16F44F8D" w14:textId="77777777" w:rsidR="00816753" w:rsidRPr="001B2D0A" w:rsidRDefault="00816753" w:rsidP="009622C3">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2.4</w:t>
            </w:r>
            <w:r w:rsidRPr="001B2D0A">
              <w:rPr>
                <w:rFonts w:ascii="Calibri" w:hAnsi="Calibri"/>
                <w:color w:val="3C7483" w:themeColor="accent3" w:themeShade="80"/>
              </w:rPr>
              <w:tab/>
              <w:t>Acceptance of RTP Requirements</w:t>
            </w:r>
          </w:p>
          <w:p w14:paraId="359C8082" w14:textId="77777777" w:rsidR="001C45A0" w:rsidRPr="001B2D0A" w:rsidRDefault="001C45A0" w:rsidP="002B5956">
            <w:pPr>
              <w:spacing w:after="0"/>
            </w:pPr>
          </w:p>
          <w:p w14:paraId="4FFABC1D" w14:textId="4242F859" w:rsidR="00816753" w:rsidRPr="001B2D0A" w:rsidRDefault="00816753" w:rsidP="0052271C">
            <w:pPr>
              <w:spacing w:after="0"/>
              <w:rPr>
                <w:rFonts w:ascii="Calibri" w:hAnsi="Calibri"/>
              </w:rPr>
            </w:pPr>
            <w:r w:rsidRPr="0038338E">
              <w:rPr>
                <w:rFonts w:ascii="Calibri" w:hAnsi="Calibri"/>
              </w:rPr>
              <w:t xml:space="preserve">Each Candidate is required to accept the provisions of this </w:t>
            </w:r>
            <w:r w:rsidRPr="0038338E">
              <w:rPr>
                <w:rFonts w:ascii="Calibri" w:hAnsi="Calibri"/>
                <w:color w:val="000000" w:themeColor="text1"/>
              </w:rPr>
              <w:t>RTP</w:t>
            </w:r>
            <w:r w:rsidRPr="0038338E">
              <w:rPr>
                <w:rFonts w:ascii="Calibri" w:hAnsi="Calibri"/>
              </w:rPr>
              <w:t xml:space="preserve">.  </w:t>
            </w:r>
            <w:bookmarkStart w:id="1" w:name="_Hlk164952192"/>
            <w:r w:rsidRPr="0038338E">
              <w:rPr>
                <w:rFonts w:ascii="Calibri" w:hAnsi="Calibri"/>
              </w:rPr>
              <w:t xml:space="preserve">ALL CANDIDATES MUST </w:t>
            </w:r>
            <w:r w:rsidR="00527B1D" w:rsidRPr="00131894">
              <w:rPr>
                <w:rFonts w:ascii="Calibri" w:hAnsi="Calibri"/>
                <w:color w:val="000000" w:themeColor="text1"/>
              </w:rPr>
              <w:t>SUBMIT</w:t>
            </w:r>
            <w:r w:rsidRPr="0038338E">
              <w:rPr>
                <w:rFonts w:ascii="Calibri" w:hAnsi="Calibri"/>
              </w:rPr>
              <w:t>, with</w:t>
            </w:r>
            <w:bookmarkEnd w:id="1"/>
            <w:r w:rsidRPr="0038338E">
              <w:rPr>
                <w:rFonts w:ascii="Calibri" w:hAnsi="Calibri"/>
              </w:rPr>
              <w:t xml:space="preserve"> their </w:t>
            </w:r>
            <w:proofErr w:type="gramStart"/>
            <w:r w:rsidRPr="0038338E">
              <w:rPr>
                <w:rFonts w:ascii="Calibri" w:hAnsi="Calibri"/>
              </w:rPr>
              <w:t>Application</w:t>
            </w:r>
            <w:proofErr w:type="gramEnd"/>
            <w:r w:rsidRPr="0038338E">
              <w:rPr>
                <w:rFonts w:ascii="Calibri" w:hAnsi="Calibri"/>
              </w:rPr>
              <w:t xml:space="preserve">, a scanned signed copy of the Candidate’s Statement, as set out in the Response Document.  The Contracting Authority must be able to read the scanned signature of the Candidate.  If possible, please sign documents using </w:t>
            </w:r>
            <w:r w:rsidRPr="0038338E">
              <w:rPr>
                <w:rFonts w:ascii="Calibri" w:hAnsi="Calibri"/>
                <w:color w:val="002060"/>
              </w:rPr>
              <w:t>blue ink</w:t>
            </w:r>
            <w:r w:rsidRPr="0038338E">
              <w:rPr>
                <w:rFonts w:ascii="Calibri" w:hAnsi="Calibri"/>
              </w:rPr>
              <w:t>.  If the Contracting Authority cannot read the scanned signature, Candidates may be requested to resubmit.  Candidates may not amend the Candidate’s Statement.</w:t>
            </w:r>
          </w:p>
          <w:p w14:paraId="610F89E9" w14:textId="77777777" w:rsidR="00DA7300" w:rsidRPr="001B2D0A" w:rsidRDefault="00DA7300" w:rsidP="00E55D71">
            <w:pPr>
              <w:spacing w:after="0"/>
              <w:rPr>
                <w:rFonts w:ascii="Calibri" w:hAnsi="Calibri"/>
              </w:rPr>
            </w:pPr>
          </w:p>
          <w:p w14:paraId="2C2AA6A2" w14:textId="77777777" w:rsidR="00B56BAF" w:rsidRPr="001B2D0A" w:rsidRDefault="00B56BAF" w:rsidP="00E55D71">
            <w:pPr>
              <w:spacing w:after="0"/>
              <w:rPr>
                <w:rFonts w:ascii="Calibri" w:hAnsi="Calibri"/>
              </w:rPr>
            </w:pPr>
          </w:p>
          <w:p w14:paraId="7B475968" w14:textId="77777777" w:rsidR="00816753" w:rsidRPr="001B2D0A" w:rsidRDefault="00816753" w:rsidP="00E55D71">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2.5</w:t>
            </w:r>
            <w:r w:rsidRPr="001B2D0A">
              <w:rPr>
                <w:rFonts w:ascii="Calibri" w:hAnsi="Calibri"/>
                <w:color w:val="3C7483" w:themeColor="accent3" w:themeShade="80"/>
              </w:rPr>
              <w:tab/>
              <w:t>Consortia and Prime / Subcontractors</w:t>
            </w:r>
          </w:p>
          <w:p w14:paraId="7B3DF2B3" w14:textId="77777777" w:rsidR="001C45A0" w:rsidRPr="001B2D0A" w:rsidRDefault="001C45A0" w:rsidP="00E55D71">
            <w:pPr>
              <w:spacing w:after="0"/>
            </w:pPr>
          </w:p>
          <w:p w14:paraId="1294AA0D" w14:textId="77777777" w:rsidR="00816753" w:rsidRPr="001B2D0A" w:rsidRDefault="00816753" w:rsidP="0052271C">
            <w:pPr>
              <w:pStyle w:val="BodyText"/>
              <w:suppressAutoHyphens w:val="0"/>
              <w:spacing w:after="0"/>
              <w:jc w:val="left"/>
              <w:rPr>
                <w:rFonts w:ascii="Calibri" w:hAnsi="Calibri"/>
                <w:sz w:val="22"/>
                <w:szCs w:val="22"/>
              </w:rPr>
            </w:pPr>
            <w:r w:rsidRPr="001B2D0A">
              <w:rPr>
                <w:rFonts w:ascii="Calibri" w:hAnsi="Calibri"/>
                <w:sz w:val="22"/>
                <w:szCs w:val="22"/>
              </w:rPr>
              <w:t xml:space="preserve">Where a group of undertakings such as a number of Private Veterinary Practitioners or Veterinary Practices,  (in whatever form and regardless of the legal relationship between them) come together to submit an application in response to this </w:t>
            </w:r>
            <w:r w:rsidRPr="001B2D0A">
              <w:rPr>
                <w:rFonts w:ascii="Calibri" w:hAnsi="Calibri"/>
                <w:color w:val="000000" w:themeColor="text1"/>
                <w:sz w:val="22"/>
                <w:szCs w:val="22"/>
              </w:rPr>
              <w:t>RTP</w:t>
            </w:r>
            <w:r w:rsidRPr="001B2D0A">
              <w:rPr>
                <w:rFonts w:ascii="Calibri" w:hAnsi="Calibri"/>
                <w:sz w:val="22"/>
                <w:szCs w:val="22"/>
              </w:rPr>
              <w:t xml:space="preserve"> the Contracting Authority will deal with all matters relating to this DPS through the entity who will carry overall responsibility for the performance of the Service Contract only (the “Prime Contractor”), irrespective of whether or not tasks are to be performed by a subcontractor or other consortium member (the “Subcontractor”).  The Candidate must clearly and comprehensively set out the name, title, telephone number, postal address, facsimile </w:t>
            </w:r>
            <w:proofErr w:type="gramStart"/>
            <w:r w:rsidRPr="001B2D0A">
              <w:rPr>
                <w:rFonts w:ascii="Calibri" w:hAnsi="Calibri"/>
                <w:sz w:val="22"/>
                <w:szCs w:val="22"/>
              </w:rPr>
              <w:t>number(</w:t>
            </w:r>
            <w:proofErr w:type="gramEnd"/>
            <w:r w:rsidRPr="001B2D0A">
              <w:rPr>
                <w:rFonts w:ascii="Calibri" w:hAnsi="Calibri"/>
                <w:sz w:val="22"/>
                <w:szCs w:val="22"/>
              </w:rPr>
              <w:t>if available) and email address of the nominated contact personnel of the Prime Contractor authorised to represent the Candidate and to whom all communications shall be directed and accepted until this DPS has been completed or terminated.  Correspondence from any other person (including from any Sub</w:t>
            </w:r>
            <w:r w:rsidRPr="001B2D0A">
              <w:rPr>
                <w:rFonts w:ascii="Calibri" w:hAnsi="Calibri"/>
                <w:sz w:val="22"/>
                <w:szCs w:val="22"/>
                <w:lang w:val="en-IE"/>
              </w:rPr>
              <w:t>contractor</w:t>
            </w:r>
            <w:r w:rsidRPr="001B2D0A">
              <w:rPr>
                <w:rFonts w:ascii="Calibri" w:hAnsi="Calibri"/>
                <w:sz w:val="22"/>
                <w:szCs w:val="22"/>
              </w:rPr>
              <w:t xml:space="preserve"> </w:t>
            </w:r>
            <w:r w:rsidRPr="001B2D0A">
              <w:rPr>
                <w:rFonts w:ascii="Calibri" w:hAnsi="Calibri"/>
                <w:sz w:val="22"/>
                <w:szCs w:val="22"/>
                <w:lang w:val="en-IE"/>
              </w:rPr>
              <w:t>or</w:t>
            </w:r>
            <w:r w:rsidRPr="001B2D0A">
              <w:rPr>
                <w:rFonts w:ascii="Calibri" w:hAnsi="Calibri"/>
                <w:sz w:val="22"/>
                <w:szCs w:val="22"/>
              </w:rPr>
              <w:t xml:space="preserve"> </w:t>
            </w:r>
            <w:r w:rsidRPr="001B2D0A">
              <w:rPr>
                <w:rFonts w:ascii="Calibri" w:hAnsi="Calibri"/>
                <w:sz w:val="22"/>
                <w:szCs w:val="22"/>
                <w:lang w:val="en-IE"/>
              </w:rPr>
              <w:t>consortium member</w:t>
            </w:r>
            <w:r w:rsidRPr="001B2D0A">
              <w:rPr>
                <w:rFonts w:ascii="Calibri" w:hAnsi="Calibri"/>
                <w:sz w:val="22"/>
                <w:szCs w:val="22"/>
              </w:rPr>
              <w:t xml:space="preserve">) will NOT be accepted, acknowledged or responded to.  </w:t>
            </w:r>
          </w:p>
          <w:p w14:paraId="6C4C7349" w14:textId="77777777" w:rsidR="002B5956" w:rsidRPr="001B2D0A" w:rsidRDefault="002B5956" w:rsidP="0052271C">
            <w:pPr>
              <w:pStyle w:val="BodyText"/>
              <w:suppressAutoHyphens w:val="0"/>
              <w:spacing w:after="0"/>
              <w:jc w:val="left"/>
              <w:rPr>
                <w:rFonts w:ascii="Calibri" w:hAnsi="Calibri"/>
                <w:sz w:val="22"/>
                <w:szCs w:val="22"/>
              </w:rPr>
            </w:pPr>
          </w:p>
          <w:p w14:paraId="4BEFAB0F" w14:textId="1C57301F" w:rsidR="00816753" w:rsidRPr="001B2D0A" w:rsidRDefault="00816753" w:rsidP="0052271C">
            <w:pPr>
              <w:pStyle w:val="BodyText"/>
              <w:suppressAutoHyphens w:val="0"/>
              <w:spacing w:after="0"/>
              <w:jc w:val="left"/>
              <w:rPr>
                <w:rFonts w:ascii="Calibri" w:hAnsi="Calibri"/>
                <w:b/>
                <w:i/>
                <w:sz w:val="22"/>
                <w:szCs w:val="22"/>
              </w:rPr>
            </w:pPr>
            <w:r w:rsidRPr="001B2D0A">
              <w:rPr>
                <w:rFonts w:ascii="Calibri" w:hAnsi="Calibri"/>
                <w:b/>
                <w:i/>
                <w:sz w:val="22"/>
                <w:szCs w:val="22"/>
              </w:rPr>
              <w:t xml:space="preserve">If during the lifetime of this DPS there is any change to the Prime </w:t>
            </w:r>
            <w:proofErr w:type="gramStart"/>
            <w:r w:rsidRPr="001B2D0A">
              <w:rPr>
                <w:rFonts w:ascii="Calibri" w:hAnsi="Calibri"/>
                <w:b/>
                <w:i/>
                <w:sz w:val="22"/>
                <w:szCs w:val="22"/>
              </w:rPr>
              <w:t>Contractor</w:t>
            </w:r>
            <w:proofErr w:type="gramEnd"/>
            <w:r w:rsidRPr="001B2D0A">
              <w:rPr>
                <w:rFonts w:ascii="Calibri" w:hAnsi="Calibri"/>
                <w:b/>
                <w:i/>
                <w:sz w:val="22"/>
                <w:szCs w:val="22"/>
              </w:rPr>
              <w:t xml:space="preserve"> then their acceptance to the DPS is considered void/</w:t>
            </w:r>
            <w:r w:rsidR="0092317B" w:rsidRPr="001B2D0A">
              <w:rPr>
                <w:rFonts w:ascii="Calibri" w:hAnsi="Calibri"/>
                <w:b/>
                <w:i/>
                <w:sz w:val="22"/>
                <w:szCs w:val="22"/>
              </w:rPr>
              <w:t>revoked and</w:t>
            </w:r>
            <w:r w:rsidRPr="001B2D0A">
              <w:rPr>
                <w:rFonts w:ascii="Calibri" w:hAnsi="Calibri"/>
                <w:b/>
                <w:i/>
                <w:sz w:val="22"/>
                <w:szCs w:val="22"/>
              </w:rPr>
              <w:t xml:space="preserve"> a new application to the DPS will be required under the new Prime Contractor.</w:t>
            </w:r>
          </w:p>
          <w:p w14:paraId="44823BE3" w14:textId="77777777" w:rsidR="00806FBC" w:rsidRPr="001B2D0A" w:rsidRDefault="00806FBC" w:rsidP="0052271C">
            <w:pPr>
              <w:pStyle w:val="BodyText"/>
              <w:suppressAutoHyphens w:val="0"/>
              <w:spacing w:after="0"/>
              <w:jc w:val="left"/>
              <w:rPr>
                <w:rFonts w:ascii="Calibri" w:hAnsi="Calibri"/>
                <w:b/>
                <w:i/>
                <w:sz w:val="22"/>
                <w:szCs w:val="22"/>
              </w:rPr>
            </w:pPr>
          </w:p>
          <w:p w14:paraId="53403A59" w14:textId="77777777" w:rsidR="00816753" w:rsidRPr="001B2D0A" w:rsidRDefault="00816753" w:rsidP="0052271C">
            <w:pPr>
              <w:pStyle w:val="Heading2"/>
              <w:jc w:val="both"/>
              <w:rPr>
                <w:rFonts w:ascii="Calibri" w:hAnsi="Calibri"/>
                <w:color w:val="3C7483" w:themeColor="accent3" w:themeShade="80"/>
              </w:rPr>
            </w:pPr>
            <w:r w:rsidRPr="001B2D0A">
              <w:rPr>
                <w:rFonts w:ascii="Calibri" w:hAnsi="Calibri"/>
                <w:color w:val="3C7483" w:themeColor="accent3" w:themeShade="80"/>
              </w:rPr>
              <w:t>2.6</w:t>
            </w:r>
            <w:r w:rsidRPr="001B2D0A">
              <w:rPr>
                <w:rFonts w:ascii="Calibri" w:hAnsi="Calibri"/>
                <w:color w:val="3C7483" w:themeColor="accent3" w:themeShade="80"/>
              </w:rPr>
              <w:tab/>
              <w:t>Application Submission Requirements</w:t>
            </w:r>
          </w:p>
          <w:p w14:paraId="620B3BBA" w14:textId="77777777" w:rsidR="001C45A0" w:rsidRPr="001B2D0A" w:rsidRDefault="001C45A0" w:rsidP="0052271C">
            <w:pPr>
              <w:spacing w:after="0"/>
            </w:pPr>
          </w:p>
          <w:p w14:paraId="63FF2EC7" w14:textId="77777777" w:rsidR="00816753" w:rsidRPr="001B2D0A" w:rsidRDefault="00816753" w:rsidP="0052271C">
            <w:pPr>
              <w:spacing w:after="0"/>
              <w:ind w:left="720" w:hanging="720"/>
              <w:jc w:val="both"/>
              <w:rPr>
                <w:rFonts w:ascii="Calibri" w:hAnsi="Calibri"/>
                <w:color w:val="000000"/>
              </w:rPr>
            </w:pPr>
            <w:r w:rsidRPr="001B2D0A">
              <w:rPr>
                <w:rFonts w:ascii="Calibri" w:hAnsi="Calibri"/>
                <w:b/>
                <w:color w:val="3C7483" w:themeColor="accent3" w:themeShade="80"/>
                <w:sz w:val="24"/>
                <w:szCs w:val="24"/>
              </w:rPr>
              <w:lastRenderedPageBreak/>
              <w:t>2.6.1</w:t>
            </w:r>
            <w:r w:rsidRPr="001B2D0A">
              <w:rPr>
                <w:rFonts w:ascii="Calibri" w:hAnsi="Calibri"/>
                <w:color w:val="0000FF"/>
              </w:rPr>
              <w:tab/>
            </w:r>
            <w:r w:rsidRPr="001B2D0A">
              <w:rPr>
                <w:rFonts w:ascii="Calibri" w:hAnsi="Calibri"/>
                <w:color w:val="000000"/>
              </w:rPr>
              <w:t xml:space="preserve">Applications must be submitted via the electronic </w:t>
            </w:r>
            <w:proofErr w:type="spellStart"/>
            <w:r w:rsidRPr="001B2D0A">
              <w:rPr>
                <w:rFonts w:ascii="Calibri" w:hAnsi="Calibri"/>
                <w:color w:val="000000"/>
              </w:rPr>
              <w:t>postbox</w:t>
            </w:r>
            <w:proofErr w:type="spellEnd"/>
            <w:r w:rsidRPr="001B2D0A">
              <w:rPr>
                <w:rFonts w:ascii="Calibri" w:hAnsi="Calibri"/>
                <w:color w:val="000000"/>
              </w:rPr>
              <w:t xml:space="preserve"> available on </w:t>
            </w:r>
            <w:hyperlink r:id="rId14" w:history="1">
              <w:r w:rsidRPr="0038338E">
                <w:rPr>
                  <w:rStyle w:val="Hyperlink"/>
                  <w:rFonts w:ascii="Calibri" w:hAnsi="Calibri"/>
                  <w:b/>
                  <w:color w:val="0070C0"/>
                </w:rPr>
                <w:t>www.etenders.gov.ie</w:t>
              </w:r>
            </w:hyperlink>
            <w:r w:rsidRPr="0038338E">
              <w:rPr>
                <w:rStyle w:val="Hyperlink"/>
                <w:rFonts w:ascii="Calibri" w:hAnsi="Calibri"/>
                <w:color w:val="auto"/>
              </w:rPr>
              <w:t xml:space="preserve"> (the “Electronic Platform”)</w:t>
            </w:r>
            <w:r w:rsidRPr="001B2D0A">
              <w:rPr>
                <w:rFonts w:ascii="Calibri" w:hAnsi="Calibri"/>
              </w:rPr>
              <w:t>.</w:t>
            </w:r>
            <w:r w:rsidRPr="001B2D0A">
              <w:rPr>
                <w:rFonts w:ascii="Calibri" w:hAnsi="Calibri"/>
                <w:color w:val="000000"/>
              </w:rPr>
              <w:t xml:space="preserve">  Only Applications submitted to the electronic </w:t>
            </w:r>
            <w:proofErr w:type="spellStart"/>
            <w:r w:rsidRPr="001B2D0A">
              <w:rPr>
                <w:rFonts w:ascii="Calibri" w:hAnsi="Calibri"/>
                <w:color w:val="000000"/>
              </w:rPr>
              <w:t>postbox</w:t>
            </w:r>
            <w:proofErr w:type="spellEnd"/>
            <w:r w:rsidRPr="001B2D0A">
              <w:rPr>
                <w:rFonts w:ascii="Calibri" w:hAnsi="Calibri"/>
                <w:color w:val="000000"/>
              </w:rPr>
              <w:t xml:space="preserve"> will be accepted.  Applications submitted by any other means (including but not limited to by email, fax, post or hand delivery) will NOT be accepted.  </w:t>
            </w:r>
          </w:p>
          <w:p w14:paraId="4FB26AD3" w14:textId="77777777" w:rsidR="005F0BEB" w:rsidRPr="001B2D0A" w:rsidRDefault="005F0BEB" w:rsidP="0052271C">
            <w:pPr>
              <w:spacing w:after="0"/>
              <w:ind w:left="720" w:hanging="720"/>
              <w:jc w:val="both"/>
              <w:rPr>
                <w:rFonts w:ascii="Calibri" w:hAnsi="Calibri"/>
                <w:color w:val="000000"/>
              </w:rPr>
            </w:pPr>
          </w:p>
          <w:p w14:paraId="0AB8F506" w14:textId="2E358D19" w:rsidR="00816753" w:rsidRPr="008C7216" w:rsidRDefault="00816753" w:rsidP="0052271C">
            <w:pPr>
              <w:tabs>
                <w:tab w:val="left" w:pos="737"/>
              </w:tabs>
              <w:spacing w:after="0"/>
              <w:ind w:left="720"/>
              <w:rPr>
                <w:rFonts w:ascii="Calibri" w:hAnsi="Calibri"/>
                <w:color w:val="000000"/>
              </w:rPr>
            </w:pPr>
            <w:r w:rsidRPr="001B2D0A">
              <w:rPr>
                <w:rFonts w:ascii="Calibri" w:hAnsi="Calibri"/>
                <w:color w:val="000000"/>
              </w:rPr>
              <w:tab/>
            </w:r>
            <w:r w:rsidRPr="008C7216">
              <w:rPr>
                <w:rFonts w:ascii="Calibri" w:hAnsi="Calibri"/>
                <w:color w:val="000000"/>
              </w:rPr>
              <w:t xml:space="preserve">Candidates must ensure that they give themselves sufficient time to upload and submit all required documentation before the initial Application Deadline (as defined in paragraph 2.6.2) has passed.  Candidates should </w:t>
            </w:r>
            <w:proofErr w:type="gramStart"/>
            <w:r w:rsidRPr="008C7216">
              <w:rPr>
                <w:rFonts w:ascii="Calibri" w:hAnsi="Calibri"/>
                <w:color w:val="000000"/>
              </w:rPr>
              <w:t>take into account</w:t>
            </w:r>
            <w:proofErr w:type="gramEnd"/>
            <w:r w:rsidRPr="008C7216">
              <w:rPr>
                <w:rFonts w:ascii="Calibri" w:hAnsi="Calibri"/>
                <w:color w:val="000000"/>
              </w:rPr>
              <w:t xml:space="preserve"> the fact that upload speeds vary.   There is a maximum of </w:t>
            </w:r>
            <w:r w:rsidR="00BA5BCA">
              <w:rPr>
                <w:rFonts w:ascii="Calibri" w:hAnsi="Calibri"/>
                <w:color w:val="000000"/>
              </w:rPr>
              <w:t>500M</w:t>
            </w:r>
            <w:r w:rsidRPr="008C7216">
              <w:rPr>
                <w:rFonts w:ascii="Calibri" w:hAnsi="Calibri"/>
                <w:color w:val="000000"/>
              </w:rPr>
              <w:t xml:space="preserve">B for the total (combined) documents sent to the electronic </w:t>
            </w:r>
            <w:proofErr w:type="spellStart"/>
            <w:r w:rsidRPr="008C7216">
              <w:rPr>
                <w:rFonts w:ascii="Calibri" w:hAnsi="Calibri"/>
                <w:color w:val="000000"/>
              </w:rPr>
              <w:t>postbox</w:t>
            </w:r>
            <w:proofErr w:type="spellEnd"/>
            <w:r w:rsidRPr="008C7216">
              <w:rPr>
                <w:rFonts w:ascii="Calibri" w:hAnsi="Calibri"/>
                <w:color w:val="000000"/>
              </w:rPr>
              <w:t xml:space="preserve">.  </w:t>
            </w:r>
            <w:proofErr w:type="gramStart"/>
            <w:r w:rsidRPr="008C7216">
              <w:rPr>
                <w:rFonts w:ascii="Calibri" w:hAnsi="Calibri"/>
                <w:color w:val="000000"/>
              </w:rPr>
              <w:t>In order to</w:t>
            </w:r>
            <w:proofErr w:type="gramEnd"/>
            <w:r w:rsidRPr="008C7216">
              <w:rPr>
                <w:rFonts w:ascii="Calibri" w:hAnsi="Calibri"/>
                <w:color w:val="000000"/>
              </w:rPr>
              <w:t xml:space="preserve"> submit a document to the electronic </w:t>
            </w:r>
            <w:proofErr w:type="spellStart"/>
            <w:r w:rsidRPr="008C7216">
              <w:rPr>
                <w:rFonts w:ascii="Calibri" w:hAnsi="Calibri"/>
                <w:color w:val="000000"/>
              </w:rPr>
              <w:t>postbox</w:t>
            </w:r>
            <w:proofErr w:type="spellEnd"/>
            <w:r w:rsidRPr="008C7216">
              <w:rPr>
                <w:rFonts w:ascii="Calibri" w:hAnsi="Calibri"/>
                <w:color w:val="000000"/>
              </w:rPr>
              <w:t>, please note that you must click “</w:t>
            </w:r>
            <w:r w:rsidRPr="008C7216">
              <w:rPr>
                <w:rFonts w:ascii="Calibri" w:hAnsi="Calibri"/>
                <w:b/>
                <w:bCs/>
                <w:color w:val="000000"/>
              </w:rPr>
              <w:t>Submit Response</w:t>
            </w:r>
            <w:r w:rsidRPr="008C7216">
              <w:rPr>
                <w:rFonts w:ascii="Calibri" w:hAnsi="Calibri"/>
                <w:color w:val="000000"/>
              </w:rPr>
              <w:t>”.  After submitting you can still modify and re-send your response up until response deadline.  Candidates should be aware that the “Submit Response” button will be disabled automatically upon the expiration of the initial response deadline.</w:t>
            </w:r>
          </w:p>
          <w:p w14:paraId="749CAEE2" w14:textId="77777777" w:rsidR="005F0BEB" w:rsidRPr="008C7216" w:rsidRDefault="005F0BEB" w:rsidP="0052271C">
            <w:pPr>
              <w:tabs>
                <w:tab w:val="left" w:pos="737"/>
              </w:tabs>
              <w:spacing w:after="0"/>
              <w:ind w:left="720"/>
              <w:rPr>
                <w:rFonts w:ascii="Calibri" w:hAnsi="Calibri"/>
                <w:color w:val="000000"/>
              </w:rPr>
            </w:pPr>
          </w:p>
          <w:p w14:paraId="39EE0DC9" w14:textId="77777777" w:rsidR="00816753" w:rsidRPr="001B2D0A" w:rsidRDefault="00816753" w:rsidP="0052271C">
            <w:pPr>
              <w:tabs>
                <w:tab w:val="left" w:pos="737"/>
              </w:tabs>
              <w:spacing w:after="0"/>
              <w:ind w:left="720"/>
              <w:rPr>
                <w:rFonts w:ascii="Calibri" w:hAnsi="Calibri"/>
                <w:color w:val="000000"/>
              </w:rPr>
            </w:pPr>
            <w:r w:rsidRPr="008C7216">
              <w:rPr>
                <w:rFonts w:ascii="Calibri" w:hAnsi="Calibri"/>
                <w:color w:val="000000"/>
              </w:rPr>
              <w:t>After this initial period, the “</w:t>
            </w:r>
            <w:r w:rsidRPr="008C7216">
              <w:rPr>
                <w:rFonts w:ascii="Calibri" w:hAnsi="Calibri"/>
                <w:b/>
                <w:color w:val="000000"/>
              </w:rPr>
              <w:t>Submit Response</w:t>
            </w:r>
            <w:r w:rsidRPr="008C7216">
              <w:rPr>
                <w:rFonts w:ascii="Calibri" w:hAnsi="Calibri"/>
                <w:color w:val="000000"/>
              </w:rPr>
              <w:t xml:space="preserve">” button will then be </w:t>
            </w:r>
            <w:proofErr w:type="gramStart"/>
            <w:r w:rsidRPr="008C7216">
              <w:rPr>
                <w:rFonts w:ascii="Calibri" w:hAnsi="Calibri"/>
                <w:color w:val="000000"/>
              </w:rPr>
              <w:t>reactivated</w:t>
            </w:r>
            <w:proofErr w:type="gramEnd"/>
            <w:r w:rsidRPr="008C7216">
              <w:rPr>
                <w:rFonts w:ascii="Calibri" w:hAnsi="Calibri"/>
                <w:color w:val="000000"/>
              </w:rPr>
              <w:t xml:space="preserve"> and applications may be submitted at any time during the lifetime of this DPS.</w:t>
            </w:r>
          </w:p>
          <w:p w14:paraId="7C93B141" w14:textId="77777777" w:rsidR="00785496" w:rsidRPr="001B2D0A" w:rsidRDefault="00785496" w:rsidP="0052271C">
            <w:pPr>
              <w:tabs>
                <w:tab w:val="left" w:pos="737"/>
              </w:tabs>
              <w:spacing w:after="0"/>
              <w:ind w:left="720"/>
              <w:rPr>
                <w:rFonts w:ascii="Calibri" w:hAnsi="Calibri"/>
                <w:color w:val="000000"/>
              </w:rPr>
            </w:pPr>
          </w:p>
          <w:p w14:paraId="490417A1" w14:textId="77777777" w:rsidR="00816753" w:rsidRPr="001B2D0A" w:rsidRDefault="00816753" w:rsidP="0052271C">
            <w:pPr>
              <w:tabs>
                <w:tab w:val="left" w:pos="737"/>
              </w:tabs>
              <w:spacing w:after="0"/>
              <w:rPr>
                <w:rFonts w:ascii="Calibri" w:hAnsi="Calibri"/>
                <w:b/>
                <w:color w:val="3C7483" w:themeColor="accent3" w:themeShade="80"/>
                <w:sz w:val="24"/>
                <w:szCs w:val="24"/>
              </w:rPr>
            </w:pPr>
            <w:r w:rsidRPr="001B2D0A">
              <w:rPr>
                <w:rFonts w:ascii="Calibri" w:hAnsi="Calibri"/>
                <w:b/>
                <w:color w:val="3C7483" w:themeColor="accent3" w:themeShade="80"/>
                <w:sz w:val="24"/>
                <w:szCs w:val="24"/>
              </w:rPr>
              <w:t>2.6.2</w:t>
            </w:r>
            <w:r w:rsidRPr="001B2D0A">
              <w:rPr>
                <w:rFonts w:ascii="Calibri" w:hAnsi="Calibri"/>
                <w:b/>
                <w:color w:val="3C7483" w:themeColor="accent3" w:themeShade="80"/>
                <w:sz w:val="24"/>
                <w:szCs w:val="24"/>
              </w:rPr>
              <w:tab/>
              <w:t xml:space="preserve"> Application Deadline</w:t>
            </w:r>
          </w:p>
          <w:p w14:paraId="3D0B4FA2" w14:textId="77777777" w:rsidR="00816753" w:rsidRPr="001B2D0A" w:rsidRDefault="00816753" w:rsidP="0052271C">
            <w:pPr>
              <w:pStyle w:val="ListParagraph"/>
              <w:rPr>
                <w:rFonts w:ascii="Calibri" w:hAnsi="Calibri"/>
              </w:rPr>
            </w:pPr>
            <w:r w:rsidRPr="001B2D0A">
              <w:rPr>
                <w:rFonts w:ascii="Calibri" w:hAnsi="Calibri"/>
              </w:rPr>
              <w:t>I</w:t>
            </w:r>
            <w:r w:rsidRPr="001B2D0A">
              <w:rPr>
                <w:rFonts w:ascii="Calibri" w:hAnsi="Calibri"/>
                <w:sz w:val="22"/>
                <w:szCs w:val="22"/>
              </w:rPr>
              <w:t xml:space="preserve">nitial Applications must be received not later than </w:t>
            </w:r>
            <w:sdt>
              <w:sdtPr>
                <w:id w:val="104902824"/>
              </w:sdtPr>
              <w:sdtEndPr/>
              <w:sdtContent>
                <w:r w:rsidRPr="0038338E">
                  <w:rPr>
                    <w:b/>
                  </w:rPr>
                  <w:t>12:00 noon</w:t>
                </w:r>
                <w:r w:rsidRPr="0038338E">
                  <w:t xml:space="preserve"> </w:t>
                </w:r>
              </w:sdtContent>
            </w:sdt>
            <w:r w:rsidRPr="0038338E">
              <w:rPr>
                <w:rFonts w:ascii="Calibri" w:hAnsi="Calibri"/>
                <w:sz w:val="22"/>
                <w:szCs w:val="22"/>
              </w:rPr>
              <w:t xml:space="preserve"> on</w:t>
            </w:r>
            <w:r w:rsidRPr="0038338E">
              <w:rPr>
                <w:rFonts w:ascii="Calibri" w:hAnsi="Calibri"/>
                <w:color w:val="FF0000"/>
                <w:sz w:val="22"/>
                <w:szCs w:val="22"/>
              </w:rPr>
              <w:t xml:space="preserve"> </w:t>
            </w:r>
            <w:sdt>
              <w:sdtPr>
                <w:rPr>
                  <w:color w:val="FF0000"/>
                  <w:highlight w:val="yellow"/>
                </w:rPr>
                <w:id w:val="104902825"/>
              </w:sdtPr>
              <w:sdtEndPr>
                <w:rPr>
                  <w:color w:val="auto"/>
                </w:rPr>
              </w:sdtEndPr>
              <w:sdtContent>
                <w:r w:rsidR="007D21F6" w:rsidRPr="008C7216">
                  <w:rPr>
                    <w:b/>
                    <w:color w:val="FF0000"/>
                    <w:highlight w:val="yellow"/>
                  </w:rPr>
                  <w:t>2</w:t>
                </w:r>
                <w:r w:rsidR="00CA6F48" w:rsidRPr="008C7216">
                  <w:rPr>
                    <w:b/>
                    <w:color w:val="FF0000"/>
                    <w:highlight w:val="yellow"/>
                  </w:rPr>
                  <w:t>9</w:t>
                </w:r>
                <w:r w:rsidR="007D21F6" w:rsidRPr="008C7216">
                  <w:rPr>
                    <w:b/>
                    <w:color w:val="FF0000"/>
                    <w:highlight w:val="yellow"/>
                  </w:rPr>
                  <w:t>/01/2021</w:t>
                </w:r>
              </w:sdtContent>
            </w:sdt>
            <w:r w:rsidRPr="0038338E">
              <w:rPr>
                <w:rFonts w:ascii="Calibri" w:hAnsi="Calibri"/>
                <w:sz w:val="22"/>
                <w:szCs w:val="22"/>
              </w:rPr>
              <w:t xml:space="preserve"> (the</w:t>
            </w:r>
            <w:r w:rsidRPr="001B2D0A">
              <w:rPr>
                <w:rFonts w:ascii="Calibri" w:hAnsi="Calibri"/>
                <w:sz w:val="22"/>
                <w:szCs w:val="22"/>
              </w:rPr>
              <w:t xml:space="preserve"> “Application Deadline”).  </w:t>
            </w:r>
            <w:r w:rsidRPr="001B2D0A">
              <w:rPr>
                <w:rFonts w:ascii="Calibri" w:hAnsi="Calibri"/>
                <w:sz w:val="22"/>
                <w:szCs w:val="22"/>
              </w:rPr>
              <w:br/>
            </w:r>
          </w:p>
          <w:p w14:paraId="75FAD303" w14:textId="77777777" w:rsidR="00816753" w:rsidRPr="001B2D0A" w:rsidRDefault="00816753" w:rsidP="0052271C">
            <w:pPr>
              <w:tabs>
                <w:tab w:val="left" w:pos="737"/>
              </w:tabs>
              <w:spacing w:after="0"/>
              <w:rPr>
                <w:rFonts w:ascii="Calibri" w:hAnsi="Calibri"/>
              </w:rPr>
            </w:pPr>
            <w:r w:rsidRPr="001B2D0A">
              <w:rPr>
                <w:rFonts w:ascii="Calibri" w:hAnsi="Calibri"/>
                <w:b/>
                <w:color w:val="3C7483" w:themeColor="accent3" w:themeShade="80"/>
                <w:sz w:val="24"/>
                <w:szCs w:val="24"/>
              </w:rPr>
              <w:t>2.6.3</w:t>
            </w:r>
            <w:r w:rsidRPr="001B2D0A">
              <w:rPr>
                <w:rFonts w:ascii="Calibri" w:hAnsi="Calibri"/>
                <w:color w:val="0000FF"/>
              </w:rPr>
              <w:tab/>
            </w:r>
            <w:r w:rsidRPr="001B2D0A">
              <w:rPr>
                <w:rFonts w:ascii="Calibri" w:hAnsi="Calibri"/>
              </w:rPr>
              <w:t>Applications must be submitted in English.</w:t>
            </w:r>
          </w:p>
          <w:p w14:paraId="327E2023" w14:textId="77777777" w:rsidR="00816753" w:rsidRPr="001B2D0A" w:rsidRDefault="00816753" w:rsidP="0052271C">
            <w:pPr>
              <w:spacing w:after="0"/>
              <w:ind w:left="709" w:hanging="709"/>
              <w:jc w:val="both"/>
              <w:rPr>
                <w:rFonts w:ascii="Calibri" w:hAnsi="Calibri"/>
              </w:rPr>
            </w:pPr>
            <w:r w:rsidRPr="001B2D0A">
              <w:rPr>
                <w:rFonts w:ascii="Calibri" w:hAnsi="Calibri"/>
                <w:b/>
                <w:color w:val="3C7483" w:themeColor="accent3" w:themeShade="80"/>
                <w:sz w:val="24"/>
                <w:szCs w:val="24"/>
              </w:rPr>
              <w:t>2.6.4</w:t>
            </w:r>
            <w:r w:rsidRPr="001B2D0A">
              <w:rPr>
                <w:rFonts w:ascii="Calibri" w:hAnsi="Calibri"/>
                <w:color w:val="0000FF"/>
              </w:rPr>
              <w:tab/>
            </w:r>
            <w:r w:rsidRPr="001B2D0A">
              <w:rPr>
                <w:rFonts w:ascii="Calibri" w:hAnsi="Calibri"/>
              </w:rPr>
              <w:t xml:space="preserve">Each Candidate is limited to submitting one Application in their own capacity and one Application as part of a consortium/ group of undertakings under this </w:t>
            </w:r>
            <w:r w:rsidRPr="001B2D0A">
              <w:rPr>
                <w:rFonts w:ascii="Calibri" w:hAnsi="Calibri"/>
                <w:color w:val="000000" w:themeColor="text1"/>
              </w:rPr>
              <w:t>RTP</w:t>
            </w:r>
            <w:r w:rsidRPr="001B2D0A">
              <w:rPr>
                <w:rFonts w:ascii="Calibri" w:hAnsi="Calibri"/>
              </w:rPr>
              <w:t xml:space="preserve"> for admittance to the DPS. </w:t>
            </w:r>
          </w:p>
          <w:p w14:paraId="2BA3B6E8" w14:textId="77777777" w:rsidR="00816753" w:rsidRPr="001B2D0A" w:rsidRDefault="00816753" w:rsidP="0052271C">
            <w:pPr>
              <w:spacing w:after="0"/>
              <w:ind w:left="709"/>
              <w:jc w:val="both"/>
              <w:rPr>
                <w:rFonts w:ascii="Calibri" w:hAnsi="Calibri"/>
              </w:rPr>
            </w:pPr>
            <w:r w:rsidRPr="001B2D0A">
              <w:rPr>
                <w:rFonts w:ascii="Calibri" w:hAnsi="Calibri"/>
              </w:rPr>
              <w:t>This means that an applicant can register as an individual and as a Practice or part of a group of practices or Consortium/Group of Undertakings.</w:t>
            </w:r>
          </w:p>
          <w:p w14:paraId="42ACB41A" w14:textId="77777777" w:rsidR="00816753" w:rsidRPr="001B2D0A" w:rsidRDefault="00816753" w:rsidP="0052271C">
            <w:pPr>
              <w:tabs>
                <w:tab w:val="left" w:pos="737"/>
              </w:tabs>
              <w:spacing w:after="0"/>
              <w:ind w:left="720" w:hanging="720"/>
              <w:rPr>
                <w:rFonts w:ascii="Calibri" w:hAnsi="Calibri"/>
              </w:rPr>
            </w:pPr>
            <w:r w:rsidRPr="001B2D0A">
              <w:rPr>
                <w:rFonts w:ascii="Calibri" w:hAnsi="Calibri"/>
                <w:b/>
                <w:color w:val="3C7483" w:themeColor="accent3" w:themeShade="80"/>
                <w:sz w:val="24"/>
                <w:szCs w:val="24"/>
              </w:rPr>
              <w:t>2.6.5</w:t>
            </w:r>
            <w:r w:rsidRPr="001B2D0A">
              <w:rPr>
                <w:rFonts w:ascii="Calibri" w:hAnsi="Calibri"/>
                <w:color w:val="0000FF"/>
              </w:rPr>
              <w:tab/>
            </w:r>
            <w:r w:rsidRPr="008C7216">
              <w:rPr>
                <w:rFonts w:ascii="Calibri" w:hAnsi="Calibri"/>
              </w:rPr>
              <w:t>All parts of the Applications must be submitted in soft (electronic) copy to the Electronic Platform and must be compiled such that they can be read immediately using a PDF Reader.  The Contracting Authority is not responsible for corruption in electronic documents. Candidates must ensure electronic documents are not corrupt.</w:t>
            </w:r>
            <w:r w:rsidRPr="001B2D0A">
              <w:rPr>
                <w:rFonts w:ascii="Calibri" w:hAnsi="Calibri"/>
              </w:rPr>
              <w:t xml:space="preserve"> </w:t>
            </w:r>
          </w:p>
          <w:p w14:paraId="768630C5" w14:textId="77777777" w:rsidR="00816753" w:rsidRPr="001B2D0A" w:rsidRDefault="00816753" w:rsidP="00463540">
            <w:pPr>
              <w:spacing w:after="0"/>
              <w:ind w:left="709" w:hanging="709"/>
              <w:rPr>
                <w:rFonts w:ascii="Calibri" w:hAnsi="Calibri"/>
              </w:rPr>
            </w:pPr>
            <w:r w:rsidRPr="001B2D0A">
              <w:rPr>
                <w:rFonts w:ascii="Calibri" w:hAnsi="Calibri"/>
                <w:b/>
                <w:color w:val="3C7483" w:themeColor="accent3" w:themeShade="80"/>
                <w:sz w:val="24"/>
                <w:szCs w:val="24"/>
              </w:rPr>
              <w:t>2.6.6</w:t>
            </w:r>
            <w:r w:rsidRPr="001B2D0A">
              <w:rPr>
                <w:rFonts w:ascii="Calibri" w:hAnsi="Calibri"/>
                <w:color w:val="0000FF"/>
              </w:rPr>
              <w:tab/>
            </w:r>
            <w:r w:rsidRPr="001B2D0A">
              <w:rPr>
                <w:rFonts w:ascii="Calibri" w:hAnsi="Calibri"/>
              </w:rPr>
              <w:t xml:space="preserve">Economic operators, who do not supply an </w:t>
            </w:r>
            <w:proofErr w:type="gramStart"/>
            <w:r w:rsidRPr="001B2D0A">
              <w:rPr>
                <w:rFonts w:ascii="Calibri" w:hAnsi="Calibri"/>
              </w:rPr>
              <w:t>Application</w:t>
            </w:r>
            <w:proofErr w:type="gramEnd"/>
            <w:r w:rsidRPr="001B2D0A">
              <w:rPr>
                <w:rFonts w:ascii="Calibri" w:hAnsi="Calibri"/>
              </w:rPr>
              <w:t xml:space="preserve"> or meet the exclusion grounds or selection criteria at the time the DPS is initially established, may apply or re-apply subsequently for admission to the DPS at any point during the period of its validity.</w:t>
            </w:r>
          </w:p>
          <w:p w14:paraId="1509E1EA" w14:textId="77777777" w:rsidR="001C45A0" w:rsidRPr="001B2D0A" w:rsidRDefault="001C45A0" w:rsidP="00463540">
            <w:pPr>
              <w:spacing w:after="0"/>
              <w:ind w:left="709" w:hanging="709"/>
              <w:rPr>
                <w:rFonts w:ascii="Calibri" w:hAnsi="Calibri"/>
              </w:rPr>
            </w:pPr>
          </w:p>
          <w:p w14:paraId="372C9AA9" w14:textId="77777777" w:rsidR="00816753" w:rsidRPr="001B2D0A" w:rsidRDefault="00816753" w:rsidP="00463540">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2.7</w:t>
            </w:r>
            <w:r w:rsidRPr="001B2D0A">
              <w:rPr>
                <w:rFonts w:ascii="Calibri" w:hAnsi="Calibri"/>
                <w:color w:val="3C7483" w:themeColor="accent3" w:themeShade="80"/>
              </w:rPr>
              <w:tab/>
              <w:t>Queries and Clarifications</w:t>
            </w:r>
          </w:p>
          <w:p w14:paraId="45361844" w14:textId="77777777" w:rsidR="001C45A0" w:rsidRPr="001B2D0A" w:rsidRDefault="001C45A0" w:rsidP="0052271C">
            <w:pPr>
              <w:spacing w:after="0"/>
            </w:pPr>
          </w:p>
          <w:p w14:paraId="474DBE7F" w14:textId="77777777" w:rsidR="00816753" w:rsidRPr="001B2D0A" w:rsidRDefault="00816753" w:rsidP="0052271C">
            <w:pPr>
              <w:spacing w:after="0"/>
              <w:ind w:left="709" w:hanging="709"/>
              <w:rPr>
                <w:rFonts w:ascii="Calibri" w:hAnsi="Calibri"/>
              </w:rPr>
            </w:pPr>
            <w:r w:rsidRPr="001B2D0A">
              <w:rPr>
                <w:rFonts w:ascii="Calibri" w:hAnsi="Calibri"/>
                <w:b/>
                <w:color w:val="3C7483" w:themeColor="accent3" w:themeShade="80"/>
                <w:sz w:val="24"/>
                <w:szCs w:val="24"/>
              </w:rPr>
              <w:t>2.7.1</w:t>
            </w:r>
            <w:r w:rsidRPr="001B2D0A">
              <w:rPr>
                <w:rFonts w:ascii="Calibri" w:hAnsi="Calibri"/>
                <w:color w:val="0000FF"/>
              </w:rPr>
              <w:tab/>
            </w:r>
            <w:r w:rsidRPr="001B2D0A">
              <w:rPr>
                <w:rFonts w:ascii="Calibri" w:hAnsi="Calibri"/>
              </w:rPr>
              <w:t xml:space="preserve">All queries relating to any aspect of this </w:t>
            </w:r>
            <w:r w:rsidRPr="001B2D0A">
              <w:rPr>
                <w:rFonts w:ascii="Calibri" w:hAnsi="Calibri"/>
                <w:color w:val="000000" w:themeColor="text1"/>
              </w:rPr>
              <w:t>RTP</w:t>
            </w:r>
            <w:r w:rsidRPr="001B2D0A">
              <w:rPr>
                <w:rFonts w:ascii="Calibri" w:hAnsi="Calibri"/>
              </w:rPr>
              <w:t xml:space="preserve"> or of the Candidate’s Application must be directed to the messaging facility on the Electronic Platform. Queries in relation to this </w:t>
            </w:r>
            <w:r w:rsidRPr="001B2D0A">
              <w:rPr>
                <w:rFonts w:ascii="Calibri" w:hAnsi="Calibri"/>
                <w:color w:val="000000" w:themeColor="text1"/>
              </w:rPr>
              <w:t>RTP</w:t>
            </w:r>
            <w:r w:rsidRPr="001B2D0A">
              <w:rPr>
                <w:rFonts w:ascii="Calibri" w:hAnsi="Calibri"/>
              </w:rPr>
              <w:t xml:space="preserve"> for the initial establishment of the DPS will be accepted no later than </w:t>
            </w:r>
            <w:r w:rsidRPr="001B2D0A">
              <w:rPr>
                <w:rFonts w:ascii="Calibri" w:hAnsi="Calibri"/>
                <w:b/>
              </w:rPr>
              <w:t xml:space="preserve">12:00 noon </w:t>
            </w:r>
            <w:r w:rsidR="00AE4FF9" w:rsidRPr="008C7216">
              <w:rPr>
                <w:rFonts w:ascii="Calibri" w:hAnsi="Calibri"/>
                <w:b/>
                <w:color w:val="FF0000"/>
                <w:highlight w:val="yellow"/>
              </w:rPr>
              <w:t>26</w:t>
            </w:r>
            <w:r w:rsidR="007D21F6" w:rsidRPr="008C7216">
              <w:rPr>
                <w:rFonts w:ascii="Calibri" w:hAnsi="Calibri"/>
                <w:b/>
                <w:color w:val="FF0000"/>
                <w:highlight w:val="yellow"/>
              </w:rPr>
              <w:t>/01/2021</w:t>
            </w:r>
            <w:r w:rsidRPr="001B2D0A">
              <w:rPr>
                <w:rFonts w:ascii="Calibri" w:hAnsi="Calibri"/>
                <w:b/>
              </w:rPr>
              <w:t>,</w:t>
            </w:r>
            <w:r w:rsidRPr="001B2D0A">
              <w:rPr>
                <w:rFonts w:ascii="Calibri" w:hAnsi="Calibri"/>
              </w:rPr>
              <w:t xml:space="preserve"> unless otherwise published by the Contracting Authority.  </w:t>
            </w:r>
            <w:r w:rsidRPr="001B2D0A">
              <w:rPr>
                <w:rFonts w:ascii="Calibri" w:hAnsi="Calibri"/>
              </w:rPr>
              <w:lastRenderedPageBreak/>
              <w:t>Candidates may not directly contact the Contracting Authority regarding any aspect of this DPS.</w:t>
            </w:r>
          </w:p>
          <w:p w14:paraId="0C91E728" w14:textId="77777777" w:rsidR="00816753" w:rsidRPr="001B2D0A" w:rsidRDefault="00816753" w:rsidP="0052271C">
            <w:pPr>
              <w:tabs>
                <w:tab w:val="left" w:pos="737"/>
              </w:tabs>
              <w:spacing w:after="0"/>
              <w:ind w:left="720" w:hanging="720"/>
              <w:rPr>
                <w:rFonts w:ascii="Calibri" w:hAnsi="Calibri"/>
              </w:rPr>
            </w:pPr>
            <w:r w:rsidRPr="001B2D0A">
              <w:rPr>
                <w:rFonts w:ascii="Calibri" w:hAnsi="Calibri"/>
                <w:b/>
                <w:color w:val="3C7483" w:themeColor="accent3" w:themeShade="80"/>
                <w:sz w:val="24"/>
                <w:szCs w:val="24"/>
              </w:rPr>
              <w:t>2.7.2</w:t>
            </w:r>
            <w:r w:rsidRPr="001B2D0A">
              <w:rPr>
                <w:rFonts w:ascii="Calibri" w:hAnsi="Calibri"/>
                <w:color w:val="0000FF"/>
              </w:rPr>
              <w:tab/>
            </w:r>
            <w:r w:rsidRPr="001B2D0A">
              <w:rPr>
                <w:rFonts w:ascii="Calibri" w:hAnsi="Calibri"/>
              </w:rPr>
              <w:t>All responses to queries will be issued by the Contracting Authority via the messaging facility on the Electronic Platform. Where appropriate, queries may be amalgamated. Candidates should note that the Contracting Authority will not respond to individual Candidates privately.</w:t>
            </w:r>
          </w:p>
          <w:p w14:paraId="545D94EA" w14:textId="77777777" w:rsidR="00816753" w:rsidRPr="001B2D0A" w:rsidRDefault="00816753" w:rsidP="0052271C">
            <w:pPr>
              <w:tabs>
                <w:tab w:val="left" w:pos="737"/>
              </w:tabs>
              <w:spacing w:after="0"/>
              <w:ind w:left="709" w:hanging="709"/>
              <w:rPr>
                <w:rFonts w:ascii="Calibri" w:hAnsi="Calibri"/>
              </w:rPr>
            </w:pPr>
            <w:r w:rsidRPr="001B2D0A">
              <w:rPr>
                <w:rFonts w:ascii="Calibri" w:hAnsi="Calibri"/>
                <w:b/>
                <w:color w:val="3C7483" w:themeColor="accent3" w:themeShade="80"/>
                <w:sz w:val="24"/>
                <w:szCs w:val="24"/>
              </w:rPr>
              <w:t>2.7.3</w:t>
            </w:r>
            <w:r w:rsidRPr="001B2D0A">
              <w:rPr>
                <w:rFonts w:ascii="Calibri" w:hAnsi="Calibri"/>
                <w:color w:val="0000FF"/>
              </w:rPr>
              <w:tab/>
            </w:r>
            <w:r w:rsidRPr="001B2D0A">
              <w:rPr>
                <w:rFonts w:ascii="Calibri" w:hAnsi="Calibri"/>
              </w:rPr>
              <w:t>The Contracting Authority reserves the right to issue or seek written clarifications via the Electronic Platform.</w:t>
            </w:r>
          </w:p>
          <w:p w14:paraId="2526B55E" w14:textId="77777777" w:rsidR="00816753" w:rsidRPr="001B2D0A" w:rsidRDefault="00816753" w:rsidP="0052271C">
            <w:pPr>
              <w:tabs>
                <w:tab w:val="left" w:pos="737"/>
              </w:tabs>
              <w:spacing w:after="0"/>
              <w:ind w:left="720" w:hanging="720"/>
              <w:rPr>
                <w:rFonts w:ascii="Calibri" w:hAnsi="Calibri"/>
              </w:rPr>
            </w:pPr>
            <w:r w:rsidRPr="001B2D0A">
              <w:rPr>
                <w:rFonts w:ascii="Calibri" w:hAnsi="Calibri"/>
                <w:b/>
                <w:color w:val="3C7483" w:themeColor="accent3" w:themeShade="80"/>
                <w:sz w:val="24"/>
                <w:szCs w:val="24"/>
              </w:rPr>
              <w:t>2.7.4</w:t>
            </w:r>
            <w:r w:rsidRPr="001B2D0A">
              <w:rPr>
                <w:rFonts w:ascii="Calibri" w:hAnsi="Calibri"/>
                <w:color w:val="0000FF"/>
              </w:rPr>
              <w:tab/>
            </w:r>
            <w:r w:rsidRPr="001B2D0A">
              <w:rPr>
                <w:rFonts w:ascii="Calibri" w:hAnsi="Calibri"/>
              </w:rPr>
              <w:t>The Contracting Authority reserves the right, at any time before the Application Deadline, to update or amend the information contained in this document and/or to extend the Application Deadline.  Participating Candidates will be informed of any such amendment or extension through the Electronic Platform.</w:t>
            </w:r>
          </w:p>
          <w:p w14:paraId="5908A140" w14:textId="77777777" w:rsidR="00816753" w:rsidRPr="001B2D0A" w:rsidRDefault="00816753" w:rsidP="005F0BEB">
            <w:pPr>
              <w:tabs>
                <w:tab w:val="left" w:pos="737"/>
              </w:tabs>
              <w:spacing w:after="0"/>
              <w:ind w:left="720" w:hanging="720"/>
              <w:rPr>
                <w:rFonts w:ascii="Calibri" w:hAnsi="Calibri"/>
              </w:rPr>
            </w:pPr>
            <w:r w:rsidRPr="001B2D0A">
              <w:rPr>
                <w:rFonts w:ascii="Calibri" w:hAnsi="Calibri"/>
                <w:b/>
                <w:color w:val="3C7483" w:themeColor="accent3" w:themeShade="80"/>
                <w:sz w:val="24"/>
                <w:szCs w:val="24"/>
              </w:rPr>
              <w:t>2.7.5</w:t>
            </w:r>
            <w:r w:rsidRPr="001B2D0A">
              <w:rPr>
                <w:rFonts w:ascii="Calibri" w:hAnsi="Calibri"/>
                <w:color w:val="0000FF"/>
              </w:rPr>
              <w:tab/>
            </w:r>
            <w:r w:rsidRPr="008C7216">
              <w:rPr>
                <w:rFonts w:ascii="Calibri" w:hAnsi="Calibri"/>
              </w:rPr>
              <w:t>Candidates should ensure that they register their interest in this DPS, by clicking on the “</w:t>
            </w:r>
            <w:r w:rsidRPr="008C7216">
              <w:rPr>
                <w:rFonts w:ascii="Calibri" w:hAnsi="Calibri"/>
                <w:i/>
                <w:iCs/>
              </w:rPr>
              <w:t>Accept</w:t>
            </w:r>
            <w:r w:rsidRPr="008C7216">
              <w:rPr>
                <w:rFonts w:ascii="Calibri" w:hAnsi="Calibri"/>
              </w:rPr>
              <w:t xml:space="preserve">” button on the Electronic Platform, </w:t>
            </w:r>
            <w:proofErr w:type="gramStart"/>
            <w:r w:rsidRPr="008C7216">
              <w:rPr>
                <w:rFonts w:ascii="Calibri" w:hAnsi="Calibri"/>
              </w:rPr>
              <w:t>in order to</w:t>
            </w:r>
            <w:proofErr w:type="gramEnd"/>
            <w:r w:rsidRPr="008C7216">
              <w:rPr>
                <w:rFonts w:ascii="Calibri" w:hAnsi="Calibri"/>
              </w:rPr>
              <w:t xml:space="preserve"> receive all responses to queries and other updates in relation to this DPS.</w:t>
            </w:r>
          </w:p>
          <w:p w14:paraId="30526F7B" w14:textId="77777777" w:rsidR="009477E4" w:rsidRPr="001B2D0A" w:rsidRDefault="009477E4" w:rsidP="005F0BEB">
            <w:pPr>
              <w:tabs>
                <w:tab w:val="left" w:pos="737"/>
              </w:tabs>
              <w:spacing w:after="0"/>
              <w:rPr>
                <w:rFonts w:ascii="Calibri" w:hAnsi="Calibri"/>
              </w:rPr>
            </w:pPr>
          </w:p>
          <w:p w14:paraId="658B8DF5" w14:textId="77777777" w:rsidR="009477E4" w:rsidRPr="001B2D0A" w:rsidRDefault="009477E4" w:rsidP="005F0BEB">
            <w:pPr>
              <w:tabs>
                <w:tab w:val="left" w:pos="737"/>
              </w:tabs>
              <w:spacing w:after="0"/>
              <w:rPr>
                <w:rFonts w:ascii="Calibri" w:hAnsi="Calibri"/>
              </w:rPr>
            </w:pPr>
          </w:p>
          <w:p w14:paraId="35D1ECC3" w14:textId="77777777" w:rsidR="001C45A0" w:rsidRPr="001B2D0A" w:rsidRDefault="00816753" w:rsidP="005F0BEB">
            <w:pPr>
              <w:pStyle w:val="Heading2"/>
              <w:spacing w:before="0" w:line="360" w:lineRule="auto"/>
              <w:jc w:val="both"/>
              <w:rPr>
                <w:rFonts w:ascii="Calibri" w:hAnsi="Calibri"/>
                <w:color w:val="3C7483" w:themeColor="accent3" w:themeShade="80"/>
              </w:rPr>
            </w:pPr>
            <w:r w:rsidRPr="001B2D0A">
              <w:rPr>
                <w:rFonts w:ascii="Calibri" w:hAnsi="Calibri"/>
                <w:color w:val="3C7483" w:themeColor="accent3" w:themeShade="80"/>
              </w:rPr>
              <w:t>2.8</w:t>
            </w:r>
            <w:r w:rsidRPr="001B2D0A">
              <w:rPr>
                <w:rFonts w:ascii="Calibri" w:hAnsi="Calibri"/>
                <w:color w:val="3C7483" w:themeColor="accent3" w:themeShade="80"/>
              </w:rPr>
              <w:tab/>
              <w:t>Application Costs</w:t>
            </w:r>
          </w:p>
          <w:p w14:paraId="5174B8E0" w14:textId="77777777" w:rsidR="00DA7300" w:rsidRPr="001B2D0A" w:rsidRDefault="00DA7300" w:rsidP="005F0BEB">
            <w:pPr>
              <w:spacing w:after="0"/>
            </w:pPr>
          </w:p>
          <w:p w14:paraId="05E54085" w14:textId="77777777" w:rsidR="00DA7300" w:rsidRPr="001B2D0A" w:rsidRDefault="00816753" w:rsidP="00300E47">
            <w:pPr>
              <w:pStyle w:val="western"/>
              <w:tabs>
                <w:tab w:val="left" w:pos="737"/>
              </w:tabs>
              <w:suppressAutoHyphens w:val="0"/>
              <w:spacing w:before="0"/>
              <w:ind w:left="720" w:hanging="720"/>
              <w:jc w:val="left"/>
              <w:rPr>
                <w:rFonts w:ascii="Calibri" w:eastAsia="Times New Roman" w:hAnsi="Calibri"/>
                <w:sz w:val="22"/>
                <w:szCs w:val="22"/>
                <w:lang w:eastAsia="en-US"/>
              </w:rPr>
            </w:pPr>
            <w:r w:rsidRPr="001B2D0A">
              <w:rPr>
                <w:rFonts w:ascii="Calibri" w:hAnsi="Calibri"/>
                <w:b/>
                <w:color w:val="3C7483" w:themeColor="accent3" w:themeShade="80"/>
              </w:rPr>
              <w:t>2.8.1</w:t>
            </w:r>
            <w:r w:rsidRPr="001B2D0A">
              <w:rPr>
                <w:rFonts w:ascii="Calibri" w:eastAsia="Times New Roman" w:hAnsi="Calibri"/>
                <w:b/>
                <w:color w:val="3C7483" w:themeColor="accent3" w:themeShade="80"/>
                <w:lang w:eastAsia="en-US"/>
              </w:rPr>
              <w:tab/>
            </w:r>
            <w:r w:rsidRPr="001B2D0A">
              <w:rPr>
                <w:rFonts w:ascii="Calibri" w:eastAsia="Times New Roman" w:hAnsi="Calibri"/>
                <w:sz w:val="22"/>
                <w:szCs w:val="22"/>
                <w:lang w:eastAsia="en-US"/>
              </w:rPr>
              <w:t>All costs and expenses incurred by Candidates relating to their participation in this DPS shall be borne by and are a matter for discharge by the Candidates exclusively.</w:t>
            </w:r>
          </w:p>
          <w:p w14:paraId="46E8EB4F" w14:textId="77777777" w:rsidR="001359EC" w:rsidRPr="001B2D0A" w:rsidRDefault="001359EC" w:rsidP="00300E47">
            <w:pPr>
              <w:pStyle w:val="western"/>
              <w:tabs>
                <w:tab w:val="left" w:pos="737"/>
              </w:tabs>
              <w:suppressAutoHyphens w:val="0"/>
              <w:spacing w:before="0"/>
              <w:ind w:left="720" w:hanging="720"/>
              <w:jc w:val="left"/>
              <w:rPr>
                <w:rFonts w:ascii="Calibri" w:eastAsia="Times New Roman" w:hAnsi="Calibri"/>
                <w:sz w:val="22"/>
                <w:szCs w:val="22"/>
                <w:lang w:eastAsia="en-US"/>
              </w:rPr>
            </w:pPr>
          </w:p>
          <w:p w14:paraId="709809FE" w14:textId="77777777" w:rsidR="00816753" w:rsidRPr="001B2D0A" w:rsidRDefault="00816753" w:rsidP="0052271C">
            <w:pPr>
              <w:pStyle w:val="Heading2"/>
              <w:keepNext w:val="0"/>
              <w:spacing w:before="0"/>
              <w:jc w:val="both"/>
              <w:rPr>
                <w:rFonts w:ascii="Calibri" w:hAnsi="Calibri"/>
                <w:color w:val="3C7483" w:themeColor="accent3" w:themeShade="80"/>
              </w:rPr>
            </w:pPr>
            <w:r w:rsidRPr="001B2D0A">
              <w:rPr>
                <w:rFonts w:ascii="Calibri" w:hAnsi="Calibri"/>
                <w:color w:val="3C7483" w:themeColor="accent3" w:themeShade="80"/>
              </w:rPr>
              <w:t>2.9</w:t>
            </w:r>
            <w:r w:rsidRPr="001B2D0A">
              <w:rPr>
                <w:rFonts w:ascii="Calibri" w:hAnsi="Calibri"/>
                <w:color w:val="3C7483" w:themeColor="accent3" w:themeShade="80"/>
              </w:rPr>
              <w:tab/>
              <w:t xml:space="preserve">Confidentiality </w:t>
            </w:r>
          </w:p>
          <w:p w14:paraId="13C43C61" w14:textId="77777777" w:rsidR="00DA7300" w:rsidRPr="001B2D0A" w:rsidRDefault="00DA7300" w:rsidP="0052271C">
            <w:pPr>
              <w:spacing w:after="0"/>
            </w:pPr>
          </w:p>
          <w:p w14:paraId="6A4D0650" w14:textId="77777777" w:rsidR="00816753" w:rsidRPr="001B2D0A" w:rsidRDefault="00816753" w:rsidP="0052271C">
            <w:pPr>
              <w:pStyle w:val="western"/>
              <w:tabs>
                <w:tab w:val="left" w:pos="737"/>
              </w:tabs>
              <w:suppressAutoHyphens w:val="0"/>
              <w:spacing w:before="0"/>
              <w:ind w:left="720" w:hanging="720"/>
              <w:jc w:val="left"/>
              <w:rPr>
                <w:rFonts w:ascii="Calibri" w:eastAsia="Times New Roman" w:hAnsi="Calibri"/>
                <w:lang w:eastAsia="en-US"/>
              </w:rPr>
            </w:pPr>
            <w:r w:rsidRPr="001B2D0A">
              <w:rPr>
                <w:rFonts w:ascii="Calibri" w:hAnsi="Calibri"/>
                <w:b/>
                <w:color w:val="3C7483" w:themeColor="accent3" w:themeShade="80"/>
              </w:rPr>
              <w:t>2.9.1</w:t>
            </w:r>
            <w:r w:rsidRPr="001B2D0A">
              <w:rPr>
                <w:rFonts w:ascii="Calibri" w:eastAsia="Times New Roman" w:hAnsi="Calibri"/>
                <w:color w:val="0000FF"/>
                <w:lang w:eastAsia="en-US"/>
              </w:rPr>
              <w:tab/>
            </w:r>
            <w:r w:rsidRPr="001B2D0A">
              <w:rPr>
                <w:rFonts w:ascii="Calibri" w:eastAsia="Times New Roman" w:hAnsi="Calibri"/>
                <w:sz w:val="22"/>
                <w:szCs w:val="22"/>
                <w:lang w:eastAsia="en-US"/>
              </w:rPr>
              <w:t xml:space="preserve">All documentation, drawings, data, statistics, information, patterns, samples or material disclosed or furnished by the Contracting Authority to Candidates </w:t>
            </w:r>
            <w:proofErr w:type="gramStart"/>
            <w:r w:rsidRPr="001B2D0A">
              <w:rPr>
                <w:rFonts w:ascii="Calibri" w:eastAsia="Times New Roman" w:hAnsi="Calibri"/>
                <w:sz w:val="22"/>
                <w:szCs w:val="22"/>
                <w:lang w:eastAsia="en-US"/>
              </w:rPr>
              <w:t>during the course of</w:t>
            </w:r>
            <w:proofErr w:type="gramEnd"/>
            <w:r w:rsidRPr="001B2D0A">
              <w:rPr>
                <w:rFonts w:ascii="Calibri" w:eastAsia="Times New Roman" w:hAnsi="Calibri"/>
                <w:sz w:val="22"/>
                <w:szCs w:val="22"/>
                <w:lang w:eastAsia="en-US"/>
              </w:rPr>
              <w:t xml:space="preserve"> this DPS:</w:t>
            </w:r>
          </w:p>
          <w:p w14:paraId="27F82A4B" w14:textId="77777777" w:rsidR="00816753" w:rsidRPr="001B2D0A" w:rsidRDefault="00816753" w:rsidP="00463540">
            <w:pPr>
              <w:tabs>
                <w:tab w:val="left" w:pos="737"/>
              </w:tabs>
              <w:spacing w:after="0"/>
              <w:ind w:left="720"/>
              <w:rPr>
                <w:rFonts w:ascii="Calibri" w:hAnsi="Calibri"/>
              </w:rPr>
            </w:pPr>
            <w:r w:rsidRPr="001B2D0A">
              <w:rPr>
                <w:rFonts w:ascii="Calibri" w:hAnsi="Calibri"/>
              </w:rPr>
              <w:t>(a)</w:t>
            </w:r>
            <w:r w:rsidRPr="001B2D0A">
              <w:rPr>
                <w:rFonts w:ascii="Calibri" w:hAnsi="Calibri"/>
              </w:rPr>
              <w:tab/>
              <w:t xml:space="preserve">are furnished for the sole purpose of replying to this RTP </w:t>
            </w:r>
            <w:proofErr w:type="gramStart"/>
            <w:r w:rsidRPr="001B2D0A">
              <w:rPr>
                <w:rFonts w:ascii="Calibri" w:hAnsi="Calibri"/>
              </w:rPr>
              <w:t>only;</w:t>
            </w:r>
            <w:proofErr w:type="gramEnd"/>
          </w:p>
          <w:p w14:paraId="767B430E" w14:textId="77777777" w:rsidR="00816753" w:rsidRPr="001B2D0A" w:rsidRDefault="00816753" w:rsidP="00463540">
            <w:pPr>
              <w:tabs>
                <w:tab w:val="left" w:pos="737"/>
              </w:tabs>
              <w:spacing w:after="0"/>
              <w:ind w:left="1440" w:hanging="720"/>
              <w:rPr>
                <w:rFonts w:ascii="Calibri" w:hAnsi="Calibri"/>
              </w:rPr>
            </w:pPr>
            <w:r w:rsidRPr="001B2D0A">
              <w:rPr>
                <w:rFonts w:ascii="Calibri" w:hAnsi="Calibri"/>
              </w:rPr>
              <w:t>(b)</w:t>
            </w:r>
            <w:r w:rsidRPr="001B2D0A">
              <w:rPr>
                <w:rFonts w:ascii="Calibri" w:hAnsi="Calibri"/>
              </w:rPr>
              <w:tab/>
              <w:t xml:space="preserve">may not be used, communicated, reproduced or published for any other purpose without the prior written permission of the Contracting </w:t>
            </w:r>
            <w:proofErr w:type="gramStart"/>
            <w:r w:rsidRPr="001B2D0A">
              <w:rPr>
                <w:rFonts w:ascii="Calibri" w:hAnsi="Calibri"/>
              </w:rPr>
              <w:t>Authority;</w:t>
            </w:r>
            <w:proofErr w:type="gramEnd"/>
          </w:p>
          <w:p w14:paraId="71C858AF" w14:textId="77777777" w:rsidR="00816753" w:rsidRPr="001B2D0A" w:rsidRDefault="00816753" w:rsidP="00463540">
            <w:pPr>
              <w:tabs>
                <w:tab w:val="left" w:pos="737"/>
              </w:tabs>
              <w:spacing w:after="0"/>
              <w:ind w:left="1440" w:hanging="720"/>
              <w:rPr>
                <w:rFonts w:ascii="Calibri" w:hAnsi="Calibri"/>
              </w:rPr>
            </w:pPr>
            <w:r w:rsidRPr="001B2D0A">
              <w:rPr>
                <w:rFonts w:ascii="Calibri" w:hAnsi="Calibri"/>
              </w:rPr>
              <w:t>(c)</w:t>
            </w:r>
            <w:r w:rsidRPr="001B2D0A">
              <w:rPr>
                <w:rFonts w:ascii="Calibri" w:hAnsi="Calibri"/>
              </w:rPr>
              <w:tab/>
              <w:t>shall be treated as confidential by the Candidate and by any third parties (including subcontractors) engaged or consulted by the Candidate; and</w:t>
            </w:r>
          </w:p>
          <w:p w14:paraId="2DFF214B" w14:textId="77777777" w:rsidR="00816753" w:rsidRPr="001B2D0A" w:rsidRDefault="00816753" w:rsidP="00463540">
            <w:pPr>
              <w:spacing w:after="0"/>
              <w:ind w:left="1440" w:hanging="720"/>
              <w:jc w:val="both"/>
              <w:rPr>
                <w:rFonts w:ascii="Calibri" w:hAnsi="Calibri"/>
              </w:rPr>
            </w:pPr>
            <w:r w:rsidRPr="001B2D0A">
              <w:rPr>
                <w:rFonts w:ascii="Calibri" w:hAnsi="Calibri"/>
              </w:rPr>
              <w:t>(d)</w:t>
            </w:r>
            <w:r w:rsidRPr="001B2D0A">
              <w:rPr>
                <w:rFonts w:ascii="Calibri" w:hAnsi="Calibri"/>
              </w:rPr>
              <w:tab/>
              <w:t xml:space="preserve">must be returned immediately to the Contracting Authority upon cancellation or completion of this DPS if </w:t>
            </w:r>
            <w:proofErr w:type="gramStart"/>
            <w:r w:rsidRPr="001B2D0A">
              <w:rPr>
                <w:rFonts w:ascii="Calibri" w:hAnsi="Calibri"/>
              </w:rPr>
              <w:t>so</w:t>
            </w:r>
            <w:proofErr w:type="gramEnd"/>
            <w:r w:rsidRPr="001B2D0A">
              <w:rPr>
                <w:rFonts w:ascii="Calibri" w:hAnsi="Calibri"/>
              </w:rPr>
              <w:t xml:space="preserve"> requested by the Contracting Authority. </w:t>
            </w:r>
          </w:p>
          <w:p w14:paraId="2FAD0D7E" w14:textId="77777777" w:rsidR="00DA7300" w:rsidRPr="001B2D0A" w:rsidRDefault="00DA7300" w:rsidP="00463540">
            <w:pPr>
              <w:spacing w:after="0"/>
              <w:ind w:left="720"/>
              <w:jc w:val="both"/>
              <w:rPr>
                <w:rFonts w:ascii="Calibri" w:hAnsi="Calibri"/>
              </w:rPr>
            </w:pPr>
          </w:p>
          <w:p w14:paraId="1CEB6D0C" w14:textId="77777777" w:rsidR="00816753" w:rsidRPr="001B2D0A" w:rsidRDefault="00816753" w:rsidP="001359EC">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2.10</w:t>
            </w:r>
            <w:r w:rsidRPr="001B2D0A">
              <w:rPr>
                <w:rFonts w:ascii="Calibri" w:hAnsi="Calibri"/>
                <w:color w:val="3C7483" w:themeColor="accent3" w:themeShade="80"/>
              </w:rPr>
              <w:tab/>
              <w:t xml:space="preserve"> Rates</w:t>
            </w:r>
          </w:p>
          <w:p w14:paraId="0EC329C6" w14:textId="77777777" w:rsidR="001359EC" w:rsidRPr="001B2D0A" w:rsidRDefault="001359EC" w:rsidP="001359EC">
            <w:pPr>
              <w:spacing w:after="0"/>
            </w:pPr>
          </w:p>
          <w:p w14:paraId="70263E2F" w14:textId="77777777" w:rsidR="00FE48D7" w:rsidRPr="001B2D0A" w:rsidRDefault="00816753" w:rsidP="001359EC">
            <w:pPr>
              <w:pStyle w:val="Heading2"/>
              <w:spacing w:before="0"/>
              <w:jc w:val="both"/>
              <w:rPr>
                <w:rFonts w:ascii="Calibri" w:hAnsi="Calibri"/>
                <w:i/>
                <w:color w:val="FF0000"/>
                <w:sz w:val="24"/>
                <w:szCs w:val="24"/>
              </w:rPr>
            </w:pPr>
            <w:r w:rsidRPr="001B2D0A">
              <w:rPr>
                <w:rFonts w:ascii="Calibri" w:hAnsi="Calibri"/>
                <w:color w:val="3C7483" w:themeColor="accent3" w:themeShade="80"/>
                <w:sz w:val="24"/>
                <w:szCs w:val="24"/>
              </w:rPr>
              <w:t>2.10.1</w:t>
            </w:r>
            <w:r w:rsidRPr="001B2D0A">
              <w:rPr>
                <w:rFonts w:ascii="Calibri" w:hAnsi="Calibri"/>
                <w:color w:val="0000FF"/>
                <w:sz w:val="24"/>
                <w:szCs w:val="24"/>
              </w:rPr>
              <w:tab/>
            </w:r>
            <w:r w:rsidR="00DA7300" w:rsidRPr="001B2D0A">
              <w:rPr>
                <w:rFonts w:ascii="Calibri" w:hAnsi="Calibri"/>
                <w:color w:val="0000FF"/>
                <w:sz w:val="24"/>
                <w:szCs w:val="24"/>
              </w:rPr>
              <w:t xml:space="preserve"> </w:t>
            </w:r>
            <w:r w:rsidRPr="001B2D0A">
              <w:rPr>
                <w:rFonts w:ascii="Calibri" w:hAnsi="Calibri"/>
                <w:i/>
                <w:color w:val="FF0000"/>
                <w:sz w:val="24"/>
                <w:szCs w:val="24"/>
              </w:rPr>
              <w:t>Not Used at stage 1 of the Competition</w:t>
            </w:r>
          </w:p>
          <w:p w14:paraId="062C8631" w14:textId="77777777" w:rsidR="00816753" w:rsidRPr="001B2D0A" w:rsidRDefault="00816753" w:rsidP="001359EC">
            <w:pPr>
              <w:pStyle w:val="Heading2"/>
              <w:spacing w:before="0"/>
              <w:jc w:val="both"/>
              <w:rPr>
                <w:rFonts w:ascii="Calibri" w:hAnsi="Calibri"/>
                <w:sz w:val="24"/>
                <w:szCs w:val="24"/>
              </w:rPr>
            </w:pPr>
            <w:r w:rsidRPr="001B2D0A">
              <w:rPr>
                <w:rFonts w:ascii="Calibri" w:hAnsi="Calibri"/>
                <w:i/>
                <w:color w:val="FF0000"/>
                <w:sz w:val="24"/>
                <w:szCs w:val="24"/>
              </w:rPr>
              <w:t xml:space="preserve"> </w:t>
            </w:r>
          </w:p>
          <w:p w14:paraId="7524B5AD" w14:textId="77777777" w:rsidR="00816753" w:rsidRPr="001B2D0A" w:rsidRDefault="00816753" w:rsidP="00864531">
            <w:pPr>
              <w:pStyle w:val="Level2"/>
              <w:numPr>
                <w:ilvl w:val="0"/>
                <w:numId w:val="5"/>
              </w:numPr>
              <w:tabs>
                <w:tab w:val="clear" w:pos="851"/>
              </w:tabs>
              <w:suppressAutoHyphens w:val="0"/>
              <w:spacing w:after="0" w:line="240" w:lineRule="auto"/>
              <w:jc w:val="left"/>
              <w:rPr>
                <w:rFonts w:ascii="Calibri" w:hAnsi="Calibri" w:cs="Calibri"/>
                <w:color w:val="000000"/>
                <w:sz w:val="22"/>
                <w:szCs w:val="22"/>
              </w:rPr>
            </w:pPr>
            <w:r w:rsidRPr="001B2D0A">
              <w:rPr>
                <w:rFonts w:ascii="Calibri" w:hAnsi="Calibri" w:cs="Calibri"/>
                <w:color w:val="000000"/>
                <w:sz w:val="22"/>
                <w:szCs w:val="22"/>
              </w:rPr>
              <w:t>Each Mini competition will set out the rates depending on the requirements, specifications and the nature of the service provided for that mini competition.</w:t>
            </w:r>
          </w:p>
          <w:p w14:paraId="1C5AB0AD" w14:textId="77777777" w:rsidR="00816753" w:rsidRPr="001B2D0A" w:rsidRDefault="00816753" w:rsidP="0052271C">
            <w:pPr>
              <w:pStyle w:val="Level2"/>
              <w:numPr>
                <w:ilvl w:val="0"/>
                <w:numId w:val="0"/>
              </w:numPr>
              <w:tabs>
                <w:tab w:val="clear" w:pos="851"/>
              </w:tabs>
              <w:suppressAutoHyphens w:val="0"/>
              <w:spacing w:after="0" w:line="240" w:lineRule="auto"/>
              <w:ind w:left="720"/>
              <w:jc w:val="left"/>
              <w:rPr>
                <w:rFonts w:ascii="Calibri" w:hAnsi="Calibri" w:cs="Calibri"/>
                <w:color w:val="000000"/>
                <w:sz w:val="22"/>
                <w:szCs w:val="22"/>
              </w:rPr>
            </w:pPr>
          </w:p>
          <w:p w14:paraId="5E389604" w14:textId="77777777" w:rsidR="00816753" w:rsidRPr="001B2D0A" w:rsidRDefault="00816753" w:rsidP="00864531">
            <w:pPr>
              <w:pStyle w:val="Level2"/>
              <w:numPr>
                <w:ilvl w:val="0"/>
                <w:numId w:val="5"/>
              </w:numPr>
              <w:tabs>
                <w:tab w:val="clear" w:pos="851"/>
              </w:tabs>
              <w:suppressAutoHyphens w:val="0"/>
              <w:spacing w:after="0" w:line="240" w:lineRule="auto"/>
              <w:jc w:val="left"/>
              <w:rPr>
                <w:rFonts w:ascii="Calibri" w:hAnsi="Calibri" w:cs="Calibri"/>
                <w:color w:val="000000"/>
                <w:sz w:val="22"/>
                <w:szCs w:val="22"/>
              </w:rPr>
            </w:pPr>
            <w:r w:rsidRPr="001B2D0A">
              <w:rPr>
                <w:rFonts w:ascii="Calibri" w:hAnsi="Calibri" w:cs="Calibri"/>
                <w:color w:val="000000"/>
                <w:sz w:val="22"/>
                <w:szCs w:val="22"/>
              </w:rPr>
              <w:t xml:space="preserve">Rates will vary for each mini competition and can be based, for example, on the number of tests completed to a set hourly fee depending on the </w:t>
            </w:r>
            <w:r w:rsidRPr="001B2D0A">
              <w:rPr>
                <w:rFonts w:ascii="Calibri" w:hAnsi="Calibri" w:cs="Calibri"/>
                <w:color w:val="000000" w:themeColor="text1"/>
                <w:sz w:val="22"/>
                <w:szCs w:val="22"/>
              </w:rPr>
              <w:t xml:space="preserve">requirements, </w:t>
            </w:r>
            <w:r w:rsidRPr="001B2D0A">
              <w:rPr>
                <w:rFonts w:ascii="Calibri" w:hAnsi="Calibri" w:cs="Calibri"/>
                <w:color w:val="000000" w:themeColor="text1"/>
                <w:sz w:val="22"/>
                <w:szCs w:val="22"/>
              </w:rPr>
              <w:lastRenderedPageBreak/>
              <w:t>specifications and the nature of the service provided for in each mini competition.</w:t>
            </w:r>
          </w:p>
          <w:p w14:paraId="3BE007FF" w14:textId="77777777" w:rsidR="00816753" w:rsidRPr="001B2D0A" w:rsidRDefault="00816753" w:rsidP="0052271C">
            <w:pPr>
              <w:pStyle w:val="Level2"/>
              <w:numPr>
                <w:ilvl w:val="0"/>
                <w:numId w:val="0"/>
              </w:numPr>
              <w:tabs>
                <w:tab w:val="clear" w:pos="851"/>
              </w:tabs>
              <w:suppressAutoHyphens w:val="0"/>
              <w:spacing w:after="0" w:line="240" w:lineRule="auto"/>
              <w:ind w:left="360"/>
              <w:jc w:val="left"/>
              <w:rPr>
                <w:rFonts w:ascii="Calibri" w:hAnsi="Calibri" w:cs="Calibri"/>
                <w:color w:val="000000"/>
                <w:sz w:val="22"/>
                <w:szCs w:val="22"/>
              </w:rPr>
            </w:pPr>
          </w:p>
          <w:p w14:paraId="1C9F94BC" w14:textId="77777777" w:rsidR="00816753" w:rsidRPr="001B2D0A" w:rsidRDefault="00816753" w:rsidP="00864531">
            <w:pPr>
              <w:pStyle w:val="Level2"/>
              <w:numPr>
                <w:ilvl w:val="0"/>
                <w:numId w:val="5"/>
              </w:numPr>
              <w:tabs>
                <w:tab w:val="clear" w:pos="851"/>
              </w:tabs>
              <w:suppressAutoHyphens w:val="0"/>
              <w:spacing w:after="0" w:line="240" w:lineRule="auto"/>
              <w:jc w:val="left"/>
              <w:rPr>
                <w:rFonts w:ascii="Calibri" w:hAnsi="Calibri" w:cs="Calibri"/>
                <w:color w:val="000000"/>
                <w:sz w:val="22"/>
                <w:szCs w:val="22"/>
              </w:rPr>
            </w:pPr>
            <w:r w:rsidRPr="001B2D0A">
              <w:rPr>
                <w:rFonts w:ascii="Calibri" w:hAnsi="Calibri" w:cs="Calibri"/>
                <w:color w:val="000000"/>
                <w:sz w:val="22"/>
                <w:szCs w:val="22"/>
              </w:rPr>
              <w:t>Each mini competition will outline the practicalities on how to claim/invoice.</w:t>
            </w:r>
          </w:p>
          <w:p w14:paraId="3119B4A2" w14:textId="77777777" w:rsidR="00806FBC" w:rsidRPr="001B2D0A" w:rsidRDefault="00806FBC" w:rsidP="00BA3E2D">
            <w:pPr>
              <w:pStyle w:val="ListParagraph"/>
              <w:rPr>
                <w:rFonts w:ascii="Calibri" w:hAnsi="Calibri" w:cs="Calibri"/>
                <w:color w:val="000000"/>
                <w:sz w:val="22"/>
                <w:szCs w:val="22"/>
              </w:rPr>
            </w:pPr>
          </w:p>
          <w:p w14:paraId="42337781" w14:textId="77777777" w:rsidR="00816753" w:rsidRPr="001B2D0A" w:rsidRDefault="00816753" w:rsidP="00BA3E2D">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2.11</w:t>
            </w:r>
            <w:r w:rsidRPr="001B2D0A">
              <w:rPr>
                <w:rFonts w:ascii="Calibri" w:hAnsi="Calibri"/>
                <w:color w:val="3C7483" w:themeColor="accent3" w:themeShade="80"/>
              </w:rPr>
              <w:tab/>
              <w:t>Environmental, Social and Labour Law</w:t>
            </w:r>
          </w:p>
          <w:p w14:paraId="4B7C62BC" w14:textId="77777777" w:rsidR="00DA7300" w:rsidRPr="001B2D0A" w:rsidRDefault="00DA7300" w:rsidP="00BA3E2D">
            <w:pPr>
              <w:spacing w:after="0"/>
            </w:pPr>
          </w:p>
          <w:p w14:paraId="7DE49C16" w14:textId="77777777" w:rsidR="00816753" w:rsidRPr="001B2D0A" w:rsidRDefault="00816753" w:rsidP="00BA3E2D">
            <w:pPr>
              <w:tabs>
                <w:tab w:val="left" w:pos="774"/>
              </w:tabs>
              <w:spacing w:after="0"/>
              <w:ind w:left="720" w:hanging="720"/>
              <w:rPr>
                <w:rFonts w:ascii="Calibri" w:hAnsi="Calibri"/>
                <w:color w:val="FF0000"/>
              </w:rPr>
            </w:pPr>
            <w:r w:rsidRPr="001B2D0A">
              <w:rPr>
                <w:rFonts w:ascii="Calibri" w:hAnsi="Calibri"/>
                <w:b/>
                <w:color w:val="3C7483" w:themeColor="accent3" w:themeShade="80"/>
                <w:sz w:val="24"/>
                <w:szCs w:val="24"/>
              </w:rPr>
              <w:t>2.11.1</w:t>
            </w:r>
            <w:r w:rsidRPr="001B2D0A">
              <w:rPr>
                <w:rFonts w:ascii="Calibri" w:hAnsi="Calibri"/>
                <w:color w:val="0000FF"/>
              </w:rPr>
              <w:tab/>
            </w:r>
            <w:r w:rsidRPr="001B2D0A">
              <w:rPr>
                <w:rFonts w:ascii="Calibri" w:hAnsi="Calibri"/>
              </w:rPr>
              <w:t>In the performance of any Service Contract awarded, the successful Candidate(s) and their Subcontractors (if any), shall be required to comply with all applicable obligations in the field of environmental, social and labour law that apply at the place where the Services or related services are provided, that have been established by EU law, national law, collective agreements or by international, environmental, social and labour law listed in Annex X of Directive 2014/24/EU of the European Parliament and of the Council on Public Procurement (the “Directive”).</w:t>
            </w:r>
          </w:p>
          <w:p w14:paraId="4644F75F" w14:textId="77777777" w:rsidR="00816753" w:rsidRPr="001B2D0A" w:rsidRDefault="00816753" w:rsidP="0052271C">
            <w:pPr>
              <w:tabs>
                <w:tab w:val="left" w:pos="774"/>
              </w:tabs>
              <w:spacing w:after="0"/>
              <w:ind w:left="720" w:hanging="720"/>
              <w:rPr>
                <w:rFonts w:ascii="Calibri" w:hAnsi="Calibri"/>
              </w:rPr>
            </w:pPr>
            <w:r w:rsidRPr="001B2D0A">
              <w:rPr>
                <w:rFonts w:ascii="Calibri" w:hAnsi="Calibri"/>
                <w:b/>
                <w:color w:val="3C7483" w:themeColor="accent3" w:themeShade="80"/>
                <w:sz w:val="24"/>
                <w:szCs w:val="24"/>
              </w:rPr>
              <w:t>2.11.2</w:t>
            </w:r>
            <w:r w:rsidRPr="001B2D0A">
              <w:rPr>
                <w:rFonts w:ascii="Calibri" w:hAnsi="Calibri"/>
                <w:color w:val="0000FF"/>
              </w:rPr>
              <w:tab/>
            </w:r>
            <w:r w:rsidRPr="001B2D0A">
              <w:rPr>
                <w:rFonts w:ascii="Calibri" w:hAnsi="Calibri"/>
              </w:rPr>
              <w:t>Candidates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5ED2C942" w14:textId="77777777" w:rsidR="00816753" w:rsidRPr="001B2D0A" w:rsidRDefault="00816753" w:rsidP="004740E7">
            <w:pPr>
              <w:tabs>
                <w:tab w:val="left" w:pos="774"/>
              </w:tabs>
              <w:spacing w:after="0"/>
              <w:ind w:left="720" w:hanging="720"/>
              <w:rPr>
                <w:rFonts w:ascii="Calibri" w:hAnsi="Calibri"/>
              </w:rPr>
            </w:pPr>
            <w:r w:rsidRPr="001B2D0A">
              <w:rPr>
                <w:rFonts w:ascii="Calibri" w:hAnsi="Calibri"/>
                <w:b/>
                <w:color w:val="3C7483" w:themeColor="accent3" w:themeShade="80"/>
                <w:sz w:val="24"/>
                <w:szCs w:val="24"/>
              </w:rPr>
              <w:t>2.11.3</w:t>
            </w:r>
            <w:r w:rsidRPr="001B2D0A" w:rsidDel="00272921">
              <w:rPr>
                <w:rFonts w:ascii="Calibri" w:hAnsi="Calibri"/>
                <w:color w:val="0000FF"/>
              </w:rPr>
              <w:tab/>
            </w:r>
            <w:r w:rsidRPr="001B2D0A">
              <w:rPr>
                <w:rFonts w:ascii="Calibri" w:hAnsi="Calibri"/>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Candidates should ensure that they consider their obligations under the 2012 Act when pricing their </w:t>
            </w:r>
            <w:proofErr w:type="gramStart"/>
            <w:r w:rsidRPr="001B2D0A">
              <w:rPr>
                <w:rFonts w:ascii="Calibri" w:hAnsi="Calibri"/>
              </w:rPr>
              <w:t>Application</w:t>
            </w:r>
            <w:proofErr w:type="gramEnd"/>
            <w:r w:rsidRPr="001B2D0A">
              <w:rPr>
                <w:rFonts w:ascii="Calibri" w:hAnsi="Calibri"/>
              </w:rPr>
              <w:t xml:space="preserve">.  The Contracting Authority shall have no liability for any increase in salaries that may be payable </w:t>
            </w:r>
            <w:proofErr w:type="gramStart"/>
            <w:r w:rsidRPr="001B2D0A">
              <w:rPr>
                <w:rFonts w:ascii="Calibri" w:hAnsi="Calibri"/>
              </w:rPr>
              <w:t>as a result of</w:t>
            </w:r>
            <w:proofErr w:type="gramEnd"/>
            <w:r w:rsidRPr="001B2D0A">
              <w:rPr>
                <w:rFonts w:ascii="Calibri" w:hAnsi="Calibri"/>
              </w:rPr>
              <w:t xml:space="preserve"> the application of the 2012 Act to the provision of the Services.</w:t>
            </w:r>
          </w:p>
          <w:p w14:paraId="577FC955" w14:textId="77777777" w:rsidR="0084020D" w:rsidRPr="001B2D0A" w:rsidRDefault="0084020D" w:rsidP="004740E7">
            <w:pPr>
              <w:tabs>
                <w:tab w:val="left" w:pos="774"/>
              </w:tabs>
              <w:spacing w:after="0"/>
              <w:ind w:left="720" w:hanging="720"/>
              <w:rPr>
                <w:rFonts w:ascii="Calibri" w:hAnsi="Calibri"/>
              </w:rPr>
            </w:pPr>
          </w:p>
          <w:p w14:paraId="5C5BB258" w14:textId="77777777" w:rsidR="00816753" w:rsidRPr="001B2D0A" w:rsidRDefault="00816753" w:rsidP="004740E7">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2.12</w:t>
            </w:r>
            <w:r w:rsidRPr="001B2D0A">
              <w:rPr>
                <w:rFonts w:ascii="Calibri" w:hAnsi="Calibri"/>
                <w:color w:val="3C7483" w:themeColor="accent3" w:themeShade="80"/>
              </w:rPr>
              <w:tab/>
              <w:t>Publicity</w:t>
            </w:r>
          </w:p>
          <w:p w14:paraId="44D5CC76" w14:textId="77777777" w:rsidR="00DA7300" w:rsidRPr="001B2D0A" w:rsidRDefault="00DA7300" w:rsidP="004740E7">
            <w:pPr>
              <w:spacing w:after="0"/>
            </w:pPr>
          </w:p>
          <w:p w14:paraId="59119352" w14:textId="77777777" w:rsidR="00816753" w:rsidRPr="001B2D0A" w:rsidRDefault="00816753" w:rsidP="004740E7">
            <w:pPr>
              <w:pStyle w:val="BodyText"/>
              <w:suppressAutoHyphens w:val="0"/>
              <w:spacing w:after="0"/>
              <w:jc w:val="left"/>
              <w:rPr>
                <w:rFonts w:ascii="Calibri" w:hAnsi="Calibri"/>
                <w:sz w:val="22"/>
                <w:szCs w:val="22"/>
              </w:rPr>
            </w:pPr>
            <w:r w:rsidRPr="001B2D0A">
              <w:rPr>
                <w:rFonts w:ascii="Calibri" w:hAnsi="Calibri"/>
                <w:sz w:val="22"/>
                <w:szCs w:val="22"/>
              </w:rPr>
              <w:t xml:space="preserve">No publicity regarding this DPS or any DPS Admission, DPS Mini Competition, or Service Contract pursuant to this DPS is permitted unless and until the Contracting Authority has given its prior written consent to the relevant communication. </w:t>
            </w:r>
          </w:p>
          <w:p w14:paraId="124DA36F" w14:textId="77777777" w:rsidR="00DA7300" w:rsidRPr="001B2D0A" w:rsidRDefault="00DA7300" w:rsidP="004740E7">
            <w:pPr>
              <w:pStyle w:val="BodyText"/>
              <w:suppressAutoHyphens w:val="0"/>
              <w:spacing w:after="0"/>
              <w:jc w:val="left"/>
              <w:rPr>
                <w:rFonts w:ascii="Calibri" w:hAnsi="Calibri"/>
                <w:sz w:val="22"/>
                <w:szCs w:val="22"/>
              </w:rPr>
            </w:pPr>
          </w:p>
          <w:p w14:paraId="1321DCAC" w14:textId="77777777" w:rsidR="00025F4A" w:rsidRPr="001B2D0A" w:rsidRDefault="00025F4A" w:rsidP="004740E7">
            <w:pPr>
              <w:pStyle w:val="BodyText"/>
              <w:suppressAutoHyphens w:val="0"/>
              <w:spacing w:after="0"/>
              <w:jc w:val="left"/>
              <w:rPr>
                <w:rFonts w:ascii="Calibri" w:hAnsi="Calibri"/>
                <w:sz w:val="22"/>
                <w:szCs w:val="22"/>
              </w:rPr>
            </w:pPr>
          </w:p>
          <w:p w14:paraId="58EF4B58" w14:textId="77777777" w:rsidR="00025F4A" w:rsidRPr="001B2D0A" w:rsidRDefault="00025F4A" w:rsidP="004740E7">
            <w:pPr>
              <w:pStyle w:val="BodyText"/>
              <w:suppressAutoHyphens w:val="0"/>
              <w:spacing w:after="0"/>
              <w:jc w:val="left"/>
              <w:rPr>
                <w:rFonts w:ascii="Calibri" w:hAnsi="Calibri"/>
                <w:sz w:val="22"/>
                <w:szCs w:val="22"/>
              </w:rPr>
            </w:pPr>
          </w:p>
          <w:p w14:paraId="4783895A" w14:textId="77777777" w:rsidR="00816753" w:rsidRPr="001B2D0A" w:rsidRDefault="00816753" w:rsidP="004740E7">
            <w:pPr>
              <w:pStyle w:val="Heading2"/>
              <w:spacing w:before="0"/>
              <w:rPr>
                <w:rFonts w:ascii="Calibri" w:hAnsi="Calibri"/>
                <w:color w:val="3C7483" w:themeColor="accent3" w:themeShade="80"/>
              </w:rPr>
            </w:pPr>
            <w:r w:rsidRPr="001B2D0A">
              <w:rPr>
                <w:rFonts w:ascii="Calibri" w:hAnsi="Calibri"/>
                <w:color w:val="3C7483" w:themeColor="accent3" w:themeShade="80"/>
              </w:rPr>
              <w:t>2.13</w:t>
            </w:r>
            <w:r w:rsidRPr="001B2D0A">
              <w:rPr>
                <w:rFonts w:ascii="Calibri" w:hAnsi="Calibri"/>
                <w:color w:val="3C7483" w:themeColor="accent3" w:themeShade="80"/>
              </w:rPr>
              <w:tab/>
              <w:t xml:space="preserve">Registerable Interest </w:t>
            </w:r>
          </w:p>
          <w:p w14:paraId="1C392C19" w14:textId="77777777" w:rsidR="00DA7300" w:rsidRPr="001B2D0A" w:rsidRDefault="00DA7300" w:rsidP="004740E7">
            <w:pPr>
              <w:spacing w:after="0"/>
            </w:pPr>
          </w:p>
          <w:p w14:paraId="585D6BDC" w14:textId="77777777" w:rsidR="00816753" w:rsidRPr="001B2D0A" w:rsidRDefault="00816753" w:rsidP="00443DE1">
            <w:pPr>
              <w:pStyle w:val="BodyText"/>
              <w:suppressAutoHyphens w:val="0"/>
              <w:spacing w:after="0"/>
              <w:jc w:val="left"/>
              <w:rPr>
                <w:rFonts w:ascii="Calibri" w:hAnsi="Calibri"/>
                <w:sz w:val="22"/>
                <w:szCs w:val="22"/>
              </w:rPr>
            </w:pPr>
            <w:r w:rsidRPr="001B2D0A">
              <w:rPr>
                <w:rFonts w:ascii="Calibri" w:hAnsi="Calibri"/>
                <w:sz w:val="22"/>
                <w:szCs w:val="22"/>
              </w:rPr>
              <w:lastRenderedPageBreak/>
              <w:t xml:space="preserve">Any Registerable Interest involving any Candidate or Subcontractor and the Contracting Authority, members of the Government, members of the Oireachtas, or employees and officers of the Contracting Authority and their relatives must be fully disclosed in the Application or, in the event of this information only coming to the notice of the Candidate or Subcontractor after the submission of an Application, must be communicated to the Contracting Authority immediately upon such information becoming known to the Candidate/Subcontractor. The terms “Registerable Interest” and “Relative” shall be interpreted as per Section 2 of the Ethics in Public Office Acts 1995 and 2001, copies of which are available at </w:t>
            </w:r>
            <w:hyperlink r:id="rId15" w:history="1">
              <w:r w:rsidRPr="001B2D0A">
                <w:rPr>
                  <w:rStyle w:val="Hyperlink"/>
                  <w:rFonts w:ascii="Calibri" w:hAnsi="Calibri"/>
                  <w:b/>
                  <w:color w:val="0070C0"/>
                  <w:sz w:val="22"/>
                  <w:szCs w:val="22"/>
                </w:rPr>
                <w:t>www.irishstatutebook.</w:t>
              </w:r>
              <w:proofErr w:type="spellStart"/>
              <w:r w:rsidRPr="001B2D0A">
                <w:rPr>
                  <w:rStyle w:val="Hyperlink"/>
                  <w:rFonts w:ascii="Calibri" w:hAnsi="Calibri"/>
                  <w:b/>
                  <w:color w:val="0070C0"/>
                  <w:sz w:val="22"/>
                  <w:szCs w:val="22"/>
                  <w:lang w:val="en-IE"/>
                </w:rPr>
                <w:t>ie</w:t>
              </w:r>
              <w:proofErr w:type="spellEnd"/>
            </w:hyperlink>
            <w:r w:rsidRPr="001B2D0A">
              <w:rPr>
                <w:rFonts w:ascii="Calibri" w:hAnsi="Calibri"/>
                <w:sz w:val="22"/>
                <w:szCs w:val="22"/>
              </w:rPr>
              <w:t xml:space="preserve"> . The Contracting Authority will, in its absolute discretion, decide on the appropriate course of action, which may in appropriate circumstances include eliminating this Candidate from this DPS or a DPS Mini-Competition or terminating any DPS Agreement and / or Service Contract </w:t>
            </w:r>
            <w:proofErr w:type="gramStart"/>
            <w:r w:rsidRPr="001B2D0A">
              <w:rPr>
                <w:rFonts w:ascii="Calibri" w:hAnsi="Calibri"/>
                <w:sz w:val="22"/>
                <w:szCs w:val="22"/>
              </w:rPr>
              <w:t>entered into</w:t>
            </w:r>
            <w:proofErr w:type="gramEnd"/>
            <w:r w:rsidRPr="001B2D0A">
              <w:rPr>
                <w:rFonts w:ascii="Calibri" w:hAnsi="Calibri"/>
                <w:sz w:val="22"/>
                <w:szCs w:val="22"/>
              </w:rPr>
              <w:t xml:space="preserve"> by such Candidate. </w:t>
            </w:r>
          </w:p>
          <w:p w14:paraId="12FFBA48" w14:textId="77777777" w:rsidR="00443DE1" w:rsidRPr="001B2D0A" w:rsidRDefault="00443DE1" w:rsidP="00443DE1">
            <w:pPr>
              <w:pStyle w:val="BodyText"/>
              <w:suppressAutoHyphens w:val="0"/>
              <w:spacing w:after="0"/>
              <w:jc w:val="left"/>
              <w:rPr>
                <w:rFonts w:ascii="Calibri" w:hAnsi="Calibri"/>
                <w:sz w:val="22"/>
                <w:szCs w:val="22"/>
              </w:rPr>
            </w:pPr>
          </w:p>
          <w:p w14:paraId="779A0A16" w14:textId="77777777" w:rsidR="00816753" w:rsidRPr="001B2D0A" w:rsidRDefault="00816753" w:rsidP="00443DE1">
            <w:pPr>
              <w:pStyle w:val="Heading2"/>
              <w:spacing w:before="0"/>
              <w:rPr>
                <w:rFonts w:ascii="Calibri" w:hAnsi="Calibri"/>
                <w:color w:val="3C7483" w:themeColor="accent3" w:themeShade="80"/>
              </w:rPr>
            </w:pPr>
            <w:r w:rsidRPr="001B2D0A">
              <w:rPr>
                <w:rFonts w:ascii="Calibri" w:hAnsi="Calibri"/>
                <w:color w:val="3C7483" w:themeColor="accent3" w:themeShade="80"/>
              </w:rPr>
              <w:t>2.14</w:t>
            </w:r>
            <w:r w:rsidRPr="001B2D0A">
              <w:rPr>
                <w:rFonts w:ascii="Calibri" w:hAnsi="Calibri"/>
                <w:color w:val="3C7483" w:themeColor="accent3" w:themeShade="80"/>
              </w:rPr>
              <w:tab/>
              <w:t>Anti-Competitive Conduct</w:t>
            </w:r>
          </w:p>
          <w:p w14:paraId="6B81D517" w14:textId="77777777" w:rsidR="00DA7300" w:rsidRPr="001B2D0A" w:rsidRDefault="00DA7300" w:rsidP="00443DE1">
            <w:pPr>
              <w:spacing w:after="0"/>
            </w:pPr>
          </w:p>
          <w:p w14:paraId="6ED8D128" w14:textId="77777777" w:rsidR="00816753" w:rsidRPr="001B2D0A" w:rsidRDefault="00816753" w:rsidP="00443DE1">
            <w:pPr>
              <w:pStyle w:val="BodyText"/>
              <w:suppressAutoHyphens w:val="0"/>
              <w:spacing w:after="0"/>
              <w:jc w:val="left"/>
              <w:rPr>
                <w:rFonts w:ascii="Calibri" w:hAnsi="Calibri"/>
                <w:sz w:val="22"/>
                <w:szCs w:val="22"/>
              </w:rPr>
            </w:pPr>
            <w:r w:rsidRPr="001B2D0A">
              <w:rPr>
                <w:rFonts w:ascii="Calibri" w:hAnsi="Calibri"/>
                <w:sz w:val="22"/>
                <w:szCs w:val="22"/>
              </w:rPr>
              <w:t xml:space="preserve">Candidates’ attention is drawn to the Competition Act 2002 (as amended, the “2002 Act”). The 2002 Act makes it a criminal offence for Candidates to collude on prices or terms in a public procurement competition. </w:t>
            </w:r>
          </w:p>
          <w:p w14:paraId="0EDCEAD6" w14:textId="77777777" w:rsidR="00443DE1" w:rsidRPr="001B2D0A" w:rsidRDefault="00443DE1" w:rsidP="00443DE1">
            <w:pPr>
              <w:pStyle w:val="BodyText"/>
              <w:suppressAutoHyphens w:val="0"/>
              <w:spacing w:after="0"/>
              <w:jc w:val="left"/>
              <w:rPr>
                <w:rFonts w:ascii="Calibri" w:hAnsi="Calibri"/>
                <w:sz w:val="22"/>
                <w:szCs w:val="22"/>
              </w:rPr>
            </w:pPr>
          </w:p>
          <w:p w14:paraId="4C29DE98" w14:textId="77777777" w:rsidR="00D92FBF" w:rsidRPr="001B2D0A" w:rsidRDefault="00D92FBF" w:rsidP="00443DE1">
            <w:pPr>
              <w:pStyle w:val="BodyText"/>
              <w:suppressAutoHyphens w:val="0"/>
              <w:spacing w:after="0"/>
              <w:jc w:val="left"/>
              <w:rPr>
                <w:rFonts w:ascii="Calibri" w:hAnsi="Calibri"/>
                <w:sz w:val="22"/>
                <w:szCs w:val="22"/>
              </w:rPr>
            </w:pPr>
          </w:p>
          <w:p w14:paraId="7D4D58AA" w14:textId="77777777" w:rsidR="00D92FBF" w:rsidRPr="001B2D0A" w:rsidRDefault="00D92FBF" w:rsidP="00443DE1">
            <w:pPr>
              <w:pStyle w:val="BodyText"/>
              <w:suppressAutoHyphens w:val="0"/>
              <w:spacing w:after="0"/>
              <w:jc w:val="left"/>
              <w:rPr>
                <w:rFonts w:ascii="Calibri" w:hAnsi="Calibri"/>
                <w:sz w:val="22"/>
                <w:szCs w:val="22"/>
              </w:rPr>
            </w:pPr>
          </w:p>
          <w:p w14:paraId="1B4F5DBB" w14:textId="77777777" w:rsidR="00816753" w:rsidRPr="001B2D0A" w:rsidRDefault="00816753" w:rsidP="00443DE1">
            <w:pPr>
              <w:pStyle w:val="Heading2"/>
              <w:spacing w:before="0"/>
              <w:rPr>
                <w:rFonts w:ascii="Calibri" w:hAnsi="Calibri"/>
                <w:color w:val="3C7483" w:themeColor="accent3" w:themeShade="80"/>
              </w:rPr>
            </w:pPr>
            <w:r w:rsidRPr="001B2D0A">
              <w:rPr>
                <w:rFonts w:ascii="Calibri" w:hAnsi="Calibri"/>
                <w:color w:val="3C7483" w:themeColor="accent3" w:themeShade="80"/>
              </w:rPr>
              <w:t>2.15 Industry Terms Used in this RTP</w:t>
            </w:r>
          </w:p>
          <w:p w14:paraId="4ECB9F08" w14:textId="77777777" w:rsidR="00DA7300" w:rsidRPr="001B2D0A" w:rsidRDefault="00DA7300" w:rsidP="00443DE1">
            <w:pPr>
              <w:spacing w:after="0"/>
            </w:pPr>
          </w:p>
          <w:p w14:paraId="74A0D669" w14:textId="77777777" w:rsidR="00816753" w:rsidRPr="001B2D0A" w:rsidRDefault="00816753" w:rsidP="009D4E61">
            <w:pPr>
              <w:pStyle w:val="BodyText"/>
              <w:suppressAutoHyphens w:val="0"/>
              <w:spacing w:after="0"/>
              <w:jc w:val="left"/>
              <w:rPr>
                <w:rFonts w:ascii="Calibri" w:hAnsi="Calibri"/>
                <w:sz w:val="22"/>
                <w:szCs w:val="22"/>
              </w:rPr>
            </w:pPr>
            <w:r w:rsidRPr="001B2D0A">
              <w:rPr>
                <w:rFonts w:ascii="Calibri" w:hAnsi="Calibri"/>
                <w:sz w:val="22"/>
                <w:szCs w:val="22"/>
              </w:rPr>
              <w:t xml:space="preserve">Where reference is made to a particular item, source, process, trademark, or type in this </w:t>
            </w:r>
            <w:r w:rsidRPr="001B2D0A">
              <w:rPr>
                <w:rFonts w:ascii="Calibri" w:hAnsi="Calibri"/>
                <w:color w:val="000000" w:themeColor="text1"/>
                <w:sz w:val="22"/>
                <w:szCs w:val="22"/>
              </w:rPr>
              <w:t>RTP</w:t>
            </w:r>
            <w:r w:rsidRPr="001B2D0A">
              <w:rPr>
                <w:rFonts w:ascii="Calibri" w:hAnsi="Calibri"/>
                <w:sz w:val="22"/>
                <w:szCs w:val="22"/>
              </w:rPr>
              <w:t xml:space="preserve"> then all such references are to be given the meaning generally understood in the relevant industry and operational environment. </w:t>
            </w:r>
          </w:p>
          <w:p w14:paraId="594E788C" w14:textId="77777777" w:rsidR="006D5F53" w:rsidRPr="001B2D0A" w:rsidRDefault="006D5F53" w:rsidP="009D4E61">
            <w:pPr>
              <w:pStyle w:val="BodyText"/>
              <w:suppressAutoHyphens w:val="0"/>
              <w:spacing w:after="0"/>
              <w:jc w:val="left"/>
              <w:rPr>
                <w:rFonts w:ascii="Calibri" w:hAnsi="Calibri"/>
                <w:sz w:val="22"/>
                <w:szCs w:val="22"/>
              </w:rPr>
            </w:pPr>
          </w:p>
          <w:p w14:paraId="32737D2F" w14:textId="77777777" w:rsidR="00816753" w:rsidRPr="001B2D0A" w:rsidRDefault="00816753" w:rsidP="009D4E61">
            <w:pPr>
              <w:pStyle w:val="Heading2"/>
              <w:spacing w:before="0"/>
              <w:rPr>
                <w:rFonts w:ascii="Calibri" w:hAnsi="Calibri"/>
                <w:color w:val="3C7483" w:themeColor="accent3" w:themeShade="80"/>
              </w:rPr>
            </w:pPr>
            <w:r w:rsidRPr="001B2D0A">
              <w:rPr>
                <w:rFonts w:ascii="Calibri" w:hAnsi="Calibri"/>
                <w:color w:val="3C7483" w:themeColor="accent3" w:themeShade="80"/>
              </w:rPr>
              <w:t>2.16</w:t>
            </w:r>
            <w:r w:rsidRPr="001B2D0A">
              <w:rPr>
                <w:rFonts w:ascii="Calibri" w:hAnsi="Calibri"/>
                <w:color w:val="3C7483" w:themeColor="accent3" w:themeShade="80"/>
              </w:rPr>
              <w:tab/>
              <w:t>Freedom of Information</w:t>
            </w:r>
          </w:p>
          <w:p w14:paraId="13964440" w14:textId="77777777" w:rsidR="00DA7300" w:rsidRPr="001B2D0A" w:rsidRDefault="00DA7300" w:rsidP="009D4E61">
            <w:pPr>
              <w:spacing w:after="0"/>
            </w:pPr>
          </w:p>
          <w:p w14:paraId="06C50C5E" w14:textId="77777777" w:rsidR="00816753" w:rsidRPr="001B2D0A" w:rsidRDefault="00816753" w:rsidP="009D4E61">
            <w:pPr>
              <w:pStyle w:val="western"/>
              <w:tabs>
                <w:tab w:val="left" w:pos="774"/>
              </w:tabs>
              <w:suppressAutoHyphens w:val="0"/>
              <w:spacing w:before="0"/>
              <w:ind w:left="720" w:hanging="720"/>
              <w:jc w:val="left"/>
              <w:rPr>
                <w:rFonts w:ascii="Calibri" w:eastAsia="Times New Roman" w:hAnsi="Calibri"/>
                <w:lang w:eastAsia="en-US"/>
              </w:rPr>
            </w:pPr>
            <w:r w:rsidRPr="001B2D0A">
              <w:rPr>
                <w:rFonts w:ascii="Calibri" w:hAnsi="Calibri"/>
                <w:b/>
                <w:color w:val="3C7483" w:themeColor="accent3" w:themeShade="80"/>
              </w:rPr>
              <w:t>2.16.1</w:t>
            </w:r>
            <w:r w:rsidRPr="001B2D0A">
              <w:rPr>
                <w:rFonts w:ascii="Calibri" w:eastAsia="Times New Roman" w:hAnsi="Calibri"/>
                <w:color w:val="0000FF"/>
                <w:lang w:eastAsia="en-US"/>
              </w:rPr>
              <w:tab/>
            </w:r>
            <w:r w:rsidRPr="001B2D0A">
              <w:rPr>
                <w:rFonts w:ascii="Calibri" w:eastAsia="Times New Roman" w:hAnsi="Calibri"/>
                <w:sz w:val="22"/>
                <w:szCs w:val="22"/>
                <w:lang w:eastAsia="en-US"/>
              </w:rPr>
              <w:t>Candidates should be aware that, under the Freedom of Information Act 2014, information provided by them during this DPS may be liable to be disclosed.</w:t>
            </w:r>
          </w:p>
          <w:p w14:paraId="50781FB4" w14:textId="77777777" w:rsidR="00816753" w:rsidRPr="001B2D0A" w:rsidRDefault="00816753" w:rsidP="00F25264">
            <w:pPr>
              <w:tabs>
                <w:tab w:val="left" w:pos="774"/>
              </w:tabs>
              <w:spacing w:after="0"/>
              <w:ind w:left="720" w:hanging="720"/>
              <w:rPr>
                <w:rFonts w:ascii="Calibri" w:hAnsi="Calibri"/>
              </w:rPr>
            </w:pPr>
            <w:r w:rsidRPr="001B2D0A">
              <w:rPr>
                <w:rFonts w:ascii="Calibri" w:hAnsi="Calibri"/>
                <w:b/>
                <w:color w:val="3C7483" w:themeColor="accent3" w:themeShade="80"/>
                <w:sz w:val="24"/>
                <w:szCs w:val="24"/>
              </w:rPr>
              <w:t>2.16.2</w:t>
            </w:r>
            <w:r w:rsidRPr="001B2D0A">
              <w:rPr>
                <w:rFonts w:ascii="Calibri" w:hAnsi="Calibri"/>
                <w:b/>
                <w:color w:val="3C7483" w:themeColor="accent3" w:themeShade="80"/>
                <w:sz w:val="24"/>
                <w:szCs w:val="24"/>
              </w:rPr>
              <w:tab/>
            </w:r>
            <w:r w:rsidRPr="001B2D0A">
              <w:rPr>
                <w:rFonts w:ascii="Calibri" w:hAnsi="Calibri"/>
              </w:rPr>
              <w:t xml:space="preserve">Candidates are asked to consider if any of the information supplied by them in their </w:t>
            </w:r>
            <w:proofErr w:type="gramStart"/>
            <w:r w:rsidRPr="001B2D0A">
              <w:rPr>
                <w:rFonts w:ascii="Calibri" w:hAnsi="Calibri"/>
              </w:rPr>
              <w:t>Application</w:t>
            </w:r>
            <w:proofErr w:type="gramEnd"/>
            <w:r w:rsidRPr="001B2D0A">
              <w:rPr>
                <w:rFonts w:ascii="Calibri" w:hAnsi="Calibri"/>
              </w:rPr>
              <w:t xml:space="preserve"> should not be disclosed because of its confidentiality or commercial sensitivity.  If Candidates consider that certain information is not to be disclosed because of its confidentiality or commercial sensitivity, Candidates must, when providing such information, clearly identify such information and specify the reasons for its confidentiality or commercial sensitivity.  If Candidates do not identify information as confidential or commercially sensitive, it is liable to be released in response to a Freedom of Information request without further notice to or consultation with the Candidate. The Contracting Authority will, where possible, consult with Candidates about confidential or commercially sensitive information so identified before </w:t>
            </w:r>
            <w:proofErr w:type="gramStart"/>
            <w:r w:rsidRPr="001B2D0A">
              <w:rPr>
                <w:rFonts w:ascii="Calibri" w:hAnsi="Calibri"/>
              </w:rPr>
              <w:t>making a decision</w:t>
            </w:r>
            <w:proofErr w:type="gramEnd"/>
            <w:r w:rsidRPr="001B2D0A">
              <w:rPr>
                <w:rFonts w:ascii="Calibri" w:hAnsi="Calibri"/>
              </w:rPr>
              <w:t xml:space="preserve"> on a request received under the Freedom of Information Act.</w:t>
            </w:r>
          </w:p>
          <w:p w14:paraId="2B652704" w14:textId="77777777" w:rsidR="00DA7300" w:rsidRPr="001B2D0A" w:rsidRDefault="00DA7300" w:rsidP="00F25264">
            <w:pPr>
              <w:tabs>
                <w:tab w:val="left" w:pos="774"/>
              </w:tabs>
              <w:spacing w:after="0"/>
              <w:ind w:left="720" w:hanging="720"/>
              <w:rPr>
                <w:rFonts w:ascii="Calibri" w:hAnsi="Calibri"/>
              </w:rPr>
            </w:pPr>
          </w:p>
          <w:p w14:paraId="62968A22" w14:textId="77777777" w:rsidR="00816753" w:rsidRPr="001B2D0A" w:rsidRDefault="00816753" w:rsidP="00F25264">
            <w:pPr>
              <w:pStyle w:val="Heading2"/>
              <w:spacing w:before="0"/>
              <w:jc w:val="both"/>
              <w:rPr>
                <w:rFonts w:ascii="Calibri" w:hAnsi="Calibri"/>
                <w:color w:val="3C7483" w:themeColor="accent3" w:themeShade="80"/>
              </w:rPr>
            </w:pPr>
            <w:r w:rsidRPr="001B2D0A">
              <w:rPr>
                <w:rFonts w:ascii="Calibri" w:hAnsi="Calibri"/>
                <w:color w:val="3C7483" w:themeColor="accent3" w:themeShade="80"/>
              </w:rPr>
              <w:t>2.17</w:t>
            </w:r>
            <w:r w:rsidRPr="001B2D0A">
              <w:rPr>
                <w:rFonts w:ascii="Calibri" w:hAnsi="Calibri"/>
                <w:color w:val="3C7483" w:themeColor="accent3" w:themeShade="80"/>
              </w:rPr>
              <w:tab/>
              <w:t>Tax Clearance</w:t>
            </w:r>
          </w:p>
          <w:p w14:paraId="443E37B5" w14:textId="77777777" w:rsidR="00DA7300" w:rsidRPr="001B2D0A" w:rsidRDefault="00DA7300" w:rsidP="00F25264">
            <w:pPr>
              <w:spacing w:after="0"/>
            </w:pPr>
          </w:p>
          <w:p w14:paraId="21EBF02D" w14:textId="77777777" w:rsidR="00816753" w:rsidRPr="001B2D0A" w:rsidRDefault="00816753" w:rsidP="00BD7715">
            <w:pPr>
              <w:spacing w:after="0"/>
              <w:rPr>
                <w:rFonts w:ascii="Calibri" w:hAnsi="Calibri"/>
              </w:rPr>
            </w:pPr>
            <w:r w:rsidRPr="001B2D0A">
              <w:rPr>
                <w:rFonts w:ascii="Calibri" w:hAnsi="Calibri"/>
              </w:rPr>
              <w:lastRenderedPageBreak/>
              <w:t xml:space="preserve">It will be a condition of admission to the DPS or to </w:t>
            </w:r>
            <w:proofErr w:type="gramStart"/>
            <w:r w:rsidRPr="001B2D0A">
              <w:rPr>
                <w:rFonts w:ascii="Calibri" w:hAnsi="Calibri"/>
              </w:rPr>
              <w:t>enter into</w:t>
            </w:r>
            <w:proofErr w:type="gramEnd"/>
            <w:r w:rsidRPr="001B2D0A">
              <w:rPr>
                <w:rFonts w:ascii="Calibri" w:hAnsi="Calibri"/>
              </w:rPr>
              <w:t xml:space="preserve"> any Service Contract resulting from this DPS that the successful Candidate(s) shall, for the term of such contract(s), comply with all EU and domestic tax laws.  Candidates are referred to for further information.  Prior to the award of any DPS Admission or Service Contract arising out of this DPS, the successful Candidate shall be required to supply its Tax Clearance Access Number and Tax Reference Number to facilitate online verification of their tax status by the Contracting Authority.  By supplying these </w:t>
            </w:r>
            <w:proofErr w:type="gramStart"/>
            <w:r w:rsidRPr="001B2D0A">
              <w:rPr>
                <w:rFonts w:ascii="Calibri" w:hAnsi="Calibri"/>
              </w:rPr>
              <w:t>numbers</w:t>
            </w:r>
            <w:proofErr w:type="gramEnd"/>
            <w:r w:rsidRPr="001B2D0A">
              <w:rPr>
                <w:rFonts w:ascii="Calibri" w:hAnsi="Calibri"/>
              </w:rPr>
              <w:t xml:space="preserve"> the successful Candidate acknowledges and agrees that the Contracting Authority has the permission of the successful Candidate to verify its tax cleared position online. </w:t>
            </w:r>
          </w:p>
          <w:p w14:paraId="7369A485" w14:textId="77777777" w:rsidR="00DA7300" w:rsidRPr="001B2D0A" w:rsidRDefault="00DA7300" w:rsidP="00BD7715">
            <w:pPr>
              <w:spacing w:after="0"/>
              <w:rPr>
                <w:rFonts w:ascii="Calibri" w:hAnsi="Calibri"/>
              </w:rPr>
            </w:pPr>
          </w:p>
          <w:p w14:paraId="36D968AB" w14:textId="77777777" w:rsidR="00816753" w:rsidRPr="001B2D0A" w:rsidRDefault="00816753" w:rsidP="00BD7715">
            <w:pPr>
              <w:pStyle w:val="Heading2"/>
              <w:spacing w:before="0"/>
              <w:rPr>
                <w:rFonts w:ascii="Calibri" w:hAnsi="Calibri"/>
                <w:color w:val="3C7483" w:themeColor="accent3" w:themeShade="80"/>
              </w:rPr>
            </w:pPr>
            <w:r w:rsidRPr="001B2D0A">
              <w:rPr>
                <w:rFonts w:ascii="Calibri" w:hAnsi="Calibri"/>
                <w:color w:val="3C7483" w:themeColor="accent3" w:themeShade="80"/>
              </w:rPr>
              <w:t>2.18</w:t>
            </w:r>
            <w:r w:rsidRPr="001B2D0A">
              <w:rPr>
                <w:rFonts w:ascii="Calibri" w:hAnsi="Calibri"/>
                <w:color w:val="3C7483" w:themeColor="accent3" w:themeShade="80"/>
              </w:rPr>
              <w:tab/>
              <w:t>Conflicts of Interest</w:t>
            </w:r>
          </w:p>
          <w:p w14:paraId="4D9146C1" w14:textId="77777777" w:rsidR="00DA7300" w:rsidRPr="001B2D0A" w:rsidRDefault="00DA7300" w:rsidP="00BD7715">
            <w:pPr>
              <w:spacing w:after="0"/>
            </w:pPr>
          </w:p>
          <w:p w14:paraId="595443C3" w14:textId="77777777" w:rsidR="00816753" w:rsidRPr="001B2D0A" w:rsidRDefault="00816753" w:rsidP="008F61DB">
            <w:pPr>
              <w:pStyle w:val="BodyText"/>
              <w:suppressAutoHyphens w:val="0"/>
              <w:spacing w:after="0"/>
              <w:jc w:val="left"/>
              <w:rPr>
                <w:rFonts w:ascii="Calibri" w:hAnsi="Calibri"/>
                <w:sz w:val="22"/>
                <w:szCs w:val="22"/>
              </w:rPr>
            </w:pPr>
            <w:r w:rsidRPr="001B2D0A">
              <w:rPr>
                <w:rFonts w:ascii="Calibri" w:hAnsi="Calibri"/>
                <w:sz w:val="22"/>
                <w:szCs w:val="22"/>
              </w:rPr>
              <w:t xml:space="preserve">Any conflict of interest or potential conflict of interest on the part of a Candidate, Subcontractor or individual employee(s) or agent(s) of the Candidate or Subcontractor(s) must be fully disclosed to the Contracting Authority as soon as the conflict or potential conflict is or becomes apparent.  In the event of any actual or potential conflict of interest, the Contracting Authority may invite Candidates to propose means by which the conflict of interest might be removed.  The Contracting Authority will, at its absolute discretion, decide on the appropriate course of action, which may in appropriate circumstances include eliminating a Candidate from this DPS or any DPS Mini-Competition or terminating any DPS Agreement or Service Contract </w:t>
            </w:r>
            <w:proofErr w:type="gramStart"/>
            <w:r w:rsidRPr="001B2D0A">
              <w:rPr>
                <w:rFonts w:ascii="Calibri" w:hAnsi="Calibri"/>
                <w:sz w:val="22"/>
                <w:szCs w:val="22"/>
              </w:rPr>
              <w:t>entered into</w:t>
            </w:r>
            <w:proofErr w:type="gramEnd"/>
            <w:r w:rsidRPr="001B2D0A">
              <w:rPr>
                <w:rFonts w:ascii="Calibri" w:hAnsi="Calibri"/>
                <w:sz w:val="22"/>
                <w:szCs w:val="22"/>
              </w:rPr>
              <w:t xml:space="preserve"> by a Candidate. </w:t>
            </w:r>
          </w:p>
          <w:p w14:paraId="10B86E07" w14:textId="77777777" w:rsidR="00DA7300" w:rsidRPr="001B2D0A" w:rsidRDefault="00DA7300" w:rsidP="008F61DB">
            <w:pPr>
              <w:pStyle w:val="BodyText"/>
              <w:suppressAutoHyphens w:val="0"/>
              <w:spacing w:after="0"/>
              <w:jc w:val="left"/>
              <w:rPr>
                <w:rFonts w:ascii="Calibri" w:hAnsi="Calibri"/>
                <w:sz w:val="22"/>
                <w:szCs w:val="22"/>
              </w:rPr>
            </w:pPr>
          </w:p>
          <w:p w14:paraId="0E61C263" w14:textId="77777777" w:rsidR="00816753" w:rsidRPr="001B2D0A" w:rsidRDefault="00816753" w:rsidP="008F61DB">
            <w:pPr>
              <w:pStyle w:val="Heading2"/>
              <w:spacing w:before="0"/>
              <w:rPr>
                <w:rFonts w:ascii="Calibri" w:hAnsi="Calibri"/>
                <w:color w:val="3C7483" w:themeColor="accent3" w:themeShade="80"/>
              </w:rPr>
            </w:pPr>
            <w:r w:rsidRPr="001B2D0A">
              <w:rPr>
                <w:rFonts w:ascii="Calibri" w:hAnsi="Calibri"/>
                <w:color w:val="3C7483" w:themeColor="accent3" w:themeShade="80"/>
              </w:rPr>
              <w:t>2.19</w:t>
            </w:r>
            <w:r w:rsidRPr="001B2D0A">
              <w:rPr>
                <w:rFonts w:ascii="Calibri" w:hAnsi="Calibri"/>
                <w:color w:val="3C7483" w:themeColor="accent3" w:themeShade="80"/>
              </w:rPr>
              <w:tab/>
              <w:t>Withdrawal from participation in this DPS</w:t>
            </w:r>
          </w:p>
          <w:p w14:paraId="576AFA26" w14:textId="77777777" w:rsidR="00DA7300" w:rsidRPr="001B2D0A" w:rsidRDefault="00DA7300" w:rsidP="008F61DB">
            <w:pPr>
              <w:spacing w:after="0"/>
            </w:pPr>
          </w:p>
          <w:p w14:paraId="3E0B67C2" w14:textId="77777777" w:rsidR="00816753" w:rsidRPr="001B2D0A" w:rsidRDefault="00816753" w:rsidP="008F61DB">
            <w:pPr>
              <w:spacing w:after="0"/>
              <w:rPr>
                <w:rFonts w:ascii="Calibri" w:hAnsi="Calibri"/>
              </w:rPr>
            </w:pPr>
            <w:r w:rsidRPr="001B2D0A">
              <w:rPr>
                <w:rFonts w:ascii="Calibri" w:hAnsi="Calibri"/>
              </w:rPr>
              <w:t xml:space="preserve">Candidates are required to notify the Contracting Authority immediately, via the Electronic Platform, if at any stage they decide to withdraw from participation in this DPS.  </w:t>
            </w:r>
          </w:p>
          <w:p w14:paraId="56986327" w14:textId="77777777" w:rsidR="00DA7300" w:rsidRPr="001B2D0A" w:rsidRDefault="00DA7300" w:rsidP="008F61DB">
            <w:pPr>
              <w:pStyle w:val="Heading2"/>
              <w:spacing w:before="0"/>
              <w:rPr>
                <w:rFonts w:ascii="Calibri" w:hAnsi="Calibri"/>
                <w:color w:val="3C7483" w:themeColor="accent3" w:themeShade="80"/>
              </w:rPr>
            </w:pPr>
          </w:p>
          <w:p w14:paraId="2F20BBAA" w14:textId="77777777" w:rsidR="00816753" w:rsidRPr="001B2D0A" w:rsidRDefault="00816753" w:rsidP="008F61DB">
            <w:pPr>
              <w:pStyle w:val="Heading2"/>
              <w:spacing w:before="0"/>
              <w:rPr>
                <w:rFonts w:ascii="Calibri" w:hAnsi="Calibri"/>
                <w:color w:val="3C7483" w:themeColor="accent3" w:themeShade="80"/>
              </w:rPr>
            </w:pPr>
            <w:r w:rsidRPr="001B2D0A">
              <w:rPr>
                <w:rFonts w:ascii="Calibri" w:hAnsi="Calibri"/>
                <w:color w:val="3C7483" w:themeColor="accent3" w:themeShade="80"/>
              </w:rPr>
              <w:t>2.20</w:t>
            </w:r>
            <w:r w:rsidRPr="001B2D0A">
              <w:rPr>
                <w:rFonts w:ascii="Calibri" w:hAnsi="Calibri"/>
                <w:color w:val="3C7483" w:themeColor="accent3" w:themeShade="80"/>
              </w:rPr>
              <w:tab/>
              <w:t>Site Visit</w:t>
            </w:r>
          </w:p>
          <w:sdt>
            <w:sdtPr>
              <w:rPr>
                <w:rFonts w:ascii="Calibri" w:hAnsi="Calibri"/>
                <w:i/>
                <w:color w:val="FF0000"/>
              </w:rPr>
              <w:id w:val="103917720"/>
            </w:sdtPr>
            <w:sdtEndPr>
              <w:rPr>
                <w:i w:val="0"/>
                <w:color w:val="auto"/>
              </w:rPr>
            </w:sdtEndPr>
            <w:sdtContent>
              <w:p w14:paraId="15CC4333" w14:textId="77777777" w:rsidR="00816753" w:rsidRPr="001B2D0A" w:rsidRDefault="00816753" w:rsidP="00FA6B6E">
                <w:pPr>
                  <w:spacing w:after="0"/>
                  <w:rPr>
                    <w:rFonts w:ascii="Calibri" w:hAnsi="Calibri"/>
                    <w:i/>
                    <w:color w:val="FF0000"/>
                  </w:rPr>
                </w:pPr>
                <w:r w:rsidRPr="001B2D0A">
                  <w:rPr>
                    <w:rFonts w:ascii="Calibri" w:hAnsi="Calibri"/>
                    <w:i/>
                    <w:color w:val="FF0000"/>
                  </w:rPr>
                  <w:t>Not Used</w:t>
                </w:r>
              </w:p>
            </w:sdtContent>
          </w:sdt>
          <w:p w14:paraId="583AB838" w14:textId="77777777" w:rsidR="00FA6B6E" w:rsidRPr="001B2D0A" w:rsidRDefault="00FA6B6E" w:rsidP="00FA6B6E">
            <w:pPr>
              <w:pStyle w:val="Heading2"/>
              <w:spacing w:before="0"/>
              <w:rPr>
                <w:rFonts w:ascii="Calibri" w:hAnsi="Calibri"/>
                <w:color w:val="3C7483" w:themeColor="accent3" w:themeShade="80"/>
              </w:rPr>
            </w:pPr>
          </w:p>
          <w:p w14:paraId="5FBA1B20" w14:textId="77777777" w:rsidR="00816753" w:rsidRPr="001B2D0A" w:rsidRDefault="00816753" w:rsidP="00FA6B6E">
            <w:pPr>
              <w:pStyle w:val="Heading2"/>
              <w:spacing w:before="0"/>
              <w:rPr>
                <w:rFonts w:ascii="Calibri" w:hAnsi="Calibri"/>
                <w:color w:val="3C7483" w:themeColor="accent3" w:themeShade="80"/>
              </w:rPr>
            </w:pPr>
            <w:r w:rsidRPr="001B2D0A">
              <w:rPr>
                <w:rFonts w:ascii="Calibri" w:hAnsi="Calibri"/>
                <w:color w:val="3C7483" w:themeColor="accent3" w:themeShade="80"/>
              </w:rPr>
              <w:t>2.21</w:t>
            </w:r>
            <w:r w:rsidRPr="001B2D0A">
              <w:rPr>
                <w:rFonts w:ascii="Calibri" w:hAnsi="Calibri"/>
                <w:color w:val="3C7483" w:themeColor="accent3" w:themeShade="80"/>
              </w:rPr>
              <w:tab/>
              <w:t xml:space="preserve">Insurance </w:t>
            </w:r>
          </w:p>
          <w:p w14:paraId="01AF9237" w14:textId="77777777" w:rsidR="00CF73DA" w:rsidRPr="001B2D0A" w:rsidRDefault="00CF73DA" w:rsidP="0052271C">
            <w:pPr>
              <w:spacing w:after="0"/>
            </w:pPr>
          </w:p>
          <w:p w14:paraId="4788F78F" w14:textId="77777777" w:rsidR="00816753" w:rsidRPr="001B2D0A" w:rsidRDefault="00816753" w:rsidP="0052271C">
            <w:pPr>
              <w:spacing w:after="0"/>
              <w:ind w:left="720" w:hanging="720"/>
              <w:rPr>
                <w:rFonts w:ascii="Calibri" w:hAnsi="Calibri"/>
              </w:rPr>
            </w:pPr>
            <w:r w:rsidRPr="001B2D0A">
              <w:rPr>
                <w:rFonts w:ascii="Calibri" w:hAnsi="Calibri"/>
                <w:b/>
                <w:color w:val="3C7483" w:themeColor="accent3" w:themeShade="80"/>
                <w:sz w:val="24"/>
                <w:szCs w:val="24"/>
              </w:rPr>
              <w:t>2.21.1</w:t>
            </w:r>
            <w:r w:rsidRPr="001B2D0A">
              <w:rPr>
                <w:rFonts w:ascii="Calibri" w:hAnsi="Calibri"/>
                <w:b/>
                <w:color w:val="3C7483" w:themeColor="accent3" w:themeShade="80"/>
                <w:sz w:val="24"/>
                <w:szCs w:val="24"/>
              </w:rPr>
              <w:tab/>
            </w:r>
            <w:r w:rsidRPr="001B2D0A">
              <w:rPr>
                <w:rFonts w:ascii="Calibri" w:hAnsi="Calibri"/>
              </w:rPr>
              <w:t xml:space="preserve">The successful Candidate(s) shall be required to hold, for the term of any Service Contract awarded pursuant to a DPS Mini- Competition, insurances of the type and to the level specified in each DPS Mini-Competition. </w:t>
            </w:r>
            <w:r w:rsidRPr="001B2D0A">
              <w:rPr>
                <w:rFonts w:ascii="Calibri" w:hAnsi="Calibri"/>
                <w:b/>
                <w:i/>
              </w:rPr>
              <w:t xml:space="preserve">Candidates should note that they are not obliged to have insurances in place </w:t>
            </w:r>
            <w:proofErr w:type="gramStart"/>
            <w:r w:rsidRPr="001B2D0A">
              <w:rPr>
                <w:rFonts w:ascii="Calibri" w:hAnsi="Calibri"/>
                <w:b/>
                <w:i/>
              </w:rPr>
              <w:t>in order to</w:t>
            </w:r>
            <w:proofErr w:type="gramEnd"/>
            <w:r w:rsidRPr="001B2D0A">
              <w:rPr>
                <w:rFonts w:ascii="Calibri" w:hAnsi="Calibri"/>
                <w:b/>
                <w:i/>
              </w:rPr>
              <w:t xml:space="preserve"> enter into a DPS Agreement with the Contracting Authority.</w:t>
            </w:r>
            <w:r w:rsidRPr="001B2D0A">
              <w:rPr>
                <w:rFonts w:ascii="Calibri" w:hAnsi="Calibri"/>
              </w:rPr>
              <w:t xml:space="preserve"> The types of and levels of insurance required are not likely to exceed the following insurances:</w:t>
            </w:r>
          </w:p>
          <w:p w14:paraId="6C8E0FE7" w14:textId="77777777" w:rsidR="00B05E8D" w:rsidRPr="001B2D0A" w:rsidRDefault="00B05E8D" w:rsidP="0052271C">
            <w:pPr>
              <w:spacing w:after="0"/>
              <w:ind w:left="720" w:hanging="720"/>
              <w:rPr>
                <w:rFonts w:ascii="Calibri" w:hAnsi="Calibri"/>
              </w:rPr>
            </w:pPr>
          </w:p>
          <w:sdt>
            <w:sdtPr>
              <w:rPr>
                <w:rFonts w:ascii="Calibri" w:hAnsi="Calibri"/>
                <w:b/>
                <w:color w:val="FFFFFF"/>
                <w:sz w:val="24"/>
                <w:szCs w:val="24"/>
              </w:rPr>
              <w:id w:val="1406421"/>
            </w:sdtPr>
            <w:sdtEndPr>
              <w:rPr>
                <w:b w:val="0"/>
                <w:color w:val="auto"/>
              </w:rPr>
            </w:sdtEndPr>
            <w:sdtContent>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003"/>
                  <w:gridCol w:w="6221"/>
                </w:tblGrid>
                <w:tr w:rsidR="00816753" w:rsidRPr="001B2D0A" w14:paraId="2B3AE977" w14:textId="77777777" w:rsidTr="00CF73DA">
                  <w:tc>
                    <w:tcPr>
                      <w:tcW w:w="2003" w:type="dxa"/>
                      <w:shd w:val="clear" w:color="auto" w:fill="737373"/>
                    </w:tcPr>
                    <w:p w14:paraId="2104F16E" w14:textId="77777777" w:rsidR="00816753" w:rsidRPr="001B2D0A" w:rsidRDefault="00816753" w:rsidP="0052271C">
                      <w:pPr>
                        <w:spacing w:after="0"/>
                        <w:jc w:val="both"/>
                        <w:rPr>
                          <w:rFonts w:ascii="Calibri" w:hAnsi="Calibri"/>
                          <w:b/>
                          <w:color w:val="FFFFFF"/>
                        </w:rPr>
                      </w:pPr>
                      <w:r w:rsidRPr="001B2D0A">
                        <w:rPr>
                          <w:rFonts w:ascii="Calibri" w:hAnsi="Calibri"/>
                          <w:b/>
                          <w:color w:val="FFFFFF"/>
                        </w:rPr>
                        <w:t>Type of Insurance</w:t>
                      </w:r>
                    </w:p>
                  </w:tc>
                  <w:tc>
                    <w:tcPr>
                      <w:tcW w:w="6221" w:type="dxa"/>
                      <w:shd w:val="clear" w:color="auto" w:fill="737373"/>
                    </w:tcPr>
                    <w:p w14:paraId="55AEBAA3" w14:textId="77777777" w:rsidR="00816753" w:rsidRPr="001B2D0A" w:rsidRDefault="00816753" w:rsidP="0052271C">
                      <w:pPr>
                        <w:spacing w:after="0"/>
                        <w:jc w:val="both"/>
                        <w:rPr>
                          <w:rFonts w:ascii="Calibri" w:hAnsi="Calibri"/>
                          <w:b/>
                          <w:color w:val="FFFFFF"/>
                        </w:rPr>
                      </w:pPr>
                      <w:r w:rsidRPr="001B2D0A">
                        <w:rPr>
                          <w:rFonts w:ascii="Calibri" w:hAnsi="Calibri"/>
                          <w:b/>
                          <w:color w:val="FFFFFF"/>
                        </w:rPr>
                        <w:t>Indemnity Limit</w:t>
                      </w:r>
                    </w:p>
                  </w:tc>
                </w:tr>
                <w:sdt>
                  <w:sdtPr>
                    <w:rPr>
                      <w:rFonts w:ascii="Calibri" w:hAnsi="Calibri"/>
                      <w:sz w:val="24"/>
                      <w:szCs w:val="24"/>
                    </w:rPr>
                    <w:id w:val="1406275"/>
                  </w:sdtPr>
                  <w:sdtEndPr/>
                  <w:sdtContent>
                    <w:tr w:rsidR="00816753" w:rsidRPr="001B2D0A" w14:paraId="1F3C6B7A" w14:textId="77777777" w:rsidTr="00CF73DA">
                      <w:tc>
                        <w:tcPr>
                          <w:tcW w:w="2003" w:type="dxa"/>
                          <w:shd w:val="clear" w:color="auto" w:fill="CCCCCC"/>
                        </w:tcPr>
                        <w:p w14:paraId="0E1B4370" w14:textId="77777777" w:rsidR="00816753" w:rsidRPr="001B2D0A" w:rsidRDefault="00816753" w:rsidP="0052271C">
                          <w:pPr>
                            <w:spacing w:after="0"/>
                            <w:jc w:val="both"/>
                            <w:rPr>
                              <w:rFonts w:ascii="Calibri" w:hAnsi="Calibri"/>
                            </w:rPr>
                          </w:pPr>
                          <w:r w:rsidRPr="001B2D0A">
                            <w:rPr>
                              <w:rFonts w:ascii="Calibri" w:hAnsi="Calibri"/>
                            </w:rPr>
                            <w:t>Employer’s Liability*</w:t>
                          </w:r>
                        </w:p>
                      </w:tc>
                      <w:tc>
                        <w:tcPr>
                          <w:tcW w:w="6221" w:type="dxa"/>
                          <w:shd w:val="clear" w:color="auto" w:fill="CCCCCC"/>
                        </w:tcPr>
                        <w:p w14:paraId="46F6E4EC" w14:textId="77777777" w:rsidR="00816753" w:rsidRPr="001B2D0A" w:rsidRDefault="00816753" w:rsidP="0052271C">
                          <w:pPr>
                            <w:spacing w:after="0"/>
                            <w:jc w:val="both"/>
                            <w:rPr>
                              <w:rFonts w:ascii="Calibri" w:hAnsi="Calibri"/>
                            </w:rPr>
                          </w:pPr>
                          <w:r w:rsidRPr="001B2D0A">
                            <w:rPr>
                              <w:rFonts w:ascii="Calibri" w:hAnsi="Calibri"/>
                            </w:rPr>
                            <w:t xml:space="preserve">€13 million limit for any one claim or series of claims arising out of a single occurrence (where required). </w:t>
                          </w:r>
                        </w:p>
                        <w:p w14:paraId="08B90548" w14:textId="77777777" w:rsidR="00816753" w:rsidRPr="001B2D0A" w:rsidRDefault="00816753" w:rsidP="0052271C">
                          <w:pPr>
                            <w:spacing w:after="0"/>
                            <w:jc w:val="both"/>
                            <w:rPr>
                              <w:rFonts w:ascii="Calibri" w:hAnsi="Calibri"/>
                            </w:rPr>
                          </w:pPr>
                        </w:p>
                        <w:p w14:paraId="3D0C62F0" w14:textId="77777777" w:rsidR="00816753" w:rsidRPr="001B2D0A" w:rsidRDefault="00816753" w:rsidP="0052271C">
                          <w:pPr>
                            <w:spacing w:after="0"/>
                            <w:jc w:val="both"/>
                            <w:rPr>
                              <w:rFonts w:ascii="Calibri" w:hAnsi="Calibri"/>
                            </w:rPr>
                          </w:pPr>
                          <w:r w:rsidRPr="001B2D0A">
                            <w:rPr>
                              <w:rFonts w:ascii="Calibri" w:hAnsi="Calibri"/>
                            </w:rPr>
                            <w:t xml:space="preserve"> If self-employed this is not necessary</w:t>
                          </w:r>
                        </w:p>
                      </w:tc>
                    </w:tr>
                  </w:sdtContent>
                </w:sdt>
                <w:sdt>
                  <w:sdtPr>
                    <w:rPr>
                      <w:rFonts w:ascii="Calibri" w:hAnsi="Calibri"/>
                      <w:sz w:val="16"/>
                      <w:szCs w:val="16"/>
                    </w:rPr>
                    <w:id w:val="1406276"/>
                  </w:sdtPr>
                  <w:sdtEndPr/>
                  <w:sdtContent>
                    <w:tr w:rsidR="00816753" w:rsidRPr="001B2D0A" w14:paraId="4487AC07" w14:textId="77777777" w:rsidTr="00CF73DA">
                      <w:tc>
                        <w:tcPr>
                          <w:tcW w:w="2003" w:type="dxa"/>
                          <w:shd w:val="clear" w:color="auto" w:fill="CCCCCC"/>
                        </w:tcPr>
                        <w:p w14:paraId="6BF3FC70" w14:textId="77777777" w:rsidR="00816753" w:rsidRPr="001B2D0A" w:rsidRDefault="00816753" w:rsidP="0052271C">
                          <w:pPr>
                            <w:spacing w:after="0"/>
                            <w:jc w:val="both"/>
                            <w:rPr>
                              <w:rFonts w:ascii="Calibri" w:hAnsi="Calibri"/>
                            </w:rPr>
                          </w:pPr>
                          <w:r w:rsidRPr="001B2D0A">
                            <w:rPr>
                              <w:rFonts w:ascii="Calibri" w:hAnsi="Calibri"/>
                            </w:rPr>
                            <w:t>Public Liability*</w:t>
                          </w:r>
                        </w:p>
                      </w:tc>
                      <w:tc>
                        <w:tcPr>
                          <w:tcW w:w="6221" w:type="dxa"/>
                          <w:shd w:val="clear" w:color="auto" w:fill="CCCCCC"/>
                        </w:tcPr>
                        <w:p w14:paraId="0A283BB8" w14:textId="77777777" w:rsidR="00816753" w:rsidRPr="001B2D0A" w:rsidRDefault="00816753" w:rsidP="0052271C">
                          <w:pPr>
                            <w:spacing w:after="0"/>
                            <w:jc w:val="both"/>
                            <w:rPr>
                              <w:rFonts w:ascii="Calibri" w:hAnsi="Calibri"/>
                            </w:rPr>
                          </w:pPr>
                          <w:r w:rsidRPr="001B2D0A">
                            <w:rPr>
                              <w:rFonts w:ascii="Calibri" w:hAnsi="Calibri"/>
                            </w:rPr>
                            <w:t>€6.5 million limit for any one claim or series of claims arising out of a single occurrence</w:t>
                          </w:r>
                        </w:p>
                      </w:tc>
                    </w:tr>
                  </w:sdtContent>
                </w:sdt>
                <w:sdt>
                  <w:sdtPr>
                    <w:rPr>
                      <w:rFonts w:ascii="Calibri" w:hAnsi="Calibri"/>
                      <w:sz w:val="16"/>
                      <w:szCs w:val="16"/>
                    </w:rPr>
                    <w:id w:val="1406279"/>
                  </w:sdtPr>
                  <w:sdtEndPr/>
                  <w:sdtContent>
                    <w:tr w:rsidR="00816753" w:rsidRPr="001B2D0A" w14:paraId="765AA184" w14:textId="77777777" w:rsidTr="00CF73DA">
                      <w:trPr>
                        <w:trHeight w:val="387"/>
                      </w:trPr>
                      <w:tc>
                        <w:tcPr>
                          <w:tcW w:w="2003" w:type="dxa"/>
                          <w:shd w:val="clear" w:color="auto" w:fill="CCCCCC"/>
                        </w:tcPr>
                        <w:p w14:paraId="23DF6C80" w14:textId="77777777" w:rsidR="00816753" w:rsidRPr="001B2D0A" w:rsidRDefault="00816753" w:rsidP="0052271C">
                          <w:pPr>
                            <w:spacing w:after="0"/>
                            <w:jc w:val="both"/>
                            <w:rPr>
                              <w:rFonts w:ascii="Calibri" w:hAnsi="Calibri"/>
                            </w:rPr>
                          </w:pPr>
                          <w:r w:rsidRPr="001B2D0A">
                            <w:rPr>
                              <w:rFonts w:ascii="Calibri" w:hAnsi="Calibri"/>
                            </w:rPr>
                            <w:t>Professional Indemnity</w:t>
                          </w:r>
                        </w:p>
                      </w:tc>
                      <w:tc>
                        <w:tcPr>
                          <w:tcW w:w="6221" w:type="dxa"/>
                          <w:shd w:val="clear" w:color="auto" w:fill="CCCCCC"/>
                        </w:tcPr>
                        <w:p w14:paraId="4D5229D0" w14:textId="77777777" w:rsidR="00816753" w:rsidRPr="001B2D0A" w:rsidRDefault="00816753" w:rsidP="0052271C">
                          <w:pPr>
                            <w:spacing w:after="0"/>
                            <w:jc w:val="both"/>
                            <w:rPr>
                              <w:rFonts w:ascii="Calibri" w:hAnsi="Calibri"/>
                            </w:rPr>
                          </w:pPr>
                          <w:r w:rsidRPr="001B2D0A">
                            <w:rPr>
                              <w:rFonts w:ascii="Calibri" w:hAnsi="Calibri"/>
                            </w:rPr>
                            <w:t>€5 million limit in the aggregate per insurance per year</w:t>
                          </w:r>
                        </w:p>
                        <w:p w14:paraId="641AFD0F" w14:textId="77777777" w:rsidR="00816753" w:rsidRPr="001B2D0A" w:rsidRDefault="00816753" w:rsidP="0052271C">
                          <w:pPr>
                            <w:spacing w:after="0"/>
                            <w:jc w:val="both"/>
                            <w:rPr>
                              <w:rFonts w:ascii="Calibri" w:hAnsi="Calibri"/>
                            </w:rPr>
                          </w:pPr>
                        </w:p>
                        <w:p w14:paraId="7A6B02E2" w14:textId="77777777" w:rsidR="00816753" w:rsidRPr="001B2D0A" w:rsidRDefault="00816753" w:rsidP="0052271C">
                          <w:pPr>
                            <w:spacing w:after="0"/>
                            <w:jc w:val="both"/>
                            <w:rPr>
                              <w:rFonts w:ascii="Calibri" w:hAnsi="Calibri"/>
                            </w:rPr>
                          </w:pPr>
                          <w:r w:rsidRPr="001B2D0A">
                            <w:rPr>
                              <w:rFonts w:ascii="Calibri" w:hAnsi="Calibri"/>
                              <w:b/>
                              <w:i/>
                            </w:rPr>
                            <w:t>Natural Persons do not require Professional Indemnity Insurance</w:t>
                          </w:r>
                        </w:p>
                      </w:tc>
                    </w:tr>
                  </w:sdtContent>
                </w:sdt>
              </w:tbl>
            </w:sdtContent>
          </w:sdt>
          <w:p w14:paraId="0DF34A41" w14:textId="77777777" w:rsidR="00816753" w:rsidRPr="001B2D0A" w:rsidRDefault="00816753" w:rsidP="0052271C">
            <w:pPr>
              <w:tabs>
                <w:tab w:val="left" w:pos="774"/>
              </w:tabs>
              <w:spacing w:after="0"/>
              <w:ind w:left="737"/>
              <w:rPr>
                <w:rFonts w:ascii="Calibri" w:hAnsi="Calibri"/>
                <w:i/>
                <w:iCs/>
                <w:color w:val="000000" w:themeColor="text1"/>
                <w:sz w:val="20"/>
                <w:szCs w:val="20"/>
              </w:rPr>
            </w:pPr>
            <w:r w:rsidRPr="001B2D0A">
              <w:rPr>
                <w:rFonts w:ascii="Calibri" w:hAnsi="Calibri"/>
              </w:rPr>
              <w:tab/>
            </w:r>
            <w:r w:rsidRPr="001B2D0A">
              <w:rPr>
                <w:rFonts w:ascii="Calibri" w:hAnsi="Calibri"/>
                <w:sz w:val="20"/>
                <w:szCs w:val="20"/>
              </w:rPr>
              <w:t>*</w:t>
            </w:r>
            <w:r w:rsidRPr="001B2D0A">
              <w:rPr>
                <w:rFonts w:ascii="Calibri" w:hAnsi="Calibri"/>
                <w:i/>
                <w:iCs/>
                <w:color w:val="000000" w:themeColor="text1"/>
                <w:sz w:val="20"/>
                <w:szCs w:val="20"/>
              </w:rPr>
              <w:t xml:space="preserve"> The Employers Liability, Public and Product Liability policies should include an indemnity to principal’s clause and these document/s should be made available if requested</w:t>
            </w:r>
          </w:p>
          <w:p w14:paraId="4974587C" w14:textId="77777777" w:rsidR="00816753" w:rsidRPr="001B2D0A" w:rsidRDefault="00816753" w:rsidP="0052271C">
            <w:pPr>
              <w:tabs>
                <w:tab w:val="left" w:pos="774"/>
              </w:tabs>
              <w:spacing w:after="0"/>
              <w:ind w:left="737"/>
              <w:rPr>
                <w:rFonts w:ascii="Calibri" w:hAnsi="Calibri"/>
                <w:i/>
                <w:iCs/>
                <w:color w:val="000000" w:themeColor="text1"/>
                <w:sz w:val="20"/>
                <w:szCs w:val="20"/>
              </w:rPr>
            </w:pPr>
          </w:p>
          <w:p w14:paraId="0F7361B8" w14:textId="77777777" w:rsidR="00816753" w:rsidRPr="002D201F" w:rsidRDefault="00816753" w:rsidP="0052271C">
            <w:pPr>
              <w:pStyle w:val="western"/>
              <w:tabs>
                <w:tab w:val="left" w:pos="774"/>
              </w:tabs>
              <w:suppressAutoHyphens w:val="0"/>
              <w:spacing w:before="80"/>
              <w:ind w:left="720" w:hanging="720"/>
              <w:jc w:val="left"/>
              <w:rPr>
                <w:rFonts w:ascii="Calibri" w:eastAsia="Times New Roman" w:hAnsi="Calibri"/>
                <w:sz w:val="22"/>
                <w:szCs w:val="22"/>
                <w:lang w:eastAsia="en-US"/>
              </w:rPr>
            </w:pPr>
            <w:r w:rsidRPr="001B2D0A">
              <w:rPr>
                <w:rFonts w:ascii="Calibri" w:hAnsi="Calibri"/>
                <w:b/>
                <w:color w:val="3C7483" w:themeColor="accent3" w:themeShade="80"/>
              </w:rPr>
              <w:t>2.21.2</w:t>
            </w:r>
            <w:r w:rsidRPr="001B2D0A">
              <w:rPr>
                <w:rFonts w:ascii="Calibri" w:eastAsia="Times New Roman" w:hAnsi="Calibri"/>
                <w:color w:val="0000FF"/>
                <w:lang w:eastAsia="en-US"/>
              </w:rPr>
              <w:tab/>
            </w:r>
            <w:r w:rsidRPr="008C7216">
              <w:rPr>
                <w:rFonts w:ascii="Calibri" w:eastAsia="Times New Roman" w:hAnsi="Calibri"/>
                <w:sz w:val="22"/>
                <w:szCs w:val="22"/>
                <w:lang w:eastAsia="en-US"/>
              </w:rPr>
              <w:t xml:space="preserve">By signing the Candidate’s Statement at Response Document, Candidates confirm, that if awarded a Service Contract arising from a DPS Mini Competition pursuant to the DPS Agreement, they will, from the Effective Date of the Service Contract (as defined in the Service Contract), obtain and hold the types and levels of insurance as specified in the relevant </w:t>
            </w:r>
            <w:r w:rsidRPr="008C7216">
              <w:rPr>
                <w:rFonts w:ascii="Calibri" w:eastAsia="Times New Roman" w:hAnsi="Calibri"/>
                <w:color w:val="000000" w:themeColor="text1"/>
                <w:sz w:val="22"/>
                <w:szCs w:val="22"/>
                <w:lang w:eastAsia="en-US"/>
              </w:rPr>
              <w:t>RTP</w:t>
            </w:r>
            <w:r w:rsidRPr="008C7216">
              <w:rPr>
                <w:rFonts w:ascii="Calibri" w:eastAsia="Times New Roman" w:hAnsi="Calibri"/>
                <w:sz w:val="22"/>
                <w:szCs w:val="22"/>
                <w:lang w:eastAsia="en-US"/>
              </w:rPr>
              <w:t>. A formal confirmation from the Candidate’s insurance company or broker to this effect will be requested from the successful DPS Member(s) prior to the award of (and shall be a condition of) any Service Contract.</w:t>
            </w:r>
          </w:p>
          <w:p w14:paraId="58788D0F" w14:textId="77777777" w:rsidR="00816753" w:rsidRPr="001B2D0A" w:rsidRDefault="00816753" w:rsidP="00853598">
            <w:pPr>
              <w:tabs>
                <w:tab w:val="left" w:pos="774"/>
              </w:tabs>
              <w:spacing w:after="0"/>
              <w:ind w:left="777" w:hanging="777"/>
              <w:rPr>
                <w:rFonts w:ascii="Calibri" w:hAnsi="Calibri"/>
              </w:rPr>
            </w:pPr>
            <w:r w:rsidRPr="002D201F">
              <w:rPr>
                <w:rFonts w:ascii="Calibri" w:hAnsi="Calibri"/>
                <w:b/>
                <w:color w:val="3C7483" w:themeColor="accent3" w:themeShade="80"/>
                <w:sz w:val="24"/>
                <w:szCs w:val="24"/>
              </w:rPr>
              <w:t>2.21.3</w:t>
            </w:r>
            <w:r w:rsidRPr="001B2D0A">
              <w:rPr>
                <w:rFonts w:ascii="Calibri" w:hAnsi="Calibri"/>
                <w:color w:val="0000FF"/>
              </w:rPr>
              <w:tab/>
            </w:r>
            <w:r w:rsidRPr="001B2D0A">
              <w:rPr>
                <w:rFonts w:ascii="Calibri" w:hAnsi="Calibri"/>
              </w:rPr>
              <w:t>The successful Candidate will, during the term of the Service Contract, be required to:</w:t>
            </w:r>
          </w:p>
          <w:p w14:paraId="23C861A7" w14:textId="77777777" w:rsidR="00785496" w:rsidRPr="001B2D0A" w:rsidRDefault="00785496" w:rsidP="00853598">
            <w:pPr>
              <w:tabs>
                <w:tab w:val="left" w:pos="774"/>
              </w:tabs>
              <w:spacing w:after="0"/>
              <w:ind w:left="777" w:hanging="777"/>
              <w:rPr>
                <w:rFonts w:ascii="Calibri" w:hAnsi="Calibri"/>
              </w:rPr>
            </w:pPr>
          </w:p>
          <w:p w14:paraId="5956F80B" w14:textId="77777777" w:rsidR="00816753" w:rsidRPr="001B2D0A" w:rsidRDefault="00816753" w:rsidP="006D5F53">
            <w:pPr>
              <w:pStyle w:val="western"/>
              <w:tabs>
                <w:tab w:val="left" w:pos="774"/>
                <w:tab w:val="left" w:pos="1313"/>
              </w:tabs>
              <w:suppressAutoHyphens w:val="0"/>
              <w:spacing w:before="0"/>
              <w:ind w:left="2033" w:hanging="1313"/>
              <w:jc w:val="left"/>
              <w:rPr>
                <w:rFonts w:ascii="Calibri" w:eastAsia="Times New Roman" w:hAnsi="Calibri"/>
                <w:lang w:eastAsia="en-US"/>
              </w:rPr>
            </w:pPr>
            <w:r w:rsidRPr="001B2D0A">
              <w:rPr>
                <w:rFonts w:ascii="Calibri" w:hAnsi="Calibri"/>
                <w:b/>
                <w:sz w:val="22"/>
                <w:szCs w:val="22"/>
              </w:rPr>
              <w:t>(a)</w:t>
            </w:r>
            <w:r w:rsidRPr="001B2D0A">
              <w:rPr>
                <w:rFonts w:ascii="Calibri" w:eastAsia="Times New Roman" w:hAnsi="Calibri"/>
                <w:lang w:eastAsia="en-US"/>
              </w:rPr>
              <w:tab/>
            </w:r>
            <w:r w:rsidRPr="001B2D0A">
              <w:rPr>
                <w:rFonts w:ascii="Calibri" w:eastAsia="Times New Roman" w:hAnsi="Calibri"/>
                <w:sz w:val="22"/>
                <w:szCs w:val="22"/>
                <w:lang w:eastAsia="en-US"/>
              </w:rPr>
              <w:t xml:space="preserve">immediately advise the Contracting Authority of any material change to its insured </w:t>
            </w:r>
            <w:proofErr w:type="gramStart"/>
            <w:r w:rsidRPr="001B2D0A">
              <w:rPr>
                <w:rFonts w:ascii="Calibri" w:eastAsia="Times New Roman" w:hAnsi="Calibri"/>
                <w:sz w:val="22"/>
                <w:szCs w:val="22"/>
                <w:lang w:eastAsia="en-US"/>
              </w:rPr>
              <w:t>status;</w:t>
            </w:r>
            <w:proofErr w:type="gramEnd"/>
          </w:p>
          <w:p w14:paraId="7876968F" w14:textId="77777777" w:rsidR="00816753" w:rsidRPr="001B2D0A" w:rsidRDefault="00816753" w:rsidP="006D5F53">
            <w:pPr>
              <w:tabs>
                <w:tab w:val="left" w:pos="774"/>
                <w:tab w:val="left" w:pos="1313"/>
              </w:tabs>
              <w:spacing w:after="0"/>
              <w:ind w:left="720"/>
              <w:rPr>
                <w:rFonts w:ascii="Calibri" w:hAnsi="Calibri"/>
              </w:rPr>
            </w:pPr>
            <w:r w:rsidRPr="001B2D0A">
              <w:rPr>
                <w:rFonts w:ascii="Calibri" w:hAnsi="Calibri"/>
                <w:b/>
              </w:rPr>
              <w:t>(b)</w:t>
            </w:r>
            <w:r w:rsidRPr="001B2D0A">
              <w:rPr>
                <w:rFonts w:ascii="Calibri" w:hAnsi="Calibri"/>
              </w:rPr>
              <w:tab/>
              <w:t xml:space="preserve">produce proof of current premiums paid upon </w:t>
            </w:r>
            <w:proofErr w:type="gramStart"/>
            <w:r w:rsidRPr="001B2D0A">
              <w:rPr>
                <w:rFonts w:ascii="Calibri" w:hAnsi="Calibri"/>
              </w:rPr>
              <w:t>request;</w:t>
            </w:r>
            <w:proofErr w:type="gramEnd"/>
          </w:p>
          <w:p w14:paraId="787AE09C" w14:textId="77777777" w:rsidR="00816753" w:rsidRPr="001B2D0A" w:rsidRDefault="00816753" w:rsidP="006D5F53">
            <w:pPr>
              <w:tabs>
                <w:tab w:val="left" w:pos="774"/>
                <w:tab w:val="left" w:pos="1313"/>
              </w:tabs>
              <w:spacing w:after="0"/>
              <w:ind w:left="720"/>
              <w:rPr>
                <w:rFonts w:ascii="Calibri" w:hAnsi="Calibri"/>
              </w:rPr>
            </w:pPr>
            <w:r w:rsidRPr="001B2D0A">
              <w:rPr>
                <w:rFonts w:ascii="Calibri" w:hAnsi="Calibri"/>
                <w:b/>
              </w:rPr>
              <w:t>(c)</w:t>
            </w:r>
            <w:r w:rsidRPr="001B2D0A">
              <w:rPr>
                <w:rFonts w:ascii="Calibri" w:hAnsi="Calibri"/>
              </w:rPr>
              <w:tab/>
              <w:t>produce valid certificates of insurance upon request.</w:t>
            </w:r>
          </w:p>
          <w:p w14:paraId="1D07B9D5" w14:textId="77777777" w:rsidR="00037B07" w:rsidRPr="001B2D0A" w:rsidRDefault="00037B07" w:rsidP="00037B07">
            <w:pPr>
              <w:jc w:val="both"/>
              <w:rPr>
                <w:rFonts w:ascii="Calibri" w:hAnsi="Calibri"/>
              </w:rPr>
            </w:pPr>
          </w:p>
        </w:tc>
      </w:tr>
    </w:tbl>
    <w:p w14:paraId="23985AE6" w14:textId="77777777" w:rsidR="00CF73DA" w:rsidRPr="00CF73DA" w:rsidRDefault="00CF73DA" w:rsidP="00CF73DA">
      <w:pPr>
        <w:pStyle w:val="Heading1"/>
        <w:jc w:val="both"/>
        <w:rPr>
          <w:rFonts w:ascii="Calibri" w:hAnsi="Calibri"/>
          <w:color w:val="72A376" w:themeColor="accent1"/>
          <w:sz w:val="36"/>
          <w:szCs w:val="36"/>
        </w:rPr>
      </w:pPr>
      <w:r w:rsidRPr="00CF73DA">
        <w:rPr>
          <w:rFonts w:ascii="Calibri" w:hAnsi="Calibri"/>
          <w:color w:val="72A376" w:themeColor="accent1"/>
          <w:sz w:val="36"/>
          <w:szCs w:val="36"/>
        </w:rPr>
        <w:lastRenderedPageBreak/>
        <w:t>Part 3: Selection Criteria</w:t>
      </w:r>
    </w:p>
    <w:p w14:paraId="26E3F6CF" w14:textId="77777777" w:rsidR="00CF73DA" w:rsidRPr="001F4FB3" w:rsidRDefault="00CF73DA" w:rsidP="00EA1CB1">
      <w:pPr>
        <w:pStyle w:val="Heading2"/>
        <w:spacing w:before="0"/>
        <w:jc w:val="both"/>
        <w:rPr>
          <w:rFonts w:ascii="Calibri" w:hAnsi="Calibri"/>
          <w:color w:val="3C7483" w:themeColor="accent3" w:themeShade="80"/>
        </w:rPr>
      </w:pPr>
      <w:r w:rsidRPr="001F4FB3">
        <w:rPr>
          <w:rFonts w:ascii="Calibri" w:hAnsi="Calibri"/>
          <w:color w:val="3C7483" w:themeColor="accent3" w:themeShade="80"/>
        </w:rPr>
        <w:t>3.1</w:t>
      </w:r>
      <w:r w:rsidRPr="001F4FB3">
        <w:rPr>
          <w:rFonts w:ascii="Calibri" w:hAnsi="Calibri"/>
          <w:color w:val="3C7483" w:themeColor="accent3" w:themeShade="80"/>
        </w:rPr>
        <w:tab/>
        <w:t>Compliant Applications</w:t>
      </w:r>
    </w:p>
    <w:p w14:paraId="12802118" w14:textId="77777777" w:rsidR="00CF73DA" w:rsidRPr="00CF73DA" w:rsidRDefault="00CF73DA" w:rsidP="00EA1CB1">
      <w:pPr>
        <w:spacing w:after="0"/>
      </w:pPr>
    </w:p>
    <w:p w14:paraId="58824A8B" w14:textId="77777777" w:rsidR="00CF73DA" w:rsidRPr="00B21D01" w:rsidRDefault="00CF73DA" w:rsidP="00EA1CB1">
      <w:pPr>
        <w:pStyle w:val="BodyText"/>
        <w:suppressAutoHyphens w:val="0"/>
        <w:spacing w:after="0"/>
        <w:rPr>
          <w:rFonts w:ascii="Calibri" w:hAnsi="Calibri"/>
          <w:sz w:val="22"/>
          <w:szCs w:val="22"/>
        </w:rPr>
      </w:pPr>
      <w:r w:rsidRPr="001F4FB3">
        <w:rPr>
          <w:rFonts w:ascii="Calibri" w:hAnsi="Calibri"/>
          <w:b/>
          <w:color w:val="3C7483" w:themeColor="accent3" w:themeShade="80"/>
        </w:rPr>
        <w:t>3.1.1</w:t>
      </w:r>
      <w:r w:rsidRPr="00B21D01">
        <w:rPr>
          <w:rFonts w:ascii="Calibri" w:hAnsi="Calibri"/>
        </w:rPr>
        <w:tab/>
      </w:r>
      <w:r w:rsidRPr="00B21D01">
        <w:rPr>
          <w:rFonts w:ascii="Calibri" w:hAnsi="Calibri"/>
          <w:sz w:val="22"/>
          <w:szCs w:val="22"/>
        </w:rPr>
        <w:t xml:space="preserve">Only those Candidates who </w:t>
      </w:r>
      <w:proofErr w:type="gramStart"/>
      <w:r w:rsidRPr="00B21D01">
        <w:rPr>
          <w:rFonts w:ascii="Calibri" w:hAnsi="Calibri"/>
          <w:sz w:val="22"/>
          <w:szCs w:val="22"/>
        </w:rPr>
        <w:t>have:-</w:t>
      </w:r>
      <w:proofErr w:type="gramEnd"/>
    </w:p>
    <w:p w14:paraId="19729283" w14:textId="77777777" w:rsidR="00CF73DA" w:rsidRPr="00B21D01" w:rsidRDefault="00CF73DA" w:rsidP="00864531">
      <w:pPr>
        <w:pStyle w:val="BodyText"/>
        <w:numPr>
          <w:ilvl w:val="0"/>
          <w:numId w:val="6"/>
        </w:numPr>
        <w:suppressAutoHyphens w:val="0"/>
        <w:spacing w:after="0"/>
        <w:ind w:left="714" w:hanging="357"/>
        <w:rPr>
          <w:rFonts w:ascii="Calibri" w:hAnsi="Calibri"/>
          <w:sz w:val="22"/>
          <w:szCs w:val="22"/>
        </w:rPr>
      </w:pPr>
      <w:r w:rsidRPr="00B21D01">
        <w:rPr>
          <w:rFonts w:ascii="Calibri" w:hAnsi="Calibri"/>
          <w:sz w:val="22"/>
          <w:szCs w:val="22"/>
        </w:rPr>
        <w:t>Submitted compliant Applications pursuant to part 2.2 above, and</w:t>
      </w:r>
    </w:p>
    <w:p w14:paraId="5B6B612A" w14:textId="77777777" w:rsidR="00CF73DA" w:rsidRPr="00B21D01" w:rsidRDefault="00CF73DA" w:rsidP="00864531">
      <w:pPr>
        <w:pStyle w:val="BodyText"/>
        <w:numPr>
          <w:ilvl w:val="0"/>
          <w:numId w:val="6"/>
        </w:numPr>
        <w:suppressAutoHyphens w:val="0"/>
        <w:spacing w:after="0"/>
        <w:ind w:left="714" w:hanging="357"/>
        <w:rPr>
          <w:rFonts w:ascii="Calibri" w:hAnsi="Calibri"/>
          <w:sz w:val="22"/>
          <w:szCs w:val="22"/>
        </w:rPr>
      </w:pPr>
      <w:r w:rsidRPr="00B21D01">
        <w:rPr>
          <w:rFonts w:ascii="Calibri" w:hAnsi="Calibri"/>
          <w:sz w:val="22"/>
          <w:szCs w:val="22"/>
        </w:rPr>
        <w:t xml:space="preserve">Declared by way of </w:t>
      </w:r>
      <w:proofErr w:type="spellStart"/>
      <w:r w:rsidRPr="00B21D01">
        <w:rPr>
          <w:rFonts w:ascii="Calibri" w:hAnsi="Calibri"/>
          <w:sz w:val="22"/>
          <w:szCs w:val="22"/>
        </w:rPr>
        <w:t>eESPD</w:t>
      </w:r>
      <w:proofErr w:type="spellEnd"/>
      <w:r w:rsidRPr="00B21D01">
        <w:rPr>
          <w:rFonts w:ascii="Calibri" w:hAnsi="Calibri"/>
          <w:sz w:val="22"/>
          <w:szCs w:val="22"/>
        </w:rPr>
        <w:t xml:space="preserve"> that no grounds for exclusion of the Candidate pursuant to Article 57 of the Procurement Directive (the “Exclusion Grounds”) apply to them or that, where any such Exclusion Grounds apply, and where the Candidate is not precluded from doing so under Article 57(6) (final paragraph) of the Directive, it can provide evidence to the effect that measures taken by the Candidate are sufficient to demonstrate its reliability despite the existence of any relevant Exclusion Ground, and</w:t>
      </w:r>
    </w:p>
    <w:p w14:paraId="417B5D3A" w14:textId="77777777" w:rsidR="00CF73DA" w:rsidRPr="00B21D01" w:rsidRDefault="00CF73DA" w:rsidP="00864531">
      <w:pPr>
        <w:pStyle w:val="BodyText"/>
        <w:numPr>
          <w:ilvl w:val="0"/>
          <w:numId w:val="6"/>
        </w:numPr>
        <w:suppressAutoHyphens w:val="0"/>
        <w:spacing w:after="0"/>
        <w:ind w:left="714" w:hanging="357"/>
        <w:rPr>
          <w:rFonts w:ascii="Calibri" w:hAnsi="Calibri"/>
          <w:sz w:val="22"/>
          <w:szCs w:val="22"/>
        </w:rPr>
      </w:pPr>
      <w:r w:rsidRPr="00B21D01">
        <w:rPr>
          <w:rFonts w:ascii="Calibri" w:hAnsi="Calibri"/>
          <w:sz w:val="22"/>
          <w:szCs w:val="22"/>
        </w:rPr>
        <w:t xml:space="preserve">Declared by way of </w:t>
      </w:r>
      <w:proofErr w:type="spellStart"/>
      <w:r w:rsidRPr="00B21D01">
        <w:rPr>
          <w:rFonts w:ascii="Calibri" w:hAnsi="Calibri"/>
          <w:sz w:val="22"/>
          <w:szCs w:val="22"/>
        </w:rPr>
        <w:t>eESPD</w:t>
      </w:r>
      <w:proofErr w:type="spellEnd"/>
      <w:r w:rsidRPr="00B21D01">
        <w:rPr>
          <w:rFonts w:ascii="Calibri" w:hAnsi="Calibri"/>
          <w:sz w:val="22"/>
          <w:szCs w:val="22"/>
        </w:rPr>
        <w:t xml:space="preserve"> that they satisfy the selection criteria for this DPS as set out in part 3.2 below (the “Selection Criteria”), </w:t>
      </w:r>
    </w:p>
    <w:p w14:paraId="34B45329" w14:textId="77777777" w:rsidR="00CF73DA" w:rsidRPr="00B21D01" w:rsidRDefault="00CF73DA" w:rsidP="00EA1CB1">
      <w:pPr>
        <w:pStyle w:val="BodyText"/>
        <w:suppressAutoHyphens w:val="0"/>
        <w:spacing w:after="0"/>
        <w:ind w:left="357" w:firstLine="357"/>
        <w:rPr>
          <w:rFonts w:ascii="Calibri" w:hAnsi="Calibri"/>
          <w:sz w:val="22"/>
          <w:szCs w:val="22"/>
        </w:rPr>
      </w:pPr>
      <w:r w:rsidRPr="00B21D01">
        <w:rPr>
          <w:rFonts w:ascii="Calibri" w:hAnsi="Calibri"/>
          <w:sz w:val="22"/>
          <w:szCs w:val="22"/>
        </w:rPr>
        <w:t>will be admitted to the DPS.</w:t>
      </w:r>
    </w:p>
    <w:p w14:paraId="04E7249D" w14:textId="77777777" w:rsidR="00CF73DA" w:rsidRPr="00B21D01" w:rsidRDefault="00CF73DA" w:rsidP="00EA1CB1">
      <w:pPr>
        <w:pStyle w:val="BodyText"/>
        <w:suppressAutoHyphens w:val="0"/>
        <w:spacing w:after="0"/>
        <w:rPr>
          <w:rFonts w:ascii="Calibri" w:hAnsi="Calibri"/>
        </w:rPr>
      </w:pPr>
      <w:r w:rsidRPr="001F4FB3">
        <w:rPr>
          <w:rFonts w:ascii="Calibri" w:hAnsi="Calibri"/>
          <w:b/>
          <w:color w:val="3C7483" w:themeColor="accent3" w:themeShade="80"/>
        </w:rPr>
        <w:t>3.1.2</w:t>
      </w:r>
      <w:r w:rsidRPr="001F4FB3">
        <w:rPr>
          <w:rFonts w:ascii="Calibri" w:hAnsi="Calibri"/>
          <w:b/>
          <w:color w:val="3C7483" w:themeColor="accent3" w:themeShade="80"/>
        </w:rPr>
        <w:tab/>
      </w:r>
      <w:proofErr w:type="gramStart"/>
      <w:r w:rsidRPr="00B21D01">
        <w:rPr>
          <w:rFonts w:ascii="Calibri" w:hAnsi="Calibri"/>
          <w:sz w:val="22"/>
        </w:rPr>
        <w:t>Subcontractors:-</w:t>
      </w:r>
      <w:proofErr w:type="gramEnd"/>
    </w:p>
    <w:p w14:paraId="327450E9" w14:textId="77777777" w:rsidR="00CF73DA" w:rsidRDefault="00CF73DA" w:rsidP="00EA1CB1">
      <w:pPr>
        <w:pStyle w:val="BodyText"/>
        <w:suppressAutoHyphens w:val="0"/>
        <w:bidi/>
        <w:spacing w:after="0"/>
        <w:ind w:left="357" w:firstLine="357"/>
        <w:jc w:val="right"/>
        <w:rPr>
          <w:rFonts w:ascii="Calibri" w:hAnsi="Calibri"/>
          <w:sz w:val="22"/>
        </w:rPr>
      </w:pPr>
      <w:r w:rsidRPr="00B21D01">
        <w:rPr>
          <w:rFonts w:ascii="Calibri" w:hAnsi="Calibri"/>
          <w:sz w:val="22"/>
        </w:rPr>
        <w:t>Candidates can apply as individuals, as a Private Veterinary Practice, as a group of Veterinary Practices, as a Consortium or as a group of contractors.  Candidates should note that where a Candidate (Prime Contractor) is relying on the capacity of other entities (Subcontractors) for the purposes of fulfilling any of the Selection Criteria in part 3.2 below it must: (</w:t>
      </w:r>
      <w:proofErr w:type="spellStart"/>
      <w:r w:rsidRPr="00B21D01">
        <w:rPr>
          <w:rFonts w:ascii="Calibri" w:hAnsi="Calibri"/>
          <w:sz w:val="22"/>
        </w:rPr>
        <w:t>i</w:t>
      </w:r>
      <w:proofErr w:type="spellEnd"/>
      <w:r w:rsidRPr="00B21D01">
        <w:rPr>
          <w:rFonts w:ascii="Calibri" w:hAnsi="Calibri"/>
          <w:sz w:val="22"/>
        </w:rPr>
        <w:t xml:space="preserve">) complete and submit a separate </w:t>
      </w:r>
      <w:proofErr w:type="spellStart"/>
      <w:r w:rsidRPr="00B21D01">
        <w:rPr>
          <w:rFonts w:ascii="Calibri" w:hAnsi="Calibri"/>
          <w:sz w:val="22"/>
        </w:rPr>
        <w:t>eESPD</w:t>
      </w:r>
      <w:proofErr w:type="spellEnd"/>
      <w:r w:rsidRPr="00B21D01">
        <w:rPr>
          <w:rFonts w:ascii="Calibri" w:hAnsi="Calibri"/>
          <w:sz w:val="22"/>
        </w:rPr>
        <w:t xml:space="preserve"> in respect of each such Subcontractor and (ii) when requested by the Contracting Authority, submit proof, to the satisfaction of the Contracting Authority, that each such Subcontractor will place the necessary resources at the disposal of the Prime Contractor. </w:t>
      </w:r>
    </w:p>
    <w:p w14:paraId="3350C520" w14:textId="77777777" w:rsidR="00EA1CB1" w:rsidRPr="00B21D01" w:rsidRDefault="00EA1CB1" w:rsidP="00EA1CB1">
      <w:pPr>
        <w:pStyle w:val="BodyText"/>
        <w:suppressAutoHyphens w:val="0"/>
        <w:bidi/>
        <w:spacing w:after="0"/>
        <w:ind w:left="357" w:firstLine="357"/>
        <w:jc w:val="right"/>
        <w:rPr>
          <w:rFonts w:ascii="Calibri" w:hAnsi="Calibri"/>
        </w:rPr>
      </w:pPr>
    </w:p>
    <w:p w14:paraId="3CA7253B" w14:textId="77777777" w:rsidR="00CF73DA" w:rsidRDefault="00CF73DA" w:rsidP="00EA1CB1">
      <w:pPr>
        <w:pStyle w:val="western"/>
        <w:suppressAutoHyphens w:val="0"/>
        <w:spacing w:before="0"/>
        <w:rPr>
          <w:rFonts w:ascii="Calibri" w:hAnsi="Calibri"/>
          <w:sz w:val="22"/>
          <w:szCs w:val="22"/>
        </w:rPr>
      </w:pPr>
      <w:r w:rsidRPr="00B21D01">
        <w:rPr>
          <w:rFonts w:ascii="Calibri" w:hAnsi="Calibri"/>
          <w:sz w:val="22"/>
          <w:szCs w:val="22"/>
        </w:rPr>
        <w:t xml:space="preserve">Where a Candidate (Prime Contractor) intends to subcontract any share of any Service Contract to a </w:t>
      </w:r>
      <w:proofErr w:type="gramStart"/>
      <w:r w:rsidRPr="00B21D01">
        <w:rPr>
          <w:rFonts w:ascii="Calibri" w:hAnsi="Calibri"/>
          <w:sz w:val="22"/>
          <w:szCs w:val="22"/>
        </w:rPr>
        <w:t>Subcontractor, but</w:t>
      </w:r>
      <w:proofErr w:type="gramEnd"/>
      <w:r w:rsidRPr="00B21D01">
        <w:rPr>
          <w:rFonts w:ascii="Calibri" w:hAnsi="Calibri"/>
          <w:sz w:val="22"/>
          <w:szCs w:val="22"/>
        </w:rPr>
        <w:t xml:space="preserve"> is not relying on the capacity of such Subcontractor for the purposes of fulfilling any of the Selection Criteria in part 3.2 below, it must submit a separate </w:t>
      </w:r>
      <w:proofErr w:type="spellStart"/>
      <w:r w:rsidRPr="00B21D01">
        <w:rPr>
          <w:rFonts w:ascii="Calibri" w:hAnsi="Calibri"/>
          <w:sz w:val="22"/>
          <w:szCs w:val="22"/>
        </w:rPr>
        <w:t>eESPD</w:t>
      </w:r>
      <w:proofErr w:type="spellEnd"/>
      <w:r w:rsidRPr="00B21D01">
        <w:rPr>
          <w:rFonts w:ascii="Calibri" w:hAnsi="Calibri"/>
          <w:sz w:val="22"/>
          <w:szCs w:val="22"/>
        </w:rPr>
        <w:t xml:space="preserve"> in respect of such Subcontractor completing those sections of the </w:t>
      </w:r>
      <w:proofErr w:type="spellStart"/>
      <w:r w:rsidRPr="00B21D01">
        <w:rPr>
          <w:rFonts w:ascii="Calibri" w:hAnsi="Calibri"/>
          <w:sz w:val="22"/>
          <w:szCs w:val="22"/>
        </w:rPr>
        <w:t>eESPD</w:t>
      </w:r>
      <w:proofErr w:type="spellEnd"/>
      <w:r w:rsidRPr="00B21D01">
        <w:rPr>
          <w:rFonts w:ascii="Calibri" w:hAnsi="Calibri"/>
          <w:sz w:val="22"/>
          <w:szCs w:val="22"/>
        </w:rPr>
        <w:t xml:space="preserve"> which are specified in section D of the </w:t>
      </w:r>
      <w:proofErr w:type="spellStart"/>
      <w:r w:rsidRPr="00B21D01">
        <w:rPr>
          <w:rFonts w:ascii="Calibri" w:hAnsi="Calibri"/>
          <w:sz w:val="22"/>
          <w:szCs w:val="22"/>
        </w:rPr>
        <w:t>eESPD</w:t>
      </w:r>
      <w:proofErr w:type="spellEnd"/>
      <w:r w:rsidRPr="00B21D01">
        <w:rPr>
          <w:rFonts w:ascii="Calibri" w:hAnsi="Calibri"/>
          <w:sz w:val="22"/>
          <w:szCs w:val="22"/>
        </w:rPr>
        <w:t xml:space="preserve"> for this DPS. </w:t>
      </w:r>
    </w:p>
    <w:p w14:paraId="734C22A5" w14:textId="77777777" w:rsidR="00EA1CB1" w:rsidRPr="00B21D01" w:rsidRDefault="00EA1CB1" w:rsidP="00EA1CB1">
      <w:pPr>
        <w:pStyle w:val="western"/>
        <w:suppressAutoHyphens w:val="0"/>
        <w:spacing w:before="0"/>
        <w:rPr>
          <w:rFonts w:ascii="Calibri" w:hAnsi="Calibri"/>
        </w:rPr>
      </w:pPr>
    </w:p>
    <w:p w14:paraId="4ADA0874" w14:textId="73758640" w:rsidR="00CF73DA" w:rsidRDefault="00CF73DA" w:rsidP="00EA1CB1">
      <w:pPr>
        <w:pStyle w:val="western"/>
        <w:suppressAutoHyphens w:val="0"/>
        <w:spacing w:before="0"/>
        <w:rPr>
          <w:rFonts w:ascii="Calibri" w:eastAsia="Times New Roman" w:hAnsi="Calibri"/>
          <w:sz w:val="22"/>
          <w:lang w:eastAsia="en-US"/>
        </w:rPr>
      </w:pPr>
      <w:r w:rsidRPr="00B21D01">
        <w:rPr>
          <w:rFonts w:ascii="Calibri" w:eastAsia="Times New Roman" w:hAnsi="Calibri"/>
          <w:sz w:val="22"/>
          <w:lang w:eastAsia="en-US"/>
        </w:rPr>
        <w:t>However, notwithstanding anything to the contrary in this part 3.1, the Contracting Authority reserves the right to ask Candidates at any moment during the DPS to submit any or all of the following for the purposes of verification of the status of the Candidate (including the Prime Contractor and any Subcontractor): (</w:t>
      </w:r>
      <w:proofErr w:type="spellStart"/>
      <w:r w:rsidRPr="00B21D01">
        <w:rPr>
          <w:rFonts w:ascii="Calibri" w:eastAsia="Times New Roman" w:hAnsi="Calibri"/>
          <w:sz w:val="22"/>
          <w:lang w:eastAsia="en-US"/>
        </w:rPr>
        <w:t>i</w:t>
      </w:r>
      <w:proofErr w:type="spellEnd"/>
      <w:r w:rsidRPr="00B21D01">
        <w:rPr>
          <w:rFonts w:ascii="Calibri" w:eastAsia="Times New Roman" w:hAnsi="Calibri"/>
          <w:sz w:val="22"/>
          <w:lang w:eastAsia="en-US"/>
        </w:rPr>
        <w:t xml:space="preserve">) a Declaration in the form </w:t>
      </w:r>
      <w:r w:rsidR="00670655" w:rsidRPr="007C790F">
        <w:rPr>
          <w:rFonts w:ascii="Calibri" w:eastAsia="Times New Roman" w:hAnsi="Calibri"/>
          <w:color w:val="000000" w:themeColor="text1"/>
          <w:sz w:val="22"/>
          <w:lang w:eastAsia="en-US"/>
        </w:rPr>
        <w:t xml:space="preserve">outlined in </w:t>
      </w:r>
      <w:r w:rsidRPr="007C790F">
        <w:rPr>
          <w:rFonts w:ascii="Calibri" w:eastAsia="Times New Roman" w:hAnsi="Calibri"/>
          <w:color w:val="000000" w:themeColor="text1"/>
          <w:sz w:val="22"/>
          <w:lang w:eastAsia="en-US"/>
        </w:rPr>
        <w:t xml:space="preserve">Appendix </w:t>
      </w:r>
      <w:r w:rsidR="002E7653" w:rsidRPr="007C790F">
        <w:rPr>
          <w:rFonts w:ascii="Calibri" w:eastAsia="Times New Roman" w:hAnsi="Calibri"/>
          <w:color w:val="000000" w:themeColor="text1"/>
          <w:sz w:val="22"/>
          <w:lang w:eastAsia="en-US"/>
        </w:rPr>
        <w:t>3</w:t>
      </w:r>
      <w:r w:rsidRPr="007C790F">
        <w:rPr>
          <w:rFonts w:ascii="Calibri" w:eastAsia="Times New Roman" w:hAnsi="Calibri"/>
          <w:color w:val="000000" w:themeColor="text1"/>
          <w:sz w:val="22"/>
          <w:lang w:eastAsia="en-US"/>
        </w:rPr>
        <w:t xml:space="preserve"> </w:t>
      </w:r>
      <w:r w:rsidR="002E7653" w:rsidRPr="007C790F">
        <w:rPr>
          <w:rFonts w:ascii="Calibri" w:eastAsia="Times New Roman" w:hAnsi="Calibri"/>
          <w:color w:val="000000" w:themeColor="text1"/>
          <w:sz w:val="22"/>
          <w:lang w:eastAsia="en-US"/>
        </w:rPr>
        <w:t xml:space="preserve">of this </w:t>
      </w:r>
      <w:r w:rsidRPr="007C790F">
        <w:rPr>
          <w:rFonts w:ascii="Calibri" w:eastAsia="Times New Roman" w:hAnsi="Calibri"/>
          <w:color w:val="000000" w:themeColor="text1"/>
          <w:sz w:val="22"/>
          <w:lang w:eastAsia="en-US"/>
        </w:rPr>
        <w:t>Document</w:t>
      </w:r>
      <w:r w:rsidRPr="00B21D01">
        <w:rPr>
          <w:rFonts w:ascii="Calibri" w:eastAsia="Times New Roman" w:hAnsi="Calibri"/>
          <w:sz w:val="22"/>
          <w:lang w:eastAsia="en-US"/>
        </w:rPr>
        <w:t xml:space="preserve">; (ii) </w:t>
      </w:r>
      <w:r w:rsidRPr="00B21D01">
        <w:rPr>
          <w:rFonts w:ascii="Calibri" w:eastAsia="Times New Roman" w:hAnsi="Calibri"/>
          <w:sz w:val="22"/>
          <w:lang w:val="en-IE" w:eastAsia="en-US"/>
        </w:rPr>
        <w:t xml:space="preserve">evidence to the effect that measures taken by the entity concerned are sufficient to demonstrate its reliability despite the existence of a relevant Exclusion Ground; (iii) in the case of the Prime Contractor and any Subcontractor on whose capacity the Prime Contractor relies, </w:t>
      </w:r>
      <w:r w:rsidRPr="00B21D01">
        <w:rPr>
          <w:rFonts w:ascii="Calibri" w:eastAsia="Times New Roman" w:hAnsi="Calibri"/>
          <w:sz w:val="22"/>
          <w:lang w:eastAsia="en-US"/>
        </w:rPr>
        <w:t xml:space="preserve">all or any of the supporting documents specified at paragraph 3.2 </w:t>
      </w:r>
      <w:r w:rsidRPr="00B21D01">
        <w:rPr>
          <w:rFonts w:ascii="Calibri" w:eastAsia="Times New Roman" w:hAnsi="Calibri"/>
          <w:sz w:val="22"/>
          <w:lang w:val="en-IE" w:eastAsia="en-US"/>
        </w:rPr>
        <w:t>below</w:t>
      </w:r>
      <w:r w:rsidRPr="00B21D01">
        <w:rPr>
          <w:rFonts w:ascii="Calibri" w:eastAsia="Times New Roman" w:hAnsi="Calibri"/>
          <w:sz w:val="22"/>
          <w:lang w:eastAsia="en-US"/>
        </w:rPr>
        <w:t>:</w:t>
      </w:r>
    </w:p>
    <w:p w14:paraId="2983355D" w14:textId="77777777" w:rsidR="001F5914" w:rsidRPr="00B21D01" w:rsidRDefault="001F5914" w:rsidP="00EA1CB1">
      <w:pPr>
        <w:pStyle w:val="western"/>
        <w:suppressAutoHyphens w:val="0"/>
        <w:spacing w:before="0"/>
        <w:rPr>
          <w:rFonts w:ascii="Calibri" w:eastAsia="Times New Roman" w:hAnsi="Calibri"/>
          <w:lang w:eastAsia="en-US"/>
        </w:rPr>
      </w:pPr>
    </w:p>
    <w:p w14:paraId="29A307DB" w14:textId="77777777" w:rsidR="00CF73DA" w:rsidRDefault="00CF73DA" w:rsidP="00EA1CB1">
      <w:pPr>
        <w:pStyle w:val="western"/>
        <w:suppressAutoHyphens w:val="0"/>
        <w:spacing w:before="0"/>
        <w:ind w:left="57"/>
        <w:rPr>
          <w:rFonts w:ascii="Calibri" w:eastAsia="Times New Roman" w:hAnsi="Calibri"/>
          <w:sz w:val="22"/>
          <w:lang w:eastAsia="en-US"/>
        </w:rPr>
      </w:pPr>
      <w:r w:rsidRPr="00B21D01">
        <w:rPr>
          <w:rFonts w:ascii="Calibri" w:eastAsia="Times New Roman" w:hAnsi="Calibri"/>
          <w:sz w:val="22"/>
          <w:lang w:eastAsia="en-US"/>
        </w:rPr>
        <w:t>If, upon request by the Contracting Authority, a Candidate does not provide evidence which is considered by the Contracting Authority as sufficient to demonstrate (</w:t>
      </w:r>
      <w:proofErr w:type="spellStart"/>
      <w:r w:rsidRPr="00B21D01">
        <w:rPr>
          <w:rFonts w:ascii="Calibri" w:eastAsia="Times New Roman" w:hAnsi="Calibri"/>
          <w:sz w:val="22"/>
          <w:lang w:eastAsia="en-US"/>
        </w:rPr>
        <w:t>i</w:t>
      </w:r>
      <w:proofErr w:type="spellEnd"/>
      <w:r w:rsidRPr="00B21D01">
        <w:rPr>
          <w:rFonts w:ascii="Calibri" w:eastAsia="Times New Roman" w:hAnsi="Calibri"/>
          <w:sz w:val="22"/>
          <w:lang w:eastAsia="en-US"/>
        </w:rPr>
        <w:t xml:space="preserve">) its fulfilment of the Selection Criteria (or any one of them) in accordance with this </w:t>
      </w:r>
      <w:r w:rsidRPr="00B21D01">
        <w:rPr>
          <w:rFonts w:ascii="Calibri" w:eastAsia="Times New Roman" w:hAnsi="Calibri"/>
          <w:color w:val="000000" w:themeColor="text1"/>
          <w:sz w:val="22"/>
          <w:lang w:eastAsia="en-US"/>
        </w:rPr>
        <w:t>RTP</w:t>
      </w:r>
      <w:r w:rsidRPr="00B21D01">
        <w:rPr>
          <w:rFonts w:ascii="Calibri" w:eastAsia="Times New Roman" w:hAnsi="Calibri"/>
          <w:sz w:val="22"/>
          <w:lang w:eastAsia="en-US"/>
        </w:rPr>
        <w:t xml:space="preserve"> and (ii) the absence of Exclusion Grounds, or its reliability despite the existence of a relevant Exclusion Ground, it shall not be admitted to the DPS or shall be excluded from this DPS.</w:t>
      </w:r>
    </w:p>
    <w:p w14:paraId="6E711294" w14:textId="77777777" w:rsidR="00EA1CB1" w:rsidRPr="00B21D01" w:rsidRDefault="00EA1CB1" w:rsidP="00EA1CB1">
      <w:pPr>
        <w:pStyle w:val="western"/>
        <w:suppressAutoHyphens w:val="0"/>
        <w:spacing w:before="0"/>
        <w:ind w:left="57"/>
        <w:rPr>
          <w:rFonts w:ascii="Calibri" w:eastAsia="Times New Roman" w:hAnsi="Calibri"/>
          <w:lang w:eastAsia="en-US"/>
        </w:rPr>
      </w:pPr>
    </w:p>
    <w:p w14:paraId="02E2B68C" w14:textId="77777777" w:rsidR="00CF73DA" w:rsidRPr="00B21D01" w:rsidRDefault="00CF73DA" w:rsidP="00EA1CB1">
      <w:pPr>
        <w:pStyle w:val="western"/>
        <w:tabs>
          <w:tab w:val="left" w:pos="705"/>
        </w:tabs>
        <w:suppressAutoHyphens w:val="0"/>
        <w:spacing w:before="0"/>
        <w:ind w:left="57"/>
        <w:jc w:val="left"/>
      </w:pPr>
      <w:r w:rsidRPr="00B21D01">
        <w:rPr>
          <w:rFonts w:ascii="Calibri" w:eastAsia="Times New Roman" w:hAnsi="Calibri"/>
          <w:sz w:val="22"/>
          <w:lang w:eastAsia="en-US"/>
        </w:rPr>
        <w:t>If , upon request by the Contracting Authority, a Candidate does not provide evidence which is considered by the Contracting Authority as sufficient to demonstrate (</w:t>
      </w:r>
      <w:proofErr w:type="spellStart"/>
      <w:r w:rsidRPr="00B21D01">
        <w:rPr>
          <w:rFonts w:ascii="Calibri" w:eastAsia="Times New Roman" w:hAnsi="Calibri"/>
          <w:sz w:val="22"/>
          <w:lang w:eastAsia="en-US"/>
        </w:rPr>
        <w:t>i</w:t>
      </w:r>
      <w:proofErr w:type="spellEnd"/>
      <w:r w:rsidRPr="00B21D01">
        <w:rPr>
          <w:rFonts w:ascii="Calibri" w:eastAsia="Times New Roman" w:hAnsi="Calibri"/>
          <w:sz w:val="22"/>
          <w:lang w:eastAsia="en-US"/>
        </w:rPr>
        <w:t xml:space="preserve">) the fulfilment by any Subcontractor on whose capacity the Prime Contractor relies of the Selection Criteria (or any one of them) in accordance with this </w:t>
      </w:r>
      <w:r w:rsidRPr="00B21D01">
        <w:rPr>
          <w:rFonts w:ascii="Calibri" w:eastAsia="Times New Roman" w:hAnsi="Calibri"/>
          <w:color w:val="000000" w:themeColor="text1"/>
          <w:sz w:val="22"/>
          <w:lang w:eastAsia="en-US"/>
        </w:rPr>
        <w:t>RTP</w:t>
      </w:r>
      <w:r w:rsidRPr="00B21D01">
        <w:rPr>
          <w:rFonts w:ascii="Calibri" w:eastAsia="Times New Roman" w:hAnsi="Calibri"/>
          <w:sz w:val="22"/>
          <w:lang w:eastAsia="en-US"/>
        </w:rPr>
        <w:t xml:space="preserve"> and (ii) the absence of Exclusion Grounds in respect of any </w:t>
      </w:r>
      <w:r w:rsidRPr="00B21D01">
        <w:rPr>
          <w:rFonts w:ascii="Calibri" w:eastAsia="Times New Roman" w:hAnsi="Calibri"/>
          <w:sz w:val="22"/>
          <w:lang w:eastAsia="en-US"/>
        </w:rPr>
        <w:lastRenderedPageBreak/>
        <w:t xml:space="preserve">Subcontractor, or the reliability of any Subcontractor despite the existence of a relevant Exclusion Ground, it shall be excluded from  participation in this DPS unless it replaces the Subcontractor with one which meets all relevant requirements of this </w:t>
      </w:r>
      <w:r w:rsidRPr="00B21D01">
        <w:rPr>
          <w:rFonts w:ascii="Calibri" w:eastAsia="Times New Roman" w:hAnsi="Calibri"/>
          <w:color w:val="000000" w:themeColor="text1"/>
          <w:sz w:val="22"/>
          <w:lang w:eastAsia="en-US"/>
        </w:rPr>
        <w:t>RTP</w:t>
      </w:r>
      <w:r w:rsidRPr="00B21D01">
        <w:rPr>
          <w:rFonts w:ascii="Calibri" w:eastAsia="Times New Roman" w:hAnsi="Calibri"/>
          <w:sz w:val="22"/>
          <w:lang w:eastAsia="en-US"/>
        </w:rPr>
        <w:t>.</w:t>
      </w:r>
    </w:p>
    <w:p w14:paraId="4E81D939" w14:textId="77777777" w:rsidR="001F4FB3" w:rsidRDefault="001F4FB3" w:rsidP="00EA1CB1">
      <w:pPr>
        <w:spacing w:after="0"/>
        <w:rPr>
          <w:rStyle w:val="IntenseEmphasis"/>
          <w:color w:val="auto"/>
        </w:rPr>
      </w:pPr>
    </w:p>
    <w:p w14:paraId="66773AAC" w14:textId="77777777" w:rsidR="001F4FB3" w:rsidRPr="001F4FB3" w:rsidRDefault="001F4FB3" w:rsidP="00EA1CB1">
      <w:pPr>
        <w:pStyle w:val="Heading2"/>
        <w:spacing w:before="0"/>
        <w:jc w:val="both"/>
        <w:rPr>
          <w:rFonts w:ascii="Calibri" w:hAnsi="Calibri"/>
          <w:color w:val="3C7483" w:themeColor="accent3" w:themeShade="80"/>
        </w:rPr>
      </w:pPr>
      <w:r w:rsidRPr="001F4FB3">
        <w:rPr>
          <w:rFonts w:ascii="Calibri" w:hAnsi="Calibri"/>
          <w:color w:val="3C7483" w:themeColor="accent3" w:themeShade="80"/>
        </w:rPr>
        <w:t>3.2</w:t>
      </w:r>
      <w:r w:rsidRPr="001F4FB3">
        <w:rPr>
          <w:rFonts w:ascii="Calibri" w:hAnsi="Calibri"/>
          <w:color w:val="3C7483" w:themeColor="accent3" w:themeShade="80"/>
        </w:rPr>
        <w:tab/>
        <w:t>Selection Criteria – Essential Requirements</w:t>
      </w:r>
    </w:p>
    <w:p w14:paraId="0712B699" w14:textId="77777777" w:rsidR="001F4FB3" w:rsidRPr="001F4FB3" w:rsidRDefault="001F4FB3" w:rsidP="00EA1CB1">
      <w:pPr>
        <w:spacing w:after="0"/>
      </w:pPr>
    </w:p>
    <w:p w14:paraId="73F3C473" w14:textId="77777777" w:rsidR="001F4FB3" w:rsidRPr="002E7653" w:rsidRDefault="001F4FB3" w:rsidP="00EA1CB1">
      <w:pPr>
        <w:spacing w:after="0"/>
        <w:jc w:val="both"/>
        <w:rPr>
          <w:rFonts w:ascii="Calibri" w:hAnsi="Calibri" w:cstheme="minorHAnsi"/>
          <w:color w:val="000000" w:themeColor="text1"/>
        </w:rPr>
      </w:pPr>
      <w:r w:rsidRPr="002E7653">
        <w:rPr>
          <w:rFonts w:ascii="Calibri" w:hAnsi="Calibri" w:cstheme="minorHAnsi"/>
          <w:color w:val="000000" w:themeColor="text1"/>
        </w:rPr>
        <w:t xml:space="preserve">All those individuals providing the services must meet the following selection criteria: </w:t>
      </w:r>
    </w:p>
    <w:p w14:paraId="69C46ACF" w14:textId="77777777" w:rsidR="001F4FB3" w:rsidRPr="002E7653" w:rsidRDefault="001F4FB3" w:rsidP="00864531">
      <w:pPr>
        <w:pStyle w:val="ListParagraph"/>
        <w:numPr>
          <w:ilvl w:val="0"/>
          <w:numId w:val="8"/>
        </w:numPr>
        <w:jc w:val="both"/>
        <w:rPr>
          <w:rFonts w:ascii="Calibri" w:hAnsi="Calibri" w:cstheme="minorHAnsi"/>
          <w:color w:val="000000" w:themeColor="text1"/>
          <w:sz w:val="22"/>
          <w:szCs w:val="22"/>
        </w:rPr>
      </w:pPr>
      <w:r w:rsidRPr="002E7653">
        <w:rPr>
          <w:rFonts w:ascii="Calibri" w:hAnsi="Calibri" w:cstheme="minorHAnsi"/>
          <w:color w:val="000000" w:themeColor="text1"/>
          <w:sz w:val="22"/>
          <w:szCs w:val="22"/>
        </w:rPr>
        <w:t>Hold a Veterinary qualification – MVB or equivalent qualification enabling the Individual to register with the Veterinary Council of Ireland.</w:t>
      </w:r>
    </w:p>
    <w:p w14:paraId="2F426AEE" w14:textId="77777777" w:rsidR="001F4FB3" w:rsidRPr="002E7653" w:rsidRDefault="001F4FB3" w:rsidP="00864531">
      <w:pPr>
        <w:numPr>
          <w:ilvl w:val="0"/>
          <w:numId w:val="7"/>
        </w:numPr>
        <w:spacing w:after="0" w:line="240" w:lineRule="auto"/>
        <w:ind w:left="357" w:hanging="357"/>
        <w:jc w:val="both"/>
        <w:rPr>
          <w:rFonts w:ascii="Calibri" w:hAnsi="Calibri"/>
          <w:color w:val="000000" w:themeColor="text1"/>
        </w:rPr>
      </w:pPr>
      <w:r w:rsidRPr="002E7653">
        <w:rPr>
          <w:rFonts w:ascii="Calibri" w:hAnsi="Calibri" w:cstheme="minorHAnsi"/>
          <w:color w:val="000000" w:themeColor="text1"/>
        </w:rPr>
        <w:t xml:space="preserve">Be registered or be eligible for registration with the Veterinary Council of Ireland (and </w:t>
      </w:r>
      <w:r w:rsidRPr="002E7653">
        <w:rPr>
          <w:rFonts w:ascii="Calibri" w:hAnsi="Calibri"/>
          <w:color w:val="000000" w:themeColor="text1"/>
        </w:rPr>
        <w:t>register</w:t>
      </w:r>
      <w:r w:rsidRPr="002E7653">
        <w:rPr>
          <w:rFonts w:ascii="Calibri" w:hAnsi="Calibri" w:cstheme="minorHAnsi"/>
          <w:color w:val="000000" w:themeColor="text1"/>
        </w:rPr>
        <w:t xml:space="preserve"> prior to signature of any contract)</w:t>
      </w:r>
    </w:p>
    <w:p w14:paraId="220CFD3C" w14:textId="77777777" w:rsidR="001F4FB3" w:rsidRPr="002E7653" w:rsidRDefault="001F4FB3" w:rsidP="00864531">
      <w:pPr>
        <w:pStyle w:val="ListParagraph"/>
        <w:numPr>
          <w:ilvl w:val="0"/>
          <w:numId w:val="7"/>
        </w:numPr>
        <w:jc w:val="both"/>
        <w:rPr>
          <w:rFonts w:ascii="Calibri" w:hAnsi="Calibri"/>
          <w:color w:val="000000" w:themeColor="text1"/>
          <w:sz w:val="22"/>
          <w:szCs w:val="22"/>
        </w:rPr>
      </w:pPr>
      <w:r w:rsidRPr="002E7653">
        <w:rPr>
          <w:rFonts w:ascii="Calibri" w:hAnsi="Calibri" w:cstheme="minorHAnsi"/>
          <w:color w:val="000000" w:themeColor="text1"/>
          <w:sz w:val="22"/>
          <w:szCs w:val="22"/>
        </w:rPr>
        <w:t>Hold a Valid Driving Licence</w:t>
      </w:r>
    </w:p>
    <w:p w14:paraId="7AFAD5DB" w14:textId="77777777" w:rsidR="00E54EBC" w:rsidRPr="002E7653" w:rsidRDefault="00E54EBC" w:rsidP="00E54EBC">
      <w:pPr>
        <w:spacing w:after="0" w:line="240" w:lineRule="auto"/>
        <w:jc w:val="both"/>
        <w:rPr>
          <w:rFonts w:ascii="Calibri" w:hAnsi="Calibri"/>
          <w:color w:val="000000" w:themeColor="text1"/>
        </w:rPr>
      </w:pPr>
    </w:p>
    <w:p w14:paraId="3D2E80EE" w14:textId="6BD58FCF" w:rsidR="00F50915" w:rsidRPr="002E7653" w:rsidRDefault="00F50915" w:rsidP="0038338E">
      <w:pPr>
        <w:jc w:val="both"/>
        <w:rPr>
          <w:rFonts w:ascii="Calibri" w:hAnsi="Calibri"/>
          <w:color w:val="000000" w:themeColor="text1"/>
        </w:rPr>
      </w:pPr>
      <w:r w:rsidRPr="002E7653">
        <w:rPr>
          <w:rFonts w:ascii="Calibri" w:hAnsi="Calibri"/>
          <w:color w:val="000000" w:themeColor="text1"/>
        </w:rPr>
        <w:t>Additional requirements will include:</w:t>
      </w:r>
    </w:p>
    <w:p w14:paraId="05579BCA" w14:textId="0B6C5130" w:rsidR="00EF1BF6" w:rsidRPr="002E7653" w:rsidRDefault="00EF1BF6" w:rsidP="00864531">
      <w:pPr>
        <w:pStyle w:val="ListParagraph"/>
        <w:numPr>
          <w:ilvl w:val="0"/>
          <w:numId w:val="7"/>
        </w:numPr>
        <w:jc w:val="both"/>
        <w:rPr>
          <w:rFonts w:ascii="Calibri" w:hAnsi="Calibri"/>
          <w:color w:val="000000" w:themeColor="text1"/>
          <w:sz w:val="22"/>
          <w:szCs w:val="22"/>
        </w:rPr>
      </w:pPr>
      <w:r w:rsidRPr="002E7653">
        <w:rPr>
          <w:rFonts w:ascii="Calibri" w:hAnsi="Calibri" w:cstheme="minorHAnsi"/>
          <w:color w:val="000000" w:themeColor="text1"/>
          <w:sz w:val="22"/>
          <w:szCs w:val="22"/>
        </w:rPr>
        <w:t>Declaration regarding proficiency in English language</w:t>
      </w:r>
      <w:r w:rsidR="00490AB5" w:rsidRPr="002E7653">
        <w:rPr>
          <w:rFonts w:ascii="Calibri" w:hAnsi="Calibri" w:cstheme="minorHAnsi"/>
          <w:color w:val="000000" w:themeColor="text1"/>
          <w:sz w:val="22"/>
          <w:szCs w:val="22"/>
        </w:rPr>
        <w:t xml:space="preserve"> </w:t>
      </w:r>
    </w:p>
    <w:p w14:paraId="3F520732" w14:textId="56959ECD" w:rsidR="00F50915" w:rsidRPr="002E7653" w:rsidRDefault="00D47485" w:rsidP="00864531">
      <w:pPr>
        <w:pStyle w:val="ListParagraph"/>
        <w:numPr>
          <w:ilvl w:val="0"/>
          <w:numId w:val="7"/>
        </w:numPr>
        <w:jc w:val="both"/>
        <w:rPr>
          <w:rFonts w:ascii="Calibri" w:hAnsi="Calibri"/>
          <w:color w:val="000000" w:themeColor="text1"/>
          <w:sz w:val="22"/>
          <w:szCs w:val="22"/>
        </w:rPr>
      </w:pPr>
      <w:r w:rsidRPr="002E7653">
        <w:rPr>
          <w:rFonts w:ascii="Calibri" w:hAnsi="Calibri"/>
          <w:color w:val="000000" w:themeColor="text1"/>
          <w:sz w:val="22"/>
          <w:szCs w:val="22"/>
        </w:rPr>
        <w:t>Declaration regarding proficiency in IT</w:t>
      </w:r>
      <w:r w:rsidR="00C0391B" w:rsidRPr="002E7653">
        <w:rPr>
          <w:rFonts w:ascii="Calibri" w:hAnsi="Calibri"/>
          <w:color w:val="000000" w:themeColor="text1"/>
          <w:sz w:val="22"/>
          <w:szCs w:val="22"/>
        </w:rPr>
        <w:t xml:space="preserve"> </w:t>
      </w:r>
    </w:p>
    <w:p w14:paraId="675BB94A" w14:textId="77777777" w:rsidR="001F4FB3" w:rsidRPr="00B21D01" w:rsidRDefault="001F4FB3" w:rsidP="00EA1CB1">
      <w:pPr>
        <w:pStyle w:val="BodyText"/>
        <w:suppressAutoHyphens w:val="0"/>
        <w:spacing w:after="0"/>
        <w:rPr>
          <w:rFonts w:ascii="Calibri" w:hAnsi="Calibri"/>
          <w:sz w:val="22"/>
          <w:szCs w:val="22"/>
        </w:rPr>
      </w:pPr>
    </w:p>
    <w:p w14:paraId="44E04B90" w14:textId="77777777" w:rsidR="001F4FB3" w:rsidRPr="00B21D01" w:rsidRDefault="001F4FB3" w:rsidP="00EA1CB1">
      <w:pPr>
        <w:pStyle w:val="BodyText"/>
        <w:suppressAutoHyphens w:val="0"/>
        <w:spacing w:after="0"/>
        <w:rPr>
          <w:rFonts w:ascii="Calibri" w:hAnsi="Calibri"/>
          <w:sz w:val="22"/>
          <w:szCs w:val="22"/>
        </w:rPr>
      </w:pPr>
      <w:r w:rsidRPr="00B21D01">
        <w:rPr>
          <w:rFonts w:ascii="Calibri" w:hAnsi="Calibri"/>
          <w:sz w:val="22"/>
          <w:szCs w:val="22"/>
        </w:rPr>
        <w:t>Furthermore</w:t>
      </w:r>
      <w:r>
        <w:rPr>
          <w:rFonts w:ascii="Calibri" w:hAnsi="Calibri"/>
          <w:sz w:val="22"/>
          <w:szCs w:val="22"/>
        </w:rPr>
        <w:t>,</w:t>
      </w:r>
      <w:r w:rsidRPr="00B21D01">
        <w:rPr>
          <w:rFonts w:ascii="Calibri" w:hAnsi="Calibri"/>
          <w:sz w:val="22"/>
          <w:szCs w:val="22"/>
        </w:rPr>
        <w:t xml:space="preserve"> </w:t>
      </w:r>
      <w:proofErr w:type="gramStart"/>
      <w:r w:rsidRPr="00B21D01">
        <w:rPr>
          <w:rFonts w:ascii="Calibri" w:hAnsi="Calibri"/>
          <w:sz w:val="22"/>
          <w:szCs w:val="22"/>
        </w:rPr>
        <w:t>in order to</w:t>
      </w:r>
      <w:proofErr w:type="gramEnd"/>
      <w:r w:rsidRPr="00B21D01">
        <w:rPr>
          <w:rFonts w:ascii="Calibri" w:hAnsi="Calibri"/>
          <w:sz w:val="22"/>
          <w:szCs w:val="22"/>
        </w:rPr>
        <w:t xml:space="preserve"> be included on a </w:t>
      </w:r>
      <w:r w:rsidRPr="00B21D01">
        <w:rPr>
          <w:rFonts w:ascii="Calibri" w:hAnsi="Calibri"/>
          <w:sz w:val="22"/>
          <w:szCs w:val="22"/>
          <w:lang w:val="en-IE"/>
        </w:rPr>
        <w:t>Grouping</w:t>
      </w:r>
      <w:r w:rsidRPr="00B21D01">
        <w:rPr>
          <w:rFonts w:ascii="Calibri" w:hAnsi="Calibri"/>
          <w:sz w:val="22"/>
          <w:szCs w:val="22"/>
        </w:rPr>
        <w:t xml:space="preserve">, applicants must ensure that they meet all of the additional essential requirements for the specified </w:t>
      </w:r>
      <w:r w:rsidRPr="00B21D01">
        <w:rPr>
          <w:rFonts w:ascii="Calibri" w:hAnsi="Calibri"/>
          <w:sz w:val="22"/>
          <w:szCs w:val="22"/>
          <w:lang w:val="en-IE"/>
        </w:rPr>
        <w:t>Grouping</w:t>
      </w:r>
      <w:r w:rsidRPr="00B21D01">
        <w:rPr>
          <w:rFonts w:ascii="Calibri" w:hAnsi="Calibri"/>
          <w:sz w:val="22"/>
          <w:szCs w:val="22"/>
        </w:rPr>
        <w:t xml:space="preserve"> as listed in Table 2, </w:t>
      </w:r>
      <w:r w:rsidRPr="00B21D01">
        <w:rPr>
          <w:rFonts w:ascii="Calibri" w:hAnsi="Calibri"/>
          <w:sz w:val="22"/>
          <w:szCs w:val="22"/>
          <w:lang w:val="en-IE"/>
        </w:rPr>
        <w:t>Appendix</w:t>
      </w:r>
      <w:r w:rsidRPr="00B21D01">
        <w:rPr>
          <w:rFonts w:ascii="Calibri" w:hAnsi="Calibri"/>
          <w:sz w:val="22"/>
          <w:szCs w:val="22"/>
        </w:rPr>
        <w:t xml:space="preserve"> 1. Applicants must submit the supporting documentation specified with their initial application. </w:t>
      </w:r>
    </w:p>
    <w:p w14:paraId="6BBF9A91" w14:textId="77777777" w:rsidR="001F4FB3" w:rsidRDefault="001F4FB3" w:rsidP="00EA1CB1">
      <w:pPr>
        <w:spacing w:after="0"/>
        <w:rPr>
          <w:rFonts w:ascii="Calibri" w:hAnsi="Calibri"/>
        </w:rPr>
      </w:pPr>
    </w:p>
    <w:p w14:paraId="3099A2EA" w14:textId="77777777" w:rsidR="00297AE5" w:rsidRPr="00B21D01" w:rsidRDefault="001F4FB3" w:rsidP="00EA1CB1">
      <w:pPr>
        <w:spacing w:after="0"/>
        <w:rPr>
          <w:rFonts w:ascii="Calibri" w:hAnsi="Calibri"/>
        </w:rPr>
      </w:pPr>
      <w:r w:rsidRPr="00B21D01">
        <w:rPr>
          <w:rFonts w:ascii="Calibri" w:hAnsi="Calibri"/>
        </w:rPr>
        <w:t>Candidates will either pass OR fail each of the Selection Criteria in this part 3.2.  In the event of failure to meet one or more of the Selection Criteria, the Candidate will not be admitted to this DPS.</w:t>
      </w:r>
    </w:p>
    <w:p w14:paraId="110BB6C3" w14:textId="77777777" w:rsidR="001F4FB3" w:rsidRDefault="001F4FB3" w:rsidP="00EA1CB1">
      <w:pPr>
        <w:spacing w:after="0"/>
        <w:rPr>
          <w:rFonts w:ascii="Calibri" w:hAnsi="Calibri"/>
        </w:rPr>
      </w:pPr>
      <w:r w:rsidRPr="00B21D01">
        <w:rPr>
          <w:rFonts w:ascii="Calibri" w:hAnsi="Calibri"/>
        </w:rPr>
        <w:t xml:space="preserve">The Contracting Authority may require candidates to submit supporting documents at any stage of the process via electronic means, no later than 5 calendar days from the time of the request, unless notified otherwise in writing, via the Electronic Platform. </w:t>
      </w:r>
      <w:r w:rsidR="00F22507">
        <w:rPr>
          <w:rFonts w:ascii="Calibri" w:hAnsi="Calibri"/>
        </w:rPr>
        <w:t xml:space="preserve"> </w:t>
      </w:r>
      <w:r w:rsidRPr="00B21D01">
        <w:rPr>
          <w:rFonts w:ascii="Calibri" w:hAnsi="Calibri"/>
        </w:rPr>
        <w:t xml:space="preserve">Failure to provide the requested documentation in the specified time may, at the discretion of the Contracting Authority, result in the refusal of their </w:t>
      </w:r>
      <w:proofErr w:type="gramStart"/>
      <w:r w:rsidRPr="00B21D01">
        <w:rPr>
          <w:rFonts w:ascii="Calibri" w:hAnsi="Calibri"/>
        </w:rPr>
        <w:t>Application</w:t>
      </w:r>
      <w:proofErr w:type="gramEnd"/>
      <w:r w:rsidRPr="00B21D01">
        <w:rPr>
          <w:rFonts w:ascii="Calibri" w:hAnsi="Calibri"/>
        </w:rPr>
        <w:t xml:space="preserve"> or the removal of the Candidate(s) from the DPS having already being admitted. </w:t>
      </w:r>
    </w:p>
    <w:p w14:paraId="096F22D2" w14:textId="77777777" w:rsidR="00FA6B6E" w:rsidRPr="00B21D01" w:rsidRDefault="00FA6B6E" w:rsidP="00EA1CB1">
      <w:pPr>
        <w:spacing w:after="0"/>
        <w:rPr>
          <w:rFonts w:ascii="Calibri" w:hAnsi="Calibri"/>
        </w:rPr>
      </w:pPr>
    </w:p>
    <w:p w14:paraId="07978CD0" w14:textId="77777777" w:rsidR="001F4FB3" w:rsidRPr="00B21D01" w:rsidRDefault="001F4FB3" w:rsidP="00EA1CB1">
      <w:pPr>
        <w:spacing w:after="0"/>
        <w:rPr>
          <w:rFonts w:ascii="Calibri" w:hAnsi="Calibri"/>
        </w:rPr>
      </w:pPr>
      <w:r w:rsidRPr="00B21D01">
        <w:rPr>
          <w:rFonts w:ascii="Calibri" w:hAnsi="Calibri"/>
        </w:rPr>
        <w:t>However, where the Candidate is unable, for a valid reason, to provide the specified documentation, the Candidate must inform the Contracting Authority of the reason why the documentation cannot be supplied and, if the Contracting Authority considers the reason given to be valid, provide such other suitable alternative documentation as meets the requirements of the Contracting Authority.</w:t>
      </w:r>
    </w:p>
    <w:p w14:paraId="5C01B5B8" w14:textId="77777777" w:rsidR="001F4FB3" w:rsidRDefault="001F4FB3" w:rsidP="00EA1CB1">
      <w:pPr>
        <w:spacing w:after="0"/>
        <w:rPr>
          <w:rFonts w:ascii="Calibri" w:hAnsi="Calibri"/>
        </w:rPr>
      </w:pPr>
      <w:r w:rsidRPr="00B21D01">
        <w:rPr>
          <w:rFonts w:ascii="Calibri" w:hAnsi="Calibri"/>
        </w:rPr>
        <w:t xml:space="preserve">Candidates must complete </w:t>
      </w:r>
      <w:proofErr w:type="gramStart"/>
      <w:r w:rsidRPr="00B21D01">
        <w:rPr>
          <w:rFonts w:ascii="Calibri" w:hAnsi="Calibri"/>
        </w:rPr>
        <w:t>the all</w:t>
      </w:r>
      <w:proofErr w:type="gramEnd"/>
      <w:r w:rsidRPr="00B21D01">
        <w:rPr>
          <w:rFonts w:ascii="Calibri" w:hAnsi="Calibri"/>
        </w:rPr>
        <w:t xml:space="preserve"> relevant sections of the Response Document (“RD”) in line with instructions provided in the document. </w:t>
      </w:r>
    </w:p>
    <w:p w14:paraId="48A5297D" w14:textId="77777777" w:rsidR="00FA6B6E" w:rsidRPr="00B21D01" w:rsidRDefault="00FA6B6E" w:rsidP="00EA1CB1">
      <w:pPr>
        <w:spacing w:after="0"/>
        <w:rPr>
          <w:rFonts w:ascii="Calibri" w:hAnsi="Calibri"/>
        </w:rPr>
      </w:pPr>
    </w:p>
    <w:p w14:paraId="03356B7E" w14:textId="77777777" w:rsidR="00FA6B6E" w:rsidRDefault="001F4FB3" w:rsidP="00FA6B6E">
      <w:pPr>
        <w:spacing w:after="0"/>
        <w:rPr>
          <w:rFonts w:ascii="Calibri" w:hAnsi="Calibri"/>
        </w:rPr>
      </w:pPr>
      <w:r w:rsidRPr="00B21D01">
        <w:rPr>
          <w:rFonts w:ascii="Calibri" w:hAnsi="Calibri"/>
        </w:rPr>
        <w:t xml:space="preserve">Candidates may rely on the capacities of other entities </w:t>
      </w:r>
      <w:proofErr w:type="gramStart"/>
      <w:r w:rsidRPr="00B21D01">
        <w:rPr>
          <w:rFonts w:ascii="Calibri" w:hAnsi="Calibri"/>
        </w:rPr>
        <w:t>in order to</w:t>
      </w:r>
      <w:proofErr w:type="gramEnd"/>
      <w:r w:rsidRPr="00B21D01">
        <w:rPr>
          <w:rFonts w:ascii="Calibri" w:hAnsi="Calibri"/>
        </w:rPr>
        <w:t xml:space="preserve"> meet the Selection Criteria.</w:t>
      </w:r>
    </w:p>
    <w:p w14:paraId="33697466" w14:textId="77777777" w:rsidR="00FA6B6E" w:rsidRDefault="00FA6B6E" w:rsidP="00FA6B6E">
      <w:pPr>
        <w:spacing w:after="0"/>
        <w:rPr>
          <w:rFonts w:ascii="Calibri" w:hAnsi="Calibri"/>
        </w:rPr>
      </w:pPr>
    </w:p>
    <w:p w14:paraId="6FA34CAA" w14:textId="77777777" w:rsidR="001F4FB3" w:rsidRDefault="001F4FB3" w:rsidP="00FA6B6E">
      <w:pPr>
        <w:spacing w:after="0"/>
        <w:rPr>
          <w:rFonts w:ascii="Calibri" w:hAnsi="Calibri"/>
        </w:rPr>
      </w:pPr>
      <w:r w:rsidRPr="008C7216">
        <w:rPr>
          <w:rFonts w:ascii="Calibri" w:hAnsi="Calibri"/>
        </w:rPr>
        <w:t>The information/documentation required above must be provided in the Response Document.</w:t>
      </w:r>
    </w:p>
    <w:p w14:paraId="66C0FDE8" w14:textId="77777777" w:rsidR="00FA6B6E" w:rsidRPr="00B21D01" w:rsidRDefault="00FA6B6E" w:rsidP="00EA1CB1">
      <w:pPr>
        <w:spacing w:after="0"/>
        <w:jc w:val="both"/>
        <w:rPr>
          <w:rFonts w:ascii="Calibri" w:hAnsi="Calibri"/>
        </w:rPr>
      </w:pPr>
    </w:p>
    <w:p w14:paraId="14D999B5" w14:textId="77777777" w:rsidR="001F4FB3" w:rsidRPr="00B21D01" w:rsidRDefault="001F4FB3" w:rsidP="00EA1CB1">
      <w:pPr>
        <w:pStyle w:val="Default"/>
        <w:ind w:left="57"/>
        <w:rPr>
          <w:rFonts w:ascii="Calibri" w:hAnsi="Calibri" w:cs="Calibri"/>
          <w:b/>
          <w:i/>
          <w:sz w:val="22"/>
          <w:szCs w:val="22"/>
        </w:rPr>
      </w:pPr>
      <w:r w:rsidRPr="00B21D01">
        <w:rPr>
          <w:rFonts w:ascii="Calibri" w:hAnsi="Calibri"/>
          <w:b/>
          <w:i/>
          <w:sz w:val="22"/>
          <w:szCs w:val="22"/>
        </w:rPr>
        <w:t>During the l</w:t>
      </w:r>
      <w:r w:rsidRPr="00B21D01">
        <w:rPr>
          <w:rFonts w:ascii="Calibri" w:hAnsi="Calibri" w:cs="Calibri"/>
          <w:b/>
          <w:i/>
          <w:sz w:val="22"/>
          <w:szCs w:val="22"/>
        </w:rPr>
        <w:t xml:space="preserve">ifetime of this DPS the Contractor must inform the Contracting Authority if they cease </w:t>
      </w:r>
      <w:r w:rsidRPr="00243304">
        <w:rPr>
          <w:rFonts w:ascii="Calibri" w:hAnsi="Calibri" w:cs="Calibri"/>
          <w:b/>
          <w:i/>
          <w:sz w:val="22"/>
          <w:szCs w:val="22"/>
        </w:rPr>
        <w:t>to be a registered veterinary practitioner/surgeon or cease to hold a valid driving licence or car</w:t>
      </w:r>
      <w:r w:rsidRPr="00B21D01">
        <w:rPr>
          <w:rFonts w:ascii="Calibri" w:hAnsi="Calibri" w:cs="Calibri"/>
          <w:b/>
          <w:i/>
          <w:sz w:val="22"/>
          <w:szCs w:val="22"/>
        </w:rPr>
        <w:t xml:space="preserve"> insurance. </w:t>
      </w:r>
    </w:p>
    <w:p w14:paraId="7AEA61DC" w14:textId="77777777" w:rsidR="001F4FB3" w:rsidRPr="00B21D01" w:rsidRDefault="001F4FB3" w:rsidP="00EA1CB1">
      <w:pPr>
        <w:pStyle w:val="Default"/>
        <w:ind w:left="57"/>
        <w:rPr>
          <w:rFonts w:ascii="Calibri" w:hAnsi="Calibri" w:cs="Calibri"/>
          <w:b/>
          <w:i/>
          <w:sz w:val="22"/>
          <w:szCs w:val="22"/>
        </w:rPr>
      </w:pPr>
    </w:p>
    <w:p w14:paraId="0CB91C1A" w14:textId="77777777" w:rsidR="001F4FB3" w:rsidRPr="001F4FB3" w:rsidRDefault="001F4FB3" w:rsidP="00EA1CB1">
      <w:pPr>
        <w:pStyle w:val="Heading2"/>
        <w:tabs>
          <w:tab w:val="left" w:pos="3505"/>
        </w:tabs>
        <w:spacing w:before="0"/>
        <w:jc w:val="both"/>
        <w:rPr>
          <w:rFonts w:ascii="Calibri" w:hAnsi="Calibri"/>
          <w:color w:val="3C7483" w:themeColor="accent3" w:themeShade="80"/>
        </w:rPr>
      </w:pPr>
      <w:r w:rsidRPr="001F4FB3">
        <w:rPr>
          <w:rFonts w:ascii="Calibri" w:hAnsi="Calibri"/>
          <w:color w:val="3C7483" w:themeColor="accent3" w:themeShade="80"/>
        </w:rPr>
        <w:lastRenderedPageBreak/>
        <w:t>3.3 Presentation of Proposals</w:t>
      </w:r>
    </w:p>
    <w:p w14:paraId="3477C991" w14:textId="77777777" w:rsidR="001F4FB3" w:rsidRPr="001F4FB3" w:rsidRDefault="001F4FB3" w:rsidP="00EA1CB1">
      <w:pPr>
        <w:pStyle w:val="Heading2"/>
        <w:tabs>
          <w:tab w:val="left" w:pos="3505"/>
        </w:tabs>
        <w:spacing w:before="0"/>
        <w:jc w:val="both"/>
        <w:rPr>
          <w:rFonts w:ascii="Calibri" w:hAnsi="Calibri"/>
          <w:color w:val="3C7483" w:themeColor="accent3" w:themeShade="80"/>
          <w:sz w:val="24"/>
          <w:szCs w:val="24"/>
        </w:rPr>
      </w:pPr>
    </w:p>
    <w:p w14:paraId="727C9B63" w14:textId="77777777" w:rsidR="001F4FB3" w:rsidRDefault="001F4FB3" w:rsidP="00EA1CB1">
      <w:pPr>
        <w:pStyle w:val="BodyText"/>
        <w:suppressAutoHyphens w:val="0"/>
        <w:spacing w:after="0"/>
        <w:jc w:val="left"/>
        <w:rPr>
          <w:rFonts w:ascii="Calibri" w:hAnsi="Calibri"/>
          <w:sz w:val="22"/>
          <w:szCs w:val="22"/>
        </w:rPr>
      </w:pPr>
      <w:r w:rsidRPr="00B21D01">
        <w:rPr>
          <w:rFonts w:ascii="Calibri" w:hAnsi="Calibri"/>
          <w:sz w:val="22"/>
          <w:szCs w:val="22"/>
        </w:rPr>
        <w:t xml:space="preserve">Candidates may be required to make a presentation of the proposal contained in their </w:t>
      </w:r>
      <w:proofErr w:type="gramStart"/>
      <w:r w:rsidRPr="00B21D01">
        <w:rPr>
          <w:rFonts w:ascii="Calibri" w:hAnsi="Calibri"/>
          <w:sz w:val="22"/>
          <w:szCs w:val="22"/>
        </w:rPr>
        <w:t>Application</w:t>
      </w:r>
      <w:proofErr w:type="gramEnd"/>
      <w:r w:rsidRPr="00B21D01">
        <w:rPr>
          <w:rFonts w:ascii="Calibri" w:hAnsi="Calibri"/>
          <w:sz w:val="22"/>
          <w:szCs w:val="22"/>
        </w:rPr>
        <w:t xml:space="preserve">. The Contracting Authority will not be responsible for the cost of such presentations (in accordance with paragraph 2.8).  Performance at presentations will NOT be evaluated. </w:t>
      </w:r>
    </w:p>
    <w:p w14:paraId="31620B65" w14:textId="77777777" w:rsidR="001F4FB3" w:rsidRPr="00B21D01" w:rsidRDefault="001F4FB3" w:rsidP="00EA1CB1">
      <w:pPr>
        <w:pStyle w:val="BodyText"/>
        <w:suppressAutoHyphens w:val="0"/>
        <w:spacing w:after="0"/>
        <w:jc w:val="left"/>
        <w:rPr>
          <w:rFonts w:ascii="Calibri" w:hAnsi="Calibri"/>
          <w:sz w:val="22"/>
          <w:szCs w:val="22"/>
        </w:rPr>
      </w:pPr>
    </w:p>
    <w:p w14:paraId="195BE0DC" w14:textId="77777777" w:rsidR="001F4FB3" w:rsidRDefault="001F4FB3" w:rsidP="00EA1CB1">
      <w:pPr>
        <w:pStyle w:val="Heading2"/>
        <w:spacing w:before="0"/>
        <w:jc w:val="both"/>
        <w:rPr>
          <w:rFonts w:ascii="Calibri" w:hAnsi="Calibri"/>
          <w:color w:val="3C7483" w:themeColor="accent3" w:themeShade="80"/>
        </w:rPr>
      </w:pPr>
      <w:r w:rsidRPr="001F4FB3">
        <w:rPr>
          <w:rFonts w:ascii="Calibri" w:hAnsi="Calibri"/>
          <w:color w:val="3C7483" w:themeColor="accent3" w:themeShade="80"/>
        </w:rPr>
        <w:t>3.4</w:t>
      </w:r>
      <w:r w:rsidRPr="001F4FB3">
        <w:rPr>
          <w:rFonts w:ascii="Calibri" w:hAnsi="Calibri"/>
          <w:color w:val="3C7483" w:themeColor="accent3" w:themeShade="80"/>
        </w:rPr>
        <w:tab/>
        <w:t>Notification</w:t>
      </w:r>
    </w:p>
    <w:p w14:paraId="74CE101D" w14:textId="77777777" w:rsidR="001F4FB3" w:rsidRPr="001F4FB3" w:rsidRDefault="001F4FB3" w:rsidP="00EA1CB1">
      <w:pPr>
        <w:spacing w:after="0"/>
      </w:pPr>
    </w:p>
    <w:tbl>
      <w:tblPr>
        <w:tblW w:w="9299" w:type="dxa"/>
        <w:tblLayout w:type="fixed"/>
        <w:tblLook w:val="01E0" w:firstRow="1" w:lastRow="1" w:firstColumn="1" w:lastColumn="1" w:noHBand="0" w:noVBand="0"/>
      </w:tblPr>
      <w:tblGrid>
        <w:gridCol w:w="737"/>
        <w:gridCol w:w="8562"/>
      </w:tblGrid>
      <w:tr w:rsidR="001F4FB3" w:rsidRPr="00B21D01" w14:paraId="22BD111C" w14:textId="77777777" w:rsidTr="00806FBC">
        <w:tc>
          <w:tcPr>
            <w:tcW w:w="737" w:type="dxa"/>
          </w:tcPr>
          <w:p w14:paraId="204D3195" w14:textId="77777777" w:rsidR="001F4FB3" w:rsidRPr="001F4FB3" w:rsidRDefault="001F4FB3" w:rsidP="00EA1CB1">
            <w:pPr>
              <w:spacing w:after="0"/>
              <w:jc w:val="both"/>
              <w:rPr>
                <w:rFonts w:ascii="Calibri" w:hAnsi="Calibri"/>
                <w:b/>
                <w:color w:val="3C7483" w:themeColor="accent3" w:themeShade="80"/>
                <w:sz w:val="24"/>
                <w:szCs w:val="24"/>
              </w:rPr>
            </w:pPr>
            <w:r w:rsidRPr="001F4FB3">
              <w:rPr>
                <w:rFonts w:ascii="Calibri" w:hAnsi="Calibri"/>
                <w:b/>
                <w:color w:val="3C7483" w:themeColor="accent3" w:themeShade="80"/>
                <w:sz w:val="24"/>
                <w:szCs w:val="24"/>
              </w:rPr>
              <w:t>3.4.1</w:t>
            </w:r>
          </w:p>
        </w:tc>
        <w:tc>
          <w:tcPr>
            <w:tcW w:w="8562" w:type="dxa"/>
          </w:tcPr>
          <w:p w14:paraId="4C73DD25" w14:textId="77777777" w:rsidR="001F4FB3" w:rsidRDefault="001F4FB3" w:rsidP="00EA1CB1">
            <w:pPr>
              <w:spacing w:after="0"/>
              <w:jc w:val="both"/>
              <w:rPr>
                <w:rFonts w:ascii="Calibri" w:hAnsi="Calibri"/>
              </w:rPr>
            </w:pPr>
            <w:r w:rsidRPr="00B21D01">
              <w:rPr>
                <w:rFonts w:ascii="Calibri" w:hAnsi="Calibri"/>
              </w:rPr>
              <w:t xml:space="preserve">The Contracting Authority will notify Candidates of its decision in relation to the establishment of the DPS and/or of the outcome of their </w:t>
            </w:r>
            <w:proofErr w:type="gramStart"/>
            <w:r w:rsidRPr="00B21D01">
              <w:rPr>
                <w:rFonts w:ascii="Calibri" w:hAnsi="Calibri"/>
              </w:rPr>
              <w:t>Application</w:t>
            </w:r>
            <w:proofErr w:type="gramEnd"/>
            <w:r w:rsidRPr="00B21D01">
              <w:rPr>
                <w:rFonts w:ascii="Calibri" w:hAnsi="Calibri"/>
              </w:rPr>
              <w:t xml:space="preserve"> to participate in the DPS.</w:t>
            </w:r>
          </w:p>
          <w:p w14:paraId="13F7C13E" w14:textId="77777777" w:rsidR="00FA6B6E" w:rsidRPr="00B21D01" w:rsidRDefault="00FA6B6E" w:rsidP="00EA1CB1">
            <w:pPr>
              <w:spacing w:after="0"/>
              <w:jc w:val="both"/>
              <w:rPr>
                <w:rFonts w:ascii="Calibri" w:hAnsi="Calibri"/>
              </w:rPr>
            </w:pPr>
          </w:p>
        </w:tc>
      </w:tr>
    </w:tbl>
    <w:p w14:paraId="4A4631BE" w14:textId="77777777" w:rsidR="001F4FB3" w:rsidRDefault="001F4FB3" w:rsidP="00EA1CB1">
      <w:pPr>
        <w:pStyle w:val="Heading2"/>
        <w:spacing w:before="0"/>
        <w:jc w:val="both"/>
        <w:rPr>
          <w:rFonts w:ascii="Calibri" w:hAnsi="Calibri"/>
          <w:color w:val="3C7483" w:themeColor="accent3" w:themeShade="80"/>
        </w:rPr>
      </w:pPr>
      <w:r w:rsidRPr="001F4FB3">
        <w:rPr>
          <w:rFonts w:ascii="Calibri" w:hAnsi="Calibri"/>
          <w:color w:val="3C7483" w:themeColor="accent3" w:themeShade="80"/>
        </w:rPr>
        <w:t>3.5</w:t>
      </w:r>
      <w:r w:rsidRPr="001F4FB3">
        <w:rPr>
          <w:rFonts w:ascii="Calibri" w:hAnsi="Calibri"/>
          <w:color w:val="3C7483" w:themeColor="accent3" w:themeShade="80"/>
        </w:rPr>
        <w:tab/>
        <w:t>DPS Agreement</w:t>
      </w:r>
    </w:p>
    <w:p w14:paraId="01EF264F" w14:textId="77777777" w:rsidR="001F4FB3" w:rsidRPr="001F4FB3" w:rsidRDefault="001F4FB3" w:rsidP="00EA1CB1">
      <w:pPr>
        <w:spacing w:after="0"/>
      </w:pPr>
    </w:p>
    <w:p w14:paraId="4E9D67D6" w14:textId="77777777" w:rsidR="001F4FB3" w:rsidRPr="00B21D01" w:rsidRDefault="001F4FB3" w:rsidP="00EA1CB1">
      <w:pPr>
        <w:tabs>
          <w:tab w:val="left" w:pos="737"/>
        </w:tabs>
        <w:spacing w:after="0"/>
        <w:ind w:left="720" w:hanging="720"/>
        <w:rPr>
          <w:rFonts w:ascii="Calibri" w:hAnsi="Calibri"/>
        </w:rPr>
      </w:pPr>
      <w:r w:rsidRPr="001F4FB3">
        <w:rPr>
          <w:rFonts w:ascii="Calibri" w:hAnsi="Calibri"/>
          <w:b/>
          <w:color w:val="3C7483" w:themeColor="accent3" w:themeShade="80"/>
          <w:sz w:val="24"/>
          <w:szCs w:val="24"/>
        </w:rPr>
        <w:t>3.5.1</w:t>
      </w:r>
      <w:r w:rsidRPr="00B21D01">
        <w:rPr>
          <w:rFonts w:ascii="Calibri" w:hAnsi="Calibri"/>
          <w:color w:val="0000FF"/>
        </w:rPr>
        <w:tab/>
      </w:r>
      <w:r w:rsidRPr="00B21D01">
        <w:rPr>
          <w:rFonts w:ascii="Calibri" w:hAnsi="Calibri"/>
        </w:rPr>
        <w:t xml:space="preserve">The successful Candidate(s) must sign and return the DPS Agreement(s) in </w:t>
      </w:r>
      <w:r w:rsidRPr="00B21D01">
        <w:rPr>
          <w:rFonts w:ascii="Calibri" w:hAnsi="Calibri"/>
          <w:b/>
        </w:rPr>
        <w:t>duplicate</w:t>
      </w:r>
      <w:r w:rsidRPr="00B21D01">
        <w:rPr>
          <w:rFonts w:ascii="Calibri" w:hAnsi="Calibri"/>
        </w:rPr>
        <w:t xml:space="preserve"> to the Contracting Authority no later than </w:t>
      </w:r>
      <w:r w:rsidRPr="00B21D01">
        <w:rPr>
          <w:rFonts w:ascii="Calibri" w:hAnsi="Calibri"/>
          <w:b/>
        </w:rPr>
        <w:t>seven</w:t>
      </w:r>
      <w:r w:rsidRPr="00B21D01">
        <w:rPr>
          <w:rFonts w:ascii="Calibri" w:hAnsi="Calibri"/>
        </w:rPr>
        <w:t xml:space="preserve"> </w:t>
      </w:r>
      <w:r w:rsidRPr="007C253C">
        <w:rPr>
          <w:rFonts w:ascii="Calibri" w:hAnsi="Calibri"/>
          <w:b/>
        </w:rPr>
        <w:t>calendar days</w:t>
      </w:r>
      <w:r w:rsidRPr="00B21D01">
        <w:rPr>
          <w:rFonts w:ascii="Calibri" w:hAnsi="Calibri"/>
        </w:rPr>
        <w:t xml:space="preserve"> from the date of request by the Contracting Authority.  A signed DPS Agreement returned by the successful Candidate(s) is not binding on the Contracting Authority until the Contracting Authority has signed the DPS Agreement in accordance with paragraph 2.1.2 above.</w:t>
      </w:r>
    </w:p>
    <w:p w14:paraId="07A54CFF" w14:textId="77777777" w:rsidR="00806FBC" w:rsidRDefault="00806FBC">
      <w:pPr>
        <w:rPr>
          <w:rStyle w:val="IntenseEmphasis"/>
          <w:color w:val="auto"/>
        </w:rPr>
      </w:pPr>
    </w:p>
    <w:p w14:paraId="6B878B5B" w14:textId="77777777" w:rsidR="00806FBC" w:rsidRPr="00806FBC" w:rsidRDefault="00806FBC" w:rsidP="00806FBC">
      <w:pPr>
        <w:pStyle w:val="Heading1"/>
        <w:spacing w:before="0"/>
        <w:jc w:val="both"/>
        <w:rPr>
          <w:rFonts w:ascii="Calibri" w:hAnsi="Calibri"/>
          <w:b w:val="0"/>
          <w:bCs w:val="0"/>
          <w:color w:val="72A376" w:themeColor="accent1"/>
          <w:sz w:val="36"/>
          <w:szCs w:val="36"/>
        </w:rPr>
      </w:pPr>
      <w:r w:rsidRPr="00806FBC">
        <w:rPr>
          <w:rFonts w:ascii="Calibri" w:hAnsi="Calibri"/>
          <w:color w:val="72A376" w:themeColor="accent1"/>
          <w:sz w:val="36"/>
          <w:szCs w:val="36"/>
        </w:rPr>
        <w:lastRenderedPageBreak/>
        <w:t>Appendix 1: Requirements and Specification</w:t>
      </w:r>
    </w:p>
    <w:p w14:paraId="49FA0F27" w14:textId="77777777" w:rsidR="00806FBC" w:rsidRDefault="00806FBC" w:rsidP="00D81201">
      <w:pPr>
        <w:spacing w:after="0"/>
        <w:jc w:val="both"/>
        <w:rPr>
          <w:rFonts w:cstheme="minorHAnsi"/>
          <w:b/>
          <w:color w:val="FF0000"/>
        </w:rPr>
      </w:pPr>
      <w:r w:rsidRPr="00B21D01">
        <w:rPr>
          <w:rFonts w:cstheme="minorHAnsi"/>
          <w:b/>
        </w:rPr>
        <w:t xml:space="preserve">This DPS covers the provision of </w:t>
      </w:r>
      <w:r w:rsidRPr="00B21D01">
        <w:rPr>
          <w:rFonts w:cstheme="minorHAnsi"/>
          <w:b/>
          <w:i/>
          <w:iCs/>
          <w:color w:val="000000" w:themeColor="text1"/>
          <w:lang w:eastAsia="en-IE"/>
        </w:rPr>
        <w:t>Short</w:t>
      </w:r>
      <w:r w:rsidRPr="00B21D01">
        <w:rPr>
          <w:rFonts w:cstheme="minorHAnsi"/>
          <w:b/>
          <w:i/>
          <w:iCs/>
          <w:color w:val="FF0000"/>
          <w:lang w:eastAsia="en-IE"/>
        </w:rPr>
        <w:t xml:space="preserve"> </w:t>
      </w:r>
      <w:r w:rsidRPr="00B21D01">
        <w:rPr>
          <w:rFonts w:cstheme="minorHAnsi"/>
          <w:b/>
          <w:i/>
          <w:iCs/>
          <w:color w:val="000000" w:themeColor="text1"/>
          <w:lang w:eastAsia="en-IE"/>
        </w:rPr>
        <w:t>Term</w:t>
      </w:r>
      <w:r w:rsidRPr="00B21D01">
        <w:rPr>
          <w:rFonts w:cstheme="minorHAnsi"/>
          <w:b/>
          <w:i/>
          <w:iCs/>
          <w:color w:val="FF0000"/>
          <w:lang w:eastAsia="en-IE"/>
        </w:rPr>
        <w:t xml:space="preserve"> </w:t>
      </w:r>
      <w:r w:rsidRPr="00B21D01">
        <w:rPr>
          <w:rFonts w:cstheme="minorHAnsi"/>
          <w:b/>
          <w:i/>
          <w:iCs/>
          <w:color w:val="000000" w:themeColor="text1"/>
          <w:lang w:eastAsia="en-IE"/>
        </w:rPr>
        <w:t>Contracted</w:t>
      </w:r>
      <w:r w:rsidRPr="00B21D01">
        <w:rPr>
          <w:rFonts w:cstheme="minorHAnsi"/>
          <w:b/>
          <w:i/>
          <w:iCs/>
          <w:color w:val="FF0000"/>
          <w:lang w:eastAsia="en-IE"/>
        </w:rPr>
        <w:t xml:space="preserve"> </w:t>
      </w:r>
      <w:r w:rsidRPr="00B21D01">
        <w:rPr>
          <w:rFonts w:cstheme="minorHAnsi"/>
          <w:b/>
          <w:i/>
          <w:iCs/>
          <w:color w:val="000000" w:themeColor="text1"/>
        </w:rPr>
        <w:t>Veterinary</w:t>
      </w:r>
      <w:r w:rsidRPr="00B21D01">
        <w:rPr>
          <w:rFonts w:cstheme="minorHAnsi"/>
          <w:b/>
          <w:i/>
          <w:iCs/>
          <w:color w:val="FF0000"/>
        </w:rPr>
        <w:t xml:space="preserve"> </w:t>
      </w:r>
      <w:r w:rsidRPr="00B21D01">
        <w:rPr>
          <w:rFonts w:cstheme="minorHAnsi"/>
          <w:b/>
          <w:i/>
          <w:color w:val="000000" w:themeColor="text1"/>
        </w:rPr>
        <w:t>Services</w:t>
      </w:r>
      <w:r w:rsidRPr="00B21D01">
        <w:rPr>
          <w:rFonts w:cstheme="minorHAnsi"/>
          <w:b/>
          <w:color w:val="000000" w:themeColor="text1"/>
        </w:rPr>
        <w:t>.</w:t>
      </w:r>
    </w:p>
    <w:p w14:paraId="192436FE" w14:textId="77777777" w:rsidR="0084020D" w:rsidRPr="0084020D" w:rsidRDefault="0084020D" w:rsidP="00D81201">
      <w:pPr>
        <w:spacing w:after="0"/>
        <w:jc w:val="both"/>
        <w:rPr>
          <w:rFonts w:cstheme="minorHAnsi"/>
          <w:b/>
          <w:color w:val="FF0000"/>
        </w:rPr>
      </w:pPr>
    </w:p>
    <w:p w14:paraId="1D5E705D" w14:textId="77777777" w:rsidR="00785496" w:rsidRDefault="00806FBC" w:rsidP="00D81201">
      <w:pPr>
        <w:spacing w:after="0"/>
        <w:rPr>
          <w:rFonts w:ascii="Calibri" w:hAnsi="Calibri"/>
          <w:b/>
          <w:color w:val="3C7483" w:themeColor="accent3" w:themeShade="80"/>
          <w:sz w:val="26"/>
          <w:szCs w:val="26"/>
        </w:rPr>
      </w:pPr>
      <w:r w:rsidRPr="00D84E4B">
        <w:rPr>
          <w:rFonts w:ascii="Calibri" w:hAnsi="Calibri"/>
          <w:b/>
          <w:color w:val="3C7483" w:themeColor="accent3" w:themeShade="80"/>
          <w:sz w:val="26"/>
          <w:szCs w:val="26"/>
        </w:rPr>
        <w:t>SECTION 1</w:t>
      </w:r>
    </w:p>
    <w:p w14:paraId="4B095B34" w14:textId="77777777" w:rsidR="000D588C" w:rsidRPr="00785496" w:rsidRDefault="000D588C" w:rsidP="00D81201">
      <w:pPr>
        <w:spacing w:after="0"/>
        <w:rPr>
          <w:rFonts w:ascii="Calibri" w:hAnsi="Calibri"/>
          <w:b/>
          <w:color w:val="3C7483" w:themeColor="accent3" w:themeShade="80"/>
          <w:sz w:val="26"/>
          <w:szCs w:val="26"/>
        </w:rPr>
      </w:pPr>
    </w:p>
    <w:p w14:paraId="40FCB54E" w14:textId="77777777" w:rsidR="00806FBC" w:rsidRPr="0084020D" w:rsidRDefault="00806FBC" w:rsidP="00D81201">
      <w:pPr>
        <w:spacing w:after="0"/>
        <w:rPr>
          <w:rFonts w:ascii="Calibri" w:hAnsi="Calibri"/>
          <w:b/>
          <w:color w:val="3C7483" w:themeColor="accent3" w:themeShade="80"/>
          <w:sz w:val="26"/>
          <w:szCs w:val="26"/>
        </w:rPr>
      </w:pPr>
      <w:r w:rsidRPr="0084020D">
        <w:rPr>
          <w:rFonts w:ascii="Calibri" w:hAnsi="Calibri"/>
          <w:b/>
          <w:color w:val="3C7483" w:themeColor="accent3" w:themeShade="80"/>
          <w:sz w:val="26"/>
          <w:szCs w:val="26"/>
        </w:rPr>
        <w:t>1.1 BACKGROUND TO THIS DYNAMIC PURCHASING SYSTEM</w:t>
      </w:r>
    </w:p>
    <w:p w14:paraId="39C43BE4" w14:textId="2A39CF6E" w:rsidR="00806FBC" w:rsidRPr="0084020D" w:rsidRDefault="00806FBC" w:rsidP="00D81201">
      <w:pPr>
        <w:spacing w:after="0"/>
        <w:rPr>
          <w:rFonts w:ascii="Calibri" w:hAnsi="Calibri"/>
        </w:rPr>
      </w:pPr>
      <w:r w:rsidRPr="0084020D">
        <w:rPr>
          <w:rFonts w:ascii="Calibri" w:hAnsi="Calibri"/>
        </w:rPr>
        <w:t xml:space="preserve">The Contracting Authority is establishing a Dynamic Purchasing System (DPS) for the supply of short- term veterinary services. These may include but are not limited to the provision of Locum Tenens services, </w:t>
      </w:r>
      <w:r w:rsidRPr="004167A7">
        <w:rPr>
          <w:rFonts w:ascii="Calibri" w:hAnsi="Calibri"/>
        </w:rPr>
        <w:t>Border Control Post s</w:t>
      </w:r>
      <w:r w:rsidR="00B206B2">
        <w:rPr>
          <w:rFonts w:ascii="Calibri" w:hAnsi="Calibri"/>
        </w:rPr>
        <w:t>ervices</w:t>
      </w:r>
      <w:r w:rsidRPr="0084020D">
        <w:rPr>
          <w:rFonts w:ascii="Calibri" w:hAnsi="Calibri"/>
        </w:rPr>
        <w:t xml:space="preserve"> and other short-term veterinary services. Full details for each contract will be provided at the time of mini competition.</w:t>
      </w:r>
    </w:p>
    <w:p w14:paraId="383A6967" w14:textId="77777777" w:rsidR="00806FBC" w:rsidRPr="00B21D01" w:rsidRDefault="00806FBC" w:rsidP="00D81201">
      <w:pPr>
        <w:spacing w:after="0"/>
      </w:pPr>
    </w:p>
    <w:p w14:paraId="33EA6A83" w14:textId="77777777" w:rsidR="00785496" w:rsidRPr="00785496" w:rsidRDefault="00806FBC" w:rsidP="00864531">
      <w:pPr>
        <w:pStyle w:val="ListParagraph"/>
        <w:numPr>
          <w:ilvl w:val="1"/>
          <w:numId w:val="27"/>
        </w:numPr>
        <w:rPr>
          <w:rFonts w:ascii="Calibri" w:hAnsi="Calibri"/>
          <w:b/>
          <w:color w:val="3C7483" w:themeColor="accent3" w:themeShade="80"/>
          <w:sz w:val="26"/>
          <w:szCs w:val="26"/>
        </w:rPr>
      </w:pPr>
      <w:r w:rsidRPr="00785496">
        <w:rPr>
          <w:rFonts w:ascii="Calibri" w:hAnsi="Calibri"/>
          <w:b/>
          <w:color w:val="3C7483" w:themeColor="accent3" w:themeShade="80"/>
          <w:sz w:val="26"/>
          <w:szCs w:val="26"/>
        </w:rPr>
        <w:t xml:space="preserve">OVERVIEW OF HOW THIS TENDER PROCESS WILL OPERATE </w:t>
      </w:r>
    </w:p>
    <w:p w14:paraId="4304F21D" w14:textId="77777777" w:rsidR="00806FBC" w:rsidRDefault="00806FBC" w:rsidP="00D81201">
      <w:pPr>
        <w:spacing w:after="0"/>
        <w:rPr>
          <w:rFonts w:ascii="Calibri" w:hAnsi="Calibri"/>
        </w:rPr>
      </w:pPr>
      <w:r w:rsidRPr="00B21D01">
        <w:rPr>
          <w:rFonts w:ascii="Calibri" w:hAnsi="Calibri"/>
        </w:rPr>
        <w:t xml:space="preserve">The Contracting Authority invites </w:t>
      </w:r>
      <w:r w:rsidR="0069102E">
        <w:rPr>
          <w:rFonts w:ascii="Calibri" w:hAnsi="Calibri"/>
        </w:rPr>
        <w:t>individuals</w:t>
      </w:r>
      <w:r w:rsidR="00CD5B15">
        <w:rPr>
          <w:rFonts w:ascii="Calibri" w:hAnsi="Calibri"/>
        </w:rPr>
        <w:t>, veterinary practices, groups of veterinary practices or consortia</w:t>
      </w:r>
      <w:r w:rsidRPr="00B21D01">
        <w:rPr>
          <w:rFonts w:ascii="Calibri" w:hAnsi="Calibri"/>
        </w:rPr>
        <w:t xml:space="preserve"> who wish to participate in the DPS to respond to this </w:t>
      </w:r>
      <w:r w:rsidRPr="00B21D01">
        <w:rPr>
          <w:rFonts w:ascii="Calibri" w:hAnsi="Calibri"/>
          <w:color w:val="000000" w:themeColor="text1"/>
        </w:rPr>
        <w:t>RTP</w:t>
      </w:r>
      <w:r w:rsidRPr="00B21D01">
        <w:rPr>
          <w:rFonts w:ascii="Calibri" w:hAnsi="Calibri"/>
        </w:rPr>
        <w:t xml:space="preserve"> to be included in Grouping</w:t>
      </w:r>
      <w:r w:rsidRPr="00B21D01">
        <w:rPr>
          <w:rFonts w:ascii="Calibri" w:hAnsi="Calibri"/>
          <w:strike/>
        </w:rPr>
        <w:t>s</w:t>
      </w:r>
      <w:r w:rsidRPr="00B21D01">
        <w:rPr>
          <w:rFonts w:ascii="Calibri" w:hAnsi="Calibri"/>
        </w:rPr>
        <w:t xml:space="preserve"> for the provision of services. When needs arise, those contractors admitted to the DPS will be invited to participate in individual DPS mini competitions for specific contracts co-ordinated and managed by the Contracting Authority over the lifetime of the DPS.</w:t>
      </w:r>
    </w:p>
    <w:p w14:paraId="2FC92A2A" w14:textId="77777777" w:rsidR="00B517F7" w:rsidRPr="00785496" w:rsidRDefault="00B517F7" w:rsidP="00D81201">
      <w:pPr>
        <w:spacing w:after="0"/>
        <w:rPr>
          <w:rFonts w:ascii="Calibri" w:hAnsi="Calibri"/>
        </w:rPr>
      </w:pPr>
    </w:p>
    <w:p w14:paraId="536348C0" w14:textId="77777777" w:rsidR="00785496" w:rsidRDefault="00806FBC" w:rsidP="00D81201">
      <w:pPr>
        <w:keepNext/>
        <w:spacing w:after="0"/>
        <w:jc w:val="both"/>
        <w:rPr>
          <w:rFonts w:ascii="Calibri" w:hAnsi="Calibri"/>
        </w:rPr>
      </w:pPr>
      <w:r w:rsidRPr="00B21D01">
        <w:rPr>
          <w:rFonts w:ascii="Calibri" w:hAnsi="Calibri"/>
        </w:rPr>
        <w:t>As part of the process, the Contracting Authority will evaluate response</w:t>
      </w:r>
      <w:r w:rsidRPr="00B21D01">
        <w:rPr>
          <w:rFonts w:ascii="Calibri" w:hAnsi="Calibri"/>
          <w:color w:val="000000" w:themeColor="text1"/>
        </w:rPr>
        <w:t xml:space="preserve">s, establish and administer the DPS Agreement </w:t>
      </w:r>
      <w:r w:rsidRPr="00B21D01">
        <w:rPr>
          <w:rFonts w:ascii="Calibri" w:hAnsi="Calibri"/>
        </w:rPr>
        <w:t>and will co-ordinate and manage any DPS Mini-Competition.</w:t>
      </w:r>
    </w:p>
    <w:p w14:paraId="22EAD022" w14:textId="77777777" w:rsidR="00B517F7" w:rsidRDefault="00B517F7" w:rsidP="00D81201">
      <w:pPr>
        <w:keepNext/>
        <w:spacing w:after="0"/>
        <w:jc w:val="both"/>
        <w:rPr>
          <w:rFonts w:ascii="Calibri" w:hAnsi="Calibri"/>
        </w:rPr>
      </w:pPr>
    </w:p>
    <w:p w14:paraId="253F6EC9" w14:textId="77777777" w:rsidR="00806FBC" w:rsidRDefault="00806FBC" w:rsidP="00D81201">
      <w:pPr>
        <w:keepNext/>
        <w:spacing w:after="0"/>
        <w:jc w:val="both"/>
        <w:rPr>
          <w:rFonts w:ascii="Calibri" w:hAnsi="Calibri"/>
        </w:rPr>
      </w:pPr>
      <w:r w:rsidRPr="00B21D01">
        <w:rPr>
          <w:rFonts w:ascii="Calibri" w:hAnsi="Calibri"/>
        </w:rPr>
        <w:t xml:space="preserve">For the purposes of the DPS to be established pursuant to this </w:t>
      </w:r>
      <w:r w:rsidRPr="00B21D01">
        <w:rPr>
          <w:rFonts w:ascii="Calibri" w:hAnsi="Calibri"/>
          <w:color w:val="000000" w:themeColor="text1"/>
        </w:rPr>
        <w:t>RTP</w:t>
      </w:r>
      <w:r w:rsidRPr="00B21D01">
        <w:rPr>
          <w:rFonts w:ascii="Calibri" w:hAnsi="Calibri"/>
        </w:rPr>
        <w:t>, it is proposed to configure the applications, for award at DPS Competition stage into the following Grouping</w:t>
      </w:r>
      <w:r w:rsidRPr="007C253C">
        <w:rPr>
          <w:rFonts w:ascii="Calibri" w:hAnsi="Calibri"/>
        </w:rPr>
        <w:t>s</w:t>
      </w:r>
      <w:r>
        <w:rPr>
          <w:rFonts w:ascii="Calibri" w:hAnsi="Calibri"/>
        </w:rPr>
        <w:t>:</w:t>
      </w:r>
      <w:r w:rsidRPr="00B21D01">
        <w:rPr>
          <w:rFonts w:ascii="Calibri" w:hAnsi="Calibri"/>
        </w:rPr>
        <w:t xml:space="preserve"> </w:t>
      </w:r>
    </w:p>
    <w:p w14:paraId="0D89E4F9" w14:textId="77777777" w:rsidR="00B517F7" w:rsidRDefault="00B517F7">
      <w:pPr>
        <w:rPr>
          <w:b/>
          <w:color w:val="3C7483" w:themeColor="accent3" w:themeShade="80"/>
        </w:rPr>
      </w:pPr>
      <w:r>
        <w:rPr>
          <w:b/>
          <w:color w:val="3C7483" w:themeColor="accent3" w:themeShade="80"/>
        </w:rPr>
        <w:br w:type="page"/>
      </w:r>
    </w:p>
    <w:p w14:paraId="7E21D0A9" w14:textId="77777777" w:rsidR="00806FBC" w:rsidRPr="00785496" w:rsidRDefault="00806FBC" w:rsidP="00D81201">
      <w:pPr>
        <w:spacing w:after="0"/>
        <w:rPr>
          <w:rFonts w:ascii="Calibri" w:hAnsi="Calibri"/>
          <w:b/>
          <w:i/>
          <w:color w:val="3C7483" w:themeColor="accent3" w:themeShade="80"/>
          <w:sz w:val="26"/>
          <w:szCs w:val="26"/>
        </w:rPr>
      </w:pPr>
      <w:r w:rsidRPr="0084020D">
        <w:rPr>
          <w:rFonts w:ascii="Calibri" w:hAnsi="Calibri"/>
          <w:b/>
          <w:i/>
          <w:color w:val="3C7483" w:themeColor="accent3" w:themeShade="80"/>
          <w:sz w:val="26"/>
          <w:szCs w:val="26"/>
        </w:rPr>
        <w:lastRenderedPageBreak/>
        <w:t>Table 1 – Groupings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320"/>
      </w:tblGrid>
      <w:tr w:rsidR="002E7653" w:rsidRPr="002E7653" w14:paraId="2B9EA78C" w14:textId="77777777" w:rsidTr="00D81201">
        <w:tc>
          <w:tcPr>
            <w:tcW w:w="1696" w:type="dxa"/>
          </w:tcPr>
          <w:p w14:paraId="724EEA0A" w14:textId="77777777" w:rsidR="00806FBC" w:rsidRPr="002E7653" w:rsidRDefault="00806FBC" w:rsidP="00D81201">
            <w:pPr>
              <w:spacing w:after="0"/>
              <w:rPr>
                <w:rFonts w:ascii="Calibri" w:hAnsi="Calibri"/>
                <w:b/>
                <w:color w:val="000000" w:themeColor="text1"/>
              </w:rPr>
            </w:pPr>
            <w:r w:rsidRPr="002E7653">
              <w:rPr>
                <w:rFonts w:ascii="Calibri" w:hAnsi="Calibri"/>
                <w:b/>
                <w:color w:val="000000" w:themeColor="text1"/>
              </w:rPr>
              <w:t>Grouping</w:t>
            </w:r>
            <w:r w:rsidRPr="002E7653">
              <w:rPr>
                <w:rFonts w:ascii="Calibri" w:hAnsi="Calibri"/>
                <w:strike/>
                <w:color w:val="000000" w:themeColor="text1"/>
              </w:rPr>
              <w:t xml:space="preserve"> </w:t>
            </w:r>
            <w:r w:rsidRPr="002E7653">
              <w:rPr>
                <w:rFonts w:ascii="Calibri" w:hAnsi="Calibri"/>
                <w:b/>
                <w:color w:val="000000" w:themeColor="text1"/>
              </w:rPr>
              <w:t>Number</w:t>
            </w:r>
          </w:p>
        </w:tc>
        <w:tc>
          <w:tcPr>
            <w:tcW w:w="7320" w:type="dxa"/>
          </w:tcPr>
          <w:p w14:paraId="58756B35" w14:textId="77777777" w:rsidR="00806FBC" w:rsidRPr="002E7653" w:rsidRDefault="00806FBC" w:rsidP="00D81201">
            <w:pPr>
              <w:spacing w:after="0"/>
              <w:rPr>
                <w:rFonts w:ascii="Calibri" w:hAnsi="Calibri"/>
                <w:b/>
                <w:color w:val="000000" w:themeColor="text1"/>
              </w:rPr>
            </w:pPr>
            <w:r w:rsidRPr="002E7653">
              <w:rPr>
                <w:rFonts w:ascii="Calibri" w:hAnsi="Calibri"/>
                <w:b/>
                <w:color w:val="000000" w:themeColor="text1"/>
              </w:rPr>
              <w:t>Description</w:t>
            </w:r>
          </w:p>
        </w:tc>
      </w:tr>
      <w:tr w:rsidR="002E7653" w:rsidRPr="002E7653" w14:paraId="06CEA72E" w14:textId="77777777" w:rsidTr="00D81201">
        <w:tc>
          <w:tcPr>
            <w:tcW w:w="1696" w:type="dxa"/>
            <w:vAlign w:val="center"/>
          </w:tcPr>
          <w:p w14:paraId="008E70CB" w14:textId="77777777" w:rsidR="00806FBC" w:rsidRPr="002E7653" w:rsidRDefault="00806FBC" w:rsidP="00D81201">
            <w:pPr>
              <w:spacing w:after="0"/>
              <w:jc w:val="center"/>
              <w:rPr>
                <w:rFonts w:ascii="Calibri" w:hAnsi="Calibri"/>
                <w:color w:val="000000" w:themeColor="text1"/>
              </w:rPr>
            </w:pPr>
            <w:r w:rsidRPr="002E7653">
              <w:rPr>
                <w:rFonts w:ascii="Calibri" w:hAnsi="Calibri"/>
                <w:color w:val="000000" w:themeColor="text1"/>
              </w:rPr>
              <w:t>1</w:t>
            </w:r>
          </w:p>
        </w:tc>
        <w:tc>
          <w:tcPr>
            <w:tcW w:w="7320" w:type="dxa"/>
          </w:tcPr>
          <w:p w14:paraId="7389C16F" w14:textId="77777777" w:rsidR="00806FBC" w:rsidRPr="002E7653" w:rsidRDefault="00806FBC" w:rsidP="00D81201">
            <w:pPr>
              <w:spacing w:after="0"/>
              <w:rPr>
                <w:rFonts w:ascii="Calibri" w:hAnsi="Calibri"/>
                <w:color w:val="000000" w:themeColor="text1"/>
              </w:rPr>
            </w:pPr>
            <w:r w:rsidRPr="002E7653">
              <w:rPr>
                <w:rFonts w:ascii="Calibri" w:hAnsi="Calibri"/>
                <w:color w:val="000000" w:themeColor="text1"/>
              </w:rPr>
              <w:t>Locum Tenens Services – Veterinary Public Health (Meat Plants)</w:t>
            </w:r>
          </w:p>
        </w:tc>
      </w:tr>
      <w:tr w:rsidR="002E7653" w:rsidRPr="002E7653" w14:paraId="54975280" w14:textId="77777777" w:rsidTr="00D81201">
        <w:tc>
          <w:tcPr>
            <w:tcW w:w="1696" w:type="dxa"/>
            <w:vAlign w:val="center"/>
          </w:tcPr>
          <w:p w14:paraId="40F04549" w14:textId="77777777" w:rsidR="00806FBC" w:rsidRPr="002E7653" w:rsidRDefault="00806FBC" w:rsidP="00D81201">
            <w:pPr>
              <w:spacing w:after="0"/>
              <w:jc w:val="center"/>
              <w:rPr>
                <w:rFonts w:ascii="Calibri" w:hAnsi="Calibri"/>
                <w:color w:val="000000" w:themeColor="text1"/>
              </w:rPr>
            </w:pPr>
            <w:r w:rsidRPr="002E7653">
              <w:rPr>
                <w:rFonts w:ascii="Calibri" w:hAnsi="Calibri"/>
                <w:color w:val="000000" w:themeColor="text1"/>
              </w:rPr>
              <w:t>2</w:t>
            </w:r>
          </w:p>
        </w:tc>
        <w:tc>
          <w:tcPr>
            <w:tcW w:w="7320" w:type="dxa"/>
          </w:tcPr>
          <w:p w14:paraId="5C9ED67D" w14:textId="70AF7386" w:rsidR="00806FBC" w:rsidRPr="002E7653" w:rsidRDefault="00806FBC" w:rsidP="00D81201">
            <w:pPr>
              <w:spacing w:after="0"/>
              <w:rPr>
                <w:rFonts w:ascii="Calibri" w:hAnsi="Calibri"/>
                <w:color w:val="000000" w:themeColor="text1"/>
              </w:rPr>
            </w:pPr>
            <w:r w:rsidRPr="002E7653">
              <w:rPr>
                <w:rFonts w:ascii="Calibri" w:hAnsi="Calibri"/>
                <w:color w:val="000000" w:themeColor="text1"/>
              </w:rPr>
              <w:t>Locum Tenens Services - Animal Health and Welfare (Regional Veterinary Offices</w:t>
            </w:r>
            <w:r w:rsidR="003A4A40" w:rsidRPr="002E7653">
              <w:rPr>
                <w:rFonts w:ascii="Calibri" w:hAnsi="Calibri"/>
                <w:color w:val="000000" w:themeColor="text1"/>
              </w:rPr>
              <w:t xml:space="preserve"> and Associated Locations including Assembly Centres</w:t>
            </w:r>
            <w:r w:rsidRPr="002E7653">
              <w:rPr>
                <w:rFonts w:ascii="Calibri" w:hAnsi="Calibri"/>
                <w:color w:val="000000" w:themeColor="text1"/>
              </w:rPr>
              <w:t>)</w:t>
            </w:r>
          </w:p>
        </w:tc>
      </w:tr>
      <w:tr w:rsidR="002E7653" w:rsidRPr="002E7653" w14:paraId="32F0B9D3" w14:textId="77777777" w:rsidTr="00D81201">
        <w:tc>
          <w:tcPr>
            <w:tcW w:w="1696" w:type="dxa"/>
            <w:vAlign w:val="center"/>
          </w:tcPr>
          <w:p w14:paraId="4C44D137" w14:textId="77777777" w:rsidR="00806FBC" w:rsidRPr="002E7653" w:rsidRDefault="00806FBC" w:rsidP="00D81201">
            <w:pPr>
              <w:spacing w:after="0"/>
              <w:jc w:val="center"/>
              <w:rPr>
                <w:rFonts w:ascii="Calibri" w:hAnsi="Calibri"/>
                <w:color w:val="000000" w:themeColor="text1"/>
              </w:rPr>
            </w:pPr>
            <w:r w:rsidRPr="002E7653">
              <w:rPr>
                <w:rFonts w:ascii="Calibri" w:hAnsi="Calibri"/>
                <w:color w:val="000000" w:themeColor="text1"/>
              </w:rPr>
              <w:t>3</w:t>
            </w:r>
          </w:p>
        </w:tc>
        <w:tc>
          <w:tcPr>
            <w:tcW w:w="7320" w:type="dxa"/>
          </w:tcPr>
          <w:p w14:paraId="071B0739" w14:textId="5B8EC3AC" w:rsidR="00806FBC" w:rsidRPr="002E7653" w:rsidRDefault="00806FBC" w:rsidP="00D81201">
            <w:pPr>
              <w:spacing w:after="0"/>
              <w:rPr>
                <w:rFonts w:ascii="Calibri" w:hAnsi="Calibri"/>
                <w:color w:val="000000" w:themeColor="text1"/>
              </w:rPr>
            </w:pPr>
            <w:r w:rsidRPr="002E7653">
              <w:rPr>
                <w:rFonts w:ascii="Calibri" w:hAnsi="Calibri"/>
                <w:color w:val="000000" w:themeColor="text1"/>
              </w:rPr>
              <w:t xml:space="preserve">Locum Tenens Services – Designated Ports and </w:t>
            </w:r>
            <w:r w:rsidR="003A4A40" w:rsidRPr="002E7653">
              <w:rPr>
                <w:rFonts w:ascii="Calibri" w:hAnsi="Calibri"/>
                <w:color w:val="000000" w:themeColor="text1"/>
              </w:rPr>
              <w:t>Associated Locations</w:t>
            </w:r>
          </w:p>
        </w:tc>
      </w:tr>
      <w:tr w:rsidR="002E7653" w:rsidRPr="002E7653" w14:paraId="3299FE3F" w14:textId="77777777" w:rsidTr="002225AB">
        <w:tc>
          <w:tcPr>
            <w:tcW w:w="1696" w:type="dxa"/>
            <w:tcBorders>
              <w:bottom w:val="single" w:sz="4" w:space="0" w:color="auto"/>
            </w:tcBorders>
            <w:vAlign w:val="center"/>
          </w:tcPr>
          <w:p w14:paraId="6E6E006C" w14:textId="06D76FC7" w:rsidR="00806FBC" w:rsidRPr="002E7653" w:rsidRDefault="00B073DA" w:rsidP="00D81201">
            <w:pPr>
              <w:spacing w:after="0"/>
              <w:jc w:val="center"/>
              <w:rPr>
                <w:rFonts w:ascii="Calibri" w:hAnsi="Calibri"/>
                <w:color w:val="000000" w:themeColor="text1"/>
              </w:rPr>
            </w:pPr>
            <w:r w:rsidRPr="002E7653">
              <w:rPr>
                <w:rFonts w:ascii="Calibri" w:hAnsi="Calibri"/>
                <w:color w:val="000000" w:themeColor="text1"/>
              </w:rPr>
              <w:t xml:space="preserve"> 4</w:t>
            </w:r>
          </w:p>
        </w:tc>
        <w:tc>
          <w:tcPr>
            <w:tcW w:w="7320" w:type="dxa"/>
            <w:tcBorders>
              <w:bottom w:val="single" w:sz="4" w:space="0" w:color="auto"/>
            </w:tcBorders>
          </w:tcPr>
          <w:p w14:paraId="0D1325B3" w14:textId="58E6F5A3" w:rsidR="00806FBC" w:rsidRPr="002E7653" w:rsidRDefault="00806FBC" w:rsidP="00FF078E">
            <w:pPr>
              <w:spacing w:after="0"/>
              <w:rPr>
                <w:rFonts w:ascii="Calibri" w:hAnsi="Calibri"/>
                <w:color w:val="000000" w:themeColor="text1"/>
              </w:rPr>
            </w:pPr>
            <w:r w:rsidRPr="002E7653">
              <w:rPr>
                <w:rFonts w:ascii="Calibri" w:hAnsi="Calibri"/>
                <w:color w:val="000000" w:themeColor="text1"/>
              </w:rPr>
              <w:t xml:space="preserve">Veterinary </w:t>
            </w:r>
            <w:r w:rsidR="00C40A3C" w:rsidRPr="002E7653">
              <w:rPr>
                <w:rFonts w:ascii="Calibri" w:hAnsi="Calibri"/>
                <w:color w:val="000000" w:themeColor="text1"/>
              </w:rPr>
              <w:t>Services -</w:t>
            </w:r>
            <w:r w:rsidRPr="002E7653">
              <w:rPr>
                <w:rFonts w:ascii="Calibri" w:hAnsi="Calibri"/>
                <w:color w:val="000000" w:themeColor="text1"/>
              </w:rPr>
              <w:t xml:space="preserve"> Border Control Posts</w:t>
            </w:r>
          </w:p>
        </w:tc>
      </w:tr>
      <w:tr w:rsidR="002E7653" w:rsidRPr="002E7653" w14:paraId="35892F33" w14:textId="77777777" w:rsidTr="00D81201">
        <w:tc>
          <w:tcPr>
            <w:tcW w:w="1696" w:type="dxa"/>
            <w:vAlign w:val="center"/>
          </w:tcPr>
          <w:p w14:paraId="3D65008A" w14:textId="11E7DD58" w:rsidR="00806FBC" w:rsidRPr="002E7653" w:rsidRDefault="00B073DA" w:rsidP="00D81201">
            <w:pPr>
              <w:spacing w:after="0"/>
              <w:jc w:val="center"/>
              <w:rPr>
                <w:rFonts w:ascii="Calibri" w:hAnsi="Calibri"/>
                <w:strike/>
                <w:color w:val="000000" w:themeColor="text1"/>
              </w:rPr>
            </w:pPr>
            <w:r w:rsidRPr="002E7653">
              <w:rPr>
                <w:rFonts w:ascii="Calibri" w:hAnsi="Calibri"/>
                <w:color w:val="000000" w:themeColor="text1"/>
              </w:rPr>
              <w:t xml:space="preserve"> 5</w:t>
            </w:r>
          </w:p>
        </w:tc>
        <w:tc>
          <w:tcPr>
            <w:tcW w:w="7320" w:type="dxa"/>
          </w:tcPr>
          <w:p w14:paraId="66D286C5" w14:textId="434BA98F" w:rsidR="00806FBC" w:rsidRPr="002E7653" w:rsidRDefault="00806FBC" w:rsidP="00D81201">
            <w:pPr>
              <w:spacing w:after="0"/>
              <w:rPr>
                <w:rFonts w:ascii="Calibri" w:hAnsi="Calibri"/>
                <w:color w:val="000000" w:themeColor="text1"/>
              </w:rPr>
            </w:pPr>
            <w:r w:rsidRPr="002E7653">
              <w:rPr>
                <w:rFonts w:ascii="Calibri" w:hAnsi="Calibri"/>
                <w:color w:val="000000" w:themeColor="text1"/>
              </w:rPr>
              <w:t xml:space="preserve">Veterinary Services </w:t>
            </w:r>
            <w:r w:rsidR="00DB3B3C" w:rsidRPr="002E7653">
              <w:rPr>
                <w:rFonts w:ascii="Calibri" w:hAnsi="Calibri"/>
                <w:color w:val="000000" w:themeColor="text1"/>
              </w:rPr>
              <w:t>–</w:t>
            </w:r>
            <w:r w:rsidRPr="002E7653">
              <w:rPr>
                <w:rFonts w:ascii="Calibri" w:hAnsi="Calibri"/>
                <w:color w:val="000000" w:themeColor="text1"/>
              </w:rPr>
              <w:t xml:space="preserve"> Other</w:t>
            </w:r>
          </w:p>
        </w:tc>
      </w:tr>
    </w:tbl>
    <w:p w14:paraId="47F88405" w14:textId="6AA96BE1" w:rsidR="006A5B82" w:rsidRPr="002225AB" w:rsidRDefault="006A5B82" w:rsidP="00D81201">
      <w:pPr>
        <w:spacing w:after="0"/>
        <w:rPr>
          <w:rFonts w:ascii="Calibri" w:hAnsi="Calibri"/>
          <w:sz w:val="20"/>
          <w:szCs w:val="20"/>
        </w:rPr>
      </w:pPr>
    </w:p>
    <w:p w14:paraId="23ED9D18" w14:textId="77777777" w:rsidR="002225AB" w:rsidRPr="00785496" w:rsidRDefault="002225AB" w:rsidP="00D81201">
      <w:pPr>
        <w:spacing w:after="0"/>
      </w:pPr>
    </w:p>
    <w:p w14:paraId="6DB05D0F" w14:textId="77777777" w:rsidR="00806FBC" w:rsidRPr="006A5B82" w:rsidRDefault="00806FBC" w:rsidP="00864531">
      <w:pPr>
        <w:pStyle w:val="ListParagraph"/>
        <w:numPr>
          <w:ilvl w:val="1"/>
          <w:numId w:val="27"/>
        </w:numPr>
        <w:rPr>
          <w:rFonts w:ascii="Calibri" w:hAnsi="Calibri"/>
          <w:b/>
          <w:color w:val="3C7483" w:themeColor="accent3" w:themeShade="80"/>
          <w:sz w:val="26"/>
          <w:szCs w:val="26"/>
        </w:rPr>
      </w:pPr>
      <w:r w:rsidRPr="006A5B82">
        <w:rPr>
          <w:rFonts w:ascii="Calibri" w:hAnsi="Calibri"/>
          <w:b/>
          <w:color w:val="3C7483" w:themeColor="accent3" w:themeShade="80"/>
          <w:sz w:val="26"/>
          <w:szCs w:val="26"/>
        </w:rPr>
        <w:t xml:space="preserve">OVERVIEW OF HOW THE MINI-COMPETITIONS WILL OPERATE </w:t>
      </w:r>
    </w:p>
    <w:p w14:paraId="21EF0342" w14:textId="77777777" w:rsidR="00806FBC" w:rsidRPr="00B21D01" w:rsidRDefault="00806FBC" w:rsidP="006A5B82">
      <w:pPr>
        <w:pStyle w:val="CommentText"/>
        <w:rPr>
          <w:rFonts w:ascii="Calibri" w:hAnsi="Calibri"/>
        </w:rPr>
      </w:pPr>
      <w:r w:rsidRPr="00B21D01">
        <w:rPr>
          <w:rFonts w:ascii="Calibri" w:hAnsi="Calibri"/>
          <w:sz w:val="22"/>
          <w:szCs w:val="22"/>
        </w:rPr>
        <w:t>The Contracting Authority shall issue a Request for Tender (</w:t>
      </w:r>
      <w:r w:rsidRPr="00B21D01">
        <w:rPr>
          <w:rFonts w:ascii="Calibri" w:hAnsi="Calibri"/>
          <w:color w:val="000000" w:themeColor="text1"/>
          <w:sz w:val="22"/>
          <w:szCs w:val="22"/>
        </w:rPr>
        <w:t>R</w:t>
      </w:r>
      <w:r w:rsidR="00714EBF">
        <w:rPr>
          <w:rFonts w:ascii="Calibri" w:hAnsi="Calibri"/>
          <w:color w:val="000000" w:themeColor="text1"/>
          <w:sz w:val="22"/>
          <w:szCs w:val="22"/>
        </w:rPr>
        <w:t>F</w:t>
      </w:r>
      <w:r w:rsidRPr="00B21D01">
        <w:rPr>
          <w:rFonts w:ascii="Calibri" w:hAnsi="Calibri"/>
          <w:color w:val="000000" w:themeColor="text1"/>
          <w:sz w:val="22"/>
          <w:szCs w:val="22"/>
        </w:rPr>
        <w:t>T</w:t>
      </w:r>
      <w:r w:rsidRPr="00B21D01">
        <w:rPr>
          <w:rFonts w:ascii="Calibri" w:hAnsi="Calibri"/>
          <w:sz w:val="22"/>
          <w:szCs w:val="22"/>
        </w:rPr>
        <w:t>) by way of ‘</w:t>
      </w:r>
      <w:proofErr w:type="gramStart"/>
      <w:r w:rsidRPr="00B21D01">
        <w:rPr>
          <w:rFonts w:ascii="Calibri" w:hAnsi="Calibri"/>
          <w:sz w:val="22"/>
          <w:szCs w:val="22"/>
        </w:rPr>
        <w:t>mini-competition</w:t>
      </w:r>
      <w:proofErr w:type="gramEnd"/>
      <w:r w:rsidRPr="00B21D01">
        <w:rPr>
          <w:rFonts w:ascii="Calibri" w:hAnsi="Calibri"/>
          <w:sz w:val="22"/>
          <w:szCs w:val="22"/>
        </w:rPr>
        <w:t>’ under this DPS for each contract it proposes to award</w:t>
      </w:r>
      <w:r w:rsidRPr="00B21D01">
        <w:rPr>
          <w:rFonts w:ascii="Calibri" w:hAnsi="Calibri"/>
          <w:b/>
          <w:sz w:val="22"/>
          <w:szCs w:val="22"/>
        </w:rPr>
        <w:t xml:space="preserve"> </w:t>
      </w:r>
      <w:r w:rsidRPr="00B21D01">
        <w:rPr>
          <w:rFonts w:ascii="Calibri" w:hAnsi="Calibri"/>
          <w:sz w:val="22"/>
          <w:szCs w:val="22"/>
        </w:rPr>
        <w:t xml:space="preserve">in accordance with the award of contract procedure set out at clauses 5 and 6 of the DPS Agreement. </w:t>
      </w:r>
      <w:r w:rsidR="00964E91">
        <w:rPr>
          <w:rFonts w:ascii="Calibri" w:hAnsi="Calibri"/>
          <w:sz w:val="22"/>
          <w:szCs w:val="22"/>
        </w:rPr>
        <w:t xml:space="preserve"> </w:t>
      </w:r>
      <w:r w:rsidRPr="00B21D01">
        <w:rPr>
          <w:rFonts w:ascii="Calibri" w:hAnsi="Calibri"/>
          <w:sz w:val="22"/>
          <w:szCs w:val="22"/>
        </w:rPr>
        <w:t xml:space="preserve">Full details of the requirements and the process will be included in the individual DPS Mini-competition </w:t>
      </w:r>
      <w:r w:rsidRPr="00B21D01">
        <w:rPr>
          <w:rFonts w:ascii="Calibri" w:hAnsi="Calibri"/>
          <w:color w:val="000000" w:themeColor="text1"/>
          <w:sz w:val="22"/>
          <w:szCs w:val="22"/>
        </w:rPr>
        <w:t>RTP</w:t>
      </w:r>
      <w:r w:rsidRPr="00B21D01">
        <w:rPr>
          <w:rFonts w:ascii="Calibri" w:hAnsi="Calibri"/>
          <w:sz w:val="22"/>
          <w:szCs w:val="22"/>
        </w:rPr>
        <w:t xml:space="preserve">. </w:t>
      </w:r>
    </w:p>
    <w:p w14:paraId="695CC9B9" w14:textId="77777777" w:rsidR="00806FBC" w:rsidRPr="00806FBC" w:rsidRDefault="00806FBC" w:rsidP="006A5B8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olor w:val="3C7483" w:themeColor="accent3" w:themeShade="80"/>
          <w:sz w:val="26"/>
          <w:szCs w:val="26"/>
        </w:rPr>
      </w:pPr>
    </w:p>
    <w:p w14:paraId="27B3BABD" w14:textId="77777777" w:rsidR="00806FBC" w:rsidRDefault="00806FBC" w:rsidP="00864531">
      <w:pPr>
        <w:pStyle w:val="ListParagraph"/>
        <w:numPr>
          <w:ilvl w:val="1"/>
          <w:numId w:val="27"/>
        </w:numPr>
        <w:jc w:val="both"/>
        <w:rPr>
          <w:rFonts w:ascii="Calibri" w:hAnsi="Calibri"/>
          <w:b/>
          <w:color w:val="3C7483" w:themeColor="accent3" w:themeShade="80"/>
          <w:sz w:val="26"/>
          <w:szCs w:val="26"/>
        </w:rPr>
      </w:pPr>
      <w:r w:rsidRPr="006A5B82">
        <w:rPr>
          <w:rFonts w:ascii="Calibri" w:hAnsi="Calibri"/>
          <w:b/>
          <w:color w:val="3C7483" w:themeColor="accent3" w:themeShade="80"/>
          <w:sz w:val="26"/>
          <w:szCs w:val="26"/>
        </w:rPr>
        <w:t>SUPPLY SPECIFICATION FOR DPS MINI-COMPETITIONS</w:t>
      </w:r>
    </w:p>
    <w:p w14:paraId="350FBA28" w14:textId="77777777" w:rsidR="00B517F7" w:rsidRPr="00B517F7" w:rsidRDefault="00B517F7" w:rsidP="00B517F7">
      <w:pPr>
        <w:spacing w:after="0"/>
        <w:jc w:val="both"/>
        <w:rPr>
          <w:rFonts w:ascii="Calibri" w:hAnsi="Calibri"/>
          <w:b/>
          <w:color w:val="3C7483" w:themeColor="accent3" w:themeShade="80"/>
          <w:sz w:val="26"/>
          <w:szCs w:val="26"/>
        </w:rPr>
      </w:pPr>
    </w:p>
    <w:p w14:paraId="37654DAC" w14:textId="77777777" w:rsidR="00806FBC" w:rsidRDefault="00086EAA" w:rsidP="00B517F7">
      <w:pPr>
        <w:spacing w:after="0" w:line="240" w:lineRule="auto"/>
        <w:jc w:val="both"/>
        <w:rPr>
          <w:rFonts w:ascii="Calibri" w:hAnsi="Calibri"/>
        </w:rPr>
      </w:pPr>
      <w:r w:rsidRPr="00806FBC">
        <w:rPr>
          <w:rFonts w:ascii="Calibri" w:hAnsi="Calibri"/>
          <w:b/>
          <w:color w:val="3C7483" w:themeColor="accent3" w:themeShade="80"/>
          <w:sz w:val="24"/>
          <w:szCs w:val="24"/>
        </w:rPr>
        <w:t>1.</w:t>
      </w:r>
      <w:r w:rsidR="00B517F7">
        <w:rPr>
          <w:rFonts w:ascii="Calibri" w:hAnsi="Calibri"/>
          <w:b/>
          <w:color w:val="3C7483" w:themeColor="accent3" w:themeShade="80"/>
          <w:sz w:val="24"/>
          <w:szCs w:val="24"/>
        </w:rPr>
        <w:t>4</w:t>
      </w:r>
      <w:r w:rsidRPr="00806FBC">
        <w:rPr>
          <w:rFonts w:ascii="Calibri" w:hAnsi="Calibri"/>
          <w:b/>
          <w:color w:val="3C7483" w:themeColor="accent3" w:themeShade="80"/>
          <w:sz w:val="24"/>
          <w:szCs w:val="24"/>
        </w:rPr>
        <w:t>.1</w:t>
      </w:r>
      <w:r>
        <w:rPr>
          <w:rFonts w:ascii="Calibri" w:hAnsi="Calibri"/>
        </w:rPr>
        <w:t xml:space="preserve"> DPS</w:t>
      </w:r>
      <w:r w:rsidR="00806FBC" w:rsidRPr="00B21D01">
        <w:rPr>
          <w:rFonts w:ascii="Calibri" w:hAnsi="Calibri"/>
        </w:rPr>
        <w:t xml:space="preserve"> Members will be required to supply veterinary services to the Contracting Authority </w:t>
      </w:r>
      <w:r w:rsidR="00806FBC">
        <w:rPr>
          <w:rFonts w:ascii="Calibri" w:hAnsi="Calibri"/>
        </w:rPr>
        <w:t xml:space="preserve">in </w:t>
      </w:r>
      <w:r w:rsidR="00806FBC" w:rsidRPr="00B21D01">
        <w:rPr>
          <w:rFonts w:ascii="Calibri" w:hAnsi="Calibri"/>
        </w:rPr>
        <w:t xml:space="preserve">accordance with this DPS Agreement and any Service Contract awarded. </w:t>
      </w:r>
    </w:p>
    <w:p w14:paraId="4461A1B7" w14:textId="77777777" w:rsidR="006A5B82" w:rsidRPr="00806FBC" w:rsidRDefault="006A5B82" w:rsidP="006A5B82">
      <w:pPr>
        <w:spacing w:after="0" w:line="240" w:lineRule="auto"/>
        <w:jc w:val="both"/>
        <w:rPr>
          <w:rFonts w:ascii="Calibri" w:hAnsi="Calibri"/>
          <w:b/>
        </w:rPr>
      </w:pPr>
    </w:p>
    <w:p w14:paraId="7085C856" w14:textId="201F4388" w:rsidR="00806FBC" w:rsidRPr="00B21D01" w:rsidRDefault="00806FBC" w:rsidP="00D81201">
      <w:pPr>
        <w:pStyle w:val="CommentText"/>
        <w:rPr>
          <w:rFonts w:ascii="Calibri" w:hAnsi="Calibri"/>
          <w:sz w:val="22"/>
          <w:szCs w:val="22"/>
        </w:rPr>
      </w:pPr>
      <w:r w:rsidRPr="00B21D01">
        <w:rPr>
          <w:rFonts w:ascii="Calibri" w:hAnsi="Calibri"/>
          <w:sz w:val="22"/>
          <w:szCs w:val="22"/>
        </w:rPr>
        <w:t xml:space="preserve">As indicated above, at </w:t>
      </w:r>
      <w:r w:rsidRPr="00B21D01">
        <w:rPr>
          <w:rFonts w:ascii="Calibri" w:hAnsi="Calibri"/>
          <w:color w:val="000000" w:themeColor="text1"/>
          <w:sz w:val="22"/>
          <w:szCs w:val="22"/>
        </w:rPr>
        <w:t>RTP</w:t>
      </w:r>
      <w:r w:rsidRPr="00B21D01">
        <w:rPr>
          <w:rFonts w:ascii="Calibri" w:hAnsi="Calibri"/>
          <w:sz w:val="22"/>
          <w:szCs w:val="22"/>
        </w:rPr>
        <w:t xml:space="preserve"> stage, DPS Members will be required to submit a response to an </w:t>
      </w:r>
      <w:r w:rsidRPr="00B21D01">
        <w:rPr>
          <w:rFonts w:ascii="Calibri" w:hAnsi="Calibri"/>
          <w:color w:val="000000" w:themeColor="text1"/>
          <w:sz w:val="22"/>
          <w:szCs w:val="22"/>
        </w:rPr>
        <w:t>RTP</w:t>
      </w:r>
      <w:r w:rsidRPr="00B21D01">
        <w:rPr>
          <w:rFonts w:ascii="Calibri" w:hAnsi="Calibri"/>
          <w:sz w:val="22"/>
          <w:szCs w:val="22"/>
        </w:rPr>
        <w:t xml:space="preserve"> ‘</w:t>
      </w:r>
      <w:proofErr w:type="gramStart"/>
      <w:r w:rsidRPr="00B21D01">
        <w:rPr>
          <w:rFonts w:ascii="Calibri" w:hAnsi="Calibri"/>
          <w:sz w:val="22"/>
          <w:szCs w:val="22"/>
        </w:rPr>
        <w:t>mini-competition</w:t>
      </w:r>
      <w:proofErr w:type="gramEnd"/>
      <w:r w:rsidRPr="00B21D01">
        <w:rPr>
          <w:rFonts w:ascii="Calibri" w:hAnsi="Calibri"/>
          <w:sz w:val="22"/>
          <w:szCs w:val="22"/>
        </w:rPr>
        <w:t xml:space="preserve">’. </w:t>
      </w:r>
      <w:proofErr w:type="gramStart"/>
      <w:r w:rsidRPr="00B21D01">
        <w:rPr>
          <w:rFonts w:ascii="Calibri" w:hAnsi="Calibri"/>
          <w:sz w:val="22"/>
          <w:szCs w:val="22"/>
        </w:rPr>
        <w:t>Mini-competitions</w:t>
      </w:r>
      <w:proofErr w:type="gramEnd"/>
      <w:r w:rsidRPr="00B21D01">
        <w:rPr>
          <w:rFonts w:ascii="Calibri" w:hAnsi="Calibri"/>
          <w:sz w:val="22"/>
          <w:szCs w:val="22"/>
        </w:rPr>
        <w:t xml:space="preserve"> may be held in respect of any combination of the </w:t>
      </w:r>
      <w:r w:rsidR="003D39BB">
        <w:rPr>
          <w:rFonts w:ascii="Calibri" w:hAnsi="Calibri"/>
          <w:color w:val="000000" w:themeColor="text1"/>
          <w:sz w:val="22"/>
          <w:szCs w:val="22"/>
        </w:rPr>
        <w:t>five</w:t>
      </w:r>
      <w:r w:rsidR="004167A7" w:rsidRPr="002C765F">
        <w:rPr>
          <w:rFonts w:ascii="Calibri" w:hAnsi="Calibri"/>
          <w:color w:val="000000" w:themeColor="text1"/>
          <w:sz w:val="22"/>
          <w:szCs w:val="22"/>
        </w:rPr>
        <w:t xml:space="preserve"> (</w:t>
      </w:r>
      <w:r w:rsidR="003D39BB">
        <w:rPr>
          <w:rFonts w:ascii="Calibri" w:hAnsi="Calibri"/>
          <w:color w:val="000000" w:themeColor="text1"/>
          <w:sz w:val="22"/>
          <w:szCs w:val="22"/>
        </w:rPr>
        <w:t>5</w:t>
      </w:r>
      <w:r w:rsidR="004167A7" w:rsidRPr="002C765F">
        <w:rPr>
          <w:rFonts w:ascii="Calibri" w:hAnsi="Calibri"/>
          <w:color w:val="000000" w:themeColor="text1"/>
          <w:sz w:val="22"/>
          <w:szCs w:val="22"/>
        </w:rPr>
        <w:t>)</w:t>
      </w:r>
      <w:r w:rsidR="004167A7">
        <w:rPr>
          <w:rFonts w:ascii="Calibri" w:hAnsi="Calibri"/>
          <w:color w:val="FF0000"/>
          <w:sz w:val="22"/>
          <w:szCs w:val="22"/>
        </w:rPr>
        <w:t xml:space="preserve"> </w:t>
      </w:r>
      <w:r w:rsidRPr="00B21D01">
        <w:rPr>
          <w:rFonts w:ascii="Calibri" w:hAnsi="Calibri"/>
          <w:sz w:val="22"/>
          <w:szCs w:val="22"/>
        </w:rPr>
        <w:t>Groupings set out above.</w:t>
      </w:r>
    </w:p>
    <w:p w14:paraId="576389CC" w14:textId="77777777" w:rsidR="00806FBC" w:rsidRPr="00B21D01" w:rsidRDefault="00806FBC" w:rsidP="00D81201">
      <w:pPr>
        <w:spacing w:after="0"/>
        <w:jc w:val="both"/>
      </w:pPr>
    </w:p>
    <w:p w14:paraId="20AA2902" w14:textId="77777777" w:rsidR="00806FBC" w:rsidRPr="00D84E4B" w:rsidRDefault="003C5C7F" w:rsidP="00D81201">
      <w:pPr>
        <w:spacing w:after="0"/>
        <w:jc w:val="both"/>
        <w:rPr>
          <w:rFonts w:ascii="Calibri" w:hAnsi="Calibri"/>
          <w:color w:val="3C7483" w:themeColor="accent3" w:themeShade="80"/>
          <w:sz w:val="24"/>
          <w:szCs w:val="24"/>
        </w:rPr>
      </w:pPr>
      <w:r>
        <w:rPr>
          <w:rFonts w:ascii="Calibri" w:hAnsi="Calibri"/>
          <w:b/>
          <w:color w:val="3C7483" w:themeColor="accent3" w:themeShade="80"/>
          <w:sz w:val="24"/>
          <w:szCs w:val="24"/>
        </w:rPr>
        <w:t>1.</w:t>
      </w:r>
      <w:r w:rsidR="00B517F7">
        <w:rPr>
          <w:rFonts w:ascii="Calibri" w:hAnsi="Calibri"/>
          <w:b/>
          <w:color w:val="3C7483" w:themeColor="accent3" w:themeShade="80"/>
          <w:sz w:val="24"/>
          <w:szCs w:val="24"/>
        </w:rPr>
        <w:t>4</w:t>
      </w:r>
      <w:r w:rsidR="00806FBC" w:rsidRPr="00D84E4B">
        <w:rPr>
          <w:rFonts w:ascii="Calibri" w:hAnsi="Calibri"/>
          <w:b/>
          <w:color w:val="3C7483" w:themeColor="accent3" w:themeShade="80"/>
          <w:sz w:val="24"/>
          <w:szCs w:val="24"/>
        </w:rPr>
        <w:t xml:space="preserve">.2 Pricing and Duration </w:t>
      </w:r>
    </w:p>
    <w:p w14:paraId="3AF3F9A9" w14:textId="77777777" w:rsidR="00806FBC" w:rsidRDefault="00806FBC" w:rsidP="00D812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Calibri"/>
          <w:color w:val="000000" w:themeColor="text1"/>
        </w:rPr>
      </w:pPr>
      <w:r w:rsidRPr="006145FA">
        <w:rPr>
          <w:rFonts w:ascii="Calibri" w:hAnsi="Calibri" w:cstheme="minorHAnsi"/>
          <w:bCs/>
          <w:color w:val="000000" w:themeColor="text1"/>
        </w:rPr>
        <w:t>The rate/fee will be set at the start of each mini competition</w:t>
      </w:r>
      <w:r w:rsidRPr="006145FA">
        <w:rPr>
          <w:rFonts w:ascii="Calibri" w:hAnsi="Calibri" w:cs="Calibri"/>
          <w:color w:val="000000" w:themeColor="text1"/>
        </w:rPr>
        <w:t xml:space="preserve"> depending on the requirements, specifications and the nature of the service provided for that mini competition.</w:t>
      </w:r>
    </w:p>
    <w:p w14:paraId="3CBD8A42" w14:textId="77777777" w:rsidR="002C765F" w:rsidRPr="006145FA" w:rsidRDefault="002C765F" w:rsidP="00D812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Calibri"/>
          <w:color w:val="000000" w:themeColor="text1"/>
        </w:rPr>
      </w:pPr>
    </w:p>
    <w:p w14:paraId="4E6DD2DA" w14:textId="77777777" w:rsidR="00806FBC" w:rsidRPr="006145FA" w:rsidRDefault="00806FBC" w:rsidP="00D812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bCs/>
          <w:color w:val="000000" w:themeColor="text1"/>
        </w:rPr>
      </w:pPr>
      <w:r w:rsidRPr="006145FA">
        <w:rPr>
          <w:rFonts w:ascii="Calibri" w:hAnsi="Calibri" w:cstheme="minorHAnsi"/>
          <w:bCs/>
          <w:color w:val="000000" w:themeColor="text1"/>
        </w:rPr>
        <w:t>The duration of contracts awarded from mini competitions held under this DPS will be outlined in each mini competition.</w:t>
      </w:r>
    </w:p>
    <w:p w14:paraId="663EDCF8" w14:textId="77777777" w:rsidR="00806FBC" w:rsidRPr="006145FA" w:rsidRDefault="00806FBC" w:rsidP="00D81201">
      <w:pPr>
        <w:pStyle w:val="Level2"/>
        <w:numPr>
          <w:ilvl w:val="0"/>
          <w:numId w:val="0"/>
        </w:numPr>
        <w:tabs>
          <w:tab w:val="clear" w:pos="851"/>
        </w:tabs>
        <w:suppressAutoHyphens w:val="0"/>
        <w:spacing w:after="0" w:line="240" w:lineRule="auto"/>
        <w:ind w:left="720"/>
        <w:jc w:val="left"/>
        <w:rPr>
          <w:rFonts w:ascii="Calibri" w:hAnsi="Calibri" w:cs="Calibri"/>
          <w:color w:val="000000" w:themeColor="text1"/>
          <w:sz w:val="22"/>
          <w:szCs w:val="22"/>
        </w:rPr>
      </w:pPr>
    </w:p>
    <w:p w14:paraId="14B005E4" w14:textId="3A55F1F0" w:rsidR="00806FBC" w:rsidRPr="006145FA" w:rsidRDefault="00806FBC" w:rsidP="00D812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bCs/>
          <w:color w:val="000000" w:themeColor="text1"/>
        </w:rPr>
      </w:pPr>
      <w:r w:rsidRPr="006145FA">
        <w:rPr>
          <w:rFonts w:ascii="Calibri" w:hAnsi="Calibri" w:cstheme="minorHAnsi"/>
          <w:bCs/>
          <w:color w:val="000000" w:themeColor="text1"/>
        </w:rPr>
        <w:t xml:space="preserve">It is proposed to run this DPS for a maximum period </w:t>
      </w:r>
      <w:r w:rsidR="00FA2C4B" w:rsidRPr="006145FA">
        <w:rPr>
          <w:rFonts w:ascii="Calibri" w:hAnsi="Calibri" w:cstheme="minorHAnsi"/>
          <w:bCs/>
          <w:color w:val="000000" w:themeColor="text1"/>
        </w:rPr>
        <w:t xml:space="preserve">of </w:t>
      </w:r>
      <w:r w:rsidR="00FA2C4B" w:rsidRPr="00E60E01">
        <w:rPr>
          <w:rFonts w:ascii="Calibri" w:hAnsi="Calibri" w:cstheme="minorHAnsi"/>
          <w:b/>
          <w:bCs/>
          <w:color w:val="000000" w:themeColor="text1"/>
        </w:rPr>
        <w:t>10</w:t>
      </w:r>
      <w:r w:rsidRPr="00E60E01">
        <w:rPr>
          <w:rFonts w:ascii="Calibri" w:hAnsi="Calibri" w:cstheme="minorHAnsi"/>
          <w:bCs/>
          <w:color w:val="000000" w:themeColor="text1"/>
        </w:rPr>
        <w:t xml:space="preserve"> </w:t>
      </w:r>
      <w:r w:rsidRPr="00E60E01">
        <w:rPr>
          <w:rFonts w:ascii="Calibri" w:hAnsi="Calibri" w:cstheme="minorHAnsi"/>
          <w:b/>
          <w:bCs/>
          <w:color w:val="000000" w:themeColor="text1"/>
        </w:rPr>
        <w:t>years</w:t>
      </w:r>
      <w:r w:rsidRPr="00E60E01">
        <w:rPr>
          <w:rFonts w:ascii="Calibri" w:hAnsi="Calibri" w:cstheme="minorHAnsi"/>
          <w:bCs/>
          <w:color w:val="000000" w:themeColor="text1"/>
        </w:rPr>
        <w:t>,</w:t>
      </w:r>
      <w:r w:rsidRPr="006145FA">
        <w:rPr>
          <w:rFonts w:ascii="Calibri" w:hAnsi="Calibri" w:cstheme="minorHAnsi"/>
          <w:bCs/>
          <w:color w:val="000000" w:themeColor="text1"/>
        </w:rPr>
        <w:t xml:space="preserve"> subject to change.</w:t>
      </w:r>
    </w:p>
    <w:p w14:paraId="3FDEAF9B" w14:textId="77777777" w:rsidR="00806FBC" w:rsidRDefault="00806FBC" w:rsidP="00D812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bCs/>
          <w:color w:val="000000"/>
        </w:rPr>
      </w:pPr>
    </w:p>
    <w:p w14:paraId="6D646EAD" w14:textId="77777777" w:rsidR="002C765F" w:rsidRPr="006145FA" w:rsidRDefault="002C765F" w:rsidP="00D812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bCs/>
          <w:color w:val="000000"/>
        </w:rPr>
      </w:pPr>
    </w:p>
    <w:p w14:paraId="40F6D8EF" w14:textId="77777777" w:rsidR="00806FBC" w:rsidRPr="00D84E4B" w:rsidRDefault="003C5C7F" w:rsidP="00D81201">
      <w:pPr>
        <w:spacing w:after="0"/>
        <w:jc w:val="both"/>
        <w:rPr>
          <w:rFonts w:ascii="Calibri" w:hAnsi="Calibri"/>
          <w:b/>
          <w:color w:val="3C7483" w:themeColor="accent3" w:themeShade="80"/>
          <w:sz w:val="24"/>
          <w:szCs w:val="24"/>
        </w:rPr>
      </w:pPr>
      <w:r>
        <w:rPr>
          <w:rFonts w:ascii="Calibri" w:hAnsi="Calibri"/>
          <w:b/>
          <w:color w:val="3C7483" w:themeColor="accent3" w:themeShade="80"/>
          <w:sz w:val="24"/>
          <w:szCs w:val="24"/>
        </w:rPr>
        <w:t>1.</w:t>
      </w:r>
      <w:r w:rsidR="003F0A97">
        <w:rPr>
          <w:rFonts w:ascii="Calibri" w:hAnsi="Calibri"/>
          <w:b/>
          <w:color w:val="3C7483" w:themeColor="accent3" w:themeShade="80"/>
          <w:sz w:val="24"/>
          <w:szCs w:val="24"/>
        </w:rPr>
        <w:t>4</w:t>
      </w:r>
      <w:r w:rsidR="00806FBC" w:rsidRPr="00D84E4B">
        <w:rPr>
          <w:rFonts w:ascii="Calibri" w:hAnsi="Calibri"/>
          <w:b/>
          <w:color w:val="3C7483" w:themeColor="accent3" w:themeShade="80"/>
          <w:sz w:val="24"/>
          <w:szCs w:val="24"/>
        </w:rPr>
        <w:t>.3 Contract Options</w:t>
      </w:r>
    </w:p>
    <w:p w14:paraId="58ED2CDA" w14:textId="53B640CA" w:rsidR="00806FBC" w:rsidRPr="008C7216" w:rsidRDefault="00BC601C" w:rsidP="00D81201">
      <w:pPr>
        <w:spacing w:after="0"/>
        <w:rPr>
          <w:rFonts w:ascii="Calibri" w:hAnsi="Calibri"/>
          <w:color w:val="FF0000"/>
        </w:rPr>
      </w:pPr>
      <w:r w:rsidRPr="00087F04">
        <w:rPr>
          <w:rFonts w:ascii="Calibri" w:hAnsi="Calibri"/>
          <w:color w:val="000000" w:themeColor="text1"/>
        </w:rPr>
        <w:t>The details of any contract will be set out at mini competition stage.</w:t>
      </w:r>
    </w:p>
    <w:p w14:paraId="1DDE93D8" w14:textId="77777777" w:rsidR="001A6D54" w:rsidRPr="00D84E4B" w:rsidRDefault="001A6D54" w:rsidP="00D81201">
      <w:pPr>
        <w:spacing w:after="0"/>
        <w:rPr>
          <w:rFonts w:ascii="Calibri" w:hAnsi="Calibri"/>
          <w:color w:val="3C7483" w:themeColor="accent3" w:themeShade="80"/>
          <w:sz w:val="26"/>
          <w:szCs w:val="26"/>
          <w:lang w:eastAsia="en-IE"/>
        </w:rPr>
      </w:pPr>
    </w:p>
    <w:p w14:paraId="7EDA877A" w14:textId="77777777" w:rsidR="00806FBC" w:rsidRPr="006A5B82" w:rsidRDefault="00806FBC" w:rsidP="00864531">
      <w:pPr>
        <w:pStyle w:val="ListParagraph"/>
        <w:numPr>
          <w:ilvl w:val="1"/>
          <w:numId w:val="27"/>
        </w:numPr>
        <w:rPr>
          <w:rFonts w:ascii="Calibri" w:hAnsi="Calibri"/>
          <w:b/>
          <w:color w:val="3C7483" w:themeColor="accent3" w:themeShade="80"/>
          <w:sz w:val="26"/>
          <w:szCs w:val="26"/>
        </w:rPr>
      </w:pPr>
      <w:r w:rsidRPr="006A5B82">
        <w:rPr>
          <w:rFonts w:ascii="Calibri" w:hAnsi="Calibri"/>
          <w:b/>
          <w:color w:val="3C7483" w:themeColor="accent3" w:themeShade="80"/>
          <w:sz w:val="26"/>
          <w:szCs w:val="26"/>
        </w:rPr>
        <w:t xml:space="preserve">MANAGEMENT PROVISIONS </w:t>
      </w:r>
    </w:p>
    <w:p w14:paraId="208C5480" w14:textId="77777777" w:rsidR="006A5B82" w:rsidRPr="006A5B82" w:rsidRDefault="006A5B82" w:rsidP="006A5B82">
      <w:pPr>
        <w:spacing w:after="0"/>
        <w:rPr>
          <w:rFonts w:ascii="Calibri" w:hAnsi="Calibri"/>
          <w:b/>
          <w:color w:val="3C7483" w:themeColor="accent3" w:themeShade="80"/>
          <w:sz w:val="26"/>
          <w:szCs w:val="26"/>
        </w:rPr>
      </w:pPr>
    </w:p>
    <w:p w14:paraId="42926BAC" w14:textId="77777777" w:rsidR="00806FBC" w:rsidRDefault="00806FBC" w:rsidP="006A5B82">
      <w:pPr>
        <w:spacing w:after="0"/>
        <w:rPr>
          <w:rFonts w:ascii="Calibri" w:hAnsi="Calibri"/>
        </w:rPr>
      </w:pPr>
      <w:r w:rsidRPr="00B21D01">
        <w:rPr>
          <w:rFonts w:ascii="Calibri" w:hAnsi="Calibri"/>
        </w:rPr>
        <w:t xml:space="preserve">Good management of the DPS Agreement is critical for the successful delivery of the Services and related services and for the achievement of continuous improvement in performance over the life of the DPS Agreement. </w:t>
      </w:r>
    </w:p>
    <w:p w14:paraId="06396FAB" w14:textId="77777777" w:rsidR="00561E88" w:rsidRPr="00B21D01" w:rsidRDefault="00561E88" w:rsidP="006A5B82">
      <w:pPr>
        <w:spacing w:after="0"/>
        <w:rPr>
          <w:rFonts w:ascii="Calibri" w:hAnsi="Calibri"/>
        </w:rPr>
      </w:pPr>
    </w:p>
    <w:p w14:paraId="647D9FDA" w14:textId="77777777" w:rsidR="00806FBC" w:rsidRDefault="00806FBC" w:rsidP="00D81201">
      <w:pPr>
        <w:spacing w:after="0"/>
        <w:rPr>
          <w:rFonts w:ascii="Calibri" w:hAnsi="Calibri"/>
        </w:rPr>
      </w:pPr>
      <w:r w:rsidRPr="00B21D01">
        <w:rPr>
          <w:rFonts w:ascii="Calibri" w:hAnsi="Calibri"/>
        </w:rPr>
        <w:t xml:space="preserve">The Successful Practice/Consortium/DPS Member will be required to comply with the DPS Agreement Management Provisions contained in the DPS Agreement. </w:t>
      </w:r>
    </w:p>
    <w:p w14:paraId="426A58E5" w14:textId="77777777" w:rsidR="006939BA" w:rsidRPr="00B21D01" w:rsidRDefault="006939BA" w:rsidP="00D81201">
      <w:pPr>
        <w:spacing w:after="0"/>
        <w:rPr>
          <w:rFonts w:ascii="Calibri" w:hAnsi="Calibri"/>
        </w:rPr>
      </w:pPr>
    </w:p>
    <w:p w14:paraId="04E115D9" w14:textId="77777777" w:rsidR="00806FBC" w:rsidRDefault="00806FBC" w:rsidP="00D81201">
      <w:pPr>
        <w:spacing w:after="0"/>
        <w:rPr>
          <w:rFonts w:ascii="Calibri" w:hAnsi="Calibri"/>
        </w:rPr>
      </w:pPr>
      <w:r w:rsidRPr="00B21D01">
        <w:rPr>
          <w:rFonts w:ascii="Calibri" w:hAnsi="Calibri"/>
        </w:rPr>
        <w:t>In these cases</w:t>
      </w:r>
      <w:r>
        <w:rPr>
          <w:rFonts w:ascii="Calibri" w:hAnsi="Calibri"/>
        </w:rPr>
        <w:t>,</w:t>
      </w:r>
      <w:r w:rsidRPr="00B21D01">
        <w:rPr>
          <w:rFonts w:ascii="Calibri" w:hAnsi="Calibri"/>
        </w:rPr>
        <w:t xml:space="preserve"> the DPS Member must appoint a dedicated Account Manager.  Full details (including CVs) of the Key Account Manager must be provided to the Contracting Authority with each Application and updated by the DPS Member from time-to-time if there are any changes thereto.  Change in the identity of the Key Account Manager, who will be deemed Key Personnel, may not be made without the prior written consent of the Contracting Authority.  </w:t>
      </w:r>
      <w:proofErr w:type="gramStart"/>
      <w:r w:rsidRPr="00B21D01">
        <w:rPr>
          <w:rFonts w:ascii="Calibri" w:hAnsi="Calibri"/>
        </w:rPr>
        <w:t>In the event that</w:t>
      </w:r>
      <w:proofErr w:type="gramEnd"/>
      <w:r w:rsidRPr="00B21D01">
        <w:rPr>
          <w:rFonts w:ascii="Calibri" w:hAnsi="Calibri"/>
        </w:rPr>
        <w:t xml:space="preserve"> the Contracting Authority, in its sole discretion, is dissatisfied with the performance of Key Account Manager, it may require that a replacement, with appropriate experience, be appointed by the DPS Member within a timeframe to be specified by the Contracting Authority.</w:t>
      </w:r>
    </w:p>
    <w:p w14:paraId="4A0FD257" w14:textId="77777777" w:rsidR="006939BA" w:rsidRPr="00B21D01" w:rsidRDefault="006939BA" w:rsidP="00D81201">
      <w:pPr>
        <w:spacing w:after="0"/>
        <w:rPr>
          <w:rFonts w:ascii="Calibri" w:hAnsi="Calibri"/>
        </w:rPr>
      </w:pPr>
    </w:p>
    <w:p w14:paraId="5C052966" w14:textId="77777777" w:rsidR="00806FBC" w:rsidRPr="00B02E3D" w:rsidRDefault="00806FBC" w:rsidP="00D81201">
      <w:pPr>
        <w:spacing w:after="0"/>
        <w:rPr>
          <w:rFonts w:ascii="Calibri" w:hAnsi="Calibri"/>
          <w:color w:val="000000" w:themeColor="text1"/>
        </w:rPr>
      </w:pPr>
      <w:r w:rsidRPr="00B02E3D">
        <w:rPr>
          <w:rFonts w:ascii="Calibri" w:hAnsi="Calibri"/>
          <w:color w:val="000000" w:themeColor="text1"/>
        </w:rPr>
        <w:t>The Account Manager must have the authority to sign on behalf of the individuals within the Practice/Consortium/DPS Member.  They must be able to stand over the information and signed documentation provided and certify it is true and correct as and when required by the Contracting Authority.  The Account Manager must also have the authority to receive all payments on behalf of said individuals.</w:t>
      </w:r>
    </w:p>
    <w:p w14:paraId="4D120712" w14:textId="77777777" w:rsidR="00806FBC" w:rsidRPr="00B21D01" w:rsidRDefault="00806FBC" w:rsidP="00D81201">
      <w:pPr>
        <w:spacing w:after="0"/>
        <w:rPr>
          <w:rFonts w:ascii="Calibri" w:hAnsi="Calibri"/>
        </w:rPr>
      </w:pPr>
    </w:p>
    <w:p w14:paraId="47A60F49" w14:textId="77777777" w:rsidR="00806FBC" w:rsidRPr="00B21D01" w:rsidRDefault="00806FBC" w:rsidP="006939BA">
      <w:pPr>
        <w:spacing w:after="0"/>
        <w:jc w:val="center"/>
        <w:rPr>
          <w:rFonts w:ascii="Calibri" w:hAnsi="Calibri"/>
        </w:rPr>
      </w:pPr>
      <w:r w:rsidRPr="00B21D01">
        <w:rPr>
          <w:rFonts w:ascii="Calibri" w:hAnsi="Calibri"/>
          <w:b/>
          <w:bCs/>
          <w:i/>
          <w:iCs/>
        </w:rPr>
        <w:t>This Clause does not apply to Sole Traders</w:t>
      </w:r>
      <w:r w:rsidRPr="00B21D01">
        <w:rPr>
          <w:rFonts w:ascii="Calibri" w:hAnsi="Calibri"/>
        </w:rPr>
        <w:t>.</w:t>
      </w:r>
    </w:p>
    <w:p w14:paraId="48A543E1" w14:textId="77777777" w:rsidR="00806FBC" w:rsidRPr="00B21D01" w:rsidRDefault="00806FBC" w:rsidP="00D81201">
      <w:pPr>
        <w:spacing w:after="0"/>
      </w:pPr>
    </w:p>
    <w:p w14:paraId="0729D8D9" w14:textId="77777777" w:rsidR="00806FBC" w:rsidRPr="006939BA" w:rsidRDefault="00806FBC" w:rsidP="00864531">
      <w:pPr>
        <w:pStyle w:val="ListParagraph"/>
        <w:numPr>
          <w:ilvl w:val="1"/>
          <w:numId w:val="27"/>
        </w:numPr>
        <w:rPr>
          <w:rFonts w:ascii="Calibri" w:hAnsi="Calibri"/>
          <w:b/>
          <w:color w:val="3C7483" w:themeColor="accent3" w:themeShade="80"/>
          <w:sz w:val="26"/>
          <w:szCs w:val="26"/>
        </w:rPr>
      </w:pPr>
      <w:r w:rsidRPr="006939BA">
        <w:rPr>
          <w:rFonts w:ascii="Calibri" w:hAnsi="Calibri"/>
          <w:b/>
          <w:color w:val="3C7483" w:themeColor="accent3" w:themeShade="80"/>
          <w:sz w:val="26"/>
          <w:szCs w:val="26"/>
        </w:rPr>
        <w:t xml:space="preserve">PAYMENT METHODS </w:t>
      </w:r>
    </w:p>
    <w:p w14:paraId="6B70A298" w14:textId="77777777" w:rsidR="006939BA" w:rsidRPr="006939BA" w:rsidRDefault="006939BA" w:rsidP="006939BA">
      <w:pPr>
        <w:spacing w:after="0"/>
        <w:rPr>
          <w:rFonts w:ascii="Calibri" w:hAnsi="Calibri"/>
          <w:b/>
          <w:color w:val="3C7483" w:themeColor="accent3" w:themeShade="80"/>
          <w:sz w:val="26"/>
          <w:szCs w:val="26"/>
        </w:rPr>
      </w:pPr>
    </w:p>
    <w:p w14:paraId="5B1A9009" w14:textId="64BDC00B" w:rsidR="00806FBC" w:rsidRPr="00B21D01" w:rsidRDefault="00806FBC" w:rsidP="006939BA">
      <w:pPr>
        <w:spacing w:after="0"/>
        <w:rPr>
          <w:rFonts w:ascii="Calibri" w:hAnsi="Calibri" w:cstheme="minorHAnsi"/>
        </w:rPr>
      </w:pPr>
      <w:r w:rsidRPr="00B21D01">
        <w:rPr>
          <w:rFonts w:ascii="Calibri" w:hAnsi="Calibri" w:cstheme="minorHAnsi"/>
          <w:color w:val="000000" w:themeColor="text1"/>
        </w:rPr>
        <w:t xml:space="preserve">Over the Term of the DPS, </w:t>
      </w:r>
      <w:r w:rsidRPr="00B21D01">
        <w:rPr>
          <w:rFonts w:ascii="Calibri" w:hAnsi="Calibri"/>
          <w:color w:val="000000" w:themeColor="text1"/>
        </w:rPr>
        <w:t>t</w:t>
      </w:r>
      <w:r w:rsidRPr="00B21D01">
        <w:rPr>
          <w:rFonts w:ascii="Calibri" w:hAnsi="Calibri"/>
        </w:rPr>
        <w:t>he provision or use of e-Invoicing</w:t>
      </w:r>
      <w:r>
        <w:rPr>
          <w:rFonts w:ascii="Calibri" w:hAnsi="Calibri"/>
        </w:rPr>
        <w:t xml:space="preserve"> </w:t>
      </w:r>
      <w:r w:rsidRPr="00B21D01">
        <w:rPr>
          <w:rFonts w:ascii="Calibri" w:hAnsi="Calibri"/>
        </w:rPr>
        <w:t xml:space="preserve">that meets the requirements of </w:t>
      </w:r>
      <w:r w:rsidRPr="00B21D01">
        <w:rPr>
          <w:rFonts w:ascii="Calibri" w:hAnsi="Calibri" w:cs="Arial"/>
          <w:color w:val="333333"/>
        </w:rPr>
        <w:t xml:space="preserve">Directive 2014/55/EU </w:t>
      </w:r>
      <w:proofErr w:type="gramStart"/>
      <w:r w:rsidRPr="00B21D01">
        <w:rPr>
          <w:rFonts w:ascii="Calibri" w:hAnsi="Calibri"/>
        </w:rPr>
        <w:t>in order to</w:t>
      </w:r>
      <w:proofErr w:type="gramEnd"/>
      <w:r w:rsidRPr="00B21D01">
        <w:rPr>
          <w:rFonts w:ascii="Calibri" w:hAnsi="Calibri"/>
        </w:rPr>
        <w:t xml:space="preserve"> comply with future national legislation implementing Directive 2014/55/EU and government policy </w:t>
      </w:r>
      <w:r w:rsidRPr="00B21D01">
        <w:rPr>
          <w:rFonts w:ascii="Calibri" w:hAnsi="Calibri" w:cstheme="minorHAnsi"/>
        </w:rPr>
        <w:t xml:space="preserve">may be required by the Contracting Authority.  If the Contracting Authority requires e-invoicing it will be clearly indicated at </w:t>
      </w:r>
      <w:r w:rsidR="008118A1" w:rsidRPr="0072485C">
        <w:rPr>
          <w:rFonts w:ascii="Calibri" w:hAnsi="Calibri" w:cstheme="minorHAnsi"/>
          <w:color w:val="000000" w:themeColor="text1"/>
        </w:rPr>
        <w:t>RFT</w:t>
      </w:r>
      <w:r w:rsidRPr="0072485C">
        <w:rPr>
          <w:rFonts w:ascii="Calibri" w:hAnsi="Calibri" w:cstheme="minorHAnsi"/>
          <w:color w:val="000000" w:themeColor="text1"/>
        </w:rPr>
        <w:t xml:space="preserve"> </w:t>
      </w:r>
      <w:r w:rsidRPr="00ED4F28">
        <w:rPr>
          <w:rFonts w:ascii="Calibri" w:hAnsi="Calibri" w:cstheme="minorHAnsi"/>
        </w:rPr>
        <w:t>stage</w:t>
      </w:r>
      <w:r w:rsidRPr="00B21D01">
        <w:rPr>
          <w:rFonts w:ascii="Calibri" w:hAnsi="Calibri" w:cstheme="minorHAnsi"/>
        </w:rPr>
        <w:t>.</w:t>
      </w:r>
    </w:p>
    <w:p w14:paraId="25149BFD" w14:textId="77777777" w:rsidR="001A6D54" w:rsidRDefault="001A6D54" w:rsidP="00D812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b/>
          <w:color w:val="000000"/>
        </w:rPr>
      </w:pPr>
    </w:p>
    <w:p w14:paraId="22B0EFE9" w14:textId="77777777" w:rsidR="005048C8" w:rsidRDefault="005048C8" w:rsidP="00D81201">
      <w:pPr>
        <w:spacing w:after="0"/>
        <w:rPr>
          <w:rFonts w:ascii="Calibri" w:hAnsi="Calibri" w:cstheme="minorHAnsi"/>
          <w:b/>
          <w:color w:val="000000"/>
        </w:rPr>
      </w:pPr>
      <w:r>
        <w:rPr>
          <w:rFonts w:ascii="Calibri" w:hAnsi="Calibri" w:cstheme="minorHAnsi"/>
          <w:b/>
          <w:color w:val="000000"/>
        </w:rPr>
        <w:br w:type="page"/>
      </w:r>
    </w:p>
    <w:p w14:paraId="78F07D8E" w14:textId="77777777" w:rsidR="00C36AC1" w:rsidRPr="0038338E" w:rsidRDefault="00806FBC" w:rsidP="00C36A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b/>
          <w:color w:val="3C7483" w:themeColor="accent3" w:themeShade="80"/>
          <w:sz w:val="26"/>
          <w:szCs w:val="26"/>
        </w:rPr>
      </w:pPr>
      <w:r w:rsidRPr="0038338E">
        <w:rPr>
          <w:rFonts w:ascii="Calibri" w:hAnsi="Calibri" w:cstheme="minorHAnsi"/>
          <w:b/>
          <w:color w:val="3C7483" w:themeColor="accent3" w:themeShade="80"/>
          <w:sz w:val="26"/>
          <w:szCs w:val="26"/>
        </w:rPr>
        <w:lastRenderedPageBreak/>
        <w:t>SECTION 2 – GROUPINGS</w:t>
      </w:r>
    </w:p>
    <w:p w14:paraId="3D0DAE77" w14:textId="77777777" w:rsidR="00806FBC" w:rsidRPr="00806F02" w:rsidRDefault="00806FBC" w:rsidP="00C36AC1">
      <w:pPr>
        <w:spacing w:after="0"/>
        <w:rPr>
          <w:rFonts w:ascii="Calibri" w:hAnsi="Calibri"/>
          <w:b/>
          <w:i/>
          <w:color w:val="3C7483" w:themeColor="accent3" w:themeShade="80"/>
          <w:sz w:val="26"/>
          <w:szCs w:val="26"/>
        </w:rPr>
      </w:pPr>
      <w:r w:rsidRPr="0038338E">
        <w:rPr>
          <w:rFonts w:ascii="Calibri" w:hAnsi="Calibri"/>
          <w:b/>
          <w:i/>
          <w:color w:val="3C7483" w:themeColor="accent3" w:themeShade="80"/>
          <w:sz w:val="26"/>
          <w:szCs w:val="26"/>
        </w:rPr>
        <w:t xml:space="preserve">Table 2 </w:t>
      </w:r>
      <w:r w:rsidR="005048C8" w:rsidRPr="0038338E">
        <w:rPr>
          <w:rFonts w:ascii="Calibri" w:hAnsi="Calibri"/>
          <w:b/>
          <w:i/>
          <w:color w:val="3C7483" w:themeColor="accent3" w:themeShade="80"/>
          <w:sz w:val="26"/>
          <w:szCs w:val="26"/>
        </w:rPr>
        <w:t>- Additional</w:t>
      </w:r>
      <w:r w:rsidRPr="0038338E">
        <w:rPr>
          <w:rFonts w:ascii="Calibri" w:hAnsi="Calibri"/>
          <w:b/>
          <w:i/>
          <w:color w:val="3C7483" w:themeColor="accent3" w:themeShade="80"/>
          <w:sz w:val="26"/>
          <w:szCs w:val="26"/>
        </w:rPr>
        <w:t xml:space="preserve"> Essential requirements by Grouping</w:t>
      </w:r>
    </w:p>
    <w:p w14:paraId="50EAEB10" w14:textId="77777777" w:rsidR="00806FBC" w:rsidRPr="00806F02" w:rsidRDefault="00806FBC" w:rsidP="00C36AC1">
      <w:pPr>
        <w:spacing w:after="0"/>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AE0E7" w:themeFill="accent3" w:themeFillTint="99"/>
        <w:tblLook w:val="04A0" w:firstRow="1" w:lastRow="0" w:firstColumn="1" w:lastColumn="0" w:noHBand="0" w:noVBand="1"/>
      </w:tblPr>
      <w:tblGrid>
        <w:gridCol w:w="1321"/>
        <w:gridCol w:w="2251"/>
        <w:gridCol w:w="3140"/>
        <w:gridCol w:w="3348"/>
      </w:tblGrid>
      <w:tr w:rsidR="00806FBC" w:rsidRPr="008F0B21" w14:paraId="2B3C3E30" w14:textId="77777777" w:rsidTr="000F232C">
        <w:tc>
          <w:tcPr>
            <w:tcW w:w="1321" w:type="dxa"/>
            <w:shd w:val="clear" w:color="auto" w:fill="CAE0E7" w:themeFill="accent3" w:themeFillTint="99"/>
          </w:tcPr>
          <w:p w14:paraId="5F48AADD" w14:textId="77777777" w:rsidR="00806FBC" w:rsidRPr="00806F02" w:rsidRDefault="00806FBC" w:rsidP="00C36AC1">
            <w:pPr>
              <w:spacing w:after="0"/>
              <w:rPr>
                <w:rFonts w:ascii="Calibri" w:hAnsi="Calibri"/>
                <w:b/>
              </w:rPr>
            </w:pPr>
            <w:r w:rsidRPr="00806F02">
              <w:rPr>
                <w:rFonts w:ascii="Calibri" w:hAnsi="Calibri"/>
                <w:b/>
              </w:rPr>
              <w:t xml:space="preserve">Grouping </w:t>
            </w:r>
          </w:p>
        </w:tc>
        <w:tc>
          <w:tcPr>
            <w:tcW w:w="2251" w:type="dxa"/>
            <w:shd w:val="clear" w:color="auto" w:fill="CAE0E7" w:themeFill="accent3" w:themeFillTint="99"/>
          </w:tcPr>
          <w:p w14:paraId="01CFC944" w14:textId="77777777" w:rsidR="00806FBC" w:rsidRPr="00806F02" w:rsidRDefault="00806FBC" w:rsidP="00C36AC1">
            <w:pPr>
              <w:spacing w:after="0"/>
              <w:rPr>
                <w:rFonts w:ascii="Calibri" w:hAnsi="Calibri"/>
                <w:b/>
              </w:rPr>
            </w:pPr>
            <w:r w:rsidRPr="00806F02">
              <w:rPr>
                <w:rFonts w:ascii="Calibri" w:hAnsi="Calibri"/>
                <w:b/>
              </w:rPr>
              <w:t>Description</w:t>
            </w:r>
          </w:p>
        </w:tc>
        <w:tc>
          <w:tcPr>
            <w:tcW w:w="3140" w:type="dxa"/>
            <w:shd w:val="clear" w:color="auto" w:fill="CAE0E7" w:themeFill="accent3" w:themeFillTint="99"/>
          </w:tcPr>
          <w:p w14:paraId="1B68D52D" w14:textId="77777777" w:rsidR="00806FBC" w:rsidRPr="00806F02" w:rsidRDefault="00806FBC" w:rsidP="00C36AC1">
            <w:pPr>
              <w:spacing w:after="0"/>
              <w:rPr>
                <w:rFonts w:ascii="Calibri" w:hAnsi="Calibri"/>
                <w:b/>
              </w:rPr>
            </w:pPr>
            <w:r w:rsidRPr="0038338E">
              <w:rPr>
                <w:rFonts w:ascii="Calibri" w:hAnsi="Calibri"/>
                <w:b/>
              </w:rPr>
              <w:t>Additional Essential Requirements</w:t>
            </w:r>
          </w:p>
        </w:tc>
        <w:tc>
          <w:tcPr>
            <w:tcW w:w="3348" w:type="dxa"/>
            <w:shd w:val="clear" w:color="auto" w:fill="CAE0E7" w:themeFill="accent3" w:themeFillTint="99"/>
          </w:tcPr>
          <w:p w14:paraId="1FC6DDEB" w14:textId="77777777" w:rsidR="00806FBC" w:rsidRPr="008F0B21" w:rsidRDefault="00806FBC" w:rsidP="00C36AC1">
            <w:pPr>
              <w:tabs>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b/>
                <w:color w:val="000000"/>
              </w:rPr>
            </w:pPr>
            <w:r w:rsidRPr="00806F02">
              <w:rPr>
                <w:rFonts w:ascii="Calibri" w:hAnsi="Calibri" w:cstheme="minorHAnsi"/>
                <w:b/>
                <w:color w:val="000000"/>
              </w:rPr>
              <w:t>The duties that may be performed by the Contractors include but are not limited to:</w:t>
            </w:r>
          </w:p>
        </w:tc>
      </w:tr>
      <w:tr w:rsidR="00806FBC" w:rsidRPr="008F0B21" w14:paraId="5058BDD1" w14:textId="77777777" w:rsidTr="000F232C">
        <w:tc>
          <w:tcPr>
            <w:tcW w:w="1321" w:type="dxa"/>
            <w:shd w:val="clear" w:color="auto" w:fill="CAE0E7" w:themeFill="accent3" w:themeFillTint="99"/>
            <w:vAlign w:val="center"/>
          </w:tcPr>
          <w:p w14:paraId="412A8BA8" w14:textId="77777777" w:rsidR="00806FBC" w:rsidRPr="008F0B21" w:rsidRDefault="00806FBC" w:rsidP="00C36AC1">
            <w:pPr>
              <w:spacing w:after="0"/>
              <w:jc w:val="center"/>
              <w:rPr>
                <w:rFonts w:ascii="Calibri" w:hAnsi="Calibri"/>
              </w:rPr>
            </w:pPr>
            <w:r w:rsidRPr="008F0B21">
              <w:rPr>
                <w:rFonts w:ascii="Calibri" w:hAnsi="Calibri"/>
              </w:rPr>
              <w:t>1</w:t>
            </w:r>
          </w:p>
        </w:tc>
        <w:tc>
          <w:tcPr>
            <w:tcW w:w="2251" w:type="dxa"/>
            <w:shd w:val="clear" w:color="auto" w:fill="CAE0E7" w:themeFill="accent3" w:themeFillTint="99"/>
          </w:tcPr>
          <w:p w14:paraId="183C8C2B" w14:textId="4AEEFBF0" w:rsidR="00806FBC" w:rsidRPr="008F0B21" w:rsidRDefault="00806FBC" w:rsidP="00C36AC1">
            <w:pPr>
              <w:spacing w:after="0"/>
              <w:rPr>
                <w:rFonts w:ascii="Calibri" w:hAnsi="Calibri"/>
              </w:rPr>
            </w:pPr>
            <w:r w:rsidRPr="008F0B21">
              <w:rPr>
                <w:rFonts w:ascii="Calibri" w:hAnsi="Calibri"/>
              </w:rPr>
              <w:t xml:space="preserve">Locum Tenens </w:t>
            </w:r>
            <w:r w:rsidR="00FA2C4B" w:rsidRPr="008F0B21">
              <w:rPr>
                <w:rFonts w:ascii="Calibri" w:hAnsi="Calibri"/>
              </w:rPr>
              <w:t>Services –</w:t>
            </w:r>
            <w:r w:rsidRPr="008F0B21">
              <w:rPr>
                <w:rFonts w:ascii="Calibri" w:hAnsi="Calibri"/>
              </w:rPr>
              <w:t xml:space="preserve"> Public Veterinary Health (Meat Plants)</w:t>
            </w:r>
          </w:p>
        </w:tc>
        <w:tc>
          <w:tcPr>
            <w:tcW w:w="3140" w:type="dxa"/>
            <w:shd w:val="clear" w:color="auto" w:fill="CAE0E7" w:themeFill="accent3" w:themeFillTint="99"/>
          </w:tcPr>
          <w:p w14:paraId="65DA02D1" w14:textId="23F8A9F0" w:rsidR="00806FBC" w:rsidRPr="007A5A6B" w:rsidRDefault="00806FBC" w:rsidP="00864531">
            <w:pPr>
              <w:numPr>
                <w:ilvl w:val="0"/>
                <w:numId w:val="7"/>
              </w:numPr>
              <w:spacing w:after="0" w:line="240" w:lineRule="auto"/>
              <w:jc w:val="both"/>
              <w:rPr>
                <w:rFonts w:ascii="Calibri" w:hAnsi="Calibri" w:cs="Calibri"/>
                <w:color w:val="000000" w:themeColor="text1"/>
              </w:rPr>
            </w:pPr>
            <w:r w:rsidRPr="007A5A6B">
              <w:rPr>
                <w:rFonts w:ascii="Calibri" w:hAnsi="Calibri" w:cs="Calibri"/>
                <w:color w:val="000000" w:themeColor="text1"/>
              </w:rPr>
              <w:t>200 hours of training in meat hygiene covering ante and post-mortem systems and veterinary public health procedures or equivalent</w:t>
            </w:r>
            <w:r w:rsidR="00C63793" w:rsidRPr="007A5A6B">
              <w:rPr>
                <w:rFonts w:ascii="Calibri" w:hAnsi="Calibri" w:cs="Calibri"/>
                <w:color w:val="000000" w:themeColor="text1"/>
              </w:rPr>
              <w:t xml:space="preserve"> </w:t>
            </w:r>
            <w:r w:rsidR="00C63793" w:rsidRPr="007A5A6B">
              <w:rPr>
                <w:rFonts w:ascii="Calibri" w:eastAsia="Times New Roman" w:hAnsi="Calibri" w:cs="Calibri"/>
                <w:color w:val="000000" w:themeColor="text1"/>
              </w:rPr>
              <w:t>as described in EU Regulation 2019/624</w:t>
            </w:r>
          </w:p>
          <w:p w14:paraId="77AB0AC7" w14:textId="5E7D6333" w:rsidR="00806FBC" w:rsidRPr="007A5A6B" w:rsidRDefault="00806FBC" w:rsidP="00864531">
            <w:pPr>
              <w:numPr>
                <w:ilvl w:val="0"/>
                <w:numId w:val="7"/>
              </w:numPr>
              <w:spacing w:after="0" w:line="240" w:lineRule="auto"/>
              <w:jc w:val="both"/>
              <w:rPr>
                <w:rFonts w:ascii="Calibri" w:hAnsi="Calibri" w:cs="Calibri"/>
                <w:color w:val="000000" w:themeColor="text1"/>
              </w:rPr>
            </w:pPr>
            <w:r w:rsidRPr="007A5A6B">
              <w:rPr>
                <w:rFonts w:ascii="Calibri" w:hAnsi="Calibri" w:cs="Calibri"/>
                <w:color w:val="000000" w:themeColor="text1"/>
              </w:rPr>
              <w:t xml:space="preserve">Working knowledge </w:t>
            </w:r>
            <w:r w:rsidRPr="007A5A6B">
              <w:rPr>
                <w:rFonts w:ascii="Calibri" w:hAnsi="Calibri" w:cs="Calibri"/>
                <w:color w:val="000000" w:themeColor="text1"/>
                <w:u w:val="single"/>
              </w:rPr>
              <w:t>and/or</w:t>
            </w:r>
            <w:r w:rsidRPr="007A5A6B">
              <w:rPr>
                <w:rFonts w:ascii="Calibri" w:hAnsi="Calibri" w:cs="Calibri"/>
                <w:color w:val="000000" w:themeColor="text1"/>
              </w:rPr>
              <w:t xml:space="preserve"> one year of full-time continuous implementation of the </w:t>
            </w:r>
            <w:r w:rsidR="00DC545F" w:rsidRPr="007A5A6B">
              <w:rPr>
                <w:rFonts w:ascii="Calibri" w:hAnsi="Calibri" w:cs="Calibri"/>
                <w:color w:val="000000" w:themeColor="text1"/>
              </w:rPr>
              <w:t xml:space="preserve">Meat </w:t>
            </w:r>
            <w:r w:rsidRPr="007A5A6B">
              <w:rPr>
                <w:rFonts w:ascii="Calibri" w:hAnsi="Calibri" w:cs="Calibri"/>
                <w:color w:val="000000" w:themeColor="text1"/>
              </w:rPr>
              <w:t xml:space="preserve">Hygiene Package Legislation/Regulations </w:t>
            </w:r>
            <w:r w:rsidR="00F5180F" w:rsidRPr="007A5A6B">
              <w:rPr>
                <w:rFonts w:ascii="Calibri" w:eastAsia="Times New Roman" w:hAnsi="Calibri" w:cs="Calibri"/>
                <w:color w:val="000000" w:themeColor="text1"/>
              </w:rPr>
              <w:t xml:space="preserve">in Ireland </w:t>
            </w:r>
            <w:r w:rsidRPr="007A5A6B">
              <w:rPr>
                <w:rFonts w:ascii="Calibri" w:hAnsi="Calibri" w:cs="Calibri"/>
                <w:color w:val="000000" w:themeColor="text1"/>
              </w:rPr>
              <w:t>within the last five years.</w:t>
            </w:r>
          </w:p>
          <w:p w14:paraId="3A15E57F" w14:textId="77777777" w:rsidR="00806FBC" w:rsidRPr="007A5A6B" w:rsidRDefault="00806FBC" w:rsidP="00864531">
            <w:pPr>
              <w:numPr>
                <w:ilvl w:val="0"/>
                <w:numId w:val="7"/>
              </w:numPr>
              <w:spacing w:after="0" w:line="240" w:lineRule="auto"/>
              <w:jc w:val="both"/>
              <w:rPr>
                <w:rFonts w:ascii="Calibri" w:hAnsi="Calibri" w:cs="Calibri"/>
                <w:color w:val="000000" w:themeColor="text1"/>
              </w:rPr>
            </w:pPr>
            <w:r w:rsidRPr="007A5A6B">
              <w:rPr>
                <w:rFonts w:ascii="Calibri" w:hAnsi="Calibri" w:cs="Calibri"/>
                <w:color w:val="000000" w:themeColor="text1"/>
              </w:rPr>
              <w:t>Familiarity with documented Departmental/ national procedures.</w:t>
            </w:r>
          </w:p>
          <w:p w14:paraId="77C961FC" w14:textId="29A6BF71" w:rsidR="00940E58" w:rsidRPr="007A5A6B" w:rsidRDefault="00940E58" w:rsidP="00864531">
            <w:pPr>
              <w:pStyle w:val="ListParagraph"/>
              <w:numPr>
                <w:ilvl w:val="0"/>
                <w:numId w:val="7"/>
              </w:numPr>
              <w:rPr>
                <w:rFonts w:ascii="Calibri" w:hAnsi="Calibri" w:cs="Calibri"/>
                <w:color w:val="000000" w:themeColor="text1"/>
                <w:sz w:val="22"/>
                <w:szCs w:val="22"/>
              </w:rPr>
            </w:pPr>
            <w:r w:rsidRPr="007A5A6B">
              <w:rPr>
                <w:rFonts w:ascii="Calibri" w:hAnsi="Calibri" w:cs="Calibri"/>
                <w:color w:val="000000" w:themeColor="text1"/>
                <w:sz w:val="22"/>
                <w:szCs w:val="22"/>
              </w:rPr>
              <w:t>proficiency in the use of TRACES</w:t>
            </w:r>
          </w:p>
        </w:tc>
        <w:tc>
          <w:tcPr>
            <w:tcW w:w="3348" w:type="dxa"/>
            <w:shd w:val="clear" w:color="auto" w:fill="CAE0E7" w:themeFill="accent3" w:themeFillTint="99"/>
          </w:tcPr>
          <w:p w14:paraId="03C0FDC2" w14:textId="77777777" w:rsidR="00806FBC" w:rsidRPr="008F0B21" w:rsidRDefault="00806FBC" w:rsidP="00864531">
            <w:pPr>
              <w:numPr>
                <w:ilvl w:val="0"/>
                <w:numId w:val="11"/>
              </w:numPr>
              <w:tabs>
                <w:tab w:val="left" w:pos="284"/>
                <w:tab w:val="left" w:pos="709"/>
              </w:tabs>
              <w:spacing w:after="0" w:line="240" w:lineRule="auto"/>
              <w:ind w:left="284" w:hanging="284"/>
              <w:jc w:val="both"/>
              <w:rPr>
                <w:rFonts w:ascii="Calibri" w:hAnsi="Calibri" w:cstheme="minorHAnsi"/>
                <w:color w:val="000000"/>
              </w:rPr>
            </w:pPr>
            <w:r w:rsidRPr="008F0B21">
              <w:rPr>
                <w:rFonts w:ascii="Calibri" w:hAnsi="Calibri" w:cstheme="minorHAnsi"/>
                <w:color w:val="000000"/>
              </w:rPr>
              <w:t>Responsibility for oversight of food business operator compliance with relevant legislation</w:t>
            </w:r>
          </w:p>
          <w:p w14:paraId="1DD39CAC" w14:textId="77777777" w:rsidR="00806FBC" w:rsidRPr="008F0B21" w:rsidRDefault="00806FBC" w:rsidP="00864531">
            <w:pPr>
              <w:numPr>
                <w:ilvl w:val="0"/>
                <w:numId w:val="11"/>
              </w:numPr>
              <w:tabs>
                <w:tab w:val="left" w:pos="284"/>
                <w:tab w:val="left" w:pos="709"/>
              </w:tabs>
              <w:spacing w:after="0" w:line="240" w:lineRule="auto"/>
              <w:ind w:left="284" w:hanging="284"/>
              <w:jc w:val="both"/>
              <w:rPr>
                <w:rFonts w:ascii="Calibri" w:hAnsi="Calibri" w:cstheme="minorHAnsi"/>
                <w:color w:val="000000"/>
              </w:rPr>
            </w:pPr>
            <w:r w:rsidRPr="008F0B21">
              <w:rPr>
                <w:rFonts w:ascii="Calibri" w:hAnsi="Calibri" w:cstheme="minorHAnsi"/>
                <w:color w:val="000000"/>
              </w:rPr>
              <w:t>Audit and inspection in DAFM approved meat plants, cutting plants, processing plants, storage plants and milk pasteurising plants.</w:t>
            </w:r>
          </w:p>
          <w:p w14:paraId="5A2E37DE" w14:textId="77777777" w:rsidR="00806FBC" w:rsidRPr="008F0B21" w:rsidRDefault="00806FBC" w:rsidP="00864531">
            <w:pPr>
              <w:numPr>
                <w:ilvl w:val="0"/>
                <w:numId w:val="10"/>
              </w:numPr>
              <w:tabs>
                <w:tab w:val="clear" w:pos="786"/>
                <w:tab w:val="left" w:pos="284"/>
                <w:tab w:val="num" w:pos="426"/>
                <w:tab w:val="num" w:pos="709"/>
              </w:tabs>
              <w:spacing w:after="0" w:line="240" w:lineRule="auto"/>
              <w:ind w:left="284" w:hanging="284"/>
              <w:jc w:val="both"/>
              <w:rPr>
                <w:rFonts w:ascii="Calibri" w:hAnsi="Calibri" w:cstheme="minorHAnsi"/>
                <w:color w:val="000000"/>
              </w:rPr>
            </w:pPr>
            <w:r w:rsidRPr="008F0B21">
              <w:rPr>
                <w:rFonts w:ascii="Calibri" w:hAnsi="Calibri" w:cstheme="minorHAnsi"/>
                <w:color w:val="000000"/>
              </w:rPr>
              <w:t xml:space="preserve">Supervision of EU market support schemes at meat plants. </w:t>
            </w:r>
          </w:p>
          <w:p w14:paraId="3A222121" w14:textId="77777777" w:rsidR="00806FBC" w:rsidRPr="008F0B21" w:rsidRDefault="00806FBC" w:rsidP="00864531">
            <w:pPr>
              <w:numPr>
                <w:ilvl w:val="0"/>
                <w:numId w:val="10"/>
              </w:numPr>
              <w:tabs>
                <w:tab w:val="clear" w:pos="786"/>
                <w:tab w:val="left" w:pos="284"/>
                <w:tab w:val="num" w:pos="426"/>
                <w:tab w:val="num" w:pos="709"/>
                <w:tab w:val="left" w:pos="3402"/>
              </w:tabs>
              <w:spacing w:after="0" w:line="240" w:lineRule="auto"/>
              <w:ind w:left="284" w:hanging="284"/>
              <w:jc w:val="both"/>
              <w:rPr>
                <w:rFonts w:ascii="Calibri" w:hAnsi="Calibri" w:cstheme="minorHAnsi"/>
                <w:color w:val="000000"/>
              </w:rPr>
            </w:pPr>
            <w:r w:rsidRPr="008F0B21">
              <w:rPr>
                <w:rFonts w:ascii="Calibri" w:hAnsi="Calibri" w:cstheme="minorHAnsi"/>
                <w:color w:val="000000"/>
              </w:rPr>
              <w:t>Certification of meat exports, milk, dairy and poultry products.</w:t>
            </w:r>
          </w:p>
          <w:p w14:paraId="4A5DD4E4" w14:textId="77777777" w:rsidR="00806FBC" w:rsidRPr="008F0B21" w:rsidRDefault="00806FBC" w:rsidP="00864531">
            <w:pPr>
              <w:numPr>
                <w:ilvl w:val="0"/>
                <w:numId w:val="10"/>
              </w:numPr>
              <w:tabs>
                <w:tab w:val="clear" w:pos="786"/>
                <w:tab w:val="left" w:pos="284"/>
                <w:tab w:val="num" w:pos="426"/>
                <w:tab w:val="num" w:pos="709"/>
                <w:tab w:val="left" w:pos="3402"/>
              </w:tabs>
              <w:spacing w:after="0" w:line="240" w:lineRule="auto"/>
              <w:ind w:left="284" w:hanging="284"/>
              <w:jc w:val="both"/>
              <w:rPr>
                <w:rFonts w:ascii="Calibri" w:hAnsi="Calibri" w:cstheme="minorHAnsi"/>
                <w:color w:val="000000"/>
              </w:rPr>
            </w:pPr>
            <w:r w:rsidRPr="008F0B21">
              <w:rPr>
                <w:rFonts w:ascii="Calibri" w:hAnsi="Calibri" w:cstheme="minorHAnsi"/>
                <w:color w:val="000000"/>
              </w:rPr>
              <w:t>Collection of samples for laboratory examination.</w:t>
            </w:r>
          </w:p>
          <w:p w14:paraId="0CBD09DF" w14:textId="77777777" w:rsidR="00806FBC" w:rsidRPr="008F0B21" w:rsidRDefault="00806FBC" w:rsidP="00864531">
            <w:pPr>
              <w:numPr>
                <w:ilvl w:val="0"/>
                <w:numId w:val="10"/>
              </w:numPr>
              <w:tabs>
                <w:tab w:val="clear" w:pos="786"/>
                <w:tab w:val="left" w:pos="284"/>
                <w:tab w:val="num" w:pos="709"/>
                <w:tab w:val="left" w:pos="3402"/>
              </w:tabs>
              <w:spacing w:after="0" w:line="240" w:lineRule="auto"/>
              <w:ind w:left="284" w:hanging="284"/>
              <w:jc w:val="both"/>
              <w:rPr>
                <w:rFonts w:ascii="Calibri" w:hAnsi="Calibri" w:cstheme="minorHAnsi"/>
                <w:color w:val="000000"/>
              </w:rPr>
            </w:pPr>
            <w:r w:rsidRPr="008F0B21">
              <w:rPr>
                <w:rFonts w:ascii="Calibri" w:hAnsi="Calibri" w:cstheme="minorHAnsi"/>
                <w:color w:val="000000"/>
              </w:rPr>
              <w:t xml:space="preserve">Supervision of Temporary Veterinary Inspectors and Technical Agricultural Officers – </w:t>
            </w:r>
            <w:proofErr w:type="gramStart"/>
            <w:r w:rsidRPr="008F0B21">
              <w:rPr>
                <w:rFonts w:ascii="Calibri" w:hAnsi="Calibri" w:cstheme="minorHAnsi"/>
                <w:color w:val="000000"/>
              </w:rPr>
              <w:t>if and when</w:t>
            </w:r>
            <w:proofErr w:type="gramEnd"/>
            <w:r w:rsidRPr="008F0B21">
              <w:rPr>
                <w:rFonts w:ascii="Calibri" w:hAnsi="Calibri" w:cstheme="minorHAnsi"/>
                <w:color w:val="000000"/>
              </w:rPr>
              <w:t xml:space="preserve"> required. </w:t>
            </w:r>
          </w:p>
          <w:p w14:paraId="4B3057B9" w14:textId="77777777" w:rsidR="00806FBC" w:rsidRPr="008F0B21" w:rsidRDefault="00806FBC" w:rsidP="00864531">
            <w:pPr>
              <w:numPr>
                <w:ilvl w:val="0"/>
                <w:numId w:val="10"/>
              </w:numPr>
              <w:tabs>
                <w:tab w:val="clear" w:pos="786"/>
                <w:tab w:val="left" w:pos="284"/>
                <w:tab w:val="num" w:pos="709"/>
                <w:tab w:val="left" w:pos="3402"/>
              </w:tabs>
              <w:spacing w:after="0" w:line="240" w:lineRule="auto"/>
              <w:ind w:left="284" w:hanging="284"/>
              <w:jc w:val="both"/>
              <w:rPr>
                <w:rFonts w:ascii="Calibri" w:hAnsi="Calibri" w:cstheme="minorHAnsi"/>
                <w:color w:val="000000"/>
              </w:rPr>
            </w:pPr>
            <w:r w:rsidRPr="008F0B21">
              <w:rPr>
                <w:rFonts w:ascii="Calibri" w:hAnsi="Calibri" w:cstheme="minorHAnsi"/>
                <w:color w:val="000000"/>
              </w:rPr>
              <w:t xml:space="preserve">Investigations of public health/food safety incidents including liaison with Health Service Executive, Local Authorities and the Food Safety Authority of Ireland as necessary. </w:t>
            </w:r>
          </w:p>
          <w:p w14:paraId="18A23864" w14:textId="77777777" w:rsidR="00806FBC" w:rsidRPr="008F0B21" w:rsidRDefault="00806FBC" w:rsidP="00864531">
            <w:pPr>
              <w:numPr>
                <w:ilvl w:val="0"/>
                <w:numId w:val="10"/>
              </w:numPr>
              <w:tabs>
                <w:tab w:val="clear" w:pos="786"/>
                <w:tab w:val="left" w:pos="284"/>
                <w:tab w:val="num" w:pos="426"/>
                <w:tab w:val="num" w:pos="709"/>
                <w:tab w:val="left" w:pos="3402"/>
              </w:tabs>
              <w:spacing w:after="0" w:line="240" w:lineRule="auto"/>
              <w:ind w:left="284" w:hanging="284"/>
              <w:jc w:val="both"/>
              <w:rPr>
                <w:rFonts w:ascii="Calibri" w:hAnsi="Calibri" w:cstheme="minorHAnsi"/>
                <w:color w:val="000000"/>
              </w:rPr>
            </w:pPr>
            <w:r w:rsidRPr="008F0B21">
              <w:rPr>
                <w:rFonts w:ascii="Calibri" w:hAnsi="Calibri" w:cstheme="minorHAnsi"/>
                <w:color w:val="000000"/>
              </w:rPr>
              <w:t xml:space="preserve">Contingency planning. </w:t>
            </w:r>
          </w:p>
          <w:p w14:paraId="225A0230" w14:textId="77777777" w:rsidR="00806FBC" w:rsidRPr="008F0B21" w:rsidRDefault="00806FBC" w:rsidP="00864531">
            <w:pPr>
              <w:numPr>
                <w:ilvl w:val="0"/>
                <w:numId w:val="10"/>
              </w:numPr>
              <w:tabs>
                <w:tab w:val="clear" w:pos="786"/>
                <w:tab w:val="left" w:pos="284"/>
                <w:tab w:val="num" w:pos="426"/>
                <w:tab w:val="num" w:pos="709"/>
                <w:tab w:val="left" w:pos="3402"/>
              </w:tabs>
              <w:spacing w:after="0" w:line="240" w:lineRule="auto"/>
              <w:ind w:left="284" w:hanging="284"/>
              <w:jc w:val="both"/>
              <w:rPr>
                <w:rFonts w:ascii="Calibri" w:hAnsi="Calibri" w:cstheme="minorHAnsi"/>
                <w:color w:val="000000"/>
              </w:rPr>
            </w:pPr>
            <w:r w:rsidRPr="008F0B21">
              <w:rPr>
                <w:rFonts w:ascii="Calibri" w:hAnsi="Calibri" w:cstheme="minorHAnsi"/>
                <w:color w:val="000000"/>
              </w:rPr>
              <w:t>Evaluation of the development of new or restructured meat and milk pasteurising plants.</w:t>
            </w:r>
          </w:p>
          <w:p w14:paraId="7212A534" w14:textId="77777777" w:rsidR="00806FBC" w:rsidRPr="008F0B21" w:rsidRDefault="00806FBC" w:rsidP="00864531">
            <w:pPr>
              <w:numPr>
                <w:ilvl w:val="0"/>
                <w:numId w:val="10"/>
              </w:numPr>
              <w:tabs>
                <w:tab w:val="clear" w:pos="786"/>
                <w:tab w:val="left" w:pos="284"/>
                <w:tab w:val="num" w:pos="709"/>
                <w:tab w:val="left" w:pos="3402"/>
              </w:tabs>
              <w:spacing w:after="0" w:line="240" w:lineRule="auto"/>
              <w:ind w:left="284" w:hanging="284"/>
              <w:jc w:val="both"/>
              <w:rPr>
                <w:rFonts w:ascii="Calibri" w:hAnsi="Calibri" w:cstheme="minorHAnsi"/>
                <w:color w:val="000000"/>
              </w:rPr>
            </w:pPr>
            <w:r w:rsidRPr="008F0B21">
              <w:rPr>
                <w:rFonts w:ascii="Calibri" w:hAnsi="Calibri" w:cstheme="minorHAnsi"/>
                <w:color w:val="000000"/>
              </w:rPr>
              <w:t>Evaluation of slaughtering/processing establishments and milk pasteurising plants for approval</w:t>
            </w:r>
          </w:p>
        </w:tc>
      </w:tr>
      <w:tr w:rsidR="00806FBC" w:rsidRPr="00567EDC" w14:paraId="1403DD27" w14:textId="77777777" w:rsidTr="000F232C">
        <w:tc>
          <w:tcPr>
            <w:tcW w:w="1321" w:type="dxa"/>
            <w:shd w:val="clear" w:color="auto" w:fill="CAE0E7" w:themeFill="accent3" w:themeFillTint="99"/>
            <w:vAlign w:val="center"/>
          </w:tcPr>
          <w:p w14:paraId="7776D390" w14:textId="77777777" w:rsidR="00806FBC" w:rsidRPr="00567EDC" w:rsidRDefault="00806FBC" w:rsidP="00C36AC1">
            <w:pPr>
              <w:spacing w:after="0"/>
              <w:jc w:val="center"/>
              <w:rPr>
                <w:rFonts w:ascii="Calibri" w:hAnsi="Calibri"/>
                <w:color w:val="000000" w:themeColor="text1"/>
              </w:rPr>
            </w:pPr>
            <w:r w:rsidRPr="00567EDC">
              <w:rPr>
                <w:rFonts w:ascii="Calibri" w:hAnsi="Calibri"/>
                <w:color w:val="000000" w:themeColor="text1"/>
              </w:rPr>
              <w:t>2</w:t>
            </w:r>
          </w:p>
        </w:tc>
        <w:tc>
          <w:tcPr>
            <w:tcW w:w="2251" w:type="dxa"/>
            <w:shd w:val="clear" w:color="auto" w:fill="CAE0E7" w:themeFill="accent3" w:themeFillTint="99"/>
          </w:tcPr>
          <w:p w14:paraId="249F36F2" w14:textId="6AAF82CD" w:rsidR="00806FBC" w:rsidRPr="00567EDC" w:rsidRDefault="00806FBC" w:rsidP="00C36AC1">
            <w:pPr>
              <w:spacing w:after="0"/>
              <w:rPr>
                <w:rFonts w:ascii="Calibri" w:hAnsi="Calibri"/>
                <w:color w:val="000000" w:themeColor="text1"/>
              </w:rPr>
            </w:pPr>
            <w:r w:rsidRPr="00567EDC">
              <w:rPr>
                <w:rFonts w:ascii="Calibri" w:hAnsi="Calibri"/>
                <w:color w:val="000000" w:themeColor="text1"/>
              </w:rPr>
              <w:t>Locum Tenens Services – Animal Health and Welfare (Regional Veterinary offices</w:t>
            </w:r>
            <w:r w:rsidR="000960B7" w:rsidRPr="00567EDC">
              <w:rPr>
                <w:rFonts w:ascii="Calibri" w:hAnsi="Calibri"/>
                <w:color w:val="000000" w:themeColor="text1"/>
              </w:rPr>
              <w:t xml:space="preserve"> and Associated </w:t>
            </w:r>
            <w:r w:rsidR="000960B7" w:rsidRPr="00567EDC">
              <w:rPr>
                <w:rFonts w:ascii="Calibri" w:hAnsi="Calibri"/>
                <w:color w:val="000000" w:themeColor="text1"/>
              </w:rPr>
              <w:lastRenderedPageBreak/>
              <w:t>Locations including Assembly Centres</w:t>
            </w:r>
            <w:r w:rsidRPr="00567EDC">
              <w:rPr>
                <w:rFonts w:ascii="Calibri" w:hAnsi="Calibri"/>
                <w:color w:val="000000" w:themeColor="text1"/>
              </w:rPr>
              <w:t>)</w:t>
            </w:r>
          </w:p>
        </w:tc>
        <w:tc>
          <w:tcPr>
            <w:tcW w:w="3140" w:type="dxa"/>
            <w:shd w:val="clear" w:color="auto" w:fill="CAE0E7" w:themeFill="accent3" w:themeFillTint="99"/>
          </w:tcPr>
          <w:p w14:paraId="0B0BB0AB" w14:textId="7C4CCB03" w:rsidR="00806FBC" w:rsidRPr="008B411F" w:rsidRDefault="00806FBC" w:rsidP="00864531">
            <w:pPr>
              <w:numPr>
                <w:ilvl w:val="0"/>
                <w:numId w:val="7"/>
              </w:numPr>
              <w:spacing w:after="0" w:line="240" w:lineRule="auto"/>
              <w:ind w:left="357" w:hanging="357"/>
              <w:jc w:val="both"/>
              <w:rPr>
                <w:rFonts w:ascii="Calibri" w:hAnsi="Calibri" w:cs="Calibri"/>
                <w:color w:val="000000" w:themeColor="text1"/>
              </w:rPr>
            </w:pPr>
            <w:r w:rsidRPr="008B411F">
              <w:rPr>
                <w:rFonts w:ascii="Calibri" w:hAnsi="Calibri" w:cs="Calibri"/>
                <w:color w:val="000000" w:themeColor="text1"/>
              </w:rPr>
              <w:lastRenderedPageBreak/>
              <w:t xml:space="preserve">Working knowledge </w:t>
            </w:r>
            <w:r w:rsidRPr="008B411F">
              <w:rPr>
                <w:rFonts w:ascii="Calibri" w:hAnsi="Calibri" w:cs="Calibri"/>
                <w:color w:val="000000" w:themeColor="text1"/>
                <w:u w:val="single"/>
              </w:rPr>
              <w:t>and/or</w:t>
            </w:r>
            <w:r w:rsidRPr="008B411F">
              <w:rPr>
                <w:rFonts w:ascii="Calibri" w:hAnsi="Calibri" w:cs="Calibri"/>
                <w:color w:val="000000" w:themeColor="text1"/>
              </w:rPr>
              <w:t xml:space="preserve"> one year of full-time continuous implementation of the Animal Health and Welfare Legislation/Regulations or other legislation/regulations </w:t>
            </w:r>
            <w:r w:rsidR="00567EDC" w:rsidRPr="000D5167">
              <w:rPr>
                <w:rFonts w:ascii="Calibri" w:eastAsia="Times New Roman" w:hAnsi="Calibri" w:cs="Calibri"/>
                <w:color w:val="000000" w:themeColor="text1"/>
              </w:rPr>
              <w:lastRenderedPageBreak/>
              <w:t xml:space="preserve">in Ireland </w:t>
            </w:r>
            <w:r w:rsidRPr="008B411F">
              <w:rPr>
                <w:rFonts w:ascii="Calibri" w:hAnsi="Calibri" w:cs="Calibri"/>
                <w:color w:val="000000" w:themeColor="text1"/>
              </w:rPr>
              <w:t>appropriate to the role within the last five years.</w:t>
            </w:r>
          </w:p>
          <w:p w14:paraId="5A853FED" w14:textId="77777777" w:rsidR="00806FBC" w:rsidRPr="008B411F" w:rsidRDefault="00806FBC" w:rsidP="00864531">
            <w:pPr>
              <w:numPr>
                <w:ilvl w:val="0"/>
                <w:numId w:val="7"/>
              </w:numPr>
              <w:spacing w:after="0" w:line="240" w:lineRule="auto"/>
              <w:ind w:left="357" w:hanging="357"/>
              <w:jc w:val="both"/>
              <w:rPr>
                <w:rFonts w:ascii="Calibri" w:hAnsi="Calibri" w:cs="Calibri"/>
                <w:color w:val="000000" w:themeColor="text1"/>
              </w:rPr>
            </w:pPr>
            <w:r w:rsidRPr="008B411F">
              <w:rPr>
                <w:rFonts w:ascii="Calibri" w:hAnsi="Calibri" w:cs="Calibri"/>
                <w:color w:val="000000" w:themeColor="text1"/>
              </w:rPr>
              <w:t>Familiarity with documented Departmental/ national procedures</w:t>
            </w:r>
          </w:p>
          <w:p w14:paraId="44F23C97" w14:textId="77777777" w:rsidR="00806FBC" w:rsidRPr="008B411F" w:rsidRDefault="00806FBC" w:rsidP="00864531">
            <w:pPr>
              <w:numPr>
                <w:ilvl w:val="0"/>
                <w:numId w:val="7"/>
              </w:numPr>
              <w:spacing w:after="0" w:line="240" w:lineRule="auto"/>
              <w:ind w:left="357" w:hanging="357"/>
              <w:jc w:val="both"/>
              <w:rPr>
                <w:rFonts w:ascii="Calibri" w:hAnsi="Calibri" w:cs="Calibri"/>
                <w:color w:val="000000" w:themeColor="text1"/>
              </w:rPr>
            </w:pPr>
            <w:r w:rsidRPr="008B411F">
              <w:rPr>
                <w:rFonts w:ascii="Calibri" w:hAnsi="Calibri" w:cs="Calibri"/>
                <w:color w:val="000000" w:themeColor="text1"/>
              </w:rPr>
              <w:t>Familiarity with the Department’s Standard Operating Procedures (SOPs)</w:t>
            </w:r>
          </w:p>
        </w:tc>
        <w:tc>
          <w:tcPr>
            <w:tcW w:w="3348" w:type="dxa"/>
            <w:shd w:val="clear" w:color="auto" w:fill="CAE0E7" w:themeFill="accent3" w:themeFillTint="99"/>
          </w:tcPr>
          <w:p w14:paraId="1C0B505D"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lastRenderedPageBreak/>
              <w:t>BSE control, eradication measures, and epidemiological investigation.</w:t>
            </w:r>
          </w:p>
          <w:p w14:paraId="7916BBA6"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TB and Brucellosis – testing, control measures and epidemiological investigations.</w:t>
            </w:r>
          </w:p>
          <w:p w14:paraId="7829D486"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strike/>
                <w:color w:val="000000" w:themeColor="text1"/>
              </w:rPr>
            </w:pPr>
            <w:r w:rsidRPr="00567EDC">
              <w:rPr>
                <w:rFonts w:ascii="Calibri" w:hAnsi="Calibri" w:cstheme="minorHAnsi"/>
                <w:color w:val="000000" w:themeColor="text1"/>
              </w:rPr>
              <w:lastRenderedPageBreak/>
              <w:t xml:space="preserve">Exotic diseases e.g. FMD, Avian Influenza, Newcastle Disease, Bluetongue </w:t>
            </w:r>
          </w:p>
          <w:p w14:paraId="77CB1761"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 xml:space="preserve">Other disease eradication and monitoring programmes e.g. Scrapie, EBL, warble-fly infestation, Johnes Disease, EIA, EVA, Aujeszky’s Disease, TGE/coronavirus, PRRS, </w:t>
            </w:r>
            <w:proofErr w:type="spellStart"/>
            <w:r w:rsidRPr="00567EDC">
              <w:rPr>
                <w:rFonts w:ascii="Calibri" w:hAnsi="Calibri" w:cstheme="minorHAnsi"/>
                <w:color w:val="000000" w:themeColor="text1"/>
              </w:rPr>
              <w:t>Maedi</w:t>
            </w:r>
            <w:proofErr w:type="spellEnd"/>
            <w:r w:rsidRPr="00567EDC">
              <w:rPr>
                <w:rFonts w:ascii="Calibri" w:hAnsi="Calibri" w:cstheme="minorHAnsi"/>
                <w:color w:val="000000" w:themeColor="text1"/>
              </w:rPr>
              <w:t xml:space="preserve">-Visna, Brucella Ovis, Brucella </w:t>
            </w:r>
            <w:proofErr w:type="spellStart"/>
            <w:r w:rsidRPr="00567EDC">
              <w:rPr>
                <w:rFonts w:ascii="Calibri" w:hAnsi="Calibri" w:cstheme="minorHAnsi"/>
                <w:color w:val="000000" w:themeColor="text1"/>
              </w:rPr>
              <w:t>melitensis</w:t>
            </w:r>
            <w:proofErr w:type="spellEnd"/>
            <w:r w:rsidRPr="00567EDC">
              <w:rPr>
                <w:rFonts w:ascii="Calibri" w:hAnsi="Calibri" w:cstheme="minorHAnsi"/>
                <w:color w:val="000000" w:themeColor="text1"/>
              </w:rPr>
              <w:t>, Contagious agalactia.</w:t>
            </w:r>
          </w:p>
          <w:p w14:paraId="454CEA6F"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Implementation of legislation governing the use of veterinary medicines.</w:t>
            </w:r>
          </w:p>
          <w:p w14:paraId="32CA8A74"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Checks and certification of live animals and products of animal origin for export.</w:t>
            </w:r>
          </w:p>
          <w:p w14:paraId="1F2E4DB9"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Checks on imported animals and products of animal origin and supervision of quarantine premises.</w:t>
            </w:r>
          </w:p>
          <w:p w14:paraId="4E6873EB"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 xml:space="preserve">Audit and inspection of livestock marts, assembly points and registered swill </w:t>
            </w:r>
            <w:proofErr w:type="gramStart"/>
            <w:r w:rsidRPr="00567EDC">
              <w:rPr>
                <w:rFonts w:ascii="Calibri" w:hAnsi="Calibri" w:cstheme="minorHAnsi"/>
                <w:color w:val="000000" w:themeColor="text1"/>
              </w:rPr>
              <w:t>feeders</w:t>
            </w:r>
            <w:proofErr w:type="gramEnd"/>
            <w:r w:rsidRPr="00567EDC">
              <w:rPr>
                <w:rFonts w:ascii="Calibri" w:hAnsi="Calibri" w:cstheme="minorHAnsi"/>
                <w:color w:val="000000" w:themeColor="text1"/>
              </w:rPr>
              <w:t xml:space="preserve"> premises.</w:t>
            </w:r>
          </w:p>
          <w:p w14:paraId="1833E3AD"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Checks on AI and embryo transfer in domestic animals.</w:t>
            </w:r>
          </w:p>
          <w:p w14:paraId="19B22D81"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Inspection of poultry for poultry health schemes.</w:t>
            </w:r>
          </w:p>
          <w:p w14:paraId="6388768B"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 xml:space="preserve">Inspections of fish farms. </w:t>
            </w:r>
          </w:p>
          <w:p w14:paraId="053893AF"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Audit and inspections of animal by-product plants</w:t>
            </w:r>
          </w:p>
          <w:p w14:paraId="6686443D"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On-farm dairy inspections.</w:t>
            </w:r>
          </w:p>
          <w:p w14:paraId="62143717" w14:textId="77777777" w:rsidR="00806FBC" w:rsidRPr="00567EDC" w:rsidRDefault="00806FBC" w:rsidP="00864531">
            <w:pPr>
              <w:numPr>
                <w:ilvl w:val="0"/>
                <w:numId w:val="7"/>
              </w:numPr>
              <w:tabs>
                <w:tab w:val="left" w:pos="284"/>
                <w:tab w:val="left" w:pos="3402"/>
              </w:tabs>
              <w:spacing w:after="0" w:line="240" w:lineRule="auto"/>
              <w:jc w:val="both"/>
              <w:rPr>
                <w:rFonts w:ascii="Calibri" w:hAnsi="Calibri" w:cstheme="minorHAnsi"/>
                <w:color w:val="000000" w:themeColor="text1"/>
              </w:rPr>
            </w:pPr>
            <w:r w:rsidRPr="00567EDC">
              <w:rPr>
                <w:rFonts w:ascii="Calibri" w:hAnsi="Calibri" w:cstheme="minorHAnsi"/>
                <w:color w:val="000000" w:themeColor="text1"/>
              </w:rPr>
              <w:t>Supervision of Veterinary Practitioners, Lay Samplers and Technical Agricultural Officers.</w:t>
            </w:r>
          </w:p>
          <w:p w14:paraId="3C92617F" w14:textId="77777777" w:rsidR="000960B7" w:rsidRPr="00567EDC" w:rsidRDefault="000960B7" w:rsidP="00864531">
            <w:pPr>
              <w:pStyle w:val="Default"/>
              <w:numPr>
                <w:ilvl w:val="0"/>
                <w:numId w:val="7"/>
              </w:numPr>
              <w:jc w:val="both"/>
              <w:rPr>
                <w:rFonts w:ascii="Calibri" w:hAnsi="Calibri" w:cstheme="minorHAnsi"/>
                <w:bCs/>
                <w:color w:val="000000" w:themeColor="text1"/>
                <w:sz w:val="22"/>
                <w:szCs w:val="22"/>
              </w:rPr>
            </w:pPr>
            <w:r w:rsidRPr="00567EDC">
              <w:rPr>
                <w:rFonts w:ascii="Calibri" w:hAnsi="Calibri" w:cstheme="minorHAnsi"/>
                <w:bCs/>
                <w:color w:val="000000" w:themeColor="text1"/>
                <w:sz w:val="22"/>
                <w:szCs w:val="22"/>
              </w:rPr>
              <w:t>Performance of documentary, identity or physical checks on consignments of animals or animal products and supervising other staff carrying out such activities.</w:t>
            </w:r>
          </w:p>
          <w:p w14:paraId="56B30D71" w14:textId="587FA6BF" w:rsidR="000960B7" w:rsidRPr="00567EDC" w:rsidRDefault="000960B7" w:rsidP="00864531">
            <w:pPr>
              <w:pStyle w:val="Default"/>
              <w:numPr>
                <w:ilvl w:val="0"/>
                <w:numId w:val="7"/>
              </w:numPr>
              <w:jc w:val="both"/>
              <w:rPr>
                <w:rFonts w:ascii="Calibri" w:hAnsi="Calibri" w:cstheme="minorHAnsi"/>
                <w:bCs/>
                <w:color w:val="000000" w:themeColor="text1"/>
                <w:sz w:val="22"/>
                <w:szCs w:val="22"/>
              </w:rPr>
            </w:pPr>
            <w:r w:rsidRPr="00567EDC">
              <w:rPr>
                <w:rFonts w:ascii="Calibri" w:hAnsi="Calibri" w:cstheme="minorHAnsi"/>
                <w:bCs/>
                <w:color w:val="000000" w:themeColor="text1"/>
                <w:sz w:val="22"/>
                <w:szCs w:val="22"/>
              </w:rPr>
              <w:t>Completion of TRACES veterinary certificates and inspection reports in DAFM’s system for recording official controls (AFIT).</w:t>
            </w:r>
          </w:p>
          <w:p w14:paraId="342CD709" w14:textId="37425275" w:rsidR="000960B7" w:rsidRPr="00567EDC" w:rsidRDefault="000960B7" w:rsidP="00864531">
            <w:pPr>
              <w:pStyle w:val="Default"/>
              <w:numPr>
                <w:ilvl w:val="0"/>
                <w:numId w:val="7"/>
              </w:numPr>
              <w:jc w:val="both"/>
              <w:rPr>
                <w:rFonts w:ascii="Calibri" w:hAnsi="Calibri" w:cstheme="minorHAnsi"/>
                <w:bCs/>
                <w:color w:val="000000" w:themeColor="text1"/>
                <w:sz w:val="22"/>
                <w:szCs w:val="22"/>
              </w:rPr>
            </w:pPr>
            <w:r w:rsidRPr="00567EDC">
              <w:rPr>
                <w:rFonts w:ascii="Calibri" w:hAnsi="Calibri" w:cstheme="minorHAnsi"/>
                <w:bCs/>
                <w:color w:val="000000" w:themeColor="text1"/>
                <w:sz w:val="22"/>
                <w:szCs w:val="22"/>
              </w:rPr>
              <w:lastRenderedPageBreak/>
              <w:t>Performance of checks and completion of certificates for exports of live animals.</w:t>
            </w:r>
          </w:p>
          <w:p w14:paraId="47F4C3AF" w14:textId="3A296BAA" w:rsidR="000960B7" w:rsidRPr="00567EDC" w:rsidRDefault="000960B7" w:rsidP="000960B7">
            <w:pPr>
              <w:tabs>
                <w:tab w:val="left" w:pos="284"/>
                <w:tab w:val="left" w:pos="3402"/>
              </w:tabs>
              <w:spacing w:after="0" w:line="240" w:lineRule="auto"/>
              <w:ind w:left="360"/>
              <w:jc w:val="both"/>
              <w:rPr>
                <w:rFonts w:ascii="Calibri" w:hAnsi="Calibri" w:cstheme="minorHAnsi"/>
                <w:color w:val="000000" w:themeColor="text1"/>
              </w:rPr>
            </w:pPr>
          </w:p>
        </w:tc>
      </w:tr>
      <w:tr w:rsidR="00806FBC" w:rsidRPr="008F0B21" w14:paraId="268A214F" w14:textId="77777777" w:rsidTr="000F232C">
        <w:tc>
          <w:tcPr>
            <w:tcW w:w="1321" w:type="dxa"/>
            <w:shd w:val="clear" w:color="auto" w:fill="CAE0E7" w:themeFill="accent3" w:themeFillTint="99"/>
            <w:vAlign w:val="center"/>
          </w:tcPr>
          <w:p w14:paraId="652E72F0" w14:textId="0B538960" w:rsidR="00806FBC" w:rsidRPr="008F0B21" w:rsidRDefault="001F6FED" w:rsidP="00C36AC1">
            <w:pPr>
              <w:spacing w:after="0"/>
              <w:jc w:val="center"/>
              <w:rPr>
                <w:rFonts w:ascii="Calibri" w:hAnsi="Calibri"/>
                <w:color w:val="000000" w:themeColor="text1"/>
              </w:rPr>
            </w:pPr>
            <w:r>
              <w:rPr>
                <w:rFonts w:ascii="Calibri" w:hAnsi="Calibri"/>
                <w:color w:val="000000" w:themeColor="text1"/>
              </w:rPr>
              <w:lastRenderedPageBreak/>
              <w:t xml:space="preserve"> 3</w:t>
            </w:r>
          </w:p>
        </w:tc>
        <w:tc>
          <w:tcPr>
            <w:tcW w:w="2251" w:type="dxa"/>
            <w:shd w:val="clear" w:color="auto" w:fill="CAE0E7" w:themeFill="accent3" w:themeFillTint="99"/>
          </w:tcPr>
          <w:p w14:paraId="41FC5CBF" w14:textId="77777777" w:rsidR="00806FBC" w:rsidRPr="008F0B21" w:rsidRDefault="00806FBC" w:rsidP="00C36AC1">
            <w:pPr>
              <w:spacing w:after="0"/>
              <w:rPr>
                <w:rFonts w:ascii="Calibri" w:hAnsi="Calibri"/>
                <w:i/>
                <w:iCs/>
                <w:color w:val="000000" w:themeColor="text1"/>
              </w:rPr>
            </w:pPr>
            <w:r w:rsidRPr="008F0B21">
              <w:rPr>
                <w:rFonts w:ascii="Calibri" w:hAnsi="Calibri"/>
              </w:rPr>
              <w:t>Locum Tenens Services – Other (including areas such as policy, laboratory services etc.)</w:t>
            </w:r>
          </w:p>
        </w:tc>
        <w:tc>
          <w:tcPr>
            <w:tcW w:w="3140" w:type="dxa"/>
            <w:shd w:val="clear" w:color="auto" w:fill="CAE0E7" w:themeFill="accent3" w:themeFillTint="99"/>
          </w:tcPr>
          <w:p w14:paraId="097ED306" w14:textId="77777777" w:rsidR="00806FBC" w:rsidRPr="008F0B21" w:rsidRDefault="00806FBC" w:rsidP="00864531">
            <w:pPr>
              <w:numPr>
                <w:ilvl w:val="0"/>
                <w:numId w:val="7"/>
              </w:numPr>
              <w:spacing w:after="0" w:line="240" w:lineRule="auto"/>
              <w:ind w:left="357" w:hanging="357"/>
              <w:rPr>
                <w:rFonts w:ascii="Calibri" w:hAnsi="Calibri" w:cstheme="minorHAnsi"/>
                <w:color w:val="000000"/>
              </w:rPr>
            </w:pPr>
            <w:r w:rsidRPr="008F0B21">
              <w:rPr>
                <w:rFonts w:ascii="Calibri" w:hAnsi="Calibri" w:cstheme="minorHAnsi"/>
                <w:color w:val="000000"/>
              </w:rPr>
              <w:t xml:space="preserve">Working knowledge </w:t>
            </w:r>
            <w:r w:rsidRPr="008F0B21">
              <w:rPr>
                <w:rFonts w:ascii="Calibri" w:hAnsi="Calibri" w:cstheme="minorHAnsi"/>
                <w:color w:val="000000"/>
                <w:u w:val="single"/>
              </w:rPr>
              <w:t>and/or</w:t>
            </w:r>
            <w:r w:rsidRPr="008F0B21">
              <w:rPr>
                <w:rFonts w:ascii="Calibri" w:hAnsi="Calibri" w:cstheme="minorHAnsi"/>
                <w:color w:val="000000"/>
              </w:rPr>
              <w:t xml:space="preserve"> one year of full-time </w:t>
            </w:r>
            <w:r w:rsidRPr="006D0734">
              <w:rPr>
                <w:rFonts w:ascii="Calibri" w:hAnsi="Calibri" w:cstheme="minorHAnsi"/>
                <w:color w:val="000000"/>
              </w:rPr>
              <w:t xml:space="preserve">continuous implementation of </w:t>
            </w:r>
            <w:r w:rsidRPr="006D0734">
              <w:rPr>
                <w:rFonts w:ascii="Calibri" w:hAnsi="Calibri"/>
                <w:color w:val="000000" w:themeColor="text1"/>
              </w:rPr>
              <w:t xml:space="preserve">the </w:t>
            </w:r>
            <w:r w:rsidR="003369C6" w:rsidRPr="006D0734">
              <w:rPr>
                <w:rFonts w:ascii="Calibri" w:hAnsi="Calibri"/>
                <w:color w:val="000000" w:themeColor="text1"/>
              </w:rPr>
              <w:t>relevant legislation</w:t>
            </w:r>
            <w:r w:rsidRPr="006D0734">
              <w:rPr>
                <w:rFonts w:ascii="Calibri" w:hAnsi="Calibri"/>
                <w:color w:val="000000" w:themeColor="text1"/>
              </w:rPr>
              <w:t>/regulations appropriate to the role</w:t>
            </w:r>
            <w:r w:rsidRPr="008F0B21">
              <w:rPr>
                <w:rFonts w:ascii="Calibri" w:hAnsi="Calibri" w:cstheme="minorHAnsi"/>
                <w:color w:val="000000" w:themeColor="text1"/>
              </w:rPr>
              <w:t xml:space="preserve"> within the last fi</w:t>
            </w:r>
            <w:r w:rsidRPr="008F0B21">
              <w:rPr>
                <w:rFonts w:ascii="Calibri" w:hAnsi="Calibri" w:cstheme="minorHAnsi"/>
                <w:color w:val="000000"/>
              </w:rPr>
              <w:t>ve years.</w:t>
            </w:r>
          </w:p>
          <w:p w14:paraId="6172332B" w14:textId="77777777" w:rsidR="00806FBC" w:rsidRPr="008F0B21" w:rsidRDefault="00806FBC" w:rsidP="00864531">
            <w:pPr>
              <w:numPr>
                <w:ilvl w:val="0"/>
                <w:numId w:val="7"/>
              </w:numPr>
              <w:spacing w:after="0" w:line="240" w:lineRule="auto"/>
              <w:ind w:left="357" w:hanging="357"/>
              <w:rPr>
                <w:rFonts w:ascii="Calibri" w:hAnsi="Calibri" w:cstheme="minorHAnsi"/>
                <w:color w:val="000000"/>
              </w:rPr>
            </w:pPr>
            <w:r w:rsidRPr="008F0B21">
              <w:rPr>
                <w:rFonts w:ascii="Calibri" w:hAnsi="Calibri" w:cstheme="minorHAnsi"/>
                <w:color w:val="000000"/>
              </w:rPr>
              <w:t>Familiarity with documented Departmental/ national procedures</w:t>
            </w:r>
          </w:p>
          <w:p w14:paraId="7521D5FB" w14:textId="77777777" w:rsidR="00806FBC" w:rsidRPr="008F0B21" w:rsidRDefault="00806FBC" w:rsidP="00864531">
            <w:pPr>
              <w:numPr>
                <w:ilvl w:val="0"/>
                <w:numId w:val="7"/>
              </w:numPr>
              <w:spacing w:after="0" w:line="240" w:lineRule="auto"/>
              <w:ind w:left="357" w:hanging="357"/>
              <w:rPr>
                <w:rFonts w:ascii="Calibri" w:hAnsi="Calibri"/>
              </w:rPr>
            </w:pPr>
            <w:r w:rsidRPr="008F0B21">
              <w:rPr>
                <w:rFonts w:ascii="Calibri" w:hAnsi="Calibri" w:cstheme="minorHAnsi"/>
                <w:color w:val="000000"/>
              </w:rPr>
              <w:t>Familiarity with the Department’s Standard Operating Procedures (SOPs)</w:t>
            </w:r>
          </w:p>
          <w:p w14:paraId="2E1AE476" w14:textId="77777777" w:rsidR="00806FBC" w:rsidRPr="008F0B21" w:rsidRDefault="00806FBC" w:rsidP="00864531">
            <w:pPr>
              <w:numPr>
                <w:ilvl w:val="0"/>
                <w:numId w:val="7"/>
              </w:numPr>
              <w:spacing w:after="0" w:line="240" w:lineRule="auto"/>
              <w:ind w:left="357" w:hanging="357"/>
              <w:rPr>
                <w:rFonts w:ascii="Calibri" w:hAnsi="Calibri"/>
              </w:rPr>
            </w:pPr>
            <w:r w:rsidRPr="008F0B21">
              <w:rPr>
                <w:rFonts w:ascii="Calibri" w:hAnsi="Calibri" w:cstheme="minorHAnsi"/>
                <w:color w:val="000000"/>
              </w:rPr>
              <w:t>Specialised qualifications</w:t>
            </w:r>
            <w:r w:rsidRPr="006D0734">
              <w:rPr>
                <w:rFonts w:ascii="Calibri" w:hAnsi="Calibri" w:cstheme="minorHAnsi"/>
                <w:color w:val="000000"/>
              </w:rPr>
              <w:t>/experience</w:t>
            </w:r>
            <w:r w:rsidRPr="008F0B21">
              <w:rPr>
                <w:rFonts w:ascii="Calibri" w:hAnsi="Calibri" w:cstheme="minorHAnsi"/>
                <w:color w:val="000000"/>
              </w:rPr>
              <w:t xml:space="preserve"> for specific LT roles</w:t>
            </w:r>
          </w:p>
        </w:tc>
        <w:tc>
          <w:tcPr>
            <w:tcW w:w="3348" w:type="dxa"/>
            <w:shd w:val="clear" w:color="auto" w:fill="CAE0E7" w:themeFill="accent3" w:themeFillTint="99"/>
          </w:tcPr>
          <w:p w14:paraId="58BB5A75" w14:textId="77777777" w:rsidR="00806FBC" w:rsidRPr="006D0734" w:rsidRDefault="00806FBC" w:rsidP="00864531">
            <w:pPr>
              <w:pStyle w:val="Default"/>
              <w:numPr>
                <w:ilvl w:val="0"/>
                <w:numId w:val="9"/>
              </w:numPr>
              <w:jc w:val="both"/>
              <w:rPr>
                <w:rFonts w:ascii="Calibri" w:hAnsi="Calibri" w:cstheme="minorHAnsi"/>
                <w:bCs/>
                <w:iCs/>
                <w:color w:val="000000" w:themeColor="text1"/>
                <w:sz w:val="22"/>
                <w:szCs w:val="22"/>
              </w:rPr>
            </w:pPr>
            <w:r w:rsidRPr="006D0734">
              <w:rPr>
                <w:rFonts w:ascii="Calibri" w:hAnsi="Calibri" w:cstheme="minorHAnsi"/>
                <w:bCs/>
                <w:iCs/>
                <w:color w:val="000000" w:themeColor="text1"/>
                <w:sz w:val="22"/>
                <w:szCs w:val="22"/>
              </w:rPr>
              <w:t>Provide One Health One Welfare scientific support</w:t>
            </w:r>
          </w:p>
        </w:tc>
      </w:tr>
      <w:tr w:rsidR="00806FBC" w:rsidRPr="008F0B21" w14:paraId="73B02551" w14:textId="77777777" w:rsidTr="000F232C">
        <w:tc>
          <w:tcPr>
            <w:tcW w:w="1321" w:type="dxa"/>
            <w:tcBorders>
              <w:bottom w:val="single" w:sz="4" w:space="0" w:color="auto"/>
            </w:tcBorders>
            <w:shd w:val="clear" w:color="auto" w:fill="CAE0E7" w:themeFill="accent3" w:themeFillTint="99"/>
            <w:vAlign w:val="center"/>
          </w:tcPr>
          <w:p w14:paraId="1C2C8F45" w14:textId="1EC9E64B" w:rsidR="00806FBC" w:rsidRPr="008F0B21" w:rsidRDefault="001F6FED" w:rsidP="00C36AC1">
            <w:pPr>
              <w:spacing w:after="0"/>
              <w:jc w:val="center"/>
              <w:rPr>
                <w:rFonts w:ascii="Calibri" w:hAnsi="Calibri"/>
              </w:rPr>
            </w:pPr>
            <w:r>
              <w:rPr>
                <w:rFonts w:ascii="Calibri" w:hAnsi="Calibri"/>
              </w:rPr>
              <w:t>4</w:t>
            </w:r>
          </w:p>
        </w:tc>
        <w:tc>
          <w:tcPr>
            <w:tcW w:w="2251" w:type="dxa"/>
            <w:tcBorders>
              <w:bottom w:val="single" w:sz="4" w:space="0" w:color="auto"/>
            </w:tcBorders>
            <w:shd w:val="clear" w:color="auto" w:fill="CAE0E7" w:themeFill="accent3" w:themeFillTint="99"/>
          </w:tcPr>
          <w:p w14:paraId="74810D0D" w14:textId="77777777" w:rsidR="00806FBC" w:rsidRPr="008F0B21" w:rsidRDefault="00806FBC" w:rsidP="003369C6">
            <w:pPr>
              <w:spacing w:after="0"/>
              <w:rPr>
                <w:rFonts w:ascii="Calibri" w:hAnsi="Calibri"/>
              </w:rPr>
            </w:pPr>
            <w:r w:rsidRPr="008F0B21">
              <w:rPr>
                <w:rFonts w:ascii="Calibri" w:hAnsi="Calibri"/>
              </w:rPr>
              <w:t xml:space="preserve">Veterinary Services: </w:t>
            </w:r>
            <w:r w:rsidRPr="006D0734">
              <w:rPr>
                <w:rFonts w:ascii="Calibri" w:hAnsi="Calibri"/>
              </w:rPr>
              <w:t>Border Control Posts</w:t>
            </w:r>
          </w:p>
        </w:tc>
        <w:tc>
          <w:tcPr>
            <w:tcW w:w="3140" w:type="dxa"/>
            <w:tcBorders>
              <w:bottom w:val="single" w:sz="4" w:space="0" w:color="auto"/>
            </w:tcBorders>
            <w:shd w:val="clear" w:color="auto" w:fill="CAE0E7" w:themeFill="accent3" w:themeFillTint="99"/>
          </w:tcPr>
          <w:p w14:paraId="15DE9466" w14:textId="77777777" w:rsidR="00806FBC" w:rsidRPr="008F0B21" w:rsidRDefault="00806FBC" w:rsidP="00C36AC1">
            <w:pPr>
              <w:spacing w:after="0"/>
              <w:jc w:val="both"/>
              <w:rPr>
                <w:rFonts w:ascii="Calibri" w:hAnsi="Calibri" w:cstheme="minorHAnsi"/>
                <w:color w:val="000000"/>
              </w:rPr>
            </w:pPr>
            <w:r w:rsidRPr="008F0B21">
              <w:rPr>
                <w:rFonts w:ascii="Calibri" w:hAnsi="Calibri" w:cstheme="minorHAnsi"/>
                <w:color w:val="000000"/>
              </w:rPr>
              <w:t>Entry level requirements only</w:t>
            </w:r>
          </w:p>
          <w:p w14:paraId="16EFDD75" w14:textId="77777777" w:rsidR="00806FBC" w:rsidRPr="008F0B21" w:rsidRDefault="00806FBC" w:rsidP="00C36AC1">
            <w:pPr>
              <w:spacing w:after="0"/>
              <w:jc w:val="both"/>
              <w:rPr>
                <w:rFonts w:ascii="Calibri" w:hAnsi="Calibri" w:cstheme="minorHAnsi"/>
                <w:color w:val="000000"/>
              </w:rPr>
            </w:pPr>
          </w:p>
          <w:p w14:paraId="0B0F8129" w14:textId="77777777" w:rsidR="00806FBC" w:rsidRPr="008F0B21" w:rsidRDefault="00806FBC" w:rsidP="00C36AC1">
            <w:pPr>
              <w:spacing w:after="0"/>
              <w:jc w:val="both"/>
              <w:rPr>
                <w:rFonts w:ascii="Calibri" w:hAnsi="Calibri"/>
              </w:rPr>
            </w:pPr>
            <w:r w:rsidRPr="008F0B21">
              <w:rPr>
                <w:rFonts w:ascii="Calibri" w:hAnsi="Calibri" w:cstheme="minorHAnsi"/>
                <w:color w:val="000000"/>
              </w:rPr>
              <w:t xml:space="preserve">Training will be provided </w:t>
            </w:r>
          </w:p>
        </w:tc>
        <w:tc>
          <w:tcPr>
            <w:tcW w:w="3348" w:type="dxa"/>
            <w:tcBorders>
              <w:bottom w:val="single" w:sz="4" w:space="0" w:color="auto"/>
            </w:tcBorders>
            <w:shd w:val="clear" w:color="auto" w:fill="CAE0E7" w:themeFill="accent3" w:themeFillTint="99"/>
          </w:tcPr>
          <w:p w14:paraId="6CDAC973" w14:textId="69416D66"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 xml:space="preserve">Assuming responsibility for ensuring that SPS checks at Border </w:t>
            </w:r>
            <w:r w:rsidR="003276F3">
              <w:rPr>
                <w:rFonts w:ascii="Calibri" w:hAnsi="Calibri" w:cstheme="minorHAnsi"/>
                <w:bCs/>
                <w:sz w:val="22"/>
                <w:szCs w:val="22"/>
              </w:rPr>
              <w:t>Control</w:t>
            </w:r>
            <w:r w:rsidRPr="006D0734">
              <w:rPr>
                <w:rFonts w:ascii="Calibri" w:hAnsi="Calibri" w:cstheme="minorHAnsi"/>
                <w:bCs/>
                <w:sz w:val="22"/>
                <w:szCs w:val="22"/>
              </w:rPr>
              <w:t xml:space="preserve"> Posts (B</w:t>
            </w:r>
            <w:r w:rsidR="003276F3">
              <w:rPr>
                <w:rFonts w:ascii="Calibri" w:hAnsi="Calibri" w:cstheme="minorHAnsi"/>
                <w:bCs/>
                <w:sz w:val="22"/>
                <w:szCs w:val="22"/>
              </w:rPr>
              <w:t>C</w:t>
            </w:r>
            <w:r w:rsidRPr="006D0734">
              <w:rPr>
                <w:rFonts w:ascii="Calibri" w:hAnsi="Calibri" w:cstheme="minorHAnsi"/>
                <w:bCs/>
                <w:sz w:val="22"/>
                <w:szCs w:val="22"/>
              </w:rPr>
              <w:t xml:space="preserve">P) are carried out on all imports into Ireland of live animals, products of animal origin (POAO), germinal products, animal by-products (ABP), hay and straw from third countries, in accordance with EU legislation. </w:t>
            </w:r>
          </w:p>
          <w:p w14:paraId="206F2C87"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Performance of documentary, identity or physical checks on consignments of animals or animal products and supervising other staff carrying out such activities.</w:t>
            </w:r>
          </w:p>
          <w:p w14:paraId="640BF24F"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Completion of TRACES veterinary certificates and inspection reports in DAFM’s system for recording official controls (AFIT).</w:t>
            </w:r>
          </w:p>
          <w:p w14:paraId="395BB48A"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Ensuring that channelled consignments arrive at the establishment of destination.</w:t>
            </w:r>
          </w:p>
          <w:p w14:paraId="0E29E4EF"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 xml:space="preserve">Ensuring effective liaison with other agencies i.e. Customs, Gardai, shipping offices, portal authorities and commercial </w:t>
            </w:r>
            <w:r w:rsidRPr="006D0734">
              <w:rPr>
                <w:rFonts w:ascii="Calibri" w:hAnsi="Calibri" w:cstheme="minorHAnsi"/>
                <w:bCs/>
                <w:sz w:val="22"/>
                <w:szCs w:val="22"/>
              </w:rPr>
              <w:lastRenderedPageBreak/>
              <w:t xml:space="preserve">operators </w:t>
            </w:r>
            <w:proofErr w:type="gramStart"/>
            <w:r w:rsidRPr="006D0734">
              <w:rPr>
                <w:rFonts w:ascii="Calibri" w:hAnsi="Calibri" w:cstheme="minorHAnsi"/>
                <w:bCs/>
                <w:sz w:val="22"/>
                <w:szCs w:val="22"/>
              </w:rPr>
              <w:t>in order to</w:t>
            </w:r>
            <w:proofErr w:type="gramEnd"/>
            <w:r w:rsidRPr="006D0734">
              <w:rPr>
                <w:rFonts w:ascii="Calibri" w:hAnsi="Calibri" w:cstheme="minorHAnsi"/>
                <w:bCs/>
                <w:sz w:val="22"/>
                <w:szCs w:val="22"/>
              </w:rPr>
              <w:t xml:space="preserve"> gather all intelligence and communicate decisions.</w:t>
            </w:r>
          </w:p>
          <w:p w14:paraId="78404D48" w14:textId="77777777" w:rsidR="00806FBC" w:rsidRPr="006D0734" w:rsidRDefault="008B1D0F"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The p</w:t>
            </w:r>
            <w:r w:rsidR="00806FBC" w:rsidRPr="006D0734">
              <w:rPr>
                <w:rFonts w:ascii="Calibri" w:hAnsi="Calibri" w:cstheme="minorHAnsi"/>
                <w:bCs/>
                <w:sz w:val="22"/>
                <w:szCs w:val="22"/>
              </w:rPr>
              <w:t>erformance of checks on pet animals or ensuring other bodies carrying out such checks do so in accordance with EU rules.</w:t>
            </w:r>
          </w:p>
          <w:p w14:paraId="55E1C6A8"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Monitoring ship manifests</w:t>
            </w:r>
          </w:p>
          <w:p w14:paraId="518EEC7A"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Performance of checks and completion of certificates for exports of live animals.</w:t>
            </w:r>
          </w:p>
          <w:p w14:paraId="7312EF2A"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Performance of controls on international catering waste in accordance with DAFM procedures.</w:t>
            </w:r>
          </w:p>
          <w:p w14:paraId="386E1F36" w14:textId="77777777" w:rsidR="00806FBC" w:rsidRPr="006D0734" w:rsidRDefault="00806FBC" w:rsidP="00864531">
            <w:pPr>
              <w:pStyle w:val="Default"/>
              <w:numPr>
                <w:ilvl w:val="0"/>
                <w:numId w:val="9"/>
              </w:numPr>
              <w:jc w:val="both"/>
              <w:rPr>
                <w:rFonts w:ascii="Calibri" w:hAnsi="Calibri" w:cstheme="minorHAnsi"/>
                <w:bCs/>
                <w:sz w:val="22"/>
                <w:szCs w:val="22"/>
              </w:rPr>
            </w:pPr>
            <w:r w:rsidRPr="006D0734">
              <w:rPr>
                <w:rFonts w:ascii="Calibri" w:hAnsi="Calibri" w:cstheme="minorHAnsi"/>
                <w:bCs/>
                <w:sz w:val="22"/>
                <w:szCs w:val="22"/>
              </w:rPr>
              <w:t>Dealing with requests and performance of other tasks assigned from time to time by line management in the Contracting Authority</w:t>
            </w:r>
          </w:p>
        </w:tc>
      </w:tr>
      <w:tr w:rsidR="00806FBC" w:rsidRPr="006D0734" w14:paraId="40621637" w14:textId="77777777" w:rsidTr="000F232C">
        <w:tc>
          <w:tcPr>
            <w:tcW w:w="1321" w:type="dxa"/>
            <w:shd w:val="clear" w:color="auto" w:fill="CAE0E7" w:themeFill="accent3" w:themeFillTint="99"/>
            <w:vAlign w:val="center"/>
          </w:tcPr>
          <w:p w14:paraId="55B32087" w14:textId="42948A7C" w:rsidR="00806FBC" w:rsidRPr="00EB3EF8" w:rsidRDefault="001F6FED" w:rsidP="00C36AC1">
            <w:pPr>
              <w:spacing w:after="0"/>
              <w:jc w:val="center"/>
              <w:rPr>
                <w:rFonts w:ascii="Calibri" w:hAnsi="Calibri"/>
              </w:rPr>
            </w:pPr>
            <w:r>
              <w:rPr>
                <w:rFonts w:ascii="Calibri" w:hAnsi="Calibri"/>
              </w:rPr>
              <w:lastRenderedPageBreak/>
              <w:t xml:space="preserve"> 5</w:t>
            </w:r>
          </w:p>
        </w:tc>
        <w:tc>
          <w:tcPr>
            <w:tcW w:w="2251" w:type="dxa"/>
            <w:shd w:val="clear" w:color="auto" w:fill="CAE0E7" w:themeFill="accent3" w:themeFillTint="99"/>
          </w:tcPr>
          <w:p w14:paraId="53F3BC00" w14:textId="77777777" w:rsidR="006D0734" w:rsidRPr="00CD5B15" w:rsidRDefault="00806FBC" w:rsidP="004E41CE">
            <w:pPr>
              <w:spacing w:after="0"/>
              <w:rPr>
                <w:rFonts w:ascii="Calibri" w:hAnsi="Calibri"/>
                <w:color w:val="000000" w:themeColor="text1"/>
              </w:rPr>
            </w:pPr>
            <w:r w:rsidRPr="00CD5B15">
              <w:rPr>
                <w:rFonts w:ascii="Calibri" w:hAnsi="Calibri" w:cstheme="minorHAnsi"/>
                <w:bCs/>
                <w:iCs/>
                <w:color w:val="000000" w:themeColor="text1"/>
              </w:rPr>
              <w:t>Other – short term veterinary support services that may be required from time to time</w:t>
            </w:r>
            <w:r w:rsidR="00EB3EF8" w:rsidRPr="00CD5B15">
              <w:rPr>
                <w:rFonts w:ascii="Calibri" w:hAnsi="Calibri" w:cstheme="minorHAnsi"/>
                <w:bCs/>
                <w:iCs/>
                <w:color w:val="000000" w:themeColor="text1"/>
              </w:rPr>
              <w:t xml:space="preserve"> in relation to an event or incident of national emergency</w:t>
            </w:r>
          </w:p>
        </w:tc>
        <w:tc>
          <w:tcPr>
            <w:tcW w:w="3140" w:type="dxa"/>
            <w:shd w:val="clear" w:color="auto" w:fill="CAE0E7" w:themeFill="accent3" w:themeFillTint="99"/>
          </w:tcPr>
          <w:p w14:paraId="4880277D" w14:textId="77777777" w:rsidR="00806FBC" w:rsidRPr="008F0B21" w:rsidRDefault="00806FBC" w:rsidP="00C36AC1">
            <w:pPr>
              <w:spacing w:after="0"/>
              <w:jc w:val="both"/>
              <w:rPr>
                <w:rFonts w:ascii="Calibri" w:hAnsi="Calibri" w:cstheme="minorHAnsi"/>
                <w:color w:val="000000"/>
              </w:rPr>
            </w:pPr>
            <w:r w:rsidRPr="008F0B21">
              <w:rPr>
                <w:rFonts w:ascii="Calibri" w:hAnsi="Calibri" w:cstheme="minorHAnsi"/>
                <w:color w:val="000000"/>
              </w:rPr>
              <w:t>Entry level requirements only</w:t>
            </w:r>
          </w:p>
          <w:p w14:paraId="7777B7EE" w14:textId="77777777" w:rsidR="00806FBC" w:rsidRPr="008F0B21" w:rsidRDefault="00806FBC" w:rsidP="00C36AC1">
            <w:pPr>
              <w:spacing w:after="0"/>
              <w:jc w:val="both"/>
              <w:rPr>
                <w:rFonts w:ascii="Calibri" w:hAnsi="Calibri" w:cstheme="minorHAnsi"/>
                <w:color w:val="000000"/>
              </w:rPr>
            </w:pPr>
          </w:p>
          <w:p w14:paraId="46D81747" w14:textId="77777777" w:rsidR="00806FBC" w:rsidRPr="008F0B21" w:rsidRDefault="00806FBC" w:rsidP="00C36AC1">
            <w:pPr>
              <w:spacing w:after="0"/>
              <w:rPr>
                <w:rFonts w:ascii="Calibri" w:hAnsi="Calibri"/>
                <w:i/>
                <w:iCs/>
                <w:color w:val="002060"/>
              </w:rPr>
            </w:pPr>
            <w:r w:rsidRPr="008F0B21">
              <w:rPr>
                <w:rFonts w:ascii="Calibri" w:hAnsi="Calibri" w:cstheme="minorHAnsi"/>
                <w:color w:val="000000"/>
              </w:rPr>
              <w:t xml:space="preserve">Training will be provided </w:t>
            </w:r>
          </w:p>
        </w:tc>
        <w:tc>
          <w:tcPr>
            <w:tcW w:w="3348" w:type="dxa"/>
            <w:shd w:val="clear" w:color="auto" w:fill="CAE0E7" w:themeFill="accent3" w:themeFillTint="99"/>
          </w:tcPr>
          <w:p w14:paraId="6B01D555" w14:textId="77777777" w:rsidR="00806FBC" w:rsidRPr="006D0734" w:rsidRDefault="00806FBC" w:rsidP="006D0734">
            <w:pPr>
              <w:spacing w:after="0"/>
              <w:rPr>
                <w:rFonts w:ascii="Calibri" w:hAnsi="Calibri"/>
                <w:color w:val="000000" w:themeColor="text1"/>
              </w:rPr>
            </w:pPr>
            <w:r w:rsidRPr="006D0734">
              <w:rPr>
                <w:rFonts w:ascii="Calibri" w:hAnsi="Calibri"/>
                <w:color w:val="000000" w:themeColor="text1"/>
              </w:rPr>
              <w:t>Deal with requests and performance of tasks assigned by line management in the Contracting Authority</w:t>
            </w:r>
          </w:p>
        </w:tc>
      </w:tr>
    </w:tbl>
    <w:p w14:paraId="72E2FD95" w14:textId="77777777" w:rsidR="002225AB" w:rsidRDefault="002225AB" w:rsidP="00C36AC1">
      <w:pPr>
        <w:pStyle w:val="BodyText"/>
        <w:suppressAutoHyphens w:val="0"/>
        <w:spacing w:after="0"/>
        <w:rPr>
          <w:rFonts w:asciiTheme="minorHAnsi" w:hAnsiTheme="minorHAnsi"/>
        </w:rPr>
      </w:pPr>
    </w:p>
    <w:p w14:paraId="09272881" w14:textId="77777777" w:rsidR="00806FBC" w:rsidRDefault="00806FBC" w:rsidP="00C36AC1">
      <w:pPr>
        <w:autoSpaceDE w:val="0"/>
        <w:autoSpaceDN w:val="0"/>
        <w:adjustRightInd w:val="0"/>
        <w:spacing w:after="0"/>
        <w:jc w:val="both"/>
        <w:rPr>
          <w:rFonts w:ascii="Calibri" w:hAnsi="Calibri" w:cstheme="minorHAnsi"/>
          <w:b/>
          <w:iCs/>
          <w:color w:val="3C7483" w:themeColor="accent3" w:themeShade="80"/>
          <w:sz w:val="26"/>
          <w:szCs w:val="26"/>
        </w:rPr>
      </w:pPr>
      <w:r w:rsidRPr="00D84E4B">
        <w:rPr>
          <w:rFonts w:ascii="Calibri" w:hAnsi="Calibri" w:cstheme="minorHAnsi"/>
          <w:b/>
          <w:iCs/>
          <w:color w:val="3C7483" w:themeColor="accent3" w:themeShade="80"/>
          <w:sz w:val="26"/>
          <w:szCs w:val="26"/>
        </w:rPr>
        <w:t xml:space="preserve">2.2 CONTRACT SPECIFICATIONS </w:t>
      </w:r>
    </w:p>
    <w:p w14:paraId="3E499B94" w14:textId="77777777" w:rsidR="007F149C" w:rsidRPr="00D84E4B" w:rsidRDefault="007F149C" w:rsidP="00C36AC1">
      <w:pPr>
        <w:autoSpaceDE w:val="0"/>
        <w:autoSpaceDN w:val="0"/>
        <w:adjustRightInd w:val="0"/>
        <w:spacing w:after="0"/>
        <w:jc w:val="both"/>
        <w:rPr>
          <w:rFonts w:ascii="Calibri" w:hAnsi="Calibri" w:cstheme="minorHAnsi"/>
          <w:b/>
          <w:iCs/>
          <w:color w:val="3C7483" w:themeColor="accent3" w:themeShade="80"/>
          <w:sz w:val="26"/>
          <w:szCs w:val="26"/>
        </w:rPr>
      </w:pPr>
    </w:p>
    <w:p w14:paraId="28E257E1" w14:textId="77777777" w:rsidR="00806FBC" w:rsidRPr="00B21D01" w:rsidRDefault="00806FBC" w:rsidP="00C36AC1">
      <w:pPr>
        <w:tabs>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ascii="Calibri" w:hAnsi="Calibri" w:cstheme="minorHAnsi"/>
          <w:color w:val="000000"/>
        </w:rPr>
      </w:pPr>
      <w:r w:rsidRPr="00B21D01">
        <w:rPr>
          <w:rFonts w:ascii="Calibri" w:hAnsi="Calibri" w:cstheme="minorHAnsi"/>
          <w:color w:val="000000"/>
        </w:rPr>
        <w:t>Specific details of each contract will be included in any mini competitions arising from this DPS.</w:t>
      </w:r>
    </w:p>
    <w:p w14:paraId="0E5227C9" w14:textId="77777777" w:rsidR="00806FBC" w:rsidRPr="00B21D01" w:rsidRDefault="00806FBC" w:rsidP="00C36AC1">
      <w:pPr>
        <w:tabs>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cstheme="minorHAnsi"/>
          <w:color w:val="000000"/>
        </w:rPr>
      </w:pPr>
    </w:p>
    <w:p w14:paraId="00CD03B8" w14:textId="77777777" w:rsidR="00806FBC" w:rsidRDefault="00806FBC" w:rsidP="00C36AC1">
      <w:pPr>
        <w:spacing w:after="0"/>
        <w:jc w:val="both"/>
        <w:rPr>
          <w:rFonts w:ascii="Calibri" w:hAnsi="Calibri" w:cstheme="minorHAnsi"/>
          <w:b/>
          <w:color w:val="3C7483" w:themeColor="accent3" w:themeShade="80"/>
          <w:sz w:val="26"/>
          <w:szCs w:val="26"/>
        </w:rPr>
      </w:pPr>
      <w:r w:rsidRPr="00D84E4B">
        <w:rPr>
          <w:rFonts w:ascii="Calibri" w:hAnsi="Calibri" w:cstheme="minorHAnsi"/>
          <w:b/>
          <w:color w:val="3C7483" w:themeColor="accent3" w:themeShade="80"/>
          <w:sz w:val="26"/>
          <w:szCs w:val="26"/>
        </w:rPr>
        <w:t xml:space="preserve">2.3 LOCATION </w:t>
      </w:r>
    </w:p>
    <w:p w14:paraId="54145813" w14:textId="77777777" w:rsidR="007F149C" w:rsidRPr="00D84E4B" w:rsidRDefault="007F149C" w:rsidP="00C36AC1">
      <w:pPr>
        <w:spacing w:after="0"/>
        <w:jc w:val="both"/>
        <w:rPr>
          <w:rFonts w:ascii="Calibri" w:hAnsi="Calibri" w:cstheme="minorHAnsi"/>
          <w:b/>
          <w:color w:val="3C7483" w:themeColor="accent3" w:themeShade="80"/>
          <w:sz w:val="26"/>
          <w:szCs w:val="26"/>
        </w:rPr>
      </w:pPr>
    </w:p>
    <w:p w14:paraId="2B83AD84" w14:textId="77777777" w:rsidR="00806FBC" w:rsidRPr="00B21D01" w:rsidRDefault="00806FBC" w:rsidP="00C36AC1">
      <w:pPr>
        <w:spacing w:after="0"/>
        <w:jc w:val="both"/>
        <w:rPr>
          <w:rFonts w:ascii="Calibri" w:hAnsi="Calibri" w:cstheme="minorHAnsi"/>
          <w:color w:val="000000"/>
        </w:rPr>
      </w:pPr>
      <w:r w:rsidRPr="00B21D01">
        <w:rPr>
          <w:rFonts w:ascii="Calibri" w:hAnsi="Calibri" w:cstheme="minorHAnsi"/>
          <w:color w:val="000000"/>
        </w:rPr>
        <w:t>Full location details will be provided within individual Mini-Competitions, including head quarter details if relevant. For specific mini competitions, Tenderers may be asked to nominate one or more areas or regions where they are willing to provide services.</w:t>
      </w:r>
      <w:r>
        <w:rPr>
          <w:rFonts w:ascii="Calibri" w:hAnsi="Calibri" w:cstheme="minorHAnsi"/>
          <w:color w:val="000000"/>
        </w:rPr>
        <w:t xml:space="preserve">  </w:t>
      </w:r>
      <w:r w:rsidRPr="00B21D01">
        <w:rPr>
          <w:rFonts w:ascii="Calibri" w:hAnsi="Calibri" w:cstheme="minorHAnsi"/>
          <w:color w:val="000000"/>
        </w:rPr>
        <w:t xml:space="preserve">Where this is the case, services may be required in any location in the nominated region. </w:t>
      </w:r>
    </w:p>
    <w:p w14:paraId="75A4735F" w14:textId="77777777" w:rsidR="00806FBC" w:rsidRPr="00B21D01" w:rsidRDefault="00806FBC" w:rsidP="00C36AC1">
      <w:pPr>
        <w:spacing w:after="0"/>
        <w:jc w:val="both"/>
        <w:rPr>
          <w:rFonts w:cstheme="minorHAnsi"/>
          <w:b/>
          <w:bCs/>
          <w:color w:val="000000"/>
        </w:rPr>
      </w:pPr>
    </w:p>
    <w:p w14:paraId="40EAFC39" w14:textId="77777777" w:rsidR="00806FBC" w:rsidRDefault="001A6D54" w:rsidP="00C36AC1">
      <w:pPr>
        <w:spacing w:after="0"/>
        <w:jc w:val="both"/>
        <w:rPr>
          <w:rFonts w:ascii="Calibri" w:hAnsi="Calibri" w:cstheme="minorHAnsi"/>
          <w:b/>
          <w:bCs/>
          <w:color w:val="3C7483" w:themeColor="accent3" w:themeShade="80"/>
          <w:sz w:val="26"/>
          <w:szCs w:val="26"/>
        </w:rPr>
      </w:pPr>
      <w:r w:rsidRPr="00D84E4B">
        <w:rPr>
          <w:rFonts w:ascii="Calibri" w:hAnsi="Calibri" w:cstheme="minorHAnsi"/>
          <w:b/>
          <w:bCs/>
          <w:color w:val="3C7483" w:themeColor="accent3" w:themeShade="80"/>
          <w:sz w:val="26"/>
          <w:szCs w:val="26"/>
        </w:rPr>
        <w:t>2.4 CONTRACTED HOURS</w:t>
      </w:r>
    </w:p>
    <w:p w14:paraId="11DAE22A" w14:textId="77777777" w:rsidR="00C36582" w:rsidRPr="00D84E4B" w:rsidRDefault="00C36582" w:rsidP="00C36AC1">
      <w:pPr>
        <w:spacing w:after="0"/>
        <w:jc w:val="both"/>
        <w:rPr>
          <w:rFonts w:ascii="Calibri" w:hAnsi="Calibri" w:cstheme="minorHAnsi"/>
          <w:b/>
          <w:bCs/>
          <w:color w:val="3C7483" w:themeColor="accent3" w:themeShade="80"/>
          <w:sz w:val="26"/>
          <w:szCs w:val="26"/>
        </w:rPr>
      </w:pPr>
    </w:p>
    <w:p w14:paraId="1523155D" w14:textId="714F286B" w:rsidR="00806FBC" w:rsidRPr="00B21D01" w:rsidRDefault="00806FBC" w:rsidP="00C36AC1">
      <w:pPr>
        <w:spacing w:after="0"/>
        <w:jc w:val="both"/>
        <w:rPr>
          <w:rFonts w:ascii="Calibri" w:hAnsi="Calibri" w:cstheme="minorHAnsi"/>
          <w:color w:val="000000"/>
        </w:rPr>
      </w:pPr>
      <w:r w:rsidRPr="00A379A9">
        <w:rPr>
          <w:rFonts w:ascii="Calibri" w:hAnsi="Calibri" w:cstheme="minorHAnsi"/>
          <w:color w:val="000000"/>
        </w:rPr>
        <w:t>Contracted hours will be outlined in any mini competition and maximum hours will be set such as and when required.</w:t>
      </w:r>
    </w:p>
    <w:p w14:paraId="7DF75BC9" w14:textId="77777777" w:rsidR="00806FBC" w:rsidRDefault="00806FBC" w:rsidP="00C36AC1">
      <w:pPr>
        <w:spacing w:after="0"/>
        <w:jc w:val="both"/>
        <w:rPr>
          <w:rFonts w:ascii="Calibri" w:hAnsi="Calibri" w:cstheme="minorHAnsi"/>
          <w:color w:val="000000"/>
        </w:rPr>
      </w:pPr>
    </w:p>
    <w:p w14:paraId="280777B4" w14:textId="77777777" w:rsidR="00C25F13" w:rsidRPr="00D84E4B" w:rsidRDefault="00C25F13" w:rsidP="00C36AC1">
      <w:pPr>
        <w:spacing w:after="0"/>
        <w:jc w:val="both"/>
        <w:rPr>
          <w:rFonts w:ascii="Calibri" w:hAnsi="Calibri" w:cstheme="minorHAnsi"/>
          <w:color w:val="000000"/>
        </w:rPr>
      </w:pPr>
    </w:p>
    <w:p w14:paraId="15892768" w14:textId="77777777" w:rsidR="00806FBC" w:rsidRDefault="00806FBC" w:rsidP="00C36AC1">
      <w:pPr>
        <w:spacing w:after="0"/>
        <w:jc w:val="both"/>
        <w:rPr>
          <w:rFonts w:ascii="Calibri" w:hAnsi="Calibri" w:cstheme="minorHAnsi"/>
          <w:b/>
          <w:color w:val="3C7483" w:themeColor="accent3" w:themeShade="80"/>
          <w:sz w:val="26"/>
          <w:szCs w:val="26"/>
        </w:rPr>
      </w:pPr>
      <w:r w:rsidRPr="00D84E4B">
        <w:rPr>
          <w:rFonts w:ascii="Calibri" w:hAnsi="Calibri" w:cstheme="minorHAnsi"/>
          <w:b/>
          <w:color w:val="3C7483" w:themeColor="accent3" w:themeShade="80"/>
          <w:sz w:val="26"/>
          <w:szCs w:val="26"/>
        </w:rPr>
        <w:lastRenderedPageBreak/>
        <w:t xml:space="preserve">2.5 DURATION </w:t>
      </w:r>
    </w:p>
    <w:p w14:paraId="49B97E26" w14:textId="77777777" w:rsidR="00C36582" w:rsidRPr="00D84E4B" w:rsidRDefault="00C36582" w:rsidP="00C36AC1">
      <w:pPr>
        <w:spacing w:after="0"/>
        <w:jc w:val="both"/>
        <w:rPr>
          <w:rFonts w:ascii="Calibri" w:hAnsi="Calibri" w:cstheme="minorHAnsi"/>
          <w:b/>
          <w:color w:val="3C7483" w:themeColor="accent3" w:themeShade="80"/>
          <w:sz w:val="26"/>
          <w:szCs w:val="26"/>
        </w:rPr>
      </w:pPr>
    </w:p>
    <w:p w14:paraId="6C294893" w14:textId="7C9722C4" w:rsidR="001A6D54" w:rsidRDefault="00806FBC" w:rsidP="00C36AC1">
      <w:pPr>
        <w:spacing w:after="0"/>
        <w:jc w:val="both"/>
        <w:rPr>
          <w:rFonts w:ascii="Calibri" w:hAnsi="Calibri" w:cstheme="minorHAnsi"/>
        </w:rPr>
      </w:pPr>
      <w:r w:rsidRPr="00B21D01">
        <w:rPr>
          <w:rFonts w:ascii="Calibri" w:hAnsi="Calibri" w:cstheme="minorHAnsi"/>
        </w:rPr>
        <w:t xml:space="preserve">The Contract terms will vary on a </w:t>
      </w:r>
      <w:proofErr w:type="gramStart"/>
      <w:r w:rsidRPr="00B21D01">
        <w:rPr>
          <w:rFonts w:ascii="Calibri" w:hAnsi="Calibri" w:cstheme="minorHAnsi"/>
        </w:rPr>
        <w:t>contract by contract</w:t>
      </w:r>
      <w:proofErr w:type="gramEnd"/>
      <w:r w:rsidRPr="00B21D01">
        <w:rPr>
          <w:rFonts w:ascii="Calibri" w:hAnsi="Calibri" w:cstheme="minorHAnsi"/>
        </w:rPr>
        <w:t xml:space="preserve"> basis, and may be extended, but in no circumstances will exceed a </w:t>
      </w:r>
      <w:r w:rsidRPr="00903D0A">
        <w:rPr>
          <w:rFonts w:ascii="Calibri" w:hAnsi="Calibri" w:cstheme="minorHAnsi"/>
          <w:u w:val="single"/>
        </w:rPr>
        <w:t>maximum term of twenty-</w:t>
      </w:r>
      <w:r w:rsidR="000F232C">
        <w:rPr>
          <w:rFonts w:ascii="Calibri" w:hAnsi="Calibri" w:cstheme="minorHAnsi"/>
          <w:u w:val="single"/>
        </w:rPr>
        <w:t>three</w:t>
      </w:r>
      <w:r w:rsidRPr="00903D0A">
        <w:rPr>
          <w:rFonts w:ascii="Calibri" w:hAnsi="Calibri" w:cstheme="minorHAnsi"/>
          <w:u w:val="single"/>
        </w:rPr>
        <w:t xml:space="preserve"> months</w:t>
      </w:r>
      <w:r w:rsidRPr="00B21D01">
        <w:rPr>
          <w:rFonts w:ascii="Calibri" w:hAnsi="Calibri" w:cstheme="minorHAnsi"/>
        </w:rPr>
        <w:t xml:space="preserve">. </w:t>
      </w:r>
    </w:p>
    <w:p w14:paraId="06D22844" w14:textId="77777777" w:rsidR="00C36582" w:rsidRDefault="00C36582" w:rsidP="00C36AC1">
      <w:pPr>
        <w:spacing w:after="0"/>
        <w:jc w:val="both"/>
        <w:rPr>
          <w:rFonts w:ascii="Calibri" w:hAnsi="Calibri" w:cstheme="minorHAnsi"/>
        </w:rPr>
      </w:pPr>
    </w:p>
    <w:p w14:paraId="475F6BBB" w14:textId="77777777" w:rsidR="00806FBC" w:rsidRPr="00B21D01" w:rsidRDefault="00806FBC" w:rsidP="00C36AC1">
      <w:pPr>
        <w:spacing w:after="0"/>
        <w:jc w:val="both"/>
        <w:rPr>
          <w:rFonts w:ascii="Calibri" w:hAnsi="Calibri" w:cstheme="minorHAnsi"/>
        </w:rPr>
      </w:pPr>
      <w:r w:rsidRPr="00B21D01">
        <w:rPr>
          <w:rFonts w:ascii="Calibri" w:hAnsi="Calibri" w:cstheme="minorHAnsi"/>
        </w:rPr>
        <w:t xml:space="preserve">This will be outlined in individual mini competitions. </w:t>
      </w:r>
    </w:p>
    <w:p w14:paraId="32B4B329" w14:textId="77777777" w:rsidR="00806FBC" w:rsidRPr="00B21D01" w:rsidRDefault="00806FBC" w:rsidP="00C36AC1">
      <w:pPr>
        <w:spacing w:after="0"/>
        <w:jc w:val="both"/>
        <w:rPr>
          <w:rFonts w:ascii="Calibri" w:hAnsi="Calibri" w:cstheme="minorHAnsi"/>
        </w:rPr>
      </w:pPr>
    </w:p>
    <w:p w14:paraId="5949F7A5" w14:textId="77777777" w:rsidR="00806FBC" w:rsidRDefault="00806FBC" w:rsidP="00C36AC1">
      <w:pPr>
        <w:tabs>
          <w:tab w:val="left" w:pos="284"/>
          <w:tab w:val="left" w:pos="3402"/>
        </w:tabs>
        <w:spacing w:after="0"/>
        <w:jc w:val="both"/>
        <w:rPr>
          <w:rFonts w:ascii="Calibri" w:hAnsi="Calibri" w:cstheme="minorHAnsi"/>
          <w:b/>
          <w:bCs/>
          <w:color w:val="3C7483" w:themeColor="accent3" w:themeShade="80"/>
          <w:sz w:val="26"/>
          <w:szCs w:val="26"/>
        </w:rPr>
      </w:pPr>
      <w:r w:rsidRPr="00D84E4B">
        <w:rPr>
          <w:rFonts w:ascii="Calibri" w:hAnsi="Calibri" w:cstheme="minorHAnsi"/>
          <w:b/>
          <w:bCs/>
          <w:color w:val="3C7483" w:themeColor="accent3" w:themeShade="80"/>
          <w:sz w:val="26"/>
          <w:szCs w:val="26"/>
        </w:rPr>
        <w:t xml:space="preserve">2.6 EQUIPMENT </w:t>
      </w:r>
    </w:p>
    <w:p w14:paraId="05AE6749" w14:textId="77777777" w:rsidR="00C36582" w:rsidRPr="00D84E4B" w:rsidRDefault="00C36582" w:rsidP="00C36AC1">
      <w:pPr>
        <w:tabs>
          <w:tab w:val="left" w:pos="284"/>
          <w:tab w:val="left" w:pos="3402"/>
        </w:tabs>
        <w:spacing w:after="0"/>
        <w:jc w:val="both"/>
        <w:rPr>
          <w:rFonts w:ascii="Calibri" w:hAnsi="Calibri" w:cstheme="minorHAnsi"/>
          <w:b/>
          <w:bCs/>
          <w:color w:val="3C7483" w:themeColor="accent3" w:themeShade="80"/>
          <w:sz w:val="26"/>
          <w:szCs w:val="26"/>
          <w:u w:val="single"/>
        </w:rPr>
      </w:pPr>
    </w:p>
    <w:p w14:paraId="0EBD160B" w14:textId="77777777" w:rsidR="001A6D54" w:rsidRDefault="00806FBC" w:rsidP="00C36AC1">
      <w:pPr>
        <w:tabs>
          <w:tab w:val="left" w:pos="284"/>
          <w:tab w:val="left" w:pos="3402"/>
        </w:tabs>
        <w:spacing w:after="0"/>
        <w:jc w:val="both"/>
        <w:rPr>
          <w:rFonts w:ascii="Calibri" w:hAnsi="Calibri" w:cstheme="minorHAnsi"/>
          <w:color w:val="000000"/>
        </w:rPr>
      </w:pPr>
      <w:r w:rsidRPr="00B21D01">
        <w:rPr>
          <w:rFonts w:ascii="Calibri" w:hAnsi="Calibri" w:cstheme="minorHAnsi"/>
          <w:color w:val="000000"/>
        </w:rPr>
        <w:t xml:space="preserve">Contractors may be supplied with the necessary protective clothing and equipment where appropriate.   </w:t>
      </w:r>
      <w:r w:rsidRPr="00262421">
        <w:rPr>
          <w:rFonts w:ascii="Calibri" w:hAnsi="Calibri" w:cstheme="minorHAnsi"/>
          <w:color w:val="000000"/>
        </w:rPr>
        <w:t>There may be a requirement to return any Department equipment at the end of the contract.</w:t>
      </w:r>
    </w:p>
    <w:p w14:paraId="07035228" w14:textId="77777777" w:rsidR="00C36582" w:rsidRDefault="00C36582" w:rsidP="00C36AC1">
      <w:pPr>
        <w:tabs>
          <w:tab w:val="left" w:pos="284"/>
          <w:tab w:val="left" w:pos="3402"/>
        </w:tabs>
        <w:spacing w:after="0"/>
        <w:jc w:val="both"/>
        <w:rPr>
          <w:rFonts w:ascii="Calibri" w:hAnsi="Calibri" w:cstheme="minorHAnsi"/>
          <w:color w:val="000000"/>
        </w:rPr>
      </w:pPr>
    </w:p>
    <w:p w14:paraId="257377D0" w14:textId="77777777" w:rsidR="00806FBC" w:rsidRDefault="00806FBC" w:rsidP="00C36AC1">
      <w:pPr>
        <w:tabs>
          <w:tab w:val="left" w:pos="284"/>
          <w:tab w:val="left" w:pos="3402"/>
        </w:tabs>
        <w:spacing w:after="0"/>
        <w:jc w:val="both"/>
        <w:rPr>
          <w:rFonts w:ascii="Calibri" w:hAnsi="Calibri" w:cstheme="minorHAnsi"/>
          <w:color w:val="000000"/>
        </w:rPr>
      </w:pPr>
      <w:r w:rsidRPr="00262421">
        <w:rPr>
          <w:rFonts w:ascii="Calibri" w:hAnsi="Calibri" w:cstheme="minorHAnsi"/>
          <w:color w:val="000000"/>
        </w:rPr>
        <w:t>This will be o</w:t>
      </w:r>
      <w:r w:rsidRPr="00B21D01">
        <w:rPr>
          <w:rFonts w:ascii="Calibri" w:hAnsi="Calibri" w:cstheme="minorHAnsi"/>
          <w:color w:val="000000"/>
        </w:rPr>
        <w:t>utlined in individual mini competitions.</w:t>
      </w:r>
      <w:r>
        <w:rPr>
          <w:rFonts w:ascii="Calibri" w:hAnsi="Calibri" w:cstheme="minorHAnsi"/>
          <w:color w:val="000000"/>
        </w:rPr>
        <w:t xml:space="preserve">  </w:t>
      </w:r>
    </w:p>
    <w:p w14:paraId="59C831A4" w14:textId="77777777" w:rsidR="00806FBC" w:rsidRPr="00B21D01" w:rsidRDefault="00806FBC" w:rsidP="00C36AC1">
      <w:pPr>
        <w:tabs>
          <w:tab w:val="left" w:pos="284"/>
          <w:tab w:val="left" w:pos="3402"/>
        </w:tabs>
        <w:spacing w:after="0"/>
        <w:jc w:val="both"/>
        <w:rPr>
          <w:rFonts w:cstheme="minorHAnsi"/>
          <w:color w:val="000000"/>
        </w:rPr>
      </w:pPr>
    </w:p>
    <w:p w14:paraId="70253A90" w14:textId="77777777" w:rsidR="00806FBC" w:rsidRDefault="00806FBC" w:rsidP="00C36AC1">
      <w:pPr>
        <w:tabs>
          <w:tab w:val="left" w:pos="284"/>
          <w:tab w:val="left" w:pos="3402"/>
        </w:tabs>
        <w:spacing w:after="0"/>
        <w:jc w:val="both"/>
        <w:rPr>
          <w:rFonts w:ascii="Calibri" w:hAnsi="Calibri" w:cstheme="minorHAnsi"/>
          <w:b/>
          <w:bCs/>
          <w:color w:val="3C7483" w:themeColor="accent3" w:themeShade="80"/>
          <w:sz w:val="26"/>
          <w:szCs w:val="26"/>
        </w:rPr>
      </w:pPr>
      <w:r w:rsidRPr="00D84E4B">
        <w:rPr>
          <w:rFonts w:ascii="Calibri" w:hAnsi="Calibri" w:cstheme="minorHAnsi"/>
          <w:b/>
          <w:bCs/>
          <w:color w:val="3C7483" w:themeColor="accent3" w:themeShade="80"/>
          <w:sz w:val="26"/>
          <w:szCs w:val="26"/>
        </w:rPr>
        <w:t xml:space="preserve">2.7 TRAVEL AND SUBSISTENCE </w:t>
      </w:r>
    </w:p>
    <w:p w14:paraId="5F44AC48" w14:textId="77777777" w:rsidR="00C36582" w:rsidRPr="00D84E4B" w:rsidRDefault="00C36582" w:rsidP="00C36AC1">
      <w:pPr>
        <w:tabs>
          <w:tab w:val="left" w:pos="284"/>
          <w:tab w:val="left" w:pos="3402"/>
        </w:tabs>
        <w:spacing w:after="0"/>
        <w:jc w:val="both"/>
        <w:rPr>
          <w:rFonts w:ascii="Calibri" w:hAnsi="Calibri" w:cstheme="minorHAnsi"/>
          <w:b/>
          <w:bCs/>
          <w:color w:val="3C7483" w:themeColor="accent3" w:themeShade="80"/>
          <w:sz w:val="26"/>
          <w:szCs w:val="26"/>
        </w:rPr>
      </w:pPr>
    </w:p>
    <w:p w14:paraId="68923DAA" w14:textId="77777777" w:rsidR="00806FBC" w:rsidRDefault="00806FBC" w:rsidP="00C36AC1">
      <w:pPr>
        <w:tabs>
          <w:tab w:val="left" w:pos="284"/>
          <w:tab w:val="left" w:pos="3402"/>
        </w:tabs>
        <w:spacing w:after="0"/>
        <w:jc w:val="both"/>
        <w:rPr>
          <w:rFonts w:ascii="Calibri" w:hAnsi="Calibri" w:cstheme="minorHAnsi"/>
          <w:color w:val="000000"/>
        </w:rPr>
      </w:pPr>
      <w:r w:rsidRPr="00B21D01">
        <w:rPr>
          <w:rFonts w:ascii="Calibri" w:hAnsi="Calibri" w:cstheme="minorHAnsi"/>
          <w:color w:val="000000"/>
        </w:rPr>
        <w:t xml:space="preserve">When travelling is required for official duties, Contractors may be paid a travel allowance and subsistence.  </w:t>
      </w:r>
    </w:p>
    <w:p w14:paraId="4D549818" w14:textId="77777777" w:rsidR="00C36582" w:rsidRDefault="00C36582" w:rsidP="00C36AC1">
      <w:pPr>
        <w:tabs>
          <w:tab w:val="left" w:pos="284"/>
          <w:tab w:val="left" w:pos="3402"/>
        </w:tabs>
        <w:spacing w:after="0"/>
        <w:jc w:val="both"/>
        <w:rPr>
          <w:rFonts w:ascii="Calibri" w:hAnsi="Calibri" w:cstheme="minorHAnsi"/>
          <w:color w:val="000000"/>
        </w:rPr>
      </w:pPr>
    </w:p>
    <w:p w14:paraId="415BBBCB" w14:textId="77777777" w:rsidR="00806FBC" w:rsidRPr="00B21D01" w:rsidRDefault="00806FBC" w:rsidP="00C36AC1">
      <w:pPr>
        <w:tabs>
          <w:tab w:val="left" w:pos="284"/>
          <w:tab w:val="left" w:pos="3402"/>
        </w:tabs>
        <w:spacing w:after="0"/>
        <w:jc w:val="both"/>
        <w:rPr>
          <w:rFonts w:ascii="Calibri" w:hAnsi="Calibri" w:cstheme="minorHAnsi"/>
          <w:color w:val="000000"/>
        </w:rPr>
      </w:pPr>
      <w:r w:rsidRPr="00B21D01">
        <w:rPr>
          <w:rFonts w:ascii="Calibri" w:hAnsi="Calibri" w:cstheme="minorHAnsi"/>
          <w:color w:val="000000"/>
        </w:rPr>
        <w:t>This will be outlined in individual mini competitions.</w:t>
      </w:r>
    </w:p>
    <w:p w14:paraId="774023E0" w14:textId="77777777" w:rsidR="00806FBC" w:rsidRDefault="00806FBC" w:rsidP="00C36A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cstheme="minorHAnsi"/>
          <w:b/>
          <w:color w:val="000000"/>
        </w:rPr>
      </w:pPr>
    </w:p>
    <w:p w14:paraId="72AD2D00" w14:textId="77777777" w:rsidR="00806FBC" w:rsidRDefault="00806FBC" w:rsidP="00C36AC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jc w:val="both"/>
        <w:rPr>
          <w:rFonts w:cstheme="minorHAnsi"/>
          <w:b/>
          <w:color w:val="000000"/>
        </w:rPr>
      </w:pPr>
    </w:p>
    <w:p w14:paraId="78A4571A" w14:textId="77777777" w:rsidR="00806FBC" w:rsidRPr="00785496" w:rsidRDefault="00806FBC" w:rsidP="00C36582">
      <w:pPr>
        <w:spacing w:after="0"/>
        <w:jc w:val="both"/>
        <w:rPr>
          <w:rFonts w:ascii="Calibri" w:hAnsi="Calibri"/>
          <w:b/>
          <w:bCs/>
          <w:color w:val="3C7483" w:themeColor="accent3" w:themeShade="80"/>
          <w:sz w:val="26"/>
          <w:szCs w:val="26"/>
        </w:rPr>
      </w:pPr>
      <w:r w:rsidRPr="00D84E4B">
        <w:rPr>
          <w:rFonts w:ascii="Calibri" w:hAnsi="Calibri" w:cstheme="minorHAnsi"/>
          <w:b/>
          <w:color w:val="3C7483" w:themeColor="accent3" w:themeShade="80"/>
          <w:sz w:val="26"/>
          <w:szCs w:val="26"/>
        </w:rPr>
        <w:t xml:space="preserve">SECTION 3 – </w:t>
      </w:r>
      <w:r w:rsidRPr="00D84E4B">
        <w:rPr>
          <w:rFonts w:ascii="Calibri" w:hAnsi="Calibri"/>
          <w:b/>
          <w:bCs/>
          <w:color w:val="3C7483" w:themeColor="accent3" w:themeShade="80"/>
          <w:sz w:val="26"/>
          <w:szCs w:val="26"/>
        </w:rPr>
        <w:t>OTHER CONTRACT REQUIREMENTS</w:t>
      </w:r>
    </w:p>
    <w:p w14:paraId="53AE7542" w14:textId="77777777" w:rsidR="007F149C" w:rsidRDefault="007F149C" w:rsidP="00C36582">
      <w:pPr>
        <w:spacing w:after="0"/>
        <w:jc w:val="both"/>
        <w:rPr>
          <w:rFonts w:ascii="Calibri" w:hAnsi="Calibri" w:cstheme="minorHAnsi"/>
          <w:b/>
          <w:color w:val="3C7483" w:themeColor="accent3" w:themeShade="80"/>
          <w:sz w:val="26"/>
          <w:szCs w:val="26"/>
        </w:rPr>
      </w:pPr>
    </w:p>
    <w:p w14:paraId="66D545B5" w14:textId="77777777" w:rsidR="00806FBC" w:rsidRDefault="00806FBC" w:rsidP="00C36582">
      <w:pPr>
        <w:spacing w:after="0"/>
        <w:jc w:val="both"/>
        <w:rPr>
          <w:rFonts w:ascii="Calibri" w:hAnsi="Calibri" w:cstheme="minorHAnsi"/>
          <w:b/>
          <w:color w:val="3C7483" w:themeColor="accent3" w:themeShade="80"/>
          <w:sz w:val="26"/>
          <w:szCs w:val="26"/>
        </w:rPr>
      </w:pPr>
      <w:r w:rsidRPr="00D84E4B">
        <w:rPr>
          <w:rFonts w:ascii="Calibri" w:hAnsi="Calibri" w:cstheme="minorHAnsi"/>
          <w:b/>
          <w:color w:val="3C7483" w:themeColor="accent3" w:themeShade="80"/>
          <w:sz w:val="26"/>
          <w:szCs w:val="26"/>
        </w:rPr>
        <w:t>3.1 CONTRACT TERMS</w:t>
      </w:r>
    </w:p>
    <w:p w14:paraId="1EE01DB4" w14:textId="77777777" w:rsidR="00C36582" w:rsidRPr="00D84E4B" w:rsidRDefault="00C36582" w:rsidP="00C36582">
      <w:pPr>
        <w:spacing w:after="0"/>
        <w:jc w:val="both"/>
        <w:rPr>
          <w:rFonts w:ascii="Calibri" w:hAnsi="Calibri" w:cstheme="minorHAnsi"/>
          <w:b/>
          <w:color w:val="3C7483" w:themeColor="accent3" w:themeShade="80"/>
          <w:sz w:val="26"/>
          <w:szCs w:val="26"/>
        </w:rPr>
      </w:pPr>
    </w:p>
    <w:p w14:paraId="16E039EA" w14:textId="5B770297" w:rsidR="00806FBC" w:rsidRPr="00D84E4B" w:rsidRDefault="00806FBC" w:rsidP="00C36582">
      <w:pPr>
        <w:spacing w:after="0"/>
        <w:jc w:val="both"/>
        <w:rPr>
          <w:rFonts w:ascii="Calibri" w:hAnsi="Calibri" w:cstheme="minorHAnsi"/>
          <w:b/>
          <w:i/>
        </w:rPr>
      </w:pPr>
      <w:r w:rsidRPr="00D84E4B">
        <w:rPr>
          <w:rFonts w:ascii="Calibri" w:hAnsi="Calibri" w:cstheme="minorHAnsi"/>
          <w:b/>
        </w:rPr>
        <w:t xml:space="preserve"> </w:t>
      </w:r>
      <w:r w:rsidRPr="00D84E4B">
        <w:rPr>
          <w:rFonts w:ascii="Calibri" w:hAnsi="Calibri" w:cstheme="minorHAnsi"/>
          <w:b/>
          <w:i/>
        </w:rPr>
        <w:t xml:space="preserve">See sample contract attached at Appendix </w:t>
      </w:r>
      <w:r w:rsidR="004B08F1">
        <w:rPr>
          <w:rFonts w:ascii="Calibri" w:hAnsi="Calibri" w:cstheme="minorHAnsi"/>
          <w:b/>
          <w:i/>
        </w:rPr>
        <w:t>5</w:t>
      </w:r>
      <w:r w:rsidRPr="00D84E4B">
        <w:rPr>
          <w:rFonts w:ascii="Calibri" w:hAnsi="Calibri" w:cstheme="minorHAnsi"/>
          <w:b/>
          <w:i/>
        </w:rPr>
        <w:t xml:space="preserve"> for more information </w:t>
      </w:r>
    </w:p>
    <w:p w14:paraId="331A9056" w14:textId="77777777" w:rsidR="00806FBC" w:rsidRPr="00D84E4B" w:rsidRDefault="00806FBC" w:rsidP="00C36582">
      <w:pPr>
        <w:spacing w:after="0"/>
        <w:jc w:val="both"/>
        <w:rPr>
          <w:rFonts w:ascii="Calibri" w:hAnsi="Calibri" w:cstheme="minorHAnsi"/>
        </w:rPr>
      </w:pPr>
    </w:p>
    <w:p w14:paraId="1D201447" w14:textId="77777777" w:rsidR="00806FBC" w:rsidRDefault="00806FBC" w:rsidP="00C36582">
      <w:pPr>
        <w:spacing w:after="0"/>
        <w:jc w:val="both"/>
        <w:rPr>
          <w:rFonts w:ascii="Calibri" w:hAnsi="Calibri" w:cstheme="minorHAnsi"/>
          <w:b/>
          <w:color w:val="3C7483" w:themeColor="accent3" w:themeShade="80"/>
          <w:sz w:val="26"/>
          <w:szCs w:val="26"/>
        </w:rPr>
      </w:pPr>
      <w:r w:rsidRPr="000F232C">
        <w:rPr>
          <w:rFonts w:ascii="Calibri" w:hAnsi="Calibri" w:cstheme="minorHAnsi"/>
          <w:b/>
          <w:color w:val="3C7483" w:themeColor="accent3" w:themeShade="80"/>
          <w:sz w:val="26"/>
          <w:szCs w:val="26"/>
        </w:rPr>
        <w:t xml:space="preserve">3.2 COMPENTENCE, HEALTH AND CAPABILITY </w:t>
      </w:r>
    </w:p>
    <w:p w14:paraId="72B6A3E2" w14:textId="77777777" w:rsidR="00C36582" w:rsidRPr="00D84E4B" w:rsidRDefault="00C36582" w:rsidP="00C36582">
      <w:pPr>
        <w:spacing w:after="0"/>
        <w:jc w:val="both"/>
        <w:rPr>
          <w:rFonts w:ascii="Calibri" w:hAnsi="Calibri" w:cstheme="minorHAnsi"/>
          <w:b/>
          <w:color w:val="3C7483" w:themeColor="accent3" w:themeShade="80"/>
          <w:sz w:val="26"/>
          <w:szCs w:val="26"/>
        </w:rPr>
      </w:pPr>
    </w:p>
    <w:p w14:paraId="63BA08DD" w14:textId="77777777" w:rsidR="00806FBC" w:rsidRDefault="00806FBC" w:rsidP="00C36582">
      <w:pPr>
        <w:spacing w:after="0"/>
        <w:jc w:val="both"/>
        <w:rPr>
          <w:rFonts w:ascii="Calibri" w:hAnsi="Calibri" w:cstheme="minorHAnsi"/>
          <w:color w:val="000000"/>
        </w:rPr>
      </w:pPr>
      <w:r w:rsidRPr="00D84E4B">
        <w:rPr>
          <w:rFonts w:ascii="Calibri" w:hAnsi="Calibri" w:cstheme="minorHAnsi"/>
          <w:color w:val="000000"/>
        </w:rPr>
        <w:t>A candidate for or a contractor holding the office must be fully competent and capable of undertaking the duties and be in a state of health such as would indicate a reasonable prospect of ability to render regular and efficient service.</w:t>
      </w:r>
    </w:p>
    <w:p w14:paraId="72F2F88C" w14:textId="77777777" w:rsidR="00C36582" w:rsidRPr="00D84E4B" w:rsidRDefault="00C36582" w:rsidP="00C36582">
      <w:pPr>
        <w:spacing w:after="0"/>
        <w:jc w:val="both"/>
        <w:rPr>
          <w:rFonts w:ascii="Calibri" w:hAnsi="Calibri" w:cstheme="minorHAnsi"/>
          <w:color w:val="000000"/>
        </w:rPr>
      </w:pPr>
    </w:p>
    <w:p w14:paraId="6E361322" w14:textId="77777777" w:rsidR="00806FBC" w:rsidRPr="00D84E4B" w:rsidRDefault="00806FBC" w:rsidP="00C36582">
      <w:pPr>
        <w:spacing w:after="0"/>
        <w:jc w:val="both"/>
        <w:rPr>
          <w:rFonts w:ascii="Calibri" w:hAnsi="Calibri" w:cstheme="minorHAnsi"/>
          <w:color w:val="000000"/>
        </w:rPr>
      </w:pPr>
      <w:r w:rsidRPr="00D84E4B">
        <w:rPr>
          <w:rFonts w:ascii="Calibri" w:hAnsi="Calibri" w:cstheme="minorHAnsi"/>
          <w:color w:val="000000"/>
        </w:rPr>
        <w:t>Details of any additional individual health requirements will be outlined in individual mini competitions.</w:t>
      </w:r>
    </w:p>
    <w:p w14:paraId="2B88FE5B" w14:textId="77777777" w:rsidR="00806FBC" w:rsidRPr="00D84E4B" w:rsidRDefault="00806FBC" w:rsidP="00C36582">
      <w:pPr>
        <w:spacing w:after="0"/>
        <w:jc w:val="both"/>
        <w:rPr>
          <w:rFonts w:ascii="Calibri" w:hAnsi="Calibri" w:cstheme="minorHAnsi"/>
        </w:rPr>
      </w:pPr>
    </w:p>
    <w:p w14:paraId="4192BE67" w14:textId="77777777" w:rsidR="00806FBC" w:rsidRPr="00D84E4B" w:rsidRDefault="00806FBC" w:rsidP="00C36582">
      <w:pPr>
        <w:pStyle w:val="Default"/>
        <w:jc w:val="both"/>
        <w:rPr>
          <w:rFonts w:ascii="Calibri" w:hAnsi="Calibri" w:cstheme="minorHAnsi"/>
          <w:b/>
          <w:bCs/>
          <w:color w:val="3C7483" w:themeColor="accent3" w:themeShade="80"/>
          <w:sz w:val="26"/>
          <w:szCs w:val="26"/>
        </w:rPr>
      </w:pPr>
      <w:r w:rsidRPr="00D84E4B">
        <w:rPr>
          <w:rFonts w:ascii="Calibri" w:hAnsi="Calibri" w:cstheme="minorHAnsi"/>
          <w:b/>
          <w:bCs/>
          <w:color w:val="3C7483" w:themeColor="accent3" w:themeShade="80"/>
          <w:sz w:val="26"/>
          <w:szCs w:val="26"/>
        </w:rPr>
        <w:t xml:space="preserve">3.3 PENSION ABATEMENT </w:t>
      </w:r>
    </w:p>
    <w:p w14:paraId="359F4AFD" w14:textId="77777777" w:rsidR="001A6D54" w:rsidRPr="00D84E4B" w:rsidRDefault="001A6D54" w:rsidP="00C36582">
      <w:pPr>
        <w:pStyle w:val="Default"/>
        <w:jc w:val="both"/>
        <w:rPr>
          <w:rFonts w:ascii="Calibri" w:hAnsi="Calibri" w:cstheme="minorHAnsi"/>
        </w:rPr>
      </w:pPr>
    </w:p>
    <w:p w14:paraId="3B0C9005" w14:textId="77777777" w:rsidR="00806FBC" w:rsidRPr="00D84E4B" w:rsidRDefault="00806FBC" w:rsidP="00C36582">
      <w:pPr>
        <w:pStyle w:val="Default"/>
        <w:jc w:val="both"/>
        <w:rPr>
          <w:rFonts w:ascii="Calibri" w:hAnsi="Calibri" w:cstheme="minorHAnsi"/>
          <w:b/>
          <w:bCs/>
          <w:sz w:val="22"/>
          <w:szCs w:val="22"/>
        </w:rPr>
      </w:pPr>
      <w:r w:rsidRPr="00D84E4B">
        <w:rPr>
          <w:rFonts w:ascii="Calibri" w:hAnsi="Calibri" w:cstheme="minorHAnsi"/>
          <w:sz w:val="22"/>
          <w:szCs w:val="22"/>
        </w:rPr>
        <w:t xml:space="preserve">If the </w:t>
      </w:r>
      <w:r w:rsidRPr="00D84E4B">
        <w:rPr>
          <w:rFonts w:ascii="Calibri" w:hAnsi="Calibri" w:cstheme="minorHAnsi"/>
          <w:color w:val="auto"/>
          <w:sz w:val="22"/>
          <w:szCs w:val="22"/>
        </w:rPr>
        <w:t>contractor</w:t>
      </w:r>
      <w:r w:rsidRPr="00D84E4B">
        <w:rPr>
          <w:rFonts w:ascii="Calibri" w:hAnsi="Calibri" w:cstheme="minorHAnsi"/>
          <w:sz w:val="22"/>
          <w:szCs w:val="22"/>
        </w:rPr>
        <w:t xml:space="preserve"> was previously employed in the Civil Service or in the Public </w:t>
      </w:r>
      <w:proofErr w:type="gramStart"/>
      <w:r w:rsidRPr="00D84E4B">
        <w:rPr>
          <w:rFonts w:ascii="Calibri" w:hAnsi="Calibri" w:cstheme="minorHAnsi"/>
          <w:sz w:val="22"/>
          <w:szCs w:val="22"/>
        </w:rPr>
        <w:t>Service</w:t>
      </w:r>
      <w:proofErr w:type="gramEnd"/>
      <w:r w:rsidRPr="00D84E4B">
        <w:rPr>
          <w:rFonts w:ascii="Calibri" w:hAnsi="Calibri" w:cstheme="minorHAnsi"/>
          <w:sz w:val="22"/>
          <w:szCs w:val="22"/>
        </w:rPr>
        <w:t xml:space="preserve"> please note that the Public Service Pensions (Single Scheme and Other Provisions) Act 2012 includes a provision which extends abatement of pension for all Civil and Public Servants who are in receipt of remuneration from </w:t>
      </w:r>
      <w:r w:rsidRPr="00D84E4B">
        <w:rPr>
          <w:rFonts w:ascii="Calibri" w:hAnsi="Calibri" w:cstheme="minorHAnsi"/>
          <w:sz w:val="22"/>
          <w:szCs w:val="22"/>
        </w:rPr>
        <w:lastRenderedPageBreak/>
        <w:t xml:space="preserve">the State where a Public Service pension is in payment. This provision to apply abatement across the wider public service came into effect on 1 November 2012. </w:t>
      </w:r>
      <w:r w:rsidRPr="00D84E4B">
        <w:rPr>
          <w:rFonts w:ascii="Calibri" w:hAnsi="Calibri" w:cstheme="minorHAnsi"/>
          <w:b/>
          <w:bCs/>
          <w:sz w:val="22"/>
          <w:szCs w:val="22"/>
        </w:rPr>
        <w:t xml:space="preserve">This may have pension implications for any person awarded a contract who is currently in receipt of a Civil or Public Service pension or has a preserved Civil or Public Service pension which will come into payment during the contract. </w:t>
      </w:r>
    </w:p>
    <w:p w14:paraId="6BFDEDED" w14:textId="77777777" w:rsidR="00806FBC" w:rsidRPr="00D84E4B" w:rsidRDefault="00806FBC" w:rsidP="00C36582">
      <w:pPr>
        <w:pStyle w:val="Default"/>
        <w:jc w:val="both"/>
        <w:rPr>
          <w:rFonts w:ascii="Calibri" w:hAnsi="Calibri" w:cstheme="minorHAnsi"/>
        </w:rPr>
      </w:pPr>
    </w:p>
    <w:p w14:paraId="079D7C56" w14:textId="77777777" w:rsidR="00806FBC" w:rsidRDefault="00806FBC" w:rsidP="00C36582">
      <w:pPr>
        <w:spacing w:after="0"/>
        <w:ind w:right="1021"/>
        <w:jc w:val="both"/>
        <w:rPr>
          <w:rFonts w:ascii="Calibri" w:hAnsi="Calibri" w:cstheme="minorHAnsi"/>
          <w:b/>
          <w:color w:val="3C7483" w:themeColor="accent3" w:themeShade="80"/>
          <w:sz w:val="26"/>
          <w:szCs w:val="26"/>
        </w:rPr>
      </w:pPr>
      <w:r w:rsidRPr="00D84E4B">
        <w:rPr>
          <w:rFonts w:ascii="Calibri" w:hAnsi="Calibri" w:cstheme="minorHAnsi"/>
          <w:b/>
          <w:color w:val="3C7483" w:themeColor="accent3" w:themeShade="80"/>
          <w:sz w:val="26"/>
          <w:szCs w:val="26"/>
        </w:rPr>
        <w:t>3.4 SECRECY, CONFIDENTIALLY AND STANDARDS OF BEHAVIOUR:</w:t>
      </w:r>
      <w:r w:rsidRPr="00D84E4B">
        <w:rPr>
          <w:rFonts w:ascii="Calibri" w:hAnsi="Calibri" w:cstheme="minorHAnsi"/>
          <w:color w:val="3C7483" w:themeColor="accent3" w:themeShade="80"/>
          <w:sz w:val="26"/>
          <w:szCs w:val="26"/>
        </w:rPr>
        <w:t xml:space="preserve"> </w:t>
      </w:r>
      <w:r w:rsidRPr="00D84E4B">
        <w:rPr>
          <w:rFonts w:ascii="Calibri" w:hAnsi="Calibri" w:cstheme="minorHAnsi"/>
          <w:b/>
          <w:color w:val="3C7483" w:themeColor="accent3" w:themeShade="80"/>
          <w:sz w:val="26"/>
          <w:szCs w:val="26"/>
        </w:rPr>
        <w:t>OFFICIAL SECRECY AND INTEGRITY</w:t>
      </w:r>
    </w:p>
    <w:p w14:paraId="3FB79DA0" w14:textId="77777777" w:rsidR="00C36582" w:rsidRPr="00D84E4B" w:rsidRDefault="00C36582" w:rsidP="00C36582">
      <w:pPr>
        <w:spacing w:after="0"/>
        <w:ind w:right="1021"/>
        <w:jc w:val="both"/>
        <w:rPr>
          <w:rFonts w:ascii="Calibri" w:hAnsi="Calibri" w:cstheme="minorHAnsi"/>
          <w:b/>
          <w:color w:val="3C7483" w:themeColor="accent3" w:themeShade="80"/>
          <w:sz w:val="26"/>
          <w:szCs w:val="26"/>
        </w:rPr>
      </w:pPr>
    </w:p>
    <w:p w14:paraId="0226C750" w14:textId="77777777" w:rsidR="00806FBC" w:rsidRPr="00D84E4B" w:rsidRDefault="00806FBC" w:rsidP="00C36582">
      <w:pPr>
        <w:spacing w:after="0"/>
        <w:jc w:val="both"/>
        <w:rPr>
          <w:rFonts w:ascii="Calibri" w:hAnsi="Calibri" w:cstheme="minorHAnsi"/>
          <w:color w:val="000000"/>
        </w:rPr>
      </w:pPr>
      <w:r w:rsidRPr="00D84E4B">
        <w:rPr>
          <w:rFonts w:ascii="Calibri" w:hAnsi="Calibri" w:cstheme="minorHAnsi"/>
        </w:rPr>
        <w:t xml:space="preserve">During the term of the contract, the contractor will be subject to the Provisions of the Official Secrets Act, 1963, as amended by the Freedom of Information Act </w:t>
      </w:r>
      <w:r w:rsidRPr="00D84E4B">
        <w:rPr>
          <w:rFonts w:ascii="Calibri" w:hAnsi="Calibri" w:cstheme="minorHAnsi"/>
          <w:color w:val="000000"/>
        </w:rPr>
        <w:t>2014.</w:t>
      </w:r>
      <w:r w:rsidRPr="00D84E4B">
        <w:rPr>
          <w:rFonts w:ascii="Calibri" w:hAnsi="Calibri" w:cstheme="minorHAnsi"/>
        </w:rPr>
        <w:t xml:space="preserve">  The contractor will agree not to disclose to third parties any confidential information either during or </w:t>
      </w:r>
      <w:proofErr w:type="gramStart"/>
      <w:r w:rsidRPr="00D84E4B">
        <w:rPr>
          <w:rFonts w:ascii="Calibri" w:hAnsi="Calibri" w:cstheme="minorHAnsi"/>
        </w:rPr>
        <w:t>subsequent to</w:t>
      </w:r>
      <w:proofErr w:type="gramEnd"/>
      <w:r w:rsidRPr="00D84E4B">
        <w:rPr>
          <w:rFonts w:ascii="Calibri" w:hAnsi="Calibri" w:cstheme="minorHAnsi"/>
        </w:rPr>
        <w:t xml:space="preserve"> the period of </w:t>
      </w:r>
      <w:r w:rsidRPr="00D84E4B">
        <w:rPr>
          <w:rFonts w:ascii="Calibri" w:hAnsi="Calibri" w:cstheme="minorHAnsi"/>
          <w:color w:val="000000"/>
        </w:rPr>
        <w:t xml:space="preserve">the contract. </w:t>
      </w:r>
    </w:p>
    <w:p w14:paraId="24B906C8" w14:textId="77777777" w:rsidR="00806FBC" w:rsidRPr="00D84E4B" w:rsidRDefault="00806FBC" w:rsidP="00C36582">
      <w:pPr>
        <w:spacing w:after="0"/>
        <w:jc w:val="both"/>
        <w:rPr>
          <w:rFonts w:ascii="Calibri" w:hAnsi="Calibri" w:cstheme="minorHAnsi"/>
          <w:b/>
        </w:rPr>
      </w:pPr>
    </w:p>
    <w:p w14:paraId="6945DB68" w14:textId="77777777" w:rsidR="00806FBC" w:rsidRDefault="00806FBC" w:rsidP="00C36582">
      <w:pPr>
        <w:spacing w:after="0"/>
        <w:jc w:val="both"/>
        <w:rPr>
          <w:rFonts w:ascii="Calibri" w:hAnsi="Calibri" w:cstheme="minorHAnsi"/>
          <w:b/>
          <w:color w:val="3C7483" w:themeColor="accent3" w:themeShade="80"/>
          <w:sz w:val="26"/>
          <w:szCs w:val="26"/>
        </w:rPr>
      </w:pPr>
      <w:r w:rsidRPr="00D84E4B">
        <w:rPr>
          <w:rFonts w:ascii="Calibri" w:hAnsi="Calibri" w:cstheme="minorHAnsi"/>
          <w:b/>
          <w:color w:val="3C7483" w:themeColor="accent3" w:themeShade="80"/>
          <w:sz w:val="26"/>
          <w:szCs w:val="26"/>
        </w:rPr>
        <w:t>3.5 PRIOR APPROVAL OF PUBLICATIONS</w:t>
      </w:r>
    </w:p>
    <w:p w14:paraId="37FF10D4" w14:textId="77777777" w:rsidR="00C36582" w:rsidRPr="00D84E4B" w:rsidRDefault="00C36582" w:rsidP="00C36582">
      <w:pPr>
        <w:spacing w:after="0"/>
        <w:jc w:val="both"/>
        <w:rPr>
          <w:rFonts w:ascii="Calibri" w:hAnsi="Calibri" w:cstheme="minorHAnsi"/>
          <w:b/>
          <w:color w:val="3C7483" w:themeColor="accent3" w:themeShade="80"/>
          <w:sz w:val="26"/>
          <w:szCs w:val="26"/>
        </w:rPr>
      </w:pPr>
    </w:p>
    <w:p w14:paraId="4F356C02" w14:textId="77777777" w:rsidR="00806FBC" w:rsidRPr="00D84E4B" w:rsidRDefault="00806FBC" w:rsidP="00C36582">
      <w:pPr>
        <w:spacing w:after="0"/>
        <w:jc w:val="both"/>
        <w:rPr>
          <w:rFonts w:ascii="Calibri" w:hAnsi="Calibri" w:cstheme="minorHAnsi"/>
        </w:rPr>
      </w:pPr>
      <w:r w:rsidRPr="00D84E4B">
        <w:rPr>
          <w:rFonts w:ascii="Calibri" w:hAnsi="Calibri" w:cstheme="minorHAnsi"/>
        </w:rPr>
        <w:t xml:space="preserve">The contractor agrees not to publish material related to his or her contract for services provided. </w:t>
      </w:r>
    </w:p>
    <w:p w14:paraId="4F7D5E25" w14:textId="77777777" w:rsidR="00806FBC" w:rsidRDefault="00806FBC" w:rsidP="00C36582">
      <w:pPr>
        <w:spacing w:after="0"/>
        <w:jc w:val="both"/>
        <w:rPr>
          <w:rFonts w:ascii="Calibri" w:hAnsi="Calibri" w:cstheme="minorHAnsi"/>
        </w:rPr>
      </w:pPr>
    </w:p>
    <w:p w14:paraId="17918DFB" w14:textId="77777777" w:rsidR="007A39DE" w:rsidRDefault="007A39DE" w:rsidP="00C36582">
      <w:pPr>
        <w:spacing w:after="0"/>
        <w:jc w:val="both"/>
        <w:rPr>
          <w:rFonts w:ascii="Calibri" w:hAnsi="Calibri" w:cstheme="minorHAnsi"/>
        </w:rPr>
      </w:pPr>
    </w:p>
    <w:p w14:paraId="4600962C" w14:textId="77777777" w:rsidR="00806FBC" w:rsidRPr="00D84E4B" w:rsidRDefault="00806FBC" w:rsidP="00C36582">
      <w:pPr>
        <w:pStyle w:val="ListParagraph"/>
        <w:ind w:left="0"/>
        <w:jc w:val="both"/>
        <w:rPr>
          <w:rFonts w:ascii="Calibri" w:hAnsi="Calibri" w:cstheme="minorHAnsi"/>
          <w:b/>
          <w:color w:val="3C7483" w:themeColor="accent3" w:themeShade="80"/>
          <w:sz w:val="26"/>
          <w:szCs w:val="26"/>
        </w:rPr>
      </w:pPr>
      <w:r w:rsidRPr="00D84E4B">
        <w:rPr>
          <w:rFonts w:ascii="Calibri" w:hAnsi="Calibri" w:cstheme="minorHAnsi"/>
          <w:b/>
          <w:color w:val="3C7483" w:themeColor="accent3" w:themeShade="80"/>
          <w:sz w:val="26"/>
          <w:szCs w:val="26"/>
        </w:rPr>
        <w:t>3.6 CONFLICT OF INTEREST</w:t>
      </w:r>
    </w:p>
    <w:p w14:paraId="1F8DF479" w14:textId="77777777" w:rsidR="001A6D54" w:rsidRPr="00D84E4B" w:rsidRDefault="001A6D54" w:rsidP="00C36582">
      <w:pPr>
        <w:pStyle w:val="ListParagraph"/>
        <w:ind w:left="0"/>
        <w:jc w:val="both"/>
        <w:rPr>
          <w:rFonts w:ascii="Calibri" w:hAnsi="Calibri" w:cstheme="minorHAnsi"/>
          <w:b/>
          <w:color w:val="3C7483" w:themeColor="accent3" w:themeShade="80"/>
          <w:sz w:val="26"/>
          <w:szCs w:val="26"/>
        </w:rPr>
      </w:pPr>
    </w:p>
    <w:p w14:paraId="23E87B4F" w14:textId="77777777" w:rsidR="00806FBC" w:rsidRPr="00D84E4B" w:rsidRDefault="00806FBC" w:rsidP="00C36582">
      <w:pPr>
        <w:pStyle w:val="BodyText"/>
        <w:suppressAutoHyphens w:val="0"/>
        <w:spacing w:after="0"/>
        <w:jc w:val="left"/>
        <w:rPr>
          <w:rFonts w:ascii="Calibri" w:hAnsi="Calibri" w:cstheme="minorHAnsi"/>
          <w:color w:val="000000"/>
          <w:sz w:val="22"/>
          <w:szCs w:val="22"/>
        </w:rPr>
      </w:pPr>
      <w:r w:rsidRPr="00D84E4B">
        <w:rPr>
          <w:rFonts w:ascii="Calibri" w:hAnsi="Calibri"/>
          <w:sz w:val="22"/>
          <w:szCs w:val="22"/>
        </w:rPr>
        <w:t xml:space="preserve">Any conflict of interest or potential conflict of interest on the part of a Candidate, Subcontractor or individual employee(s) or agent(s) of the Candidate or Subcontractor(s) must be fully disclosed to the Contracting Authority as soon as the conflict or potential conflict is or becomes apparent.  </w:t>
      </w:r>
      <w:r w:rsidRPr="00D84E4B">
        <w:rPr>
          <w:rFonts w:ascii="Calibri" w:hAnsi="Calibri"/>
          <w:sz w:val="22"/>
          <w:szCs w:val="22"/>
          <w:u w:val="single"/>
        </w:rPr>
        <w:t>S</w:t>
      </w:r>
      <w:r w:rsidRPr="00D84E4B">
        <w:rPr>
          <w:rFonts w:ascii="Calibri" w:hAnsi="Calibri" w:cstheme="minorHAnsi"/>
          <w:color w:val="000000"/>
          <w:sz w:val="22"/>
          <w:szCs w:val="22"/>
          <w:u w:val="single"/>
        </w:rPr>
        <w:t>ome contracts</w:t>
      </w:r>
      <w:r w:rsidRPr="00D84E4B">
        <w:rPr>
          <w:rFonts w:ascii="Calibri" w:hAnsi="Calibri" w:cstheme="minorHAnsi"/>
          <w:color w:val="000000"/>
          <w:sz w:val="22"/>
          <w:szCs w:val="22"/>
        </w:rPr>
        <w:t xml:space="preserve"> may require that the Contractor is not engaged in any private practice or outside business during the period of engagement with the Contracting Authority.  </w:t>
      </w:r>
    </w:p>
    <w:p w14:paraId="28CF45C4" w14:textId="77777777" w:rsidR="00806FBC" w:rsidRPr="00D84E4B" w:rsidRDefault="00806FBC" w:rsidP="00C36582">
      <w:pPr>
        <w:spacing w:after="0"/>
        <w:jc w:val="both"/>
        <w:rPr>
          <w:rFonts w:ascii="Calibri" w:hAnsi="Calibri" w:cstheme="minorHAnsi"/>
          <w:color w:val="000000"/>
        </w:rPr>
      </w:pPr>
    </w:p>
    <w:p w14:paraId="32B42F4B" w14:textId="77777777" w:rsidR="00806FBC" w:rsidRPr="00D84E4B" w:rsidRDefault="00806FBC" w:rsidP="00C36582">
      <w:pPr>
        <w:spacing w:after="0"/>
        <w:jc w:val="both"/>
        <w:rPr>
          <w:rFonts w:ascii="Calibri" w:hAnsi="Calibri" w:cstheme="minorHAnsi"/>
          <w:color w:val="000000"/>
        </w:rPr>
      </w:pPr>
      <w:r w:rsidRPr="00D84E4B">
        <w:rPr>
          <w:rFonts w:ascii="Calibri" w:hAnsi="Calibri" w:cstheme="minorHAnsi"/>
          <w:color w:val="000000"/>
        </w:rPr>
        <w:t xml:space="preserve">Full details will be included in individual Mini Competitions.  </w:t>
      </w:r>
    </w:p>
    <w:p w14:paraId="458727D6" w14:textId="77777777" w:rsidR="00806FBC" w:rsidRPr="00D84E4B" w:rsidRDefault="00806FBC" w:rsidP="00C36582">
      <w:pPr>
        <w:pStyle w:val="Default"/>
        <w:jc w:val="center"/>
        <w:rPr>
          <w:rFonts w:ascii="Calibri" w:hAnsi="Calibri" w:cstheme="minorHAnsi"/>
          <w:b/>
          <w:bCs/>
          <w:u w:val="single"/>
        </w:rPr>
      </w:pPr>
    </w:p>
    <w:p w14:paraId="6D10238B" w14:textId="77777777" w:rsidR="00806FBC" w:rsidRPr="00D84E4B" w:rsidRDefault="00806FBC" w:rsidP="00C36582">
      <w:pPr>
        <w:pStyle w:val="Default"/>
        <w:jc w:val="center"/>
        <w:rPr>
          <w:rFonts w:ascii="Calibri" w:hAnsi="Calibri" w:cstheme="minorHAnsi"/>
          <w:b/>
          <w:bCs/>
          <w:u w:val="single"/>
        </w:rPr>
      </w:pPr>
    </w:p>
    <w:p w14:paraId="1F306D6E" w14:textId="77777777" w:rsidR="00806FBC" w:rsidRPr="00D84E4B" w:rsidRDefault="00806FBC" w:rsidP="00C36582">
      <w:pPr>
        <w:pStyle w:val="Default"/>
        <w:jc w:val="center"/>
        <w:rPr>
          <w:rFonts w:ascii="Calibri" w:hAnsi="Calibri" w:cstheme="minorHAnsi"/>
          <w:b/>
          <w:bCs/>
          <w:u w:val="single"/>
        </w:rPr>
      </w:pPr>
    </w:p>
    <w:p w14:paraId="1FE2D806" w14:textId="77777777" w:rsidR="00806FBC" w:rsidRPr="00D84E4B" w:rsidRDefault="00806FBC" w:rsidP="00C36582">
      <w:pPr>
        <w:pStyle w:val="Default"/>
        <w:jc w:val="center"/>
        <w:rPr>
          <w:rFonts w:ascii="Calibri" w:hAnsi="Calibri" w:cstheme="minorHAnsi"/>
          <w:b/>
          <w:bCs/>
          <w:u w:val="single"/>
        </w:rPr>
      </w:pPr>
      <w:r w:rsidRPr="00D84E4B">
        <w:rPr>
          <w:rFonts w:ascii="Calibri" w:hAnsi="Calibri" w:cstheme="minorHAnsi"/>
          <w:b/>
          <w:bCs/>
          <w:u w:val="single"/>
        </w:rPr>
        <w:t>Important Notice</w:t>
      </w:r>
    </w:p>
    <w:p w14:paraId="5C862775" w14:textId="77777777" w:rsidR="00806FBC" w:rsidRPr="00D84E4B" w:rsidRDefault="00806FBC" w:rsidP="00C36582">
      <w:pPr>
        <w:pStyle w:val="Default"/>
        <w:jc w:val="both"/>
        <w:rPr>
          <w:rFonts w:ascii="Calibri" w:hAnsi="Calibri" w:cstheme="minorHAnsi"/>
          <w:u w:val="single"/>
        </w:rPr>
      </w:pPr>
    </w:p>
    <w:p w14:paraId="21A4A612" w14:textId="77777777" w:rsidR="00806FBC" w:rsidRPr="00D84E4B" w:rsidRDefault="00806FBC" w:rsidP="00C36582">
      <w:pPr>
        <w:pStyle w:val="ListParagraph"/>
        <w:ind w:left="0"/>
        <w:jc w:val="both"/>
        <w:rPr>
          <w:rFonts w:ascii="Calibri" w:hAnsi="Calibri" w:cstheme="minorHAnsi"/>
          <w:b/>
          <w:iCs/>
          <w:color w:val="000000"/>
        </w:rPr>
      </w:pPr>
      <w:r w:rsidRPr="00D84E4B">
        <w:rPr>
          <w:rFonts w:ascii="Calibri" w:hAnsi="Calibri" w:cstheme="minorHAnsi"/>
          <w:b/>
          <w:bCs/>
          <w:color w:val="000000"/>
        </w:rPr>
        <w:t>The foregoing represents the principal conditions of service and is not intended to be the comprehensive list of all terms and conditions of contract which will be set out in the services contract to be agreed with the successful contractor.</w:t>
      </w:r>
    </w:p>
    <w:p w14:paraId="4483CFF7" w14:textId="77777777" w:rsidR="001A6D54" w:rsidRPr="001A6D54" w:rsidRDefault="001A6D54" w:rsidP="001A6D54">
      <w:pPr>
        <w:pStyle w:val="Heading1"/>
        <w:spacing w:before="0"/>
        <w:jc w:val="both"/>
        <w:rPr>
          <w:rFonts w:ascii="Calibri" w:hAnsi="Calibri"/>
          <w:b w:val="0"/>
          <w:bCs w:val="0"/>
          <w:color w:val="72A376" w:themeColor="accent1"/>
          <w:sz w:val="36"/>
          <w:szCs w:val="36"/>
        </w:rPr>
      </w:pPr>
      <w:r w:rsidRPr="001A6D54">
        <w:rPr>
          <w:rFonts w:ascii="Calibri" w:hAnsi="Calibri"/>
          <w:color w:val="72A376" w:themeColor="accent1"/>
          <w:sz w:val="36"/>
          <w:szCs w:val="36"/>
        </w:rPr>
        <w:lastRenderedPageBreak/>
        <w:t>Appendix 2: Sample DPS Agreement</w:t>
      </w:r>
    </w:p>
    <w:p w14:paraId="0FCDFEE4" w14:textId="77777777" w:rsidR="001A6D54" w:rsidRPr="00B21D01" w:rsidRDefault="001A6D54" w:rsidP="006D7B3F">
      <w:pPr>
        <w:pStyle w:val="ListParagraph"/>
        <w:ind w:left="0"/>
        <w:jc w:val="both"/>
        <w:rPr>
          <w:rFonts w:asciiTheme="minorHAnsi" w:hAnsiTheme="minorHAnsi"/>
          <w:b/>
          <w:bCs/>
        </w:rPr>
      </w:pPr>
    </w:p>
    <w:p w14:paraId="6CB8213B" w14:textId="456896B7" w:rsidR="001A6D54" w:rsidRPr="002E7653" w:rsidRDefault="001A6D54" w:rsidP="006D7B3F">
      <w:pPr>
        <w:tabs>
          <w:tab w:val="left" w:pos="851"/>
          <w:tab w:val="left" w:pos="1985"/>
        </w:tabs>
        <w:spacing w:after="0"/>
        <w:jc w:val="center"/>
        <w:rPr>
          <w:rFonts w:ascii="Calibri" w:hAnsi="Calibri" w:cstheme="minorHAnsi"/>
          <w:b/>
          <w:color w:val="000000" w:themeColor="text1"/>
        </w:rPr>
      </w:pPr>
      <w:r w:rsidRPr="00D84E4B">
        <w:rPr>
          <w:rFonts w:ascii="Calibri" w:hAnsi="Calibri" w:cstheme="minorHAnsi"/>
          <w:b/>
        </w:rPr>
        <w:t xml:space="preserve">Dynamic Purchasing Agreement (DPS Agreement) </w:t>
      </w:r>
      <w:r w:rsidRPr="00D84E4B">
        <w:rPr>
          <w:rFonts w:ascii="Calibri" w:hAnsi="Calibri" w:cstheme="minorHAnsi"/>
          <w:b/>
          <w:bCs/>
        </w:rPr>
        <w:t>for the provision of</w:t>
      </w:r>
      <w:r w:rsidRPr="00D84E4B">
        <w:rPr>
          <w:rFonts w:ascii="Calibri" w:hAnsi="Calibri" w:cstheme="minorHAnsi"/>
        </w:rPr>
        <w:t xml:space="preserve"> </w:t>
      </w:r>
      <w:sdt>
        <w:sdtPr>
          <w:rPr>
            <w:rFonts w:ascii="Calibri" w:hAnsi="Calibri" w:cstheme="minorHAnsi"/>
            <w:b/>
            <w:color w:val="000000" w:themeColor="text1"/>
          </w:rPr>
          <w:id w:val="103917741"/>
        </w:sdtPr>
        <w:sdtEndPr/>
        <w:sdtContent>
          <w:r w:rsidRPr="002E7653">
            <w:rPr>
              <w:rFonts w:ascii="Calibri" w:hAnsi="Calibri" w:cstheme="minorHAnsi"/>
              <w:b/>
              <w:color w:val="000000" w:themeColor="text1"/>
            </w:rPr>
            <w:t xml:space="preserve">provision of </w:t>
          </w:r>
          <w:r w:rsidR="00FA2C4B" w:rsidRPr="002E7653">
            <w:rPr>
              <w:rFonts w:ascii="Calibri" w:hAnsi="Calibri" w:cstheme="minorHAnsi"/>
              <w:b/>
              <w:color w:val="000000" w:themeColor="text1"/>
              <w:lang w:eastAsia="en-IE"/>
            </w:rPr>
            <w:t>short-term</w:t>
          </w:r>
          <w:r w:rsidR="00BC601C" w:rsidRPr="002E7653">
            <w:rPr>
              <w:rFonts w:ascii="Calibri" w:hAnsi="Calibri" w:cstheme="minorHAnsi"/>
              <w:b/>
              <w:color w:val="000000" w:themeColor="text1"/>
              <w:lang w:eastAsia="en-IE"/>
            </w:rPr>
            <w:t xml:space="preserve"> veterinary contractor</w:t>
          </w:r>
          <w:r w:rsidRPr="002E7653">
            <w:rPr>
              <w:rFonts w:ascii="Calibri" w:hAnsi="Calibri" w:cstheme="minorHAnsi"/>
              <w:b/>
              <w:color w:val="000000" w:themeColor="text1"/>
            </w:rPr>
            <w:t xml:space="preserve"> services</w:t>
          </w:r>
        </w:sdtContent>
      </w:sdt>
    </w:p>
    <w:sdt>
      <w:sdtPr>
        <w:rPr>
          <w:rFonts w:asciiTheme="minorHAnsi" w:eastAsia="Times New Roman" w:hAnsiTheme="minorHAnsi" w:cstheme="minorHAnsi"/>
          <w:lang w:eastAsia="en-US"/>
        </w:rPr>
        <w:id w:val="35005444"/>
        <w:docPartObj>
          <w:docPartGallery w:val="Watermarks"/>
        </w:docPartObj>
      </w:sdtPr>
      <w:sdtEndPr/>
      <w:sdtContent>
        <w:p w14:paraId="6EDFBB4F" w14:textId="1063626C" w:rsidR="006D7B3F" w:rsidRDefault="00BE7A91" w:rsidP="006D7B3F">
          <w:pPr>
            <w:pStyle w:val="western"/>
            <w:tabs>
              <w:tab w:val="left" w:pos="851"/>
              <w:tab w:val="left" w:pos="1985"/>
            </w:tabs>
            <w:spacing w:before="0"/>
            <w:rPr>
              <w:rFonts w:asciiTheme="minorHAnsi" w:eastAsia="Times New Roman" w:hAnsiTheme="minorHAnsi" w:cstheme="minorHAnsi"/>
              <w:lang w:eastAsia="en-US"/>
            </w:rPr>
          </w:pPr>
          <w:r>
            <w:rPr>
              <w:rFonts w:asciiTheme="minorHAnsi" w:eastAsia="Times New Roman" w:hAnsiTheme="minorHAnsi" w:cstheme="minorHAnsi"/>
              <w:noProof/>
              <w:lang w:val="en-US" w:eastAsia="zh-TW"/>
            </w:rPr>
            <mc:AlternateContent>
              <mc:Choice Requires="wps">
                <w:drawing>
                  <wp:anchor distT="0" distB="0" distL="114300" distR="114300" simplePos="0" relativeHeight="251664384" behindDoc="1" locked="0" layoutInCell="0" allowOverlap="1" wp14:anchorId="7E441984" wp14:editId="27840FEB">
                    <wp:simplePos x="0" y="0"/>
                    <wp:positionH relativeFrom="margin">
                      <wp:align>center</wp:align>
                    </wp:positionH>
                    <wp:positionV relativeFrom="margin">
                      <wp:align>center</wp:align>
                    </wp:positionV>
                    <wp:extent cx="5865495" cy="2513965"/>
                    <wp:effectExtent l="0" t="1445260" r="0" b="1108075"/>
                    <wp:wrapNone/>
                    <wp:docPr id="26"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5D68B09" w14:textId="77777777" w:rsidR="006F0C74" w:rsidRDefault="006F0C74" w:rsidP="00BE7A91">
                                <w:pPr>
                                  <w:jc w:val="center"/>
                                  <w:rPr>
                                    <w:rFonts w:ascii="Calibri" w:hAnsi="Calibri"/>
                                    <w:color w:val="C0C0C0"/>
                                    <w:sz w:val="72"/>
                                    <w:szCs w:val="72"/>
                                    <w14:textFill>
                                      <w14:solidFill>
                                        <w14:srgbClr w14:val="C0C0C0">
                                          <w14:alpha w14:val="50000"/>
                                        </w14:srgbClr>
                                      </w14:solidFill>
                                    </w14:textFill>
                                  </w:rPr>
                                </w:pPr>
                                <w:r>
                                  <w:rPr>
                                    <w:rFonts w:ascii="Calibri" w:hAnsi="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E441984" id="_x0000_t202" coordsize="21600,21600" o:spt="202" path="m,l,21600r21600,l21600,xe">
                    <v:stroke joinstyle="miter"/>
                    <v:path gradientshapeok="t" o:connecttype="rect"/>
                  </v:shapetype>
                  <v:shape id="PowerPlusWaterMarkObject357922611" o:spid="_x0000_s1033" type="#_x0000_t202" style="position:absolute;left:0;text-align:left;margin-left:0;margin-top:0;width:461.85pt;height:197.95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nBR+AEAAMw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J95wU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35D68B09" w14:textId="77777777" w:rsidR="006F0C74" w:rsidRDefault="006F0C74" w:rsidP="00BE7A91">
                          <w:pPr>
                            <w:jc w:val="center"/>
                            <w:rPr>
                              <w:rFonts w:ascii="Calibri" w:hAnsi="Calibri"/>
                              <w:color w:val="C0C0C0"/>
                              <w:sz w:val="72"/>
                              <w:szCs w:val="72"/>
                              <w14:textFill>
                                <w14:solidFill>
                                  <w14:srgbClr w14:val="C0C0C0">
                                    <w14:alpha w14:val="50000"/>
                                  </w14:srgbClr>
                                </w14:solidFill>
                              </w14:textFill>
                            </w:rPr>
                          </w:pPr>
                          <w:r>
                            <w:rPr>
                              <w:rFonts w:ascii="Calibri" w:hAnsi="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p>
        <w:p w14:paraId="1821AEAD" w14:textId="77777777" w:rsidR="001A6D54" w:rsidRPr="00B21D01" w:rsidRDefault="00A91358" w:rsidP="006D7B3F">
          <w:pPr>
            <w:pStyle w:val="western"/>
            <w:tabs>
              <w:tab w:val="left" w:pos="851"/>
              <w:tab w:val="left" w:pos="1985"/>
            </w:tabs>
            <w:spacing w:before="0"/>
            <w:rPr>
              <w:rFonts w:asciiTheme="minorHAnsi" w:eastAsia="Times New Roman" w:hAnsiTheme="minorHAnsi" w:cstheme="minorHAnsi"/>
              <w:lang w:eastAsia="en-US"/>
            </w:rPr>
          </w:pPr>
        </w:p>
      </w:sdtContent>
    </w:sdt>
    <w:p w14:paraId="5F36E8C1" w14:textId="77777777" w:rsidR="001A6D54" w:rsidRPr="00D84E4B" w:rsidRDefault="001A6D54" w:rsidP="006D7B3F">
      <w:pPr>
        <w:pStyle w:val="Heading5"/>
        <w:spacing w:before="0"/>
        <w:rPr>
          <w:rFonts w:ascii="Calibri" w:hAnsi="Calibri" w:cstheme="minorHAnsi"/>
          <w:color w:val="000000" w:themeColor="text1"/>
          <w:sz w:val="24"/>
          <w:szCs w:val="24"/>
        </w:rPr>
      </w:pPr>
      <w:r w:rsidRPr="00D84E4B">
        <w:rPr>
          <w:rFonts w:ascii="Calibri" w:hAnsi="Calibri"/>
          <w:color w:val="000000" w:themeColor="text1"/>
          <w:sz w:val="24"/>
          <w:szCs w:val="24"/>
        </w:rPr>
        <w:t xml:space="preserve">This Dynamic Purchasing Agreement is made on </w:t>
      </w:r>
      <w:r w:rsidRPr="00CE2757">
        <w:rPr>
          <w:rFonts w:ascii="Calibri" w:hAnsi="Calibri"/>
          <w:color w:val="000000" w:themeColor="text1"/>
          <w:sz w:val="24"/>
          <w:szCs w:val="24"/>
        </w:rPr>
        <w:t>the            day of              202</w:t>
      </w:r>
      <w:r w:rsidRPr="00D84E4B">
        <w:rPr>
          <w:rFonts w:ascii="Calibri" w:hAnsi="Calibri"/>
          <w:color w:val="000000" w:themeColor="text1"/>
          <w:sz w:val="24"/>
          <w:szCs w:val="24"/>
        </w:rPr>
        <w:t xml:space="preserve"> </w:t>
      </w:r>
      <w:r w:rsidR="006D7B3F">
        <w:rPr>
          <w:rFonts w:ascii="Calibri" w:hAnsi="Calibri"/>
          <w:color w:val="000000" w:themeColor="text1"/>
          <w:sz w:val="24"/>
          <w:szCs w:val="24"/>
        </w:rPr>
        <w:t xml:space="preserve">  </w:t>
      </w:r>
      <w:proofErr w:type="gramStart"/>
      <w:r w:rsidR="006D7B3F">
        <w:rPr>
          <w:rFonts w:ascii="Calibri" w:hAnsi="Calibri"/>
          <w:color w:val="000000" w:themeColor="text1"/>
          <w:sz w:val="24"/>
          <w:szCs w:val="24"/>
        </w:rPr>
        <w:t xml:space="preserve">  </w:t>
      </w:r>
      <w:r w:rsidRPr="00D84E4B">
        <w:rPr>
          <w:rFonts w:ascii="Calibri" w:hAnsi="Calibri" w:cstheme="minorHAnsi"/>
          <w:color w:val="000000" w:themeColor="text1"/>
          <w:sz w:val="24"/>
          <w:szCs w:val="24"/>
        </w:rPr>
        <w:t xml:space="preserve"> (</w:t>
      </w:r>
      <w:proofErr w:type="gramEnd"/>
      <w:r w:rsidRPr="00D84E4B">
        <w:rPr>
          <w:rFonts w:ascii="Calibri" w:hAnsi="Calibri" w:cstheme="minorHAnsi"/>
          <w:color w:val="000000" w:themeColor="text1"/>
          <w:sz w:val="24"/>
          <w:szCs w:val="24"/>
        </w:rPr>
        <w:t>“the DPS Agreement”)</w:t>
      </w:r>
    </w:p>
    <w:p w14:paraId="588C2002" w14:textId="77777777" w:rsidR="001A6D54" w:rsidRPr="00D84E4B" w:rsidRDefault="001A6D54" w:rsidP="006D7B3F">
      <w:pPr>
        <w:tabs>
          <w:tab w:val="right" w:pos="4724"/>
        </w:tabs>
        <w:spacing w:after="0"/>
        <w:jc w:val="both"/>
        <w:rPr>
          <w:rFonts w:ascii="Calibri" w:hAnsi="Calibri" w:cstheme="minorHAnsi"/>
          <w:color w:val="3C7483" w:themeColor="accent3" w:themeShade="80"/>
        </w:rPr>
      </w:pPr>
    </w:p>
    <w:p w14:paraId="12B4DC26" w14:textId="77777777" w:rsidR="001A6D54" w:rsidRDefault="001A6D54" w:rsidP="006D7B3F">
      <w:pPr>
        <w:spacing w:after="0"/>
        <w:jc w:val="both"/>
        <w:rPr>
          <w:rFonts w:ascii="Calibri" w:hAnsi="Calibri" w:cstheme="minorHAnsi"/>
          <w:b/>
          <w:color w:val="3C7483" w:themeColor="accent3" w:themeShade="80"/>
        </w:rPr>
      </w:pPr>
      <w:r w:rsidRPr="00D84E4B">
        <w:rPr>
          <w:rFonts w:ascii="Calibri" w:hAnsi="Calibri" w:cstheme="minorHAnsi"/>
          <w:b/>
          <w:color w:val="3C7483" w:themeColor="accent3" w:themeShade="80"/>
        </w:rPr>
        <w:t>BETWEEN:</w:t>
      </w:r>
    </w:p>
    <w:p w14:paraId="3F6E551A" w14:textId="77777777" w:rsidR="006D7B3F" w:rsidRPr="00D84E4B" w:rsidRDefault="006D7B3F" w:rsidP="006D7B3F">
      <w:pPr>
        <w:spacing w:after="0"/>
        <w:jc w:val="both"/>
        <w:rPr>
          <w:rFonts w:ascii="Calibri" w:hAnsi="Calibri" w:cstheme="minorHAnsi"/>
          <w:b/>
          <w:color w:val="3C7483" w:themeColor="accent3" w:themeShade="80"/>
        </w:rPr>
      </w:pPr>
    </w:p>
    <w:p w14:paraId="06C3A23C" w14:textId="77777777" w:rsidR="006D7B3F" w:rsidRDefault="001A6D54" w:rsidP="006D7B3F">
      <w:pPr>
        <w:pStyle w:val="Parties"/>
        <w:numPr>
          <w:ilvl w:val="0"/>
          <w:numId w:val="0"/>
        </w:numPr>
        <w:spacing w:after="0" w:line="240" w:lineRule="auto"/>
        <w:ind w:hanging="37"/>
        <w:rPr>
          <w:rFonts w:ascii="Calibri" w:hAnsi="Calibri" w:cstheme="minorHAnsi"/>
          <w:szCs w:val="24"/>
        </w:rPr>
      </w:pPr>
      <w:r w:rsidRPr="00D84E4B">
        <w:rPr>
          <w:rFonts w:ascii="Calibri" w:hAnsi="Calibri" w:cstheme="minorHAnsi"/>
          <w:szCs w:val="24"/>
        </w:rPr>
        <w:t xml:space="preserve">The </w:t>
      </w:r>
      <w:r w:rsidRPr="00D84E4B">
        <w:rPr>
          <w:rFonts w:ascii="Calibri" w:hAnsi="Calibri" w:cstheme="minorHAnsi"/>
          <w:b/>
          <w:szCs w:val="24"/>
        </w:rPr>
        <w:t xml:space="preserve">Department of Agriculture, Food and the Marine </w:t>
      </w:r>
      <w:r w:rsidRPr="00D84E4B">
        <w:rPr>
          <w:rFonts w:ascii="Calibri" w:hAnsi="Calibri" w:cstheme="minorHAnsi"/>
          <w:szCs w:val="24"/>
        </w:rPr>
        <w:t>whose offices are located at</w:t>
      </w:r>
      <w:sdt>
        <w:sdtPr>
          <w:rPr>
            <w:rFonts w:ascii="Calibri" w:hAnsi="Calibri" w:cstheme="minorHAnsi"/>
            <w:sz w:val="16"/>
            <w:szCs w:val="24"/>
          </w:rPr>
          <w:id w:val="103917742"/>
        </w:sdtPr>
        <w:sdtEndPr/>
        <w:sdtContent>
          <w:r w:rsidRPr="00D84E4B">
            <w:rPr>
              <w:rFonts w:ascii="Calibri" w:hAnsi="Calibri" w:cstheme="minorHAnsi"/>
              <w:szCs w:val="24"/>
            </w:rPr>
            <w:t xml:space="preserve"> </w:t>
          </w:r>
          <w:r w:rsidRPr="00D84E4B">
            <w:rPr>
              <w:rFonts w:ascii="Calibri" w:hAnsi="Calibri" w:cstheme="minorHAnsi"/>
              <w:szCs w:val="24"/>
              <w:lang w:eastAsia="en-US"/>
            </w:rPr>
            <w:t>Agriculture House, Kildare Street, Dublin 2</w:t>
          </w:r>
        </w:sdtContent>
      </w:sdt>
      <w:r w:rsidRPr="00D84E4B">
        <w:rPr>
          <w:rFonts w:ascii="Calibri" w:hAnsi="Calibri" w:cstheme="minorHAnsi"/>
          <w:b/>
          <w:szCs w:val="24"/>
          <w:lang w:eastAsia="en-US"/>
        </w:rPr>
        <w:t xml:space="preserve"> </w:t>
      </w:r>
      <w:r w:rsidRPr="00D84E4B">
        <w:rPr>
          <w:rFonts w:ascii="Calibri" w:hAnsi="Calibri" w:cstheme="minorHAnsi"/>
          <w:szCs w:val="24"/>
        </w:rPr>
        <w:t>(“the Contracting Authority”); and</w:t>
      </w:r>
    </w:p>
    <w:p w14:paraId="1A339ED5" w14:textId="77777777" w:rsidR="001A6D54" w:rsidRPr="00D84E4B" w:rsidRDefault="00A91358" w:rsidP="006D7B3F">
      <w:pPr>
        <w:pStyle w:val="Parties"/>
        <w:numPr>
          <w:ilvl w:val="0"/>
          <w:numId w:val="0"/>
        </w:numPr>
        <w:spacing w:after="0" w:line="240" w:lineRule="auto"/>
        <w:ind w:hanging="37"/>
        <w:rPr>
          <w:rFonts w:ascii="Calibri" w:hAnsi="Calibri" w:cstheme="minorHAnsi"/>
          <w:szCs w:val="24"/>
        </w:rPr>
      </w:pPr>
      <w:sdt>
        <w:sdtPr>
          <w:rPr>
            <w:rFonts w:ascii="Calibri" w:hAnsi="Calibri" w:cstheme="minorHAnsi"/>
            <w:b/>
            <w:szCs w:val="24"/>
          </w:rPr>
          <w:id w:val="103917744"/>
        </w:sdtPr>
        <w:sdtEndPr/>
        <w:sdtContent>
          <w:r w:rsidR="001A6D54" w:rsidRPr="00D84E4B">
            <w:rPr>
              <w:rFonts w:ascii="Calibri" w:hAnsi="Calibri" w:cstheme="minorHAnsi"/>
              <w:b/>
              <w:szCs w:val="24"/>
              <w:lang w:eastAsia="en-US"/>
            </w:rPr>
            <w:t>[Insert name of DPS Member]</w:t>
          </w:r>
        </w:sdtContent>
      </w:sdt>
      <w:r w:rsidR="001A6D54" w:rsidRPr="00D84E4B">
        <w:rPr>
          <w:rFonts w:ascii="Calibri" w:hAnsi="Calibri" w:cstheme="minorHAnsi"/>
          <w:szCs w:val="24"/>
        </w:rPr>
        <w:t xml:space="preserve"> whose principal place of business is at</w:t>
      </w:r>
      <w:sdt>
        <w:sdtPr>
          <w:rPr>
            <w:rFonts w:ascii="Calibri" w:hAnsi="Calibri" w:cstheme="minorHAnsi"/>
            <w:szCs w:val="24"/>
          </w:rPr>
          <w:id w:val="103917743"/>
        </w:sdtPr>
        <w:sdtEndPr>
          <w:rPr>
            <w:b/>
          </w:rPr>
        </w:sdtEndPr>
        <w:sdtContent>
          <w:r w:rsidR="001A6D54" w:rsidRPr="00D84E4B">
            <w:rPr>
              <w:rFonts w:ascii="Calibri" w:hAnsi="Calibri" w:cstheme="minorHAnsi"/>
              <w:szCs w:val="24"/>
            </w:rPr>
            <w:t xml:space="preserve"> </w:t>
          </w:r>
          <w:r w:rsidR="001A6D54" w:rsidRPr="00D84E4B">
            <w:rPr>
              <w:rFonts w:ascii="Calibri" w:hAnsi="Calibri" w:cstheme="minorHAnsi"/>
              <w:b/>
              <w:szCs w:val="24"/>
              <w:lang w:eastAsia="en-US"/>
            </w:rPr>
            <w:t>____________</w:t>
          </w:r>
        </w:sdtContent>
      </w:sdt>
      <w:r w:rsidR="001A6D54" w:rsidRPr="00D84E4B">
        <w:rPr>
          <w:rFonts w:ascii="Calibri" w:hAnsi="Calibri" w:cstheme="minorHAnsi"/>
          <w:b/>
          <w:szCs w:val="24"/>
          <w:lang w:eastAsia="en-US"/>
        </w:rPr>
        <w:t xml:space="preserve"> </w:t>
      </w:r>
      <w:r w:rsidR="001A6D54" w:rsidRPr="00D84E4B">
        <w:rPr>
          <w:rFonts w:ascii="Calibri" w:hAnsi="Calibri" w:cstheme="minorHAnsi"/>
          <w:szCs w:val="24"/>
        </w:rPr>
        <w:t>(“the DPS Member”)</w:t>
      </w:r>
    </w:p>
    <w:p w14:paraId="49610C59" w14:textId="77777777" w:rsidR="001A6D54" w:rsidRPr="00D84E4B" w:rsidRDefault="001A6D54" w:rsidP="006D7B3F">
      <w:pPr>
        <w:pStyle w:val="Parties"/>
        <w:numPr>
          <w:ilvl w:val="0"/>
          <w:numId w:val="0"/>
        </w:numPr>
        <w:spacing w:after="0" w:line="240" w:lineRule="auto"/>
        <w:ind w:hanging="37"/>
        <w:rPr>
          <w:rFonts w:ascii="Calibri" w:hAnsi="Calibri" w:cstheme="minorHAnsi"/>
          <w:szCs w:val="24"/>
        </w:rPr>
      </w:pPr>
    </w:p>
    <w:p w14:paraId="2B238A4D" w14:textId="77777777" w:rsidR="001A6D54" w:rsidRPr="00D84E4B" w:rsidRDefault="001A6D54" w:rsidP="006D7B3F">
      <w:pPr>
        <w:pStyle w:val="Parties"/>
        <w:numPr>
          <w:ilvl w:val="0"/>
          <w:numId w:val="0"/>
        </w:numPr>
        <w:spacing w:after="0" w:line="240" w:lineRule="auto"/>
        <w:ind w:hanging="37"/>
        <w:rPr>
          <w:rFonts w:ascii="Calibri" w:hAnsi="Calibri" w:cstheme="minorHAnsi"/>
          <w:szCs w:val="24"/>
        </w:rPr>
      </w:pPr>
      <w:r w:rsidRPr="00D84E4B">
        <w:rPr>
          <w:rFonts w:ascii="Calibri" w:hAnsi="Calibri" w:cstheme="minorHAnsi"/>
          <w:szCs w:val="24"/>
        </w:rPr>
        <w:t>(each a “Party” and together the “Parties”)</w:t>
      </w:r>
    </w:p>
    <w:p w14:paraId="0D7D68E5" w14:textId="77777777" w:rsidR="001A6D54" w:rsidRDefault="001A6D54" w:rsidP="006D7B3F">
      <w:pPr>
        <w:pStyle w:val="Parties"/>
        <w:numPr>
          <w:ilvl w:val="0"/>
          <w:numId w:val="0"/>
        </w:numPr>
        <w:spacing w:after="0" w:line="240" w:lineRule="auto"/>
        <w:ind w:hanging="37"/>
        <w:rPr>
          <w:rFonts w:ascii="Calibri" w:hAnsi="Calibri" w:cstheme="minorHAnsi"/>
          <w:szCs w:val="24"/>
        </w:rPr>
      </w:pPr>
    </w:p>
    <w:p w14:paraId="1F2DC028" w14:textId="77777777" w:rsidR="006D7B3F" w:rsidRPr="00D84E4B" w:rsidRDefault="006D7B3F" w:rsidP="006D7B3F">
      <w:pPr>
        <w:pStyle w:val="Parties"/>
        <w:numPr>
          <w:ilvl w:val="0"/>
          <w:numId w:val="0"/>
        </w:numPr>
        <w:spacing w:after="0" w:line="240" w:lineRule="auto"/>
        <w:ind w:hanging="37"/>
        <w:rPr>
          <w:rFonts w:ascii="Calibri" w:hAnsi="Calibri" w:cstheme="minorHAnsi"/>
          <w:szCs w:val="24"/>
        </w:rPr>
      </w:pPr>
    </w:p>
    <w:p w14:paraId="39318364" w14:textId="77777777" w:rsidR="001A6D54" w:rsidRPr="00D84E4B" w:rsidRDefault="001A6D54" w:rsidP="006D7B3F">
      <w:pPr>
        <w:pStyle w:val="Heading2"/>
        <w:spacing w:before="0"/>
        <w:jc w:val="both"/>
        <w:rPr>
          <w:rFonts w:ascii="Calibri" w:hAnsi="Calibri" w:cstheme="minorHAnsi"/>
          <w:color w:val="3C7483" w:themeColor="accent3" w:themeShade="80"/>
          <w:sz w:val="24"/>
          <w:szCs w:val="24"/>
        </w:rPr>
      </w:pPr>
      <w:r w:rsidRPr="00D84E4B">
        <w:rPr>
          <w:rFonts w:ascii="Calibri" w:hAnsi="Calibri" w:cstheme="minorHAnsi"/>
          <w:color w:val="3C7483" w:themeColor="accent3" w:themeShade="80"/>
          <w:sz w:val="24"/>
          <w:szCs w:val="24"/>
        </w:rPr>
        <w:t>WHEREAS:</w:t>
      </w:r>
    </w:p>
    <w:p w14:paraId="3B8A6A65" w14:textId="77777777" w:rsidR="001A6D54" w:rsidRPr="00D84E4B" w:rsidRDefault="001A6D54" w:rsidP="006D7B3F">
      <w:pPr>
        <w:spacing w:after="0"/>
        <w:ind w:left="360" w:hanging="360"/>
        <w:jc w:val="both"/>
        <w:rPr>
          <w:rFonts w:ascii="Calibri" w:hAnsi="Calibri" w:cstheme="minorHAnsi"/>
          <w:lang w:val="en-US"/>
        </w:rPr>
      </w:pPr>
      <w:r w:rsidRPr="00D84E4B">
        <w:rPr>
          <w:rFonts w:ascii="Calibri" w:hAnsi="Calibri" w:cstheme="minorHAnsi"/>
          <w:lang w:val="en-US"/>
        </w:rPr>
        <w:t>1.</w:t>
      </w:r>
      <w:r w:rsidRPr="00D84E4B">
        <w:rPr>
          <w:rFonts w:ascii="Calibri" w:hAnsi="Calibri" w:cstheme="minorHAnsi"/>
          <w:lang w:val="en-US"/>
        </w:rPr>
        <w:tab/>
        <w:t xml:space="preserve">By Request to Participate in Dynamic Purchasing System (“DPS”) </w:t>
      </w:r>
      <w:r w:rsidRPr="00D84E4B">
        <w:rPr>
          <w:rFonts w:ascii="Calibri" w:hAnsi="Calibri" w:cstheme="minorHAnsi"/>
        </w:rPr>
        <w:t xml:space="preserve">advertised in the supplement to the Official Journal of the European Union, OJEU Notice Number </w:t>
      </w:r>
      <w:sdt>
        <w:sdtPr>
          <w:rPr>
            <w:rFonts w:ascii="Calibri" w:hAnsi="Calibri" w:cstheme="minorHAnsi"/>
          </w:rPr>
          <w:id w:val="104902831"/>
        </w:sdtPr>
        <w:sdtEndPr/>
        <w:sdtContent>
          <w:r w:rsidRPr="00D84E4B">
            <w:rPr>
              <w:rFonts w:ascii="Calibri" w:hAnsi="Calibri" w:cstheme="minorHAnsi"/>
            </w:rPr>
            <w:t>__________o</w:t>
          </w:r>
        </w:sdtContent>
      </w:sdt>
      <w:r w:rsidRPr="00D84E4B">
        <w:rPr>
          <w:rFonts w:ascii="Calibri" w:hAnsi="Calibri" w:cstheme="minorHAnsi"/>
        </w:rPr>
        <w:t xml:space="preserve">f </w:t>
      </w:r>
      <w:sdt>
        <w:sdtPr>
          <w:rPr>
            <w:rFonts w:ascii="Calibri" w:hAnsi="Calibri" w:cstheme="minorHAnsi"/>
          </w:rPr>
          <w:id w:val="104902832"/>
        </w:sdtPr>
        <w:sdtEndPr/>
        <w:sdtContent>
          <w:r w:rsidRPr="00D84E4B">
            <w:rPr>
              <w:rFonts w:ascii="Calibri" w:hAnsi="Calibri" w:cstheme="minorHAnsi"/>
            </w:rPr>
            <w:t>____________</w:t>
          </w:r>
        </w:sdtContent>
      </w:sdt>
      <w:r w:rsidRPr="00D84E4B">
        <w:rPr>
          <w:rFonts w:ascii="Calibri" w:hAnsi="Calibri" w:cstheme="minorHAnsi"/>
        </w:rPr>
        <w:t xml:space="preserve">and entitled </w:t>
      </w:r>
      <w:sdt>
        <w:sdtPr>
          <w:rPr>
            <w:rFonts w:ascii="Calibri" w:hAnsi="Calibri" w:cstheme="minorHAnsi"/>
          </w:rPr>
          <w:id w:val="104902833"/>
        </w:sdtPr>
        <w:sdtEndPr>
          <w:rPr>
            <w:i/>
          </w:rPr>
        </w:sdtEndPr>
        <w:sdtContent>
          <w:r w:rsidRPr="00D84E4B">
            <w:rPr>
              <w:rFonts w:ascii="Calibri" w:hAnsi="Calibri" w:cstheme="minorHAnsi"/>
              <w:b/>
              <w:bCs/>
              <w:caps/>
            </w:rPr>
            <w:t>“</w:t>
          </w:r>
          <w:r w:rsidRPr="00D84E4B">
            <w:rPr>
              <w:rFonts w:ascii="Calibri" w:hAnsi="Calibri" w:cstheme="minorHAnsi"/>
              <w:i/>
            </w:rPr>
            <w:t xml:space="preserve">Request to Participate in Dynamic Purchasing System for the </w:t>
          </w:r>
          <w:sdt>
            <w:sdtPr>
              <w:rPr>
                <w:rFonts w:ascii="Calibri" w:hAnsi="Calibri" w:cstheme="minorHAnsi"/>
              </w:rPr>
              <w:id w:val="88844069"/>
            </w:sdtPr>
            <w:sdtEndPr>
              <w:rPr>
                <w:b/>
              </w:rPr>
            </w:sdtEndPr>
            <w:sdtContent>
              <w:r w:rsidRPr="00D84E4B">
                <w:rPr>
                  <w:rFonts w:ascii="Calibri" w:hAnsi="Calibri" w:cstheme="minorHAnsi"/>
                  <w:i/>
                </w:rPr>
                <w:t>provision of Short Term Veterinary Services</w:t>
              </w:r>
            </w:sdtContent>
          </w:sdt>
          <w:r w:rsidRPr="00D84E4B">
            <w:rPr>
              <w:rFonts w:ascii="Calibri" w:hAnsi="Calibri" w:cstheme="minorHAnsi"/>
              <w:i/>
            </w:rPr>
            <w:t>”</w:t>
          </w:r>
        </w:sdtContent>
      </w:sdt>
      <w:r w:rsidRPr="00D84E4B">
        <w:rPr>
          <w:rFonts w:ascii="Calibri" w:hAnsi="Calibri" w:cstheme="minorHAnsi"/>
          <w:lang w:val="en-US"/>
        </w:rPr>
        <w:t xml:space="preserve"> (“the </w:t>
      </w:r>
      <w:r w:rsidRPr="00D84E4B">
        <w:rPr>
          <w:rFonts w:ascii="Calibri" w:hAnsi="Calibri" w:cstheme="minorHAnsi"/>
          <w:color w:val="000000" w:themeColor="text1"/>
          <w:lang w:val="en-US"/>
        </w:rPr>
        <w:t>RTP</w:t>
      </w:r>
      <w:r w:rsidRPr="00D84E4B">
        <w:rPr>
          <w:rFonts w:ascii="Calibri" w:hAnsi="Calibri" w:cstheme="minorHAnsi"/>
          <w:lang w:val="en-US"/>
        </w:rPr>
        <w:t xml:space="preserve">”) the Contracting Authority invited Candidates to participate in a DPS agreement for the provision of the services described in Appendix 1 of the </w:t>
      </w:r>
      <w:r w:rsidRPr="00D84E4B">
        <w:rPr>
          <w:rFonts w:ascii="Calibri" w:hAnsi="Calibri" w:cstheme="minorHAnsi"/>
          <w:color w:val="000000" w:themeColor="text1"/>
        </w:rPr>
        <w:t>RTP</w:t>
      </w:r>
      <w:r w:rsidRPr="00D84E4B">
        <w:rPr>
          <w:rFonts w:ascii="Calibri" w:hAnsi="Calibri" w:cstheme="minorHAnsi"/>
        </w:rPr>
        <w:t xml:space="preserve"> </w:t>
      </w:r>
      <w:r w:rsidRPr="00D84E4B">
        <w:rPr>
          <w:rFonts w:ascii="Calibri" w:hAnsi="Calibri" w:cstheme="minorHAnsi"/>
          <w:lang w:val="en-US"/>
        </w:rPr>
        <w:t xml:space="preserve">(the “Services”).  References to the </w:t>
      </w:r>
      <w:r w:rsidRPr="00D84E4B">
        <w:rPr>
          <w:rFonts w:ascii="Calibri" w:hAnsi="Calibri" w:cstheme="minorHAnsi"/>
        </w:rPr>
        <w:t xml:space="preserve">RTP </w:t>
      </w:r>
      <w:r w:rsidRPr="00D84E4B">
        <w:rPr>
          <w:rFonts w:ascii="Calibri" w:hAnsi="Calibri" w:cstheme="minorHAnsi"/>
          <w:lang w:val="en-US"/>
        </w:rPr>
        <w:t xml:space="preserve">shall include any clarifications in relation to the </w:t>
      </w:r>
      <w:r w:rsidRPr="00D84E4B">
        <w:rPr>
          <w:rFonts w:ascii="Calibri" w:hAnsi="Calibri" w:cstheme="minorHAnsi"/>
        </w:rPr>
        <w:t>RTP issued</w:t>
      </w:r>
      <w:r w:rsidRPr="00D84E4B">
        <w:rPr>
          <w:rFonts w:ascii="Calibri" w:hAnsi="Calibri" w:cstheme="minorHAnsi"/>
          <w:lang w:val="en-US"/>
        </w:rPr>
        <w:t xml:space="preserve"> by the Contracting Authority via the messaging facility on </w:t>
      </w:r>
      <w:hyperlink r:id="rId16" w:history="1">
        <w:r w:rsidRPr="00D84E4B">
          <w:rPr>
            <w:rStyle w:val="Hyperlink"/>
            <w:rFonts w:ascii="Calibri" w:hAnsi="Calibri" w:cstheme="minorHAnsi"/>
            <w:b/>
            <w:color w:val="0070C0"/>
            <w:lang w:val="en-US"/>
          </w:rPr>
          <w:t>www.etenders.gov.ie</w:t>
        </w:r>
      </w:hyperlink>
      <w:r w:rsidRPr="00D84E4B">
        <w:rPr>
          <w:rStyle w:val="Hyperlink"/>
          <w:rFonts w:ascii="Calibri" w:hAnsi="Calibri" w:cstheme="minorHAnsi"/>
          <w:color w:val="auto"/>
          <w:lang w:val="en-US"/>
        </w:rPr>
        <w:t xml:space="preserve"> (the “Electronic Platform”)</w:t>
      </w:r>
      <w:r w:rsidRPr="00D84E4B">
        <w:rPr>
          <w:rFonts w:ascii="Calibri" w:hAnsi="Calibri" w:cstheme="minorHAnsi"/>
          <w:lang w:val="en-US"/>
        </w:rPr>
        <w:t xml:space="preserve"> between </w:t>
      </w:r>
      <w:sdt>
        <w:sdtPr>
          <w:rPr>
            <w:rFonts w:ascii="Calibri" w:hAnsi="Calibri" w:cstheme="minorHAnsi"/>
            <w:lang w:val="en-US"/>
          </w:rPr>
          <w:id w:val="103917745"/>
        </w:sdtPr>
        <w:sdtEndPr>
          <w:rPr>
            <w:lang w:val="en-IE"/>
          </w:rPr>
        </w:sdtEndPr>
        <w:sdtContent>
          <w:r w:rsidR="00766537" w:rsidRPr="00976128">
            <w:rPr>
              <w:rFonts w:ascii="Calibri" w:hAnsi="Calibri" w:cstheme="minorHAnsi"/>
            </w:rPr>
            <w:t>18</w:t>
          </w:r>
          <w:r w:rsidRPr="00976128">
            <w:rPr>
              <w:rFonts w:ascii="Calibri" w:hAnsi="Calibri" w:cstheme="minorHAnsi"/>
            </w:rPr>
            <w:t>.</w:t>
          </w:r>
          <w:r w:rsidR="00766537" w:rsidRPr="00976128">
            <w:rPr>
              <w:rFonts w:ascii="Calibri" w:hAnsi="Calibri" w:cstheme="minorHAnsi"/>
            </w:rPr>
            <w:t>12.20</w:t>
          </w:r>
        </w:sdtContent>
      </w:sdt>
      <w:r w:rsidRPr="00976128">
        <w:rPr>
          <w:rFonts w:ascii="Calibri" w:hAnsi="Calibri" w:cstheme="minorHAnsi"/>
          <w:lang w:val="en-US"/>
        </w:rPr>
        <w:t xml:space="preserve"> and </w:t>
      </w:r>
      <w:sdt>
        <w:sdtPr>
          <w:rPr>
            <w:rFonts w:ascii="Calibri" w:hAnsi="Calibri" w:cstheme="minorHAnsi"/>
            <w:lang w:val="en-US"/>
          </w:rPr>
          <w:id w:val="103917746"/>
        </w:sdtPr>
        <w:sdtEndPr>
          <w:rPr>
            <w:lang w:val="en-IE"/>
          </w:rPr>
        </w:sdtEndPr>
        <w:sdtContent>
          <w:r w:rsidR="00766537" w:rsidRPr="00976128">
            <w:rPr>
              <w:rFonts w:ascii="Calibri" w:hAnsi="Calibri" w:cstheme="minorHAnsi"/>
            </w:rPr>
            <w:t>17</w:t>
          </w:r>
          <w:r w:rsidRPr="00976128">
            <w:rPr>
              <w:rFonts w:ascii="Calibri" w:hAnsi="Calibri" w:cstheme="minorHAnsi"/>
            </w:rPr>
            <w:t>.</w:t>
          </w:r>
          <w:r w:rsidR="00766537" w:rsidRPr="00976128">
            <w:rPr>
              <w:rFonts w:ascii="Calibri" w:hAnsi="Calibri" w:cstheme="minorHAnsi"/>
            </w:rPr>
            <w:t>1</w:t>
          </w:r>
          <w:r w:rsidRPr="00976128">
            <w:rPr>
              <w:rFonts w:ascii="Calibri" w:hAnsi="Calibri" w:cstheme="minorHAnsi"/>
            </w:rPr>
            <w:t>2.2</w:t>
          </w:r>
          <w:r w:rsidR="00964E91" w:rsidRPr="00976128">
            <w:rPr>
              <w:rFonts w:ascii="Calibri" w:hAnsi="Calibri" w:cstheme="minorHAnsi"/>
            </w:rPr>
            <w:t>5</w:t>
          </w:r>
        </w:sdtContent>
      </w:sdt>
      <w:r w:rsidRPr="00D84E4B">
        <w:rPr>
          <w:rFonts w:ascii="Calibri" w:hAnsi="Calibri" w:cstheme="minorHAnsi"/>
          <w:lang w:val="en-US"/>
        </w:rPr>
        <w:t xml:space="preserve"> (the “</w:t>
      </w:r>
      <w:r w:rsidRPr="00D84E4B">
        <w:rPr>
          <w:rFonts w:ascii="Calibri" w:hAnsi="Calibri" w:cstheme="minorHAnsi"/>
        </w:rPr>
        <w:t xml:space="preserve">RTP </w:t>
      </w:r>
      <w:r w:rsidRPr="00D84E4B">
        <w:rPr>
          <w:rFonts w:ascii="Calibri" w:hAnsi="Calibri" w:cstheme="minorHAnsi"/>
          <w:lang w:val="en-US"/>
        </w:rPr>
        <w:t xml:space="preserve">Clarifications”).  The </w:t>
      </w:r>
      <w:r w:rsidRPr="00D84E4B">
        <w:rPr>
          <w:rFonts w:ascii="Calibri" w:hAnsi="Calibri" w:cstheme="minorHAnsi"/>
        </w:rPr>
        <w:t>RTP</w:t>
      </w:r>
      <w:r w:rsidRPr="00D84E4B">
        <w:rPr>
          <w:rFonts w:ascii="Calibri" w:hAnsi="Calibri" w:cstheme="minorHAnsi"/>
          <w:lang w:val="en-US"/>
        </w:rPr>
        <w:t xml:space="preserve"> (including the </w:t>
      </w:r>
      <w:r w:rsidRPr="00D84E4B">
        <w:rPr>
          <w:rFonts w:ascii="Calibri" w:hAnsi="Calibri" w:cstheme="minorHAnsi"/>
        </w:rPr>
        <w:t xml:space="preserve">  </w:t>
      </w:r>
      <w:r w:rsidRPr="00D84E4B">
        <w:rPr>
          <w:rFonts w:ascii="Calibri" w:hAnsi="Calibri" w:cstheme="minorHAnsi"/>
          <w:color w:val="000000" w:themeColor="text1"/>
        </w:rPr>
        <w:t>RTP</w:t>
      </w:r>
      <w:r w:rsidRPr="00D84E4B">
        <w:rPr>
          <w:rFonts w:ascii="Calibri" w:hAnsi="Calibri" w:cstheme="minorHAnsi"/>
        </w:rPr>
        <w:t xml:space="preserve"> </w:t>
      </w:r>
      <w:r w:rsidRPr="00D84E4B">
        <w:rPr>
          <w:rFonts w:ascii="Calibri" w:hAnsi="Calibri" w:cstheme="minorHAnsi"/>
          <w:lang w:val="en-US"/>
        </w:rPr>
        <w:t xml:space="preserve">Clarifications) is hereby incorporated by reference into this DPS Agreement. </w:t>
      </w:r>
    </w:p>
    <w:p w14:paraId="48208114" w14:textId="77777777" w:rsidR="001A6D54" w:rsidRPr="00D84E4B" w:rsidRDefault="001A6D54" w:rsidP="00864531">
      <w:pPr>
        <w:numPr>
          <w:ilvl w:val="0"/>
          <w:numId w:val="13"/>
        </w:numPr>
        <w:suppressAutoHyphens/>
        <w:spacing w:after="0" w:line="240" w:lineRule="auto"/>
        <w:jc w:val="both"/>
        <w:rPr>
          <w:rFonts w:ascii="Calibri" w:hAnsi="Calibri" w:cstheme="minorHAnsi"/>
          <w:lang w:val="en-US"/>
        </w:rPr>
      </w:pPr>
      <w:r w:rsidRPr="00D84E4B">
        <w:rPr>
          <w:rFonts w:ascii="Calibri" w:hAnsi="Calibri" w:cstheme="minorHAnsi"/>
          <w:lang w:val="en-US"/>
        </w:rPr>
        <w:t xml:space="preserve">The DPS Member submitted a response to the </w:t>
      </w:r>
      <w:r w:rsidRPr="00D84E4B">
        <w:rPr>
          <w:rFonts w:ascii="Calibri" w:hAnsi="Calibri" w:cstheme="minorHAnsi"/>
          <w:color w:val="000000" w:themeColor="text1"/>
        </w:rPr>
        <w:t>RTP</w:t>
      </w:r>
      <w:r w:rsidRPr="00D84E4B">
        <w:rPr>
          <w:rFonts w:ascii="Calibri" w:hAnsi="Calibri" w:cstheme="minorHAnsi"/>
          <w:lang w:val="en-US"/>
        </w:rPr>
        <w:t xml:space="preserve"> dated </w:t>
      </w:r>
      <w:sdt>
        <w:sdtPr>
          <w:rPr>
            <w:rFonts w:ascii="Calibri" w:hAnsi="Calibri" w:cstheme="minorHAnsi"/>
            <w:lang w:val="en-US"/>
          </w:rPr>
          <w:id w:val="103917747"/>
        </w:sdtPr>
        <w:sdtEndPr>
          <w:rPr>
            <w:b/>
            <w:lang w:val="en-IE"/>
          </w:rPr>
        </w:sdtEndPr>
        <w:sdtContent>
          <w:r w:rsidRPr="00D84E4B">
            <w:rPr>
              <w:rFonts w:ascii="Calibri" w:hAnsi="Calibri" w:cstheme="minorHAnsi"/>
              <w:b/>
            </w:rPr>
            <w:t>[insert date of Application]</w:t>
          </w:r>
        </w:sdtContent>
      </w:sdt>
      <w:r w:rsidRPr="00D84E4B">
        <w:rPr>
          <w:rFonts w:ascii="Calibri" w:hAnsi="Calibri" w:cstheme="minorHAnsi"/>
          <w:b/>
        </w:rPr>
        <w:t xml:space="preserve"> </w:t>
      </w:r>
      <w:r w:rsidRPr="00D84E4B">
        <w:rPr>
          <w:rFonts w:ascii="Calibri" w:hAnsi="Calibri" w:cstheme="minorHAnsi"/>
          <w:lang w:val="en-US"/>
        </w:rPr>
        <w:t>(“the Submission”).  References to the Submission shall include any clarifications issued in writing</w:t>
      </w:r>
      <w:r w:rsidRPr="00D84E4B">
        <w:rPr>
          <w:rFonts w:ascii="Calibri" w:hAnsi="Calibri" w:cstheme="minorHAnsi"/>
        </w:rPr>
        <w:t xml:space="preserve"> </w:t>
      </w:r>
      <w:r w:rsidRPr="00D84E4B">
        <w:rPr>
          <w:rFonts w:ascii="Calibri" w:hAnsi="Calibri" w:cstheme="minorHAnsi"/>
          <w:lang w:val="en-US"/>
        </w:rPr>
        <w:t xml:space="preserve">via the Electronic Platform by the DPS Member to the Contracting Authority between </w:t>
      </w:r>
      <w:sdt>
        <w:sdtPr>
          <w:rPr>
            <w:rFonts w:ascii="Calibri" w:hAnsi="Calibri" w:cstheme="minorHAnsi"/>
            <w:lang w:val="en-US"/>
          </w:rPr>
          <w:id w:val="103917748"/>
        </w:sdtPr>
        <w:sdtEndPr>
          <w:rPr>
            <w:i/>
            <w:lang w:val="en-IE"/>
          </w:rPr>
        </w:sdtEndPr>
        <w:sdtContent>
          <w:r w:rsidR="00766537" w:rsidRPr="00976128">
            <w:rPr>
              <w:rFonts w:ascii="Calibri" w:hAnsi="Calibri" w:cstheme="minorHAnsi"/>
              <w:i/>
            </w:rPr>
            <w:t>18</w:t>
          </w:r>
          <w:r w:rsidRPr="00976128">
            <w:rPr>
              <w:rFonts w:ascii="Calibri" w:hAnsi="Calibri" w:cstheme="minorHAnsi"/>
              <w:i/>
            </w:rPr>
            <w:t>.</w:t>
          </w:r>
          <w:r w:rsidR="00766537" w:rsidRPr="00976128">
            <w:rPr>
              <w:rFonts w:ascii="Calibri" w:hAnsi="Calibri" w:cstheme="minorHAnsi"/>
              <w:i/>
            </w:rPr>
            <w:t>1</w:t>
          </w:r>
          <w:r w:rsidRPr="00976128">
            <w:rPr>
              <w:rFonts w:ascii="Calibri" w:hAnsi="Calibri" w:cstheme="minorHAnsi"/>
              <w:i/>
            </w:rPr>
            <w:t>2.</w:t>
          </w:r>
          <w:r w:rsidR="00766537" w:rsidRPr="00976128">
            <w:rPr>
              <w:rFonts w:ascii="Calibri" w:hAnsi="Calibri" w:cstheme="minorHAnsi"/>
              <w:i/>
            </w:rPr>
            <w:t>20</w:t>
          </w:r>
        </w:sdtContent>
      </w:sdt>
      <w:r w:rsidRPr="00976128">
        <w:rPr>
          <w:rFonts w:ascii="Calibri" w:hAnsi="Calibri" w:cstheme="minorHAnsi"/>
        </w:rPr>
        <w:t xml:space="preserve"> </w:t>
      </w:r>
      <w:r w:rsidRPr="00976128">
        <w:rPr>
          <w:rFonts w:ascii="Calibri" w:hAnsi="Calibri" w:cstheme="minorHAnsi"/>
          <w:lang w:val="en-US"/>
        </w:rPr>
        <w:t xml:space="preserve">and </w:t>
      </w:r>
      <w:sdt>
        <w:sdtPr>
          <w:rPr>
            <w:rFonts w:ascii="Calibri" w:hAnsi="Calibri" w:cstheme="minorHAnsi"/>
            <w:lang w:val="en-US"/>
          </w:rPr>
          <w:id w:val="103917749"/>
        </w:sdtPr>
        <w:sdtEndPr>
          <w:rPr>
            <w:lang w:val="en-IE"/>
          </w:rPr>
        </w:sdtEndPr>
        <w:sdtContent>
          <w:r w:rsidRPr="00976128">
            <w:rPr>
              <w:rFonts w:ascii="Calibri" w:hAnsi="Calibri" w:cstheme="minorHAnsi"/>
              <w:i/>
            </w:rPr>
            <w:t>1</w:t>
          </w:r>
          <w:r w:rsidR="00766537" w:rsidRPr="00976128">
            <w:rPr>
              <w:rFonts w:ascii="Calibri" w:hAnsi="Calibri" w:cstheme="minorHAnsi"/>
              <w:i/>
            </w:rPr>
            <w:t>7</w:t>
          </w:r>
          <w:r w:rsidRPr="00976128">
            <w:rPr>
              <w:rFonts w:ascii="Calibri" w:hAnsi="Calibri" w:cstheme="minorHAnsi"/>
              <w:i/>
            </w:rPr>
            <w:t>.</w:t>
          </w:r>
          <w:r w:rsidR="00766537" w:rsidRPr="00976128">
            <w:rPr>
              <w:rFonts w:ascii="Calibri" w:hAnsi="Calibri" w:cstheme="minorHAnsi"/>
              <w:i/>
            </w:rPr>
            <w:t>1</w:t>
          </w:r>
          <w:r w:rsidRPr="00976128">
            <w:rPr>
              <w:rFonts w:ascii="Calibri" w:hAnsi="Calibri" w:cstheme="minorHAnsi"/>
              <w:i/>
            </w:rPr>
            <w:t>2.2</w:t>
          </w:r>
          <w:r w:rsidR="00964E91" w:rsidRPr="00976128">
            <w:rPr>
              <w:rFonts w:ascii="Calibri" w:hAnsi="Calibri" w:cstheme="minorHAnsi"/>
              <w:i/>
            </w:rPr>
            <w:t>5</w:t>
          </w:r>
        </w:sdtContent>
      </w:sdt>
      <w:r w:rsidRPr="00D84E4B">
        <w:rPr>
          <w:rFonts w:ascii="Calibri" w:hAnsi="Calibri" w:cstheme="minorHAnsi"/>
          <w:lang w:val="en-US"/>
        </w:rPr>
        <w:t xml:space="preserve"> (the “Submission Clarifications”).  The Submission (including the Submission Clarifications) is hereby incorporated by reference into this DPS Agreement.  </w:t>
      </w:r>
    </w:p>
    <w:p w14:paraId="2204B4AF" w14:textId="77777777" w:rsidR="001A6D54" w:rsidRPr="00D84E4B" w:rsidRDefault="001A6D54" w:rsidP="006D7B3F">
      <w:pPr>
        <w:suppressAutoHyphens/>
        <w:spacing w:after="0"/>
        <w:ind w:left="360"/>
        <w:jc w:val="both"/>
        <w:rPr>
          <w:rFonts w:ascii="Calibri" w:hAnsi="Calibri" w:cstheme="minorHAnsi"/>
          <w:lang w:val="en-US"/>
        </w:rPr>
      </w:pPr>
    </w:p>
    <w:p w14:paraId="29945DF0" w14:textId="77777777" w:rsidR="001A6D54" w:rsidRPr="00D84E4B" w:rsidRDefault="001A6D54" w:rsidP="006D7B3F">
      <w:pPr>
        <w:suppressAutoHyphens/>
        <w:spacing w:after="0"/>
        <w:jc w:val="both"/>
        <w:rPr>
          <w:rFonts w:ascii="Calibri" w:hAnsi="Calibri" w:cstheme="minorHAnsi"/>
          <w:b/>
          <w:lang w:val="en-US"/>
        </w:rPr>
      </w:pPr>
      <w:r w:rsidRPr="00D84E4B">
        <w:rPr>
          <w:rFonts w:ascii="Calibri" w:hAnsi="Calibri" w:cstheme="minorHAnsi"/>
          <w:lang w:val="en-US"/>
        </w:rPr>
        <w:t xml:space="preserve">The DPS Member was appointed to the DPS </w:t>
      </w:r>
      <w:proofErr w:type="gramStart"/>
      <w:r w:rsidRPr="00D84E4B">
        <w:rPr>
          <w:rFonts w:ascii="Calibri" w:hAnsi="Calibri" w:cstheme="minorHAnsi"/>
          <w:lang w:val="en-US"/>
        </w:rPr>
        <w:t>as a result of</w:t>
      </w:r>
      <w:proofErr w:type="gramEnd"/>
      <w:r w:rsidRPr="00D84E4B">
        <w:rPr>
          <w:rFonts w:ascii="Calibri" w:hAnsi="Calibri" w:cstheme="minorHAnsi"/>
          <w:lang w:val="en-US"/>
        </w:rPr>
        <w:t xml:space="preserve"> submitting its European Single Procurement Document in accordance with the </w:t>
      </w:r>
      <w:r w:rsidRPr="00D84E4B">
        <w:rPr>
          <w:rFonts w:ascii="Calibri" w:hAnsi="Calibri" w:cstheme="minorHAnsi"/>
          <w:color w:val="000000" w:themeColor="text1"/>
        </w:rPr>
        <w:t>RTP</w:t>
      </w:r>
      <w:r w:rsidRPr="00D84E4B">
        <w:rPr>
          <w:rFonts w:ascii="Calibri" w:hAnsi="Calibri" w:cstheme="minorHAnsi"/>
          <w:lang w:val="en-US"/>
        </w:rPr>
        <w:t>.</w:t>
      </w:r>
    </w:p>
    <w:p w14:paraId="3BE49B27" w14:textId="77777777" w:rsidR="001A6D54" w:rsidRPr="00D84E4B" w:rsidRDefault="001A6D54" w:rsidP="006D7B3F">
      <w:pPr>
        <w:suppressAutoHyphens/>
        <w:spacing w:after="0"/>
        <w:jc w:val="both"/>
        <w:rPr>
          <w:rFonts w:ascii="Calibri" w:hAnsi="Calibri" w:cstheme="minorHAnsi"/>
          <w:b/>
          <w:lang w:val="en-US"/>
        </w:rPr>
      </w:pPr>
    </w:p>
    <w:p w14:paraId="4C20EE46" w14:textId="77777777" w:rsidR="001A6D54" w:rsidRPr="00D84E4B" w:rsidRDefault="001A6D54" w:rsidP="006D7B3F">
      <w:pPr>
        <w:suppressAutoHyphens/>
        <w:spacing w:after="0"/>
        <w:jc w:val="both"/>
        <w:rPr>
          <w:rFonts w:ascii="Calibri" w:hAnsi="Calibri" w:cstheme="minorHAnsi"/>
          <w:b/>
          <w:color w:val="3C7483" w:themeColor="accent3" w:themeShade="80"/>
          <w:lang w:val="en-US"/>
        </w:rPr>
      </w:pPr>
      <w:r w:rsidRPr="00D84E4B">
        <w:rPr>
          <w:rFonts w:ascii="Calibri" w:hAnsi="Calibri" w:cstheme="minorHAnsi"/>
          <w:b/>
          <w:color w:val="3C7483" w:themeColor="accent3" w:themeShade="80"/>
          <w:lang w:val="en-US"/>
        </w:rPr>
        <w:t>IT IS HEREBY AGREED AS FOLLOWS:</w:t>
      </w:r>
    </w:p>
    <w:p w14:paraId="2661DBBB" w14:textId="77777777" w:rsidR="001A6D54" w:rsidRPr="00D84E4B" w:rsidRDefault="001A6D54" w:rsidP="006D7B3F">
      <w:pPr>
        <w:pStyle w:val="Heading2"/>
        <w:pageBreakBefore/>
        <w:spacing w:before="0"/>
        <w:jc w:val="both"/>
        <w:rPr>
          <w:rFonts w:ascii="Calibri" w:hAnsi="Calibri" w:cstheme="minorHAnsi"/>
          <w:color w:val="3C7483" w:themeColor="accent3" w:themeShade="80"/>
        </w:rPr>
      </w:pPr>
      <w:r w:rsidRPr="00D84E4B">
        <w:rPr>
          <w:rFonts w:ascii="Calibri" w:hAnsi="Calibri" w:cstheme="minorHAnsi"/>
          <w:color w:val="3C7483" w:themeColor="accent3" w:themeShade="80"/>
        </w:rPr>
        <w:lastRenderedPageBreak/>
        <w:t>1. DEFINITIONS AND INTERPRETATION</w:t>
      </w:r>
    </w:p>
    <w:p w14:paraId="133768C8" w14:textId="77777777" w:rsidR="00363C38" w:rsidRPr="00D84E4B" w:rsidRDefault="00363C38" w:rsidP="006D7B3F">
      <w:pPr>
        <w:tabs>
          <w:tab w:val="left" w:pos="851"/>
          <w:tab w:val="left" w:pos="1985"/>
        </w:tabs>
        <w:spacing w:after="0"/>
        <w:jc w:val="both"/>
        <w:rPr>
          <w:rFonts w:ascii="Calibri" w:hAnsi="Calibri" w:cstheme="minorHAnsi"/>
          <w:b/>
        </w:rPr>
      </w:pPr>
    </w:p>
    <w:p w14:paraId="4FBB7DF2" w14:textId="77777777" w:rsidR="001A6D54" w:rsidRDefault="001A6D54" w:rsidP="006D7B3F">
      <w:pPr>
        <w:tabs>
          <w:tab w:val="left" w:pos="851"/>
          <w:tab w:val="left" w:pos="1985"/>
        </w:tabs>
        <w:spacing w:after="0"/>
        <w:jc w:val="both"/>
        <w:rPr>
          <w:rFonts w:ascii="Calibri" w:hAnsi="Calibri" w:cstheme="minorHAnsi"/>
          <w:b/>
        </w:rPr>
      </w:pPr>
      <w:r w:rsidRPr="00D84E4B">
        <w:rPr>
          <w:rFonts w:ascii="Calibri" w:hAnsi="Calibri" w:cstheme="minorHAnsi"/>
          <w:b/>
        </w:rPr>
        <w:t>“Commencement Date”</w:t>
      </w:r>
      <w:r w:rsidRPr="00D84E4B">
        <w:rPr>
          <w:rFonts w:ascii="Calibri" w:hAnsi="Calibri" w:cstheme="minorHAnsi"/>
        </w:rPr>
        <w:t xml:space="preserve"> means</w:t>
      </w:r>
      <w:sdt>
        <w:sdtPr>
          <w:rPr>
            <w:rFonts w:ascii="Calibri" w:hAnsi="Calibri" w:cstheme="minorHAnsi"/>
          </w:rPr>
          <w:id w:val="103917750"/>
        </w:sdtPr>
        <w:sdtEndPr>
          <w:rPr>
            <w:b/>
          </w:rPr>
        </w:sdtEndPr>
        <w:sdtContent>
          <w:r w:rsidRPr="00D84E4B">
            <w:rPr>
              <w:rFonts w:ascii="Calibri" w:hAnsi="Calibri" w:cstheme="minorHAnsi"/>
            </w:rPr>
            <w:t xml:space="preserve"> the date which the</w:t>
          </w:r>
          <w:r w:rsidRPr="00D84E4B">
            <w:rPr>
              <w:rFonts w:ascii="Calibri" w:hAnsi="Calibri" w:cstheme="minorHAnsi"/>
              <w:lang w:val="en-US"/>
            </w:rPr>
            <w:t xml:space="preserve"> Candidate was admitted to the DPS by way of a DPS Admission message executed (sent) by the Contracting Authority</w:t>
          </w:r>
          <w:r w:rsidRPr="00D84E4B">
            <w:rPr>
              <w:rFonts w:ascii="Calibri" w:hAnsi="Calibri" w:cstheme="minorHAnsi"/>
            </w:rPr>
            <w:t>.</w:t>
          </w:r>
        </w:sdtContent>
      </w:sdt>
    </w:p>
    <w:p w14:paraId="66DB9D14" w14:textId="77777777" w:rsidR="006D7B3F" w:rsidRPr="00D84E4B" w:rsidRDefault="006D7B3F" w:rsidP="006D7B3F">
      <w:pPr>
        <w:tabs>
          <w:tab w:val="left" w:pos="851"/>
          <w:tab w:val="left" w:pos="1985"/>
        </w:tabs>
        <w:spacing w:after="0"/>
        <w:jc w:val="both"/>
        <w:rPr>
          <w:rFonts w:ascii="Calibri" w:hAnsi="Calibri" w:cstheme="minorHAnsi"/>
        </w:rPr>
      </w:pPr>
    </w:p>
    <w:p w14:paraId="12260540" w14:textId="77777777" w:rsidR="001A6D54" w:rsidRDefault="001A6D54" w:rsidP="006D7B3F">
      <w:pPr>
        <w:tabs>
          <w:tab w:val="left" w:pos="851"/>
          <w:tab w:val="left" w:pos="1985"/>
        </w:tabs>
        <w:spacing w:after="0"/>
        <w:jc w:val="both"/>
        <w:rPr>
          <w:rFonts w:ascii="Calibri" w:hAnsi="Calibri" w:cstheme="minorHAnsi"/>
        </w:rPr>
      </w:pPr>
      <w:r w:rsidRPr="00D84E4B">
        <w:rPr>
          <w:rFonts w:ascii="Calibri" w:hAnsi="Calibri" w:cstheme="minorHAnsi"/>
          <w:b/>
        </w:rPr>
        <w:t xml:space="preserve">“Contract” </w:t>
      </w:r>
      <w:r w:rsidRPr="00D84E4B">
        <w:rPr>
          <w:rFonts w:ascii="Calibri" w:hAnsi="Calibri" w:cstheme="minorHAnsi"/>
        </w:rPr>
        <w:t xml:space="preserve">means a contract which is awarded in accordance with this DPS </w:t>
      </w:r>
      <w:proofErr w:type="gramStart"/>
      <w:r w:rsidRPr="00D84E4B">
        <w:rPr>
          <w:rFonts w:ascii="Calibri" w:hAnsi="Calibri" w:cstheme="minorHAnsi"/>
        </w:rPr>
        <w:t>Agreement;</w:t>
      </w:r>
      <w:proofErr w:type="gramEnd"/>
    </w:p>
    <w:p w14:paraId="57A41AD3" w14:textId="77777777" w:rsidR="006D7B3F" w:rsidRPr="00D84E4B" w:rsidRDefault="006D7B3F" w:rsidP="006D7B3F">
      <w:pPr>
        <w:tabs>
          <w:tab w:val="left" w:pos="851"/>
          <w:tab w:val="left" w:pos="1985"/>
        </w:tabs>
        <w:spacing w:after="0"/>
        <w:jc w:val="both"/>
        <w:rPr>
          <w:rFonts w:ascii="Calibri" w:hAnsi="Calibri" w:cstheme="minorHAnsi"/>
        </w:rPr>
      </w:pPr>
    </w:p>
    <w:p w14:paraId="4DA601CB" w14:textId="77777777" w:rsidR="001A6D54" w:rsidRDefault="001A6D54" w:rsidP="006D7B3F">
      <w:pPr>
        <w:tabs>
          <w:tab w:val="left" w:pos="851"/>
          <w:tab w:val="left" w:pos="1985"/>
        </w:tabs>
        <w:spacing w:after="0"/>
        <w:jc w:val="both"/>
        <w:rPr>
          <w:rFonts w:ascii="Calibri" w:hAnsi="Calibri" w:cstheme="minorHAnsi"/>
        </w:rPr>
      </w:pPr>
      <w:r w:rsidRPr="00D84E4B">
        <w:rPr>
          <w:rFonts w:ascii="Calibri" w:hAnsi="Calibri" w:cstheme="minorHAnsi"/>
          <w:b/>
        </w:rPr>
        <w:t>“Services Contract”</w:t>
      </w:r>
      <w:r w:rsidRPr="00D84E4B">
        <w:rPr>
          <w:rFonts w:ascii="Calibri" w:hAnsi="Calibri" w:cstheme="minorHAnsi"/>
        </w:rPr>
        <w:t xml:space="preserve"> means the template contract at attached at Appendix 4 to the </w:t>
      </w:r>
      <w:proofErr w:type="gramStart"/>
      <w:r w:rsidRPr="00D84E4B">
        <w:rPr>
          <w:rFonts w:ascii="Calibri" w:hAnsi="Calibri" w:cstheme="minorHAnsi"/>
          <w:color w:val="000000" w:themeColor="text1"/>
        </w:rPr>
        <w:t>RTP</w:t>
      </w:r>
      <w:r w:rsidRPr="00D84E4B">
        <w:rPr>
          <w:rFonts w:ascii="Calibri" w:hAnsi="Calibri" w:cstheme="minorHAnsi"/>
        </w:rPr>
        <w:t>;</w:t>
      </w:r>
      <w:proofErr w:type="gramEnd"/>
    </w:p>
    <w:p w14:paraId="749FAD39" w14:textId="77777777" w:rsidR="006D7B3F" w:rsidRPr="00D84E4B" w:rsidRDefault="006D7B3F" w:rsidP="006D7B3F">
      <w:pPr>
        <w:tabs>
          <w:tab w:val="left" w:pos="851"/>
          <w:tab w:val="left" w:pos="1985"/>
        </w:tabs>
        <w:spacing w:after="0"/>
        <w:jc w:val="both"/>
        <w:rPr>
          <w:rFonts w:ascii="Calibri" w:hAnsi="Calibri" w:cstheme="minorHAnsi"/>
        </w:rPr>
      </w:pPr>
    </w:p>
    <w:p w14:paraId="2CC553CD" w14:textId="73C27E1D" w:rsidR="001A6D54" w:rsidRDefault="001A6D54" w:rsidP="006D7B3F">
      <w:pPr>
        <w:tabs>
          <w:tab w:val="left" w:pos="851"/>
          <w:tab w:val="left" w:pos="1985"/>
        </w:tabs>
        <w:spacing w:after="0"/>
        <w:jc w:val="both"/>
        <w:rPr>
          <w:rFonts w:ascii="Calibri" w:hAnsi="Calibri" w:cstheme="minorHAnsi"/>
        </w:rPr>
      </w:pPr>
      <w:r w:rsidRPr="00D84E4B">
        <w:rPr>
          <w:rFonts w:ascii="Calibri" w:hAnsi="Calibri" w:cstheme="minorHAnsi"/>
          <w:b/>
        </w:rPr>
        <w:t>“DPS Term”</w:t>
      </w:r>
      <w:r w:rsidRPr="00D84E4B">
        <w:rPr>
          <w:rFonts w:ascii="Calibri" w:hAnsi="Calibri" w:cstheme="minorHAnsi"/>
        </w:rPr>
        <w:t xml:space="preserve"> means the Term of this</w:t>
      </w:r>
      <w:sdt>
        <w:sdtPr>
          <w:rPr>
            <w:rFonts w:ascii="Calibri" w:hAnsi="Calibri" w:cstheme="minorHAnsi"/>
          </w:rPr>
          <w:id w:val="34150856"/>
          <w:docPartObj>
            <w:docPartGallery w:val="Watermarks"/>
          </w:docPartObj>
        </w:sdtPr>
        <w:sdtEndPr/>
        <w:sdtContent/>
      </w:sdt>
      <w:r w:rsidR="00B77031">
        <w:rPr>
          <w:rFonts w:ascii="Calibri" w:hAnsi="Calibri" w:cstheme="minorHAnsi"/>
        </w:rPr>
        <w:t xml:space="preserve"> </w:t>
      </w:r>
      <w:r w:rsidRPr="00D84E4B">
        <w:rPr>
          <w:rFonts w:ascii="Calibri" w:hAnsi="Calibri" w:cstheme="minorHAnsi"/>
        </w:rPr>
        <w:t xml:space="preserve">as set out in Part 1, paragraph 1.6 of this </w:t>
      </w:r>
      <w:proofErr w:type="gramStart"/>
      <w:r w:rsidRPr="00D84E4B">
        <w:rPr>
          <w:rFonts w:ascii="Calibri" w:hAnsi="Calibri" w:cstheme="minorHAnsi"/>
          <w:color w:val="000000" w:themeColor="text1"/>
        </w:rPr>
        <w:t>RTP</w:t>
      </w:r>
      <w:r w:rsidRPr="00D84E4B">
        <w:rPr>
          <w:rFonts w:ascii="Calibri" w:hAnsi="Calibri" w:cstheme="minorHAnsi"/>
        </w:rPr>
        <w:t>;</w:t>
      </w:r>
      <w:proofErr w:type="gramEnd"/>
    </w:p>
    <w:p w14:paraId="292CAF20" w14:textId="77777777" w:rsidR="006D7B3F" w:rsidRPr="00D84E4B" w:rsidRDefault="006D7B3F" w:rsidP="006D7B3F">
      <w:pPr>
        <w:tabs>
          <w:tab w:val="left" w:pos="851"/>
          <w:tab w:val="left" w:pos="1985"/>
        </w:tabs>
        <w:spacing w:after="0"/>
        <w:jc w:val="both"/>
        <w:rPr>
          <w:rFonts w:ascii="Calibri" w:hAnsi="Calibri" w:cstheme="minorHAnsi"/>
        </w:rPr>
      </w:pPr>
    </w:p>
    <w:p w14:paraId="32471553" w14:textId="77777777" w:rsidR="001A6D54" w:rsidRDefault="001A6D54" w:rsidP="006D7B3F">
      <w:pPr>
        <w:tabs>
          <w:tab w:val="left" w:pos="851"/>
          <w:tab w:val="left" w:pos="1985"/>
        </w:tabs>
        <w:spacing w:after="0"/>
        <w:jc w:val="both"/>
        <w:rPr>
          <w:rFonts w:ascii="Calibri" w:hAnsi="Calibri" w:cstheme="minorHAnsi"/>
        </w:rPr>
      </w:pPr>
      <w:r w:rsidRPr="00D84E4B">
        <w:rPr>
          <w:rFonts w:ascii="Calibri" w:hAnsi="Calibri" w:cstheme="minorHAnsi"/>
          <w:b/>
        </w:rPr>
        <w:t>“Month”</w:t>
      </w:r>
      <w:r w:rsidRPr="00D84E4B">
        <w:rPr>
          <w:rFonts w:ascii="Calibri" w:hAnsi="Calibri" w:cstheme="minorHAnsi"/>
        </w:rPr>
        <w:t xml:space="preserve"> means a calendar </w:t>
      </w:r>
      <w:proofErr w:type="gramStart"/>
      <w:r w:rsidRPr="00D84E4B">
        <w:rPr>
          <w:rFonts w:ascii="Calibri" w:hAnsi="Calibri" w:cstheme="minorHAnsi"/>
        </w:rPr>
        <w:t>month;</w:t>
      </w:r>
      <w:proofErr w:type="gramEnd"/>
    </w:p>
    <w:p w14:paraId="6C09DB8E" w14:textId="77777777" w:rsidR="006D7B3F" w:rsidRPr="00D84E4B" w:rsidRDefault="006D7B3F" w:rsidP="006D7B3F">
      <w:pPr>
        <w:tabs>
          <w:tab w:val="left" w:pos="851"/>
          <w:tab w:val="left" w:pos="1985"/>
        </w:tabs>
        <w:spacing w:after="0"/>
        <w:jc w:val="both"/>
        <w:rPr>
          <w:rFonts w:ascii="Calibri" w:hAnsi="Calibri" w:cstheme="minorHAnsi"/>
        </w:rPr>
      </w:pPr>
    </w:p>
    <w:p w14:paraId="5138BE96" w14:textId="77777777" w:rsidR="001A6D54" w:rsidRPr="00D84E4B" w:rsidRDefault="001A6D54" w:rsidP="006D7B3F">
      <w:pPr>
        <w:tabs>
          <w:tab w:val="left" w:pos="851"/>
          <w:tab w:val="left" w:pos="1985"/>
        </w:tabs>
        <w:spacing w:after="0"/>
        <w:jc w:val="both"/>
        <w:rPr>
          <w:rFonts w:ascii="Calibri" w:hAnsi="Calibri" w:cstheme="minorHAnsi"/>
        </w:rPr>
      </w:pPr>
      <w:r w:rsidRPr="00D84E4B">
        <w:rPr>
          <w:rFonts w:ascii="Calibri" w:hAnsi="Calibri" w:cstheme="minorHAnsi"/>
        </w:rPr>
        <w:t xml:space="preserve">Unless otherwise specified herein, a defined term used in this DPS Agreement shall have the same meaning as assigned to it in the </w:t>
      </w:r>
      <w:r w:rsidRPr="00D84E4B">
        <w:rPr>
          <w:rFonts w:ascii="Calibri" w:hAnsi="Calibri" w:cstheme="minorHAnsi"/>
          <w:color w:val="000000" w:themeColor="text1"/>
        </w:rPr>
        <w:t>RTP</w:t>
      </w:r>
      <w:r w:rsidRPr="00D84E4B">
        <w:rPr>
          <w:rFonts w:ascii="Calibri" w:hAnsi="Calibri" w:cstheme="minorHAnsi"/>
        </w:rPr>
        <w:t>.</w:t>
      </w:r>
    </w:p>
    <w:p w14:paraId="08F45ED5" w14:textId="77777777" w:rsidR="001A6D54" w:rsidRPr="00D84E4B" w:rsidRDefault="001A6D54" w:rsidP="006D7B3F">
      <w:pPr>
        <w:tabs>
          <w:tab w:val="left" w:pos="851"/>
          <w:tab w:val="left" w:pos="1985"/>
        </w:tabs>
        <w:spacing w:after="0"/>
        <w:jc w:val="both"/>
        <w:rPr>
          <w:rFonts w:ascii="Calibri" w:hAnsi="Calibri" w:cstheme="minorHAnsi"/>
        </w:rPr>
      </w:pPr>
    </w:p>
    <w:p w14:paraId="21E6B8CB" w14:textId="77777777" w:rsidR="001A6D54" w:rsidRPr="006D7B3F" w:rsidRDefault="001A6D54" w:rsidP="00864531">
      <w:pPr>
        <w:pStyle w:val="ListParagraph"/>
        <w:numPr>
          <w:ilvl w:val="2"/>
          <w:numId w:val="26"/>
        </w:numPr>
        <w:tabs>
          <w:tab w:val="left" w:pos="851"/>
          <w:tab w:val="left" w:pos="1985"/>
        </w:tabs>
        <w:jc w:val="both"/>
        <w:rPr>
          <w:rFonts w:ascii="Calibri" w:hAnsi="Calibri" w:cstheme="minorHAnsi"/>
          <w:sz w:val="22"/>
          <w:szCs w:val="22"/>
        </w:rPr>
      </w:pPr>
      <w:r w:rsidRPr="006D7B3F">
        <w:rPr>
          <w:rFonts w:ascii="Calibri" w:hAnsi="Calibri" w:cstheme="minorHAnsi"/>
          <w:sz w:val="22"/>
          <w:szCs w:val="22"/>
        </w:rPr>
        <w:t xml:space="preserve">To the extent that any specific provision in a Contract is inconsistent or conflicts with any term or condition of this DPS Agreement, the relevant provision of the Contract shall prevail. </w:t>
      </w:r>
    </w:p>
    <w:p w14:paraId="2B4C0C0E" w14:textId="77777777" w:rsidR="006D7B3F" w:rsidRPr="006D7B3F" w:rsidRDefault="006D7B3F" w:rsidP="006D7B3F">
      <w:pPr>
        <w:tabs>
          <w:tab w:val="left" w:pos="851"/>
          <w:tab w:val="left" w:pos="1985"/>
        </w:tabs>
        <w:spacing w:after="0"/>
        <w:jc w:val="both"/>
        <w:rPr>
          <w:rFonts w:ascii="Calibri" w:hAnsi="Calibri" w:cstheme="minorHAnsi"/>
        </w:rPr>
      </w:pPr>
    </w:p>
    <w:p w14:paraId="1F77336E" w14:textId="076D1B4B" w:rsidR="001A6D54" w:rsidRDefault="00EE780D" w:rsidP="006D7B3F">
      <w:pPr>
        <w:tabs>
          <w:tab w:val="left" w:pos="851"/>
          <w:tab w:val="left" w:pos="1985"/>
        </w:tabs>
        <w:spacing w:after="0"/>
        <w:ind w:left="851" w:hanging="851"/>
        <w:jc w:val="both"/>
        <w:rPr>
          <w:rFonts w:ascii="Calibri" w:hAnsi="Calibri" w:cstheme="minorHAnsi"/>
        </w:rPr>
      </w:pPr>
      <w:r>
        <w:rPr>
          <w:rFonts w:ascii="Calibri" w:hAnsi="Calibri" w:cstheme="minorHAnsi"/>
          <w:noProof/>
          <w:lang w:val="en-US" w:eastAsia="zh-TW"/>
        </w:rPr>
        <mc:AlternateContent>
          <mc:Choice Requires="wps">
            <w:drawing>
              <wp:anchor distT="0" distB="0" distL="114300" distR="114300" simplePos="0" relativeHeight="251711488" behindDoc="1" locked="0" layoutInCell="0" allowOverlap="1" wp14:anchorId="1593C5DB" wp14:editId="0D8A84BD">
                <wp:simplePos x="0" y="0"/>
                <wp:positionH relativeFrom="margin">
                  <wp:posOffset>-228196</wp:posOffset>
                </wp:positionH>
                <wp:positionV relativeFrom="margin">
                  <wp:posOffset>4047478</wp:posOffset>
                </wp:positionV>
                <wp:extent cx="5865495" cy="684091"/>
                <wp:effectExtent l="0" t="0" r="0" b="0"/>
                <wp:wrapNone/>
                <wp:docPr id="25" name="WordArt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684091"/>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7F7885"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593C5DB" id="WordArt 45" o:spid="_x0000_s1034" type="#_x0000_t202" style="position:absolute;left:0;text-align:left;margin-left:-17.95pt;margin-top:318.7pt;width:461.85pt;height:53.85pt;rotation:-45;z-index:-251604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" o:allowincell="f" filled="f" stroked="f">
                <v:stroke joinstyle="round"/>
                <o:lock v:ext="edit" shapetype="t"/>
                <v:textbox>
                  <w:txbxContent>
                    <w:p w14:paraId="497F7885"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1A6D54" w:rsidRPr="00D84E4B">
        <w:rPr>
          <w:rFonts w:ascii="Calibri" w:hAnsi="Calibri" w:cstheme="minorHAnsi"/>
          <w:b/>
          <w:color w:val="3C7483" w:themeColor="accent3" w:themeShade="80"/>
        </w:rPr>
        <w:t>1.2</w:t>
      </w:r>
      <w:r w:rsidR="001A6D54" w:rsidRPr="00D84E4B">
        <w:rPr>
          <w:rFonts w:ascii="Calibri" w:hAnsi="Calibri" w:cstheme="minorHAnsi"/>
        </w:rPr>
        <w:tab/>
        <w:t>Headings are included for ease of reference only and shall not affect the construction of this DPS Agreement.</w:t>
      </w:r>
    </w:p>
    <w:p w14:paraId="3AFCBB3C" w14:textId="51008FFF" w:rsidR="006D7B3F" w:rsidRPr="00D84E4B" w:rsidRDefault="006D7B3F" w:rsidP="006D7B3F">
      <w:pPr>
        <w:tabs>
          <w:tab w:val="left" w:pos="851"/>
          <w:tab w:val="left" w:pos="1985"/>
        </w:tabs>
        <w:spacing w:after="0"/>
        <w:ind w:left="851" w:hanging="851"/>
        <w:jc w:val="both"/>
        <w:rPr>
          <w:rFonts w:ascii="Calibri" w:hAnsi="Calibri" w:cstheme="minorHAnsi"/>
        </w:rPr>
      </w:pPr>
    </w:p>
    <w:p w14:paraId="0CA7B016" w14:textId="0A8644D9" w:rsidR="001A6D54"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t>1.3</w:t>
      </w:r>
      <w:r w:rsidRPr="00D84E4B">
        <w:rPr>
          <w:rFonts w:ascii="Calibri" w:hAnsi="Calibri" w:cstheme="minorHAnsi"/>
        </w:rPr>
        <w:tab/>
        <w:t>Unless the context requires otherwise, words in the singular may include the plural and vice versa.</w:t>
      </w:r>
    </w:p>
    <w:p w14:paraId="181AF3D1" w14:textId="77777777" w:rsidR="006D7B3F" w:rsidRPr="00D84E4B" w:rsidRDefault="006D7B3F" w:rsidP="006D7B3F">
      <w:pPr>
        <w:tabs>
          <w:tab w:val="left" w:pos="851"/>
          <w:tab w:val="left" w:pos="1985"/>
        </w:tabs>
        <w:spacing w:after="0"/>
        <w:ind w:left="851" w:hanging="851"/>
        <w:jc w:val="both"/>
        <w:rPr>
          <w:rFonts w:ascii="Calibri" w:hAnsi="Calibri" w:cstheme="minorHAnsi"/>
        </w:rPr>
      </w:pPr>
    </w:p>
    <w:p w14:paraId="5D0858C3"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t>1.4</w:t>
      </w:r>
      <w:r w:rsidRPr="00D84E4B">
        <w:rPr>
          <w:rFonts w:ascii="Calibri" w:hAnsi="Calibri" w:cstheme="minorHAnsi"/>
        </w:rPr>
        <w:tab/>
        <w:t>References to any statute, enactment, order, regulation or other legislative instrument shall be construed as a reference to the statute, enactment, order, regulation or instrument as amended, unless specifically indicated otherwise.</w:t>
      </w:r>
    </w:p>
    <w:p w14:paraId="244227C1" w14:textId="77777777" w:rsidR="001A6D54" w:rsidRPr="00D84E4B" w:rsidRDefault="001A6D54" w:rsidP="006D7B3F">
      <w:pPr>
        <w:tabs>
          <w:tab w:val="left" w:pos="851"/>
          <w:tab w:val="left" w:pos="1985"/>
        </w:tabs>
        <w:spacing w:after="0"/>
        <w:jc w:val="both"/>
        <w:rPr>
          <w:rFonts w:ascii="Calibri" w:hAnsi="Calibri" w:cstheme="minorHAnsi"/>
        </w:rPr>
      </w:pPr>
    </w:p>
    <w:p w14:paraId="18FBD4B5" w14:textId="77777777" w:rsidR="001A6D54" w:rsidRPr="00D84E4B" w:rsidRDefault="001A6D54" w:rsidP="00864531">
      <w:pPr>
        <w:pStyle w:val="Heading2"/>
        <w:numPr>
          <w:ilvl w:val="0"/>
          <w:numId w:val="13"/>
        </w:numPr>
        <w:spacing w:before="0"/>
        <w:ind w:left="340"/>
        <w:jc w:val="both"/>
        <w:rPr>
          <w:rFonts w:ascii="Calibri" w:hAnsi="Calibri" w:cstheme="minorHAnsi"/>
          <w:color w:val="3C7483" w:themeColor="accent3" w:themeShade="80"/>
        </w:rPr>
      </w:pPr>
      <w:r w:rsidRPr="00D84E4B">
        <w:rPr>
          <w:rFonts w:ascii="Calibri" w:hAnsi="Calibri" w:cstheme="minorHAnsi"/>
          <w:color w:val="3C7483" w:themeColor="accent3" w:themeShade="80"/>
        </w:rPr>
        <w:t>APPOINTMENT OF DPS MEMBER, SCOPE AND TERM OF THE DPS AGREEMENT</w:t>
      </w:r>
    </w:p>
    <w:p w14:paraId="101BE312" w14:textId="77777777" w:rsidR="00363C38" w:rsidRPr="00D84E4B" w:rsidRDefault="00363C38" w:rsidP="006D7B3F">
      <w:pPr>
        <w:pStyle w:val="ListParagraph"/>
        <w:rPr>
          <w:rFonts w:ascii="Calibri" w:hAnsi="Calibri"/>
        </w:rPr>
      </w:pPr>
    </w:p>
    <w:p w14:paraId="18E2EFAD"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t>2.1</w:t>
      </w:r>
      <w:r w:rsidRPr="00D84E4B">
        <w:rPr>
          <w:rFonts w:ascii="Calibri" w:hAnsi="Calibri" w:cstheme="minorHAnsi"/>
        </w:rPr>
        <w:tab/>
        <w:t>In consideration of payment by the Contracting Authority of the sum of €2.00, the receipt of which is hereby acknowledged by the DPS Member, the DPS Member accepts its appointment under the provisions of this DPS Agreement.</w:t>
      </w:r>
    </w:p>
    <w:p w14:paraId="551173EC" w14:textId="77777777" w:rsidR="001A6D54" w:rsidRPr="00D84E4B" w:rsidRDefault="001A6D54" w:rsidP="006D7B3F">
      <w:pPr>
        <w:tabs>
          <w:tab w:val="left" w:pos="851"/>
          <w:tab w:val="left" w:pos="1985"/>
        </w:tabs>
        <w:spacing w:after="0"/>
        <w:jc w:val="both"/>
        <w:rPr>
          <w:rFonts w:ascii="Calibri" w:hAnsi="Calibri" w:cstheme="minorHAnsi"/>
          <w:b/>
        </w:rPr>
      </w:pPr>
    </w:p>
    <w:p w14:paraId="199907CB"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6D7B3F">
        <w:rPr>
          <w:rFonts w:ascii="Calibri" w:hAnsi="Calibri" w:cstheme="minorHAnsi"/>
          <w:b/>
          <w:color w:val="3C7483" w:themeColor="accent3" w:themeShade="80"/>
        </w:rPr>
        <w:t>2.2</w:t>
      </w:r>
      <w:r w:rsidRPr="00D84E4B">
        <w:rPr>
          <w:rFonts w:ascii="Calibri" w:hAnsi="Calibri" w:cstheme="minorHAnsi"/>
        </w:rPr>
        <w:tab/>
        <w:t xml:space="preserve">This DPS Agreement does not entitle the DPS Member to be consulted in respect </w:t>
      </w:r>
      <w:proofErr w:type="gramStart"/>
      <w:r w:rsidRPr="00D84E4B">
        <w:rPr>
          <w:rFonts w:ascii="Calibri" w:hAnsi="Calibri" w:cstheme="minorHAnsi"/>
        </w:rPr>
        <w:t>of, or</w:t>
      </w:r>
      <w:proofErr w:type="gramEnd"/>
      <w:r w:rsidRPr="00D84E4B">
        <w:rPr>
          <w:rFonts w:ascii="Calibri" w:hAnsi="Calibri" w:cstheme="minorHAnsi"/>
        </w:rPr>
        <w:t xml:space="preserve"> awarded any Contract during the DPS Term. The DPS Client(s) may at its or their sole discretion choose not to </w:t>
      </w:r>
      <w:proofErr w:type="gramStart"/>
      <w:r w:rsidRPr="00D84E4B">
        <w:rPr>
          <w:rFonts w:ascii="Calibri" w:hAnsi="Calibri" w:cstheme="minorHAnsi"/>
        </w:rPr>
        <w:t>enter into</w:t>
      </w:r>
      <w:proofErr w:type="gramEnd"/>
      <w:r w:rsidRPr="00D84E4B">
        <w:rPr>
          <w:rFonts w:ascii="Calibri" w:hAnsi="Calibri" w:cstheme="minorHAnsi"/>
        </w:rPr>
        <w:t xml:space="preserve"> any Contract pursuant to this DPS Agreement.  </w:t>
      </w:r>
    </w:p>
    <w:p w14:paraId="1ECCAF2B" w14:textId="77777777" w:rsidR="001A6D54" w:rsidRPr="00D84E4B" w:rsidRDefault="001A6D54" w:rsidP="006D7B3F">
      <w:pPr>
        <w:tabs>
          <w:tab w:val="left" w:pos="851"/>
          <w:tab w:val="left" w:pos="1985"/>
        </w:tabs>
        <w:spacing w:after="0"/>
        <w:ind w:left="851" w:hanging="851"/>
        <w:jc w:val="both"/>
        <w:rPr>
          <w:rFonts w:ascii="Calibri" w:hAnsi="Calibri" w:cstheme="minorHAnsi"/>
        </w:rPr>
      </w:pPr>
    </w:p>
    <w:p w14:paraId="2D68D5D8"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t>2.3</w:t>
      </w:r>
      <w:r w:rsidRPr="00D84E4B">
        <w:rPr>
          <w:rFonts w:ascii="Calibri" w:hAnsi="Calibri" w:cstheme="minorHAnsi"/>
        </w:rPr>
        <w:tab/>
        <w:t xml:space="preserve">The Contracting Authority does not give any guarantee and/or warrant the actual value of any Services and/or number of Contracts (if any) which may be procured in connection with this DPS </w:t>
      </w:r>
      <w:proofErr w:type="gramStart"/>
      <w:r w:rsidRPr="00D84E4B">
        <w:rPr>
          <w:rFonts w:ascii="Calibri" w:hAnsi="Calibri" w:cstheme="minorHAnsi"/>
        </w:rPr>
        <w:t>Agreement</w:t>
      </w:r>
      <w:proofErr w:type="gramEnd"/>
      <w:r w:rsidRPr="00D84E4B">
        <w:rPr>
          <w:rFonts w:ascii="Calibri" w:hAnsi="Calibri" w:cstheme="minorHAnsi"/>
        </w:rPr>
        <w:t xml:space="preserve"> and the Parties acknowledge that the DPS Client(s) are not bound to enter into any Contract or other arrangement with the DPS Member as a result of entering into this DPS Agreement.  Without prejudice to the foregoing the DPS Member hereby </w:t>
      </w:r>
      <w:r w:rsidRPr="00D84E4B">
        <w:rPr>
          <w:rFonts w:ascii="Calibri" w:hAnsi="Calibri" w:cstheme="minorHAnsi"/>
        </w:rPr>
        <w:lastRenderedPageBreak/>
        <w:t xml:space="preserve">acknowledges that the Contracting Authority intends (but shall be under no obligation) to promote the DPS Agreement and to encourage use of the DPS Agreement by the DPS Client(s) and the DPS Member may be required to provide reasonable assistance in this respect. </w:t>
      </w:r>
    </w:p>
    <w:p w14:paraId="29E0956A" w14:textId="77777777" w:rsidR="001A6D54" w:rsidRPr="00D84E4B" w:rsidRDefault="001A6D54" w:rsidP="006D7B3F">
      <w:pPr>
        <w:tabs>
          <w:tab w:val="left" w:pos="851"/>
          <w:tab w:val="left" w:pos="1985"/>
        </w:tabs>
        <w:spacing w:after="0"/>
        <w:jc w:val="both"/>
        <w:rPr>
          <w:rFonts w:ascii="Calibri" w:hAnsi="Calibri" w:cstheme="minorHAnsi"/>
        </w:rPr>
      </w:pPr>
    </w:p>
    <w:p w14:paraId="27D0C419"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t>2.4</w:t>
      </w:r>
      <w:r w:rsidRPr="00D84E4B">
        <w:rPr>
          <w:rFonts w:ascii="Calibri" w:hAnsi="Calibri" w:cstheme="minorHAnsi"/>
        </w:rPr>
        <w:tab/>
        <w:t xml:space="preserve">This DPS Agreement does not confer exclusivity on any DPS Member.  The DPS Clients may at their sole discretion opt to carry out a separate contract award procedure for contracts falling within the scope of this DPS Agreement.  In this event, the DPS Client(s) shall observe all obligations at law and shall not afford any advantage to the DPS Member. </w:t>
      </w:r>
    </w:p>
    <w:p w14:paraId="0EFFBC97" w14:textId="77777777" w:rsidR="001A6D54" w:rsidRPr="00D84E4B" w:rsidRDefault="001A6D54" w:rsidP="006D7B3F">
      <w:pPr>
        <w:tabs>
          <w:tab w:val="left" w:pos="851"/>
          <w:tab w:val="left" w:pos="1985"/>
        </w:tabs>
        <w:spacing w:after="0"/>
        <w:ind w:left="851" w:hanging="851"/>
        <w:jc w:val="both"/>
        <w:rPr>
          <w:rFonts w:ascii="Calibri" w:hAnsi="Calibri" w:cstheme="minorHAnsi"/>
        </w:rPr>
      </w:pPr>
    </w:p>
    <w:p w14:paraId="03F2A79A" w14:textId="68F4A2A0" w:rsidR="001A6D54" w:rsidRPr="00D84E4B" w:rsidRDefault="00EE780D" w:rsidP="006D7B3F">
      <w:pPr>
        <w:tabs>
          <w:tab w:val="left" w:pos="851"/>
          <w:tab w:val="left" w:pos="1985"/>
        </w:tabs>
        <w:spacing w:after="0"/>
        <w:ind w:left="851" w:hanging="851"/>
        <w:jc w:val="both"/>
        <w:rPr>
          <w:rFonts w:ascii="Calibri" w:hAnsi="Calibri" w:cstheme="minorHAnsi"/>
        </w:rPr>
      </w:pPr>
      <w:r>
        <w:rPr>
          <w:rFonts w:ascii="Calibri" w:hAnsi="Calibri" w:cstheme="minorHAnsi"/>
          <w:noProof/>
          <w:lang w:val="en-US" w:eastAsia="zh-TW"/>
        </w:rPr>
        <mc:AlternateContent>
          <mc:Choice Requires="wps">
            <w:drawing>
              <wp:anchor distT="0" distB="0" distL="114300" distR="114300" simplePos="0" relativeHeight="251666432" behindDoc="1" locked="0" layoutInCell="0" allowOverlap="1" wp14:anchorId="611A216C" wp14:editId="58F6685D">
                <wp:simplePos x="0" y="0"/>
                <wp:positionH relativeFrom="margin">
                  <wp:posOffset>-238356</wp:posOffset>
                </wp:positionH>
                <wp:positionV relativeFrom="margin">
                  <wp:posOffset>2158590</wp:posOffset>
                </wp:positionV>
                <wp:extent cx="5865495" cy="712827"/>
                <wp:effectExtent l="0" t="0" r="0" b="0"/>
                <wp:wrapNone/>
                <wp:docPr id="24"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71282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549C14"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11A216C" id="WordArt 10" o:spid="_x0000_s1035" type="#_x0000_t202" style="position:absolute;left:0;text-align:left;margin-left:-18.75pt;margin-top:169.95pt;width:461.85pt;height:56.15pt;rotation:-45;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" o:allowincell="f" filled="f" stroked="f">
                <v:stroke joinstyle="round"/>
                <o:lock v:ext="edit" shapetype="t"/>
                <v:textbox>
                  <w:txbxContent>
                    <w:p w14:paraId="6C549C14"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1A6D54" w:rsidRPr="00D84E4B">
        <w:rPr>
          <w:rFonts w:ascii="Calibri" w:hAnsi="Calibri" w:cstheme="minorHAnsi"/>
          <w:b/>
          <w:color w:val="3C7483" w:themeColor="accent3" w:themeShade="80"/>
        </w:rPr>
        <w:t>2.5</w:t>
      </w:r>
      <w:r w:rsidR="001A6D54" w:rsidRPr="00D84E4B">
        <w:rPr>
          <w:rFonts w:ascii="Calibri" w:hAnsi="Calibri" w:cstheme="minorHAnsi"/>
        </w:rPr>
        <w:tab/>
        <w:t xml:space="preserve">This DPS Agreement shall take effect on the Commencement Date and expire in accordance with the Terms set out in Part 1, paragraph 1.5 of the </w:t>
      </w:r>
      <w:r w:rsidR="001A6D54" w:rsidRPr="00D84E4B">
        <w:rPr>
          <w:rFonts w:ascii="Calibri" w:hAnsi="Calibri" w:cstheme="minorHAnsi"/>
          <w:color w:val="000000" w:themeColor="text1"/>
        </w:rPr>
        <w:t>RTP</w:t>
      </w:r>
      <w:r w:rsidR="001A6D54" w:rsidRPr="00D84E4B">
        <w:rPr>
          <w:rFonts w:ascii="Calibri" w:hAnsi="Calibri" w:cstheme="minorHAnsi"/>
        </w:rPr>
        <w:t xml:space="preserve"> thereafter (“the DPS Term”) unless terminated earlier in accordance with this DPS Agreement.</w:t>
      </w:r>
    </w:p>
    <w:p w14:paraId="0F148202" w14:textId="7A45F5D3" w:rsidR="001A6D54" w:rsidRPr="00D84E4B" w:rsidRDefault="001A6D54" w:rsidP="006D7B3F">
      <w:pPr>
        <w:tabs>
          <w:tab w:val="left" w:pos="851"/>
          <w:tab w:val="left" w:pos="1985"/>
        </w:tabs>
        <w:spacing w:after="0"/>
        <w:ind w:left="851" w:hanging="851"/>
        <w:jc w:val="both"/>
        <w:rPr>
          <w:rFonts w:ascii="Calibri" w:hAnsi="Calibri" w:cstheme="minorHAnsi"/>
        </w:rPr>
      </w:pPr>
    </w:p>
    <w:p w14:paraId="20CC5002" w14:textId="77777777" w:rsidR="001A6D54" w:rsidRPr="00D84E4B" w:rsidRDefault="001A6D54" w:rsidP="006D7B3F">
      <w:pPr>
        <w:tabs>
          <w:tab w:val="left" w:pos="851"/>
          <w:tab w:val="left" w:pos="1701"/>
          <w:tab w:val="left" w:pos="1985"/>
        </w:tabs>
        <w:spacing w:after="0"/>
        <w:ind w:left="720" w:hanging="720"/>
        <w:jc w:val="both"/>
        <w:rPr>
          <w:rFonts w:ascii="Calibri" w:hAnsi="Calibri" w:cstheme="minorHAnsi"/>
        </w:rPr>
      </w:pPr>
      <w:r w:rsidRPr="00D84E4B">
        <w:rPr>
          <w:rFonts w:ascii="Calibri" w:hAnsi="Calibri" w:cstheme="minorHAnsi"/>
          <w:b/>
          <w:color w:val="3C7483" w:themeColor="accent3" w:themeShade="80"/>
        </w:rPr>
        <w:t>2.6</w:t>
      </w:r>
      <w:r w:rsidRPr="00D84E4B">
        <w:rPr>
          <w:rFonts w:ascii="Calibri" w:hAnsi="Calibri" w:cstheme="minorHAnsi"/>
        </w:rPr>
        <w:tab/>
        <w:t xml:space="preserve">The Contracting Authority reserves the right, at its discretion and subject to its obligations at law, to extend the DPS Term on the same terms and conditions by notifying the European Commission. </w:t>
      </w:r>
    </w:p>
    <w:p w14:paraId="592628ED" w14:textId="77777777" w:rsidR="001A6D54" w:rsidRPr="00D84E4B" w:rsidRDefault="001A6D54" w:rsidP="006D7B3F">
      <w:pPr>
        <w:tabs>
          <w:tab w:val="left" w:pos="851"/>
          <w:tab w:val="left" w:pos="1985"/>
        </w:tabs>
        <w:spacing w:after="0"/>
        <w:ind w:left="851" w:hanging="851"/>
        <w:jc w:val="both"/>
        <w:rPr>
          <w:rFonts w:ascii="Calibri" w:hAnsi="Calibri" w:cstheme="minorHAnsi"/>
        </w:rPr>
      </w:pPr>
    </w:p>
    <w:p w14:paraId="27FD01E3" w14:textId="77777777" w:rsidR="001A6D54" w:rsidRPr="00D84E4B" w:rsidRDefault="001A6D54" w:rsidP="00864531">
      <w:pPr>
        <w:pStyle w:val="Heading2"/>
        <w:numPr>
          <w:ilvl w:val="0"/>
          <w:numId w:val="13"/>
        </w:numPr>
        <w:spacing w:before="0"/>
        <w:jc w:val="both"/>
        <w:rPr>
          <w:rFonts w:ascii="Calibri" w:hAnsi="Calibri" w:cstheme="minorHAnsi"/>
          <w:color w:val="3C7483" w:themeColor="accent3" w:themeShade="80"/>
        </w:rPr>
      </w:pPr>
      <w:r w:rsidRPr="00D84E4B">
        <w:rPr>
          <w:rFonts w:ascii="Calibri" w:hAnsi="Calibri" w:cstheme="minorHAnsi"/>
          <w:color w:val="3C7483" w:themeColor="accent3" w:themeShade="80"/>
        </w:rPr>
        <w:t>DPS AGREEMENT MANAGEMENT PROVISIONS</w:t>
      </w:r>
    </w:p>
    <w:p w14:paraId="303E299F" w14:textId="77777777" w:rsidR="00363C38" w:rsidRPr="00D84E4B" w:rsidRDefault="00363C38" w:rsidP="006D7B3F">
      <w:pPr>
        <w:pStyle w:val="ListParagraph"/>
        <w:rPr>
          <w:rFonts w:ascii="Calibri" w:hAnsi="Calibri"/>
        </w:rPr>
      </w:pPr>
    </w:p>
    <w:p w14:paraId="5BCF8F87" w14:textId="77777777" w:rsidR="001A6D54" w:rsidRPr="00D84E4B" w:rsidRDefault="001A6D54" w:rsidP="006D7B3F">
      <w:pPr>
        <w:pStyle w:val="BodyText"/>
        <w:spacing w:after="0"/>
        <w:ind w:left="902" w:hanging="902"/>
        <w:rPr>
          <w:rFonts w:ascii="Calibri" w:hAnsi="Calibri" w:cstheme="minorHAnsi"/>
          <w:sz w:val="22"/>
          <w:szCs w:val="22"/>
        </w:rPr>
      </w:pPr>
      <w:r w:rsidRPr="00D84E4B">
        <w:rPr>
          <w:rFonts w:ascii="Calibri" w:hAnsi="Calibri" w:cstheme="minorHAnsi"/>
          <w:b/>
          <w:color w:val="3C7483" w:themeColor="accent3" w:themeShade="80"/>
        </w:rPr>
        <w:t>3.1</w:t>
      </w:r>
      <w:r w:rsidRPr="00D84E4B">
        <w:rPr>
          <w:rFonts w:ascii="Calibri" w:hAnsi="Calibri" w:cstheme="minorHAnsi"/>
        </w:rPr>
        <w:tab/>
      </w:r>
      <w:r w:rsidRPr="00D84E4B">
        <w:rPr>
          <w:rFonts w:ascii="Calibri" w:hAnsi="Calibri" w:cstheme="minorHAnsi"/>
          <w:sz w:val="22"/>
          <w:szCs w:val="22"/>
        </w:rPr>
        <w:t>The DPS Member hereby agrees and undertakes to comply with the DPS Agreement management requirements and specifications as set out in Appendix 1 to this DPS Agreement or as may be notified in writing via the Electronic Platform by the Contracting Authority to the DPS Member from time to time.</w:t>
      </w:r>
    </w:p>
    <w:p w14:paraId="44C214EB" w14:textId="77777777" w:rsidR="001A6D54" w:rsidRPr="00D84E4B" w:rsidRDefault="001A6D54" w:rsidP="006D7B3F">
      <w:pPr>
        <w:pStyle w:val="BodyText"/>
        <w:spacing w:after="0"/>
        <w:ind w:left="902" w:hanging="902"/>
        <w:rPr>
          <w:rFonts w:ascii="Calibri" w:hAnsi="Calibri" w:cstheme="minorHAnsi"/>
        </w:rPr>
      </w:pPr>
    </w:p>
    <w:p w14:paraId="64A96445" w14:textId="77777777" w:rsidR="001A6D54" w:rsidRPr="00D84E4B" w:rsidRDefault="001A6D54" w:rsidP="006D7B3F">
      <w:pPr>
        <w:pStyle w:val="BodyText"/>
        <w:spacing w:after="0"/>
        <w:ind w:left="902" w:hanging="902"/>
        <w:rPr>
          <w:rFonts w:ascii="Calibri" w:hAnsi="Calibri"/>
          <w:sz w:val="22"/>
          <w:szCs w:val="22"/>
        </w:rPr>
      </w:pPr>
      <w:r w:rsidRPr="00D84E4B">
        <w:rPr>
          <w:rFonts w:ascii="Calibri" w:hAnsi="Calibri" w:cstheme="minorHAnsi"/>
          <w:b/>
          <w:color w:val="3C7483" w:themeColor="accent3" w:themeShade="80"/>
        </w:rPr>
        <w:t>3.2</w:t>
      </w:r>
      <w:r w:rsidRPr="00D84E4B">
        <w:rPr>
          <w:rFonts w:ascii="Calibri" w:hAnsi="Calibri" w:cstheme="minorHAnsi"/>
        </w:rPr>
        <w:tab/>
      </w:r>
      <w:r w:rsidRPr="00D84E4B">
        <w:rPr>
          <w:rFonts w:ascii="Calibri" w:hAnsi="Calibri"/>
          <w:sz w:val="22"/>
          <w:szCs w:val="22"/>
        </w:rPr>
        <w:t>We confirm that all Data Subjects whose Personal Data is provided in our DPS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by management provisions set out in the DPS agreement.</w:t>
      </w:r>
    </w:p>
    <w:p w14:paraId="5178904B" w14:textId="77777777" w:rsidR="001A6D54" w:rsidRPr="00D84E4B" w:rsidRDefault="001A6D54" w:rsidP="006D7B3F">
      <w:pPr>
        <w:pStyle w:val="BodyText"/>
        <w:spacing w:after="0"/>
        <w:ind w:left="902" w:hanging="902"/>
        <w:rPr>
          <w:rFonts w:ascii="Calibri" w:hAnsi="Calibri" w:cstheme="minorHAnsi"/>
        </w:rPr>
      </w:pPr>
    </w:p>
    <w:p w14:paraId="1944764C" w14:textId="77777777" w:rsidR="001A6D54" w:rsidRPr="00D84E4B" w:rsidRDefault="001A6D54" w:rsidP="00864531">
      <w:pPr>
        <w:pStyle w:val="Heading2"/>
        <w:numPr>
          <w:ilvl w:val="0"/>
          <w:numId w:val="13"/>
        </w:numPr>
        <w:spacing w:before="0"/>
        <w:jc w:val="both"/>
        <w:rPr>
          <w:rFonts w:ascii="Calibri" w:hAnsi="Calibri" w:cstheme="minorHAnsi"/>
          <w:color w:val="3C7483" w:themeColor="accent3" w:themeShade="80"/>
        </w:rPr>
      </w:pPr>
      <w:r w:rsidRPr="00D84E4B">
        <w:rPr>
          <w:rFonts w:ascii="Calibri" w:hAnsi="Calibri" w:cstheme="minorHAnsi"/>
          <w:color w:val="3C7483" w:themeColor="accent3" w:themeShade="80"/>
        </w:rPr>
        <w:t>SERVICES CONTRACT</w:t>
      </w:r>
    </w:p>
    <w:p w14:paraId="727B0E68" w14:textId="77777777" w:rsidR="00363C38" w:rsidRPr="00D84E4B" w:rsidRDefault="00363C38" w:rsidP="006D7B3F">
      <w:pPr>
        <w:pStyle w:val="ListParagraph"/>
        <w:rPr>
          <w:rFonts w:ascii="Calibri" w:hAnsi="Calibri"/>
        </w:rPr>
      </w:pPr>
    </w:p>
    <w:p w14:paraId="75E4B2F3" w14:textId="77777777" w:rsidR="001A6D54" w:rsidRPr="00D84E4B" w:rsidRDefault="001A6D54" w:rsidP="006D7B3F">
      <w:pPr>
        <w:tabs>
          <w:tab w:val="left" w:pos="851"/>
          <w:tab w:val="left" w:pos="1985"/>
        </w:tabs>
        <w:spacing w:after="0"/>
        <w:ind w:left="720" w:hanging="720"/>
        <w:jc w:val="both"/>
        <w:rPr>
          <w:rFonts w:ascii="Calibri" w:hAnsi="Calibri" w:cstheme="minorHAnsi"/>
        </w:rPr>
      </w:pPr>
      <w:r w:rsidRPr="004D5CB3">
        <w:rPr>
          <w:rFonts w:ascii="Calibri" w:hAnsi="Calibri" w:cstheme="minorHAnsi"/>
          <w:b/>
          <w:color w:val="3C7483" w:themeColor="accent3" w:themeShade="80"/>
        </w:rPr>
        <w:t>4.1</w:t>
      </w:r>
      <w:r w:rsidRPr="00D84E4B">
        <w:rPr>
          <w:rFonts w:ascii="Calibri" w:hAnsi="Calibri" w:cstheme="minorHAnsi"/>
        </w:rPr>
        <w:tab/>
        <w:t>This DPS Agreement relates to the provision of the Services.</w:t>
      </w:r>
    </w:p>
    <w:p w14:paraId="61B20831" w14:textId="77777777" w:rsidR="001A6D54" w:rsidRPr="00D84E4B" w:rsidRDefault="001A6D54" w:rsidP="006D7B3F">
      <w:pPr>
        <w:tabs>
          <w:tab w:val="left" w:pos="851"/>
          <w:tab w:val="left" w:pos="1985"/>
        </w:tabs>
        <w:spacing w:after="0"/>
        <w:jc w:val="both"/>
        <w:rPr>
          <w:rFonts w:ascii="Calibri" w:hAnsi="Calibri" w:cstheme="minorHAnsi"/>
        </w:rPr>
      </w:pPr>
    </w:p>
    <w:p w14:paraId="05F119A5" w14:textId="77777777" w:rsidR="001A6D54" w:rsidRPr="00D84E4B" w:rsidRDefault="001A6D54" w:rsidP="006D7B3F">
      <w:pPr>
        <w:tabs>
          <w:tab w:val="left" w:pos="851"/>
          <w:tab w:val="left" w:pos="1985"/>
        </w:tabs>
        <w:spacing w:after="0"/>
        <w:ind w:left="720" w:hanging="720"/>
        <w:jc w:val="both"/>
        <w:rPr>
          <w:rFonts w:ascii="Calibri" w:hAnsi="Calibri" w:cstheme="minorHAnsi"/>
        </w:rPr>
      </w:pPr>
      <w:r w:rsidRPr="004D5CB3">
        <w:rPr>
          <w:rFonts w:ascii="Calibri" w:hAnsi="Calibri" w:cstheme="minorHAnsi"/>
          <w:b/>
          <w:color w:val="3C7483" w:themeColor="accent3" w:themeShade="80"/>
        </w:rPr>
        <w:t>4.2</w:t>
      </w:r>
      <w:r w:rsidRPr="00D84E4B">
        <w:rPr>
          <w:rFonts w:ascii="Calibri" w:hAnsi="Calibri" w:cstheme="minorHAnsi"/>
        </w:rPr>
        <w:tab/>
        <w:t xml:space="preserve">Where the DPS Member is awarded a Contract further to the procedure set out in accordance with clauses 5 and 6, it shall provide the Services to the Contracting Authority in accordance with the Services Contract.  Subject to the provisions of this DPS Agreement and to the satisfaction of any pre-conditions to the award of a Services Contract, the successful DPS Member shall be required to </w:t>
      </w:r>
      <w:proofErr w:type="gramStart"/>
      <w:r w:rsidRPr="00D84E4B">
        <w:rPr>
          <w:rFonts w:ascii="Calibri" w:hAnsi="Calibri" w:cstheme="minorHAnsi"/>
        </w:rPr>
        <w:t>enter into</w:t>
      </w:r>
      <w:proofErr w:type="gramEnd"/>
      <w:r w:rsidRPr="00D84E4B">
        <w:rPr>
          <w:rFonts w:ascii="Calibri" w:hAnsi="Calibri" w:cstheme="minorHAnsi"/>
        </w:rPr>
        <w:t xml:space="preserve"> the Services Contract with the Contracting Authority</w:t>
      </w:r>
    </w:p>
    <w:p w14:paraId="0D717A41" w14:textId="77777777" w:rsidR="001A6D54" w:rsidRPr="00D84E4B" w:rsidRDefault="001A6D54" w:rsidP="006D7B3F">
      <w:pPr>
        <w:tabs>
          <w:tab w:val="left" w:pos="851"/>
          <w:tab w:val="left" w:pos="1985"/>
        </w:tabs>
        <w:spacing w:after="0"/>
        <w:ind w:left="720" w:hanging="720"/>
        <w:jc w:val="both"/>
        <w:rPr>
          <w:rFonts w:ascii="Calibri" w:hAnsi="Calibri" w:cstheme="minorHAnsi"/>
        </w:rPr>
      </w:pPr>
    </w:p>
    <w:p w14:paraId="556BC2A3" w14:textId="77777777" w:rsidR="001A6D54" w:rsidRPr="00D84E4B" w:rsidRDefault="001A6D54" w:rsidP="00864531">
      <w:pPr>
        <w:pStyle w:val="Heading2"/>
        <w:numPr>
          <w:ilvl w:val="0"/>
          <w:numId w:val="13"/>
        </w:numPr>
        <w:spacing w:before="0"/>
        <w:jc w:val="both"/>
        <w:rPr>
          <w:rFonts w:ascii="Calibri" w:hAnsi="Calibri" w:cstheme="minorHAnsi"/>
          <w:color w:val="3C7483" w:themeColor="accent3" w:themeShade="80"/>
        </w:rPr>
      </w:pPr>
      <w:r w:rsidRPr="00D84E4B">
        <w:rPr>
          <w:rFonts w:ascii="Calibri" w:hAnsi="Calibri" w:cstheme="minorHAnsi"/>
          <w:color w:val="3C7483" w:themeColor="accent3" w:themeShade="80"/>
        </w:rPr>
        <w:lastRenderedPageBreak/>
        <w:t>PROCEDURE FOR AWARD OF CONTRACTS</w:t>
      </w:r>
    </w:p>
    <w:p w14:paraId="2216DBCE" w14:textId="77777777" w:rsidR="00363C38" w:rsidRPr="00D84E4B" w:rsidRDefault="00363C38" w:rsidP="006D7B3F">
      <w:pPr>
        <w:pStyle w:val="ListParagraph"/>
        <w:rPr>
          <w:rFonts w:ascii="Calibri" w:hAnsi="Calibri"/>
        </w:rPr>
      </w:pPr>
    </w:p>
    <w:p w14:paraId="61FB3996"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t>5.1</w:t>
      </w:r>
      <w:r w:rsidRPr="00D84E4B">
        <w:rPr>
          <w:rFonts w:ascii="Calibri" w:hAnsi="Calibri" w:cstheme="minorHAnsi"/>
        </w:rPr>
        <w:tab/>
        <w:t>On each occasion that the Contracting Authority proposes to award a Contract under this DPS Agreement, the Contracting Authority shall issue (by electronic means) a</w:t>
      </w:r>
      <w:r w:rsidRPr="00D84E4B">
        <w:rPr>
          <w:rFonts w:ascii="Calibri" w:hAnsi="Calibri" w:cstheme="minorHAnsi"/>
          <w:color w:val="000000" w:themeColor="text1"/>
        </w:rPr>
        <w:t xml:space="preserve"> Request for Tenders (“R</w:t>
      </w:r>
      <w:r w:rsidR="00C44A77">
        <w:rPr>
          <w:rFonts w:ascii="Calibri" w:hAnsi="Calibri" w:cstheme="minorHAnsi"/>
          <w:color w:val="000000" w:themeColor="text1"/>
        </w:rPr>
        <w:t>F</w:t>
      </w:r>
      <w:r w:rsidRPr="00D84E4B">
        <w:rPr>
          <w:rFonts w:ascii="Calibri" w:hAnsi="Calibri" w:cstheme="minorHAnsi"/>
          <w:color w:val="000000" w:themeColor="text1"/>
        </w:rPr>
        <w:t xml:space="preserve">T”) </w:t>
      </w:r>
      <w:r w:rsidRPr="00D84E4B">
        <w:rPr>
          <w:rFonts w:ascii="Calibri" w:hAnsi="Calibri" w:cstheme="minorHAnsi"/>
        </w:rPr>
        <w:t>to all DPS Members in accordance with the following procedure (a “DPS Mini-Competition”):</w:t>
      </w:r>
    </w:p>
    <w:p w14:paraId="7DDD21D4" w14:textId="77777777" w:rsidR="001A6D54" w:rsidRPr="00D84E4B" w:rsidRDefault="001A6D54" w:rsidP="006D7B3F">
      <w:pPr>
        <w:tabs>
          <w:tab w:val="left" w:pos="851"/>
          <w:tab w:val="left" w:pos="1985"/>
        </w:tabs>
        <w:spacing w:after="0"/>
        <w:ind w:left="851" w:hanging="851"/>
        <w:jc w:val="both"/>
        <w:rPr>
          <w:rFonts w:ascii="Calibri" w:hAnsi="Calibri" w:cstheme="minorHAnsi"/>
        </w:rPr>
      </w:pPr>
    </w:p>
    <w:p w14:paraId="2767C943" w14:textId="77777777" w:rsidR="001A6D54" w:rsidRPr="00D84E4B" w:rsidRDefault="001A6D54" w:rsidP="006D7B3F">
      <w:pPr>
        <w:tabs>
          <w:tab w:val="left" w:pos="851"/>
          <w:tab w:val="left" w:pos="1985"/>
        </w:tabs>
        <w:spacing w:after="0"/>
        <w:ind w:left="1571" w:hanging="851"/>
        <w:jc w:val="both"/>
        <w:rPr>
          <w:rFonts w:ascii="Calibri" w:hAnsi="Calibri" w:cstheme="minorHAnsi"/>
        </w:rPr>
      </w:pPr>
      <w:r w:rsidRPr="00D84E4B">
        <w:rPr>
          <w:rFonts w:ascii="Calibri" w:hAnsi="Calibri" w:cstheme="minorHAnsi"/>
          <w:b/>
          <w:color w:val="3C7483" w:themeColor="accent3" w:themeShade="80"/>
        </w:rPr>
        <w:t>5.1.1</w:t>
      </w:r>
      <w:r w:rsidRPr="00D84E4B">
        <w:rPr>
          <w:rFonts w:ascii="Calibri" w:hAnsi="Calibri" w:cstheme="minorHAnsi"/>
        </w:rPr>
        <w:tab/>
        <w:t xml:space="preserve">The </w:t>
      </w:r>
      <w:r w:rsidRPr="00D84E4B">
        <w:rPr>
          <w:rFonts w:ascii="Calibri" w:hAnsi="Calibri" w:cstheme="minorHAnsi"/>
          <w:color w:val="000000" w:themeColor="text1"/>
        </w:rPr>
        <w:t>R</w:t>
      </w:r>
      <w:r w:rsidR="00511468">
        <w:rPr>
          <w:rFonts w:ascii="Calibri" w:hAnsi="Calibri" w:cstheme="minorHAnsi"/>
          <w:color w:val="000000" w:themeColor="text1"/>
        </w:rPr>
        <w:t>F</w:t>
      </w:r>
      <w:r w:rsidRPr="00D84E4B">
        <w:rPr>
          <w:rFonts w:ascii="Calibri" w:hAnsi="Calibri" w:cstheme="minorHAnsi"/>
          <w:color w:val="000000" w:themeColor="text1"/>
        </w:rPr>
        <w:t>T</w:t>
      </w:r>
      <w:r w:rsidRPr="00D84E4B">
        <w:rPr>
          <w:rFonts w:ascii="Calibri" w:hAnsi="Calibri" w:cstheme="minorHAnsi"/>
        </w:rPr>
        <w:t xml:space="preserve"> shall set out:</w:t>
      </w:r>
    </w:p>
    <w:p w14:paraId="53A0E3EF" w14:textId="77777777" w:rsidR="001A6D54" w:rsidRPr="00D84E4B" w:rsidRDefault="001A6D54" w:rsidP="006D7B3F">
      <w:pPr>
        <w:tabs>
          <w:tab w:val="left" w:pos="851"/>
          <w:tab w:val="left" w:pos="1985"/>
        </w:tabs>
        <w:spacing w:after="0"/>
        <w:ind w:left="851" w:hanging="851"/>
        <w:jc w:val="both"/>
        <w:rPr>
          <w:rFonts w:ascii="Calibri" w:hAnsi="Calibri" w:cstheme="minorHAnsi"/>
        </w:rPr>
      </w:pPr>
    </w:p>
    <w:p w14:paraId="5E55246F" w14:textId="77777777" w:rsidR="001A6D54" w:rsidRPr="005360DF" w:rsidRDefault="001A6D54" w:rsidP="00864531">
      <w:pPr>
        <w:pStyle w:val="ListParagraph"/>
        <w:numPr>
          <w:ilvl w:val="0"/>
          <w:numId w:val="15"/>
        </w:numPr>
        <w:tabs>
          <w:tab w:val="left" w:pos="851"/>
          <w:tab w:val="left" w:pos="1418"/>
        </w:tabs>
        <w:ind w:left="1211"/>
        <w:jc w:val="both"/>
        <w:rPr>
          <w:rFonts w:ascii="Calibri" w:hAnsi="Calibri" w:cstheme="minorHAnsi"/>
          <w:sz w:val="22"/>
          <w:szCs w:val="22"/>
        </w:rPr>
      </w:pPr>
      <w:r w:rsidRPr="005360DF">
        <w:rPr>
          <w:rFonts w:ascii="Calibri" w:hAnsi="Calibri" w:cstheme="minorHAnsi"/>
          <w:sz w:val="22"/>
          <w:szCs w:val="22"/>
        </w:rPr>
        <w:t xml:space="preserve">the scope and term of the Contract to be </w:t>
      </w:r>
      <w:proofErr w:type="gramStart"/>
      <w:r w:rsidRPr="005360DF">
        <w:rPr>
          <w:rFonts w:ascii="Calibri" w:hAnsi="Calibri" w:cstheme="minorHAnsi"/>
          <w:sz w:val="22"/>
          <w:szCs w:val="22"/>
        </w:rPr>
        <w:t>awarded;</w:t>
      </w:r>
      <w:proofErr w:type="gramEnd"/>
    </w:p>
    <w:p w14:paraId="0363A3A6" w14:textId="77777777" w:rsidR="001A6D54" w:rsidRPr="005360DF" w:rsidRDefault="001A6D54" w:rsidP="00864531">
      <w:pPr>
        <w:pStyle w:val="ListParagraph"/>
        <w:numPr>
          <w:ilvl w:val="0"/>
          <w:numId w:val="15"/>
        </w:numPr>
        <w:tabs>
          <w:tab w:val="left" w:pos="851"/>
          <w:tab w:val="left" w:pos="1418"/>
        </w:tabs>
        <w:ind w:left="1211"/>
        <w:jc w:val="both"/>
        <w:rPr>
          <w:rFonts w:ascii="Calibri" w:hAnsi="Calibri" w:cstheme="minorHAnsi"/>
          <w:sz w:val="22"/>
          <w:szCs w:val="22"/>
        </w:rPr>
      </w:pPr>
      <w:r w:rsidRPr="005360DF">
        <w:rPr>
          <w:rFonts w:ascii="Calibri" w:hAnsi="Calibri" w:cstheme="minorHAnsi"/>
          <w:sz w:val="22"/>
          <w:szCs w:val="22"/>
        </w:rPr>
        <w:t>the relevant Award Criteria</w:t>
      </w:r>
    </w:p>
    <w:p w14:paraId="2089CB4F" w14:textId="70D39B1E" w:rsidR="001A6D54" w:rsidRPr="00EC2F9C" w:rsidRDefault="00A91358" w:rsidP="00864531">
      <w:pPr>
        <w:numPr>
          <w:ilvl w:val="0"/>
          <w:numId w:val="14"/>
        </w:numPr>
        <w:tabs>
          <w:tab w:val="clear" w:pos="720"/>
          <w:tab w:val="left" w:pos="851"/>
          <w:tab w:val="num" w:pos="1211"/>
          <w:tab w:val="left" w:pos="1985"/>
        </w:tabs>
        <w:suppressAutoHyphens/>
        <w:spacing w:after="0" w:line="240" w:lineRule="auto"/>
        <w:ind w:left="1211"/>
        <w:jc w:val="both"/>
        <w:rPr>
          <w:rFonts w:ascii="Calibri" w:hAnsi="Calibri" w:cstheme="minorHAnsi"/>
        </w:rPr>
      </w:pPr>
      <w:sdt>
        <w:sdtPr>
          <w:rPr>
            <w:rFonts w:ascii="Calibri" w:hAnsi="Calibri" w:cstheme="minorHAnsi"/>
          </w:rPr>
          <w:id w:val="34150846"/>
          <w:docPartObj>
            <w:docPartGallery w:val="Watermarks"/>
          </w:docPartObj>
        </w:sdtPr>
        <w:sdtEndPr/>
        <w:sdtContent/>
      </w:sdt>
      <w:r w:rsidR="001A6D54" w:rsidRPr="00EC2F9C">
        <w:rPr>
          <w:rFonts w:ascii="Calibri" w:hAnsi="Calibri" w:cstheme="minorHAnsi"/>
        </w:rPr>
        <w:t xml:space="preserve">the deadline (date and time) for the receipt of responses to the </w:t>
      </w:r>
      <w:r w:rsidR="001A6D54" w:rsidRPr="00EC2F9C">
        <w:rPr>
          <w:rFonts w:ascii="Calibri" w:hAnsi="Calibri" w:cstheme="minorHAnsi"/>
          <w:color w:val="000000" w:themeColor="text1"/>
        </w:rPr>
        <w:t>RTP</w:t>
      </w:r>
      <w:r w:rsidR="001A6D54" w:rsidRPr="00EC2F9C">
        <w:rPr>
          <w:rFonts w:ascii="Calibri" w:hAnsi="Calibri" w:cstheme="minorHAnsi"/>
        </w:rPr>
        <w:t xml:space="preserve"> (each a “Response”) </w:t>
      </w:r>
      <w:proofErr w:type="gramStart"/>
      <w:r w:rsidR="001A6D54" w:rsidRPr="00EC2F9C">
        <w:rPr>
          <w:rFonts w:ascii="Calibri" w:hAnsi="Calibri" w:cstheme="minorHAnsi"/>
        </w:rPr>
        <w:t>taking into account</w:t>
      </w:r>
      <w:proofErr w:type="gramEnd"/>
      <w:r w:rsidR="001A6D54" w:rsidRPr="00EC2F9C">
        <w:rPr>
          <w:rFonts w:ascii="Calibri" w:hAnsi="Calibri" w:cstheme="minorHAnsi"/>
        </w:rPr>
        <w:t xml:space="preserve"> the complexity of the Contract and the time needed to prepare an appropriate Response.  Responses received after the deadline will not be </w:t>
      </w:r>
      <w:proofErr w:type="gramStart"/>
      <w:r w:rsidR="001A6D54" w:rsidRPr="00EC2F9C">
        <w:rPr>
          <w:rFonts w:ascii="Calibri" w:hAnsi="Calibri" w:cstheme="minorHAnsi"/>
        </w:rPr>
        <w:t>considered;</w:t>
      </w:r>
      <w:proofErr w:type="gramEnd"/>
    </w:p>
    <w:p w14:paraId="61494B6C" w14:textId="77777777" w:rsidR="001A6D54" w:rsidRPr="00D84E4B" w:rsidRDefault="001A6D54" w:rsidP="00864531">
      <w:pPr>
        <w:numPr>
          <w:ilvl w:val="0"/>
          <w:numId w:val="14"/>
        </w:numPr>
        <w:tabs>
          <w:tab w:val="clear" w:pos="720"/>
          <w:tab w:val="left" w:pos="851"/>
          <w:tab w:val="num" w:pos="1211"/>
          <w:tab w:val="left" w:pos="1985"/>
        </w:tabs>
        <w:suppressAutoHyphens/>
        <w:spacing w:after="0" w:line="240" w:lineRule="auto"/>
        <w:ind w:left="1211"/>
        <w:jc w:val="both"/>
        <w:rPr>
          <w:rFonts w:ascii="Calibri" w:hAnsi="Calibri" w:cstheme="minorHAnsi"/>
        </w:rPr>
      </w:pPr>
      <w:r w:rsidRPr="00D84E4B">
        <w:rPr>
          <w:rFonts w:ascii="Calibri" w:hAnsi="Calibri" w:cstheme="minorHAnsi"/>
        </w:rPr>
        <w:t>any additional conditions as set out in either Sections 2 and 3 or both of Appendix 1 of the DPS that will apply to the Contract in addition to the terms and conditions of the Agreement.</w:t>
      </w:r>
    </w:p>
    <w:p w14:paraId="53DF5124" w14:textId="77777777" w:rsidR="001A6D54" w:rsidRPr="00D84E4B" w:rsidRDefault="001A6D54" w:rsidP="006D7B3F">
      <w:pPr>
        <w:tabs>
          <w:tab w:val="left" w:pos="851"/>
          <w:tab w:val="left" w:pos="1985"/>
        </w:tabs>
        <w:suppressAutoHyphens/>
        <w:spacing w:after="0"/>
        <w:ind w:left="851"/>
        <w:jc w:val="both"/>
        <w:rPr>
          <w:rFonts w:ascii="Calibri" w:hAnsi="Calibri" w:cstheme="minorHAnsi"/>
        </w:rPr>
      </w:pPr>
    </w:p>
    <w:p w14:paraId="3938A2ED" w14:textId="77777777" w:rsidR="001A6D54" w:rsidRPr="00D84E4B" w:rsidRDefault="001A6D54" w:rsidP="00EC2F9C">
      <w:pPr>
        <w:tabs>
          <w:tab w:val="left" w:pos="851"/>
          <w:tab w:val="left" w:pos="1985"/>
        </w:tabs>
        <w:spacing w:after="0" w:line="240" w:lineRule="auto"/>
        <w:ind w:left="1571" w:hanging="851"/>
        <w:jc w:val="both"/>
        <w:rPr>
          <w:rFonts w:ascii="Calibri" w:hAnsi="Calibri" w:cstheme="minorHAnsi"/>
        </w:rPr>
      </w:pPr>
      <w:r w:rsidRPr="00D84E4B">
        <w:rPr>
          <w:rFonts w:ascii="Calibri" w:hAnsi="Calibri" w:cstheme="minorHAnsi"/>
          <w:b/>
          <w:color w:val="3C7483" w:themeColor="accent3" w:themeShade="80"/>
        </w:rPr>
        <w:t>5.1.2</w:t>
      </w:r>
      <w:r w:rsidRPr="00D84E4B">
        <w:rPr>
          <w:rFonts w:ascii="Calibri" w:hAnsi="Calibri" w:cstheme="minorHAnsi"/>
        </w:rPr>
        <w:tab/>
        <w:t xml:space="preserve">All Responses to the </w:t>
      </w:r>
      <w:r w:rsidRPr="00D84E4B">
        <w:rPr>
          <w:rFonts w:ascii="Calibri" w:hAnsi="Calibri" w:cstheme="minorHAnsi"/>
          <w:color w:val="000000" w:themeColor="text1"/>
        </w:rPr>
        <w:t>R</w:t>
      </w:r>
      <w:r w:rsidR="00511468">
        <w:rPr>
          <w:rFonts w:ascii="Calibri" w:hAnsi="Calibri" w:cstheme="minorHAnsi"/>
          <w:color w:val="000000" w:themeColor="text1"/>
        </w:rPr>
        <w:t>F</w:t>
      </w:r>
      <w:r w:rsidRPr="00D84E4B">
        <w:rPr>
          <w:rFonts w:ascii="Calibri" w:hAnsi="Calibri" w:cstheme="minorHAnsi"/>
          <w:color w:val="000000" w:themeColor="text1"/>
        </w:rPr>
        <w:t>T</w:t>
      </w:r>
      <w:r w:rsidRPr="00D84E4B">
        <w:rPr>
          <w:rFonts w:ascii="Calibri" w:hAnsi="Calibri" w:cstheme="minorHAnsi"/>
        </w:rPr>
        <w:t xml:space="preserve"> must be submitted via the Electronic Platform only.  Responses received in any other manner including e-mail or hardcopy will not be considered.</w:t>
      </w:r>
    </w:p>
    <w:p w14:paraId="4CCF3790" w14:textId="0A0C9835" w:rsidR="001A6D54" w:rsidRPr="00D84E4B" w:rsidRDefault="00EE780D" w:rsidP="006D7B3F">
      <w:pPr>
        <w:tabs>
          <w:tab w:val="left" w:pos="851"/>
          <w:tab w:val="left" w:pos="1985"/>
        </w:tabs>
        <w:spacing w:after="0"/>
        <w:jc w:val="both"/>
        <w:rPr>
          <w:rFonts w:ascii="Calibri" w:hAnsi="Calibri" w:cstheme="minorHAnsi"/>
          <w:b/>
        </w:rPr>
      </w:pPr>
      <w:r>
        <w:rPr>
          <w:rFonts w:ascii="Calibri" w:hAnsi="Calibri" w:cstheme="minorHAnsi"/>
          <w:noProof/>
          <w:lang w:val="en-US" w:eastAsia="zh-TW"/>
        </w:rPr>
        <mc:AlternateContent>
          <mc:Choice Requires="wps">
            <w:drawing>
              <wp:anchor distT="0" distB="0" distL="114300" distR="114300" simplePos="0" relativeHeight="251699200" behindDoc="1" locked="0" layoutInCell="0" allowOverlap="1" wp14:anchorId="42811549" wp14:editId="28D87E7D">
                <wp:simplePos x="0" y="0"/>
                <wp:positionH relativeFrom="margin">
                  <wp:posOffset>-225425</wp:posOffset>
                </wp:positionH>
                <wp:positionV relativeFrom="margin">
                  <wp:posOffset>4037965</wp:posOffset>
                </wp:positionV>
                <wp:extent cx="5865495" cy="684134"/>
                <wp:effectExtent l="0" t="0" r="0" b="0"/>
                <wp:wrapNone/>
                <wp:docPr id="23"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68413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77AF28"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2811549" id="WordArt 39" o:spid="_x0000_s1036" type="#_x0000_t202" style="position:absolute;left:0;text-align:left;margin-left:-17.75pt;margin-top:317.95pt;width:461.85pt;height:53.85pt;rotation:-45;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" o:allowincell="f" filled="f" stroked="f">
                <v:stroke joinstyle="round"/>
                <o:lock v:ext="edit" shapetype="t"/>
                <v:textbox>
                  <w:txbxContent>
                    <w:p w14:paraId="2E77AF28"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44936482" w14:textId="67ECFF57" w:rsidR="001A6D54" w:rsidRPr="00D84E4B" w:rsidRDefault="001A6D54" w:rsidP="00EC2F9C">
      <w:pPr>
        <w:tabs>
          <w:tab w:val="left" w:pos="851"/>
          <w:tab w:val="left" w:pos="1985"/>
        </w:tabs>
        <w:spacing w:after="0" w:line="240" w:lineRule="auto"/>
        <w:ind w:left="1571" w:hanging="851"/>
        <w:jc w:val="both"/>
        <w:rPr>
          <w:rFonts w:ascii="Calibri" w:hAnsi="Calibri" w:cstheme="minorHAnsi"/>
        </w:rPr>
      </w:pPr>
      <w:r w:rsidRPr="00D84E4B">
        <w:rPr>
          <w:rFonts w:ascii="Calibri" w:hAnsi="Calibri" w:cstheme="minorHAnsi"/>
          <w:b/>
          <w:color w:val="3C7483" w:themeColor="accent3" w:themeShade="80"/>
        </w:rPr>
        <w:t>5.1.3</w:t>
      </w:r>
      <w:r w:rsidRPr="00D84E4B">
        <w:rPr>
          <w:rFonts w:ascii="Calibri" w:hAnsi="Calibri" w:cstheme="minorHAnsi"/>
        </w:rPr>
        <w:tab/>
        <w:t xml:space="preserve">Any clarifications issued by the Contracting Authority, as applicable, in relation to a </w:t>
      </w:r>
      <w:r w:rsidRPr="00D84E4B">
        <w:rPr>
          <w:rFonts w:ascii="Calibri" w:hAnsi="Calibri" w:cstheme="minorHAnsi"/>
          <w:color w:val="000000" w:themeColor="text1"/>
        </w:rPr>
        <w:t>R</w:t>
      </w:r>
      <w:r w:rsidR="00511468">
        <w:rPr>
          <w:rFonts w:ascii="Calibri" w:hAnsi="Calibri" w:cstheme="minorHAnsi"/>
          <w:color w:val="000000" w:themeColor="text1"/>
        </w:rPr>
        <w:t>F</w:t>
      </w:r>
      <w:r w:rsidRPr="00D84E4B">
        <w:rPr>
          <w:rFonts w:ascii="Calibri" w:hAnsi="Calibri" w:cstheme="minorHAnsi"/>
          <w:color w:val="000000" w:themeColor="text1"/>
        </w:rPr>
        <w:t>T</w:t>
      </w:r>
      <w:r w:rsidRPr="00D84E4B">
        <w:rPr>
          <w:rFonts w:ascii="Calibri" w:hAnsi="Calibri" w:cstheme="minorHAnsi"/>
        </w:rPr>
        <w:t xml:space="preserve"> will be communicated via the Electronic Platform only.</w:t>
      </w:r>
    </w:p>
    <w:p w14:paraId="658396DB" w14:textId="3C27AEF2" w:rsidR="001A6D54" w:rsidRPr="00D84E4B" w:rsidRDefault="001A6D54" w:rsidP="006D7B3F">
      <w:pPr>
        <w:tabs>
          <w:tab w:val="left" w:pos="851"/>
          <w:tab w:val="left" w:pos="1985"/>
        </w:tabs>
        <w:spacing w:after="0"/>
        <w:ind w:left="1985" w:hanging="1985"/>
        <w:jc w:val="both"/>
        <w:rPr>
          <w:rFonts w:ascii="Calibri" w:hAnsi="Calibri" w:cstheme="minorHAnsi"/>
        </w:rPr>
      </w:pPr>
    </w:p>
    <w:p w14:paraId="043F4247" w14:textId="77777777" w:rsidR="001A6D54" w:rsidRPr="00D84E4B" w:rsidRDefault="001A6D54" w:rsidP="00EC2F9C">
      <w:pPr>
        <w:tabs>
          <w:tab w:val="left" w:pos="851"/>
          <w:tab w:val="left" w:pos="1985"/>
        </w:tabs>
        <w:spacing w:after="0" w:line="240" w:lineRule="auto"/>
        <w:ind w:left="1571" w:hanging="851"/>
        <w:jc w:val="both"/>
        <w:rPr>
          <w:rFonts w:ascii="Calibri" w:hAnsi="Calibri" w:cstheme="minorHAnsi"/>
        </w:rPr>
      </w:pPr>
      <w:r w:rsidRPr="00D84E4B">
        <w:rPr>
          <w:rFonts w:ascii="Calibri" w:hAnsi="Calibri" w:cstheme="minorHAnsi"/>
          <w:b/>
          <w:color w:val="3C7483" w:themeColor="accent3" w:themeShade="80"/>
        </w:rPr>
        <w:t>5.1.4</w:t>
      </w:r>
      <w:r w:rsidRPr="00D84E4B">
        <w:rPr>
          <w:rFonts w:ascii="Calibri" w:hAnsi="Calibri" w:cstheme="minorHAnsi"/>
        </w:rPr>
        <w:tab/>
        <w:t xml:space="preserve">The Contracting Authority may award a Contract following an evaluation of the Responses based on the award criteria set out in Clause 6 below. </w:t>
      </w:r>
    </w:p>
    <w:p w14:paraId="09DE54CB" w14:textId="77777777" w:rsidR="001A6D54" w:rsidRPr="00D84E4B" w:rsidRDefault="001A6D54" w:rsidP="00EC2F9C">
      <w:pPr>
        <w:tabs>
          <w:tab w:val="left" w:pos="851"/>
          <w:tab w:val="left" w:pos="1985"/>
        </w:tabs>
        <w:spacing w:after="0" w:line="240" w:lineRule="auto"/>
        <w:ind w:left="851" w:hanging="851"/>
        <w:jc w:val="both"/>
        <w:rPr>
          <w:rFonts w:ascii="Calibri" w:hAnsi="Calibri" w:cstheme="minorHAnsi"/>
        </w:rPr>
      </w:pPr>
    </w:p>
    <w:p w14:paraId="3167AFA9" w14:textId="77777777" w:rsidR="001A6D54" w:rsidRPr="00D84E4B" w:rsidRDefault="001A6D54" w:rsidP="00EC2F9C">
      <w:pPr>
        <w:tabs>
          <w:tab w:val="left" w:pos="851"/>
          <w:tab w:val="left" w:pos="1985"/>
        </w:tabs>
        <w:spacing w:after="0" w:line="240" w:lineRule="auto"/>
        <w:ind w:left="1571" w:hanging="851"/>
        <w:jc w:val="both"/>
        <w:rPr>
          <w:rFonts w:ascii="Calibri" w:hAnsi="Calibri" w:cstheme="minorHAnsi"/>
        </w:rPr>
      </w:pPr>
      <w:r w:rsidRPr="00D84E4B">
        <w:rPr>
          <w:rFonts w:ascii="Calibri" w:hAnsi="Calibri" w:cstheme="minorHAnsi"/>
          <w:b/>
          <w:color w:val="3C7483" w:themeColor="accent3" w:themeShade="80"/>
        </w:rPr>
        <w:t>5.1.5</w:t>
      </w:r>
      <w:r w:rsidRPr="00D84E4B">
        <w:rPr>
          <w:rFonts w:ascii="Calibri" w:hAnsi="Calibri" w:cstheme="minorHAnsi"/>
        </w:rPr>
        <w:tab/>
        <w:t>The Contracting Authority reserves the right to issue or seek written clarifications via the Electronic Platform.</w:t>
      </w:r>
    </w:p>
    <w:p w14:paraId="71CABDE8" w14:textId="77777777" w:rsidR="001A6D54" w:rsidRPr="00D84E4B" w:rsidRDefault="001A6D54" w:rsidP="00EC2F9C">
      <w:pPr>
        <w:tabs>
          <w:tab w:val="left" w:pos="851"/>
          <w:tab w:val="left" w:pos="1985"/>
        </w:tabs>
        <w:spacing w:after="0" w:line="240" w:lineRule="auto"/>
        <w:jc w:val="both"/>
        <w:rPr>
          <w:rFonts w:ascii="Calibri" w:hAnsi="Calibri" w:cstheme="minorHAnsi"/>
          <w:b/>
        </w:rPr>
      </w:pPr>
    </w:p>
    <w:p w14:paraId="09E4737B" w14:textId="77777777" w:rsidR="001A6D54" w:rsidRPr="00D84E4B" w:rsidRDefault="001A6D54" w:rsidP="00864531">
      <w:pPr>
        <w:pStyle w:val="Heading2"/>
        <w:numPr>
          <w:ilvl w:val="0"/>
          <w:numId w:val="13"/>
        </w:numPr>
        <w:spacing w:before="0"/>
        <w:jc w:val="both"/>
        <w:rPr>
          <w:rFonts w:ascii="Calibri" w:hAnsi="Calibri" w:cstheme="minorHAnsi"/>
          <w:color w:val="3C7483" w:themeColor="accent3" w:themeShade="80"/>
        </w:rPr>
      </w:pPr>
      <w:r w:rsidRPr="00D84E4B">
        <w:rPr>
          <w:rFonts w:ascii="Calibri" w:hAnsi="Calibri" w:cstheme="minorHAnsi"/>
          <w:color w:val="3C7483" w:themeColor="accent3" w:themeShade="80"/>
        </w:rPr>
        <w:t>AWARD CRITERIA</w:t>
      </w:r>
    </w:p>
    <w:p w14:paraId="1C2EF573" w14:textId="77777777" w:rsidR="006A5AFA" w:rsidRPr="00D84E4B" w:rsidRDefault="006A5AFA" w:rsidP="006D7B3F">
      <w:pPr>
        <w:pStyle w:val="ListParagraph"/>
        <w:rPr>
          <w:rFonts w:ascii="Calibri" w:hAnsi="Calibri"/>
        </w:rPr>
      </w:pPr>
    </w:p>
    <w:p w14:paraId="508B065B" w14:textId="77777777" w:rsidR="001A6D54" w:rsidRDefault="001A6D54" w:rsidP="006D7B3F">
      <w:pPr>
        <w:tabs>
          <w:tab w:val="left" w:pos="851"/>
          <w:tab w:val="left" w:pos="1985"/>
        </w:tabs>
        <w:spacing w:after="0"/>
        <w:ind w:left="720" w:hanging="720"/>
        <w:jc w:val="both"/>
        <w:rPr>
          <w:rFonts w:ascii="Calibri" w:hAnsi="Calibri" w:cstheme="minorHAnsi"/>
        </w:rPr>
      </w:pPr>
      <w:r w:rsidRPr="00D84E4B">
        <w:rPr>
          <w:rFonts w:ascii="Calibri" w:hAnsi="Calibri" w:cstheme="minorHAnsi"/>
          <w:b/>
          <w:color w:val="3C7483" w:themeColor="accent3" w:themeShade="80"/>
        </w:rPr>
        <w:t>6.1</w:t>
      </w:r>
      <w:r w:rsidRPr="00D84E4B">
        <w:rPr>
          <w:rFonts w:ascii="Calibri" w:hAnsi="Calibri" w:cstheme="minorHAnsi"/>
        </w:rPr>
        <w:tab/>
        <w:t>The award criteria for DPS Mini-Competitions shall be determined in accordance with the specific contract requirements. These criteria will be published in each mini-tender documents.</w:t>
      </w:r>
      <w:r w:rsidR="006A5AFA" w:rsidRPr="00D84E4B">
        <w:rPr>
          <w:rFonts w:ascii="Calibri" w:hAnsi="Calibri" w:cstheme="minorHAnsi"/>
        </w:rPr>
        <w:t xml:space="preserve"> </w:t>
      </w:r>
    </w:p>
    <w:p w14:paraId="007FB923" w14:textId="77777777" w:rsidR="005360DF" w:rsidRPr="00D84E4B" w:rsidRDefault="005360DF" w:rsidP="006D7B3F">
      <w:pPr>
        <w:tabs>
          <w:tab w:val="left" w:pos="851"/>
          <w:tab w:val="left" w:pos="1985"/>
        </w:tabs>
        <w:spacing w:after="0"/>
        <w:ind w:left="720" w:hanging="720"/>
        <w:jc w:val="both"/>
        <w:rPr>
          <w:rFonts w:ascii="Calibri" w:hAnsi="Calibri" w:cstheme="minorHAnsi"/>
        </w:rPr>
      </w:pPr>
    </w:p>
    <w:p w14:paraId="3EEE32A8" w14:textId="77777777" w:rsidR="001A6D54"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b/>
          <w:color w:val="3C7483" w:themeColor="accent3" w:themeShade="80"/>
        </w:rPr>
        <w:t>6.2</w:t>
      </w:r>
      <w:r w:rsidRPr="00D84E4B">
        <w:rPr>
          <w:rFonts w:ascii="Calibri" w:hAnsi="Calibri"/>
        </w:rPr>
        <w:t xml:space="preserve"> </w:t>
      </w:r>
      <w:r w:rsidRPr="00D84E4B">
        <w:rPr>
          <w:rFonts w:ascii="Calibri" w:hAnsi="Calibri"/>
        </w:rPr>
        <w:tab/>
      </w:r>
      <w:r w:rsidRPr="00D84E4B">
        <w:rPr>
          <w:rFonts w:ascii="Calibri" w:hAnsi="Calibri" w:cstheme="minorHAnsi"/>
        </w:rPr>
        <w:t>No enforceable commitment of any kind, contractual or otherwise will exist unless and until a formal written Contract has been executed by or on behalf of the Contracting Authority.</w:t>
      </w:r>
    </w:p>
    <w:p w14:paraId="531A20B0" w14:textId="77777777" w:rsidR="005360DF" w:rsidRPr="00D84E4B" w:rsidRDefault="005360DF" w:rsidP="006D7B3F">
      <w:pPr>
        <w:tabs>
          <w:tab w:val="left" w:pos="851"/>
          <w:tab w:val="left" w:pos="1985"/>
        </w:tabs>
        <w:spacing w:after="0"/>
        <w:ind w:left="851" w:hanging="851"/>
        <w:jc w:val="both"/>
        <w:rPr>
          <w:rFonts w:ascii="Calibri" w:hAnsi="Calibri" w:cstheme="minorHAnsi"/>
        </w:rPr>
      </w:pPr>
    </w:p>
    <w:p w14:paraId="2C64D415"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t>6.3</w:t>
      </w:r>
      <w:r w:rsidRPr="00D84E4B">
        <w:rPr>
          <w:rFonts w:ascii="Calibri" w:hAnsi="Calibri" w:cstheme="minorHAnsi"/>
        </w:rPr>
        <w:tab/>
        <w:t xml:space="preserve">The Contracting Authority may cancel a DPS Mini Competition at any time prior to a Contract being executed by the Contracting Authority.  Any notification of preferred bidder status by the Contracting Authority shall not give rise to any enforceable rights by the DPS Member. </w:t>
      </w:r>
    </w:p>
    <w:p w14:paraId="332902CB" w14:textId="77777777" w:rsidR="006A5AFA" w:rsidRPr="00D84E4B" w:rsidRDefault="006A5AFA" w:rsidP="006D7B3F">
      <w:pPr>
        <w:tabs>
          <w:tab w:val="left" w:pos="851"/>
          <w:tab w:val="left" w:pos="1985"/>
        </w:tabs>
        <w:spacing w:after="0"/>
        <w:ind w:left="851" w:hanging="851"/>
        <w:jc w:val="both"/>
        <w:rPr>
          <w:rFonts w:ascii="Calibri" w:hAnsi="Calibri" w:cstheme="minorHAnsi"/>
          <w:lang w:val="en-US"/>
        </w:rPr>
      </w:pPr>
    </w:p>
    <w:p w14:paraId="475D056E" w14:textId="77777777" w:rsidR="001A6D54" w:rsidRPr="00D84E4B" w:rsidRDefault="001A6D54" w:rsidP="003F0A97">
      <w:pPr>
        <w:pStyle w:val="Heading2"/>
        <w:spacing w:before="0"/>
        <w:ind w:left="720"/>
        <w:jc w:val="both"/>
        <w:rPr>
          <w:rFonts w:ascii="Calibri" w:hAnsi="Calibri" w:cstheme="minorHAnsi"/>
          <w:caps/>
          <w:color w:val="3C7483" w:themeColor="accent3" w:themeShade="80"/>
          <w:spacing w:val="-3"/>
          <w:lang w:val="en-US"/>
        </w:rPr>
      </w:pPr>
      <w:r w:rsidRPr="00D84E4B">
        <w:rPr>
          <w:rFonts w:ascii="Calibri" w:hAnsi="Calibri" w:cstheme="minorHAnsi"/>
          <w:caps/>
          <w:color w:val="3C7483" w:themeColor="accent3" w:themeShade="80"/>
          <w:spacing w:val="-3"/>
          <w:lang w:val="en-US"/>
        </w:rPr>
        <w:t>7.</w:t>
      </w:r>
      <w:r w:rsidRPr="00D84E4B">
        <w:rPr>
          <w:rFonts w:ascii="Calibri" w:hAnsi="Calibri" w:cstheme="minorHAnsi"/>
          <w:caps/>
          <w:color w:val="3C7483" w:themeColor="accent3" w:themeShade="80"/>
          <w:spacing w:val="-3"/>
          <w:lang w:val="en-US"/>
        </w:rPr>
        <w:tab/>
        <w:t>APPLICABLE LAW AND JURISDICTION</w:t>
      </w:r>
    </w:p>
    <w:p w14:paraId="56A62513" w14:textId="77777777" w:rsidR="006A5AFA" w:rsidRPr="00D84E4B" w:rsidRDefault="006A5AFA" w:rsidP="006D7B3F">
      <w:pPr>
        <w:spacing w:after="0"/>
        <w:rPr>
          <w:rFonts w:ascii="Calibri" w:hAnsi="Calibri"/>
          <w:lang w:val="en-US"/>
        </w:rPr>
      </w:pPr>
    </w:p>
    <w:p w14:paraId="3EE93B1F" w14:textId="77777777"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rPr>
        <w:lastRenderedPageBreak/>
        <w:t>7.1</w:t>
      </w:r>
      <w:r w:rsidRPr="00D84E4B">
        <w:rPr>
          <w:rFonts w:ascii="Calibri" w:hAnsi="Calibri" w:cstheme="minorHAnsi"/>
        </w:rPr>
        <w:tab/>
        <w:t>This DPS Agreement and any Contract(s) awarded under it will be subject to the laws of Ireland and to the exclusive jurisdiction of the Irish courts.</w:t>
      </w:r>
    </w:p>
    <w:p w14:paraId="148DD959" w14:textId="77777777" w:rsidR="006A5AFA" w:rsidRPr="00D84E4B" w:rsidRDefault="006A5AFA" w:rsidP="006D7B3F">
      <w:pPr>
        <w:tabs>
          <w:tab w:val="left" w:pos="851"/>
          <w:tab w:val="left" w:pos="1985"/>
        </w:tabs>
        <w:spacing w:after="0"/>
        <w:ind w:left="851" w:hanging="851"/>
        <w:jc w:val="both"/>
        <w:rPr>
          <w:rFonts w:ascii="Calibri" w:hAnsi="Calibri" w:cstheme="minorHAnsi"/>
        </w:rPr>
      </w:pPr>
    </w:p>
    <w:p w14:paraId="20D7F0F1" w14:textId="77777777" w:rsidR="001A6D54" w:rsidRPr="00D84E4B" w:rsidRDefault="001A6D54" w:rsidP="003F0A97">
      <w:pPr>
        <w:pStyle w:val="Heading2"/>
        <w:spacing w:before="0"/>
        <w:ind w:left="720"/>
        <w:jc w:val="both"/>
        <w:rPr>
          <w:rFonts w:ascii="Calibri" w:hAnsi="Calibri" w:cstheme="minorHAnsi"/>
          <w:caps/>
          <w:color w:val="3C7483" w:themeColor="accent3" w:themeShade="80"/>
        </w:rPr>
      </w:pPr>
      <w:r w:rsidRPr="00D84E4B">
        <w:rPr>
          <w:rFonts w:ascii="Calibri" w:hAnsi="Calibri" w:cstheme="minorHAnsi"/>
          <w:caps/>
          <w:color w:val="3C7483" w:themeColor="accent3" w:themeShade="80"/>
        </w:rPr>
        <w:t>8.</w:t>
      </w:r>
      <w:r w:rsidRPr="00D84E4B">
        <w:rPr>
          <w:rFonts w:ascii="Calibri" w:hAnsi="Calibri" w:cstheme="minorHAnsi"/>
          <w:caps/>
          <w:color w:val="3C7483" w:themeColor="accent3" w:themeShade="80"/>
        </w:rPr>
        <w:tab/>
        <w:t>compliance with laws</w:t>
      </w:r>
    </w:p>
    <w:p w14:paraId="17431D94" w14:textId="77777777" w:rsidR="006A5AFA" w:rsidRPr="00D84E4B" w:rsidRDefault="006A5AFA" w:rsidP="006D7B3F">
      <w:pPr>
        <w:spacing w:after="0"/>
        <w:rPr>
          <w:rFonts w:ascii="Calibri" w:hAnsi="Calibri"/>
        </w:rPr>
      </w:pPr>
    </w:p>
    <w:p w14:paraId="04D269F2" w14:textId="77777777" w:rsidR="001A6D54" w:rsidRPr="00D84E4B" w:rsidRDefault="001A6D54" w:rsidP="006D7B3F">
      <w:pPr>
        <w:pStyle w:val="No2"/>
        <w:tabs>
          <w:tab w:val="left" w:pos="0"/>
          <w:tab w:val="left" w:pos="284"/>
        </w:tabs>
        <w:spacing w:after="0"/>
        <w:rPr>
          <w:rFonts w:ascii="Calibri" w:hAnsi="Calibri" w:cstheme="minorHAnsi"/>
          <w:szCs w:val="24"/>
        </w:rPr>
      </w:pPr>
      <w:r w:rsidRPr="00D84E4B">
        <w:rPr>
          <w:rFonts w:ascii="Calibri" w:hAnsi="Calibri" w:cstheme="minorHAnsi"/>
          <w:b/>
          <w:color w:val="3C7483" w:themeColor="accent3" w:themeShade="80"/>
          <w:sz w:val="22"/>
          <w:szCs w:val="22"/>
        </w:rPr>
        <w:t>8.1</w:t>
      </w:r>
      <w:r w:rsidRPr="00D84E4B">
        <w:rPr>
          <w:rFonts w:ascii="Calibri" w:hAnsi="Calibri" w:cstheme="minorHAnsi"/>
          <w:szCs w:val="24"/>
        </w:rPr>
        <w:tab/>
      </w:r>
      <w:r w:rsidR="009C420E">
        <w:rPr>
          <w:rFonts w:ascii="Calibri" w:hAnsi="Calibri" w:cstheme="minorHAnsi"/>
          <w:szCs w:val="24"/>
        </w:rPr>
        <w:t xml:space="preserve">        </w:t>
      </w:r>
      <w:r w:rsidRPr="00D84E4B">
        <w:rPr>
          <w:rFonts w:ascii="Calibri" w:hAnsi="Calibri" w:cstheme="minorHAnsi"/>
          <w:sz w:val="22"/>
          <w:szCs w:val="22"/>
        </w:rPr>
        <w:t xml:space="preserve">The DPS Member shall comply with all applicable laws relating to the discharge of its obligations under this DPS Agreement and </w:t>
      </w:r>
      <w:proofErr w:type="gramStart"/>
      <w:r w:rsidRPr="00D84E4B">
        <w:rPr>
          <w:rFonts w:ascii="Calibri" w:hAnsi="Calibri" w:cstheme="minorHAnsi"/>
          <w:sz w:val="22"/>
          <w:szCs w:val="22"/>
        </w:rPr>
        <w:t>any and all</w:t>
      </w:r>
      <w:proofErr w:type="gramEnd"/>
      <w:r w:rsidRPr="00D84E4B">
        <w:rPr>
          <w:rFonts w:ascii="Calibri" w:hAnsi="Calibri" w:cstheme="minorHAnsi"/>
          <w:sz w:val="22"/>
          <w:szCs w:val="22"/>
        </w:rPr>
        <w:t xml:space="preserve"> Contract(s).</w:t>
      </w:r>
      <w:r w:rsidRPr="00D84E4B">
        <w:rPr>
          <w:rFonts w:ascii="Calibri" w:hAnsi="Calibri" w:cstheme="minorHAnsi"/>
          <w:szCs w:val="24"/>
        </w:rPr>
        <w:t xml:space="preserve">  </w:t>
      </w:r>
    </w:p>
    <w:p w14:paraId="17371EB7" w14:textId="77777777" w:rsidR="000C2836" w:rsidRPr="00D84E4B" w:rsidRDefault="000C2836" w:rsidP="006D7B3F">
      <w:pPr>
        <w:pStyle w:val="No2"/>
        <w:tabs>
          <w:tab w:val="left" w:pos="0"/>
          <w:tab w:val="left" w:pos="284"/>
        </w:tabs>
        <w:spacing w:after="0"/>
        <w:rPr>
          <w:rFonts w:ascii="Calibri" w:hAnsi="Calibri" w:cstheme="minorHAnsi"/>
          <w:smallCaps/>
          <w:szCs w:val="24"/>
          <w:lang w:val="en-IE"/>
        </w:rPr>
      </w:pPr>
    </w:p>
    <w:p w14:paraId="38A215FE" w14:textId="77777777" w:rsidR="001A6D54" w:rsidRPr="00D84E4B" w:rsidRDefault="001A6D54" w:rsidP="003F0A97">
      <w:pPr>
        <w:pStyle w:val="Heading2"/>
        <w:spacing w:before="0"/>
        <w:ind w:left="720"/>
        <w:jc w:val="both"/>
        <w:rPr>
          <w:rFonts w:ascii="Calibri" w:hAnsi="Calibri" w:cstheme="minorHAnsi"/>
          <w:caps/>
          <w:color w:val="3C7483" w:themeColor="accent3" w:themeShade="80"/>
        </w:rPr>
      </w:pPr>
      <w:r w:rsidRPr="00D84E4B">
        <w:rPr>
          <w:rFonts w:ascii="Calibri" w:hAnsi="Calibri" w:cstheme="minorHAnsi"/>
          <w:caps/>
          <w:color w:val="3C7483" w:themeColor="accent3" w:themeShade="80"/>
        </w:rPr>
        <w:t>9</w:t>
      </w:r>
      <w:r w:rsidR="006A5AFA" w:rsidRPr="00D84E4B">
        <w:rPr>
          <w:rFonts w:ascii="Calibri" w:hAnsi="Calibri" w:cstheme="minorHAnsi"/>
          <w:caps/>
          <w:color w:val="3C7483" w:themeColor="accent3" w:themeShade="80"/>
        </w:rPr>
        <w:t>.</w:t>
      </w:r>
      <w:r w:rsidRPr="00D84E4B">
        <w:rPr>
          <w:rFonts w:ascii="Calibri" w:hAnsi="Calibri" w:cstheme="minorHAnsi"/>
          <w:caps/>
          <w:color w:val="3C7483" w:themeColor="accent3" w:themeShade="80"/>
        </w:rPr>
        <w:tab/>
        <w:t>Tax clearance</w:t>
      </w:r>
    </w:p>
    <w:p w14:paraId="3D327E00" w14:textId="77777777" w:rsidR="006A5AFA" w:rsidRPr="00D84E4B" w:rsidRDefault="006A5AFA" w:rsidP="006D7B3F">
      <w:pPr>
        <w:spacing w:after="0"/>
        <w:rPr>
          <w:rFonts w:ascii="Calibri" w:hAnsi="Calibri"/>
        </w:rPr>
      </w:pPr>
    </w:p>
    <w:p w14:paraId="55189FD7" w14:textId="7BE9FDED" w:rsidR="003F0A97" w:rsidRDefault="001A6D54" w:rsidP="003F0A97">
      <w:pPr>
        <w:keepNext/>
        <w:overflowPunct w:val="0"/>
        <w:spacing w:after="0"/>
        <w:ind w:left="720" w:hanging="720"/>
        <w:jc w:val="both"/>
        <w:textAlignment w:val="baseline"/>
        <w:rPr>
          <w:rFonts w:ascii="Calibri" w:hAnsi="Calibri" w:cstheme="minorHAnsi"/>
        </w:rPr>
      </w:pPr>
      <w:r w:rsidRPr="00D84E4B">
        <w:rPr>
          <w:rFonts w:ascii="Calibri" w:hAnsi="Calibri" w:cstheme="minorHAnsi"/>
          <w:b/>
          <w:color w:val="3C7483" w:themeColor="accent3" w:themeShade="80"/>
        </w:rPr>
        <w:t>9.1</w:t>
      </w:r>
      <w:r w:rsidRPr="00D84E4B">
        <w:rPr>
          <w:rFonts w:ascii="Calibri" w:hAnsi="Calibri" w:cstheme="minorHAnsi"/>
        </w:rPr>
        <w:tab/>
        <w:t>The DPS Member s</w:t>
      </w:r>
      <w:sdt>
        <w:sdtPr>
          <w:rPr>
            <w:rFonts w:ascii="Calibri" w:hAnsi="Calibri" w:cstheme="minorHAnsi"/>
          </w:rPr>
          <w:id w:val="34150857"/>
          <w:docPartObj>
            <w:docPartGallery w:val="Watermarks"/>
          </w:docPartObj>
        </w:sdtPr>
        <w:sdtEndPr/>
        <w:sdtContent/>
      </w:sdt>
      <w:r w:rsidR="003F0A97" w:rsidRPr="00D84E4B">
        <w:rPr>
          <w:rFonts w:ascii="Calibri" w:hAnsi="Calibri" w:cstheme="minorHAnsi"/>
        </w:rPr>
        <w:t>hall comply with all EU and domestic taxation laws and requirements.</w:t>
      </w:r>
    </w:p>
    <w:p w14:paraId="2CB8CCC7" w14:textId="77777777" w:rsidR="005360DF" w:rsidRPr="00D84E4B" w:rsidRDefault="005360DF" w:rsidP="006D7B3F">
      <w:pPr>
        <w:keepNext/>
        <w:overflowPunct w:val="0"/>
        <w:spacing w:after="0"/>
        <w:ind w:left="720" w:hanging="720"/>
        <w:jc w:val="both"/>
        <w:textAlignment w:val="baseline"/>
        <w:rPr>
          <w:rFonts w:ascii="Calibri" w:hAnsi="Calibri" w:cstheme="minorHAnsi"/>
        </w:rPr>
      </w:pPr>
    </w:p>
    <w:p w14:paraId="4894C7AF" w14:textId="77777777" w:rsidR="001A6D54" w:rsidRPr="00D84E4B" w:rsidRDefault="001A6D54" w:rsidP="00EC2F9C">
      <w:pPr>
        <w:keepNext/>
        <w:overflowPunct w:val="0"/>
        <w:spacing w:after="0"/>
        <w:ind w:left="720" w:hanging="720"/>
        <w:jc w:val="both"/>
        <w:textAlignment w:val="baseline"/>
        <w:rPr>
          <w:rFonts w:ascii="Calibri" w:hAnsi="Calibri" w:cstheme="minorHAnsi"/>
        </w:rPr>
      </w:pPr>
      <w:r w:rsidRPr="00D84E4B">
        <w:rPr>
          <w:rFonts w:ascii="Calibri" w:hAnsi="Calibri" w:cstheme="minorHAnsi"/>
          <w:b/>
          <w:color w:val="3C7483" w:themeColor="accent3" w:themeShade="80"/>
        </w:rPr>
        <w:t>9.2</w:t>
      </w:r>
      <w:r w:rsidRPr="00D84E4B">
        <w:rPr>
          <w:rFonts w:ascii="Calibri" w:hAnsi="Calibri" w:cstheme="minorHAnsi"/>
        </w:rPr>
        <w:tab/>
        <w:t xml:space="preserve">Prior to the award of any Contract, the DPS Member shall promptly supply its </w:t>
      </w:r>
      <w:r w:rsidR="00002562" w:rsidRPr="00D84E4B">
        <w:rPr>
          <w:rFonts w:ascii="Calibri" w:hAnsi="Calibri" w:cstheme="minorHAnsi"/>
        </w:rPr>
        <w:t>Tax Clearance</w:t>
      </w:r>
      <w:r w:rsidRPr="00D84E4B">
        <w:rPr>
          <w:rFonts w:ascii="Calibri" w:hAnsi="Calibri" w:cstheme="minorHAnsi"/>
        </w:rPr>
        <w:t xml:space="preserve"> Access Number and Tax Reference Number to facilitate online verification of their tax status by the Contracting Authority.  By supplying these numbers, the DPS Member acknowledges and agrees that the Contracting Authority has the permission of the successful Candidate to verify its tax cleared position online.  Where relevant, the provisions of this paragraph 9.2 apply equally to Subcontractors.</w:t>
      </w:r>
    </w:p>
    <w:p w14:paraId="0EBD52CD" w14:textId="77777777" w:rsidR="001A6D54" w:rsidRPr="00D84E4B" w:rsidRDefault="001A6D54" w:rsidP="006D7B3F">
      <w:pPr>
        <w:pStyle w:val="NormalWeb"/>
        <w:spacing w:before="0" w:after="0"/>
        <w:jc w:val="both"/>
        <w:rPr>
          <w:rFonts w:ascii="Calibri" w:hAnsi="Calibri" w:cstheme="minorHAnsi"/>
          <w:caps/>
        </w:rPr>
      </w:pPr>
    </w:p>
    <w:p w14:paraId="101E4E3A" w14:textId="77777777" w:rsidR="001A6D54" w:rsidRPr="00D84E4B" w:rsidRDefault="001A6D54" w:rsidP="00864531">
      <w:pPr>
        <w:pStyle w:val="Heading2"/>
        <w:numPr>
          <w:ilvl w:val="0"/>
          <w:numId w:val="17"/>
        </w:numPr>
        <w:spacing w:before="0"/>
        <w:jc w:val="both"/>
        <w:rPr>
          <w:rFonts w:ascii="Calibri" w:hAnsi="Calibri" w:cstheme="minorHAnsi"/>
          <w:caps/>
          <w:color w:val="3C7483" w:themeColor="accent3" w:themeShade="80"/>
        </w:rPr>
      </w:pPr>
      <w:r w:rsidRPr="00D84E4B">
        <w:rPr>
          <w:rFonts w:ascii="Calibri" w:hAnsi="Calibri" w:cstheme="minorHAnsi"/>
          <w:caps/>
          <w:color w:val="3C7483" w:themeColor="accent3" w:themeShade="80"/>
        </w:rPr>
        <w:t>ANTI COMPETITIVE CONDUCT</w:t>
      </w:r>
    </w:p>
    <w:p w14:paraId="75ABD30B" w14:textId="5ABF5B17" w:rsidR="006A5AFA" w:rsidRPr="00D84E4B" w:rsidRDefault="00D93B5D" w:rsidP="006D7B3F">
      <w:pPr>
        <w:pStyle w:val="ListParagraph"/>
        <w:rPr>
          <w:rFonts w:ascii="Calibri" w:hAnsi="Calibri"/>
        </w:rPr>
      </w:pPr>
      <w:r>
        <w:rPr>
          <w:rFonts w:ascii="Calibri" w:hAnsi="Calibri" w:cstheme="minorHAnsi"/>
          <w:noProof/>
          <w:lang w:val="en-US" w:eastAsia="zh-TW"/>
        </w:rPr>
        <mc:AlternateContent>
          <mc:Choice Requires="wps">
            <w:drawing>
              <wp:anchor distT="0" distB="0" distL="114300" distR="114300" simplePos="0" relativeHeight="251713536" behindDoc="1" locked="0" layoutInCell="0" allowOverlap="1" wp14:anchorId="6D1A5E52" wp14:editId="7E406523">
                <wp:simplePos x="0" y="0"/>
                <wp:positionH relativeFrom="margin">
                  <wp:posOffset>-221846</wp:posOffset>
                </wp:positionH>
                <wp:positionV relativeFrom="margin">
                  <wp:posOffset>4062809</wp:posOffset>
                </wp:positionV>
                <wp:extent cx="5865495" cy="666130"/>
                <wp:effectExtent l="0" t="0" r="0" b="0"/>
                <wp:wrapNone/>
                <wp:docPr id="22"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6661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ECDC1F"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D1A5E52" id="WordArt 46" o:spid="_x0000_s1037" type="#_x0000_t202" style="position:absolute;left:0;text-align:left;margin-left:-17.45pt;margin-top:319.9pt;width:461.85pt;height:52.45pt;rotation:-45;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" o:allowincell="f" filled="f" stroked="f">
                <v:stroke joinstyle="round"/>
                <o:lock v:ext="edit" shapetype="t"/>
                <v:textbox>
                  <w:txbxContent>
                    <w:p w14:paraId="71ECDC1F"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5BCC543E" w14:textId="151C296F" w:rsidR="001A6D54" w:rsidRPr="00D84E4B" w:rsidRDefault="001A6D54" w:rsidP="006D7B3F">
      <w:pPr>
        <w:overflowPunct w:val="0"/>
        <w:spacing w:after="0"/>
        <w:ind w:left="720" w:hanging="720"/>
        <w:jc w:val="both"/>
        <w:textAlignment w:val="baseline"/>
        <w:rPr>
          <w:rFonts w:ascii="Calibri" w:hAnsi="Calibri" w:cstheme="minorHAnsi"/>
        </w:rPr>
      </w:pPr>
      <w:r w:rsidRPr="00D84E4B">
        <w:rPr>
          <w:rFonts w:ascii="Calibri" w:hAnsi="Calibri" w:cstheme="minorHAnsi"/>
          <w:b/>
          <w:color w:val="3C7483" w:themeColor="accent3" w:themeShade="80"/>
        </w:rPr>
        <w:t>10.1</w:t>
      </w:r>
      <w:r w:rsidRPr="00D84E4B">
        <w:rPr>
          <w:rFonts w:ascii="Calibri" w:hAnsi="Calibri" w:cstheme="minorHAnsi"/>
        </w:rPr>
        <w:tab/>
        <w:t>Without prejudice to the generality of clause 8.1, the DPS Member shall comply with the Competition Act 2002 (as amended, the “2002 Act”).  The 2002 Act makes it a criminal offence for candidates to collude on prices or terms in a public procurement competition.</w:t>
      </w:r>
    </w:p>
    <w:p w14:paraId="48C8A31E" w14:textId="77777777" w:rsidR="006A5AFA" w:rsidRPr="00D84E4B" w:rsidRDefault="006A5AFA" w:rsidP="006D7B3F">
      <w:pPr>
        <w:overflowPunct w:val="0"/>
        <w:spacing w:after="0"/>
        <w:ind w:left="720" w:hanging="720"/>
        <w:jc w:val="both"/>
        <w:textAlignment w:val="baseline"/>
        <w:rPr>
          <w:rFonts w:ascii="Calibri" w:hAnsi="Calibri" w:cstheme="minorHAnsi"/>
        </w:rPr>
      </w:pPr>
    </w:p>
    <w:p w14:paraId="54269282" w14:textId="77777777" w:rsidR="001A6D54" w:rsidRPr="00D84E4B" w:rsidRDefault="001A6D54" w:rsidP="00864531">
      <w:pPr>
        <w:pStyle w:val="Heading2"/>
        <w:numPr>
          <w:ilvl w:val="0"/>
          <w:numId w:val="17"/>
        </w:numPr>
        <w:spacing w:before="0"/>
        <w:jc w:val="both"/>
        <w:rPr>
          <w:rFonts w:ascii="Calibri" w:hAnsi="Calibri" w:cstheme="minorHAnsi"/>
          <w:caps/>
          <w:color w:val="3C7483" w:themeColor="accent3" w:themeShade="80"/>
          <w:lang w:val="en-US"/>
        </w:rPr>
      </w:pPr>
      <w:r w:rsidRPr="00D84E4B">
        <w:rPr>
          <w:rFonts w:ascii="Calibri" w:hAnsi="Calibri" w:cstheme="minorHAnsi"/>
          <w:caps/>
          <w:color w:val="3C7483" w:themeColor="accent3" w:themeShade="80"/>
          <w:lang w:val="en-US"/>
        </w:rPr>
        <w:t>CONFLICTS OF INTEREST</w:t>
      </w:r>
    </w:p>
    <w:p w14:paraId="66CF728B" w14:textId="77777777" w:rsidR="006A5AFA" w:rsidRPr="00D84E4B" w:rsidRDefault="006A5AFA" w:rsidP="006D7B3F">
      <w:pPr>
        <w:pStyle w:val="ListParagraph"/>
        <w:rPr>
          <w:rFonts w:ascii="Calibri" w:hAnsi="Calibri"/>
          <w:lang w:val="en-US"/>
        </w:rPr>
      </w:pPr>
    </w:p>
    <w:p w14:paraId="3F6A3F39" w14:textId="77777777" w:rsidR="001A6D54" w:rsidRPr="00D84E4B" w:rsidRDefault="001A6D54" w:rsidP="009C2BEF">
      <w:pPr>
        <w:pStyle w:val="BodyTextIndent3"/>
        <w:spacing w:after="0"/>
        <w:ind w:left="720" w:hanging="720"/>
        <w:rPr>
          <w:rFonts w:ascii="Calibri" w:hAnsi="Calibri" w:cstheme="minorHAnsi"/>
          <w:sz w:val="22"/>
          <w:szCs w:val="22"/>
        </w:rPr>
      </w:pPr>
      <w:r w:rsidRPr="00D84E4B">
        <w:rPr>
          <w:rFonts w:ascii="Calibri" w:hAnsi="Calibri" w:cstheme="minorHAnsi"/>
          <w:b/>
          <w:color w:val="3C7483" w:themeColor="accent3" w:themeShade="80"/>
          <w:sz w:val="22"/>
          <w:szCs w:val="22"/>
        </w:rPr>
        <w:t>11.1</w:t>
      </w:r>
      <w:r w:rsidR="006A5AFA" w:rsidRPr="00D84E4B">
        <w:rPr>
          <w:rFonts w:ascii="Calibri" w:hAnsi="Calibri" w:cstheme="minorHAnsi"/>
          <w:sz w:val="22"/>
          <w:szCs w:val="22"/>
        </w:rPr>
        <w:t xml:space="preserve">   </w:t>
      </w:r>
      <w:r w:rsidRPr="00D84E4B">
        <w:rPr>
          <w:rFonts w:ascii="Calibri" w:hAnsi="Calibri" w:cstheme="minorHAnsi"/>
          <w:sz w:val="22"/>
          <w:szCs w:val="22"/>
        </w:rPr>
        <w:t xml:space="preserve">Any actual or potential conflict of interest on the part of a DPS Member (including for the purposes of this clause 11 any employee(s), </w:t>
      </w:r>
      <w:proofErr w:type="gramStart"/>
      <w:r w:rsidRPr="00D84E4B">
        <w:rPr>
          <w:rFonts w:ascii="Calibri" w:hAnsi="Calibri" w:cstheme="minorHAnsi"/>
          <w:sz w:val="22"/>
          <w:szCs w:val="22"/>
        </w:rPr>
        <w:t>suppliers</w:t>
      </w:r>
      <w:proofErr w:type="gramEnd"/>
      <w:r w:rsidRPr="00D84E4B">
        <w:rPr>
          <w:rFonts w:ascii="Calibri" w:hAnsi="Calibri" w:cstheme="minorHAnsi"/>
          <w:sz w:val="22"/>
          <w:szCs w:val="22"/>
        </w:rPr>
        <w:t xml:space="preserve"> agents or Subcontractor) (a “Conflict”) must be fully disclosed to the Contracting Authority and any relevant DPS Client(s) immediately in writing via the Electronic Platform as soon as the Conflict becomes apparent to the DPS Member.  In the event of any Conflict, the Contracting Authority may invite the DPS Member to propose means by which the Conflict might be removed.  The Contracting Authority will, in their absolute discretion, decide on the appropriate course of action. </w:t>
      </w:r>
    </w:p>
    <w:p w14:paraId="6A0849CB" w14:textId="77777777" w:rsidR="001A6D54" w:rsidRPr="00D84E4B" w:rsidRDefault="001A6D54" w:rsidP="006D7B3F">
      <w:pPr>
        <w:spacing w:after="0"/>
        <w:ind w:left="720" w:firstLine="6"/>
        <w:jc w:val="both"/>
        <w:rPr>
          <w:rFonts w:ascii="Calibri" w:hAnsi="Calibri" w:cstheme="minorHAnsi"/>
          <w:lang w:val="en-US"/>
        </w:rPr>
      </w:pPr>
    </w:p>
    <w:p w14:paraId="5B03D3A6" w14:textId="77777777" w:rsidR="001A6D54" w:rsidRPr="00D84E4B" w:rsidRDefault="006A5AFA" w:rsidP="00864531">
      <w:pPr>
        <w:pStyle w:val="Heading2"/>
        <w:numPr>
          <w:ilvl w:val="0"/>
          <w:numId w:val="17"/>
        </w:numPr>
        <w:spacing w:before="0"/>
        <w:jc w:val="both"/>
        <w:rPr>
          <w:rFonts w:ascii="Calibri" w:hAnsi="Calibri" w:cstheme="minorHAnsi"/>
          <w:caps/>
          <w:color w:val="3C7483" w:themeColor="accent3" w:themeShade="80"/>
          <w:lang w:val="en-US"/>
        </w:rPr>
      </w:pPr>
      <w:r w:rsidRPr="00D84E4B">
        <w:rPr>
          <w:rFonts w:ascii="Calibri" w:hAnsi="Calibri" w:cstheme="minorHAnsi"/>
          <w:caps/>
          <w:color w:val="3C7483" w:themeColor="accent3" w:themeShade="80"/>
          <w:lang w:val="en-US"/>
        </w:rPr>
        <w:t xml:space="preserve"> </w:t>
      </w:r>
      <w:r w:rsidR="001A6D54" w:rsidRPr="00D84E4B">
        <w:rPr>
          <w:rFonts w:ascii="Calibri" w:hAnsi="Calibri" w:cstheme="minorHAnsi"/>
          <w:caps/>
          <w:color w:val="3C7483" w:themeColor="accent3" w:themeShade="80"/>
          <w:lang w:val="en-US"/>
        </w:rPr>
        <w:t>REGISTERABLE INTEREST</w:t>
      </w:r>
    </w:p>
    <w:p w14:paraId="3CDB7E84" w14:textId="77777777" w:rsidR="006A5AFA" w:rsidRPr="00D84E4B" w:rsidRDefault="006A5AFA" w:rsidP="006D7B3F">
      <w:pPr>
        <w:pStyle w:val="ListParagraph"/>
        <w:rPr>
          <w:rFonts w:ascii="Calibri" w:hAnsi="Calibri"/>
          <w:lang w:val="en-US"/>
        </w:rPr>
      </w:pPr>
    </w:p>
    <w:p w14:paraId="4B91676B" w14:textId="77777777" w:rsidR="001A6D54" w:rsidRDefault="006A5AFA" w:rsidP="00864531">
      <w:pPr>
        <w:pStyle w:val="BodyTextIndent3"/>
        <w:numPr>
          <w:ilvl w:val="0"/>
          <w:numId w:val="26"/>
        </w:numPr>
        <w:spacing w:after="0"/>
        <w:ind w:left="720" w:hanging="720"/>
        <w:rPr>
          <w:rFonts w:ascii="Calibri" w:hAnsi="Calibri" w:cstheme="minorHAnsi"/>
          <w:sz w:val="22"/>
          <w:szCs w:val="22"/>
        </w:rPr>
      </w:pPr>
      <w:r w:rsidRPr="00D84E4B">
        <w:rPr>
          <w:rFonts w:ascii="Calibri" w:hAnsi="Calibri" w:cstheme="minorHAnsi"/>
          <w:sz w:val="22"/>
          <w:szCs w:val="22"/>
        </w:rPr>
        <w:t>A</w:t>
      </w:r>
      <w:r w:rsidR="001A6D54" w:rsidRPr="00D84E4B">
        <w:rPr>
          <w:rFonts w:ascii="Calibri" w:hAnsi="Calibri" w:cstheme="minorHAnsi"/>
          <w:sz w:val="22"/>
          <w:szCs w:val="22"/>
        </w:rPr>
        <w:t xml:space="preserve">ny registerable interest involving a DPS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immediately upon such information becoming </w:t>
      </w:r>
      <w:r w:rsidR="001A6D54" w:rsidRPr="00D84E4B">
        <w:rPr>
          <w:rFonts w:ascii="Calibri" w:hAnsi="Calibri" w:cstheme="minorHAnsi"/>
          <w:sz w:val="22"/>
          <w:szCs w:val="22"/>
        </w:rPr>
        <w:lastRenderedPageBreak/>
        <w:t>known.  The terms ‘registerable interest’ and ‘relative’ shall be interpreted as per Section 2 of the Ethics in Public Office Act 1995.</w:t>
      </w:r>
    </w:p>
    <w:p w14:paraId="24394911" w14:textId="77777777" w:rsidR="00A01DD3" w:rsidRPr="000D3C5F" w:rsidRDefault="00A01DD3" w:rsidP="006D7B3F">
      <w:pPr>
        <w:pStyle w:val="BodyTextIndent3"/>
        <w:spacing w:after="0"/>
        <w:ind w:left="360"/>
        <w:rPr>
          <w:rFonts w:ascii="Calibri" w:hAnsi="Calibri" w:cstheme="minorHAnsi"/>
          <w:b/>
          <w:sz w:val="22"/>
          <w:szCs w:val="22"/>
        </w:rPr>
      </w:pPr>
    </w:p>
    <w:p w14:paraId="44B4D8CF" w14:textId="77777777" w:rsidR="001A6D54" w:rsidRPr="00D84E4B" w:rsidRDefault="000D3C5F" w:rsidP="00864531">
      <w:pPr>
        <w:pStyle w:val="Heading2"/>
        <w:numPr>
          <w:ilvl w:val="0"/>
          <w:numId w:val="17"/>
        </w:numPr>
        <w:spacing w:before="0"/>
        <w:jc w:val="both"/>
        <w:rPr>
          <w:rFonts w:ascii="Calibri" w:hAnsi="Calibri" w:cstheme="minorHAnsi"/>
          <w:color w:val="3C7483" w:themeColor="accent3" w:themeShade="80"/>
        </w:rPr>
      </w:pPr>
      <w:r>
        <w:rPr>
          <w:rFonts w:ascii="Calibri" w:hAnsi="Calibri" w:cstheme="minorHAnsi"/>
          <w:color w:val="3C7483" w:themeColor="accent3" w:themeShade="80"/>
        </w:rPr>
        <w:t xml:space="preserve">     </w:t>
      </w:r>
      <w:r w:rsidR="001A6D54" w:rsidRPr="00D84E4B">
        <w:rPr>
          <w:rFonts w:ascii="Calibri" w:hAnsi="Calibri" w:cstheme="minorHAnsi"/>
          <w:color w:val="3C7483" w:themeColor="accent3" w:themeShade="80"/>
        </w:rPr>
        <w:t>CONFIDENTIALITY</w:t>
      </w:r>
      <w:r w:rsidR="006A5AFA" w:rsidRPr="00D84E4B">
        <w:rPr>
          <w:rFonts w:ascii="Calibri" w:hAnsi="Calibri" w:cstheme="minorHAnsi"/>
          <w:color w:val="3C7483" w:themeColor="accent3" w:themeShade="80"/>
        </w:rPr>
        <w:t xml:space="preserve"> </w:t>
      </w:r>
    </w:p>
    <w:p w14:paraId="68EE498D" w14:textId="77777777" w:rsidR="006A5AFA" w:rsidRPr="00D84E4B" w:rsidRDefault="006A5AFA" w:rsidP="006D7B3F">
      <w:pPr>
        <w:spacing w:after="0"/>
        <w:rPr>
          <w:rFonts w:ascii="Calibri" w:hAnsi="Calibri"/>
        </w:rPr>
      </w:pPr>
    </w:p>
    <w:p w14:paraId="18888396" w14:textId="4DF43103" w:rsidR="001A6D54" w:rsidRPr="00D84E4B" w:rsidRDefault="00D93B5D" w:rsidP="006D7B3F">
      <w:pPr>
        <w:tabs>
          <w:tab w:val="left" w:pos="585"/>
        </w:tabs>
        <w:spacing w:after="0"/>
        <w:ind w:left="720" w:hanging="720"/>
        <w:jc w:val="both"/>
        <w:rPr>
          <w:rFonts w:ascii="Calibri" w:hAnsi="Calibri" w:cstheme="minorHAnsi"/>
        </w:rPr>
      </w:pPr>
      <w:r>
        <w:rPr>
          <w:rFonts w:ascii="Calibri" w:hAnsi="Calibri" w:cstheme="minorHAnsi"/>
          <w:noProof/>
          <w:lang w:val="en-US" w:eastAsia="zh-TW"/>
        </w:rPr>
        <mc:AlternateContent>
          <mc:Choice Requires="wps">
            <w:drawing>
              <wp:anchor distT="0" distB="0" distL="114300" distR="114300" simplePos="0" relativeHeight="251669504" behindDoc="1" locked="0" layoutInCell="0" allowOverlap="1" wp14:anchorId="27A15099" wp14:editId="2FD9918F">
                <wp:simplePos x="0" y="0"/>
                <wp:positionH relativeFrom="margin">
                  <wp:posOffset>-288203</wp:posOffset>
                </wp:positionH>
                <wp:positionV relativeFrom="margin">
                  <wp:posOffset>1958238</wp:posOffset>
                </wp:positionV>
                <wp:extent cx="5865495" cy="853817"/>
                <wp:effectExtent l="0" t="0" r="0" b="0"/>
                <wp:wrapNone/>
                <wp:docPr id="21"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85381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061627"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7A15099" id="WordArt 12" o:spid="_x0000_s1038" type="#_x0000_t202" style="position:absolute;left:0;text-align:left;margin-left:-22.7pt;margin-top:154.2pt;width:461.85pt;height:67.25pt;rotation:-45;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" o:allowincell="f" filled="f" stroked="f">
                <v:stroke joinstyle="round"/>
                <o:lock v:ext="edit" shapetype="t"/>
                <v:textbox>
                  <w:txbxContent>
                    <w:p w14:paraId="05061627"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1A6D54" w:rsidRPr="00D84E4B">
        <w:rPr>
          <w:rFonts w:ascii="Calibri" w:hAnsi="Calibri" w:cstheme="minorHAnsi"/>
          <w:b/>
          <w:color w:val="3C7483" w:themeColor="accent3" w:themeShade="80"/>
        </w:rPr>
        <w:t>13.1</w:t>
      </w:r>
      <w:r w:rsidR="001A6D54" w:rsidRPr="00D84E4B">
        <w:rPr>
          <w:rFonts w:ascii="Calibri" w:hAnsi="Calibri" w:cstheme="minorHAnsi"/>
          <w:b/>
          <w:color w:val="3C7483" w:themeColor="accent3" w:themeShade="80"/>
        </w:rPr>
        <w:tab/>
      </w:r>
      <w:r w:rsidR="001A6D54" w:rsidRPr="00D84E4B">
        <w:rPr>
          <w:rFonts w:ascii="Calibri" w:hAnsi="Calibri" w:cstheme="minorHAnsi"/>
          <w:b/>
          <w:color w:val="3C7483" w:themeColor="accent3" w:themeShade="80"/>
        </w:rPr>
        <w:tab/>
      </w:r>
      <w:r w:rsidR="001A6D54" w:rsidRPr="00D84E4B">
        <w:rPr>
          <w:rFonts w:ascii="Calibri" w:hAnsi="Calibri" w:cstheme="minorHAnsi"/>
        </w:rPr>
        <w:t xml:space="preserve">All communications between the Contracting Authority and the DPS Member must be treated as being strictly confidential.  The DPS Member undertakes to comply with all reasonable directions of the Contracting Authority </w:t>
      </w:r>
      <w:proofErr w:type="gramStart"/>
      <w:r w:rsidR="001A6D54" w:rsidRPr="00D84E4B">
        <w:rPr>
          <w:rFonts w:ascii="Calibri" w:hAnsi="Calibri" w:cstheme="minorHAnsi"/>
        </w:rPr>
        <w:t>with regard to</w:t>
      </w:r>
      <w:proofErr w:type="gramEnd"/>
      <w:r w:rsidR="001A6D54" w:rsidRPr="00D84E4B">
        <w:rPr>
          <w:rFonts w:ascii="Calibri" w:hAnsi="Calibri" w:cstheme="minorHAnsi"/>
        </w:rPr>
        <w:t xml:space="preserve"> the use and application of all and any confidential information and shall comply with the Confidentiality Agreement(s) executed by the DPS Member pursuant to clause 13.2 below.  </w:t>
      </w:r>
    </w:p>
    <w:p w14:paraId="482CD168" w14:textId="495B485F" w:rsidR="001A6D54" w:rsidRPr="00D84E4B" w:rsidRDefault="001A6D54" w:rsidP="006D7B3F">
      <w:pPr>
        <w:tabs>
          <w:tab w:val="left" w:pos="585"/>
        </w:tabs>
        <w:spacing w:after="0"/>
        <w:ind w:left="720" w:hanging="720"/>
        <w:jc w:val="both"/>
        <w:rPr>
          <w:rFonts w:ascii="Calibri" w:hAnsi="Calibri" w:cstheme="minorHAnsi"/>
        </w:rPr>
      </w:pPr>
    </w:p>
    <w:p w14:paraId="7A6A5A4B" w14:textId="4FE4D053" w:rsidR="001A6D54" w:rsidRDefault="001A6D54" w:rsidP="006D7B3F">
      <w:pPr>
        <w:suppressAutoHyphens/>
        <w:spacing w:after="0"/>
        <w:ind w:left="720" w:hanging="720"/>
        <w:jc w:val="both"/>
        <w:rPr>
          <w:rFonts w:ascii="Calibri" w:hAnsi="Calibri" w:cstheme="minorHAnsi"/>
          <w:color w:val="000000"/>
          <w:spacing w:val="-3"/>
        </w:rPr>
      </w:pPr>
      <w:r w:rsidRPr="00D84E4B">
        <w:rPr>
          <w:rFonts w:ascii="Calibri" w:hAnsi="Calibri" w:cstheme="minorHAnsi"/>
          <w:b/>
          <w:color w:val="3C7483" w:themeColor="accent3" w:themeShade="80"/>
          <w:spacing w:val="-3"/>
        </w:rPr>
        <w:t>13.2</w:t>
      </w:r>
      <w:r w:rsidRPr="00D84E4B">
        <w:rPr>
          <w:rFonts w:ascii="Calibri" w:hAnsi="Calibri" w:cstheme="minorHAnsi"/>
          <w:color w:val="000000"/>
          <w:spacing w:val="-3"/>
        </w:rPr>
        <w:tab/>
        <w:t xml:space="preserve">The DPS Member shall execute a Confidentiality Agreement in the form set out at Appendix 3 to the </w:t>
      </w:r>
      <w:r w:rsidRPr="00D84E4B">
        <w:rPr>
          <w:rFonts w:ascii="Calibri" w:hAnsi="Calibri" w:cstheme="minorHAnsi"/>
        </w:rPr>
        <w:t>RTP</w:t>
      </w:r>
      <w:r w:rsidRPr="00D84E4B">
        <w:rPr>
          <w:rFonts w:ascii="Calibri" w:hAnsi="Calibri" w:cstheme="minorHAnsi"/>
          <w:color w:val="000000"/>
          <w:spacing w:val="-3"/>
        </w:rPr>
        <w:t>.</w:t>
      </w:r>
    </w:p>
    <w:p w14:paraId="5D16F571" w14:textId="77777777" w:rsidR="005360DF" w:rsidRPr="00D84E4B" w:rsidRDefault="005360DF" w:rsidP="006D7B3F">
      <w:pPr>
        <w:suppressAutoHyphens/>
        <w:spacing w:after="0"/>
        <w:ind w:left="720" w:hanging="720"/>
        <w:jc w:val="both"/>
        <w:rPr>
          <w:rFonts w:ascii="Calibri" w:hAnsi="Calibri" w:cstheme="minorHAnsi"/>
          <w:color w:val="000000"/>
          <w:spacing w:val="-3"/>
        </w:rPr>
      </w:pPr>
    </w:p>
    <w:p w14:paraId="54D2D62D" w14:textId="77777777" w:rsidR="001A6D54" w:rsidRPr="00D84E4B" w:rsidRDefault="009C420E" w:rsidP="006D7B3F">
      <w:pPr>
        <w:pStyle w:val="BodyTextIndent"/>
        <w:spacing w:after="0"/>
        <w:ind w:left="720" w:hanging="720"/>
        <w:jc w:val="both"/>
        <w:rPr>
          <w:rFonts w:ascii="Calibri" w:hAnsi="Calibri" w:cstheme="minorHAnsi"/>
        </w:rPr>
      </w:pPr>
      <w:r>
        <w:rPr>
          <w:rFonts w:ascii="Calibri" w:hAnsi="Calibri" w:cstheme="minorHAnsi"/>
          <w:b/>
          <w:color w:val="3C7483" w:themeColor="accent3" w:themeShade="80"/>
          <w:spacing w:val="-3"/>
        </w:rPr>
        <w:t>13.3</w:t>
      </w:r>
      <w:r w:rsidR="00A01DD3">
        <w:rPr>
          <w:rFonts w:ascii="Calibri" w:hAnsi="Calibri" w:cstheme="minorHAnsi"/>
          <w:b/>
          <w:color w:val="3C7483" w:themeColor="accent3" w:themeShade="80"/>
          <w:spacing w:val="-3"/>
        </w:rPr>
        <w:tab/>
      </w:r>
      <w:r w:rsidR="001A6D54" w:rsidRPr="00D84E4B">
        <w:rPr>
          <w:rFonts w:ascii="Calibri" w:hAnsi="Calibri" w:cstheme="minorHAnsi"/>
        </w:rPr>
        <w:t xml:space="preserve">No publicity regarding this DPS Agreement or any DPS Mini Competition or </w:t>
      </w:r>
      <w:r w:rsidR="006A5AFA" w:rsidRPr="00D84E4B">
        <w:rPr>
          <w:rFonts w:ascii="Calibri" w:hAnsi="Calibri" w:cstheme="minorHAnsi"/>
        </w:rPr>
        <w:t xml:space="preserve">  </w:t>
      </w:r>
      <w:r w:rsidR="001A6D54" w:rsidRPr="00D84E4B">
        <w:rPr>
          <w:rFonts w:ascii="Calibri" w:hAnsi="Calibri" w:cstheme="minorHAnsi"/>
        </w:rPr>
        <w:t xml:space="preserve">Contract </w:t>
      </w:r>
      <w:r w:rsidR="006A5AFA" w:rsidRPr="00D84E4B">
        <w:rPr>
          <w:rFonts w:ascii="Calibri" w:hAnsi="Calibri" w:cstheme="minorHAnsi"/>
        </w:rPr>
        <w:t xml:space="preserve">   </w:t>
      </w:r>
      <w:r>
        <w:rPr>
          <w:rFonts w:ascii="Calibri" w:hAnsi="Calibri" w:cstheme="minorHAnsi"/>
        </w:rPr>
        <w:t xml:space="preserve">  </w:t>
      </w:r>
      <w:r w:rsidR="001A6D54" w:rsidRPr="00D84E4B">
        <w:rPr>
          <w:rFonts w:ascii="Calibri" w:hAnsi="Calibri" w:cstheme="minorHAnsi"/>
        </w:rPr>
        <w:t xml:space="preserve">pursuant to this DPS Agreement is permitted unless and until the </w:t>
      </w:r>
      <w:r w:rsidR="007B67D4">
        <w:rPr>
          <w:rFonts w:ascii="Calibri" w:hAnsi="Calibri" w:cstheme="minorHAnsi"/>
        </w:rPr>
        <w:t>C</w:t>
      </w:r>
      <w:r w:rsidR="001A6D54" w:rsidRPr="00D84E4B">
        <w:rPr>
          <w:rFonts w:ascii="Calibri" w:hAnsi="Calibri" w:cstheme="minorHAnsi"/>
        </w:rPr>
        <w:t>ontracting has given their prior written consent to the relevant communication.</w:t>
      </w:r>
    </w:p>
    <w:p w14:paraId="376F6C4B" w14:textId="77777777" w:rsidR="006A5AFA" w:rsidRPr="00D84E4B" w:rsidRDefault="006A5AFA" w:rsidP="006D7B3F">
      <w:pPr>
        <w:pStyle w:val="BodyTextIndent"/>
        <w:spacing w:after="0"/>
        <w:ind w:hanging="720"/>
        <w:jc w:val="both"/>
        <w:rPr>
          <w:rFonts w:ascii="Calibri" w:hAnsi="Calibri" w:cstheme="minorHAnsi"/>
          <w:color w:val="000000"/>
          <w:spacing w:val="-3"/>
        </w:rPr>
      </w:pPr>
    </w:p>
    <w:p w14:paraId="489A3AF5" w14:textId="77777777" w:rsidR="001A6D54" w:rsidRPr="00D84E4B" w:rsidRDefault="001A6D54" w:rsidP="006D7B3F">
      <w:pPr>
        <w:pStyle w:val="Heading2"/>
        <w:spacing w:before="0"/>
        <w:ind w:left="720"/>
        <w:jc w:val="both"/>
        <w:rPr>
          <w:rFonts w:ascii="Calibri" w:hAnsi="Calibri" w:cstheme="minorHAnsi"/>
          <w:caps/>
          <w:color w:val="3C7483" w:themeColor="accent3" w:themeShade="80"/>
          <w:lang w:val="en-US"/>
        </w:rPr>
      </w:pPr>
      <w:r w:rsidRPr="00D84E4B">
        <w:rPr>
          <w:rFonts w:ascii="Calibri" w:hAnsi="Calibri" w:cstheme="minorHAnsi"/>
          <w:caps/>
          <w:color w:val="3C7483" w:themeColor="accent3" w:themeShade="80"/>
          <w:lang w:val="en-US"/>
        </w:rPr>
        <w:t>14</w:t>
      </w:r>
      <w:r w:rsidRPr="00D84E4B">
        <w:rPr>
          <w:rFonts w:ascii="Calibri" w:hAnsi="Calibri" w:cstheme="minorHAnsi"/>
          <w:b w:val="0"/>
          <w:caps/>
          <w:color w:val="3C7483" w:themeColor="accent3" w:themeShade="80"/>
          <w:lang w:val="en-US"/>
        </w:rPr>
        <w:tab/>
      </w:r>
      <w:r w:rsidRPr="00D84E4B">
        <w:rPr>
          <w:rFonts w:ascii="Calibri" w:hAnsi="Calibri" w:cstheme="minorHAnsi"/>
          <w:caps/>
          <w:color w:val="3C7483" w:themeColor="accent3" w:themeShade="80"/>
          <w:lang w:val="en-US"/>
        </w:rPr>
        <w:t xml:space="preserve">NOTICES </w:t>
      </w:r>
    </w:p>
    <w:p w14:paraId="5FD4AE4E" w14:textId="77777777" w:rsidR="006A5AFA" w:rsidRPr="00D84E4B" w:rsidRDefault="006A5AFA" w:rsidP="006D7B3F">
      <w:pPr>
        <w:spacing w:after="0"/>
        <w:rPr>
          <w:rFonts w:ascii="Calibri" w:hAnsi="Calibri"/>
          <w:lang w:val="en-US"/>
        </w:rPr>
      </w:pPr>
    </w:p>
    <w:p w14:paraId="7D2FD65A" w14:textId="77777777" w:rsidR="001A6D54" w:rsidRPr="00D84E4B" w:rsidRDefault="001A6D54" w:rsidP="006D7B3F">
      <w:pPr>
        <w:spacing w:after="0"/>
        <w:ind w:left="720" w:right="-1" w:hanging="720"/>
        <w:jc w:val="both"/>
        <w:rPr>
          <w:rFonts w:ascii="Calibri" w:hAnsi="Calibri" w:cstheme="minorHAnsi"/>
          <w:bCs/>
        </w:rPr>
      </w:pPr>
      <w:r w:rsidRPr="00D84E4B">
        <w:rPr>
          <w:rFonts w:ascii="Calibri" w:hAnsi="Calibri" w:cstheme="minorHAnsi"/>
          <w:b/>
          <w:bCs/>
          <w:color w:val="3C7483" w:themeColor="accent3" w:themeShade="80"/>
        </w:rPr>
        <w:t>14.1</w:t>
      </w:r>
      <w:r w:rsidRPr="00D84E4B">
        <w:rPr>
          <w:rFonts w:ascii="Calibri" w:hAnsi="Calibri" w:cstheme="minorHAnsi"/>
          <w:bCs/>
        </w:rPr>
        <w:tab/>
        <w:t>Any notice or other written communication to be given under this DPS Agreement shall be delivered through the Electronic Platform.  The Parties will from time to time agree primary and alternative contact persons and details for the purposes of this clause 14.</w:t>
      </w:r>
    </w:p>
    <w:p w14:paraId="2F3F29BE" w14:textId="77777777" w:rsidR="001A6D54" w:rsidRPr="00D84E4B" w:rsidRDefault="001A6D54" w:rsidP="006D7B3F">
      <w:pPr>
        <w:spacing w:after="0"/>
        <w:ind w:right="-1"/>
        <w:jc w:val="both"/>
        <w:rPr>
          <w:rFonts w:ascii="Calibri" w:hAnsi="Calibri" w:cstheme="minorHAnsi"/>
          <w:bCs/>
        </w:rPr>
      </w:pPr>
    </w:p>
    <w:p w14:paraId="253118FE" w14:textId="77777777" w:rsidR="001A6D54" w:rsidRDefault="001A6D54" w:rsidP="006D7B3F">
      <w:pPr>
        <w:spacing w:after="0"/>
        <w:ind w:left="720" w:hanging="720"/>
        <w:jc w:val="both"/>
        <w:rPr>
          <w:rFonts w:ascii="Calibri" w:hAnsi="Calibri" w:cstheme="minorHAnsi"/>
          <w:bCs/>
        </w:rPr>
      </w:pPr>
      <w:r w:rsidRPr="00D84E4B">
        <w:rPr>
          <w:rFonts w:ascii="Calibri" w:hAnsi="Calibri" w:cstheme="minorHAnsi"/>
          <w:b/>
          <w:bCs/>
          <w:color w:val="3C7483" w:themeColor="accent3" w:themeShade="80"/>
        </w:rPr>
        <w:t>14.2</w:t>
      </w:r>
      <w:r w:rsidRPr="00D84E4B">
        <w:rPr>
          <w:rFonts w:ascii="Calibri" w:hAnsi="Calibri" w:cstheme="minorHAnsi"/>
          <w:bCs/>
        </w:rPr>
        <w:tab/>
        <w:t>All notices shall be deemed to have been served as follows:</w:t>
      </w:r>
    </w:p>
    <w:p w14:paraId="6798A03D" w14:textId="77777777" w:rsidR="005360DF" w:rsidRPr="00D84E4B" w:rsidRDefault="005360DF" w:rsidP="006D7B3F">
      <w:pPr>
        <w:spacing w:after="0"/>
        <w:ind w:left="720" w:hanging="720"/>
        <w:jc w:val="both"/>
        <w:rPr>
          <w:rFonts w:ascii="Calibri" w:hAnsi="Calibri" w:cstheme="minorHAnsi"/>
          <w:bCs/>
        </w:rPr>
      </w:pPr>
    </w:p>
    <w:p w14:paraId="65482770" w14:textId="77777777" w:rsidR="001A6D54" w:rsidRPr="00D84E4B" w:rsidRDefault="001A6D54" w:rsidP="00D300CE">
      <w:pPr>
        <w:spacing w:after="0"/>
        <w:ind w:left="720" w:hanging="720"/>
        <w:jc w:val="both"/>
        <w:rPr>
          <w:rFonts w:ascii="Calibri" w:hAnsi="Calibri" w:cstheme="minorHAnsi"/>
          <w:b/>
          <w:bCs/>
        </w:rPr>
      </w:pPr>
      <w:r w:rsidRPr="00D84E4B">
        <w:rPr>
          <w:rFonts w:ascii="Calibri" w:hAnsi="Calibri" w:cstheme="minorHAnsi"/>
          <w:bCs/>
        </w:rPr>
        <w:tab/>
      </w:r>
      <w:r w:rsidR="005360DF" w:rsidRPr="005360DF">
        <w:rPr>
          <w:rFonts w:ascii="Calibri" w:hAnsi="Calibri" w:cstheme="minorHAnsi"/>
          <w:b/>
          <w:bCs/>
          <w:color w:val="3C7483" w:themeColor="accent3" w:themeShade="80"/>
        </w:rPr>
        <w:t>14.2.1</w:t>
      </w:r>
      <w:r w:rsidR="005360DF">
        <w:rPr>
          <w:rFonts w:ascii="Calibri" w:hAnsi="Calibri" w:cstheme="minorHAnsi"/>
          <w:bCs/>
        </w:rPr>
        <w:tab/>
      </w:r>
      <w:r w:rsidRPr="00D84E4B">
        <w:rPr>
          <w:rFonts w:ascii="Calibri" w:hAnsi="Calibri" w:cstheme="minorHAnsi"/>
          <w:bCs/>
        </w:rPr>
        <w:t xml:space="preserve"> If communicated through the Electronic Platform, on the next calendar day following transmission</w:t>
      </w:r>
      <w:r w:rsidRPr="00D84E4B">
        <w:rPr>
          <w:rFonts w:ascii="Calibri" w:hAnsi="Calibri" w:cstheme="minorHAnsi"/>
          <w:b/>
          <w:bCs/>
        </w:rPr>
        <w:t>.</w:t>
      </w:r>
    </w:p>
    <w:p w14:paraId="1C1DE761" w14:textId="77777777" w:rsidR="00D84E4B" w:rsidRPr="00D84E4B" w:rsidRDefault="00D84E4B" w:rsidP="006D7B3F">
      <w:pPr>
        <w:spacing w:after="0"/>
        <w:ind w:left="720" w:hanging="720"/>
        <w:jc w:val="both"/>
        <w:rPr>
          <w:rFonts w:ascii="Calibri" w:hAnsi="Calibri" w:cstheme="minorHAnsi"/>
          <w:b/>
          <w:bCs/>
        </w:rPr>
      </w:pPr>
    </w:p>
    <w:p w14:paraId="42423919" w14:textId="77777777" w:rsidR="001A6D54" w:rsidRPr="00D84E4B" w:rsidRDefault="001A6D54" w:rsidP="006D7B3F">
      <w:pPr>
        <w:pStyle w:val="Heading2"/>
        <w:spacing w:before="0"/>
        <w:ind w:left="720"/>
        <w:jc w:val="both"/>
        <w:rPr>
          <w:rFonts w:ascii="Calibri" w:hAnsi="Calibri" w:cstheme="minorHAnsi"/>
          <w:caps/>
          <w:color w:val="3C7483" w:themeColor="accent3" w:themeShade="80"/>
        </w:rPr>
      </w:pPr>
      <w:r w:rsidRPr="00D84E4B">
        <w:rPr>
          <w:rFonts w:ascii="Calibri" w:hAnsi="Calibri" w:cstheme="minorHAnsi"/>
          <w:caps/>
          <w:color w:val="3C7483" w:themeColor="accent3" w:themeShade="80"/>
        </w:rPr>
        <w:t>15.</w:t>
      </w:r>
      <w:r w:rsidRPr="00D84E4B">
        <w:rPr>
          <w:rFonts w:ascii="Calibri" w:hAnsi="Calibri" w:cstheme="minorHAnsi"/>
          <w:caps/>
          <w:color w:val="3C7483" w:themeColor="accent3" w:themeShade="80"/>
        </w:rPr>
        <w:tab/>
        <w:t>GIFTS</w:t>
      </w:r>
    </w:p>
    <w:p w14:paraId="01954B27" w14:textId="77777777" w:rsidR="00D84E4B" w:rsidRPr="00D84E4B" w:rsidRDefault="00D84E4B" w:rsidP="006D7B3F">
      <w:pPr>
        <w:spacing w:after="0"/>
        <w:rPr>
          <w:rFonts w:ascii="Calibri" w:hAnsi="Calibri"/>
        </w:rPr>
      </w:pPr>
    </w:p>
    <w:p w14:paraId="5770CD31" w14:textId="77777777" w:rsidR="001A6D54" w:rsidRPr="00D84E4B" w:rsidRDefault="001A6D54" w:rsidP="006D7B3F">
      <w:pPr>
        <w:spacing w:after="0"/>
        <w:ind w:left="720" w:hanging="720"/>
        <w:jc w:val="both"/>
        <w:rPr>
          <w:rFonts w:ascii="Calibri" w:hAnsi="Calibri" w:cstheme="minorHAnsi"/>
          <w:color w:val="000000"/>
          <w:spacing w:val="-3"/>
        </w:rPr>
      </w:pPr>
      <w:r w:rsidRPr="005360DF">
        <w:rPr>
          <w:rFonts w:ascii="Calibri" w:hAnsi="Calibri" w:cstheme="minorHAnsi"/>
          <w:b/>
          <w:color w:val="3C7483" w:themeColor="accent3" w:themeShade="80"/>
          <w:spacing w:val="-3"/>
        </w:rPr>
        <w:t>15.1</w:t>
      </w:r>
      <w:r w:rsidRPr="00D84E4B">
        <w:rPr>
          <w:rFonts w:ascii="Calibri" w:hAnsi="Calibri" w:cstheme="minorHAnsi"/>
          <w:color w:val="000000"/>
          <w:spacing w:val="-3"/>
        </w:rPr>
        <w:tab/>
        <w:t>The DPS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DPS Agreement and any existing Contract(s) respectively and recover from the DPS Member any loss resulting from any such termination.</w:t>
      </w:r>
    </w:p>
    <w:p w14:paraId="1D7CA938" w14:textId="77777777" w:rsidR="005360DF" w:rsidRDefault="005360DF" w:rsidP="006D7B3F">
      <w:pPr>
        <w:spacing w:after="0"/>
        <w:ind w:left="720" w:hanging="720"/>
        <w:jc w:val="both"/>
        <w:rPr>
          <w:rFonts w:ascii="Calibri" w:hAnsi="Calibri" w:cstheme="minorHAnsi"/>
          <w:color w:val="000000"/>
          <w:spacing w:val="-3"/>
        </w:rPr>
      </w:pPr>
    </w:p>
    <w:p w14:paraId="5274952C" w14:textId="77777777" w:rsidR="005360DF" w:rsidRPr="00D84E4B" w:rsidRDefault="005360DF" w:rsidP="006D7B3F">
      <w:pPr>
        <w:spacing w:after="0"/>
        <w:ind w:left="720" w:hanging="720"/>
        <w:jc w:val="both"/>
        <w:rPr>
          <w:rFonts w:ascii="Calibri" w:hAnsi="Calibri" w:cstheme="minorHAnsi"/>
          <w:color w:val="000000"/>
          <w:spacing w:val="-3"/>
        </w:rPr>
      </w:pPr>
    </w:p>
    <w:p w14:paraId="5D8B8BEE" w14:textId="77777777" w:rsidR="001A6D54" w:rsidRDefault="001A6D54" w:rsidP="006D7B3F">
      <w:pPr>
        <w:pStyle w:val="Heading2"/>
        <w:spacing w:before="0"/>
        <w:ind w:left="720"/>
        <w:jc w:val="both"/>
        <w:rPr>
          <w:rFonts w:ascii="Calibri" w:hAnsi="Calibri" w:cstheme="minorHAnsi"/>
          <w:color w:val="3C7483" w:themeColor="accent3" w:themeShade="80"/>
        </w:rPr>
      </w:pPr>
      <w:r w:rsidRPr="00D84E4B">
        <w:rPr>
          <w:rFonts w:ascii="Calibri" w:hAnsi="Calibri" w:cstheme="minorHAnsi"/>
          <w:color w:val="3C7483" w:themeColor="accent3" w:themeShade="80"/>
        </w:rPr>
        <w:t>16. COSTS AND EXPENSES OF DPS AGREEMENT</w:t>
      </w:r>
    </w:p>
    <w:p w14:paraId="4D840639" w14:textId="77777777" w:rsidR="00D84E4B" w:rsidRPr="00D84E4B" w:rsidRDefault="00D84E4B" w:rsidP="006D7B3F">
      <w:pPr>
        <w:spacing w:after="0"/>
      </w:pPr>
    </w:p>
    <w:p w14:paraId="5CEF8D99" w14:textId="77777777" w:rsidR="001A6D54" w:rsidRDefault="001A6D54" w:rsidP="006D7B3F">
      <w:pPr>
        <w:pStyle w:val="BodyText"/>
        <w:spacing w:after="0"/>
        <w:ind w:left="720" w:hanging="720"/>
        <w:rPr>
          <w:rFonts w:ascii="Calibri" w:hAnsi="Calibri" w:cstheme="minorHAnsi"/>
        </w:rPr>
      </w:pPr>
      <w:r w:rsidRPr="005360DF">
        <w:rPr>
          <w:rFonts w:ascii="Calibri" w:hAnsi="Calibri" w:cstheme="minorHAnsi"/>
          <w:b/>
          <w:color w:val="3C7483" w:themeColor="accent3" w:themeShade="80"/>
        </w:rPr>
        <w:t>16.1</w:t>
      </w:r>
      <w:r w:rsidRPr="00D84E4B">
        <w:rPr>
          <w:rFonts w:ascii="Calibri" w:hAnsi="Calibri" w:cstheme="minorHAnsi"/>
        </w:rPr>
        <w:tab/>
        <w:t xml:space="preserve">All costs and expenses incurred by the DPS Member relating to its participation in this DPS Agreement and in any DPS Mini Competition shall be borne solely by the DPS Member.  The Contracting Authority shall not have any responsibility or liability for </w:t>
      </w:r>
      <w:r w:rsidRPr="00D84E4B">
        <w:rPr>
          <w:rFonts w:ascii="Calibri" w:hAnsi="Calibri" w:cstheme="minorHAnsi"/>
        </w:rPr>
        <w:lastRenderedPageBreak/>
        <w:t>any costs or expenses of whatsoever nature incurred by the DPS Member in this regard.</w:t>
      </w:r>
    </w:p>
    <w:p w14:paraId="6D181F10" w14:textId="77777777" w:rsidR="00D84E4B" w:rsidRPr="00D84E4B" w:rsidRDefault="00D84E4B" w:rsidP="006D7B3F">
      <w:pPr>
        <w:pStyle w:val="BodyText"/>
        <w:spacing w:after="0"/>
        <w:ind w:left="720" w:hanging="720"/>
        <w:rPr>
          <w:rFonts w:ascii="Calibri" w:hAnsi="Calibri" w:cstheme="minorHAnsi"/>
        </w:rPr>
      </w:pPr>
    </w:p>
    <w:p w14:paraId="516CAC03" w14:textId="77777777" w:rsidR="001A6D54" w:rsidRDefault="001A6D54" w:rsidP="006D7B3F">
      <w:pPr>
        <w:pStyle w:val="Heading2"/>
        <w:spacing w:before="0"/>
        <w:ind w:left="720"/>
        <w:jc w:val="both"/>
        <w:rPr>
          <w:rFonts w:ascii="Calibri" w:hAnsi="Calibri" w:cstheme="minorHAnsi"/>
          <w:color w:val="3C7483" w:themeColor="accent3" w:themeShade="80"/>
        </w:rPr>
      </w:pPr>
      <w:r w:rsidRPr="00D84E4B">
        <w:rPr>
          <w:rFonts w:ascii="Calibri" w:hAnsi="Calibri" w:cstheme="minorHAnsi"/>
          <w:color w:val="3C7483" w:themeColor="accent3" w:themeShade="80"/>
        </w:rPr>
        <w:t>17</w:t>
      </w:r>
      <w:r w:rsidRPr="00D84E4B">
        <w:rPr>
          <w:rFonts w:ascii="Calibri" w:hAnsi="Calibri" w:cstheme="minorHAnsi"/>
          <w:color w:val="3C7483" w:themeColor="accent3" w:themeShade="80"/>
        </w:rPr>
        <w:tab/>
      </w:r>
      <w:proofErr w:type="gramStart"/>
      <w:r w:rsidRPr="00D84E4B">
        <w:rPr>
          <w:rFonts w:ascii="Calibri" w:hAnsi="Calibri" w:cstheme="minorHAnsi"/>
          <w:color w:val="3C7483" w:themeColor="accent3" w:themeShade="80"/>
        </w:rPr>
        <w:t>TERMINATION</w:t>
      </w:r>
      <w:proofErr w:type="gramEnd"/>
    </w:p>
    <w:p w14:paraId="510FCB07" w14:textId="77777777" w:rsidR="00D84E4B" w:rsidRPr="00D84E4B" w:rsidRDefault="00D84E4B" w:rsidP="006D7B3F">
      <w:pPr>
        <w:spacing w:after="0"/>
      </w:pPr>
    </w:p>
    <w:p w14:paraId="65ECA082" w14:textId="389E76F4" w:rsidR="001A6D54" w:rsidRPr="00D84E4B" w:rsidRDefault="001A6D54" w:rsidP="006D7B3F">
      <w:pPr>
        <w:tabs>
          <w:tab w:val="left" w:pos="851"/>
          <w:tab w:val="left" w:pos="1985"/>
        </w:tabs>
        <w:spacing w:after="0"/>
        <w:ind w:left="851" w:hanging="851"/>
        <w:jc w:val="both"/>
        <w:rPr>
          <w:rFonts w:ascii="Calibri" w:hAnsi="Calibri" w:cstheme="minorHAnsi"/>
        </w:rPr>
      </w:pPr>
      <w:r w:rsidRPr="00D84E4B">
        <w:rPr>
          <w:rFonts w:ascii="Calibri" w:hAnsi="Calibri" w:cstheme="minorHAnsi"/>
          <w:b/>
          <w:color w:val="3C7483" w:themeColor="accent3" w:themeShade="80"/>
          <w:lang w:val="en-US"/>
        </w:rPr>
        <w:t>17. 1</w:t>
      </w:r>
      <w:r w:rsidRPr="00D84E4B">
        <w:rPr>
          <w:rFonts w:ascii="Calibri" w:hAnsi="Calibri" w:cstheme="minorHAnsi"/>
          <w:lang w:val="en-US"/>
        </w:rPr>
        <w:tab/>
        <w:t>Subject to clause 17.2, t</w:t>
      </w:r>
      <w:r w:rsidRPr="00D84E4B">
        <w:rPr>
          <w:rFonts w:ascii="Calibri" w:hAnsi="Calibri" w:cstheme="minorHAnsi"/>
        </w:rPr>
        <w:t xml:space="preserve">his DPS Agreement may be terminated by the Contracting Authority, without liability for compensation or damages, by serving </w:t>
      </w:r>
      <w:sdt>
        <w:sdtPr>
          <w:rPr>
            <w:rFonts w:ascii="Calibri" w:hAnsi="Calibri" w:cstheme="minorHAnsi"/>
          </w:rPr>
          <w:id w:val="103917755"/>
        </w:sdtPr>
        <w:sdtEndPr>
          <w:rPr>
            <w:b/>
          </w:rPr>
        </w:sdtEndPr>
        <w:sdtContent>
          <w:r w:rsidRPr="00D84E4B">
            <w:rPr>
              <w:rFonts w:ascii="Calibri" w:hAnsi="Calibri" w:cstheme="minorHAnsi"/>
              <w:b/>
            </w:rPr>
            <w:t>15 calendar days</w:t>
          </w:r>
        </w:sdtContent>
      </w:sdt>
      <w:r w:rsidRPr="00D84E4B">
        <w:rPr>
          <w:rFonts w:ascii="Calibri" w:hAnsi="Calibri" w:cstheme="minorHAnsi"/>
        </w:rPr>
        <w:t xml:space="preserve"> written notice to the DPS Member through the Electronic Platform.  </w:t>
      </w:r>
    </w:p>
    <w:p w14:paraId="41D69AAE" w14:textId="32464915" w:rsidR="001A6D54" w:rsidRPr="00D84E4B" w:rsidRDefault="00D93B5D" w:rsidP="006D7B3F">
      <w:pPr>
        <w:spacing w:after="0"/>
        <w:jc w:val="both"/>
        <w:rPr>
          <w:rFonts w:ascii="Calibri" w:hAnsi="Calibri" w:cstheme="minorHAnsi"/>
          <w:b/>
          <w:color w:val="3C7483" w:themeColor="accent3" w:themeShade="80"/>
        </w:rPr>
      </w:pPr>
      <w:r>
        <w:rPr>
          <w:rFonts w:ascii="Calibri" w:hAnsi="Calibri" w:cstheme="minorHAnsi"/>
          <w:noProof/>
          <w:lang w:val="en-US" w:eastAsia="zh-TW"/>
        </w:rPr>
        <mc:AlternateContent>
          <mc:Choice Requires="wps">
            <w:drawing>
              <wp:anchor distT="0" distB="0" distL="114300" distR="114300" simplePos="0" relativeHeight="251670528" behindDoc="1" locked="0" layoutInCell="0" allowOverlap="1" wp14:anchorId="729DCB21" wp14:editId="199E0C45">
                <wp:simplePos x="0" y="0"/>
                <wp:positionH relativeFrom="margin">
                  <wp:posOffset>-274551</wp:posOffset>
                </wp:positionH>
                <wp:positionV relativeFrom="margin">
                  <wp:posOffset>1822288</wp:posOffset>
                </wp:positionV>
                <wp:extent cx="5865495" cy="815202"/>
                <wp:effectExtent l="0" t="0" r="0" b="0"/>
                <wp:wrapNone/>
                <wp:docPr id="20"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815202"/>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42B6FE"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29DCB21" id="WordArt 13" o:spid="_x0000_s1039" type="#_x0000_t202" style="position:absolute;left:0;text-align:left;margin-left:-21.6pt;margin-top:143.5pt;width:461.85pt;height:64.2pt;rotation:-45;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" o:allowincell="f" filled="f" stroked="f">
                <v:stroke joinstyle="round"/>
                <o:lock v:ext="edit" shapetype="t"/>
                <v:textbox>
                  <w:txbxContent>
                    <w:p w14:paraId="5242B6FE"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60F8DDED" w14:textId="096F7A6C" w:rsidR="001A6D54" w:rsidRPr="00D84E4B" w:rsidRDefault="001A6D54" w:rsidP="006D7B3F">
      <w:pPr>
        <w:spacing w:after="0"/>
        <w:ind w:left="720" w:hanging="720"/>
        <w:jc w:val="both"/>
        <w:rPr>
          <w:rFonts w:ascii="Calibri" w:hAnsi="Calibri" w:cstheme="minorHAnsi"/>
        </w:rPr>
      </w:pPr>
      <w:r w:rsidRPr="00D84E4B">
        <w:rPr>
          <w:rFonts w:ascii="Calibri" w:hAnsi="Calibri" w:cstheme="minorHAnsi"/>
          <w:b/>
          <w:color w:val="3C7483" w:themeColor="accent3" w:themeShade="80"/>
        </w:rPr>
        <w:t>17.2</w:t>
      </w:r>
      <w:r w:rsidRPr="00D84E4B">
        <w:rPr>
          <w:rFonts w:ascii="Calibri" w:hAnsi="Calibri" w:cstheme="minorHAnsi"/>
        </w:rPr>
        <w:tab/>
        <w:t>The Contracting Authority shall have the right (in addition to any other rights which it has at law) to terminate this DPS Agreement immediately and without liability for compensation or damages on the happening of any of the following events:</w:t>
      </w:r>
    </w:p>
    <w:p w14:paraId="4666A956" w14:textId="77777777" w:rsidR="001A6D54" w:rsidRPr="00D84E4B" w:rsidRDefault="001A6D54" w:rsidP="006D7B3F">
      <w:pPr>
        <w:spacing w:after="0"/>
        <w:jc w:val="both"/>
        <w:rPr>
          <w:rFonts w:ascii="Calibri" w:hAnsi="Calibri" w:cstheme="minorHAnsi"/>
        </w:rPr>
      </w:pPr>
    </w:p>
    <w:p w14:paraId="6B7B12B8" w14:textId="77777777" w:rsidR="001A6D54" w:rsidRPr="00D84E4B" w:rsidRDefault="001A6D54" w:rsidP="006D7B3F">
      <w:pPr>
        <w:spacing w:after="0"/>
        <w:ind w:left="1440" w:hanging="731"/>
        <w:jc w:val="both"/>
        <w:rPr>
          <w:rFonts w:ascii="Calibri" w:hAnsi="Calibri" w:cstheme="minorHAnsi"/>
        </w:rPr>
      </w:pPr>
      <w:r w:rsidRPr="00D84E4B">
        <w:rPr>
          <w:rFonts w:ascii="Calibri" w:hAnsi="Calibri" w:cstheme="minorHAnsi"/>
          <w:b/>
          <w:color w:val="3C7483" w:themeColor="accent3" w:themeShade="80"/>
        </w:rPr>
        <w:t>17.2.1</w:t>
      </w:r>
      <w:r w:rsidRPr="00D84E4B">
        <w:rPr>
          <w:rFonts w:ascii="Calibri" w:hAnsi="Calibri" w:cstheme="minorHAnsi"/>
        </w:rPr>
        <w:tab/>
        <w:t xml:space="preserve">if the DPS Member commits any serious breach or a series of breaches of any provision of this DPS Agreement and fails to remedy such breach(es) to the reasonable satisfaction of the Contracting Authority, (if the breach(es) are capable of remedy), within 10 days after receipt of a request in writing via the Electronic Platform from the Contracting Authority.  Without prejudice to the generality of the foregoing, a failure to comply with the DPS Agreement management provisions as set out in Appendix 1 to this DPS Agreement shall be deemed to be a serious breach of this DPS </w:t>
      </w:r>
      <w:proofErr w:type="gramStart"/>
      <w:r w:rsidRPr="00D84E4B">
        <w:rPr>
          <w:rFonts w:ascii="Calibri" w:hAnsi="Calibri" w:cstheme="minorHAnsi"/>
        </w:rPr>
        <w:t>Agreement;</w:t>
      </w:r>
      <w:proofErr w:type="gramEnd"/>
    </w:p>
    <w:p w14:paraId="6B8A0BCF" w14:textId="77777777" w:rsidR="001A6D54" w:rsidRPr="00D84E4B" w:rsidRDefault="001A6D54" w:rsidP="006D7B3F">
      <w:pPr>
        <w:spacing w:after="0"/>
        <w:ind w:left="1440" w:hanging="731"/>
        <w:jc w:val="both"/>
        <w:rPr>
          <w:rFonts w:ascii="Calibri" w:hAnsi="Calibri" w:cstheme="minorHAnsi"/>
        </w:rPr>
      </w:pPr>
      <w:r w:rsidRPr="00D84E4B">
        <w:rPr>
          <w:rFonts w:ascii="Calibri" w:hAnsi="Calibri" w:cstheme="minorHAnsi"/>
          <w:b/>
          <w:color w:val="3C7483" w:themeColor="accent3" w:themeShade="80"/>
        </w:rPr>
        <w:t>17.2.2</w:t>
      </w:r>
      <w:r w:rsidRPr="00D84E4B">
        <w:rPr>
          <w:rFonts w:ascii="Calibri" w:hAnsi="Calibri" w:cstheme="minorHAnsi"/>
        </w:rPr>
        <w:tab/>
        <w:t>if the DPS Member commits any serious breach or a series of breaches of any Contract awarded pursuant to this DPS Agreement and fails to remedy such breach(es) to the reasonable satisfaction of the Contracting Authority within 10 days after receipt of a request in writing via the Electronic Platform from the Contracting Authority.</w:t>
      </w:r>
    </w:p>
    <w:p w14:paraId="29F404DA" w14:textId="77777777" w:rsidR="001A6D54" w:rsidRPr="00D84E4B" w:rsidRDefault="001A6D54" w:rsidP="006D7B3F">
      <w:pPr>
        <w:spacing w:after="0"/>
        <w:ind w:left="1440" w:hanging="720"/>
        <w:jc w:val="both"/>
        <w:rPr>
          <w:rFonts w:ascii="Calibri" w:hAnsi="Calibri" w:cstheme="minorHAnsi"/>
        </w:rPr>
      </w:pPr>
      <w:r w:rsidRPr="00D84E4B">
        <w:rPr>
          <w:rFonts w:ascii="Calibri" w:hAnsi="Calibri" w:cstheme="minorHAnsi"/>
          <w:b/>
          <w:color w:val="3C7483" w:themeColor="accent3" w:themeShade="80"/>
        </w:rPr>
        <w:t>17.2.3</w:t>
      </w:r>
      <w:r w:rsidRPr="00D84E4B">
        <w:rPr>
          <w:rFonts w:ascii="Calibri" w:hAnsi="Calibri" w:cstheme="minorHAnsi"/>
        </w:rPr>
        <w:tab/>
        <w:t xml:space="preserve">if the DPS Member becomes insolvent, becomes bankrupt, is wound up, </w:t>
      </w:r>
      <w:proofErr w:type="gramStart"/>
      <w:r w:rsidRPr="00D84E4B">
        <w:rPr>
          <w:rFonts w:ascii="Calibri" w:hAnsi="Calibri" w:cstheme="minorHAnsi"/>
        </w:rPr>
        <w:t>enters into</w:t>
      </w:r>
      <w:proofErr w:type="gramEnd"/>
      <w:r w:rsidRPr="00D84E4B">
        <w:rPr>
          <w:rFonts w:ascii="Calibri" w:hAnsi="Calibri" w:cstheme="minorHAnsi"/>
        </w:rPr>
        <w:t xml:space="preserve"> examinership, commences winding up, has a receiving order made against it, makes any arrangement with its creditors generally or takes or suffers any similar action as a result of debt, or an event having an equivalent effect; or</w:t>
      </w:r>
      <w:r w:rsidRPr="00D84E4B">
        <w:rPr>
          <w:rFonts w:ascii="Calibri" w:hAnsi="Calibri" w:cstheme="minorHAnsi"/>
        </w:rPr>
        <w:tab/>
      </w:r>
      <w:r w:rsidRPr="00D84E4B">
        <w:rPr>
          <w:rFonts w:ascii="Calibri" w:hAnsi="Calibri" w:cstheme="minorHAnsi"/>
        </w:rPr>
        <w:br/>
      </w:r>
    </w:p>
    <w:p w14:paraId="116AF464" w14:textId="77777777" w:rsidR="001A6D54" w:rsidRPr="00D84E4B" w:rsidRDefault="001A6D54" w:rsidP="006D7B3F">
      <w:pPr>
        <w:spacing w:after="0"/>
        <w:ind w:left="1440" w:hanging="731"/>
        <w:jc w:val="both"/>
        <w:rPr>
          <w:rFonts w:ascii="Calibri" w:hAnsi="Calibri" w:cstheme="minorHAnsi"/>
        </w:rPr>
      </w:pPr>
      <w:r w:rsidRPr="00D84E4B">
        <w:rPr>
          <w:rFonts w:ascii="Calibri" w:hAnsi="Calibri" w:cstheme="minorHAnsi"/>
          <w:b/>
          <w:color w:val="3C7483" w:themeColor="accent3" w:themeShade="80"/>
        </w:rPr>
        <w:t>17.2.4</w:t>
      </w:r>
      <w:r w:rsidRPr="00D84E4B">
        <w:rPr>
          <w:rFonts w:ascii="Calibri" w:hAnsi="Calibri" w:cstheme="minorHAnsi"/>
        </w:rPr>
        <w:tab/>
        <w:t>in circumstances where the Contracting Authority becomes aware that any of the exclusion grounds listed in Article 57 of EU Directive 2014/24/EU apply to the DPS Member.</w:t>
      </w:r>
    </w:p>
    <w:p w14:paraId="4F2E67F5" w14:textId="77777777" w:rsidR="001A6D54" w:rsidRPr="00D84E4B" w:rsidRDefault="001A6D54" w:rsidP="006D7B3F">
      <w:pPr>
        <w:spacing w:after="0"/>
        <w:ind w:left="1440" w:hanging="731"/>
        <w:jc w:val="both"/>
        <w:rPr>
          <w:rFonts w:ascii="Calibri" w:hAnsi="Calibri" w:cstheme="minorHAnsi"/>
        </w:rPr>
      </w:pPr>
      <w:r w:rsidRPr="00D84E4B">
        <w:rPr>
          <w:rFonts w:ascii="Calibri" w:hAnsi="Calibri" w:cstheme="minorHAnsi"/>
          <w:b/>
          <w:color w:val="3C7483" w:themeColor="accent3" w:themeShade="80"/>
        </w:rPr>
        <w:t>17.2.5.</w:t>
      </w:r>
      <w:r w:rsidRPr="00D84E4B">
        <w:rPr>
          <w:rFonts w:ascii="Calibri" w:hAnsi="Calibri" w:cstheme="minorHAnsi"/>
        </w:rPr>
        <w:tab/>
        <w:t xml:space="preserve">in circumstances where the DPS Member fails to submit supporting documents to the Contracting Authority upon the request of the Contracting Authority to demonstrate their compliance with selection criteria and exclusion </w:t>
      </w:r>
      <w:proofErr w:type="gramStart"/>
      <w:r w:rsidRPr="00D84E4B">
        <w:rPr>
          <w:rFonts w:ascii="Calibri" w:hAnsi="Calibri" w:cstheme="minorHAnsi"/>
        </w:rPr>
        <w:t>grounds;</w:t>
      </w:r>
      <w:proofErr w:type="gramEnd"/>
    </w:p>
    <w:p w14:paraId="425714B8" w14:textId="77777777" w:rsidR="001A6D54" w:rsidRPr="00D84E4B" w:rsidRDefault="001A6D54" w:rsidP="006D7B3F">
      <w:pPr>
        <w:spacing w:after="0"/>
        <w:ind w:left="1440" w:hanging="731"/>
        <w:jc w:val="both"/>
        <w:rPr>
          <w:rFonts w:ascii="Calibri" w:hAnsi="Calibri" w:cstheme="minorHAnsi"/>
        </w:rPr>
      </w:pPr>
      <w:r w:rsidRPr="00D84E4B">
        <w:rPr>
          <w:rFonts w:ascii="Calibri" w:hAnsi="Calibri" w:cstheme="minorHAnsi"/>
          <w:b/>
          <w:color w:val="3C7483" w:themeColor="accent3" w:themeShade="80"/>
        </w:rPr>
        <w:t>17.2.6</w:t>
      </w:r>
      <w:r w:rsidRPr="00D84E4B">
        <w:rPr>
          <w:rFonts w:ascii="Calibri" w:hAnsi="Calibri" w:cstheme="minorHAnsi"/>
          <w:b/>
          <w:color w:val="3C7483" w:themeColor="accent3" w:themeShade="80"/>
        </w:rPr>
        <w:tab/>
      </w:r>
      <w:r w:rsidRPr="00D84E4B">
        <w:rPr>
          <w:rFonts w:ascii="Calibri" w:hAnsi="Calibri" w:cstheme="minorHAnsi"/>
        </w:rPr>
        <w:t xml:space="preserve">If the DPS Member does not satisfy the exclusion grounds and selection criteria which it has self-certified, at </w:t>
      </w:r>
      <w:r w:rsidRPr="00D84E4B">
        <w:rPr>
          <w:rFonts w:ascii="Calibri" w:hAnsi="Calibri" w:cstheme="minorHAnsi"/>
          <w:color w:val="000000" w:themeColor="text1"/>
        </w:rPr>
        <w:t>RTP</w:t>
      </w:r>
      <w:r w:rsidRPr="00D84E4B">
        <w:rPr>
          <w:rFonts w:ascii="Calibri" w:hAnsi="Calibri" w:cstheme="minorHAnsi"/>
        </w:rPr>
        <w:t xml:space="preserve"> stage, that it complies with.</w:t>
      </w:r>
    </w:p>
    <w:p w14:paraId="21C2B435" w14:textId="77777777" w:rsidR="001A6D54" w:rsidRPr="00D84E4B" w:rsidRDefault="001A6D54" w:rsidP="006D7B3F">
      <w:pPr>
        <w:spacing w:after="0"/>
        <w:ind w:left="1440" w:hanging="731"/>
        <w:jc w:val="both"/>
        <w:rPr>
          <w:rFonts w:ascii="Calibri" w:hAnsi="Calibri" w:cstheme="minorHAnsi"/>
        </w:rPr>
      </w:pPr>
    </w:p>
    <w:p w14:paraId="4588152B" w14:textId="77777777" w:rsidR="001A6D54" w:rsidRPr="00D84E4B" w:rsidRDefault="001A6D54" w:rsidP="006D7B3F">
      <w:pPr>
        <w:spacing w:after="0"/>
        <w:ind w:left="720" w:hanging="720"/>
        <w:jc w:val="both"/>
        <w:rPr>
          <w:rFonts w:ascii="Calibri" w:hAnsi="Calibri" w:cstheme="minorHAnsi"/>
        </w:rPr>
      </w:pPr>
      <w:r w:rsidRPr="00D84E4B">
        <w:rPr>
          <w:rFonts w:ascii="Calibri" w:hAnsi="Calibri" w:cstheme="minorHAnsi"/>
          <w:b/>
          <w:color w:val="3C7483" w:themeColor="accent3" w:themeShade="80"/>
        </w:rPr>
        <w:t>17.3</w:t>
      </w:r>
      <w:r w:rsidRPr="00D84E4B">
        <w:rPr>
          <w:rFonts w:ascii="Calibri" w:hAnsi="Calibri" w:cstheme="minorHAnsi"/>
        </w:rPr>
        <w:tab/>
        <w:t>Subject to clause 17.2.2, the termination of a Contract awarded under this DPS Agreement does not affect the validity of this DPS Agreement.</w:t>
      </w:r>
    </w:p>
    <w:p w14:paraId="10A0EA24" w14:textId="77777777" w:rsidR="001A6D54" w:rsidRPr="00D84E4B" w:rsidRDefault="001A6D54" w:rsidP="006D7B3F">
      <w:pPr>
        <w:spacing w:after="0"/>
        <w:jc w:val="both"/>
        <w:rPr>
          <w:rFonts w:ascii="Calibri" w:hAnsi="Calibri" w:cstheme="minorHAnsi"/>
        </w:rPr>
      </w:pPr>
    </w:p>
    <w:p w14:paraId="0843208D" w14:textId="77777777" w:rsidR="001A6D54" w:rsidRPr="00D84E4B" w:rsidRDefault="001A6D54" w:rsidP="006D7B3F">
      <w:pPr>
        <w:spacing w:after="0"/>
        <w:ind w:left="720" w:hanging="720"/>
        <w:jc w:val="both"/>
        <w:rPr>
          <w:rFonts w:ascii="Calibri" w:hAnsi="Calibri" w:cstheme="minorHAnsi"/>
        </w:rPr>
      </w:pPr>
      <w:r w:rsidRPr="00D84E4B">
        <w:rPr>
          <w:rFonts w:ascii="Calibri" w:hAnsi="Calibri" w:cstheme="minorHAnsi"/>
          <w:b/>
          <w:color w:val="3C7483" w:themeColor="accent3" w:themeShade="80"/>
        </w:rPr>
        <w:t>17.4</w:t>
      </w:r>
      <w:r w:rsidRPr="00D84E4B">
        <w:rPr>
          <w:rFonts w:ascii="Calibri" w:hAnsi="Calibri" w:cstheme="minorHAnsi"/>
        </w:rPr>
        <w:tab/>
        <w:t xml:space="preserve">Termination of this DPS Agreement shall not affect any antecedent and accrued rights, obligations or liabilities of either Party, nor shall it affect any provision of this DPS Agreement </w:t>
      </w:r>
      <w:r w:rsidRPr="00D84E4B">
        <w:rPr>
          <w:rFonts w:ascii="Calibri" w:hAnsi="Calibri" w:cstheme="minorHAnsi"/>
        </w:rPr>
        <w:lastRenderedPageBreak/>
        <w:t xml:space="preserve">which is expressly or by implication intended to come into or continue in force on or after such termination. </w:t>
      </w:r>
    </w:p>
    <w:p w14:paraId="124480EA" w14:textId="2073A59E" w:rsidR="005D32F0" w:rsidRPr="00D84E4B" w:rsidRDefault="005D32F0" w:rsidP="006D7B3F">
      <w:pPr>
        <w:spacing w:after="0"/>
        <w:ind w:left="720" w:hanging="720"/>
        <w:jc w:val="both"/>
        <w:rPr>
          <w:rFonts w:ascii="Calibri" w:hAnsi="Calibri" w:cstheme="minorHAnsi"/>
        </w:rPr>
      </w:pPr>
    </w:p>
    <w:p w14:paraId="6912539E" w14:textId="77777777" w:rsidR="001A6D54" w:rsidRDefault="001A6D54" w:rsidP="006D7B3F">
      <w:pPr>
        <w:spacing w:after="0"/>
        <w:ind w:left="720" w:hanging="720"/>
        <w:jc w:val="both"/>
        <w:rPr>
          <w:rFonts w:ascii="Calibri" w:hAnsi="Calibri" w:cstheme="minorHAnsi"/>
        </w:rPr>
      </w:pPr>
      <w:r w:rsidRPr="00D84E4B">
        <w:rPr>
          <w:rFonts w:ascii="Calibri" w:hAnsi="Calibri" w:cstheme="minorHAnsi"/>
          <w:b/>
          <w:color w:val="3C7483" w:themeColor="accent3" w:themeShade="80"/>
        </w:rPr>
        <w:t>17.5</w:t>
      </w:r>
      <w:r w:rsidRPr="00D84E4B">
        <w:rPr>
          <w:rFonts w:ascii="Calibri" w:hAnsi="Calibri" w:cstheme="minorHAnsi"/>
        </w:rPr>
        <w:tab/>
        <w:t xml:space="preserve">Where this DPS Agreement is terminated in accordance with section 17.2 DPS Members may re-apply for admission to the DPS at any point during the Period of Validity if the DPS Member can self-certify that it meets the exclusion grounds and selection criteria as set out in the </w:t>
      </w:r>
      <w:r w:rsidRPr="00D84E4B">
        <w:rPr>
          <w:rFonts w:ascii="Calibri" w:hAnsi="Calibri" w:cstheme="minorHAnsi"/>
          <w:color w:val="000000" w:themeColor="text1"/>
        </w:rPr>
        <w:t>RTP</w:t>
      </w:r>
      <w:r w:rsidRPr="00D84E4B">
        <w:rPr>
          <w:rFonts w:ascii="Calibri" w:hAnsi="Calibri" w:cstheme="minorHAnsi"/>
        </w:rPr>
        <w:t xml:space="preserve"> </w:t>
      </w:r>
      <w:proofErr w:type="gramStart"/>
      <w:r w:rsidRPr="00D84E4B">
        <w:rPr>
          <w:rFonts w:ascii="Calibri" w:hAnsi="Calibri" w:cstheme="minorHAnsi"/>
        </w:rPr>
        <w:t>at a later date</w:t>
      </w:r>
      <w:proofErr w:type="gramEnd"/>
      <w:r w:rsidRPr="00D84E4B">
        <w:rPr>
          <w:rFonts w:ascii="Calibri" w:hAnsi="Calibri" w:cstheme="minorHAnsi"/>
        </w:rPr>
        <w:t>.</w:t>
      </w:r>
    </w:p>
    <w:p w14:paraId="7F1EC097" w14:textId="77777777" w:rsidR="00D84E4B" w:rsidRPr="00D84E4B" w:rsidRDefault="00D84E4B" w:rsidP="006D7B3F">
      <w:pPr>
        <w:spacing w:after="0"/>
        <w:ind w:left="720" w:hanging="720"/>
        <w:jc w:val="both"/>
        <w:rPr>
          <w:rFonts w:ascii="Calibri" w:hAnsi="Calibri" w:cstheme="minorHAnsi"/>
        </w:rPr>
      </w:pPr>
    </w:p>
    <w:p w14:paraId="59CF6C25" w14:textId="77777777" w:rsidR="001A6D54" w:rsidRDefault="001A6D54" w:rsidP="006D7B3F">
      <w:pPr>
        <w:pStyle w:val="Heading2"/>
        <w:spacing w:before="0"/>
        <w:ind w:left="720"/>
        <w:jc w:val="both"/>
        <w:rPr>
          <w:rFonts w:ascii="Calibri" w:hAnsi="Calibri" w:cstheme="minorHAnsi"/>
          <w:color w:val="3C7483" w:themeColor="accent3" w:themeShade="80"/>
        </w:rPr>
      </w:pPr>
      <w:r w:rsidRPr="00D84E4B">
        <w:rPr>
          <w:rFonts w:ascii="Calibri" w:hAnsi="Calibri" w:cstheme="minorHAnsi"/>
          <w:color w:val="3C7483" w:themeColor="accent3" w:themeShade="80"/>
        </w:rPr>
        <w:t>18.</w:t>
      </w:r>
      <w:r w:rsidRPr="00D84E4B">
        <w:rPr>
          <w:rFonts w:ascii="Calibri" w:hAnsi="Calibri" w:cstheme="minorHAnsi"/>
          <w:color w:val="3C7483" w:themeColor="accent3" w:themeShade="80"/>
        </w:rPr>
        <w:tab/>
        <w:t>FREEDOM OF INFORMATION</w:t>
      </w:r>
    </w:p>
    <w:p w14:paraId="0574BB0F" w14:textId="77777777" w:rsidR="00D84E4B" w:rsidRPr="00D84E4B" w:rsidRDefault="00D84E4B" w:rsidP="006D7B3F">
      <w:pPr>
        <w:spacing w:after="0"/>
      </w:pPr>
    </w:p>
    <w:p w14:paraId="6A38EC56" w14:textId="2E2CF2B2" w:rsidR="001A6D54" w:rsidRDefault="00D93B5D" w:rsidP="006D7B3F">
      <w:pPr>
        <w:spacing w:after="0"/>
        <w:ind w:left="720" w:hanging="720"/>
        <w:jc w:val="both"/>
        <w:rPr>
          <w:rFonts w:ascii="Calibri" w:hAnsi="Calibri" w:cstheme="minorHAnsi"/>
        </w:rPr>
      </w:pPr>
      <w:r>
        <w:rPr>
          <w:rFonts w:ascii="Calibri" w:hAnsi="Calibri" w:cstheme="minorHAnsi"/>
          <w:noProof/>
          <w:lang w:val="en-US" w:eastAsia="zh-TW"/>
        </w:rPr>
        <mc:AlternateContent>
          <mc:Choice Requires="wps">
            <w:drawing>
              <wp:anchor distT="0" distB="0" distL="114300" distR="114300" simplePos="0" relativeHeight="251715584" behindDoc="1" locked="0" layoutInCell="0" allowOverlap="1" wp14:anchorId="2A86B11E" wp14:editId="45C8FFA7">
                <wp:simplePos x="0" y="0"/>
                <wp:positionH relativeFrom="margin">
                  <wp:posOffset>-232959</wp:posOffset>
                </wp:positionH>
                <wp:positionV relativeFrom="margin">
                  <wp:posOffset>4035981</wp:posOffset>
                </wp:positionV>
                <wp:extent cx="5865495" cy="697561"/>
                <wp:effectExtent l="0" t="0" r="0" b="0"/>
                <wp:wrapNone/>
                <wp:docPr id="19" name="WordArt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697561"/>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34FCB2"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A86B11E" id="WordArt 48" o:spid="_x0000_s1040" type="#_x0000_t202" style="position:absolute;left:0;text-align:left;margin-left:-18.35pt;margin-top:317.8pt;width:461.85pt;height:54.95pt;rotation:-45;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" o:allowincell="f" filled="f" stroked="f">
                <v:stroke joinstyle="round"/>
                <o:lock v:ext="edit" shapetype="t"/>
                <v:textbox>
                  <w:txbxContent>
                    <w:p w14:paraId="4634FCB2"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1A6D54" w:rsidRPr="00D84E4B">
        <w:rPr>
          <w:rFonts w:ascii="Calibri" w:hAnsi="Calibri" w:cstheme="minorHAnsi"/>
          <w:b/>
          <w:color w:val="3C7483" w:themeColor="accent3" w:themeShade="80"/>
        </w:rPr>
        <w:t>18.1</w:t>
      </w:r>
      <w:r w:rsidR="001A6D54" w:rsidRPr="00D84E4B">
        <w:rPr>
          <w:rFonts w:ascii="Calibri" w:hAnsi="Calibri" w:cstheme="minorHAnsi"/>
        </w:rPr>
        <w:tab/>
        <w:t xml:space="preserve">The DPS Member acknowledges that the Contracting Authority and or the DPS client is subject to the Freedom of Information Act 2014.  Information furnished to the Contracting Authority by the DPS Member may be released pursuant to the Contracting Authority’s statutory obligations.  If the DPS Member considers that any of the information supplied by it to the Contracting Authority under this DPS Agreement or any Contract should not be disclosed because of its sensitivity it should, when providing the information, indicate this and specify the reason for its sensitivity.  The Contracting Authority will consult the DPS Member about this sensitive information before </w:t>
      </w:r>
      <w:proofErr w:type="gramStart"/>
      <w:r w:rsidR="001A6D54" w:rsidRPr="00D84E4B">
        <w:rPr>
          <w:rFonts w:ascii="Calibri" w:hAnsi="Calibri" w:cstheme="minorHAnsi"/>
        </w:rPr>
        <w:t>making a decision</w:t>
      </w:r>
      <w:proofErr w:type="gramEnd"/>
      <w:r w:rsidR="001A6D54" w:rsidRPr="00D84E4B">
        <w:rPr>
          <w:rFonts w:ascii="Calibri" w:hAnsi="Calibri" w:cstheme="minorHAnsi"/>
        </w:rPr>
        <w:t xml:space="preserve"> on any Freedom of Information request received. The Contracting Authority accepts no liability whatsoever in respect of any information provided which is subsequently released (irrespective of notification) or in respect of any consequential damage suffered </w:t>
      </w:r>
      <w:proofErr w:type="gramStart"/>
      <w:r w:rsidR="001A6D54" w:rsidRPr="00D84E4B">
        <w:rPr>
          <w:rFonts w:ascii="Calibri" w:hAnsi="Calibri" w:cstheme="minorHAnsi"/>
        </w:rPr>
        <w:t>as a result of</w:t>
      </w:r>
      <w:proofErr w:type="gramEnd"/>
      <w:r w:rsidR="001A6D54" w:rsidRPr="00D84E4B">
        <w:rPr>
          <w:rFonts w:ascii="Calibri" w:hAnsi="Calibri" w:cstheme="minorHAnsi"/>
        </w:rPr>
        <w:t xml:space="preserve"> such obligations.</w:t>
      </w:r>
    </w:p>
    <w:p w14:paraId="24CFA0CC" w14:textId="0598A192" w:rsidR="00383C8C" w:rsidRPr="00D84E4B" w:rsidRDefault="00383C8C" w:rsidP="006D7B3F">
      <w:pPr>
        <w:spacing w:after="0"/>
        <w:ind w:left="720" w:hanging="720"/>
        <w:jc w:val="both"/>
        <w:rPr>
          <w:rFonts w:ascii="Calibri" w:hAnsi="Calibri" w:cstheme="minorHAnsi"/>
        </w:rPr>
      </w:pPr>
    </w:p>
    <w:p w14:paraId="4C5867C2" w14:textId="239E0FEB" w:rsidR="001A6D54" w:rsidRDefault="001A6D54" w:rsidP="006D7B3F">
      <w:pPr>
        <w:pStyle w:val="Heading2"/>
        <w:spacing w:before="0"/>
        <w:ind w:left="720"/>
        <w:jc w:val="both"/>
        <w:rPr>
          <w:rStyle w:val="Level1asHeadingtext"/>
          <w:rFonts w:ascii="Calibri" w:hAnsi="Calibri"/>
          <w:b/>
          <w:color w:val="3C7483" w:themeColor="accent3" w:themeShade="80"/>
        </w:rPr>
      </w:pPr>
      <w:r w:rsidRPr="00383C8C">
        <w:rPr>
          <w:rStyle w:val="Level1asHeadingtext"/>
          <w:rFonts w:ascii="Calibri" w:hAnsi="Calibri"/>
          <w:b/>
          <w:color w:val="3C7483" w:themeColor="accent3" w:themeShade="80"/>
        </w:rPr>
        <w:t>19.</w:t>
      </w:r>
      <w:r w:rsidRPr="00383C8C">
        <w:rPr>
          <w:rStyle w:val="Level1asHeadingtext"/>
          <w:rFonts w:ascii="Calibri" w:hAnsi="Calibri"/>
          <w:b/>
          <w:color w:val="3C7483" w:themeColor="accent3" w:themeShade="80"/>
        </w:rPr>
        <w:tab/>
        <w:t>DISPUTE RESOLUTION</w:t>
      </w:r>
    </w:p>
    <w:p w14:paraId="76915969" w14:textId="77777777" w:rsidR="00383C8C" w:rsidRPr="00383C8C" w:rsidRDefault="00383C8C" w:rsidP="006D7B3F">
      <w:pPr>
        <w:spacing w:after="0"/>
      </w:pPr>
    </w:p>
    <w:p w14:paraId="41200C7A" w14:textId="77777777" w:rsidR="001A6D54" w:rsidRPr="00D84E4B" w:rsidRDefault="001A6D54" w:rsidP="006D7B3F">
      <w:pPr>
        <w:spacing w:after="0"/>
        <w:ind w:left="720" w:hanging="720"/>
        <w:jc w:val="both"/>
        <w:rPr>
          <w:rFonts w:ascii="Calibri" w:hAnsi="Calibri" w:cstheme="minorHAnsi"/>
        </w:rPr>
      </w:pPr>
      <w:r w:rsidRPr="00383C8C">
        <w:rPr>
          <w:rFonts w:ascii="Calibri" w:hAnsi="Calibri" w:cstheme="minorHAnsi"/>
          <w:b/>
          <w:color w:val="3C7483" w:themeColor="accent3" w:themeShade="80"/>
        </w:rPr>
        <w:t>19.1</w:t>
      </w:r>
      <w:r w:rsidRPr="00383C8C">
        <w:rPr>
          <w:rFonts w:ascii="Calibri" w:hAnsi="Calibri" w:cstheme="minorHAnsi"/>
          <w:b/>
          <w:color w:val="3C7483" w:themeColor="accent3" w:themeShade="80"/>
        </w:rPr>
        <w:tab/>
      </w:r>
      <w:r w:rsidRPr="00D84E4B">
        <w:rPr>
          <w:rFonts w:ascii="Calibri" w:hAnsi="Calibri" w:cstheme="minorHAnsi"/>
        </w:rPr>
        <w:t xml:space="preserve">In the event of any dispute arising out of or relating to this Agreement (the “Dispute”), the Parties shall first seek settlement of the Dispute as set out below. </w:t>
      </w:r>
    </w:p>
    <w:p w14:paraId="058B7D90" w14:textId="77777777" w:rsidR="001A6D54" w:rsidRPr="00D84E4B" w:rsidRDefault="001A6D54" w:rsidP="006D7B3F">
      <w:pPr>
        <w:spacing w:after="0"/>
        <w:jc w:val="both"/>
        <w:rPr>
          <w:rFonts w:ascii="Calibri" w:hAnsi="Calibri" w:cstheme="minorHAnsi"/>
        </w:rPr>
      </w:pPr>
    </w:p>
    <w:p w14:paraId="535CBD9A" w14:textId="77777777" w:rsidR="001A6D54" w:rsidRPr="00D84E4B" w:rsidRDefault="001A6D54" w:rsidP="006D7B3F">
      <w:pPr>
        <w:spacing w:after="0"/>
        <w:ind w:left="720" w:hanging="720"/>
        <w:jc w:val="both"/>
        <w:rPr>
          <w:rFonts w:ascii="Calibri" w:hAnsi="Calibri" w:cstheme="minorHAnsi"/>
        </w:rPr>
      </w:pPr>
      <w:r w:rsidRPr="00383C8C">
        <w:rPr>
          <w:rFonts w:ascii="Calibri" w:hAnsi="Calibri" w:cstheme="minorHAnsi"/>
          <w:b/>
          <w:color w:val="3C7483" w:themeColor="accent3" w:themeShade="80"/>
        </w:rPr>
        <w:t>19.2</w:t>
      </w:r>
      <w:r w:rsidRPr="00D84E4B">
        <w:rPr>
          <w:rFonts w:ascii="Calibri" w:hAnsi="Calibri" w:cstheme="minorHAnsi"/>
        </w:rPr>
        <w:tab/>
        <w:t xml:space="preserve">The Dispute shall be referred as soon as practicable to </w:t>
      </w:r>
      <w:r w:rsidRPr="00D84E4B">
        <w:rPr>
          <w:rFonts w:ascii="Calibri" w:hAnsi="Calibri" w:cstheme="minorHAnsi"/>
          <w:b/>
        </w:rPr>
        <w:t>Veterinary Support Coordination Unit</w:t>
      </w:r>
      <w:r w:rsidRPr="00D84E4B">
        <w:rPr>
          <w:rFonts w:ascii="Calibri" w:hAnsi="Calibri" w:cstheme="minorHAnsi"/>
        </w:rPr>
        <w:t>, within the Department of Agriculture, Food and the Marine (DAFM) (Contractor) and to</w:t>
      </w:r>
      <w:r w:rsidRPr="004E355B">
        <w:rPr>
          <w:rFonts w:ascii="Calibri" w:hAnsi="Calibri" w:cstheme="minorHAnsi"/>
          <w:b/>
          <w:color w:val="0070C0"/>
        </w:rPr>
        <w:t xml:space="preserve"> </w:t>
      </w:r>
      <w:hyperlink r:id="rId17" w:history="1">
        <w:r w:rsidRPr="004E355B">
          <w:rPr>
            <w:rStyle w:val="Hyperlink"/>
            <w:rFonts w:ascii="Calibri" w:hAnsi="Calibri" w:cstheme="minorHAnsi"/>
            <w:b/>
            <w:color w:val="0070C0"/>
          </w:rPr>
          <w:t>vetcontractors@agriculture.gov.ie</w:t>
        </w:r>
      </w:hyperlink>
      <w:r w:rsidRPr="00D84E4B">
        <w:rPr>
          <w:rFonts w:ascii="Calibri" w:hAnsi="Calibri" w:cstheme="minorHAnsi"/>
        </w:rPr>
        <w:t xml:space="preserve">  within the Contracting Authority respectively.</w:t>
      </w:r>
    </w:p>
    <w:p w14:paraId="27E290F1" w14:textId="77777777" w:rsidR="001A6D54" w:rsidRPr="00D84E4B" w:rsidRDefault="001A6D54" w:rsidP="006D7B3F">
      <w:pPr>
        <w:spacing w:after="0"/>
        <w:ind w:left="720" w:hanging="720"/>
        <w:jc w:val="both"/>
        <w:rPr>
          <w:rFonts w:ascii="Calibri" w:hAnsi="Calibri" w:cstheme="minorHAnsi"/>
        </w:rPr>
      </w:pPr>
    </w:p>
    <w:p w14:paraId="39DF38C8" w14:textId="77777777" w:rsidR="001A6D54" w:rsidRPr="00D84E4B" w:rsidRDefault="001A6D54" w:rsidP="006D7B3F">
      <w:pPr>
        <w:spacing w:after="0"/>
        <w:ind w:left="720" w:hanging="720"/>
        <w:jc w:val="both"/>
        <w:rPr>
          <w:rFonts w:ascii="Calibri" w:hAnsi="Calibri" w:cstheme="minorHAnsi"/>
        </w:rPr>
      </w:pPr>
      <w:r w:rsidRPr="00383C8C">
        <w:rPr>
          <w:rFonts w:ascii="Calibri" w:hAnsi="Calibri" w:cstheme="minorHAnsi"/>
          <w:b/>
          <w:color w:val="3C7483" w:themeColor="accent3" w:themeShade="80"/>
        </w:rPr>
        <w:t>19.3</w:t>
      </w:r>
      <w:r w:rsidRPr="00D84E4B">
        <w:rPr>
          <w:rFonts w:ascii="Calibri" w:hAnsi="Calibri" w:cstheme="minorHAnsi"/>
        </w:rPr>
        <w:tab/>
        <w:t>If the Dispute has not been resolved within fifteen (15) Business Days (or such longer period as may be agreed in writing via the Electronic Platform by the Parties) of being referred to the nominated representatives, then either Party may refer the Dispute to an independent mediator, the identity of whom shall be agreed in advance by the Parties.</w:t>
      </w:r>
    </w:p>
    <w:p w14:paraId="43921238" w14:textId="77777777" w:rsidR="001A6D54" w:rsidRPr="00D84E4B" w:rsidRDefault="001A6D54" w:rsidP="006D7B3F">
      <w:pPr>
        <w:spacing w:after="0"/>
        <w:ind w:left="720" w:hanging="720"/>
        <w:jc w:val="both"/>
        <w:rPr>
          <w:rFonts w:ascii="Calibri" w:hAnsi="Calibri" w:cstheme="minorHAnsi"/>
        </w:rPr>
      </w:pPr>
    </w:p>
    <w:p w14:paraId="55D1C5B6" w14:textId="77777777" w:rsidR="001A6D54" w:rsidRPr="00D84E4B" w:rsidRDefault="001A6D54" w:rsidP="006D7B3F">
      <w:pPr>
        <w:spacing w:after="0"/>
        <w:ind w:left="720" w:hanging="720"/>
        <w:jc w:val="both"/>
        <w:rPr>
          <w:rFonts w:ascii="Calibri" w:hAnsi="Calibri" w:cstheme="minorHAnsi"/>
        </w:rPr>
      </w:pPr>
      <w:r w:rsidRPr="00383C8C">
        <w:rPr>
          <w:rFonts w:ascii="Calibri" w:hAnsi="Calibri" w:cstheme="minorHAnsi"/>
          <w:b/>
          <w:color w:val="3C7483" w:themeColor="accent3" w:themeShade="80"/>
        </w:rPr>
        <w:t>19.4</w:t>
      </w:r>
      <w:r w:rsidRPr="00D84E4B">
        <w:rPr>
          <w:rFonts w:ascii="Calibri" w:hAnsi="Calibri" w:cstheme="minorHAnsi"/>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6B9AA903" w14:textId="77777777" w:rsidR="001A6D54" w:rsidRPr="00D84E4B" w:rsidRDefault="001A6D54" w:rsidP="006D7B3F">
      <w:pPr>
        <w:spacing w:after="0"/>
        <w:ind w:left="720" w:hanging="720"/>
        <w:jc w:val="both"/>
        <w:rPr>
          <w:rFonts w:ascii="Calibri" w:hAnsi="Calibri" w:cstheme="minorHAnsi"/>
        </w:rPr>
      </w:pPr>
    </w:p>
    <w:p w14:paraId="2752C663" w14:textId="77777777" w:rsidR="001A6D54" w:rsidRPr="00D84E4B" w:rsidRDefault="001A6D54" w:rsidP="006D7B3F">
      <w:pPr>
        <w:spacing w:after="0"/>
        <w:ind w:left="720" w:hanging="720"/>
        <w:jc w:val="both"/>
        <w:rPr>
          <w:rFonts w:ascii="Calibri" w:hAnsi="Calibri" w:cstheme="minorHAnsi"/>
        </w:rPr>
      </w:pPr>
      <w:r w:rsidRPr="00383C8C">
        <w:rPr>
          <w:rFonts w:ascii="Calibri" w:hAnsi="Calibri" w:cstheme="minorHAnsi"/>
          <w:b/>
          <w:color w:val="3C7483" w:themeColor="accent3" w:themeShade="80"/>
        </w:rPr>
        <w:t>19.5</w:t>
      </w:r>
      <w:r w:rsidRPr="00D84E4B">
        <w:rPr>
          <w:rFonts w:ascii="Calibri" w:hAnsi="Calibri" w:cstheme="minorHAnsi"/>
        </w:rP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w:t>
      </w:r>
      <w:r w:rsidRPr="00D84E4B">
        <w:rPr>
          <w:rFonts w:ascii="Calibri" w:hAnsi="Calibri" w:cstheme="minorHAnsi"/>
        </w:rPr>
        <w:lastRenderedPageBreak/>
        <w:t>and legally privileged.  The Parties shall make written submissions to the mediator within ten (10) Business Days of his/her appointment.</w:t>
      </w:r>
    </w:p>
    <w:p w14:paraId="2D9185D4" w14:textId="3319A792" w:rsidR="001A6D54" w:rsidRPr="00D84E4B" w:rsidRDefault="001A6D54" w:rsidP="006D7B3F">
      <w:pPr>
        <w:spacing w:after="0"/>
        <w:ind w:left="720" w:hanging="720"/>
        <w:jc w:val="both"/>
        <w:rPr>
          <w:rFonts w:ascii="Calibri" w:hAnsi="Calibri" w:cstheme="minorHAnsi"/>
        </w:rPr>
      </w:pPr>
    </w:p>
    <w:p w14:paraId="42C7E2E4" w14:textId="77777777" w:rsidR="001A6D54" w:rsidRPr="00D84E4B" w:rsidRDefault="001A6D54" w:rsidP="006D7B3F">
      <w:pPr>
        <w:spacing w:after="0"/>
        <w:ind w:left="720" w:hanging="720"/>
        <w:jc w:val="both"/>
        <w:rPr>
          <w:rFonts w:ascii="Calibri" w:hAnsi="Calibri" w:cstheme="minorHAnsi"/>
        </w:rPr>
      </w:pPr>
      <w:r w:rsidRPr="00383C8C">
        <w:rPr>
          <w:rFonts w:ascii="Calibri" w:hAnsi="Calibri" w:cstheme="minorHAnsi"/>
          <w:b/>
          <w:color w:val="3C7483" w:themeColor="accent3" w:themeShade="80"/>
        </w:rPr>
        <w:t>19.6</w:t>
      </w:r>
      <w:r w:rsidRPr="00D84E4B">
        <w:rPr>
          <w:rFonts w:ascii="Calibri" w:hAnsi="Calibr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9582C9C" w14:textId="77777777" w:rsidR="001A6D54" w:rsidRPr="00D84E4B" w:rsidRDefault="001A6D54" w:rsidP="006D7B3F">
      <w:pPr>
        <w:tabs>
          <w:tab w:val="left" w:pos="851"/>
          <w:tab w:val="left" w:pos="1985"/>
        </w:tabs>
        <w:spacing w:after="0"/>
        <w:jc w:val="both"/>
        <w:rPr>
          <w:rFonts w:ascii="Calibri" w:hAnsi="Calibri" w:cstheme="minorHAnsi"/>
        </w:rPr>
      </w:pPr>
    </w:p>
    <w:p w14:paraId="16B3FFBE" w14:textId="7A3E692C" w:rsidR="001A6D54" w:rsidRPr="00D84E4B" w:rsidRDefault="00EE780D" w:rsidP="006D7B3F">
      <w:pPr>
        <w:spacing w:after="0"/>
        <w:ind w:left="720" w:hanging="720"/>
        <w:jc w:val="both"/>
        <w:rPr>
          <w:rFonts w:ascii="Calibri" w:hAnsi="Calibri" w:cstheme="minorHAnsi"/>
        </w:rPr>
      </w:pPr>
      <w:r>
        <w:rPr>
          <w:rFonts w:ascii="Calibri" w:hAnsi="Calibri"/>
          <w:b/>
          <w:noProof/>
          <w:lang w:eastAsia="en-IE"/>
        </w:rPr>
        <mc:AlternateContent>
          <mc:Choice Requires="wps">
            <w:drawing>
              <wp:anchor distT="0" distB="0" distL="114300" distR="114300" simplePos="0" relativeHeight="251693056" behindDoc="1" locked="0" layoutInCell="0" allowOverlap="1" wp14:anchorId="0C4596C1" wp14:editId="71EDC814">
                <wp:simplePos x="0" y="0"/>
                <wp:positionH relativeFrom="margin">
                  <wp:posOffset>-530297</wp:posOffset>
                </wp:positionH>
                <wp:positionV relativeFrom="margin">
                  <wp:posOffset>1546746</wp:posOffset>
                </wp:positionV>
                <wp:extent cx="5865495" cy="856063"/>
                <wp:effectExtent l="0" t="0" r="0" b="0"/>
                <wp:wrapNone/>
                <wp:docPr id="18" name="WordArt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856063"/>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26E1D2"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C4596C1" id="WordArt 33" o:spid="_x0000_s1041" type="#_x0000_t202" style="position:absolute;left:0;text-align:left;margin-left:-41.75pt;margin-top:121.8pt;width:461.85pt;height:67.4pt;rotation:-45;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" o:allowincell="f" filled="f" stroked="f">
                <v:stroke joinstyle="round"/>
                <o:lock v:ext="edit" shapetype="t"/>
                <v:textbox>
                  <w:txbxContent>
                    <w:p w14:paraId="6226E1D2"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1A6D54" w:rsidRPr="00383C8C">
        <w:rPr>
          <w:rFonts w:ascii="Calibri" w:hAnsi="Calibri" w:cstheme="minorHAnsi"/>
          <w:b/>
          <w:color w:val="3C7483" w:themeColor="accent3" w:themeShade="80"/>
        </w:rPr>
        <w:t>19.7</w:t>
      </w:r>
      <w:r w:rsidR="001A6D54" w:rsidRPr="00D84E4B">
        <w:rPr>
          <w:rFonts w:ascii="Calibri" w:hAnsi="Calibri" w:cstheme="minorHAnsi"/>
        </w:rPr>
        <w:tab/>
        <w:t xml:space="preserve">For the avoidance of doubt, the obligations of the Parties under this Agreement shall not </w:t>
      </w:r>
      <w:proofErr w:type="gramStart"/>
      <w:r w:rsidR="001A6D54" w:rsidRPr="00D84E4B">
        <w:rPr>
          <w:rFonts w:ascii="Calibri" w:hAnsi="Calibri" w:cstheme="minorHAnsi"/>
        </w:rPr>
        <w:t>cease, or</w:t>
      </w:r>
      <w:proofErr w:type="gramEnd"/>
      <w:r w:rsidR="001A6D54" w:rsidRPr="00D84E4B">
        <w:rPr>
          <w:rFonts w:ascii="Calibri" w:hAnsi="Calibri" w:cstheme="minorHAnsi"/>
        </w:rPr>
        <w:t xml:space="preserve"> be suspended or delayed by the reference of a dispute to mediation.  The DPS Member shall </w:t>
      </w:r>
      <w:proofErr w:type="gramStart"/>
      <w:r w:rsidR="001A6D54" w:rsidRPr="00D84E4B">
        <w:rPr>
          <w:rFonts w:ascii="Calibri" w:hAnsi="Calibri" w:cstheme="minorHAnsi"/>
        </w:rPr>
        <w:t>comply fully with the requirements of the Agreement at all times</w:t>
      </w:r>
      <w:proofErr w:type="gramEnd"/>
      <w:r w:rsidR="001A6D54" w:rsidRPr="00D84E4B">
        <w:rPr>
          <w:rFonts w:ascii="Calibri" w:hAnsi="Calibri" w:cstheme="minorHAnsi"/>
        </w:rPr>
        <w:t>.</w:t>
      </w:r>
    </w:p>
    <w:p w14:paraId="1266CFCD" w14:textId="25BB19BA" w:rsidR="001A6D54" w:rsidRPr="00D84E4B" w:rsidRDefault="001A6D54" w:rsidP="006D7B3F">
      <w:pPr>
        <w:spacing w:after="0"/>
        <w:ind w:left="720" w:hanging="720"/>
        <w:jc w:val="both"/>
        <w:rPr>
          <w:rFonts w:ascii="Calibri" w:hAnsi="Calibri" w:cstheme="minorHAnsi"/>
        </w:rPr>
      </w:pPr>
    </w:p>
    <w:p w14:paraId="0D3EB2A8" w14:textId="77777777" w:rsidR="001A6D54" w:rsidRDefault="001A6D54" w:rsidP="006D7B3F">
      <w:pPr>
        <w:spacing w:after="0"/>
        <w:ind w:left="720" w:hanging="720"/>
        <w:jc w:val="both"/>
        <w:rPr>
          <w:rFonts w:ascii="Calibri" w:hAnsi="Calibri" w:cstheme="minorHAnsi"/>
        </w:rPr>
      </w:pPr>
      <w:r w:rsidRPr="00383C8C">
        <w:rPr>
          <w:rFonts w:ascii="Calibri" w:hAnsi="Calibri" w:cstheme="minorHAnsi"/>
          <w:b/>
          <w:color w:val="3C7483" w:themeColor="accent3" w:themeShade="80"/>
        </w:rPr>
        <w:t>19.8</w:t>
      </w:r>
      <w:r w:rsidRPr="00D84E4B">
        <w:rPr>
          <w:rFonts w:ascii="Calibri" w:hAnsi="Calibri" w:cstheme="minorHAnsi"/>
        </w:rPr>
        <w:tab/>
        <w:t xml:space="preserve">If, and to the extent that, any Dispute has not been settled pursuant to the mediation within </w:t>
      </w:r>
      <w:sdt>
        <w:sdtPr>
          <w:rPr>
            <w:rFonts w:ascii="Calibri" w:hAnsi="Calibri" w:cstheme="minorHAnsi"/>
          </w:rPr>
          <w:id w:val="103917758"/>
        </w:sdtPr>
        <w:sdtEndPr>
          <w:rPr>
            <w:b/>
          </w:rPr>
        </w:sdtEndPr>
        <w:sdtContent>
          <w:r w:rsidRPr="00D84E4B">
            <w:rPr>
              <w:rFonts w:ascii="Calibri" w:hAnsi="Calibri" w:cstheme="minorHAnsi"/>
            </w:rPr>
            <w:t>30</w:t>
          </w:r>
        </w:sdtContent>
      </w:sdt>
      <w:r w:rsidRPr="00D84E4B">
        <w:rPr>
          <w:rFonts w:ascii="Calibri" w:hAnsi="Calibri" w:cstheme="minorHAnsi"/>
        </w:rPr>
        <w:t xml:space="preserve"> days of the commencement of the mediation, either party may apply to the Irish courts at any time thereafter.</w:t>
      </w:r>
    </w:p>
    <w:p w14:paraId="39589FF0" w14:textId="77777777" w:rsidR="00383C8C" w:rsidRPr="00D84E4B" w:rsidRDefault="00383C8C" w:rsidP="006D7B3F">
      <w:pPr>
        <w:spacing w:after="0"/>
        <w:ind w:left="720" w:hanging="720"/>
        <w:jc w:val="both"/>
        <w:rPr>
          <w:rFonts w:ascii="Calibri" w:hAnsi="Calibri" w:cstheme="minorHAnsi"/>
        </w:rPr>
      </w:pPr>
    </w:p>
    <w:p w14:paraId="17FC89EA" w14:textId="77777777" w:rsidR="001A6D54" w:rsidRDefault="001A6D54" w:rsidP="006D7B3F">
      <w:pPr>
        <w:pStyle w:val="Heading2"/>
        <w:spacing w:before="0"/>
        <w:ind w:left="720"/>
        <w:jc w:val="both"/>
        <w:rPr>
          <w:rStyle w:val="Level1asHeadingtext"/>
          <w:rFonts w:ascii="Calibri" w:hAnsi="Calibri"/>
          <w:b/>
          <w:color w:val="3C7483" w:themeColor="accent3" w:themeShade="80"/>
        </w:rPr>
      </w:pPr>
      <w:r w:rsidRPr="00383C8C">
        <w:rPr>
          <w:rStyle w:val="Level1asHeadingtext"/>
          <w:rFonts w:ascii="Calibri" w:hAnsi="Calibri"/>
          <w:b/>
          <w:color w:val="3C7483" w:themeColor="accent3" w:themeShade="80"/>
        </w:rPr>
        <w:t>20.</w:t>
      </w:r>
      <w:r w:rsidRPr="00383C8C">
        <w:rPr>
          <w:rStyle w:val="Level1asHeadingtext"/>
          <w:rFonts w:ascii="Calibri" w:hAnsi="Calibri"/>
          <w:b/>
          <w:color w:val="3C7483" w:themeColor="accent3" w:themeShade="80"/>
        </w:rPr>
        <w:tab/>
        <w:t>DATA PROTECTION AND SECURITY</w:t>
      </w:r>
    </w:p>
    <w:p w14:paraId="4E4393AC" w14:textId="77777777" w:rsidR="00383C8C" w:rsidRPr="00383C8C" w:rsidRDefault="00383C8C" w:rsidP="006D7B3F">
      <w:pPr>
        <w:spacing w:after="0"/>
      </w:pPr>
    </w:p>
    <w:p w14:paraId="11851A22" w14:textId="77777777" w:rsidR="001A6D54" w:rsidRPr="00D84E4B" w:rsidRDefault="001A6D54" w:rsidP="006D7B3F">
      <w:pPr>
        <w:spacing w:after="0"/>
        <w:ind w:right="-108"/>
        <w:contextualSpacing/>
        <w:jc w:val="both"/>
        <w:rPr>
          <w:rFonts w:ascii="Calibri" w:hAnsi="Calibri"/>
          <w:b/>
        </w:rPr>
      </w:pPr>
      <w:r w:rsidRPr="00383C8C">
        <w:rPr>
          <w:rFonts w:ascii="Calibri" w:hAnsi="Calibri"/>
          <w:b/>
          <w:color w:val="3C7483" w:themeColor="accent3" w:themeShade="80"/>
          <w:sz w:val="28"/>
          <w:szCs w:val="28"/>
        </w:rPr>
        <w:t>A:</w:t>
      </w:r>
      <w:r w:rsidRPr="00D84E4B">
        <w:rPr>
          <w:rFonts w:ascii="Calibri" w:hAnsi="Calibri"/>
          <w:b/>
        </w:rPr>
        <w:t xml:space="preserve"> </w:t>
      </w:r>
      <w:r w:rsidR="00383C8C">
        <w:rPr>
          <w:rFonts w:ascii="Calibri" w:hAnsi="Calibri"/>
          <w:b/>
        </w:rPr>
        <w:t xml:space="preserve"> </w:t>
      </w:r>
      <w:r w:rsidRPr="00D84E4B">
        <w:rPr>
          <w:rFonts w:ascii="Calibri" w:hAnsi="Calibri"/>
        </w:rPr>
        <w:t>In this Agreement the following terms shall have the meanings respectively ascribed to them:</w:t>
      </w:r>
    </w:p>
    <w:p w14:paraId="3A484C5D" w14:textId="77777777" w:rsidR="001A6D54" w:rsidRPr="00D84E4B" w:rsidRDefault="001A6D54" w:rsidP="006D7B3F">
      <w:pPr>
        <w:spacing w:after="0"/>
        <w:ind w:right="-108"/>
        <w:contextualSpacing/>
        <w:jc w:val="both"/>
        <w:rPr>
          <w:rFonts w:ascii="Calibri" w:hAnsi="Calibri"/>
        </w:rPr>
      </w:pPr>
    </w:p>
    <w:p w14:paraId="02A6669A" w14:textId="77777777" w:rsidR="001A6D54" w:rsidRDefault="001A6D54" w:rsidP="006D7B3F">
      <w:pPr>
        <w:spacing w:after="0"/>
        <w:ind w:left="436" w:right="-108"/>
        <w:jc w:val="both"/>
        <w:rPr>
          <w:rFonts w:ascii="Calibri" w:hAnsi="Calibri"/>
        </w:rPr>
      </w:pPr>
      <w:r w:rsidRPr="00D84E4B">
        <w:rPr>
          <w:rFonts w:ascii="Calibri" w:hAnsi="Calibri"/>
          <w:b/>
        </w:rPr>
        <w:t>“Data”</w:t>
      </w:r>
      <w:r w:rsidRPr="00D84E4B">
        <w:rPr>
          <w:rFonts w:ascii="Calibri" w:hAnsi="Calibri"/>
        </w:rPr>
        <w:t xml:space="preserve"> means all Confidential Information, whether in oral or written (including electronic) form, created by or in any way originating with the Client (including but not limited to their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4BADB1E" w14:textId="77777777" w:rsidR="000E0D39" w:rsidRPr="00D84E4B" w:rsidRDefault="000E0D39" w:rsidP="006D7B3F">
      <w:pPr>
        <w:spacing w:after="0"/>
        <w:ind w:left="436" w:right="-108"/>
        <w:jc w:val="both"/>
        <w:rPr>
          <w:rFonts w:ascii="Calibri" w:hAnsi="Calibri"/>
        </w:rPr>
      </w:pPr>
    </w:p>
    <w:p w14:paraId="4F74D814" w14:textId="77777777" w:rsidR="001A6D54" w:rsidRDefault="001A6D54" w:rsidP="006D7B3F">
      <w:pPr>
        <w:spacing w:after="0"/>
        <w:ind w:left="436" w:right="-108"/>
        <w:jc w:val="both"/>
        <w:rPr>
          <w:rFonts w:ascii="Calibri" w:hAnsi="Calibri"/>
        </w:rPr>
      </w:pPr>
      <w:r w:rsidRPr="00D84E4B">
        <w:rPr>
          <w:rFonts w:ascii="Calibri" w:hAnsi="Calibri"/>
          <w:b/>
        </w:rPr>
        <w:t>“Data Controller”</w:t>
      </w:r>
      <w:r w:rsidRPr="00D84E4B">
        <w:rPr>
          <w:rFonts w:ascii="Calibri" w:hAnsi="Calibri"/>
        </w:rPr>
        <w:t xml:space="preserve"> has the meaning given under the Data Protection </w:t>
      </w:r>
      <w:proofErr w:type="gramStart"/>
      <w:r w:rsidRPr="00D84E4B">
        <w:rPr>
          <w:rFonts w:ascii="Calibri" w:hAnsi="Calibri"/>
        </w:rPr>
        <w:t>Laws;</w:t>
      </w:r>
      <w:proofErr w:type="gramEnd"/>
      <w:r w:rsidRPr="00D84E4B">
        <w:rPr>
          <w:rFonts w:ascii="Calibri" w:hAnsi="Calibri"/>
        </w:rPr>
        <w:t xml:space="preserve"> </w:t>
      </w:r>
    </w:p>
    <w:p w14:paraId="5092615D" w14:textId="77777777" w:rsidR="000E0D39" w:rsidRPr="00D84E4B" w:rsidRDefault="000E0D39" w:rsidP="006D7B3F">
      <w:pPr>
        <w:spacing w:after="0"/>
        <w:ind w:left="436" w:right="-108"/>
        <w:jc w:val="both"/>
        <w:rPr>
          <w:rFonts w:ascii="Calibri" w:hAnsi="Calibri"/>
        </w:rPr>
      </w:pPr>
    </w:p>
    <w:p w14:paraId="1AAE0E6B" w14:textId="77777777" w:rsidR="001A6D54" w:rsidRDefault="001A6D54" w:rsidP="006D7B3F">
      <w:pPr>
        <w:spacing w:after="0"/>
        <w:ind w:left="436" w:right="-108"/>
        <w:jc w:val="both"/>
        <w:rPr>
          <w:rFonts w:ascii="Calibri" w:hAnsi="Calibri"/>
        </w:rPr>
      </w:pPr>
      <w:r w:rsidRPr="00D84E4B">
        <w:rPr>
          <w:rFonts w:ascii="Calibri" w:hAnsi="Calibri"/>
          <w:b/>
        </w:rPr>
        <w:t>“Data Processor”</w:t>
      </w:r>
      <w:r w:rsidRPr="00D84E4B">
        <w:rPr>
          <w:rFonts w:ascii="Calibri" w:hAnsi="Calibri"/>
        </w:rPr>
        <w:t xml:space="preserve"> has the meaning given under the Data Protection </w:t>
      </w:r>
      <w:proofErr w:type="gramStart"/>
      <w:r w:rsidRPr="00D84E4B">
        <w:rPr>
          <w:rFonts w:ascii="Calibri" w:hAnsi="Calibri"/>
        </w:rPr>
        <w:t>Laws;</w:t>
      </w:r>
      <w:proofErr w:type="gramEnd"/>
      <w:r w:rsidRPr="00D84E4B">
        <w:rPr>
          <w:rFonts w:ascii="Calibri" w:hAnsi="Calibri"/>
        </w:rPr>
        <w:t xml:space="preserve"> </w:t>
      </w:r>
    </w:p>
    <w:p w14:paraId="226BEC59" w14:textId="77777777" w:rsidR="000E0D39" w:rsidRPr="00D84E4B" w:rsidRDefault="000E0D39" w:rsidP="006D7B3F">
      <w:pPr>
        <w:spacing w:after="0"/>
        <w:ind w:left="436" w:right="-108"/>
        <w:jc w:val="both"/>
        <w:rPr>
          <w:rFonts w:ascii="Calibri" w:hAnsi="Calibri"/>
        </w:rPr>
      </w:pPr>
    </w:p>
    <w:p w14:paraId="2156E521" w14:textId="77777777" w:rsidR="001A6D54" w:rsidRDefault="001A6D54" w:rsidP="006D7B3F">
      <w:pPr>
        <w:spacing w:after="0"/>
        <w:ind w:left="436" w:right="-108"/>
        <w:jc w:val="both"/>
        <w:rPr>
          <w:rFonts w:ascii="Calibri" w:hAnsi="Calibri"/>
        </w:rPr>
      </w:pPr>
      <w:r w:rsidRPr="00D84E4B">
        <w:rPr>
          <w:rFonts w:ascii="Calibri" w:hAnsi="Calibri"/>
          <w:b/>
        </w:rPr>
        <w:t>“Data Protection Laws”</w:t>
      </w:r>
      <w:r w:rsidRPr="00D84E4B">
        <w:rPr>
          <w:rFonts w:ascii="Calibri" w:hAnsi="Calibri"/>
        </w:rP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DA0F1D1" w14:textId="77777777" w:rsidR="00D300CE" w:rsidRPr="00D84E4B" w:rsidRDefault="00D300CE" w:rsidP="006D7B3F">
      <w:pPr>
        <w:spacing w:after="0"/>
        <w:ind w:left="436" w:right="-108"/>
        <w:jc w:val="both"/>
        <w:rPr>
          <w:rFonts w:ascii="Calibri" w:hAnsi="Calibri"/>
        </w:rPr>
      </w:pPr>
    </w:p>
    <w:p w14:paraId="426995B3" w14:textId="77777777" w:rsidR="001A6D54" w:rsidRDefault="001A6D54" w:rsidP="006D7B3F">
      <w:pPr>
        <w:spacing w:after="0"/>
        <w:ind w:left="436" w:right="-108"/>
        <w:jc w:val="both"/>
        <w:rPr>
          <w:rFonts w:ascii="Calibri" w:hAnsi="Calibri"/>
        </w:rPr>
      </w:pPr>
      <w:r w:rsidRPr="00D84E4B">
        <w:rPr>
          <w:rFonts w:ascii="Calibri" w:hAnsi="Calibri"/>
          <w:b/>
        </w:rPr>
        <w:t>“Data Subject”</w:t>
      </w:r>
      <w:r w:rsidRPr="00D84E4B">
        <w:rPr>
          <w:rFonts w:ascii="Calibri" w:hAnsi="Calibri"/>
        </w:rPr>
        <w:t xml:space="preserve"> has the meaning given under the Data Protection </w:t>
      </w:r>
      <w:proofErr w:type="gramStart"/>
      <w:r w:rsidRPr="00D84E4B">
        <w:rPr>
          <w:rFonts w:ascii="Calibri" w:hAnsi="Calibri"/>
        </w:rPr>
        <w:t>Laws;</w:t>
      </w:r>
      <w:proofErr w:type="gramEnd"/>
      <w:r w:rsidRPr="00D84E4B">
        <w:rPr>
          <w:rFonts w:ascii="Calibri" w:hAnsi="Calibri"/>
        </w:rPr>
        <w:t xml:space="preserve"> </w:t>
      </w:r>
    </w:p>
    <w:p w14:paraId="67A0C566" w14:textId="77777777" w:rsidR="000E0D39" w:rsidRPr="00D84E4B" w:rsidRDefault="000E0D39" w:rsidP="006D7B3F">
      <w:pPr>
        <w:spacing w:after="0"/>
        <w:ind w:left="436" w:right="-108"/>
        <w:jc w:val="both"/>
        <w:rPr>
          <w:rFonts w:ascii="Calibri" w:hAnsi="Calibri"/>
        </w:rPr>
      </w:pPr>
    </w:p>
    <w:p w14:paraId="1DC1BDF0" w14:textId="77777777" w:rsidR="001A6D54" w:rsidRDefault="001A6D54" w:rsidP="006D7B3F">
      <w:pPr>
        <w:spacing w:after="0"/>
        <w:ind w:left="436" w:right="-108"/>
        <w:jc w:val="both"/>
        <w:rPr>
          <w:rFonts w:ascii="Calibri" w:hAnsi="Calibri"/>
        </w:rPr>
      </w:pPr>
      <w:r w:rsidRPr="00D84E4B">
        <w:rPr>
          <w:rFonts w:ascii="Calibri" w:hAnsi="Calibri"/>
          <w:b/>
        </w:rPr>
        <w:t xml:space="preserve">“Data Subject Access Request” </w:t>
      </w:r>
      <w:r w:rsidRPr="00D84E4B">
        <w:rPr>
          <w:rFonts w:ascii="Calibri" w:hAnsi="Calibri"/>
        </w:rPr>
        <w:t xml:space="preserve">means a request made by a Data Subject in accordance with rights granted under the Data Protection Laws to access his or her Personal </w:t>
      </w:r>
      <w:proofErr w:type="gramStart"/>
      <w:r w:rsidRPr="00D84E4B">
        <w:rPr>
          <w:rFonts w:ascii="Calibri" w:hAnsi="Calibri"/>
        </w:rPr>
        <w:t>Data;</w:t>
      </w:r>
      <w:proofErr w:type="gramEnd"/>
    </w:p>
    <w:p w14:paraId="2CA05889" w14:textId="77777777" w:rsidR="000E0D39" w:rsidRPr="00D84E4B" w:rsidRDefault="000E0D39" w:rsidP="006D7B3F">
      <w:pPr>
        <w:spacing w:after="0"/>
        <w:ind w:left="436" w:right="-108"/>
        <w:jc w:val="both"/>
        <w:rPr>
          <w:rFonts w:ascii="Calibri" w:hAnsi="Calibri"/>
        </w:rPr>
      </w:pPr>
    </w:p>
    <w:p w14:paraId="1E714A07" w14:textId="77777777" w:rsidR="001A6D54" w:rsidRDefault="001A6D54" w:rsidP="006D7B3F">
      <w:pPr>
        <w:spacing w:after="0"/>
        <w:ind w:left="436" w:right="-108"/>
        <w:jc w:val="both"/>
        <w:rPr>
          <w:rFonts w:ascii="Calibri" w:hAnsi="Calibri"/>
        </w:rPr>
      </w:pPr>
      <w:r w:rsidRPr="00D84E4B">
        <w:rPr>
          <w:rFonts w:ascii="Calibri" w:hAnsi="Calibri"/>
          <w:b/>
        </w:rPr>
        <w:t>“Personal Data”</w:t>
      </w:r>
      <w:r w:rsidRPr="00D84E4B">
        <w:rPr>
          <w:rFonts w:ascii="Calibri" w:hAnsi="Calibri"/>
        </w:rPr>
        <w:t xml:space="preserve"> has the meaning given under Data Protection </w:t>
      </w:r>
      <w:proofErr w:type="gramStart"/>
      <w:r w:rsidRPr="00D84E4B">
        <w:rPr>
          <w:rFonts w:ascii="Calibri" w:hAnsi="Calibri"/>
        </w:rPr>
        <w:t>Laws;</w:t>
      </w:r>
      <w:proofErr w:type="gramEnd"/>
    </w:p>
    <w:p w14:paraId="7B31A23D" w14:textId="77777777" w:rsidR="000E0D39" w:rsidRPr="00D84E4B" w:rsidRDefault="000E0D39" w:rsidP="006D7B3F">
      <w:pPr>
        <w:spacing w:after="0"/>
        <w:ind w:left="436" w:right="-108"/>
        <w:jc w:val="both"/>
        <w:rPr>
          <w:rFonts w:ascii="Calibri" w:hAnsi="Calibri"/>
        </w:rPr>
      </w:pPr>
    </w:p>
    <w:p w14:paraId="3A2A0B1A" w14:textId="77777777" w:rsidR="009C420E" w:rsidRDefault="001A6D54" w:rsidP="006D7B3F">
      <w:pPr>
        <w:spacing w:after="0"/>
        <w:ind w:left="436" w:right="-108"/>
        <w:jc w:val="both"/>
        <w:rPr>
          <w:rFonts w:ascii="Calibri" w:hAnsi="Calibri"/>
        </w:rPr>
      </w:pPr>
      <w:r w:rsidRPr="00D84E4B">
        <w:rPr>
          <w:rFonts w:ascii="Calibri" w:hAnsi="Calibri"/>
          <w:b/>
        </w:rPr>
        <w:lastRenderedPageBreak/>
        <w:t>“Processing”</w:t>
      </w:r>
      <w:r w:rsidRPr="00D84E4B">
        <w:rPr>
          <w:rFonts w:ascii="Calibri" w:hAnsi="Calibri"/>
        </w:rPr>
        <w:t xml:space="preserve"> has the meaning given under the Data Protection </w:t>
      </w:r>
      <w:proofErr w:type="gramStart"/>
      <w:r w:rsidRPr="00D84E4B">
        <w:rPr>
          <w:rFonts w:ascii="Calibri" w:hAnsi="Calibri"/>
        </w:rPr>
        <w:t>Laws;</w:t>
      </w:r>
      <w:proofErr w:type="gramEnd"/>
    </w:p>
    <w:p w14:paraId="79F8B18B" w14:textId="77777777" w:rsidR="000E0D39" w:rsidRPr="00D84E4B" w:rsidRDefault="000E0D39" w:rsidP="006D7B3F">
      <w:pPr>
        <w:spacing w:after="0"/>
        <w:ind w:left="436" w:right="-108"/>
        <w:jc w:val="both"/>
        <w:rPr>
          <w:rFonts w:ascii="Calibri" w:hAnsi="Calibri"/>
        </w:rPr>
      </w:pPr>
    </w:p>
    <w:p w14:paraId="54C01E2D" w14:textId="77777777"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B:</w:t>
      </w:r>
      <w:r w:rsidRPr="00D84E4B">
        <w:rPr>
          <w:rFonts w:ascii="Calibri" w:hAnsi="Calibri"/>
          <w:b/>
        </w:rPr>
        <w:t xml:space="preserve"> </w:t>
      </w:r>
      <w:r w:rsidRPr="00D84E4B">
        <w:rPr>
          <w:rFonts w:ascii="Calibri" w:hAnsi="Calibri"/>
        </w:rPr>
        <w:t>The Contractor shall comply with all applicable requirements of the Data Protection Laws.</w:t>
      </w:r>
    </w:p>
    <w:p w14:paraId="695287C6" w14:textId="77777777" w:rsidR="000E0D39" w:rsidRPr="004E355B" w:rsidRDefault="000E0D39" w:rsidP="006D7B3F">
      <w:pPr>
        <w:spacing w:after="0"/>
        <w:ind w:right="-108"/>
        <w:jc w:val="both"/>
        <w:rPr>
          <w:rFonts w:ascii="Calibri" w:hAnsi="Calibri"/>
        </w:rPr>
      </w:pPr>
    </w:p>
    <w:p w14:paraId="1E2FB88F" w14:textId="7BA2F9DB"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C:</w:t>
      </w:r>
      <w:r w:rsidRPr="00D84E4B">
        <w:rPr>
          <w:rFonts w:ascii="Calibri" w:hAnsi="Calibri"/>
          <w:b/>
        </w:rPr>
        <w:t xml:space="preserve"> </w:t>
      </w:r>
      <w:r w:rsidRPr="00D84E4B">
        <w:rPr>
          <w:rFonts w:ascii="Calibri" w:hAnsi="Calibri"/>
        </w:rPr>
        <w:t xml:space="preserve">The Parties acknowledge that for the purposes of the Data Protection Laws, the Client is the Data </w:t>
      </w:r>
      <w:proofErr w:type="gramStart"/>
      <w:r w:rsidRPr="00D84E4B">
        <w:rPr>
          <w:rFonts w:ascii="Calibri" w:hAnsi="Calibri"/>
        </w:rPr>
        <w:t>Controller</w:t>
      </w:r>
      <w:proofErr w:type="gramEnd"/>
      <w:r w:rsidRPr="00D84E4B">
        <w:rPr>
          <w:rFonts w:ascii="Calibri" w:hAnsi="Calibri"/>
        </w:rPr>
        <w:t xml:space="preserve"> and the Contractor is the Data Processor in respect of Data which is Personal Data.  Schedule A sets out the scope, nature and purpose of Processing by the Contractor, the duration of the Processing and the types of Personal Data and categories of Data Subject.</w:t>
      </w:r>
    </w:p>
    <w:p w14:paraId="27C80291" w14:textId="77777777" w:rsidR="000E0D39" w:rsidRPr="00D84E4B" w:rsidRDefault="000E0D39" w:rsidP="006D7B3F">
      <w:pPr>
        <w:spacing w:after="0"/>
        <w:ind w:right="-108"/>
        <w:jc w:val="both"/>
        <w:rPr>
          <w:rFonts w:ascii="Calibri" w:hAnsi="Calibri"/>
        </w:rPr>
      </w:pPr>
    </w:p>
    <w:p w14:paraId="3F174C7E" w14:textId="365837ED" w:rsidR="001A6D54" w:rsidRPr="00D84E4B" w:rsidRDefault="00EE780D" w:rsidP="006D7B3F">
      <w:pPr>
        <w:spacing w:after="0"/>
        <w:ind w:right="-108"/>
        <w:jc w:val="both"/>
        <w:rPr>
          <w:rFonts w:ascii="Calibri" w:hAnsi="Calibri"/>
        </w:rPr>
      </w:pPr>
      <w:r>
        <w:rPr>
          <w:rFonts w:ascii="Calibri" w:hAnsi="Calibri"/>
          <w:noProof/>
          <w:lang w:eastAsia="en-IE"/>
        </w:rPr>
        <mc:AlternateContent>
          <mc:Choice Requires="wps">
            <w:drawing>
              <wp:anchor distT="0" distB="0" distL="114300" distR="114300" simplePos="0" relativeHeight="251694080" behindDoc="1" locked="0" layoutInCell="0" allowOverlap="1" wp14:anchorId="64B52F32" wp14:editId="5347D77B">
                <wp:simplePos x="0" y="0"/>
                <wp:positionH relativeFrom="margin">
                  <wp:posOffset>35964</wp:posOffset>
                </wp:positionH>
                <wp:positionV relativeFrom="margin">
                  <wp:posOffset>2285117</wp:posOffset>
                </wp:positionV>
                <wp:extent cx="5865495" cy="655354"/>
                <wp:effectExtent l="0" t="0" r="0" b="0"/>
                <wp:wrapNone/>
                <wp:docPr id="17" name="WordArt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65535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D254005"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4B52F32" id="WordArt 34" o:spid="_x0000_s1042" type="#_x0000_t202" style="position:absolute;left:0;text-align:left;margin-left:2.85pt;margin-top:179.95pt;width:461.85pt;height:51.6pt;rotation:-45;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" o:allowincell="f" filled="f" stroked="f">
                <v:stroke joinstyle="round"/>
                <o:lock v:ext="edit" shapetype="t"/>
                <v:textbox>
                  <w:txbxContent>
                    <w:p w14:paraId="7D254005"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1A6D54" w:rsidRPr="00383C8C">
        <w:rPr>
          <w:rFonts w:ascii="Calibri" w:hAnsi="Calibri"/>
          <w:b/>
          <w:color w:val="3C7483" w:themeColor="accent3" w:themeShade="80"/>
          <w:sz w:val="28"/>
          <w:szCs w:val="28"/>
        </w:rPr>
        <w:t>D:</w:t>
      </w:r>
      <w:r w:rsidR="001A6D54" w:rsidRPr="00D84E4B">
        <w:rPr>
          <w:rFonts w:ascii="Calibri" w:hAnsi="Calibri"/>
        </w:rPr>
        <w:t xml:space="preserve"> Without prejudice to the generality of clause 25B, the Contractor shall, in relation to any Personal Data processed in connection with the performance by the Contractor of its obligations under this </w:t>
      </w:r>
      <w:proofErr w:type="gramStart"/>
      <w:r w:rsidR="001A6D54" w:rsidRPr="00D84E4B">
        <w:rPr>
          <w:rFonts w:ascii="Calibri" w:hAnsi="Calibri"/>
        </w:rPr>
        <w:t>Agreement:-</w:t>
      </w:r>
      <w:proofErr w:type="gramEnd"/>
    </w:p>
    <w:p w14:paraId="7BDE531D" w14:textId="0CDCAF99" w:rsidR="001A6D54" w:rsidRPr="00D84E4B" w:rsidRDefault="001A6D54" w:rsidP="006D7B3F">
      <w:pPr>
        <w:spacing w:after="0"/>
        <w:ind w:left="436" w:right="-108"/>
        <w:jc w:val="both"/>
        <w:rPr>
          <w:rFonts w:ascii="Calibri" w:hAnsi="Calibri"/>
        </w:rPr>
      </w:pPr>
    </w:p>
    <w:p w14:paraId="1B277B78" w14:textId="77777777" w:rsidR="001A6D54" w:rsidRPr="00D84E4B" w:rsidRDefault="001A6D54" w:rsidP="006D7B3F">
      <w:pPr>
        <w:spacing w:after="0"/>
        <w:ind w:left="1156" w:right="-108"/>
        <w:jc w:val="both"/>
        <w:rPr>
          <w:rFonts w:ascii="Calibri" w:hAnsi="Calibri"/>
        </w:rPr>
      </w:pPr>
      <w:r w:rsidRPr="00D84E4B">
        <w:rPr>
          <w:rFonts w:ascii="Calibri" w:hAnsi="Calibri"/>
        </w:rPr>
        <w:t xml:space="preserve">(1)  process that Personal Data only on the written instructions of the </w:t>
      </w:r>
      <w:proofErr w:type="gramStart"/>
      <w:r w:rsidRPr="00D84E4B">
        <w:rPr>
          <w:rFonts w:ascii="Calibri" w:hAnsi="Calibri"/>
        </w:rPr>
        <w:t>Client;</w:t>
      </w:r>
      <w:proofErr w:type="gramEnd"/>
    </w:p>
    <w:p w14:paraId="54B86EDA" w14:textId="77777777" w:rsidR="001A6D54" w:rsidRPr="00D84E4B" w:rsidRDefault="001A6D54" w:rsidP="006D7B3F">
      <w:pPr>
        <w:spacing w:after="0"/>
        <w:ind w:left="1156" w:right="-108"/>
        <w:jc w:val="both"/>
        <w:rPr>
          <w:rFonts w:ascii="Calibri" w:hAnsi="Calibri"/>
        </w:rPr>
      </w:pPr>
      <w:r w:rsidRPr="00D84E4B">
        <w:rPr>
          <w:rFonts w:ascii="Calibri" w:hAnsi="Calibr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2818D3E" w14:textId="77777777" w:rsidR="001A6D54" w:rsidRPr="00D84E4B" w:rsidRDefault="001A6D54" w:rsidP="006D7B3F">
      <w:pPr>
        <w:spacing w:after="0"/>
        <w:ind w:left="1156" w:right="-108"/>
        <w:jc w:val="both"/>
        <w:rPr>
          <w:rFonts w:ascii="Calibri" w:hAnsi="Calibri"/>
        </w:rPr>
      </w:pPr>
      <w:r w:rsidRPr="00D84E4B">
        <w:rPr>
          <w:rFonts w:ascii="Calibri" w:hAnsi="Calibri"/>
        </w:rPr>
        <w:t xml:space="preserve">(3)  ensure that all personnel who have access to and/or process Personal Data are obliged to keep the Personal Data </w:t>
      </w:r>
      <w:proofErr w:type="gramStart"/>
      <w:r w:rsidRPr="00D84E4B">
        <w:rPr>
          <w:rFonts w:ascii="Calibri" w:hAnsi="Calibri"/>
        </w:rPr>
        <w:t>confidential;</w:t>
      </w:r>
      <w:proofErr w:type="gramEnd"/>
    </w:p>
    <w:p w14:paraId="7F145A83" w14:textId="77777777" w:rsidR="001A6D54" w:rsidRPr="00D84E4B" w:rsidRDefault="001A6D54" w:rsidP="006D7B3F">
      <w:pPr>
        <w:spacing w:after="0"/>
        <w:ind w:left="1156" w:right="-108"/>
        <w:jc w:val="both"/>
        <w:rPr>
          <w:rFonts w:ascii="Calibri" w:hAnsi="Calibri"/>
        </w:rPr>
      </w:pPr>
      <w:r w:rsidRPr="00D84E4B">
        <w:rPr>
          <w:rFonts w:ascii="Calibri" w:hAnsi="Calibri"/>
        </w:rPr>
        <w:t xml:space="preserve">(4)  not transfer any Personal Data outside of the European Economic Area unless the prior written consent of the Client has been obtained and the following conditions are </w:t>
      </w:r>
      <w:proofErr w:type="gramStart"/>
      <w:r w:rsidRPr="00D84E4B">
        <w:rPr>
          <w:rFonts w:ascii="Calibri" w:hAnsi="Calibri"/>
        </w:rPr>
        <w:t>fulfilled;</w:t>
      </w:r>
      <w:proofErr w:type="gramEnd"/>
    </w:p>
    <w:p w14:paraId="4AE14F5F" w14:textId="77777777" w:rsidR="001A6D54" w:rsidRPr="00D84E4B" w:rsidRDefault="001A6D54" w:rsidP="00864531">
      <w:pPr>
        <w:numPr>
          <w:ilvl w:val="1"/>
          <w:numId w:val="16"/>
        </w:numPr>
        <w:spacing w:after="0" w:line="240" w:lineRule="auto"/>
        <w:ind w:left="1876" w:right="-108"/>
        <w:contextualSpacing/>
        <w:jc w:val="both"/>
        <w:rPr>
          <w:rFonts w:ascii="Calibri" w:hAnsi="Calibri"/>
        </w:rPr>
      </w:pPr>
      <w:r w:rsidRPr="00D84E4B">
        <w:rPr>
          <w:rFonts w:ascii="Calibri" w:hAnsi="Calibri"/>
        </w:rPr>
        <w:t xml:space="preserve"> appropriate safeguards are in </w:t>
      </w:r>
      <w:proofErr w:type="gramStart"/>
      <w:r w:rsidRPr="00D84E4B">
        <w:rPr>
          <w:rFonts w:ascii="Calibri" w:hAnsi="Calibri"/>
        </w:rPr>
        <w:t>place  in</w:t>
      </w:r>
      <w:proofErr w:type="gramEnd"/>
      <w:r w:rsidRPr="00D84E4B">
        <w:rPr>
          <w:rFonts w:ascii="Calibri" w:hAnsi="Calibri"/>
        </w:rPr>
        <w:t xml:space="preserve"> relation to the transfer, to ensure that Personal Data is adequately protected in accordance with Chapter V of Regulation 2016/679 ( General Data Protection Regulation); </w:t>
      </w:r>
    </w:p>
    <w:p w14:paraId="40AECC0C" w14:textId="77777777" w:rsidR="001A6D54" w:rsidRPr="00D84E4B" w:rsidRDefault="001A6D54" w:rsidP="006D7B3F">
      <w:pPr>
        <w:spacing w:after="0"/>
        <w:ind w:left="436" w:right="-108" w:firstLine="90"/>
        <w:jc w:val="both"/>
        <w:rPr>
          <w:rFonts w:ascii="Calibri" w:hAnsi="Calibri"/>
        </w:rPr>
      </w:pPr>
    </w:p>
    <w:p w14:paraId="0CD6CEB7" w14:textId="77777777" w:rsidR="001A6D54" w:rsidRPr="00D84E4B" w:rsidRDefault="001A6D54" w:rsidP="00864531">
      <w:pPr>
        <w:numPr>
          <w:ilvl w:val="1"/>
          <w:numId w:val="16"/>
        </w:numPr>
        <w:spacing w:after="0" w:line="240" w:lineRule="auto"/>
        <w:ind w:left="1876" w:right="-108"/>
        <w:contextualSpacing/>
        <w:jc w:val="both"/>
        <w:rPr>
          <w:rFonts w:ascii="Calibri" w:hAnsi="Calibri"/>
        </w:rPr>
      </w:pPr>
      <w:r w:rsidRPr="00D84E4B">
        <w:rPr>
          <w:rFonts w:ascii="Calibri" w:hAnsi="Calibri"/>
        </w:rPr>
        <w:t xml:space="preserve">  the data subject has enforceable rights and effective legal </w:t>
      </w:r>
      <w:proofErr w:type="gramStart"/>
      <w:r w:rsidRPr="00D84E4B">
        <w:rPr>
          <w:rFonts w:ascii="Calibri" w:hAnsi="Calibri"/>
        </w:rPr>
        <w:t>remedies;</w:t>
      </w:r>
      <w:proofErr w:type="gramEnd"/>
    </w:p>
    <w:p w14:paraId="27C4FA9B" w14:textId="77777777" w:rsidR="001A6D54" w:rsidRPr="00D84E4B" w:rsidRDefault="001A6D54" w:rsidP="006D7B3F">
      <w:pPr>
        <w:spacing w:after="0"/>
        <w:ind w:left="436" w:right="-108" w:firstLine="90"/>
        <w:jc w:val="both"/>
        <w:rPr>
          <w:rFonts w:ascii="Calibri" w:hAnsi="Calibri"/>
        </w:rPr>
      </w:pPr>
    </w:p>
    <w:p w14:paraId="4ACEC1A8" w14:textId="77777777" w:rsidR="001A6D54" w:rsidRPr="00D84E4B" w:rsidRDefault="001A6D54" w:rsidP="00864531">
      <w:pPr>
        <w:numPr>
          <w:ilvl w:val="1"/>
          <w:numId w:val="16"/>
        </w:numPr>
        <w:spacing w:after="0" w:line="240" w:lineRule="auto"/>
        <w:ind w:left="1876" w:right="-108"/>
        <w:contextualSpacing/>
        <w:jc w:val="both"/>
        <w:rPr>
          <w:rFonts w:ascii="Calibri" w:hAnsi="Calibri"/>
        </w:rPr>
      </w:pPr>
      <w:r w:rsidRPr="00D84E4B">
        <w:rPr>
          <w:rFonts w:ascii="Calibri" w:hAnsi="Calibri"/>
        </w:rPr>
        <w:t>The Contractor complies with its obligations under the Data Protection Laws by providing an adequate level of protection to any Personal Data that is transferred; and</w:t>
      </w:r>
    </w:p>
    <w:p w14:paraId="78E83074" w14:textId="77777777" w:rsidR="001A6D54" w:rsidRPr="00D84E4B" w:rsidRDefault="001A6D54" w:rsidP="00864531">
      <w:pPr>
        <w:numPr>
          <w:ilvl w:val="1"/>
          <w:numId w:val="16"/>
        </w:numPr>
        <w:spacing w:after="0" w:line="240" w:lineRule="auto"/>
        <w:ind w:left="1876" w:right="-108"/>
        <w:contextualSpacing/>
        <w:jc w:val="both"/>
        <w:rPr>
          <w:rFonts w:ascii="Calibri" w:hAnsi="Calibri"/>
        </w:rPr>
      </w:pPr>
      <w:r w:rsidRPr="00D84E4B">
        <w:rPr>
          <w:rFonts w:ascii="Calibri" w:hAnsi="Calibri"/>
        </w:rPr>
        <w:t xml:space="preserve">  The Contractor complies with reasonable instructions notified to it in advance by the Client with respect to the processing of the Personal </w:t>
      </w:r>
      <w:proofErr w:type="gramStart"/>
      <w:r w:rsidRPr="00D84E4B">
        <w:rPr>
          <w:rFonts w:ascii="Calibri" w:hAnsi="Calibri"/>
        </w:rPr>
        <w:t>Data;</w:t>
      </w:r>
      <w:proofErr w:type="gramEnd"/>
    </w:p>
    <w:p w14:paraId="7E97DDF4" w14:textId="0515937C" w:rsidR="002F7783" w:rsidRPr="00D84E4B" w:rsidRDefault="001A6D54" w:rsidP="006D7B3F">
      <w:pPr>
        <w:spacing w:after="0"/>
        <w:ind w:left="436" w:right="-108"/>
        <w:jc w:val="both"/>
        <w:rPr>
          <w:rFonts w:ascii="Calibri" w:hAnsi="Calibri"/>
        </w:rPr>
      </w:pPr>
      <w:r w:rsidRPr="00D84E4B">
        <w:rPr>
          <w:rFonts w:ascii="Calibri" w:hAnsi="Calibri"/>
        </w:rPr>
        <w:t xml:space="preserve"> </w:t>
      </w:r>
    </w:p>
    <w:p w14:paraId="232AD7BF" w14:textId="77777777"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E:</w:t>
      </w:r>
      <w:r w:rsidRPr="00D84E4B">
        <w:rPr>
          <w:rFonts w:ascii="Calibri" w:hAnsi="Calibri"/>
          <w:b/>
          <w:sz w:val="28"/>
          <w:szCs w:val="28"/>
        </w:rPr>
        <w:t xml:space="preserve"> </w:t>
      </w:r>
      <w:r w:rsidRPr="00D84E4B">
        <w:rPr>
          <w:rFonts w:ascii="Calibri" w:hAnsi="Calibri"/>
        </w:rPr>
        <w:t xml:space="preserve">The Contractor shall promptly notify the Client if it receives a Data Subject Access Request to have access to any Personal Data or any other complaint, correspondence, notice, request  any order of the </w:t>
      </w:r>
      <w:r w:rsidRPr="00D84E4B">
        <w:rPr>
          <w:rFonts w:ascii="Calibri" w:hAnsi="Calibri"/>
        </w:rPr>
        <w:lastRenderedPageBreak/>
        <w:t>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DA388D6" w14:textId="77777777" w:rsidR="000E0D39" w:rsidRPr="00D84E4B" w:rsidRDefault="000E0D39" w:rsidP="006D7B3F">
      <w:pPr>
        <w:spacing w:after="0"/>
        <w:ind w:right="-108"/>
        <w:jc w:val="both"/>
        <w:rPr>
          <w:rFonts w:ascii="Calibri" w:hAnsi="Calibri"/>
        </w:rPr>
      </w:pPr>
    </w:p>
    <w:p w14:paraId="45C55A66" w14:textId="37D3A6C2" w:rsidR="001A6D54" w:rsidRPr="0038338E" w:rsidRDefault="001A6D54" w:rsidP="006D7B3F">
      <w:pPr>
        <w:spacing w:after="0"/>
        <w:ind w:right="-108"/>
        <w:jc w:val="both"/>
        <w:rPr>
          <w:rFonts w:ascii="Calibri" w:hAnsi="Calibri"/>
        </w:rPr>
      </w:pPr>
      <w:r w:rsidRPr="0038338E">
        <w:rPr>
          <w:rFonts w:ascii="Calibri" w:hAnsi="Calibri"/>
          <w:b/>
          <w:color w:val="3C7483" w:themeColor="accent3" w:themeShade="80"/>
          <w:sz w:val="28"/>
          <w:szCs w:val="28"/>
        </w:rPr>
        <w:t>F:</w:t>
      </w:r>
      <w:r w:rsidRPr="0038338E">
        <w:rPr>
          <w:rFonts w:ascii="Calibri" w:hAnsi="Calibri"/>
          <w:b/>
          <w:sz w:val="28"/>
          <w:szCs w:val="28"/>
        </w:rPr>
        <w:t xml:space="preserve"> </w:t>
      </w:r>
      <w:r w:rsidRPr="0038338E">
        <w:rPr>
          <w:rFonts w:ascii="Calibri" w:hAnsi="Calibri"/>
        </w:rPr>
        <w:t xml:space="preserve">The Contractor shall without undue delay report in writing </w:t>
      </w:r>
      <w:r w:rsidR="00CE3542" w:rsidRPr="0038338E">
        <w:rPr>
          <w:rFonts w:ascii="Calibri" w:hAnsi="Calibri"/>
        </w:rPr>
        <w:t xml:space="preserve">(via email to </w:t>
      </w:r>
      <w:hyperlink r:id="rId18" w:history="1">
        <w:r w:rsidR="00CE3542" w:rsidRPr="00741B96">
          <w:rPr>
            <w:rStyle w:val="Hyperlink"/>
            <w:rFonts w:ascii="Calibri" w:hAnsi="Calibri"/>
            <w:color w:val="0070C0"/>
          </w:rPr>
          <w:t>vetcontractors@agriculture.gov.ie</w:t>
        </w:r>
      </w:hyperlink>
      <w:r w:rsidR="00CE3542" w:rsidRPr="0038338E">
        <w:rPr>
          <w:rFonts w:ascii="Calibri" w:hAnsi="Calibri"/>
        </w:rPr>
        <w:t xml:space="preserve">) </w:t>
      </w:r>
      <w:r w:rsidRPr="0038338E">
        <w:rPr>
          <w:rFonts w:ascii="Calibri" w:hAnsi="Calibri"/>
        </w:rPr>
        <w:t>to the Client any data compromise involving Personal Data, or any circumstances that could have resulted in unauthorised access to or disclosure of Personal Data.</w:t>
      </w:r>
    </w:p>
    <w:p w14:paraId="3F29E108" w14:textId="77777777" w:rsidR="000E0D39" w:rsidRPr="00D84E4B" w:rsidRDefault="000E0D39" w:rsidP="006D7B3F">
      <w:pPr>
        <w:spacing w:after="0"/>
        <w:ind w:right="-108"/>
        <w:jc w:val="both"/>
        <w:rPr>
          <w:rFonts w:ascii="Calibri" w:hAnsi="Calibri"/>
        </w:rPr>
      </w:pPr>
    </w:p>
    <w:p w14:paraId="44AAD1EA" w14:textId="77777777"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G:</w:t>
      </w:r>
      <w:r w:rsidRPr="00D84E4B">
        <w:rPr>
          <w:rFonts w:ascii="Calibri" w:hAnsi="Calibri"/>
          <w:b/>
          <w:sz w:val="28"/>
          <w:szCs w:val="28"/>
        </w:rPr>
        <w:t xml:space="preserve"> </w:t>
      </w:r>
      <w:r w:rsidRPr="00D84E4B">
        <w:rPr>
          <w:rFonts w:ascii="Calibri" w:hAnsi="Calibri"/>
        </w:rPr>
        <w:t>The Contractor shall assist the Client in ensuring compliance with its obligations under the Data Protection Laws with respect to security, impact assessments and consultations with supervisory authorities and regulators.</w:t>
      </w:r>
    </w:p>
    <w:p w14:paraId="6843C7F6" w14:textId="77777777" w:rsidR="000E0D39" w:rsidRPr="00D84E4B" w:rsidRDefault="000E0D39" w:rsidP="006D7B3F">
      <w:pPr>
        <w:spacing w:after="0"/>
        <w:ind w:right="-108"/>
        <w:jc w:val="both"/>
        <w:rPr>
          <w:rFonts w:ascii="Calibri" w:hAnsi="Calibri"/>
        </w:rPr>
      </w:pPr>
    </w:p>
    <w:p w14:paraId="0B5B0CED" w14:textId="77777777"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H:</w:t>
      </w:r>
      <w:r w:rsidRPr="00D84E4B">
        <w:rPr>
          <w:rFonts w:ascii="Calibri" w:hAnsi="Calibri"/>
        </w:rPr>
        <w:t xml:space="preserve"> 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F0B8A6F" w14:textId="77777777" w:rsidR="000E0D39" w:rsidRPr="00D84E4B" w:rsidRDefault="000E0D39" w:rsidP="006D7B3F">
      <w:pPr>
        <w:spacing w:after="0"/>
        <w:ind w:right="-108"/>
        <w:jc w:val="both"/>
        <w:rPr>
          <w:rFonts w:ascii="Calibri" w:hAnsi="Calibri"/>
        </w:rPr>
      </w:pPr>
    </w:p>
    <w:p w14:paraId="38CA8FDA" w14:textId="783E2308"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I:</w:t>
      </w:r>
      <w:r w:rsidRPr="00D84E4B">
        <w:rPr>
          <w:rFonts w:ascii="Calibri" w:hAnsi="Calibri"/>
          <w:b/>
          <w:sz w:val="28"/>
          <w:szCs w:val="28"/>
        </w:rPr>
        <w:t xml:space="preserve"> </w:t>
      </w:r>
      <w:r w:rsidRPr="00D84E4B">
        <w:rPr>
          <w:rFonts w:ascii="Calibri" w:hAnsi="Calibri"/>
        </w:rPr>
        <w:t>The Contractor shall</w:t>
      </w:r>
      <w:sdt>
        <w:sdtPr>
          <w:rPr>
            <w:rFonts w:ascii="Calibri" w:hAnsi="Calibri"/>
          </w:rPr>
          <w:id w:val="94755860"/>
          <w:docPartObj>
            <w:docPartGallery w:val="Watermarks"/>
          </w:docPartObj>
        </w:sdtPr>
        <w:sdtEndPr/>
        <w:sdtContent>
          <w:r w:rsidR="00795093" w:rsidRPr="00795093">
            <w:rPr>
              <w:rFonts w:ascii="Calibri" w:hAnsi="Calibri"/>
              <w:noProof/>
            </w:rPr>
            <mc:AlternateContent>
              <mc:Choice Requires="wps">
                <w:drawing>
                  <wp:anchor distT="0" distB="0" distL="114300" distR="114300" simplePos="0" relativeHeight="251721728" behindDoc="1" locked="0" layoutInCell="0" allowOverlap="1" wp14:anchorId="7129EE22" wp14:editId="6E6C49BA">
                    <wp:simplePos x="0" y="0"/>
                    <wp:positionH relativeFrom="margin">
                      <wp:align>center</wp:align>
                    </wp:positionH>
                    <wp:positionV relativeFrom="margin">
                      <wp:align>center</wp:align>
                    </wp:positionV>
                    <wp:extent cx="5865495" cy="2513965"/>
                    <wp:effectExtent l="0" t="1447800" r="0" b="1105535"/>
                    <wp:wrapNone/>
                    <wp:docPr id="1446556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2A9F5A" w14:textId="77777777" w:rsidR="00795093" w:rsidRDefault="00795093" w:rsidP="00795093">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129EE22" id="Text Box 1" o:spid="_x0000_s1043" type="#_x0000_t202" style="position:absolute;left:0;text-align:left;margin-left:0;margin-top:0;width:461.85pt;height:197.95pt;rotation:-45;z-index:-251594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BV+QEAAM0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" o:allowincell="f" filled="f" stroked="f">
                    <v:stroke joinstyle="round"/>
                    <o:lock v:ext="edit" shapetype="t"/>
                    <v:textbox style="mso-fit-shape-to-text:t">
                      <w:txbxContent>
                        <w:p w14:paraId="252A9F5A" w14:textId="77777777" w:rsidR="00795093" w:rsidRDefault="00795093" w:rsidP="00795093">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D84E4B">
        <w:rPr>
          <w:rFonts w:ascii="Calibri" w:hAnsi="Calibri"/>
        </w:rPr>
        <w:t xml:space="preserve">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DFD7BA1" w14:textId="77777777" w:rsidR="00E13108" w:rsidRDefault="00E13108" w:rsidP="006D7B3F">
      <w:pPr>
        <w:spacing w:after="0"/>
        <w:ind w:right="-108"/>
        <w:jc w:val="both"/>
        <w:rPr>
          <w:rFonts w:ascii="Calibri" w:hAnsi="Calibri"/>
        </w:rPr>
      </w:pPr>
    </w:p>
    <w:p w14:paraId="107CBCBD" w14:textId="77777777"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J:</w:t>
      </w:r>
      <w:r w:rsidRPr="00D84E4B">
        <w:rPr>
          <w:rFonts w:ascii="Calibri" w:hAnsi="Calibri"/>
        </w:rPr>
        <w:t xml:space="preserve"> The Contractor shall fully comply </w:t>
      </w:r>
      <w:proofErr w:type="gramStart"/>
      <w:r w:rsidRPr="00D84E4B">
        <w:rPr>
          <w:rFonts w:ascii="Calibri" w:hAnsi="Calibri"/>
        </w:rPr>
        <w:t>with, and</w:t>
      </w:r>
      <w:proofErr w:type="gramEnd"/>
      <w:r w:rsidRPr="00D84E4B">
        <w:rPr>
          <w:rFonts w:ascii="Calibri" w:hAnsi="Calibri"/>
        </w:rPr>
        <w:t xml:space="preserve"> implement policies which are communicated or notified to the Contractor by the Client from time to time.</w:t>
      </w:r>
    </w:p>
    <w:p w14:paraId="1C614BB2" w14:textId="77777777" w:rsidR="000E0D39" w:rsidRPr="00D84E4B" w:rsidRDefault="000E0D39" w:rsidP="006D7B3F">
      <w:pPr>
        <w:spacing w:after="0"/>
        <w:ind w:right="-108"/>
        <w:jc w:val="both"/>
        <w:rPr>
          <w:rFonts w:ascii="Calibri" w:hAnsi="Calibri"/>
        </w:rPr>
      </w:pPr>
    </w:p>
    <w:p w14:paraId="5BA1A582" w14:textId="77777777"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K:</w:t>
      </w:r>
      <w:r w:rsidRPr="00D84E4B">
        <w:rPr>
          <w:rFonts w:ascii="Calibri" w:hAnsi="Calibri"/>
          <w:b/>
          <w:sz w:val="28"/>
          <w:szCs w:val="28"/>
        </w:rPr>
        <w:t xml:space="preserve"> </w:t>
      </w:r>
      <w:r w:rsidRPr="00D84E4B">
        <w:rPr>
          <w:rFonts w:ascii="Calibri" w:hAnsi="Calibri"/>
        </w:rPr>
        <w:t>The Contractor shall maintain complete and accurate records and information to demonstrate its compliance with this clause 25 and allow for inspections and contribute to any audits by the Client or the Client’s designated auditor.</w:t>
      </w:r>
    </w:p>
    <w:p w14:paraId="63574EC1" w14:textId="77777777" w:rsidR="000E0D39" w:rsidRPr="00D84E4B" w:rsidRDefault="000E0D39" w:rsidP="006D7B3F">
      <w:pPr>
        <w:spacing w:after="0"/>
        <w:ind w:right="-108"/>
        <w:jc w:val="both"/>
        <w:rPr>
          <w:rFonts w:ascii="Calibri" w:hAnsi="Calibri"/>
        </w:rPr>
      </w:pPr>
    </w:p>
    <w:p w14:paraId="27753CD9" w14:textId="77777777" w:rsidR="001A6D54" w:rsidRPr="00D84E4B"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L:</w:t>
      </w:r>
      <w:r w:rsidRPr="00D84E4B">
        <w:rPr>
          <w:rFonts w:ascii="Calibri" w:hAnsi="Calibri"/>
          <w:b/>
          <w:sz w:val="28"/>
          <w:szCs w:val="28"/>
        </w:rPr>
        <w:t xml:space="preserve"> </w:t>
      </w:r>
      <w:r w:rsidRPr="00D84E4B">
        <w:rPr>
          <w:rFonts w:ascii="Calibri" w:hAnsi="Calibri"/>
        </w:rPr>
        <w:t xml:space="preserve">The Contractor </w:t>
      </w:r>
      <w:proofErr w:type="gramStart"/>
      <w:r w:rsidRPr="00D84E4B">
        <w:rPr>
          <w:rFonts w:ascii="Calibri" w:hAnsi="Calibri"/>
        </w:rPr>
        <w:t>shall:-</w:t>
      </w:r>
      <w:proofErr w:type="gramEnd"/>
    </w:p>
    <w:p w14:paraId="57AC188A" w14:textId="77777777" w:rsidR="001A6D54" w:rsidRPr="00D84E4B" w:rsidRDefault="001A6D54" w:rsidP="006D7B3F">
      <w:pPr>
        <w:spacing w:after="0"/>
        <w:ind w:left="1156" w:right="-108"/>
        <w:jc w:val="both"/>
        <w:rPr>
          <w:rFonts w:ascii="Calibri" w:hAnsi="Calibri"/>
        </w:rPr>
      </w:pPr>
      <w:r w:rsidRPr="00D84E4B">
        <w:rPr>
          <w:rFonts w:ascii="Calibri" w:hAnsi="Calibri"/>
        </w:rPr>
        <w:t xml:space="preserve">(1) take all reasonable precautions to preserve the integrity of any Personal Data which it processes and to prevent any corruption or loss of such Personal </w:t>
      </w:r>
      <w:proofErr w:type="gramStart"/>
      <w:r w:rsidRPr="00D84E4B">
        <w:rPr>
          <w:rFonts w:ascii="Calibri" w:hAnsi="Calibri"/>
        </w:rPr>
        <w:t>Data;</w:t>
      </w:r>
      <w:proofErr w:type="gramEnd"/>
    </w:p>
    <w:p w14:paraId="00363975" w14:textId="77777777" w:rsidR="001A6D54" w:rsidRPr="00D84E4B" w:rsidRDefault="001A6D54" w:rsidP="006D7B3F">
      <w:pPr>
        <w:spacing w:after="0"/>
        <w:ind w:left="1156" w:right="-108"/>
        <w:jc w:val="both"/>
        <w:rPr>
          <w:rFonts w:ascii="Calibri" w:hAnsi="Calibri"/>
        </w:rPr>
      </w:pPr>
      <w:r w:rsidRPr="00D84E4B">
        <w:rPr>
          <w:rFonts w:ascii="Calibri" w:hAnsi="Calibri"/>
        </w:rPr>
        <w:t xml:space="preserve">(2) ensure that a back-up copy of </w:t>
      </w:r>
      <w:proofErr w:type="gramStart"/>
      <w:r w:rsidRPr="00D84E4B">
        <w:rPr>
          <w:rFonts w:ascii="Calibri" w:hAnsi="Calibri"/>
        </w:rPr>
        <w:t>any and all</w:t>
      </w:r>
      <w:proofErr w:type="gramEnd"/>
      <w:r w:rsidRPr="00D84E4B">
        <w:rPr>
          <w:rFonts w:ascii="Calibri" w:hAnsi="Calibri"/>
        </w:rPr>
        <w:t xml:space="preserve"> such Personal Data is made [</w:t>
      </w:r>
      <w:r w:rsidRPr="00D84E4B">
        <w:rPr>
          <w:rFonts w:ascii="Calibri" w:hAnsi="Calibri"/>
          <w:i/>
        </w:rPr>
        <w:t>insert frequency</w:t>
      </w:r>
      <w:r w:rsidRPr="00D84E4B">
        <w:rPr>
          <w:rFonts w:ascii="Calibri" w:hAnsi="Calibri"/>
        </w:rPr>
        <w:t>] and this copy is recorded on media from which the data can be reloaded if there is any corruption or loss of the data; and</w:t>
      </w:r>
    </w:p>
    <w:p w14:paraId="3B46F061" w14:textId="77777777" w:rsidR="001A6D54" w:rsidRPr="00D84E4B" w:rsidRDefault="001A6D54" w:rsidP="006D7B3F">
      <w:pPr>
        <w:spacing w:after="0"/>
        <w:ind w:left="1156" w:right="-108"/>
        <w:jc w:val="both"/>
        <w:rPr>
          <w:rFonts w:ascii="Calibri" w:hAnsi="Calibri"/>
        </w:rPr>
      </w:pPr>
      <w:r w:rsidRPr="00D84E4B">
        <w:rPr>
          <w:rFonts w:ascii="Calibri" w:hAnsi="Calibri"/>
        </w:rPr>
        <w:t xml:space="preserve">(3) in such an event and if attributable to any default by the Contractor or any Sub-contractor, promptly restore the Personal Data at its own expense or, at the Client’s </w:t>
      </w:r>
      <w:r w:rsidRPr="00D84E4B">
        <w:rPr>
          <w:rFonts w:ascii="Calibri" w:hAnsi="Calibri"/>
        </w:rPr>
        <w:lastRenderedPageBreak/>
        <w:t>option, reimburse the Client for any reasonable expenses it incurs in having the Personal Data restored by a third party.</w:t>
      </w:r>
    </w:p>
    <w:p w14:paraId="2B809FE5" w14:textId="77777777" w:rsidR="001A6D54" w:rsidRPr="00D84E4B" w:rsidRDefault="001A6D54" w:rsidP="006D7B3F">
      <w:pPr>
        <w:spacing w:after="0"/>
        <w:ind w:left="1156" w:right="-108"/>
        <w:jc w:val="both"/>
        <w:rPr>
          <w:rFonts w:ascii="Calibri" w:hAnsi="Calibri"/>
        </w:rPr>
      </w:pPr>
    </w:p>
    <w:p w14:paraId="0082D037" w14:textId="77777777" w:rsidR="001A6D54"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M:</w:t>
      </w:r>
      <w:r w:rsidRPr="00D84E4B">
        <w:rPr>
          <w:rFonts w:ascii="Calibri" w:hAnsi="Calibri"/>
        </w:rPr>
        <w:t xml:space="preserve"> Save for clauses 20B, 20C, 20</w:t>
      </w:r>
      <w:proofErr w:type="gramStart"/>
      <w:r w:rsidRPr="00D84E4B">
        <w:rPr>
          <w:rFonts w:ascii="Calibri" w:hAnsi="Calibri"/>
        </w:rPr>
        <w:t>D(</w:t>
      </w:r>
      <w:proofErr w:type="gramEnd"/>
      <w:r w:rsidRPr="00D84E4B">
        <w:rPr>
          <w:rFonts w:ascii="Calibri" w:hAnsi="Calibri"/>
        </w:rPr>
        <w:t>4) and 20E, all the obligations on the Contractor in this clause 25 relating to the processing of Personal Data shall apply to the processing of all Data.</w:t>
      </w:r>
    </w:p>
    <w:p w14:paraId="357A6E0D" w14:textId="77777777" w:rsidR="000E0D39" w:rsidRPr="00D84E4B" w:rsidRDefault="000E0D39" w:rsidP="006D7B3F">
      <w:pPr>
        <w:spacing w:after="0"/>
        <w:ind w:right="-108"/>
        <w:jc w:val="both"/>
        <w:rPr>
          <w:rFonts w:ascii="Calibri" w:hAnsi="Calibri"/>
        </w:rPr>
      </w:pPr>
    </w:p>
    <w:p w14:paraId="34DCB8AC" w14:textId="77777777" w:rsidR="001A6D54" w:rsidRPr="00D84E4B" w:rsidRDefault="001A6D54" w:rsidP="006D7B3F">
      <w:pPr>
        <w:spacing w:after="0"/>
        <w:ind w:right="-108"/>
        <w:jc w:val="both"/>
        <w:rPr>
          <w:rFonts w:ascii="Calibri" w:hAnsi="Calibri"/>
        </w:rPr>
      </w:pPr>
      <w:r w:rsidRPr="00383C8C">
        <w:rPr>
          <w:rFonts w:ascii="Calibri" w:hAnsi="Calibri"/>
          <w:b/>
          <w:color w:val="3C7483" w:themeColor="accent3" w:themeShade="80"/>
          <w:sz w:val="28"/>
          <w:szCs w:val="28"/>
        </w:rPr>
        <w:t>N:</w:t>
      </w:r>
      <w:r w:rsidRPr="00D84E4B">
        <w:rPr>
          <w:rFonts w:ascii="Calibri" w:hAnsi="Calibri"/>
        </w:rPr>
        <w:t xml:space="preserve"> The provisions of this clause shall survive termination and or expiry of this Agreement for any reason.</w:t>
      </w:r>
    </w:p>
    <w:p w14:paraId="12A57C86" w14:textId="77777777" w:rsidR="004E355B" w:rsidRPr="00D84E4B" w:rsidRDefault="004E355B" w:rsidP="006D7B3F">
      <w:pPr>
        <w:spacing w:after="0"/>
        <w:ind w:right="-108"/>
        <w:jc w:val="both"/>
        <w:rPr>
          <w:rFonts w:ascii="Calibri" w:hAnsi="Calibri" w:cstheme="minorHAnsi"/>
        </w:rPr>
      </w:pPr>
    </w:p>
    <w:p w14:paraId="71A6D294" w14:textId="77777777" w:rsidR="001A6D54" w:rsidRPr="00383C8C" w:rsidRDefault="001A6D54" w:rsidP="006D7B3F">
      <w:pPr>
        <w:pStyle w:val="Heading2"/>
        <w:spacing w:before="0"/>
        <w:ind w:left="720"/>
        <w:jc w:val="both"/>
        <w:rPr>
          <w:rStyle w:val="Level1asHeadingtext"/>
          <w:rFonts w:ascii="Calibri" w:hAnsi="Calibri"/>
          <w:b/>
          <w:color w:val="3C7483" w:themeColor="accent3" w:themeShade="80"/>
        </w:rPr>
      </w:pPr>
      <w:r w:rsidRPr="00383C8C">
        <w:rPr>
          <w:rStyle w:val="Level1asHeadingtext"/>
          <w:rFonts w:ascii="Calibri" w:hAnsi="Calibri"/>
          <w:b/>
          <w:color w:val="3C7483" w:themeColor="accent3" w:themeShade="80"/>
        </w:rPr>
        <w:t>21.</w:t>
      </w:r>
      <w:r w:rsidRPr="00383C8C">
        <w:rPr>
          <w:rStyle w:val="Level1asHeadingtext"/>
          <w:rFonts w:ascii="Calibri" w:hAnsi="Calibri"/>
          <w:b/>
          <w:color w:val="3C7483" w:themeColor="accent3" w:themeShade="80"/>
        </w:rPr>
        <w:tab/>
        <w:t>Counterparts</w:t>
      </w:r>
    </w:p>
    <w:p w14:paraId="27E976EC" w14:textId="77777777" w:rsidR="00383C8C" w:rsidRPr="00383C8C" w:rsidRDefault="00383C8C" w:rsidP="006D7B3F">
      <w:pPr>
        <w:spacing w:after="0"/>
      </w:pPr>
    </w:p>
    <w:p w14:paraId="4283F8A7" w14:textId="77777777" w:rsidR="001A6D54" w:rsidRPr="00B21D01" w:rsidRDefault="001A6D54" w:rsidP="006D7B3F">
      <w:pPr>
        <w:tabs>
          <w:tab w:val="left" w:pos="851"/>
          <w:tab w:val="left" w:pos="1985"/>
        </w:tabs>
        <w:spacing w:after="0"/>
        <w:ind w:left="720" w:hanging="720"/>
        <w:jc w:val="both"/>
        <w:rPr>
          <w:rFonts w:cstheme="minorHAnsi"/>
        </w:rPr>
      </w:pPr>
      <w:r w:rsidRPr="00383C8C">
        <w:rPr>
          <w:rFonts w:ascii="Calibri" w:hAnsi="Calibri" w:cstheme="minorHAnsi"/>
          <w:b/>
          <w:color w:val="3C7483" w:themeColor="accent3" w:themeShade="80"/>
        </w:rPr>
        <w:t>21.1</w:t>
      </w:r>
      <w:r w:rsidRPr="00D84E4B">
        <w:rPr>
          <w:rFonts w:ascii="Calibri" w:hAnsi="Calibri" w:cstheme="minorHAnsi"/>
        </w:rPr>
        <w:tab/>
        <w:t>This Agreement may be executed in any number of counterparts, each of which when [and delivered] shall constitute a duplicate original, but all the counterparts shall together constitute the one agreement</w:t>
      </w:r>
    </w:p>
    <w:p w14:paraId="5BE6EBFE" w14:textId="2EB7555C" w:rsidR="004E355B" w:rsidRPr="00B21D01" w:rsidRDefault="00926D10" w:rsidP="006D7B3F">
      <w:pPr>
        <w:spacing w:after="0"/>
        <w:jc w:val="both"/>
        <w:rPr>
          <w:rFonts w:cstheme="minorHAnsi"/>
          <w:b/>
        </w:rPr>
      </w:pPr>
      <w:r>
        <w:rPr>
          <w:rFonts w:ascii="Calibri" w:hAnsi="Calibri" w:cstheme="minorHAnsi"/>
          <w:bCs/>
          <w:noProof/>
          <w:sz w:val="24"/>
          <w:szCs w:val="24"/>
          <w:lang w:val="en-US" w:eastAsia="zh-TW"/>
        </w:rPr>
        <mc:AlternateContent>
          <mc:Choice Requires="wps">
            <w:drawing>
              <wp:anchor distT="0" distB="0" distL="114300" distR="114300" simplePos="0" relativeHeight="251701248" behindDoc="1" locked="0" layoutInCell="0" allowOverlap="1" wp14:anchorId="602D77BD" wp14:editId="47BAAC03">
                <wp:simplePos x="0" y="0"/>
                <wp:positionH relativeFrom="margin">
                  <wp:posOffset>-551189</wp:posOffset>
                </wp:positionH>
                <wp:positionV relativeFrom="margin">
                  <wp:posOffset>2888095</wp:posOffset>
                </wp:positionV>
                <wp:extent cx="5865495" cy="1056771"/>
                <wp:effectExtent l="0" t="0" r="0" b="0"/>
                <wp:wrapNone/>
                <wp:docPr id="15" name="WordArt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056771"/>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D0F306"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02D77BD" id="WordArt 40" o:spid="_x0000_s1044" type="#_x0000_t202" style="position:absolute;left:0;text-align:left;margin-left:-43.4pt;margin-top:227.4pt;width:461.85pt;height:83.2pt;rotation:-45;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" o:allowincell="f" filled="f" stroked="f">
                <v:stroke joinstyle="round"/>
                <o:lock v:ext="edit" shapetype="t"/>
                <v:textbox>
                  <w:txbxContent>
                    <w:p w14:paraId="2DD0F306"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44F85A7F" w14:textId="77777777" w:rsidR="001A6D54" w:rsidRPr="00383C8C" w:rsidRDefault="001A6D54" w:rsidP="006D7B3F">
      <w:pPr>
        <w:spacing w:after="0"/>
        <w:jc w:val="both"/>
        <w:rPr>
          <w:rFonts w:ascii="Calibri" w:hAnsi="Calibri" w:cstheme="minorHAnsi"/>
          <w:b/>
        </w:rPr>
      </w:pPr>
      <w:r w:rsidRPr="00383C8C">
        <w:rPr>
          <w:rFonts w:ascii="Calibri" w:hAnsi="Calibri" w:cstheme="minorHAnsi"/>
          <w:b/>
        </w:rPr>
        <w:t xml:space="preserve">IN WITNESS WHEREOF </w:t>
      </w:r>
      <w:r w:rsidRPr="00383C8C">
        <w:rPr>
          <w:rFonts w:ascii="Calibri" w:hAnsi="Calibri" w:cstheme="minorHAnsi"/>
        </w:rPr>
        <w:t>this DPS Agreement has been executed by the Parties hereto as of the date first above written.</w:t>
      </w:r>
    </w:p>
    <w:tbl>
      <w:tblPr>
        <w:tblpPr w:leftFromText="180" w:rightFromText="180" w:vertAnchor="text" w:horzAnchor="margin"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4"/>
        <w:gridCol w:w="4522"/>
      </w:tblGrid>
      <w:tr w:rsidR="001A6D54" w:rsidRPr="003F0A97" w14:paraId="3C90BF05" w14:textId="77777777" w:rsidTr="00E27D46">
        <w:trPr>
          <w:trHeight w:val="454"/>
        </w:trPr>
        <w:tc>
          <w:tcPr>
            <w:tcW w:w="4494" w:type="dxa"/>
          </w:tcPr>
          <w:p w14:paraId="06B49135" w14:textId="77777777" w:rsidR="001A6D54" w:rsidRPr="003F0A97" w:rsidRDefault="001A6D54" w:rsidP="005F0773">
            <w:pPr>
              <w:spacing w:after="0"/>
              <w:jc w:val="both"/>
              <w:rPr>
                <w:rFonts w:ascii="Calibri" w:hAnsi="Calibri" w:cstheme="minorHAnsi"/>
                <w:b/>
                <w:sz w:val="24"/>
                <w:szCs w:val="24"/>
                <w:lang w:val="en-US"/>
              </w:rPr>
            </w:pPr>
          </w:p>
          <w:p w14:paraId="58335447" w14:textId="77777777" w:rsidR="001A6D54" w:rsidRPr="003F0A97" w:rsidRDefault="001A6D54" w:rsidP="005F0773">
            <w:pPr>
              <w:spacing w:after="0"/>
              <w:jc w:val="both"/>
              <w:rPr>
                <w:rFonts w:ascii="Calibri" w:hAnsi="Calibri" w:cstheme="minorHAnsi"/>
                <w:b/>
                <w:sz w:val="24"/>
                <w:szCs w:val="24"/>
                <w:lang w:val="en-US"/>
              </w:rPr>
            </w:pPr>
            <w:r w:rsidRPr="003F0A97">
              <w:rPr>
                <w:rFonts w:ascii="Calibri" w:hAnsi="Calibri" w:cstheme="minorHAnsi"/>
                <w:b/>
                <w:sz w:val="24"/>
                <w:szCs w:val="24"/>
                <w:lang w:val="en-US"/>
              </w:rPr>
              <w:t>SIGNED</w:t>
            </w:r>
            <w:r w:rsidRPr="003F0A97">
              <w:rPr>
                <w:rFonts w:ascii="Calibri" w:hAnsi="Calibri" w:cstheme="minorHAnsi"/>
                <w:bCs/>
                <w:sz w:val="24"/>
                <w:szCs w:val="24"/>
                <w:lang w:val="en-US"/>
              </w:rPr>
              <w:t xml:space="preserve"> by </w:t>
            </w:r>
            <w:r w:rsidRPr="003F0A97">
              <w:rPr>
                <w:rFonts w:ascii="Calibri" w:hAnsi="Calibri" w:cstheme="minorHAnsi"/>
                <w:b/>
                <w:sz w:val="24"/>
                <w:szCs w:val="24"/>
                <w:lang w:val="en-US"/>
              </w:rPr>
              <w:t>____________,</w:t>
            </w:r>
            <w:r w:rsidRPr="003F0A97">
              <w:rPr>
                <w:rFonts w:ascii="Calibri" w:hAnsi="Calibri" w:cstheme="minorHAnsi"/>
                <w:bCs/>
                <w:sz w:val="24"/>
                <w:szCs w:val="24"/>
                <w:lang w:val="en-US"/>
              </w:rPr>
              <w:tab/>
            </w:r>
            <w:r w:rsidRPr="003F0A97">
              <w:rPr>
                <w:rFonts w:ascii="Calibri" w:hAnsi="Calibri" w:cstheme="minorHAnsi"/>
                <w:b/>
                <w:sz w:val="24"/>
                <w:szCs w:val="24"/>
                <w:lang w:val="en-US"/>
              </w:rPr>
              <w:tab/>
            </w:r>
            <w:r w:rsidRPr="003F0A97">
              <w:rPr>
                <w:rFonts w:ascii="Calibri" w:hAnsi="Calibri" w:cstheme="minorHAnsi"/>
                <w:b/>
                <w:sz w:val="24"/>
                <w:szCs w:val="24"/>
                <w:lang w:val="en-US"/>
              </w:rPr>
              <w:tab/>
            </w:r>
            <w:r w:rsidRPr="003F0A97">
              <w:rPr>
                <w:rFonts w:ascii="Calibri" w:hAnsi="Calibri" w:cstheme="minorHAnsi"/>
                <w:b/>
                <w:sz w:val="24"/>
                <w:szCs w:val="24"/>
                <w:lang w:val="en-US"/>
              </w:rPr>
              <w:tab/>
            </w:r>
          </w:p>
          <w:p w14:paraId="44350035" w14:textId="4B559EBB" w:rsidR="001A6D54" w:rsidRPr="003F0A97" w:rsidRDefault="001A6D54" w:rsidP="005F0773">
            <w:pPr>
              <w:spacing w:after="0"/>
              <w:jc w:val="both"/>
              <w:rPr>
                <w:rFonts w:ascii="Calibri" w:hAnsi="Calibri" w:cstheme="minorHAnsi"/>
                <w:bCs/>
                <w:sz w:val="24"/>
                <w:szCs w:val="24"/>
                <w:lang w:val="en-US"/>
              </w:rPr>
            </w:pPr>
            <w:r w:rsidRPr="003F0A97">
              <w:rPr>
                <w:rFonts w:ascii="Calibri" w:hAnsi="Calibri" w:cstheme="minorHAnsi"/>
                <w:bCs/>
                <w:sz w:val="24"/>
                <w:szCs w:val="24"/>
                <w:lang w:val="en-US"/>
              </w:rPr>
              <w:t xml:space="preserve">being an Officer so </w:t>
            </w:r>
            <w:proofErr w:type="spellStart"/>
            <w:r w:rsidRPr="003F0A97">
              <w:rPr>
                <w:rFonts w:ascii="Calibri" w:hAnsi="Calibri" w:cstheme="minorHAnsi"/>
                <w:bCs/>
                <w:sz w:val="24"/>
                <w:szCs w:val="24"/>
                <w:lang w:val="en-US"/>
              </w:rPr>
              <w:t>authorised</w:t>
            </w:r>
            <w:proofErr w:type="spellEnd"/>
          </w:p>
          <w:p w14:paraId="4055D7FB" w14:textId="17233C36" w:rsidR="001A6D54" w:rsidRPr="003F0A97" w:rsidRDefault="001A6D54" w:rsidP="005F0773">
            <w:pPr>
              <w:spacing w:after="0"/>
              <w:jc w:val="both"/>
              <w:rPr>
                <w:rFonts w:ascii="Calibri" w:hAnsi="Calibri" w:cstheme="minorHAnsi"/>
                <w:b/>
                <w:sz w:val="24"/>
                <w:szCs w:val="24"/>
                <w:lang w:val="en-US"/>
              </w:rPr>
            </w:pPr>
            <w:r w:rsidRPr="003F0A97">
              <w:rPr>
                <w:rFonts w:ascii="Calibri" w:hAnsi="Calibri" w:cstheme="minorHAnsi"/>
                <w:bCs/>
                <w:sz w:val="24"/>
                <w:szCs w:val="24"/>
                <w:lang w:val="en-US"/>
              </w:rPr>
              <w:t xml:space="preserve">by the </w:t>
            </w:r>
            <w:r w:rsidRPr="003F0A97">
              <w:rPr>
                <w:rFonts w:ascii="Calibri" w:hAnsi="Calibri" w:cstheme="minorHAnsi"/>
                <w:b/>
                <w:sz w:val="24"/>
                <w:szCs w:val="24"/>
                <w:lang w:val="en-US"/>
              </w:rPr>
              <w:t xml:space="preserve">CONTRACTING AUTHORITY </w:t>
            </w:r>
          </w:p>
          <w:p w14:paraId="384B9326" w14:textId="5C1DE29F" w:rsidR="001A6D54" w:rsidRPr="003F0A97" w:rsidRDefault="001A6D54" w:rsidP="005F0773">
            <w:pPr>
              <w:spacing w:after="0"/>
              <w:jc w:val="both"/>
              <w:rPr>
                <w:rFonts w:ascii="Calibri" w:hAnsi="Calibri" w:cstheme="minorHAnsi"/>
                <w:bCs/>
                <w:sz w:val="24"/>
                <w:szCs w:val="24"/>
              </w:rPr>
            </w:pPr>
          </w:p>
          <w:p w14:paraId="4658DFE9" w14:textId="77777777" w:rsidR="001A6D54" w:rsidRPr="003F0A97" w:rsidRDefault="001A6D54" w:rsidP="005F0773">
            <w:pPr>
              <w:spacing w:after="0"/>
              <w:jc w:val="both"/>
              <w:rPr>
                <w:rFonts w:ascii="Calibri" w:hAnsi="Calibri" w:cstheme="minorHAnsi"/>
                <w:bCs/>
                <w:sz w:val="24"/>
                <w:szCs w:val="24"/>
              </w:rPr>
            </w:pPr>
            <w:r w:rsidRPr="003F0A97">
              <w:rPr>
                <w:rFonts w:ascii="Calibri" w:hAnsi="Calibri" w:cstheme="minorHAnsi"/>
                <w:bCs/>
                <w:sz w:val="24"/>
                <w:szCs w:val="24"/>
              </w:rPr>
              <w:t>in the presence of:</w:t>
            </w:r>
          </w:p>
          <w:p w14:paraId="5A92D5F2" w14:textId="77777777" w:rsidR="001A6D54" w:rsidRPr="003F0A97" w:rsidRDefault="001A6D54" w:rsidP="005F0773">
            <w:pPr>
              <w:spacing w:after="0"/>
              <w:jc w:val="both"/>
              <w:rPr>
                <w:rFonts w:ascii="Calibri" w:hAnsi="Calibri" w:cstheme="minorHAnsi"/>
                <w:b/>
                <w:sz w:val="24"/>
                <w:szCs w:val="24"/>
              </w:rPr>
            </w:pPr>
          </w:p>
          <w:p w14:paraId="4E2678C2" w14:textId="77777777" w:rsidR="001A6D54" w:rsidRPr="003F0A97" w:rsidRDefault="001A6D54" w:rsidP="005F0773">
            <w:pPr>
              <w:spacing w:after="0"/>
              <w:jc w:val="both"/>
              <w:rPr>
                <w:rFonts w:ascii="Calibri" w:hAnsi="Calibri" w:cstheme="minorHAnsi"/>
                <w:b/>
                <w:sz w:val="24"/>
                <w:szCs w:val="24"/>
              </w:rPr>
            </w:pPr>
            <w:r w:rsidRPr="003F0A97">
              <w:rPr>
                <w:rFonts w:ascii="Calibri" w:hAnsi="Calibri" w:cstheme="minorHAnsi"/>
                <w:b/>
                <w:sz w:val="24"/>
                <w:szCs w:val="24"/>
              </w:rPr>
              <w:t>_____________________</w:t>
            </w:r>
          </w:p>
          <w:p w14:paraId="34F38E22" w14:textId="77777777" w:rsidR="001A6D54" w:rsidRPr="003F0A97" w:rsidRDefault="001A6D54" w:rsidP="005F0773">
            <w:pPr>
              <w:spacing w:after="0"/>
              <w:jc w:val="both"/>
              <w:rPr>
                <w:rFonts w:ascii="Calibri" w:hAnsi="Calibri" w:cstheme="minorHAnsi"/>
                <w:b/>
                <w:sz w:val="24"/>
                <w:szCs w:val="24"/>
              </w:rPr>
            </w:pPr>
            <w:r w:rsidRPr="003F0A97">
              <w:rPr>
                <w:rFonts w:ascii="Calibri" w:hAnsi="Calibri" w:cstheme="minorHAnsi"/>
                <w:b/>
                <w:bCs/>
                <w:iCs/>
                <w:sz w:val="24"/>
                <w:szCs w:val="24"/>
              </w:rPr>
              <w:t>Witness</w:t>
            </w:r>
          </w:p>
        </w:tc>
        <w:tc>
          <w:tcPr>
            <w:tcW w:w="4522" w:type="dxa"/>
          </w:tcPr>
          <w:p w14:paraId="7EA07827" w14:textId="54013C0E" w:rsidR="001A6D54" w:rsidRPr="003F0A97" w:rsidRDefault="001A6D54" w:rsidP="005F0773">
            <w:pPr>
              <w:spacing w:after="0"/>
              <w:jc w:val="both"/>
              <w:rPr>
                <w:rFonts w:ascii="Calibri" w:hAnsi="Calibri" w:cstheme="minorHAnsi"/>
                <w:b/>
                <w:sz w:val="24"/>
                <w:szCs w:val="24"/>
                <w:lang w:val="en-US"/>
              </w:rPr>
            </w:pPr>
          </w:p>
          <w:p w14:paraId="6D2E6D25" w14:textId="3852DF76" w:rsidR="001A6D54" w:rsidRPr="003F0A97" w:rsidRDefault="001A6D54" w:rsidP="005F0773">
            <w:pPr>
              <w:spacing w:after="0"/>
              <w:jc w:val="both"/>
              <w:rPr>
                <w:rFonts w:ascii="Calibri" w:hAnsi="Calibri" w:cstheme="minorHAnsi"/>
                <w:b/>
                <w:sz w:val="24"/>
                <w:szCs w:val="24"/>
                <w:lang w:val="en-US"/>
              </w:rPr>
            </w:pPr>
            <w:r w:rsidRPr="003F0A97">
              <w:rPr>
                <w:rFonts w:ascii="Calibri" w:hAnsi="Calibri" w:cstheme="minorHAnsi"/>
                <w:b/>
                <w:sz w:val="24"/>
                <w:szCs w:val="24"/>
                <w:lang w:val="en-US"/>
              </w:rPr>
              <w:t>SIGNED</w:t>
            </w:r>
            <w:r w:rsidRPr="003F0A97">
              <w:rPr>
                <w:rFonts w:ascii="Calibri" w:hAnsi="Calibri" w:cstheme="minorHAnsi"/>
                <w:bCs/>
                <w:sz w:val="24"/>
                <w:szCs w:val="24"/>
                <w:lang w:val="en-US"/>
              </w:rPr>
              <w:t xml:space="preserve"> by </w:t>
            </w:r>
            <w:r w:rsidRPr="003F0A97">
              <w:rPr>
                <w:rFonts w:ascii="Calibri" w:hAnsi="Calibri" w:cstheme="minorHAnsi"/>
                <w:b/>
                <w:sz w:val="24"/>
                <w:szCs w:val="24"/>
                <w:lang w:val="en-US"/>
              </w:rPr>
              <w:t>____________,</w:t>
            </w:r>
            <w:r w:rsidRPr="003F0A97">
              <w:rPr>
                <w:rFonts w:ascii="Calibri" w:hAnsi="Calibri" w:cstheme="minorHAnsi"/>
                <w:bCs/>
                <w:sz w:val="24"/>
                <w:szCs w:val="24"/>
                <w:lang w:val="en-US"/>
              </w:rPr>
              <w:tab/>
            </w:r>
            <w:r w:rsidRPr="003F0A97">
              <w:rPr>
                <w:rFonts w:ascii="Calibri" w:hAnsi="Calibri" w:cstheme="minorHAnsi"/>
                <w:b/>
                <w:sz w:val="24"/>
                <w:szCs w:val="24"/>
                <w:lang w:val="en-US"/>
              </w:rPr>
              <w:tab/>
            </w:r>
            <w:r w:rsidRPr="003F0A97">
              <w:rPr>
                <w:rFonts w:ascii="Calibri" w:hAnsi="Calibri" w:cstheme="minorHAnsi"/>
                <w:b/>
                <w:sz w:val="24"/>
                <w:szCs w:val="24"/>
                <w:lang w:val="en-US"/>
              </w:rPr>
              <w:tab/>
            </w:r>
            <w:r w:rsidRPr="003F0A97">
              <w:rPr>
                <w:rFonts w:ascii="Calibri" w:hAnsi="Calibri" w:cstheme="minorHAnsi"/>
                <w:b/>
                <w:sz w:val="24"/>
                <w:szCs w:val="24"/>
                <w:lang w:val="en-US"/>
              </w:rPr>
              <w:tab/>
            </w:r>
          </w:p>
          <w:p w14:paraId="291E23BF" w14:textId="7925EBC0" w:rsidR="001A6D54" w:rsidRPr="003F0A97" w:rsidRDefault="001A6D54" w:rsidP="005F0773">
            <w:pPr>
              <w:spacing w:after="0"/>
              <w:jc w:val="both"/>
              <w:rPr>
                <w:rFonts w:ascii="Calibri" w:hAnsi="Calibri" w:cstheme="minorHAnsi"/>
                <w:bCs/>
                <w:sz w:val="24"/>
                <w:szCs w:val="24"/>
                <w:lang w:val="en-US"/>
              </w:rPr>
            </w:pPr>
            <w:r w:rsidRPr="003F0A97">
              <w:rPr>
                <w:rFonts w:ascii="Calibri" w:hAnsi="Calibri" w:cstheme="minorHAnsi"/>
                <w:bCs/>
                <w:sz w:val="24"/>
                <w:szCs w:val="24"/>
                <w:lang w:val="en-US"/>
              </w:rPr>
              <w:t xml:space="preserve">being an Officer so </w:t>
            </w:r>
            <w:proofErr w:type="spellStart"/>
            <w:r w:rsidRPr="003F0A97">
              <w:rPr>
                <w:rFonts w:ascii="Calibri" w:hAnsi="Calibri" w:cstheme="minorHAnsi"/>
                <w:bCs/>
                <w:sz w:val="24"/>
                <w:szCs w:val="24"/>
                <w:lang w:val="en-US"/>
              </w:rPr>
              <w:t>authorised</w:t>
            </w:r>
            <w:proofErr w:type="spellEnd"/>
          </w:p>
          <w:p w14:paraId="044E213E" w14:textId="77777777" w:rsidR="001A6D54" w:rsidRPr="003F0A97" w:rsidRDefault="001A6D54" w:rsidP="005F0773">
            <w:pPr>
              <w:spacing w:after="0"/>
              <w:jc w:val="both"/>
              <w:rPr>
                <w:rFonts w:ascii="Calibri" w:hAnsi="Calibri" w:cstheme="minorHAnsi"/>
                <w:b/>
                <w:sz w:val="24"/>
                <w:szCs w:val="24"/>
                <w:lang w:val="en-US"/>
              </w:rPr>
            </w:pPr>
            <w:r w:rsidRPr="003F0A97">
              <w:rPr>
                <w:rFonts w:ascii="Calibri" w:hAnsi="Calibri" w:cstheme="minorHAnsi"/>
                <w:bCs/>
                <w:sz w:val="24"/>
                <w:szCs w:val="24"/>
                <w:lang w:val="en-US"/>
              </w:rPr>
              <w:t xml:space="preserve">by the </w:t>
            </w:r>
            <w:r w:rsidRPr="003F0A97">
              <w:rPr>
                <w:rFonts w:ascii="Calibri" w:hAnsi="Calibri" w:cstheme="minorHAnsi"/>
                <w:b/>
                <w:sz w:val="24"/>
                <w:szCs w:val="24"/>
                <w:lang w:val="en-US"/>
              </w:rPr>
              <w:t xml:space="preserve">DPS MEMBER </w:t>
            </w:r>
          </w:p>
          <w:p w14:paraId="445E0C9B" w14:textId="77777777" w:rsidR="001A6D54" w:rsidRPr="003F0A97" w:rsidRDefault="001A6D54" w:rsidP="005F0773">
            <w:pPr>
              <w:spacing w:after="0"/>
              <w:jc w:val="both"/>
              <w:rPr>
                <w:rFonts w:ascii="Calibri" w:hAnsi="Calibri" w:cstheme="minorHAnsi"/>
                <w:bCs/>
                <w:sz w:val="24"/>
                <w:szCs w:val="24"/>
              </w:rPr>
            </w:pPr>
          </w:p>
          <w:p w14:paraId="67168247" w14:textId="77777777" w:rsidR="001A6D54" w:rsidRPr="003F0A97" w:rsidRDefault="001A6D54" w:rsidP="005F0773">
            <w:pPr>
              <w:spacing w:after="0"/>
              <w:jc w:val="both"/>
              <w:rPr>
                <w:rFonts w:ascii="Calibri" w:hAnsi="Calibri" w:cstheme="minorHAnsi"/>
                <w:bCs/>
                <w:sz w:val="24"/>
                <w:szCs w:val="24"/>
              </w:rPr>
            </w:pPr>
            <w:r w:rsidRPr="003F0A97">
              <w:rPr>
                <w:rFonts w:ascii="Calibri" w:hAnsi="Calibri" w:cstheme="minorHAnsi"/>
                <w:bCs/>
                <w:sz w:val="24"/>
                <w:szCs w:val="24"/>
              </w:rPr>
              <w:t>in the presence of:</w:t>
            </w:r>
          </w:p>
          <w:p w14:paraId="6590D42D" w14:textId="77777777" w:rsidR="001A6D54" w:rsidRPr="003F0A97" w:rsidRDefault="001A6D54" w:rsidP="005F0773">
            <w:pPr>
              <w:spacing w:after="0"/>
              <w:jc w:val="both"/>
              <w:rPr>
                <w:rFonts w:ascii="Calibri" w:hAnsi="Calibri" w:cstheme="minorHAnsi"/>
                <w:b/>
                <w:sz w:val="24"/>
                <w:szCs w:val="24"/>
              </w:rPr>
            </w:pPr>
          </w:p>
          <w:p w14:paraId="0028C241" w14:textId="77777777" w:rsidR="001A6D54" w:rsidRPr="003F0A97" w:rsidRDefault="001A6D54" w:rsidP="005F0773">
            <w:pPr>
              <w:spacing w:after="0"/>
              <w:jc w:val="both"/>
              <w:rPr>
                <w:rFonts w:ascii="Calibri" w:hAnsi="Calibri" w:cstheme="minorHAnsi"/>
                <w:b/>
                <w:sz w:val="24"/>
                <w:szCs w:val="24"/>
              </w:rPr>
            </w:pPr>
            <w:r w:rsidRPr="003F0A97">
              <w:rPr>
                <w:rFonts w:ascii="Calibri" w:hAnsi="Calibri" w:cstheme="minorHAnsi"/>
                <w:b/>
                <w:sz w:val="24"/>
                <w:szCs w:val="24"/>
              </w:rPr>
              <w:t>_____________________</w:t>
            </w:r>
          </w:p>
          <w:p w14:paraId="36B0ED6A" w14:textId="77777777" w:rsidR="001A6D54" w:rsidRPr="003F0A97" w:rsidRDefault="001A6D54" w:rsidP="005F0773">
            <w:pPr>
              <w:spacing w:after="0"/>
              <w:jc w:val="both"/>
              <w:rPr>
                <w:rFonts w:ascii="Calibri" w:hAnsi="Calibri" w:cstheme="minorHAnsi"/>
                <w:b/>
                <w:sz w:val="24"/>
                <w:szCs w:val="24"/>
              </w:rPr>
            </w:pPr>
            <w:r w:rsidRPr="003F0A97">
              <w:rPr>
                <w:rFonts w:ascii="Calibri" w:hAnsi="Calibri" w:cstheme="minorHAnsi"/>
                <w:b/>
                <w:bCs/>
                <w:iCs/>
                <w:sz w:val="24"/>
                <w:szCs w:val="24"/>
              </w:rPr>
              <w:t>Witness</w:t>
            </w:r>
          </w:p>
        </w:tc>
      </w:tr>
    </w:tbl>
    <w:p w14:paraId="29EF2081" w14:textId="20571665" w:rsidR="00E27D46" w:rsidRDefault="00E27D46" w:rsidP="00E27D46">
      <w:pPr>
        <w:pStyle w:val="Heading1"/>
        <w:spacing w:before="0"/>
        <w:jc w:val="both"/>
        <w:rPr>
          <w:rFonts w:ascii="Calibri" w:hAnsi="Calibri"/>
          <w:color w:val="72A376" w:themeColor="accent1"/>
          <w:sz w:val="36"/>
          <w:szCs w:val="36"/>
        </w:rPr>
      </w:pPr>
      <w:r w:rsidRPr="00383C8C">
        <w:rPr>
          <w:rFonts w:ascii="Calibri" w:hAnsi="Calibri"/>
          <w:color w:val="72A376" w:themeColor="accent1"/>
          <w:sz w:val="36"/>
          <w:szCs w:val="36"/>
        </w:rPr>
        <w:lastRenderedPageBreak/>
        <w:t xml:space="preserve">Appendix 3: Sample </w:t>
      </w:r>
      <w:r>
        <w:rPr>
          <w:rFonts w:ascii="Calibri" w:hAnsi="Calibri"/>
          <w:color w:val="72A376" w:themeColor="accent1"/>
          <w:sz w:val="36"/>
          <w:szCs w:val="36"/>
        </w:rPr>
        <w:t>Declaration as to Personal Circumstances of Candidate</w:t>
      </w:r>
    </w:p>
    <w:tbl>
      <w:tblPr>
        <w:tblStyle w:val="TableGrid"/>
        <w:tblW w:w="0" w:type="auto"/>
        <w:tblLook w:val="04A0" w:firstRow="1" w:lastRow="0" w:firstColumn="1" w:lastColumn="0" w:noHBand="0" w:noVBand="1"/>
      </w:tblPr>
      <w:tblGrid>
        <w:gridCol w:w="8834"/>
      </w:tblGrid>
      <w:tr w:rsidR="00F0323C" w:rsidRPr="00F0323C" w14:paraId="374569A8" w14:textId="77777777" w:rsidTr="005E5A3E">
        <w:trPr>
          <w:trHeight w:val="2045"/>
        </w:trPr>
        <w:tc>
          <w:tcPr>
            <w:tcW w:w="8834" w:type="dxa"/>
          </w:tcPr>
          <w:p w14:paraId="33B13C8E" w14:textId="77777777" w:rsidR="00E27D46" w:rsidRPr="00F0323C" w:rsidRDefault="00E27D46" w:rsidP="005E5A3E">
            <w:pPr>
              <w:spacing w:line="316" w:lineRule="auto"/>
              <w:rPr>
                <w:color w:val="000000" w:themeColor="text1"/>
                <w:sz w:val="24"/>
                <w:szCs w:val="24"/>
              </w:rPr>
            </w:pPr>
            <w:r w:rsidRPr="00F0323C">
              <w:rPr>
                <w:b/>
                <w:color w:val="000000" w:themeColor="text1"/>
                <w:sz w:val="24"/>
                <w:szCs w:val="24"/>
              </w:rPr>
              <w:t xml:space="preserve">Re: </w:t>
            </w:r>
            <w:r w:rsidRPr="00F0323C">
              <w:rPr>
                <w:color w:val="000000" w:themeColor="text1"/>
                <w:sz w:val="24"/>
                <w:szCs w:val="24"/>
              </w:rPr>
              <w:t xml:space="preserve">Request to Participate in a Dynamic Purchasing System for the Provision of </w:t>
            </w:r>
            <w:sdt>
              <w:sdtPr>
                <w:rPr>
                  <w:color w:val="000000" w:themeColor="text1"/>
                  <w:sz w:val="24"/>
                  <w:szCs w:val="24"/>
                </w:rPr>
                <w:id w:val="103917740"/>
              </w:sdtPr>
              <w:sdtEndPr/>
              <w:sdtContent>
                <w:r w:rsidRPr="00F0323C">
                  <w:rPr>
                    <w:color w:val="000000" w:themeColor="text1"/>
                    <w:sz w:val="24"/>
                    <w:szCs w:val="24"/>
                  </w:rPr>
                  <w:t xml:space="preserve">Short </w:t>
                </w:r>
              </w:sdtContent>
            </w:sdt>
            <w:r w:rsidRPr="00F0323C">
              <w:rPr>
                <w:color w:val="000000" w:themeColor="text1"/>
                <w:sz w:val="24"/>
                <w:szCs w:val="24"/>
              </w:rPr>
              <w:t>Term Contracted Veterinary Services</w:t>
            </w:r>
          </w:p>
          <w:p w14:paraId="316CD573" w14:textId="77777777" w:rsidR="00E27D46" w:rsidRPr="00F0323C" w:rsidRDefault="00E27D46" w:rsidP="005E5A3E">
            <w:pPr>
              <w:rPr>
                <w:color w:val="000000" w:themeColor="text1"/>
              </w:rPr>
            </w:pPr>
            <w:r w:rsidRPr="00F0323C">
              <w:rPr>
                <w:b/>
                <w:color w:val="000000" w:themeColor="text1"/>
                <w:sz w:val="24"/>
                <w:szCs w:val="24"/>
              </w:rPr>
              <w:t>Candidates are required to complete the below information, noting the requirement to have the declaration appropriately witnessed by a Practicing Solicitor or Commissioner for Oaths.</w:t>
            </w:r>
          </w:p>
        </w:tc>
      </w:tr>
    </w:tbl>
    <w:p w14:paraId="7CF31371" w14:textId="77777777" w:rsidR="00E27D46" w:rsidRPr="004B017B" w:rsidRDefault="00E27D46" w:rsidP="00E27D46">
      <w:pPr>
        <w:jc w:val="both"/>
      </w:pPr>
    </w:p>
    <w:p w14:paraId="143DC5D9" w14:textId="77777777" w:rsidR="00E27D46" w:rsidRPr="00D47FF9" w:rsidRDefault="00E27D46" w:rsidP="00E27D46">
      <w:pPr>
        <w:jc w:val="both"/>
        <w:rPr>
          <w:rFonts w:ascii="Calibri" w:hAnsi="Calibri" w:cs="Calibri"/>
          <w:bCs/>
          <w:i/>
        </w:rPr>
      </w:pPr>
      <w:proofErr w:type="gramStart"/>
      <w:r w:rsidRPr="00D47FF9">
        <w:rPr>
          <w:rFonts w:ascii="Calibri" w:hAnsi="Calibri" w:cs="Calibri"/>
          <w:bCs/>
          <w:i/>
        </w:rPr>
        <w:t>For the purpose of</w:t>
      </w:r>
      <w:proofErr w:type="gramEnd"/>
      <w:r w:rsidRPr="00D47FF9">
        <w:rPr>
          <w:rFonts w:ascii="Calibri" w:hAnsi="Calibri" w:cs="Calibri"/>
          <w:bCs/>
          <w:i/>
        </w:rPr>
        <w:t xml:space="preserve"> this declaration Declarant refers to the Individual DPS Applicant </w:t>
      </w:r>
      <w:r w:rsidRPr="00D47FF9">
        <w:rPr>
          <w:rFonts w:ascii="Calibri" w:hAnsi="Calibri" w:cs="Calibri"/>
          <w:bCs/>
          <w:i/>
          <w:u w:val="single"/>
        </w:rPr>
        <w:t>or</w:t>
      </w:r>
      <w:r w:rsidRPr="00D47FF9">
        <w:rPr>
          <w:rFonts w:ascii="Calibri" w:hAnsi="Calibri" w:cs="Calibri"/>
          <w:bCs/>
          <w:i/>
        </w:rPr>
        <w:t xml:space="preserve"> the Authorised Account Manager for the Company/Group</w:t>
      </w:r>
    </w:p>
    <w:p w14:paraId="20DBC99C" w14:textId="77777777" w:rsidR="00E27D46" w:rsidRPr="00D47FF9" w:rsidRDefault="00E27D46" w:rsidP="00E27D46">
      <w:pPr>
        <w:jc w:val="both"/>
        <w:rPr>
          <w:rFonts w:ascii="Calibri" w:hAnsi="Calibri" w:cs="Calibri"/>
          <w:bCs/>
        </w:rPr>
      </w:pPr>
      <w:r w:rsidRPr="00D47FF9">
        <w:rPr>
          <w:rFonts w:ascii="Calibri" w:hAnsi="Calibri" w:cs="Calibri"/>
          <w:bCs/>
        </w:rPr>
        <w:t xml:space="preserve">NAME:   </w:t>
      </w:r>
      <w:r w:rsidRPr="00D47FF9">
        <w:rPr>
          <w:rFonts w:ascii="Calibri" w:hAnsi="Calibri" w:cs="Calibri"/>
          <w:bCs/>
        </w:rPr>
        <w:tab/>
        <w:t>[</w:t>
      </w:r>
      <w:r w:rsidRPr="00D47FF9">
        <w:rPr>
          <w:rFonts w:ascii="Calibri" w:hAnsi="Calibri" w:cs="Calibri"/>
          <w:bCs/>
          <w:i/>
          <w:iCs/>
          <w:color w:val="527D55" w:themeColor="accent1" w:themeShade="BF"/>
        </w:rPr>
        <w:t>Click here and insert name</w:t>
      </w:r>
      <w:r w:rsidRPr="00D47FF9">
        <w:rPr>
          <w:rFonts w:ascii="Calibri" w:hAnsi="Calibri" w:cs="Calibri"/>
          <w:bCs/>
        </w:rPr>
        <w:t>]</w:t>
      </w:r>
    </w:p>
    <w:p w14:paraId="2AD22CDB" w14:textId="77777777" w:rsidR="00E27D46" w:rsidRPr="00D47FF9" w:rsidRDefault="00E27D46" w:rsidP="00E27D46">
      <w:pPr>
        <w:jc w:val="both"/>
        <w:rPr>
          <w:rFonts w:ascii="Calibri" w:hAnsi="Calibri" w:cs="Calibri"/>
          <w:bCs/>
        </w:rPr>
      </w:pPr>
      <w:r w:rsidRPr="00D47FF9">
        <w:rPr>
          <w:rFonts w:ascii="Calibri" w:hAnsi="Calibri" w:cs="Calibri"/>
          <w:bCs/>
        </w:rPr>
        <w:t xml:space="preserve">ADDRESS: </w:t>
      </w:r>
      <w:r w:rsidRPr="00D47FF9">
        <w:rPr>
          <w:rFonts w:ascii="Calibri" w:hAnsi="Calibri" w:cs="Calibri"/>
          <w:bCs/>
        </w:rPr>
        <w:tab/>
        <w:t>[</w:t>
      </w:r>
      <w:r w:rsidRPr="00D47FF9">
        <w:rPr>
          <w:rFonts w:ascii="Calibri" w:hAnsi="Calibri" w:cs="Calibri"/>
          <w:bCs/>
          <w:i/>
          <w:iCs/>
          <w:color w:val="527D55" w:themeColor="accent1" w:themeShade="BF"/>
        </w:rPr>
        <w:t>Click here and insert address</w:t>
      </w:r>
      <w:r w:rsidRPr="00D47FF9">
        <w:rPr>
          <w:rFonts w:ascii="Calibri" w:hAnsi="Calibri" w:cs="Calibri"/>
          <w:bCs/>
        </w:rPr>
        <w:t>]</w:t>
      </w:r>
    </w:p>
    <w:p w14:paraId="5C0F9676" w14:textId="77777777" w:rsidR="00E27D46" w:rsidRPr="00D47FF9" w:rsidRDefault="00E27D46" w:rsidP="00E27D46">
      <w:pPr>
        <w:jc w:val="both"/>
        <w:rPr>
          <w:rFonts w:ascii="Calibri" w:hAnsi="Calibri" w:cs="Calibri"/>
          <w:bCs/>
        </w:rPr>
      </w:pPr>
      <w:r w:rsidRPr="00D47FF9">
        <w:rPr>
          <w:rFonts w:ascii="Calibri" w:hAnsi="Calibri" w:cs="Calibri"/>
          <w:bCs/>
        </w:rPr>
        <w:t>I, [</w:t>
      </w:r>
      <w:r w:rsidRPr="00D47FF9">
        <w:rPr>
          <w:rFonts w:ascii="Calibri" w:hAnsi="Calibri" w:cs="Calibri"/>
          <w:bCs/>
          <w:i/>
          <w:iCs/>
          <w:color w:val="527D55" w:themeColor="accent1" w:themeShade="BF"/>
        </w:rPr>
        <w:t>Click here and insert name of Declarant</w:t>
      </w:r>
      <w:r w:rsidRPr="00D47FF9">
        <w:rPr>
          <w:rFonts w:ascii="Calibri" w:hAnsi="Calibri" w:cs="Calibri"/>
          <w:bCs/>
        </w:rPr>
        <w:t>], of [</w:t>
      </w:r>
      <w:r w:rsidRPr="00D47FF9">
        <w:rPr>
          <w:rFonts w:ascii="Calibri" w:hAnsi="Calibri" w:cs="Calibri"/>
          <w:bCs/>
          <w:i/>
          <w:iCs/>
          <w:color w:val="527D55" w:themeColor="accent1" w:themeShade="BF"/>
        </w:rPr>
        <w:t xml:space="preserve">Click here and insert name of </w:t>
      </w:r>
      <w:proofErr w:type="gramStart"/>
      <w:r w:rsidRPr="00D47FF9">
        <w:rPr>
          <w:rFonts w:ascii="Calibri" w:hAnsi="Calibri" w:cs="Calibri"/>
          <w:bCs/>
          <w:i/>
          <w:iCs/>
          <w:color w:val="527D55" w:themeColor="accent1" w:themeShade="BF"/>
        </w:rPr>
        <w:t>entity</w:t>
      </w:r>
      <w:r w:rsidRPr="00D47FF9">
        <w:rPr>
          <w:rFonts w:ascii="Calibri" w:hAnsi="Calibri" w:cs="Calibri"/>
          <w:bCs/>
        </w:rPr>
        <w:t>]  do</w:t>
      </w:r>
      <w:proofErr w:type="gramEnd"/>
      <w:r w:rsidRPr="00D47FF9">
        <w:rPr>
          <w:rFonts w:ascii="Calibri" w:hAnsi="Calibri" w:cs="Calibri"/>
          <w:bCs/>
        </w:rPr>
        <w:t xml:space="preserve"> solemnly and sincerely declare that:</w:t>
      </w:r>
    </w:p>
    <w:p w14:paraId="5D0C22F4" w14:textId="77777777" w:rsidR="00E27D46" w:rsidRPr="00D47FF9" w:rsidRDefault="00E27D46" w:rsidP="00E27D46">
      <w:pPr>
        <w:jc w:val="both"/>
        <w:rPr>
          <w:rFonts w:ascii="Calibri" w:hAnsi="Calibri" w:cs="Calibri"/>
          <w:bCs/>
        </w:rPr>
      </w:pPr>
      <w:r w:rsidRPr="00D47FF9">
        <w:rPr>
          <w:rFonts w:ascii="Calibri" w:hAnsi="Calibri" w:cs="Calibri"/>
          <w:bCs/>
        </w:rPr>
        <w:t>1.</w:t>
      </w:r>
      <w:r w:rsidRPr="00D47FF9">
        <w:rPr>
          <w:rFonts w:ascii="Calibri" w:hAnsi="Calibri" w:cs="Calibri"/>
          <w:bCs/>
        </w:rPr>
        <w:tab/>
        <w:t>I am a [</w:t>
      </w:r>
      <w:r w:rsidRPr="00D47FF9">
        <w:rPr>
          <w:rFonts w:ascii="Calibri" w:hAnsi="Calibri" w:cs="Calibri"/>
          <w:bCs/>
          <w:i/>
          <w:iCs/>
          <w:color w:val="527D55" w:themeColor="accent1" w:themeShade="BF"/>
        </w:rPr>
        <w:t>insert role of Declarant</w:t>
      </w:r>
      <w:r w:rsidRPr="00D47FF9">
        <w:rPr>
          <w:rFonts w:ascii="Calibri" w:hAnsi="Calibri" w:cs="Calibri"/>
          <w:bCs/>
        </w:rPr>
        <w:t>] of [</w:t>
      </w:r>
      <w:r w:rsidRPr="00D47FF9">
        <w:rPr>
          <w:rFonts w:ascii="Calibri" w:hAnsi="Calibri" w:cs="Calibri"/>
          <w:bCs/>
          <w:i/>
          <w:iCs/>
          <w:color w:val="527D55" w:themeColor="accent1" w:themeShade="BF"/>
        </w:rPr>
        <w:t>Click here and insert name of entity</w:t>
      </w:r>
      <w:r w:rsidRPr="00D47FF9">
        <w:rPr>
          <w:rFonts w:ascii="Calibri" w:hAnsi="Calibri" w:cs="Calibri"/>
          <w:bCs/>
        </w:rPr>
        <w:t>] and am authorized by [</w:t>
      </w:r>
      <w:r w:rsidRPr="00D47FF9">
        <w:rPr>
          <w:rFonts w:ascii="Calibri" w:hAnsi="Calibri" w:cs="Calibri"/>
          <w:bCs/>
          <w:i/>
          <w:iCs/>
          <w:color w:val="527D55" w:themeColor="accent1" w:themeShade="BF"/>
        </w:rPr>
        <w:t>Click here and insert name of entity</w:t>
      </w:r>
      <w:r w:rsidRPr="00D47FF9">
        <w:rPr>
          <w:rFonts w:ascii="Calibri" w:hAnsi="Calibri" w:cs="Calibri"/>
          <w:bCs/>
        </w:rPr>
        <w:t>]  to make this declaration which relates to a tender (“the Tender”) submitted by [</w:t>
      </w:r>
      <w:r w:rsidRPr="00D47FF9">
        <w:rPr>
          <w:rFonts w:ascii="Calibri" w:hAnsi="Calibri" w:cs="Calibri"/>
          <w:bCs/>
          <w:i/>
          <w:iCs/>
          <w:color w:val="527D55" w:themeColor="accent1" w:themeShade="BF"/>
        </w:rPr>
        <w:t>Click here and insert name of entity</w:t>
      </w:r>
      <w:r w:rsidRPr="00D47FF9">
        <w:rPr>
          <w:rFonts w:ascii="Calibri" w:hAnsi="Calibri" w:cs="Calibri"/>
          <w:bCs/>
        </w:rPr>
        <w:t>]  in response to an RFT dated titled [</w:t>
      </w:r>
      <w:r w:rsidRPr="00D47FF9">
        <w:rPr>
          <w:rFonts w:ascii="Calibri" w:hAnsi="Calibri" w:cs="Calibri"/>
          <w:bCs/>
          <w:i/>
          <w:iCs/>
          <w:color w:val="527D55" w:themeColor="accent1" w:themeShade="BF"/>
        </w:rPr>
        <w:t>insert description of competition</w:t>
      </w:r>
      <w:r w:rsidRPr="00D47FF9">
        <w:rPr>
          <w:rFonts w:ascii="Calibri" w:hAnsi="Calibri" w:cs="Calibri"/>
          <w:bCs/>
        </w:rPr>
        <w:t>] published by [</w:t>
      </w:r>
      <w:r w:rsidRPr="00D47FF9">
        <w:rPr>
          <w:rFonts w:ascii="Calibri" w:hAnsi="Calibri" w:cs="Calibri"/>
          <w:bCs/>
          <w:i/>
          <w:iCs/>
          <w:color w:val="527D55" w:themeColor="accent1" w:themeShade="BF"/>
        </w:rPr>
        <w:t>insert name of contracting authority</w:t>
      </w:r>
      <w:r w:rsidRPr="00D47FF9">
        <w:rPr>
          <w:rFonts w:ascii="Calibri" w:hAnsi="Calibri" w:cs="Calibri"/>
          <w:bCs/>
        </w:rPr>
        <w:t>] (“the Contracting Authority”).</w:t>
      </w:r>
    </w:p>
    <w:p w14:paraId="35A5CEAC" w14:textId="77777777" w:rsidR="00E27D46" w:rsidRPr="00D47FF9" w:rsidRDefault="00E27D46" w:rsidP="00E27D46">
      <w:pPr>
        <w:jc w:val="both"/>
        <w:rPr>
          <w:rFonts w:ascii="Calibri" w:hAnsi="Calibri" w:cs="Calibri"/>
          <w:bCs/>
        </w:rPr>
      </w:pPr>
    </w:p>
    <w:p w14:paraId="34F662C5" w14:textId="50FA8A65" w:rsidR="00E27D46" w:rsidRPr="00D47FF9" w:rsidRDefault="00E27D46" w:rsidP="00E27D46">
      <w:pPr>
        <w:jc w:val="both"/>
        <w:rPr>
          <w:rFonts w:ascii="Calibri" w:hAnsi="Calibri" w:cs="Calibri"/>
          <w:bCs/>
        </w:rPr>
      </w:pPr>
      <w:r w:rsidRPr="00D47FF9">
        <w:rPr>
          <w:rFonts w:ascii="Calibri" w:hAnsi="Calibri" w:cs="Calibri"/>
          <w:bCs/>
        </w:rPr>
        <w:t>2.</w:t>
      </w:r>
      <w:r w:rsidRPr="00D47FF9">
        <w:rPr>
          <w:rFonts w:ascii="Calibri" w:hAnsi="Calibri" w:cs="Calibri"/>
          <w:bCs/>
        </w:rPr>
        <w:tab/>
        <w:t>Neither [</w:t>
      </w:r>
      <w:r w:rsidRPr="00D47FF9">
        <w:rPr>
          <w:rFonts w:ascii="Calibri" w:hAnsi="Calibri" w:cs="Calibri"/>
          <w:bCs/>
          <w:i/>
          <w:iCs/>
          <w:color w:val="527D55" w:themeColor="accent1" w:themeShade="BF"/>
        </w:rPr>
        <w:t xml:space="preserve">Click here and insert name of </w:t>
      </w:r>
      <w:proofErr w:type="gramStart"/>
      <w:r w:rsidRPr="00D47FF9">
        <w:rPr>
          <w:rFonts w:ascii="Calibri" w:hAnsi="Calibri" w:cs="Calibri"/>
          <w:bCs/>
          <w:i/>
          <w:iCs/>
          <w:color w:val="527D55" w:themeColor="accent1" w:themeShade="BF"/>
        </w:rPr>
        <w:t>entity</w:t>
      </w:r>
      <w:r w:rsidRPr="00D47FF9">
        <w:rPr>
          <w:rFonts w:ascii="Calibri" w:hAnsi="Calibri" w:cs="Calibri"/>
          <w:bCs/>
        </w:rPr>
        <w:t>]  nor</w:t>
      </w:r>
      <w:proofErr w:type="gramEnd"/>
      <w:r w:rsidRPr="00D47FF9">
        <w:rPr>
          <w:rFonts w:ascii="Calibri" w:hAnsi="Calibri" w:cs="Calibri"/>
          <w:bCs/>
        </w:rPr>
        <w:t xml:space="preserve"> any person who is a member of the administrative, management or supervisory body of [</w:t>
      </w:r>
      <w:r w:rsidRPr="00D47FF9">
        <w:rPr>
          <w:rFonts w:ascii="Calibri" w:hAnsi="Calibri" w:cs="Calibri"/>
          <w:bCs/>
          <w:i/>
          <w:iCs/>
          <w:color w:val="527D55" w:themeColor="accent1" w:themeShade="BF"/>
        </w:rPr>
        <w:t>Click here and insert name of entity</w:t>
      </w:r>
      <w:r w:rsidRPr="00D47FF9">
        <w:rPr>
          <w:rFonts w:ascii="Calibri" w:hAnsi="Calibri" w:cs="Calibri"/>
          <w:bCs/>
        </w:rPr>
        <w:t>]  nor any person who has powers of representation, decision or control in [</w:t>
      </w:r>
      <w:r w:rsidRPr="00D47FF9">
        <w:rPr>
          <w:rFonts w:ascii="Calibri" w:hAnsi="Calibri" w:cs="Calibri"/>
          <w:bCs/>
          <w:i/>
          <w:iCs/>
          <w:color w:val="527D55" w:themeColor="accent1" w:themeShade="BF"/>
        </w:rPr>
        <w:t>Click here and insert name of entity</w:t>
      </w:r>
      <w:r w:rsidRPr="00D47FF9">
        <w:rPr>
          <w:rFonts w:ascii="Calibri" w:hAnsi="Calibri" w:cs="Calibri"/>
          <w:bCs/>
        </w:rPr>
        <w:t>]  has:</w:t>
      </w:r>
      <w:sdt>
        <w:sdtPr>
          <w:rPr>
            <w:rFonts w:ascii="Calibri" w:hAnsi="Calibri" w:cs="Calibri"/>
            <w:bCs/>
          </w:rPr>
          <w:id w:val="1832337702"/>
          <w:docPartObj>
            <w:docPartGallery w:val="Watermarks"/>
          </w:docPartObj>
        </w:sdtPr>
        <w:sdtEndPr/>
        <w:sdtContent>
          <w:r w:rsidR="00D47FF9" w:rsidRPr="00D47FF9">
            <w:rPr>
              <w:rFonts w:ascii="Calibri" w:hAnsi="Calibri" w:cs="Calibri"/>
              <w:bCs/>
              <w:noProof/>
            </w:rPr>
            <mc:AlternateContent>
              <mc:Choice Requires="wps">
                <w:drawing>
                  <wp:anchor distT="0" distB="0" distL="114300" distR="114300" simplePos="0" relativeHeight="251740160" behindDoc="1" locked="0" layoutInCell="0" allowOverlap="1" wp14:anchorId="1348CFA5" wp14:editId="52FABE59">
                    <wp:simplePos x="0" y="0"/>
                    <wp:positionH relativeFrom="margin">
                      <wp:align>center</wp:align>
                    </wp:positionH>
                    <wp:positionV relativeFrom="margin">
                      <wp:align>center</wp:align>
                    </wp:positionV>
                    <wp:extent cx="5865495" cy="2513965"/>
                    <wp:effectExtent l="0" t="1447800" r="0" b="1105535"/>
                    <wp:wrapNone/>
                    <wp:docPr id="7358897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8F9D47"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348CFA5" id="_x0000_s1045" type="#_x0000_t202" style="position:absolute;left:0;text-align:left;margin-left:0;margin-top:0;width:461.85pt;height:197.95pt;rotation:-45;z-index:-2515763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BZO+AEAAM0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oilFAj9R2oE5HvKSkV9z8PAjUZcTC3QMEi9TWCeaEobjDJ&#10;f2WwHV4EupFDIPpP3WtSEpEUGcWsMNER9Z2ATEcBPIqOFcmKM9Xx8Ej6jBrverchG+/bpOjKc1RE&#10;mUlCx3zHUP7+nU5d/8L1L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avAWTvgBAADN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478F9D47"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6B37E193" w14:textId="77777777" w:rsidR="00E27D46" w:rsidRPr="00D47FF9" w:rsidRDefault="00E27D46" w:rsidP="00E27D46">
      <w:pPr>
        <w:jc w:val="both"/>
        <w:rPr>
          <w:rFonts w:ascii="Calibri" w:hAnsi="Calibri" w:cs="Calibri"/>
          <w:bCs/>
        </w:rPr>
      </w:pPr>
    </w:p>
    <w:p w14:paraId="59D5C594" w14:textId="77777777" w:rsidR="00E27D46" w:rsidRPr="00D47FF9" w:rsidRDefault="00E27D46" w:rsidP="001C1E34">
      <w:pPr>
        <w:ind w:left="720"/>
        <w:jc w:val="both"/>
        <w:rPr>
          <w:rFonts w:ascii="Calibri" w:hAnsi="Calibri" w:cs="Calibri"/>
          <w:bCs/>
        </w:rPr>
      </w:pPr>
      <w:r w:rsidRPr="00D47FF9">
        <w:rPr>
          <w:rFonts w:ascii="Calibri" w:hAnsi="Calibri" w:cs="Calibri"/>
          <w:bCs/>
        </w:rPr>
        <w:t>a.</w:t>
      </w:r>
      <w:r w:rsidRPr="00D47FF9">
        <w:rPr>
          <w:rFonts w:ascii="Calibri" w:hAnsi="Calibri" w:cs="Calibri"/>
          <w:bCs/>
        </w:rPr>
        <w:tab/>
        <w:t>ever been the subject of a conviction for participation in a criminal organisation, as defined in Article 2 of Council Framework Decision 2008/841/JHA.</w:t>
      </w:r>
    </w:p>
    <w:p w14:paraId="79099E4C" w14:textId="77777777" w:rsidR="00E27D46" w:rsidRPr="00D47FF9" w:rsidRDefault="00E27D46" w:rsidP="001C1E34">
      <w:pPr>
        <w:ind w:left="720"/>
        <w:jc w:val="both"/>
        <w:rPr>
          <w:rFonts w:ascii="Calibri" w:hAnsi="Calibri" w:cs="Calibri"/>
          <w:bCs/>
        </w:rPr>
      </w:pPr>
      <w:r w:rsidRPr="00D47FF9">
        <w:rPr>
          <w:rFonts w:ascii="Calibri" w:hAnsi="Calibri" w:cs="Calibri"/>
          <w:bCs/>
        </w:rPr>
        <w:t>b.</w:t>
      </w:r>
      <w:r w:rsidRPr="00D47FF9">
        <w:rPr>
          <w:rFonts w:ascii="Calibri" w:hAnsi="Calibri" w:cs="Calibri"/>
          <w:bCs/>
        </w:rPr>
        <w:tab/>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D47FF9">
        <w:rPr>
          <w:rFonts w:ascii="Calibri" w:hAnsi="Calibri" w:cs="Calibri"/>
          <w:bCs/>
          <w:i/>
          <w:iCs/>
          <w:color w:val="527D55" w:themeColor="accent1" w:themeShade="BF"/>
        </w:rPr>
        <w:t>Click here and insert name of entity</w:t>
      </w:r>
      <w:r w:rsidRPr="00D47FF9">
        <w:rPr>
          <w:rFonts w:ascii="Calibri" w:hAnsi="Calibri" w:cs="Calibri"/>
          <w:bCs/>
        </w:rPr>
        <w:t>] is established.</w:t>
      </w:r>
    </w:p>
    <w:p w14:paraId="010ABA28" w14:textId="77777777" w:rsidR="00E27D46" w:rsidRPr="00D47FF9" w:rsidRDefault="00E27D46" w:rsidP="001C1E34">
      <w:pPr>
        <w:ind w:left="720"/>
        <w:jc w:val="both"/>
        <w:rPr>
          <w:rFonts w:ascii="Calibri" w:hAnsi="Calibri" w:cs="Calibri"/>
          <w:bCs/>
        </w:rPr>
      </w:pPr>
      <w:r w:rsidRPr="00D47FF9">
        <w:rPr>
          <w:rFonts w:ascii="Calibri" w:hAnsi="Calibri" w:cs="Calibri"/>
          <w:bCs/>
        </w:rPr>
        <w:t>c.</w:t>
      </w:r>
      <w:r w:rsidRPr="00D47FF9">
        <w:rPr>
          <w:rFonts w:ascii="Calibri" w:hAnsi="Calibri" w:cs="Calibri"/>
          <w:bCs/>
        </w:rPr>
        <w:tab/>
        <w:t xml:space="preserve"> ever been the subject of a conviction for fraud within the meaning of Article 1 of the Convention on the protection of the European Communities’ financial interests.</w:t>
      </w:r>
    </w:p>
    <w:p w14:paraId="13943D6B" w14:textId="77777777" w:rsidR="00E27D46" w:rsidRPr="00D47FF9" w:rsidRDefault="00E27D46" w:rsidP="001C1E34">
      <w:pPr>
        <w:ind w:left="720"/>
        <w:jc w:val="both"/>
        <w:rPr>
          <w:rFonts w:ascii="Calibri" w:hAnsi="Calibri" w:cs="Calibri"/>
          <w:bCs/>
        </w:rPr>
      </w:pPr>
      <w:r w:rsidRPr="00D47FF9">
        <w:rPr>
          <w:rFonts w:ascii="Calibri" w:hAnsi="Calibri" w:cs="Calibri"/>
          <w:bCs/>
        </w:rPr>
        <w:lastRenderedPageBreak/>
        <w:t>d.</w:t>
      </w:r>
      <w:r w:rsidRPr="00D47FF9">
        <w:rPr>
          <w:rFonts w:ascii="Calibri" w:hAnsi="Calibri" w:cs="Calibri"/>
          <w:bCs/>
        </w:rPr>
        <w:tab/>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904DDC8" w14:textId="77777777" w:rsidR="00E27D46" w:rsidRPr="00D47FF9" w:rsidRDefault="00E27D46" w:rsidP="001C1E34">
      <w:pPr>
        <w:ind w:left="720"/>
        <w:jc w:val="both"/>
        <w:rPr>
          <w:rFonts w:ascii="Calibri" w:hAnsi="Calibri" w:cs="Calibri"/>
          <w:bCs/>
        </w:rPr>
      </w:pPr>
      <w:r w:rsidRPr="00D47FF9">
        <w:rPr>
          <w:rFonts w:ascii="Calibri" w:hAnsi="Calibri" w:cs="Calibri"/>
          <w:bCs/>
        </w:rPr>
        <w:t>e.</w:t>
      </w:r>
      <w:r w:rsidRPr="00D47FF9">
        <w:rPr>
          <w:rFonts w:ascii="Calibri" w:hAnsi="Calibri" w:cs="Calibri"/>
          <w:bCs/>
        </w:rPr>
        <w:tab/>
        <w:t>ever been the subject of a conviction for money laundering or terrorist financing, as defined in Article 1 of Directive 2005/60/EC of the European Parliament and of the Council.</w:t>
      </w:r>
    </w:p>
    <w:p w14:paraId="0ABD1192" w14:textId="77777777" w:rsidR="00E27D46" w:rsidRPr="00D47FF9" w:rsidRDefault="00E27D46" w:rsidP="001C1E34">
      <w:pPr>
        <w:ind w:left="720"/>
        <w:jc w:val="both"/>
        <w:rPr>
          <w:rFonts w:ascii="Calibri" w:hAnsi="Calibri" w:cs="Calibri"/>
          <w:bCs/>
        </w:rPr>
      </w:pPr>
      <w:r w:rsidRPr="00D47FF9">
        <w:rPr>
          <w:rFonts w:ascii="Calibri" w:hAnsi="Calibri" w:cs="Calibri"/>
          <w:bCs/>
        </w:rPr>
        <w:t>f.</w:t>
      </w:r>
      <w:r w:rsidRPr="00D47FF9">
        <w:rPr>
          <w:rFonts w:ascii="Calibri" w:hAnsi="Calibri" w:cs="Calibri"/>
          <w:bCs/>
        </w:rPr>
        <w:tab/>
        <w:t>ever been the subject of a conviction for child labour and other forms of trafficking in human beings as defined in Article 2 of Directive 2011/36/EU of the European Parliament and of the Council.</w:t>
      </w:r>
    </w:p>
    <w:p w14:paraId="1257C9FC" w14:textId="77777777" w:rsidR="00E27D46" w:rsidRPr="00D47FF9" w:rsidRDefault="00E27D46" w:rsidP="00E27D46">
      <w:pPr>
        <w:jc w:val="both"/>
        <w:rPr>
          <w:rFonts w:ascii="Calibri" w:hAnsi="Calibri" w:cs="Calibri"/>
          <w:bCs/>
        </w:rPr>
      </w:pPr>
    </w:p>
    <w:p w14:paraId="4CEC8803" w14:textId="77777777" w:rsidR="00E27D46" w:rsidRPr="00D47FF9" w:rsidRDefault="00E27D46" w:rsidP="00E27D46">
      <w:pPr>
        <w:jc w:val="both"/>
        <w:rPr>
          <w:rFonts w:ascii="Calibri" w:hAnsi="Calibri" w:cs="Calibri"/>
          <w:bCs/>
        </w:rPr>
      </w:pPr>
      <w:r w:rsidRPr="00D47FF9">
        <w:rPr>
          <w:rFonts w:ascii="Calibri" w:hAnsi="Calibri" w:cs="Calibri"/>
          <w:bCs/>
        </w:rPr>
        <w:t>3.</w:t>
      </w:r>
      <w:r w:rsidRPr="00D47FF9">
        <w:rPr>
          <w:rFonts w:ascii="Calibri" w:hAnsi="Calibri" w:cs="Calibri"/>
          <w:bCs/>
        </w:rPr>
        <w:tab/>
        <w:t>[</w:t>
      </w:r>
      <w:r w:rsidRPr="00D47FF9">
        <w:rPr>
          <w:rFonts w:ascii="Calibri" w:hAnsi="Calibri" w:cs="Calibri"/>
          <w:bCs/>
          <w:i/>
          <w:iCs/>
          <w:color w:val="527D55" w:themeColor="accent1" w:themeShade="BF"/>
        </w:rPr>
        <w:t>Click here and insert name of entity</w:t>
      </w:r>
      <w:r w:rsidRPr="00D47FF9">
        <w:rPr>
          <w:rFonts w:ascii="Calibri" w:hAnsi="Calibri" w:cs="Calibri"/>
          <w:bCs/>
        </w:rPr>
        <w:t>]:</w:t>
      </w:r>
    </w:p>
    <w:p w14:paraId="292AAF29" w14:textId="77777777" w:rsidR="00E27D46" w:rsidRPr="00D47FF9" w:rsidRDefault="00E27D46" w:rsidP="00E27D46">
      <w:pPr>
        <w:jc w:val="both"/>
        <w:rPr>
          <w:rFonts w:ascii="Calibri" w:hAnsi="Calibri" w:cs="Calibri"/>
          <w:bCs/>
        </w:rPr>
      </w:pPr>
    </w:p>
    <w:p w14:paraId="658E8A17" w14:textId="77777777" w:rsidR="00E27D46" w:rsidRPr="00D47FF9" w:rsidRDefault="00E27D46" w:rsidP="001C1E34">
      <w:pPr>
        <w:ind w:left="720"/>
        <w:jc w:val="both"/>
        <w:rPr>
          <w:rFonts w:ascii="Calibri" w:hAnsi="Calibri" w:cs="Calibri"/>
          <w:bCs/>
        </w:rPr>
      </w:pPr>
      <w:r w:rsidRPr="00D47FF9">
        <w:rPr>
          <w:rFonts w:ascii="Calibri" w:hAnsi="Calibri" w:cs="Calibri"/>
          <w:bCs/>
        </w:rPr>
        <w:t>a.</w:t>
      </w:r>
      <w:r w:rsidRPr="00D47FF9">
        <w:rPr>
          <w:rFonts w:ascii="Calibri" w:hAnsi="Calibri" w:cs="Calibri"/>
          <w:bCs/>
        </w:rPr>
        <w:tab/>
        <w:t>is not in breach and has not breached its obligations relating to the payment of taxes or social security contributions.</w:t>
      </w:r>
    </w:p>
    <w:p w14:paraId="28547829" w14:textId="77777777" w:rsidR="00E27D46" w:rsidRPr="00D47FF9" w:rsidRDefault="00E27D46" w:rsidP="001C1E34">
      <w:pPr>
        <w:ind w:left="720"/>
        <w:jc w:val="both"/>
        <w:rPr>
          <w:rFonts w:ascii="Calibri" w:hAnsi="Calibri" w:cs="Calibri"/>
          <w:bCs/>
        </w:rPr>
      </w:pPr>
      <w:r w:rsidRPr="00D47FF9">
        <w:rPr>
          <w:rFonts w:ascii="Calibri" w:hAnsi="Calibri" w:cs="Calibri"/>
          <w:bCs/>
        </w:rPr>
        <w:t>b.</w:t>
      </w:r>
      <w:r w:rsidRPr="00D47FF9">
        <w:rPr>
          <w:rFonts w:ascii="Calibri" w:hAnsi="Calibri" w:cs="Calibri"/>
          <w:bCs/>
        </w:rPr>
        <w:tab/>
        <w:t>has carried out the preparation of the Tender independently.</w:t>
      </w:r>
    </w:p>
    <w:sdt>
      <w:sdtPr>
        <w:rPr>
          <w:rFonts w:ascii="Calibri" w:hAnsi="Calibri" w:cs="Calibri"/>
          <w:bCs/>
        </w:rPr>
        <w:id w:val="-320652571"/>
        <w:docPartObj>
          <w:docPartGallery w:val="Watermarks"/>
        </w:docPartObj>
      </w:sdtPr>
      <w:sdtEndPr/>
      <w:sdtContent>
        <w:p w14:paraId="4B9294A3" w14:textId="763BFD54" w:rsidR="00E27D46" w:rsidRPr="00D47FF9" w:rsidRDefault="00D47FF9" w:rsidP="001C1E34">
          <w:pPr>
            <w:ind w:left="720"/>
            <w:jc w:val="both"/>
            <w:rPr>
              <w:rFonts w:ascii="Calibri" w:hAnsi="Calibri" w:cs="Calibri"/>
              <w:bCs/>
            </w:rPr>
          </w:pPr>
          <w:r w:rsidRPr="00D47FF9">
            <w:rPr>
              <w:rFonts w:ascii="Calibri" w:hAnsi="Calibri" w:cs="Calibri"/>
              <w:bCs/>
              <w:noProof/>
            </w:rPr>
            <mc:AlternateContent>
              <mc:Choice Requires="wps">
                <w:drawing>
                  <wp:anchor distT="0" distB="0" distL="114300" distR="114300" simplePos="0" relativeHeight="251742208" behindDoc="1" locked="0" layoutInCell="0" allowOverlap="1" wp14:anchorId="2B97976C" wp14:editId="5553EDCA">
                    <wp:simplePos x="0" y="0"/>
                    <wp:positionH relativeFrom="margin">
                      <wp:align>center</wp:align>
                    </wp:positionH>
                    <wp:positionV relativeFrom="margin">
                      <wp:align>center</wp:align>
                    </wp:positionV>
                    <wp:extent cx="5865495" cy="2513965"/>
                    <wp:effectExtent l="0" t="1447800" r="0" b="1105535"/>
                    <wp:wrapNone/>
                    <wp:docPr id="2077215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E28509"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B97976C" id="Text Box 2" o:spid="_x0000_s1046" type="#_x0000_t202" style="position:absolute;left:0;text-align:left;margin-left:0;margin-top:0;width:461.85pt;height:197.95pt;rotation:-45;z-index:-2515742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Wu+QEAAM0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" o:allowincell="f" filled="f" stroked="f">
                    <v:stroke joinstyle="round"/>
                    <o:lock v:ext="edit" shapetype="t"/>
                    <v:textbox style="mso-fit-shape-to-text:t">
                      <w:txbxContent>
                        <w:p w14:paraId="2BE28509"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p>
      </w:sdtContent>
    </w:sdt>
    <w:p w14:paraId="515CFF97" w14:textId="77777777" w:rsidR="00E27D46" w:rsidRPr="00D47FF9" w:rsidRDefault="00E27D46" w:rsidP="001C1E34">
      <w:pPr>
        <w:ind w:left="720"/>
        <w:jc w:val="both"/>
        <w:rPr>
          <w:rFonts w:ascii="Calibri" w:hAnsi="Calibri" w:cs="Calibri"/>
          <w:bCs/>
        </w:rPr>
      </w:pPr>
    </w:p>
    <w:p w14:paraId="77C61D8B" w14:textId="77777777" w:rsidR="00E27D46" w:rsidRPr="00D47FF9" w:rsidRDefault="00E27D46" w:rsidP="001C1E34">
      <w:pPr>
        <w:ind w:left="720"/>
        <w:jc w:val="both"/>
        <w:rPr>
          <w:rFonts w:ascii="Calibri" w:hAnsi="Calibri" w:cs="Calibri"/>
          <w:bCs/>
        </w:rPr>
      </w:pPr>
      <w:r w:rsidRPr="00D47FF9">
        <w:rPr>
          <w:rFonts w:ascii="Calibri" w:hAnsi="Calibri" w:cs="Calibri"/>
          <w:bCs/>
        </w:rPr>
        <w:t>4.</w:t>
      </w:r>
      <w:r w:rsidRPr="00D47FF9">
        <w:rPr>
          <w:rFonts w:ascii="Calibri" w:hAnsi="Calibri" w:cs="Calibri"/>
          <w:bCs/>
        </w:rPr>
        <w:tab/>
        <w:t>[</w:t>
      </w:r>
      <w:r w:rsidRPr="00D47FF9">
        <w:rPr>
          <w:rFonts w:ascii="Calibri" w:hAnsi="Calibri" w:cs="Calibri"/>
          <w:bCs/>
          <w:i/>
          <w:iCs/>
          <w:color w:val="527D55" w:themeColor="accent1" w:themeShade="BF"/>
        </w:rPr>
        <w:t>Click here and insert name of entity</w:t>
      </w:r>
      <w:r w:rsidRPr="00D47FF9">
        <w:rPr>
          <w:rFonts w:ascii="Calibri" w:hAnsi="Calibri" w:cs="Calibri"/>
          <w:bCs/>
        </w:rPr>
        <w:t>]:</w:t>
      </w:r>
    </w:p>
    <w:p w14:paraId="06684799" w14:textId="77777777" w:rsidR="00E27D46" w:rsidRPr="00D47FF9" w:rsidRDefault="00E27D46" w:rsidP="001C1E34">
      <w:pPr>
        <w:ind w:left="720"/>
        <w:jc w:val="both"/>
        <w:rPr>
          <w:rFonts w:ascii="Calibri" w:hAnsi="Calibri" w:cs="Calibri"/>
          <w:bCs/>
        </w:rPr>
      </w:pPr>
    </w:p>
    <w:p w14:paraId="698F73D9" w14:textId="77777777" w:rsidR="00E27D46" w:rsidRPr="00D47FF9" w:rsidRDefault="00E27D46" w:rsidP="001C1E34">
      <w:pPr>
        <w:ind w:left="720"/>
        <w:jc w:val="both"/>
        <w:rPr>
          <w:rFonts w:ascii="Calibri" w:hAnsi="Calibri" w:cs="Calibri"/>
          <w:bCs/>
        </w:rPr>
      </w:pPr>
      <w:r w:rsidRPr="00D47FF9">
        <w:rPr>
          <w:rFonts w:ascii="Calibri" w:hAnsi="Calibri" w:cs="Calibri"/>
          <w:bCs/>
        </w:rPr>
        <w:t>a.</w:t>
      </w:r>
      <w:r w:rsidRPr="00D47FF9">
        <w:rPr>
          <w:rFonts w:ascii="Calibri" w:hAnsi="Calibri" w:cs="Calibri"/>
          <w:bCs/>
        </w:rPr>
        <w:tab/>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F5C3FAC" w14:textId="77777777" w:rsidR="00E27D46" w:rsidRPr="00D47FF9" w:rsidRDefault="00E27D46" w:rsidP="001C1E34">
      <w:pPr>
        <w:ind w:left="720"/>
        <w:jc w:val="both"/>
        <w:rPr>
          <w:rFonts w:ascii="Calibri" w:hAnsi="Calibri" w:cs="Calibri"/>
          <w:bCs/>
        </w:rPr>
      </w:pPr>
      <w:r w:rsidRPr="00D47FF9">
        <w:rPr>
          <w:rFonts w:ascii="Calibri" w:hAnsi="Calibri" w:cs="Calibri"/>
          <w:bCs/>
        </w:rPr>
        <w:t>b.</w:t>
      </w:r>
      <w:r w:rsidRPr="00D47FF9">
        <w:rPr>
          <w:rFonts w:ascii="Calibri" w:hAnsi="Calibri" w:cs="Calibri"/>
          <w:bCs/>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1037C48" w14:textId="77777777" w:rsidR="00E27D46" w:rsidRPr="00D47FF9" w:rsidRDefault="00E27D46" w:rsidP="001C1E34">
      <w:pPr>
        <w:ind w:left="720"/>
        <w:jc w:val="both"/>
        <w:rPr>
          <w:rFonts w:ascii="Calibri" w:hAnsi="Calibri" w:cs="Calibri"/>
          <w:bCs/>
        </w:rPr>
      </w:pPr>
      <w:r w:rsidRPr="00D47FF9">
        <w:rPr>
          <w:rFonts w:ascii="Calibri" w:hAnsi="Calibri" w:cs="Calibri"/>
          <w:bCs/>
        </w:rPr>
        <w:t>c.</w:t>
      </w:r>
      <w:r w:rsidRPr="00D47FF9">
        <w:rPr>
          <w:rFonts w:ascii="Calibri" w:hAnsi="Calibri" w:cs="Calibri"/>
          <w:bCs/>
        </w:rPr>
        <w:tab/>
        <w:t>is not guilty of grave professional misconduct.</w:t>
      </w:r>
    </w:p>
    <w:p w14:paraId="0DC3A4FC" w14:textId="77777777" w:rsidR="00E27D46" w:rsidRPr="00D47FF9" w:rsidRDefault="00E27D46" w:rsidP="001C1E34">
      <w:pPr>
        <w:ind w:left="720"/>
        <w:jc w:val="both"/>
        <w:rPr>
          <w:rFonts w:ascii="Calibri" w:hAnsi="Calibri" w:cs="Calibri"/>
          <w:bCs/>
        </w:rPr>
      </w:pPr>
      <w:r w:rsidRPr="00D47FF9">
        <w:rPr>
          <w:rFonts w:ascii="Calibri" w:hAnsi="Calibri" w:cs="Calibri"/>
          <w:bCs/>
        </w:rPr>
        <w:t>d.</w:t>
      </w:r>
      <w:r w:rsidRPr="00D47FF9">
        <w:rPr>
          <w:rFonts w:ascii="Calibri" w:hAnsi="Calibri" w:cs="Calibri"/>
          <w:bCs/>
        </w:rPr>
        <w:tab/>
        <w:t>has not entered into agreements with other economic operators aimed at distorting competition.</w:t>
      </w:r>
    </w:p>
    <w:p w14:paraId="259D0E52" w14:textId="77777777" w:rsidR="00E27D46" w:rsidRPr="00D47FF9" w:rsidRDefault="00E27D46" w:rsidP="001C1E34">
      <w:pPr>
        <w:ind w:left="720"/>
        <w:jc w:val="both"/>
        <w:rPr>
          <w:rFonts w:ascii="Calibri" w:hAnsi="Calibri" w:cs="Calibri"/>
          <w:bCs/>
        </w:rPr>
      </w:pPr>
      <w:r w:rsidRPr="00D47FF9">
        <w:rPr>
          <w:rFonts w:ascii="Calibri" w:hAnsi="Calibri" w:cs="Calibri"/>
          <w:bCs/>
        </w:rPr>
        <w:t>e.</w:t>
      </w:r>
      <w:r w:rsidRPr="00D47FF9">
        <w:rPr>
          <w:rFonts w:ascii="Calibri" w:hAnsi="Calibri" w:cs="Calibri"/>
          <w:bCs/>
        </w:rPr>
        <w:tab/>
        <w:t xml:space="preserve">is not aware of any conflict of interest due to its participation in the </w:t>
      </w:r>
      <w:proofErr w:type="gramStart"/>
      <w:r w:rsidRPr="00D47FF9">
        <w:rPr>
          <w:rFonts w:ascii="Calibri" w:hAnsi="Calibri" w:cs="Calibri"/>
          <w:bCs/>
        </w:rPr>
        <w:t>Competition;</w:t>
      </w:r>
      <w:proofErr w:type="gramEnd"/>
    </w:p>
    <w:p w14:paraId="153B312A" w14:textId="77777777" w:rsidR="00E27D46" w:rsidRPr="00D47FF9" w:rsidRDefault="00E27D46" w:rsidP="001C1E34">
      <w:pPr>
        <w:ind w:left="720"/>
        <w:jc w:val="both"/>
        <w:rPr>
          <w:rFonts w:ascii="Calibri" w:hAnsi="Calibri" w:cs="Calibri"/>
          <w:bCs/>
        </w:rPr>
      </w:pPr>
      <w:r w:rsidRPr="00D47FF9">
        <w:rPr>
          <w:rFonts w:ascii="Calibri" w:hAnsi="Calibri" w:cs="Calibri"/>
          <w:bCs/>
        </w:rPr>
        <w:lastRenderedPageBreak/>
        <w:t>f.</w:t>
      </w:r>
      <w:r w:rsidRPr="00D47FF9">
        <w:rPr>
          <w:rFonts w:ascii="Calibri" w:hAnsi="Calibri" w:cs="Calibri"/>
          <w:bCs/>
        </w:rPr>
        <w:tab/>
        <w:t xml:space="preserve">has not had any prior involvement in the preparation of the </w:t>
      </w:r>
      <w:proofErr w:type="gramStart"/>
      <w:r w:rsidRPr="00D47FF9">
        <w:rPr>
          <w:rFonts w:ascii="Calibri" w:hAnsi="Calibri" w:cs="Calibri"/>
          <w:bCs/>
        </w:rPr>
        <w:t>Competition;</w:t>
      </w:r>
      <w:proofErr w:type="gramEnd"/>
    </w:p>
    <w:p w14:paraId="1AD9D5C7" w14:textId="77777777" w:rsidR="00E27D46" w:rsidRPr="00D47FF9" w:rsidRDefault="00E27D46" w:rsidP="001C1E34">
      <w:pPr>
        <w:ind w:left="720"/>
        <w:jc w:val="both"/>
        <w:rPr>
          <w:rFonts w:ascii="Calibri" w:hAnsi="Calibri" w:cs="Calibri"/>
          <w:bCs/>
        </w:rPr>
      </w:pPr>
      <w:r w:rsidRPr="00D47FF9">
        <w:rPr>
          <w:rFonts w:ascii="Calibri" w:hAnsi="Calibri" w:cs="Calibri"/>
          <w:bCs/>
        </w:rPr>
        <w:t>g.</w:t>
      </w:r>
      <w:r w:rsidRPr="00D47FF9">
        <w:rPr>
          <w:rFonts w:ascii="Calibri" w:hAnsi="Calibri" w:cs="Calibri"/>
          <w:bCs/>
        </w:rPr>
        <w:tab/>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1EAEBA4" w14:textId="77777777" w:rsidR="00E27D46" w:rsidRPr="00D47FF9" w:rsidRDefault="00E27D46" w:rsidP="001C1E34">
      <w:pPr>
        <w:ind w:left="720"/>
        <w:jc w:val="both"/>
        <w:rPr>
          <w:rFonts w:ascii="Calibri" w:hAnsi="Calibri" w:cs="Calibri"/>
          <w:bCs/>
        </w:rPr>
      </w:pPr>
      <w:r w:rsidRPr="00D47FF9">
        <w:rPr>
          <w:rFonts w:ascii="Calibri" w:hAnsi="Calibri" w:cs="Calibri"/>
          <w:bCs/>
        </w:rPr>
        <w:t>h.</w:t>
      </w:r>
      <w:r w:rsidRPr="00D47FF9">
        <w:rPr>
          <w:rFonts w:ascii="Calibri" w:hAnsi="Calibri" w:cs="Calibri"/>
          <w:bCs/>
        </w:rPr>
        <w:tab/>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1C5EBCD6" w14:textId="6B457DE4" w:rsidR="00E27D46" w:rsidRPr="00D47FF9" w:rsidRDefault="00E27D46" w:rsidP="001C1E34">
      <w:pPr>
        <w:ind w:left="720"/>
        <w:jc w:val="both"/>
        <w:rPr>
          <w:rFonts w:ascii="Calibri" w:hAnsi="Calibri" w:cs="Calibri"/>
          <w:bCs/>
        </w:rPr>
      </w:pPr>
      <w:proofErr w:type="spellStart"/>
      <w:r w:rsidRPr="00D47FF9">
        <w:rPr>
          <w:rFonts w:ascii="Calibri" w:hAnsi="Calibri" w:cs="Calibri"/>
          <w:bCs/>
        </w:rPr>
        <w:t>i</w:t>
      </w:r>
      <w:proofErr w:type="spellEnd"/>
      <w:r w:rsidRPr="00D47FF9">
        <w:rPr>
          <w:rFonts w:ascii="Calibri" w:hAnsi="Calibri" w:cs="Calibri"/>
          <w:bCs/>
        </w:rPr>
        <w:t>.</w:t>
      </w:r>
      <w:r w:rsidRPr="00D47FF9">
        <w:rPr>
          <w:rFonts w:ascii="Calibri" w:hAnsi="Calibri" w:cs="Calibri"/>
          <w:bCs/>
        </w:rPr>
        <w:tab/>
        <w:t xml:space="preserve">has not undertaken to unduly influence the decision-making process of the Contracting Authority in respect of the </w:t>
      </w:r>
      <w:proofErr w:type="gramStart"/>
      <w:r w:rsidRPr="00D47FF9">
        <w:rPr>
          <w:rFonts w:ascii="Calibri" w:hAnsi="Calibri" w:cs="Calibri"/>
          <w:bCs/>
        </w:rPr>
        <w:t>Competition, or</w:t>
      </w:r>
      <w:proofErr w:type="gramEnd"/>
      <w:r w:rsidRPr="00D47FF9">
        <w:rPr>
          <w:rFonts w:ascii="Calibri" w:hAnsi="Calibri" w:cs="Calibri"/>
          <w:bCs/>
        </w:rPr>
        <w:t xml:space="preserve"> obtain confidential information that may confer upon it undue advantages in respect of the Competition; or negligently provided misleading information that may have a material influence on decisions concerning exclusion, selection or award.</w:t>
      </w:r>
      <w:sdt>
        <w:sdtPr>
          <w:rPr>
            <w:rFonts w:ascii="Calibri" w:hAnsi="Calibri" w:cs="Calibri"/>
            <w:bCs/>
          </w:rPr>
          <w:id w:val="-940146043"/>
          <w:docPartObj>
            <w:docPartGallery w:val="Watermarks"/>
          </w:docPartObj>
        </w:sdtPr>
        <w:sdtEndPr/>
        <w:sdtContent>
          <w:r w:rsidR="00D47FF9" w:rsidRPr="00D47FF9">
            <w:rPr>
              <w:rFonts w:ascii="Calibri" w:hAnsi="Calibri" w:cs="Calibri"/>
              <w:bCs/>
              <w:noProof/>
            </w:rPr>
            <mc:AlternateContent>
              <mc:Choice Requires="wps">
                <w:drawing>
                  <wp:anchor distT="0" distB="0" distL="114300" distR="114300" simplePos="0" relativeHeight="251744256" behindDoc="1" locked="0" layoutInCell="0" allowOverlap="1" wp14:anchorId="63D20505" wp14:editId="729A3F3B">
                    <wp:simplePos x="0" y="0"/>
                    <wp:positionH relativeFrom="margin">
                      <wp:align>center</wp:align>
                    </wp:positionH>
                    <wp:positionV relativeFrom="margin">
                      <wp:align>center</wp:align>
                    </wp:positionV>
                    <wp:extent cx="5865495" cy="2513965"/>
                    <wp:effectExtent l="0" t="1447800" r="0" b="1105535"/>
                    <wp:wrapNone/>
                    <wp:docPr id="1138829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2D8CAC"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3D20505" id="Text Box 3" o:spid="_x0000_s1047" type="#_x0000_t202" style="position:absolute;left:0;text-align:left;margin-left:0;margin-top:0;width:461.85pt;height:197.95pt;rotation:-45;z-index:-2515722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" o:allowincell="f" filled="f" stroked="f">
                    <v:stroke joinstyle="round"/>
                    <o:lock v:ext="edit" shapetype="t"/>
                    <v:textbox style="mso-fit-shape-to-text:t">
                      <w:txbxContent>
                        <w:p w14:paraId="022D8CAC"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797F1171" w14:textId="77777777" w:rsidR="00E27D46" w:rsidRPr="00D47FF9" w:rsidRDefault="00E27D46" w:rsidP="00E27D46">
      <w:pPr>
        <w:jc w:val="both"/>
        <w:rPr>
          <w:rFonts w:ascii="Calibri" w:hAnsi="Calibri" w:cs="Calibri"/>
          <w:bCs/>
        </w:rPr>
      </w:pPr>
    </w:p>
    <w:p w14:paraId="1ACD02A1" w14:textId="77777777" w:rsidR="00E27D46" w:rsidRPr="00D47FF9" w:rsidRDefault="00E27D46" w:rsidP="00E27D46">
      <w:pPr>
        <w:jc w:val="both"/>
        <w:rPr>
          <w:rFonts w:ascii="Calibri" w:hAnsi="Calibri" w:cs="Calibri"/>
          <w:bCs/>
        </w:rPr>
      </w:pPr>
      <w:r w:rsidRPr="00D47FF9">
        <w:rPr>
          <w:rFonts w:ascii="Calibri" w:hAnsi="Calibri" w:cs="Calibri"/>
          <w:bCs/>
        </w:rPr>
        <w:t>5.</w:t>
      </w:r>
      <w:r w:rsidRPr="00D47FF9">
        <w:rPr>
          <w:rFonts w:ascii="Calibri" w:hAnsi="Calibri" w:cs="Calibri"/>
          <w:bCs/>
        </w:rPr>
        <w:tab/>
        <w:t>[</w:t>
      </w:r>
      <w:r w:rsidRPr="00D47FF9">
        <w:rPr>
          <w:rFonts w:ascii="Calibri" w:hAnsi="Calibri" w:cs="Calibri"/>
          <w:bCs/>
          <w:i/>
          <w:iCs/>
          <w:color w:val="527D55" w:themeColor="accent1" w:themeShade="BF"/>
        </w:rPr>
        <w:t>Click here and insert name of entity</w:t>
      </w:r>
      <w:r w:rsidRPr="00D47FF9">
        <w:rPr>
          <w:rFonts w:ascii="Calibri" w:hAnsi="Calibri" w:cs="Calibri"/>
          <w:bCs/>
        </w:rPr>
        <w:t>] does not come within the category of prohibited economic operators identified in Regulation (EU) No 833/2014 of 31 July 2014 (as amended by EU Regulation 2022/576 or any subsequent amendments to same</w:t>
      </w:r>
      <w:proofErr w:type="gramStart"/>
      <w:r w:rsidRPr="00D47FF9">
        <w:rPr>
          <w:rFonts w:ascii="Calibri" w:hAnsi="Calibri" w:cs="Calibri"/>
          <w:bCs/>
        </w:rPr>
        <w:t>);</w:t>
      </w:r>
      <w:proofErr w:type="gramEnd"/>
      <w:r w:rsidRPr="00D47FF9">
        <w:rPr>
          <w:rFonts w:ascii="Calibri" w:hAnsi="Calibri" w:cs="Calibri"/>
          <w:bCs/>
        </w:rPr>
        <w:t xml:space="preserve"> </w:t>
      </w:r>
    </w:p>
    <w:p w14:paraId="45EAA797" w14:textId="77777777" w:rsidR="00E27D46" w:rsidRPr="00D47FF9" w:rsidRDefault="00E27D46" w:rsidP="00E27D46">
      <w:pPr>
        <w:jc w:val="both"/>
        <w:rPr>
          <w:rFonts w:ascii="Calibri" w:hAnsi="Calibri" w:cs="Calibri"/>
          <w:bCs/>
        </w:rPr>
      </w:pPr>
    </w:p>
    <w:p w14:paraId="562C222C" w14:textId="77777777" w:rsidR="00E27D46" w:rsidRPr="00D47FF9" w:rsidRDefault="00E27D46" w:rsidP="00E27D46">
      <w:pPr>
        <w:jc w:val="both"/>
        <w:rPr>
          <w:rFonts w:ascii="Calibri" w:hAnsi="Calibri" w:cs="Calibri"/>
          <w:bCs/>
        </w:rPr>
      </w:pPr>
      <w:r w:rsidRPr="00D47FF9">
        <w:rPr>
          <w:rFonts w:ascii="Calibri" w:hAnsi="Calibri" w:cs="Calibri"/>
          <w:bCs/>
        </w:rPr>
        <w:t>6.</w:t>
      </w:r>
      <w:r w:rsidRPr="00D47FF9">
        <w:rPr>
          <w:rFonts w:ascii="Calibri" w:hAnsi="Calibri" w:cs="Calibri"/>
          <w:bCs/>
        </w:rPr>
        <w:tab/>
        <w:t>The origin of goods connected to the Tender, if any, are not subject to the prohibitions set out in Regulation (EU) No 833/2014 (as amended by EU Regulation 2022/576 or any subsequent amendments to same</w:t>
      </w:r>
      <w:proofErr w:type="gramStart"/>
      <w:r w:rsidRPr="00D47FF9">
        <w:rPr>
          <w:rFonts w:ascii="Calibri" w:hAnsi="Calibri" w:cs="Calibri"/>
          <w:bCs/>
        </w:rPr>
        <w:t>);</w:t>
      </w:r>
      <w:proofErr w:type="gramEnd"/>
      <w:r w:rsidRPr="00D47FF9">
        <w:rPr>
          <w:rFonts w:ascii="Calibri" w:hAnsi="Calibri" w:cs="Calibri"/>
          <w:bCs/>
        </w:rPr>
        <w:t xml:space="preserve">  </w:t>
      </w:r>
    </w:p>
    <w:p w14:paraId="7627D569" w14:textId="77777777" w:rsidR="00E27D46" w:rsidRPr="00D47FF9" w:rsidRDefault="00E27D46" w:rsidP="00E27D46">
      <w:pPr>
        <w:jc w:val="both"/>
        <w:rPr>
          <w:rFonts w:ascii="Calibri" w:hAnsi="Calibri" w:cs="Calibri"/>
          <w:bCs/>
        </w:rPr>
      </w:pPr>
    </w:p>
    <w:p w14:paraId="71331EC5" w14:textId="2E857CDC" w:rsidR="00E27D46" w:rsidRPr="00D47FF9" w:rsidRDefault="00E27D46" w:rsidP="00E27D46">
      <w:pPr>
        <w:jc w:val="both"/>
        <w:rPr>
          <w:rFonts w:ascii="Calibri" w:hAnsi="Calibri" w:cs="Calibri"/>
          <w:bCs/>
        </w:rPr>
      </w:pPr>
      <w:r w:rsidRPr="00D47FF9">
        <w:rPr>
          <w:rFonts w:ascii="Calibri" w:hAnsi="Calibri" w:cs="Calibri"/>
          <w:bCs/>
        </w:rPr>
        <w:t>7.</w:t>
      </w:r>
      <w:r w:rsidRPr="00D47FF9">
        <w:rPr>
          <w:rFonts w:ascii="Calibri" w:hAnsi="Calibri" w:cs="Calibri"/>
          <w:bCs/>
        </w:rPr>
        <w:tab/>
        <w:t>Any subcontractor, supplier or other entity on whose capacity [</w:t>
      </w:r>
      <w:r w:rsidRPr="00D47FF9">
        <w:rPr>
          <w:rFonts w:ascii="Calibri" w:hAnsi="Calibri" w:cs="Calibri"/>
          <w:bCs/>
          <w:i/>
          <w:iCs/>
          <w:color w:val="527D55" w:themeColor="accent1" w:themeShade="BF"/>
        </w:rPr>
        <w:t xml:space="preserve">Click here and insert name of </w:t>
      </w:r>
      <w:r w:rsidR="001C1E34" w:rsidRPr="00D47FF9">
        <w:rPr>
          <w:rFonts w:ascii="Calibri" w:hAnsi="Calibri" w:cs="Calibri"/>
          <w:bCs/>
          <w:i/>
          <w:iCs/>
          <w:color w:val="527D55" w:themeColor="accent1" w:themeShade="BF"/>
        </w:rPr>
        <w:t>entity</w:t>
      </w:r>
      <w:r w:rsidR="001C1E34" w:rsidRPr="00D47FF9">
        <w:rPr>
          <w:rFonts w:ascii="Calibri" w:hAnsi="Calibri" w:cs="Calibri"/>
          <w:bCs/>
        </w:rPr>
        <w:t>] relies</w:t>
      </w:r>
      <w:r w:rsidRPr="00D47FF9">
        <w:rPr>
          <w:rFonts w:ascii="Calibri" w:hAnsi="Calibri" w:cs="Calibri"/>
          <w:bCs/>
        </w:rPr>
        <w:t xml:space="preserve"> as part of the Tender does not come within the category of prohibited economic operators identified in Regulation (EU) No 833/2014 of 31 July 2014 (as amended by EU Regulation 2022/576 or any subsequent amendments to same).</w:t>
      </w:r>
    </w:p>
    <w:p w14:paraId="51304EB2" w14:textId="77777777" w:rsidR="00E27D46" w:rsidRPr="004B017B" w:rsidRDefault="00E27D46" w:rsidP="00E27D46">
      <w:pPr>
        <w:jc w:val="both"/>
        <w:rPr>
          <w:b/>
        </w:rPr>
      </w:pPr>
    </w:p>
    <w:tbl>
      <w:tblPr>
        <w:tblStyle w:val="TableGrid"/>
        <w:tblpPr w:leftFromText="180" w:rightFromText="180" w:vertAnchor="page" w:horzAnchor="margin" w:tblpY="3481"/>
        <w:tblW w:w="928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84"/>
      </w:tblGrid>
      <w:tr w:rsidR="00E27D46" w:rsidRPr="004B017B" w14:paraId="1E49C9C3" w14:textId="77777777" w:rsidTr="005E5A3E">
        <w:trPr>
          <w:trHeight w:val="3572"/>
        </w:trPr>
        <w:tc>
          <w:tcPr>
            <w:tcW w:w="0" w:type="auto"/>
          </w:tcPr>
          <w:p w14:paraId="4547E87E" w14:textId="77777777" w:rsidR="00E27D46" w:rsidRPr="004B017B" w:rsidRDefault="00E27D46" w:rsidP="005E5A3E">
            <w:pPr>
              <w:jc w:val="center"/>
              <w:rPr>
                <w:b/>
                <w:color w:val="000000" w:themeColor="text1"/>
                <w:sz w:val="26"/>
                <w:szCs w:val="26"/>
                <w:u w:val="single"/>
              </w:rPr>
            </w:pPr>
            <w:r w:rsidRPr="004B017B">
              <w:rPr>
                <w:b/>
                <w:color w:val="000000" w:themeColor="text1"/>
                <w:sz w:val="26"/>
                <w:szCs w:val="26"/>
                <w:u w:val="single"/>
              </w:rPr>
              <w:lastRenderedPageBreak/>
              <w:t>DPS Applicant Declaration</w:t>
            </w:r>
          </w:p>
          <w:p w14:paraId="72AEFDD7" w14:textId="77777777" w:rsidR="00E27D46" w:rsidRPr="004B017B" w:rsidRDefault="00E27D46" w:rsidP="005E5A3E">
            <w:pPr>
              <w:spacing w:after="160"/>
              <w:jc w:val="both"/>
              <w:rPr>
                <w:i/>
                <w:color w:val="000000" w:themeColor="text1"/>
              </w:rPr>
            </w:pPr>
            <w:r w:rsidRPr="004B017B">
              <w:rPr>
                <w:i/>
                <w:color w:val="000000" w:themeColor="text1"/>
              </w:rPr>
              <w:t>I understand and acknowledge that the provision of inaccurate or misleading information in this declaration may lead to me or my business/firm/company/partnership being excluded from participation in this or future Applications, and I make this solemn declaration conscientiously believing the same to be true and by virtue of the Statutory Declarations Act, 1938.  This declaration is made for the benefit of the Contracting Authority.</w:t>
            </w:r>
          </w:p>
          <w:p w14:paraId="3E4D19AA" w14:textId="77777777" w:rsidR="00E27D46" w:rsidRPr="004B017B" w:rsidRDefault="00E27D46" w:rsidP="005E5A3E">
            <w:pPr>
              <w:spacing w:after="160"/>
              <w:jc w:val="both"/>
              <w:rPr>
                <w:i/>
                <w:color w:val="000000" w:themeColor="text1"/>
              </w:rPr>
            </w:pPr>
          </w:p>
          <w:p w14:paraId="2EDE72A3" w14:textId="77777777" w:rsidR="00E27D46" w:rsidRPr="004B017B" w:rsidRDefault="00E27D46" w:rsidP="005E5A3E">
            <w:pPr>
              <w:jc w:val="both"/>
              <w:rPr>
                <w:b/>
                <w:color w:val="000000" w:themeColor="text1"/>
              </w:rPr>
            </w:pPr>
            <w:r w:rsidRPr="004B017B">
              <w:rPr>
                <w:b/>
                <w:color w:val="000000" w:themeColor="text1"/>
              </w:rPr>
              <w:t>_______________________</w:t>
            </w:r>
            <w:r w:rsidRPr="004B017B">
              <w:rPr>
                <w:b/>
                <w:color w:val="000000" w:themeColor="text1"/>
              </w:rPr>
              <w:tab/>
            </w:r>
            <w:r w:rsidRPr="004B017B">
              <w:rPr>
                <w:b/>
                <w:color w:val="000000" w:themeColor="text1"/>
              </w:rPr>
              <w:tab/>
            </w:r>
            <w:r w:rsidRPr="004B017B">
              <w:rPr>
                <w:b/>
                <w:color w:val="000000" w:themeColor="text1"/>
              </w:rPr>
              <w:tab/>
              <w:t>________________________</w:t>
            </w:r>
          </w:p>
          <w:p w14:paraId="26E0B5ED" w14:textId="77777777" w:rsidR="00E27D46" w:rsidRPr="004B017B" w:rsidRDefault="00E27D46" w:rsidP="005E5A3E">
            <w:pPr>
              <w:spacing w:after="160" w:line="259" w:lineRule="auto"/>
              <w:jc w:val="both"/>
              <w:rPr>
                <w:color w:val="FF0000"/>
              </w:rPr>
            </w:pPr>
            <w:r w:rsidRPr="004B017B">
              <w:rPr>
                <w:b/>
                <w:color w:val="000000" w:themeColor="text1"/>
              </w:rPr>
              <w:t xml:space="preserve">Print Name of DPS Declarant </w:t>
            </w:r>
            <w:r w:rsidRPr="004B017B">
              <w:rPr>
                <w:b/>
                <w:color w:val="000000" w:themeColor="text1"/>
              </w:rPr>
              <w:tab/>
            </w:r>
            <w:r w:rsidRPr="004B017B">
              <w:rPr>
                <w:b/>
                <w:color w:val="000000" w:themeColor="text1"/>
              </w:rPr>
              <w:tab/>
            </w:r>
            <w:r w:rsidRPr="004B017B">
              <w:rPr>
                <w:b/>
                <w:color w:val="000000" w:themeColor="text1"/>
              </w:rPr>
              <w:tab/>
              <w:t>Signature of DPS Declarant</w:t>
            </w:r>
          </w:p>
          <w:p w14:paraId="15B00F5B" w14:textId="77777777" w:rsidR="00E27D46" w:rsidRPr="004B017B" w:rsidRDefault="00E27D46" w:rsidP="005E5A3E">
            <w:pPr>
              <w:jc w:val="both"/>
              <w:rPr>
                <w:b/>
                <w:color w:val="000000" w:themeColor="text1"/>
              </w:rPr>
            </w:pPr>
            <w:r w:rsidRPr="004B017B">
              <w:rPr>
                <w:b/>
                <w:color w:val="000000" w:themeColor="text1"/>
              </w:rPr>
              <w:t>(in block capitals)</w:t>
            </w:r>
          </w:p>
        </w:tc>
      </w:tr>
      <w:tr w:rsidR="00E27D46" w:rsidRPr="004B017B" w14:paraId="697C78F0" w14:textId="77777777" w:rsidTr="005E5A3E">
        <w:trPr>
          <w:trHeight w:val="93"/>
        </w:trPr>
        <w:tc>
          <w:tcPr>
            <w:tcW w:w="0" w:type="auto"/>
          </w:tcPr>
          <w:p w14:paraId="0FCDFE0F" w14:textId="77777777" w:rsidR="00E27D46" w:rsidRPr="004B017B" w:rsidRDefault="00E27D46" w:rsidP="005E5A3E">
            <w:pPr>
              <w:jc w:val="center"/>
              <w:rPr>
                <w:b/>
                <w:color w:val="000000" w:themeColor="text1"/>
                <w:sz w:val="24"/>
                <w:szCs w:val="24"/>
                <w:u w:val="single"/>
              </w:rPr>
            </w:pPr>
            <w:r w:rsidRPr="004B017B">
              <w:rPr>
                <w:b/>
                <w:color w:val="000000" w:themeColor="text1"/>
                <w:sz w:val="24"/>
                <w:szCs w:val="24"/>
                <w:u w:val="single"/>
              </w:rPr>
              <w:t>SOLICITOR/ COMMISSIONER FOR OATHS DECLARATION</w:t>
            </w:r>
          </w:p>
          <w:p w14:paraId="6C982C1C" w14:textId="77777777" w:rsidR="00E27D46" w:rsidRPr="004B017B" w:rsidRDefault="00E27D46" w:rsidP="005E5A3E">
            <w:pPr>
              <w:jc w:val="both"/>
              <w:rPr>
                <w:b/>
                <w:color w:val="000000" w:themeColor="text1"/>
              </w:rPr>
            </w:pPr>
            <w:r w:rsidRPr="004B017B">
              <w:rPr>
                <w:b/>
                <w:color w:val="000000" w:themeColor="text1"/>
              </w:rPr>
              <w:t>Declared before me by: ____________________________</w:t>
            </w:r>
            <w:proofErr w:type="gramStart"/>
            <w:r w:rsidRPr="004B017B">
              <w:rPr>
                <w:b/>
                <w:color w:val="000000" w:themeColor="text1"/>
              </w:rPr>
              <w:t xml:space="preserve">_  </w:t>
            </w:r>
            <w:r w:rsidRPr="004B017B">
              <w:rPr>
                <w:b/>
                <w:i/>
                <w:color w:val="000000" w:themeColor="text1"/>
              </w:rPr>
              <w:t>Name</w:t>
            </w:r>
            <w:proofErr w:type="gramEnd"/>
            <w:r w:rsidRPr="004B017B">
              <w:rPr>
                <w:b/>
                <w:i/>
                <w:color w:val="000000" w:themeColor="text1"/>
              </w:rPr>
              <w:t xml:space="preserve"> of DPS Declarant</w:t>
            </w:r>
          </w:p>
          <w:p w14:paraId="24E123E3" w14:textId="77777777" w:rsidR="00E27D46" w:rsidRPr="004B017B" w:rsidRDefault="00E27D46" w:rsidP="005E5A3E">
            <w:pPr>
              <w:jc w:val="both"/>
              <w:rPr>
                <w:b/>
                <w:color w:val="000000" w:themeColor="text1"/>
              </w:rPr>
            </w:pPr>
            <w:r w:rsidRPr="004B017B">
              <w:rPr>
                <w:b/>
                <w:color w:val="000000" w:themeColor="text1"/>
              </w:rPr>
              <w:t>who is personally known to me`</w:t>
            </w:r>
          </w:p>
          <w:p w14:paraId="6C2A7CBA" w14:textId="2A3A69BA" w:rsidR="00E27D46" w:rsidRPr="004B017B" w:rsidRDefault="00E27D46" w:rsidP="005E5A3E">
            <w:pPr>
              <w:jc w:val="both"/>
              <w:rPr>
                <w:color w:val="000000" w:themeColor="text1"/>
              </w:rPr>
            </w:pPr>
            <w:proofErr w:type="gramStart"/>
            <w:r w:rsidRPr="004B017B">
              <w:rPr>
                <w:b/>
                <w:color w:val="000000" w:themeColor="text1"/>
              </w:rPr>
              <w:t xml:space="preserve">( </w:t>
            </w:r>
            <w:r w:rsidRPr="004B017B">
              <w:rPr>
                <w:color w:val="000000" w:themeColor="text1"/>
              </w:rPr>
              <w:t>or</w:t>
            </w:r>
            <w:proofErr w:type="gramEnd"/>
            <w:r w:rsidRPr="004B017B">
              <w:rPr>
                <w:color w:val="000000" w:themeColor="text1"/>
              </w:rPr>
              <w:t xml:space="preserve"> who is identified to me by ______________________</w:t>
            </w:r>
            <w:sdt>
              <w:sdtPr>
                <w:rPr>
                  <w:color w:val="000000" w:themeColor="text1"/>
                </w:rPr>
                <w:id w:val="1005403278"/>
                <w:docPartObj>
                  <w:docPartGallery w:val="Watermarks"/>
                </w:docPartObj>
              </w:sdtPr>
              <w:sdtEndPr/>
              <w:sdtContent>
                <w:r w:rsidR="00D47FF9" w:rsidRPr="00D47FF9">
                  <w:rPr>
                    <w:noProof/>
                    <w:color w:val="000000" w:themeColor="text1"/>
                  </w:rPr>
                  <mc:AlternateContent>
                    <mc:Choice Requires="wps">
                      <w:drawing>
                        <wp:anchor distT="0" distB="0" distL="114300" distR="114300" simplePos="0" relativeHeight="251746304" behindDoc="1" locked="0" layoutInCell="0" allowOverlap="1" wp14:anchorId="4ADB837B" wp14:editId="4EA775E8">
                          <wp:simplePos x="0" y="0"/>
                          <wp:positionH relativeFrom="margin">
                            <wp:align>center</wp:align>
                          </wp:positionH>
                          <wp:positionV relativeFrom="margin">
                            <wp:align>center</wp:align>
                          </wp:positionV>
                          <wp:extent cx="5865495" cy="2513965"/>
                          <wp:effectExtent l="0" t="1447800" r="0" b="1105535"/>
                          <wp:wrapNone/>
                          <wp:docPr id="64932566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AE9CAA"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DB837B" id="Text Box 4" o:spid="_x0000_s1048" type="#_x0000_t202" style="position:absolute;left:0;text-align:left;margin-left:0;margin-top:0;width:461.85pt;height:197.95pt;rotation:-45;z-index:-2515701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jom+AEAAM0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IKKJG6jtQJyLfU1Iq7n8eBGoy4mBugYJF6msE80JR3GCS&#10;/8pgO7wIdCOHQPSfutekJCIpMopZYaIj6jsBmY4CeBQdK5IVZ6rj4ZH0GTXe9W5DNt63SdGV56iI&#10;MpOEjvmOofz9O526/oXrX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jDY6JvgBAADN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7AAE9CAA" w14:textId="77777777" w:rsidR="00D47FF9" w:rsidRDefault="00D47FF9" w:rsidP="00D47FF9">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4B017B">
              <w:rPr>
                <w:color w:val="000000" w:themeColor="text1"/>
              </w:rPr>
              <w:t>_______</w:t>
            </w:r>
            <w:r w:rsidRPr="004B017B">
              <w:rPr>
                <w:b/>
                <w:color w:val="000000" w:themeColor="text1"/>
              </w:rPr>
              <w:t xml:space="preserve"> </w:t>
            </w:r>
            <w:r w:rsidRPr="004B017B">
              <w:rPr>
                <w:color w:val="000000" w:themeColor="text1"/>
              </w:rPr>
              <w:t>who is personally known to me)</w:t>
            </w:r>
          </w:p>
          <w:p w14:paraId="34FFCD6D" w14:textId="77777777" w:rsidR="00E27D46" w:rsidRPr="004B017B" w:rsidRDefault="00E27D46" w:rsidP="005E5A3E">
            <w:pPr>
              <w:jc w:val="both"/>
              <w:rPr>
                <w:color w:val="000000" w:themeColor="text1"/>
              </w:rPr>
            </w:pPr>
          </w:p>
          <w:p w14:paraId="5478B121" w14:textId="77777777" w:rsidR="00E27D46" w:rsidRPr="004B017B" w:rsidRDefault="00E27D46" w:rsidP="005E5A3E">
            <w:pPr>
              <w:jc w:val="both"/>
              <w:rPr>
                <w:color w:val="000000" w:themeColor="text1"/>
              </w:rPr>
            </w:pPr>
            <w:r w:rsidRPr="004B017B">
              <w:rPr>
                <w:b/>
                <w:color w:val="000000" w:themeColor="text1"/>
              </w:rPr>
              <w:t xml:space="preserve">at </w:t>
            </w:r>
            <w:r w:rsidRPr="004B017B">
              <w:rPr>
                <w:color w:val="000000" w:themeColor="text1"/>
              </w:rPr>
              <w:t xml:space="preserve">______________________ </w:t>
            </w:r>
            <w:r w:rsidRPr="004B017B">
              <w:rPr>
                <w:b/>
                <w:color w:val="000000" w:themeColor="text1"/>
              </w:rPr>
              <w:t>this</w:t>
            </w:r>
            <w:r w:rsidRPr="004B017B">
              <w:rPr>
                <w:color w:val="000000" w:themeColor="text1"/>
              </w:rPr>
              <w:t xml:space="preserve"> _______   </w:t>
            </w:r>
            <w:proofErr w:type="gramStart"/>
            <w:r w:rsidRPr="004B017B">
              <w:rPr>
                <w:b/>
                <w:color w:val="000000" w:themeColor="text1"/>
              </w:rPr>
              <w:t>day,</w:t>
            </w:r>
            <w:r w:rsidRPr="004B017B">
              <w:rPr>
                <w:color w:val="000000" w:themeColor="text1"/>
              </w:rPr>
              <w:t xml:space="preserve">  </w:t>
            </w:r>
            <w:r w:rsidRPr="004B017B">
              <w:rPr>
                <w:b/>
                <w:color w:val="000000" w:themeColor="text1"/>
              </w:rPr>
              <w:t>of</w:t>
            </w:r>
            <w:proofErr w:type="gramEnd"/>
            <w:r w:rsidRPr="004B017B">
              <w:rPr>
                <w:b/>
                <w:color w:val="000000" w:themeColor="text1"/>
              </w:rPr>
              <w:t xml:space="preserve"> </w:t>
            </w:r>
            <w:r w:rsidRPr="004B017B">
              <w:rPr>
                <w:color w:val="000000" w:themeColor="text1"/>
              </w:rPr>
              <w:t xml:space="preserve">__________      </w:t>
            </w:r>
            <w:r w:rsidRPr="004B017B">
              <w:rPr>
                <w:b/>
                <w:color w:val="000000" w:themeColor="text1"/>
              </w:rPr>
              <w:t xml:space="preserve"> 20</w:t>
            </w:r>
            <w:r w:rsidRPr="004B017B">
              <w:rPr>
                <w:color w:val="000000" w:themeColor="text1"/>
              </w:rPr>
              <w:t>____</w:t>
            </w:r>
          </w:p>
          <w:p w14:paraId="3530135C" w14:textId="77777777" w:rsidR="00E27D46" w:rsidRPr="004B017B" w:rsidRDefault="00E27D46" w:rsidP="005E5A3E">
            <w:pPr>
              <w:jc w:val="both"/>
              <w:rPr>
                <w:color w:val="000000" w:themeColor="text1"/>
              </w:rPr>
            </w:pPr>
            <w:r w:rsidRPr="004B017B">
              <w:rPr>
                <w:color w:val="000000" w:themeColor="text1"/>
              </w:rPr>
              <w:t xml:space="preserve">      Insert Location                                Insert Day                   Insert Month       Insert Year</w:t>
            </w:r>
          </w:p>
          <w:p w14:paraId="10637822" w14:textId="77777777" w:rsidR="00E27D46" w:rsidRPr="004B017B" w:rsidRDefault="00E27D46" w:rsidP="005E5A3E">
            <w:pPr>
              <w:jc w:val="both"/>
              <w:rPr>
                <w:color w:val="000000" w:themeColor="text1"/>
              </w:rPr>
            </w:pPr>
          </w:p>
          <w:p w14:paraId="53045D4F" w14:textId="77777777" w:rsidR="00E27D46" w:rsidRPr="004B017B" w:rsidRDefault="00E27D46" w:rsidP="005E5A3E">
            <w:pPr>
              <w:rPr>
                <w:b/>
                <w:color w:val="000000" w:themeColor="text1"/>
              </w:rPr>
            </w:pPr>
            <w:r w:rsidRPr="004B017B">
              <w:rPr>
                <w:b/>
                <w:color w:val="000000" w:themeColor="text1"/>
              </w:rPr>
              <w:t>_______________________________ (Signed) Practising Solicitor/Commissioner for Oaths</w:t>
            </w:r>
          </w:p>
        </w:tc>
      </w:tr>
      <w:tr w:rsidR="00E27D46" w:rsidRPr="004B017B" w14:paraId="5E4DE1B5" w14:textId="77777777" w:rsidTr="005E5A3E">
        <w:trPr>
          <w:trHeight w:val="2665"/>
        </w:trPr>
        <w:tc>
          <w:tcPr>
            <w:tcW w:w="9284" w:type="dxa"/>
          </w:tcPr>
          <w:tbl>
            <w:tblPr>
              <w:tblStyle w:val="TableGrid"/>
              <w:tblW w:w="9008" w:type="dxa"/>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4876"/>
              <w:gridCol w:w="4132"/>
            </w:tblGrid>
            <w:tr w:rsidR="00E27D46" w:rsidRPr="004B017B" w14:paraId="5E673A55" w14:textId="77777777" w:rsidTr="005E5A3E">
              <w:trPr>
                <w:trHeight w:val="2494"/>
                <w:jc w:val="center"/>
              </w:trPr>
              <w:tc>
                <w:tcPr>
                  <w:tcW w:w="4876" w:type="dxa"/>
                </w:tcPr>
                <w:p w14:paraId="673875D6" w14:textId="77777777" w:rsidR="00E27D46" w:rsidRPr="004B017B" w:rsidRDefault="00E27D46" w:rsidP="005E5A3E">
                  <w:pPr>
                    <w:framePr w:hSpace="180" w:wrap="around" w:vAnchor="page" w:hAnchor="margin" w:y="3481"/>
                    <w:jc w:val="center"/>
                    <w:rPr>
                      <w:b/>
                      <w:color w:val="000000" w:themeColor="text1"/>
                    </w:rPr>
                  </w:pPr>
                  <w:r w:rsidRPr="004B017B">
                    <w:rPr>
                      <w:b/>
                      <w:color w:val="000000" w:themeColor="text1"/>
                    </w:rPr>
                    <w:t>STAMP OF SOLICITOR/</w:t>
                  </w:r>
                </w:p>
                <w:p w14:paraId="7C0D8D19" w14:textId="77777777" w:rsidR="00E27D46" w:rsidRPr="004B017B" w:rsidRDefault="00E27D46" w:rsidP="005E5A3E">
                  <w:pPr>
                    <w:framePr w:hSpace="180" w:wrap="around" w:vAnchor="page" w:hAnchor="margin" w:y="3481"/>
                    <w:jc w:val="center"/>
                    <w:rPr>
                      <w:b/>
                      <w:color w:val="000000" w:themeColor="text1"/>
                    </w:rPr>
                  </w:pPr>
                  <w:r w:rsidRPr="004B017B">
                    <w:rPr>
                      <w:b/>
                      <w:color w:val="000000" w:themeColor="text1"/>
                    </w:rPr>
                    <w:t>COMMISSIONER FOR OATHS</w:t>
                  </w:r>
                </w:p>
                <w:p w14:paraId="2EEAE9AD" w14:textId="77777777" w:rsidR="00E27D46" w:rsidRPr="004B017B" w:rsidRDefault="00E27D46" w:rsidP="005E5A3E">
                  <w:pPr>
                    <w:framePr w:hSpace="180" w:wrap="around" w:vAnchor="page" w:hAnchor="margin" w:y="3481"/>
                    <w:jc w:val="center"/>
                    <w:rPr>
                      <w:b/>
                      <w:color w:val="000000" w:themeColor="text1"/>
                    </w:rPr>
                  </w:pPr>
                </w:p>
                <w:p w14:paraId="0513536A" w14:textId="77777777" w:rsidR="00E27D46" w:rsidRPr="004B017B" w:rsidRDefault="00E27D46" w:rsidP="005E5A3E">
                  <w:pPr>
                    <w:framePr w:hSpace="180" w:wrap="around" w:vAnchor="page" w:hAnchor="margin" w:y="3481"/>
                    <w:jc w:val="center"/>
                    <w:rPr>
                      <w:b/>
                      <w:color w:val="000000" w:themeColor="text1"/>
                    </w:rPr>
                  </w:pPr>
                </w:p>
                <w:p w14:paraId="5173BA83" w14:textId="77777777" w:rsidR="00E27D46" w:rsidRPr="004B017B" w:rsidRDefault="00E27D46" w:rsidP="005E5A3E">
                  <w:pPr>
                    <w:framePr w:hSpace="180" w:wrap="around" w:vAnchor="page" w:hAnchor="margin" w:y="3481"/>
                    <w:jc w:val="center"/>
                    <w:rPr>
                      <w:b/>
                      <w:color w:val="000000" w:themeColor="text1"/>
                    </w:rPr>
                  </w:pPr>
                </w:p>
              </w:tc>
              <w:tc>
                <w:tcPr>
                  <w:tcW w:w="4132" w:type="dxa"/>
                </w:tcPr>
                <w:p w14:paraId="5FC7057C" w14:textId="77777777" w:rsidR="00E27D46" w:rsidRPr="004B017B" w:rsidRDefault="00E27D46" w:rsidP="005E5A3E">
                  <w:pPr>
                    <w:framePr w:hSpace="180" w:wrap="around" w:vAnchor="page" w:hAnchor="margin" w:y="3481"/>
                    <w:jc w:val="center"/>
                    <w:rPr>
                      <w:b/>
                      <w:color w:val="000000" w:themeColor="text1"/>
                    </w:rPr>
                  </w:pPr>
                  <w:r w:rsidRPr="004B017B">
                    <w:rPr>
                      <w:b/>
                      <w:color w:val="000000" w:themeColor="text1"/>
                    </w:rPr>
                    <w:t>STAMP BELOW</w:t>
                  </w:r>
                </w:p>
                <w:p w14:paraId="712A5457" w14:textId="77777777" w:rsidR="00E27D46" w:rsidRPr="004B017B" w:rsidRDefault="00E27D46" w:rsidP="005E5A3E">
                  <w:pPr>
                    <w:framePr w:hSpace="180" w:wrap="around" w:vAnchor="page" w:hAnchor="margin" w:y="3481"/>
                    <w:jc w:val="center"/>
                    <w:rPr>
                      <w:b/>
                      <w:color w:val="000000" w:themeColor="text1"/>
                    </w:rPr>
                  </w:pPr>
                </w:p>
                <w:p w14:paraId="7FF275D4" w14:textId="77777777" w:rsidR="00E27D46" w:rsidRPr="004B017B" w:rsidRDefault="00E27D46" w:rsidP="005E5A3E">
                  <w:pPr>
                    <w:framePr w:hSpace="180" w:wrap="around" w:vAnchor="page" w:hAnchor="margin" w:y="3481"/>
                    <w:jc w:val="center"/>
                    <w:rPr>
                      <w:b/>
                      <w:color w:val="000000" w:themeColor="text1"/>
                    </w:rPr>
                  </w:pPr>
                </w:p>
                <w:p w14:paraId="139F3955" w14:textId="77777777" w:rsidR="00E27D46" w:rsidRPr="004B017B" w:rsidRDefault="00E27D46" w:rsidP="005E5A3E">
                  <w:pPr>
                    <w:framePr w:hSpace="180" w:wrap="around" w:vAnchor="page" w:hAnchor="margin" w:y="3481"/>
                    <w:rPr>
                      <w:b/>
                      <w:color w:val="000000" w:themeColor="text1"/>
                    </w:rPr>
                  </w:pPr>
                </w:p>
              </w:tc>
            </w:tr>
          </w:tbl>
          <w:p w14:paraId="3935C185" w14:textId="77777777" w:rsidR="00E27D46" w:rsidRPr="004B017B" w:rsidRDefault="00E27D46" w:rsidP="005E5A3E"/>
        </w:tc>
      </w:tr>
    </w:tbl>
    <w:p w14:paraId="6CD8C726" w14:textId="77777777" w:rsidR="00E27D46" w:rsidRPr="004B017B" w:rsidRDefault="00E27D46" w:rsidP="00E27D46">
      <w:pPr>
        <w:spacing w:after="0" w:line="240" w:lineRule="auto"/>
        <w:ind w:right="-624"/>
        <w:rPr>
          <w:b/>
          <w:sz w:val="24"/>
          <w:szCs w:val="24"/>
        </w:rPr>
      </w:pPr>
      <w:r w:rsidRPr="004B017B">
        <w:rPr>
          <w:b/>
          <w:sz w:val="24"/>
          <w:szCs w:val="24"/>
        </w:rPr>
        <w:t xml:space="preserve">  </w:t>
      </w:r>
    </w:p>
    <w:p w14:paraId="535CFA4F" w14:textId="77777777" w:rsidR="00E27D46" w:rsidRPr="004B017B" w:rsidRDefault="00E27D46" w:rsidP="00E27D46">
      <w:pPr>
        <w:spacing w:after="0" w:line="240" w:lineRule="auto"/>
        <w:ind w:left="-454" w:right="-624"/>
        <w:rPr>
          <w:b/>
          <w:sz w:val="24"/>
          <w:szCs w:val="24"/>
        </w:rPr>
      </w:pPr>
    </w:p>
    <w:p w14:paraId="30FB8C21" w14:textId="77777777" w:rsidR="00E27D46" w:rsidRPr="004B017B" w:rsidRDefault="00E27D46" w:rsidP="00E27D46">
      <w:pPr>
        <w:spacing w:after="0" w:line="240" w:lineRule="auto"/>
        <w:ind w:left="-454" w:right="-624"/>
        <w:rPr>
          <w:b/>
          <w:sz w:val="24"/>
          <w:szCs w:val="24"/>
        </w:rPr>
      </w:pPr>
    </w:p>
    <w:p w14:paraId="3D3BA940" w14:textId="77777777" w:rsidR="00E27D46" w:rsidRPr="004B017B" w:rsidRDefault="00E27D46" w:rsidP="00E27D46">
      <w:pPr>
        <w:spacing w:after="0" w:line="240" w:lineRule="auto"/>
        <w:ind w:left="-454" w:right="-624"/>
        <w:rPr>
          <w:b/>
          <w:sz w:val="24"/>
          <w:szCs w:val="24"/>
        </w:rPr>
      </w:pPr>
    </w:p>
    <w:p w14:paraId="34D8DF3B" w14:textId="77777777" w:rsidR="00E27D46" w:rsidRPr="004B017B" w:rsidRDefault="00E27D46" w:rsidP="00E27D46">
      <w:pPr>
        <w:spacing w:after="0" w:line="240" w:lineRule="auto"/>
        <w:ind w:right="-624"/>
        <w:rPr>
          <w:b/>
          <w:sz w:val="24"/>
          <w:szCs w:val="24"/>
        </w:rPr>
      </w:pPr>
    </w:p>
    <w:p w14:paraId="7EF8B23F" w14:textId="77777777" w:rsidR="00E27D46" w:rsidRPr="004B017B" w:rsidRDefault="00E27D46" w:rsidP="00E27D46">
      <w:pPr>
        <w:spacing w:after="0" w:line="240" w:lineRule="auto"/>
        <w:ind w:right="-624"/>
        <w:rPr>
          <w:b/>
          <w:sz w:val="24"/>
          <w:szCs w:val="24"/>
        </w:rPr>
      </w:pPr>
    </w:p>
    <w:p w14:paraId="25DB1698" w14:textId="77777777" w:rsidR="00E27D46" w:rsidRPr="004B017B" w:rsidRDefault="00E27D46" w:rsidP="00E27D46">
      <w:pPr>
        <w:spacing w:after="0" w:line="240" w:lineRule="auto"/>
        <w:ind w:right="-624"/>
        <w:rPr>
          <w:b/>
          <w:sz w:val="24"/>
          <w:szCs w:val="24"/>
        </w:rPr>
      </w:pPr>
    </w:p>
    <w:p w14:paraId="5C48F04E" w14:textId="77777777" w:rsidR="00E27D46" w:rsidRPr="00E27D46" w:rsidRDefault="00E27D46" w:rsidP="00E27D46">
      <w:pPr>
        <w:rPr>
          <w:lang w:val="en-US"/>
        </w:rPr>
      </w:pPr>
    </w:p>
    <w:p w14:paraId="3655399F" w14:textId="77777777" w:rsidR="00E27D46" w:rsidRDefault="00E27D46">
      <w:pPr>
        <w:rPr>
          <w:rFonts w:ascii="Calibri" w:eastAsia="Times New Roman" w:hAnsi="Calibri" w:cs="Times New Roman"/>
          <w:b/>
          <w:bCs/>
          <w:color w:val="72A376" w:themeColor="accent1"/>
          <w:sz w:val="36"/>
          <w:szCs w:val="36"/>
          <w:lang w:val="en-US"/>
        </w:rPr>
      </w:pPr>
      <w:r>
        <w:rPr>
          <w:rFonts w:ascii="Calibri" w:hAnsi="Calibri"/>
          <w:color w:val="72A376" w:themeColor="accent1"/>
          <w:sz w:val="36"/>
          <w:szCs w:val="36"/>
        </w:rPr>
        <w:br w:type="page"/>
      </w:r>
    </w:p>
    <w:p w14:paraId="17FCFDEF" w14:textId="6E782233" w:rsidR="00383C8C" w:rsidRPr="00383C8C" w:rsidRDefault="00383C8C" w:rsidP="00383C8C">
      <w:pPr>
        <w:pStyle w:val="Heading1"/>
        <w:spacing w:before="0"/>
        <w:jc w:val="both"/>
        <w:rPr>
          <w:rFonts w:ascii="Calibri" w:hAnsi="Calibri"/>
          <w:b w:val="0"/>
          <w:bCs w:val="0"/>
          <w:color w:val="72A376" w:themeColor="accent1"/>
          <w:sz w:val="36"/>
          <w:szCs w:val="36"/>
        </w:rPr>
      </w:pPr>
      <w:r w:rsidRPr="00383C8C">
        <w:rPr>
          <w:rFonts w:ascii="Calibri" w:hAnsi="Calibri"/>
          <w:color w:val="72A376" w:themeColor="accent1"/>
          <w:sz w:val="36"/>
          <w:szCs w:val="36"/>
        </w:rPr>
        <w:lastRenderedPageBreak/>
        <w:t xml:space="preserve">Appendix </w:t>
      </w:r>
      <w:r w:rsidR="00E82D49">
        <w:rPr>
          <w:rFonts w:ascii="Calibri" w:hAnsi="Calibri"/>
          <w:color w:val="72A376" w:themeColor="accent1"/>
          <w:sz w:val="36"/>
          <w:szCs w:val="36"/>
        </w:rPr>
        <w:t>4</w:t>
      </w:r>
      <w:r w:rsidRPr="00383C8C">
        <w:rPr>
          <w:rFonts w:ascii="Calibri" w:hAnsi="Calibri"/>
          <w:color w:val="72A376" w:themeColor="accent1"/>
          <w:sz w:val="36"/>
          <w:szCs w:val="36"/>
        </w:rPr>
        <w:t>: Sample Confidentiality Agreement</w:t>
      </w:r>
    </w:p>
    <w:p w14:paraId="5FA66881" w14:textId="77777777" w:rsidR="00383C8C" w:rsidRPr="008D750E" w:rsidRDefault="00383C8C" w:rsidP="00120818">
      <w:pPr>
        <w:spacing w:after="0"/>
        <w:rPr>
          <w:b/>
        </w:rPr>
      </w:pPr>
    </w:p>
    <w:p w14:paraId="0E03FCED" w14:textId="77777777" w:rsidR="00383C8C" w:rsidRPr="00383C8C" w:rsidRDefault="00383C8C" w:rsidP="00120818">
      <w:pPr>
        <w:spacing w:after="0"/>
        <w:rPr>
          <w:rFonts w:ascii="Calibri" w:hAnsi="Calibri"/>
          <w:sz w:val="24"/>
          <w:szCs w:val="24"/>
        </w:rPr>
      </w:pPr>
      <w:r w:rsidRPr="00383C8C">
        <w:rPr>
          <w:rFonts w:ascii="Calibri" w:hAnsi="Calibri"/>
          <w:sz w:val="24"/>
          <w:szCs w:val="24"/>
        </w:rPr>
        <w:t xml:space="preserve">THIS AGREEMENT is made on the </w:t>
      </w:r>
      <w:r w:rsidR="007340F8" w:rsidRPr="00383C8C">
        <w:rPr>
          <w:rFonts w:ascii="Calibri" w:hAnsi="Calibri"/>
          <w:sz w:val="24"/>
          <w:szCs w:val="24"/>
          <w:u w:val="single"/>
        </w:rPr>
        <w:fldChar w:fldCharType="begin">
          <w:ffData>
            <w:name w:val="Text146"/>
            <w:enabled/>
            <w:calcOnExit w:val="0"/>
            <w:textInput>
              <w:default w:val="[date]"/>
            </w:textInput>
          </w:ffData>
        </w:fldChar>
      </w:r>
      <w:r w:rsidRPr="00383C8C">
        <w:rPr>
          <w:rFonts w:ascii="Calibri" w:hAnsi="Calibri"/>
          <w:sz w:val="24"/>
          <w:szCs w:val="24"/>
          <w:u w:val="single"/>
        </w:rPr>
        <w:instrText xml:space="preserve"> FORMTEXT </w:instrText>
      </w:r>
      <w:r w:rsidR="007340F8" w:rsidRPr="00383C8C">
        <w:rPr>
          <w:rFonts w:ascii="Calibri" w:hAnsi="Calibri"/>
          <w:sz w:val="24"/>
          <w:szCs w:val="24"/>
          <w:u w:val="single"/>
        </w:rPr>
      </w:r>
      <w:r w:rsidR="007340F8" w:rsidRPr="00383C8C">
        <w:rPr>
          <w:rFonts w:ascii="Calibri" w:hAnsi="Calibri"/>
          <w:sz w:val="24"/>
          <w:szCs w:val="24"/>
          <w:u w:val="single"/>
        </w:rPr>
        <w:fldChar w:fldCharType="separate"/>
      </w:r>
      <w:r w:rsidRPr="00383C8C">
        <w:rPr>
          <w:rFonts w:ascii="Calibri" w:hAnsi="Calibri"/>
          <w:noProof/>
          <w:sz w:val="24"/>
          <w:szCs w:val="24"/>
          <w:u w:val="single"/>
        </w:rPr>
        <w:t>[date]</w:t>
      </w:r>
      <w:r w:rsidR="007340F8" w:rsidRPr="00383C8C">
        <w:rPr>
          <w:rFonts w:ascii="Calibri" w:hAnsi="Calibri"/>
          <w:sz w:val="24"/>
          <w:szCs w:val="24"/>
          <w:u w:val="single"/>
        </w:rPr>
        <w:fldChar w:fldCharType="end"/>
      </w:r>
      <w:r w:rsidRPr="00383C8C">
        <w:rPr>
          <w:rFonts w:ascii="Calibri" w:hAnsi="Calibri"/>
          <w:sz w:val="24"/>
          <w:szCs w:val="24"/>
        </w:rPr>
        <w:t xml:space="preserve"> day of </w:t>
      </w:r>
      <w:r w:rsidR="007340F8" w:rsidRPr="00383C8C">
        <w:rPr>
          <w:rFonts w:ascii="Calibri" w:hAnsi="Calibri"/>
          <w:sz w:val="24"/>
          <w:szCs w:val="24"/>
          <w:u w:val="single"/>
        </w:rPr>
        <w:fldChar w:fldCharType="begin">
          <w:ffData>
            <w:name w:val="Text147"/>
            <w:enabled/>
            <w:calcOnExit w:val="0"/>
            <w:textInput>
              <w:default w:val="[month]"/>
            </w:textInput>
          </w:ffData>
        </w:fldChar>
      </w:r>
      <w:r w:rsidRPr="00383C8C">
        <w:rPr>
          <w:rFonts w:ascii="Calibri" w:hAnsi="Calibri"/>
          <w:sz w:val="24"/>
          <w:szCs w:val="24"/>
          <w:u w:val="single"/>
        </w:rPr>
        <w:instrText xml:space="preserve"> FORMTEXT </w:instrText>
      </w:r>
      <w:r w:rsidR="007340F8" w:rsidRPr="00383C8C">
        <w:rPr>
          <w:rFonts w:ascii="Calibri" w:hAnsi="Calibri"/>
          <w:sz w:val="24"/>
          <w:szCs w:val="24"/>
          <w:u w:val="single"/>
        </w:rPr>
      </w:r>
      <w:r w:rsidR="007340F8" w:rsidRPr="00383C8C">
        <w:rPr>
          <w:rFonts w:ascii="Calibri" w:hAnsi="Calibri"/>
          <w:sz w:val="24"/>
          <w:szCs w:val="24"/>
          <w:u w:val="single"/>
        </w:rPr>
        <w:fldChar w:fldCharType="separate"/>
      </w:r>
      <w:r w:rsidRPr="00383C8C">
        <w:rPr>
          <w:rFonts w:ascii="Calibri" w:hAnsi="Calibri"/>
          <w:noProof/>
          <w:sz w:val="24"/>
          <w:szCs w:val="24"/>
          <w:u w:val="single"/>
        </w:rPr>
        <w:t>[month]</w:t>
      </w:r>
      <w:r w:rsidR="007340F8" w:rsidRPr="00383C8C">
        <w:rPr>
          <w:rFonts w:ascii="Calibri" w:hAnsi="Calibri"/>
          <w:sz w:val="24"/>
          <w:szCs w:val="24"/>
          <w:u w:val="single"/>
        </w:rPr>
        <w:fldChar w:fldCharType="end"/>
      </w:r>
      <w:r w:rsidRPr="00383C8C">
        <w:rPr>
          <w:rFonts w:ascii="Calibri" w:hAnsi="Calibri"/>
          <w:sz w:val="24"/>
          <w:szCs w:val="24"/>
        </w:rPr>
        <w:t xml:space="preserve"> 20</w:t>
      </w:r>
      <w:r w:rsidR="007340F8" w:rsidRPr="00383C8C">
        <w:rPr>
          <w:rFonts w:ascii="Calibri" w:hAnsi="Calibri"/>
          <w:sz w:val="24"/>
          <w:szCs w:val="24"/>
          <w:u w:val="single"/>
        </w:rPr>
        <w:fldChar w:fldCharType="begin">
          <w:ffData>
            <w:name w:val="Text148"/>
            <w:enabled/>
            <w:calcOnExit w:val="0"/>
            <w:textInput>
              <w:default w:val="[year]"/>
            </w:textInput>
          </w:ffData>
        </w:fldChar>
      </w:r>
      <w:bookmarkStart w:id="2" w:name="Text148"/>
      <w:r w:rsidRPr="00383C8C">
        <w:rPr>
          <w:rFonts w:ascii="Calibri" w:hAnsi="Calibri"/>
          <w:sz w:val="24"/>
          <w:szCs w:val="24"/>
          <w:u w:val="single"/>
        </w:rPr>
        <w:instrText xml:space="preserve"> FORMTEXT </w:instrText>
      </w:r>
      <w:r w:rsidR="007340F8" w:rsidRPr="00383C8C">
        <w:rPr>
          <w:rFonts w:ascii="Calibri" w:hAnsi="Calibri"/>
          <w:sz w:val="24"/>
          <w:szCs w:val="24"/>
          <w:u w:val="single"/>
        </w:rPr>
      </w:r>
      <w:r w:rsidR="007340F8" w:rsidRPr="00383C8C">
        <w:rPr>
          <w:rFonts w:ascii="Calibri" w:hAnsi="Calibri"/>
          <w:sz w:val="24"/>
          <w:szCs w:val="24"/>
          <w:u w:val="single"/>
        </w:rPr>
        <w:fldChar w:fldCharType="separate"/>
      </w:r>
      <w:r w:rsidRPr="00383C8C">
        <w:rPr>
          <w:rFonts w:ascii="Calibri" w:hAnsi="Calibri"/>
          <w:noProof/>
          <w:sz w:val="24"/>
          <w:szCs w:val="24"/>
          <w:u w:val="single"/>
        </w:rPr>
        <w:t>[year]</w:t>
      </w:r>
      <w:r w:rsidR="007340F8" w:rsidRPr="00383C8C">
        <w:rPr>
          <w:rFonts w:ascii="Calibri" w:hAnsi="Calibri"/>
          <w:sz w:val="24"/>
          <w:szCs w:val="24"/>
          <w:u w:val="single"/>
        </w:rPr>
        <w:fldChar w:fldCharType="end"/>
      </w:r>
      <w:bookmarkEnd w:id="2"/>
      <w:r w:rsidRPr="00383C8C">
        <w:rPr>
          <w:rFonts w:ascii="Calibri" w:hAnsi="Calibri"/>
          <w:sz w:val="24"/>
          <w:szCs w:val="24"/>
        </w:rPr>
        <w:t xml:space="preserve"> BETWEEN:</w:t>
      </w:r>
    </w:p>
    <w:p w14:paraId="4A0ABE54" w14:textId="77777777" w:rsidR="00383C8C" w:rsidRPr="00383C8C" w:rsidRDefault="00383C8C" w:rsidP="00120818">
      <w:pPr>
        <w:spacing w:after="0"/>
        <w:rPr>
          <w:rFonts w:ascii="Calibri" w:hAnsi="Calibri"/>
          <w:sz w:val="24"/>
          <w:szCs w:val="24"/>
        </w:rPr>
      </w:pPr>
    </w:p>
    <w:p w14:paraId="19347921" w14:textId="77777777" w:rsidR="00383C8C" w:rsidRPr="00383C8C" w:rsidRDefault="00383C8C" w:rsidP="00120818">
      <w:pPr>
        <w:spacing w:after="0"/>
        <w:rPr>
          <w:rFonts w:ascii="Calibri" w:hAnsi="Calibri"/>
          <w:sz w:val="24"/>
          <w:szCs w:val="24"/>
        </w:rPr>
      </w:pPr>
      <w:r w:rsidRPr="00383C8C">
        <w:rPr>
          <w:rFonts w:ascii="Calibri" w:hAnsi="Calibri"/>
          <w:sz w:val="24"/>
          <w:szCs w:val="24"/>
        </w:rPr>
        <w:t>The</w:t>
      </w:r>
      <w:r w:rsidRPr="00383C8C">
        <w:rPr>
          <w:rFonts w:ascii="Calibri" w:hAnsi="Calibri"/>
          <w:b/>
          <w:sz w:val="24"/>
          <w:szCs w:val="24"/>
        </w:rPr>
        <w:t xml:space="preserve"> Department of Agriculture, Food and the Marine</w:t>
      </w:r>
      <w:r w:rsidRPr="00383C8C">
        <w:rPr>
          <w:rFonts w:ascii="Calibri" w:hAnsi="Calibri"/>
          <w:sz w:val="24"/>
          <w:szCs w:val="24"/>
        </w:rPr>
        <w:t xml:space="preserve">, of </w:t>
      </w:r>
      <w:r w:rsidRPr="00383C8C">
        <w:rPr>
          <w:rFonts w:ascii="Calibri" w:hAnsi="Calibri"/>
          <w:b/>
          <w:sz w:val="24"/>
          <w:szCs w:val="24"/>
        </w:rPr>
        <w:t xml:space="preserve">Agriculture House, Kildare Street, Dublin 2 </w:t>
      </w:r>
      <w:r w:rsidRPr="00383C8C">
        <w:rPr>
          <w:rFonts w:ascii="Calibri" w:hAnsi="Calibri"/>
          <w:sz w:val="24"/>
          <w:szCs w:val="24"/>
        </w:rPr>
        <w:t xml:space="preserve">(herein after “the Contracting Authority”) of the one </w:t>
      </w:r>
      <w:proofErr w:type="gramStart"/>
      <w:r w:rsidRPr="00383C8C">
        <w:rPr>
          <w:rFonts w:ascii="Calibri" w:hAnsi="Calibri"/>
          <w:sz w:val="24"/>
          <w:szCs w:val="24"/>
        </w:rPr>
        <w:t>part;</w:t>
      </w:r>
      <w:proofErr w:type="gramEnd"/>
      <w:r w:rsidRPr="00383C8C">
        <w:rPr>
          <w:rFonts w:ascii="Calibri" w:hAnsi="Calibri"/>
          <w:sz w:val="24"/>
          <w:szCs w:val="24"/>
        </w:rPr>
        <w:t xml:space="preserve"> </w:t>
      </w:r>
    </w:p>
    <w:p w14:paraId="0D17ADF3" w14:textId="77777777" w:rsidR="00383C8C" w:rsidRPr="00383C8C" w:rsidRDefault="00383C8C" w:rsidP="00120818">
      <w:pPr>
        <w:spacing w:after="0"/>
        <w:rPr>
          <w:rFonts w:ascii="Calibri" w:hAnsi="Calibri"/>
          <w:sz w:val="24"/>
          <w:szCs w:val="24"/>
        </w:rPr>
      </w:pPr>
      <w:r w:rsidRPr="00383C8C">
        <w:rPr>
          <w:rFonts w:ascii="Calibri" w:hAnsi="Calibri"/>
          <w:sz w:val="24"/>
          <w:szCs w:val="24"/>
        </w:rPr>
        <w:br/>
        <w:t>and</w:t>
      </w:r>
    </w:p>
    <w:p w14:paraId="6078F747" w14:textId="77777777" w:rsidR="00383C8C" w:rsidRPr="00383C8C" w:rsidRDefault="00383C8C" w:rsidP="00120818">
      <w:pPr>
        <w:spacing w:after="0"/>
        <w:rPr>
          <w:rFonts w:ascii="Calibri" w:hAnsi="Calibri"/>
          <w:sz w:val="24"/>
          <w:szCs w:val="24"/>
        </w:rPr>
      </w:pPr>
    </w:p>
    <w:p w14:paraId="1BB33AE2" w14:textId="77777777" w:rsidR="00383C8C" w:rsidRPr="00383C8C" w:rsidRDefault="00A91358" w:rsidP="00120818">
      <w:pPr>
        <w:spacing w:after="0"/>
        <w:rPr>
          <w:rFonts w:ascii="Calibri" w:hAnsi="Calibri"/>
          <w:sz w:val="24"/>
          <w:szCs w:val="24"/>
        </w:rPr>
      </w:pPr>
      <w:sdt>
        <w:sdtPr>
          <w:rPr>
            <w:rFonts w:ascii="Calibri" w:hAnsi="Calibri"/>
            <w:sz w:val="24"/>
            <w:szCs w:val="24"/>
          </w:rPr>
          <w:id w:val="85684493"/>
        </w:sdtPr>
        <w:sdtEndPr/>
        <w:sdtContent>
          <w:r w:rsidR="00383C8C" w:rsidRPr="00383C8C">
            <w:rPr>
              <w:rFonts w:ascii="Calibri" w:hAnsi="Calibri"/>
              <w:sz w:val="24"/>
              <w:szCs w:val="24"/>
            </w:rPr>
            <w:t>[</w:t>
          </w:r>
          <w:r w:rsidR="00383C8C" w:rsidRPr="00383C8C">
            <w:rPr>
              <w:rFonts w:ascii="Calibri" w:hAnsi="Calibri"/>
              <w:b/>
              <w:sz w:val="24"/>
              <w:szCs w:val="24"/>
            </w:rPr>
            <w:t>DPS client’s legal name]</w:t>
          </w:r>
        </w:sdtContent>
      </w:sdt>
      <w:r w:rsidR="00383C8C" w:rsidRPr="00383C8C">
        <w:rPr>
          <w:rFonts w:ascii="Calibri" w:hAnsi="Calibri"/>
          <w:sz w:val="24"/>
          <w:szCs w:val="24"/>
        </w:rPr>
        <w:t xml:space="preserve">, of </w:t>
      </w:r>
      <w:sdt>
        <w:sdtPr>
          <w:rPr>
            <w:rFonts w:ascii="Calibri" w:hAnsi="Calibri"/>
            <w:sz w:val="24"/>
            <w:szCs w:val="24"/>
          </w:rPr>
          <w:id w:val="85684494"/>
        </w:sdtPr>
        <w:sdtEndPr/>
        <w:sdtContent>
          <w:r w:rsidR="00383C8C" w:rsidRPr="00383C8C">
            <w:rPr>
              <w:rFonts w:ascii="Calibri" w:hAnsi="Calibri"/>
              <w:sz w:val="24"/>
              <w:szCs w:val="24"/>
            </w:rPr>
            <w:t>[</w:t>
          </w:r>
          <w:r w:rsidR="00383C8C" w:rsidRPr="00383C8C">
            <w:rPr>
              <w:rFonts w:ascii="Calibri" w:hAnsi="Calibri"/>
              <w:b/>
              <w:sz w:val="24"/>
              <w:szCs w:val="24"/>
            </w:rPr>
            <w:t>DPS Client’s address</w:t>
          </w:r>
          <w:r w:rsidR="00383C8C" w:rsidRPr="00383C8C">
            <w:rPr>
              <w:rFonts w:ascii="Calibri" w:hAnsi="Calibri"/>
              <w:sz w:val="24"/>
              <w:szCs w:val="24"/>
            </w:rPr>
            <w:t>]</w:t>
          </w:r>
        </w:sdtContent>
      </w:sdt>
      <w:r w:rsidR="00383C8C" w:rsidRPr="00383C8C">
        <w:rPr>
          <w:rFonts w:ascii="Calibri" w:hAnsi="Calibri"/>
          <w:sz w:val="24"/>
          <w:szCs w:val="24"/>
        </w:rPr>
        <w:t xml:space="preserve"> (hereinafter called “the Contractor”) of the other part.</w:t>
      </w:r>
    </w:p>
    <w:p w14:paraId="45E6ACA5" w14:textId="77777777" w:rsidR="00383C8C" w:rsidRPr="00383C8C" w:rsidRDefault="00383C8C" w:rsidP="00120818">
      <w:pPr>
        <w:spacing w:after="0"/>
        <w:rPr>
          <w:rFonts w:ascii="Calibri" w:hAnsi="Calibri"/>
        </w:rPr>
      </w:pPr>
    </w:p>
    <w:p w14:paraId="3D7A06CA" w14:textId="50D4AADD" w:rsidR="00383C8C" w:rsidRPr="00383C8C" w:rsidRDefault="00383C8C" w:rsidP="00120818">
      <w:pPr>
        <w:keepLines/>
        <w:spacing w:after="0"/>
        <w:rPr>
          <w:rFonts w:ascii="Calibri" w:hAnsi="Calibri"/>
          <w:b/>
          <w:color w:val="3C7483" w:themeColor="accent3" w:themeShade="80"/>
          <w:sz w:val="26"/>
          <w:szCs w:val="26"/>
        </w:rPr>
      </w:pPr>
      <w:r w:rsidRPr="00383C8C">
        <w:rPr>
          <w:rFonts w:ascii="Calibri" w:hAnsi="Calibri"/>
          <w:b/>
          <w:color w:val="3C7483" w:themeColor="accent3" w:themeShade="80"/>
          <w:sz w:val="26"/>
          <w:szCs w:val="26"/>
        </w:rPr>
        <w:t xml:space="preserve">WHEREAS </w:t>
      </w:r>
    </w:p>
    <w:tbl>
      <w:tblPr>
        <w:tblW w:w="0" w:type="auto"/>
        <w:tblLook w:val="01E0" w:firstRow="1" w:lastRow="1" w:firstColumn="1" w:lastColumn="1" w:noHBand="0" w:noVBand="0"/>
      </w:tblPr>
      <w:tblGrid>
        <w:gridCol w:w="426"/>
        <w:gridCol w:w="8600"/>
      </w:tblGrid>
      <w:tr w:rsidR="00383C8C" w:rsidRPr="00383C8C" w14:paraId="4C7EE1DB" w14:textId="77777777" w:rsidTr="004F540D">
        <w:tc>
          <w:tcPr>
            <w:tcW w:w="426" w:type="dxa"/>
            <w:hideMark/>
          </w:tcPr>
          <w:p w14:paraId="0D634CDA" w14:textId="77777777" w:rsidR="00383C8C" w:rsidRPr="00383C8C" w:rsidRDefault="00383C8C" w:rsidP="00120818">
            <w:pPr>
              <w:spacing w:after="0"/>
              <w:rPr>
                <w:rFonts w:ascii="Calibri" w:hAnsi="Calibri"/>
                <w:color w:val="333399"/>
              </w:rPr>
            </w:pPr>
            <w:r w:rsidRPr="004F540D">
              <w:rPr>
                <w:rFonts w:ascii="Calibri" w:hAnsi="Calibri"/>
                <w:b/>
                <w:color w:val="3C7483" w:themeColor="accent3" w:themeShade="80"/>
              </w:rPr>
              <w:t>A</w:t>
            </w:r>
            <w:r w:rsidRPr="00383C8C">
              <w:rPr>
                <w:rFonts w:ascii="Calibri" w:hAnsi="Calibri"/>
                <w:color w:val="333399"/>
              </w:rPr>
              <w:t>.</w:t>
            </w:r>
          </w:p>
        </w:tc>
        <w:tc>
          <w:tcPr>
            <w:tcW w:w="8624" w:type="dxa"/>
            <w:hideMark/>
          </w:tcPr>
          <w:p w14:paraId="3587F607" w14:textId="77777777" w:rsidR="00383C8C" w:rsidRPr="00383C8C" w:rsidRDefault="00383C8C" w:rsidP="00120818">
            <w:pPr>
              <w:spacing w:after="0"/>
              <w:rPr>
                <w:rFonts w:ascii="Calibri" w:hAnsi="Calibri"/>
              </w:rPr>
            </w:pPr>
            <w:r w:rsidRPr="00383C8C">
              <w:rPr>
                <w:rFonts w:ascii="Calibri" w:hAnsi="Calibri"/>
              </w:rPr>
              <w:t xml:space="preserve">By Request to Participate in a Dynamic Purchasing </w:t>
            </w:r>
            <w:proofErr w:type="gramStart"/>
            <w:r w:rsidRPr="00383C8C">
              <w:rPr>
                <w:rFonts w:ascii="Calibri" w:hAnsi="Calibri"/>
              </w:rPr>
              <w:t>System  dated</w:t>
            </w:r>
            <w:proofErr w:type="gramEnd"/>
            <w:r w:rsidRPr="00383C8C">
              <w:rPr>
                <w:rFonts w:ascii="Calibri" w:hAnsi="Calibri"/>
              </w:rPr>
              <w:t xml:space="preserve"> </w:t>
            </w:r>
            <w:r w:rsidR="007340F8" w:rsidRPr="00383C8C">
              <w:rPr>
                <w:rFonts w:ascii="Calibri" w:hAnsi="Calibri"/>
                <w:u w:val="single"/>
              </w:rPr>
              <w:fldChar w:fldCharType="begin">
                <w:ffData>
                  <w:name w:val="Text150"/>
                  <w:enabled/>
                  <w:calcOnExit w:val="0"/>
                  <w:textInput>
                    <w:default w:val="[insert date]"/>
                  </w:textInput>
                </w:ffData>
              </w:fldChar>
            </w:r>
            <w:bookmarkStart w:id="3" w:name="Text150"/>
            <w:r w:rsidRPr="00383C8C">
              <w:rPr>
                <w:rFonts w:ascii="Calibri" w:hAnsi="Calibri"/>
                <w:u w:val="single"/>
              </w:rPr>
              <w:instrText xml:space="preserve"> FORMTEXT </w:instrText>
            </w:r>
            <w:r w:rsidR="007340F8" w:rsidRPr="00383C8C">
              <w:rPr>
                <w:rFonts w:ascii="Calibri" w:hAnsi="Calibri"/>
                <w:u w:val="single"/>
              </w:rPr>
            </w:r>
            <w:r w:rsidR="007340F8" w:rsidRPr="00383C8C">
              <w:rPr>
                <w:rFonts w:ascii="Calibri" w:hAnsi="Calibri"/>
                <w:u w:val="single"/>
              </w:rPr>
              <w:fldChar w:fldCharType="separate"/>
            </w:r>
            <w:r w:rsidRPr="00383C8C">
              <w:rPr>
                <w:rFonts w:ascii="Calibri" w:hAnsi="Calibri"/>
                <w:noProof/>
                <w:u w:val="single"/>
              </w:rPr>
              <w:t>[insert date]</w:t>
            </w:r>
            <w:r w:rsidR="007340F8" w:rsidRPr="00383C8C">
              <w:rPr>
                <w:rFonts w:ascii="Calibri" w:hAnsi="Calibri"/>
                <w:u w:val="single"/>
              </w:rPr>
              <w:fldChar w:fldCharType="end"/>
            </w:r>
            <w:bookmarkEnd w:id="3"/>
            <w:r w:rsidRPr="00383C8C">
              <w:rPr>
                <w:rFonts w:ascii="Calibri" w:hAnsi="Calibri"/>
              </w:rPr>
              <w:t xml:space="preserve"> entitled {Dynamic Purchasing System for the </w:t>
            </w:r>
            <w:r w:rsidRPr="00383C8C">
              <w:rPr>
                <w:rFonts w:ascii="Calibri" w:hAnsi="Calibri"/>
                <w:b/>
              </w:rPr>
              <w:t>Provision of Short-Term Contracted Veterinary Services</w:t>
            </w:r>
            <w:r w:rsidRPr="00383C8C">
              <w:rPr>
                <w:rFonts w:ascii="Calibri" w:hAnsi="Calibri"/>
              </w:rPr>
              <w:t xml:space="preserve">} (the “RTP”) the Contracting Authority invited applications (“Applications”) to participate in a DPS for the supply of the Services described in Appendix 1 to the RTP (the “Goods”).  </w:t>
            </w:r>
          </w:p>
          <w:p w14:paraId="3BF6322D" w14:textId="77777777" w:rsidR="00383C8C" w:rsidRPr="00383C8C" w:rsidRDefault="00383C8C" w:rsidP="00120818">
            <w:pPr>
              <w:spacing w:after="0"/>
              <w:rPr>
                <w:rFonts w:ascii="Calibri" w:hAnsi="Calibri"/>
              </w:rPr>
            </w:pPr>
          </w:p>
          <w:p w14:paraId="6EEFB4B2" w14:textId="77777777" w:rsidR="00383C8C" w:rsidRPr="00383C8C" w:rsidRDefault="00383C8C" w:rsidP="00120818">
            <w:pPr>
              <w:spacing w:after="0"/>
              <w:rPr>
                <w:rFonts w:ascii="Calibri" w:hAnsi="Calibri"/>
              </w:rPr>
            </w:pPr>
            <w:r w:rsidRPr="00383C8C">
              <w:rPr>
                <w:rFonts w:ascii="Calibri" w:hAnsi="Calibri"/>
              </w:rPr>
              <w:t xml:space="preserve">The Contractor </w:t>
            </w:r>
            <w:proofErr w:type="gramStart"/>
            <w:r w:rsidRPr="00383C8C">
              <w:rPr>
                <w:rFonts w:ascii="Calibri" w:hAnsi="Calibri"/>
              </w:rPr>
              <w:t>submitted an Application</w:t>
            </w:r>
            <w:proofErr w:type="gramEnd"/>
            <w:r w:rsidRPr="00383C8C">
              <w:rPr>
                <w:rFonts w:ascii="Calibri" w:hAnsi="Calibri"/>
              </w:rPr>
              <w:t xml:space="preserve"> to the RTP dated the </w:t>
            </w:r>
            <w:r w:rsidR="007340F8" w:rsidRPr="00383C8C">
              <w:rPr>
                <w:rFonts w:ascii="Calibri" w:hAnsi="Calibri"/>
                <w:u w:val="single"/>
              </w:rPr>
              <w:fldChar w:fldCharType="begin">
                <w:ffData>
                  <w:name w:val="Text152"/>
                  <w:enabled/>
                  <w:calcOnExit w:val="0"/>
                  <w:textInput>
                    <w:default w:val="[insert date of Tender]"/>
                  </w:textInput>
                </w:ffData>
              </w:fldChar>
            </w:r>
            <w:bookmarkStart w:id="4" w:name="Text152"/>
            <w:r w:rsidRPr="00383C8C">
              <w:rPr>
                <w:rFonts w:ascii="Calibri" w:hAnsi="Calibri"/>
                <w:u w:val="single"/>
              </w:rPr>
              <w:instrText xml:space="preserve"> FORMTEXT </w:instrText>
            </w:r>
            <w:r w:rsidR="007340F8" w:rsidRPr="00383C8C">
              <w:rPr>
                <w:rFonts w:ascii="Calibri" w:hAnsi="Calibri"/>
                <w:u w:val="single"/>
              </w:rPr>
            </w:r>
            <w:r w:rsidR="007340F8" w:rsidRPr="00383C8C">
              <w:rPr>
                <w:rFonts w:ascii="Calibri" w:hAnsi="Calibri"/>
                <w:u w:val="single"/>
              </w:rPr>
              <w:fldChar w:fldCharType="separate"/>
            </w:r>
            <w:r w:rsidRPr="00383C8C">
              <w:rPr>
                <w:rFonts w:ascii="Calibri" w:hAnsi="Calibri"/>
                <w:noProof/>
                <w:u w:val="single"/>
              </w:rPr>
              <w:t>[insert date of Tender]</w:t>
            </w:r>
            <w:r w:rsidR="007340F8" w:rsidRPr="00383C8C">
              <w:rPr>
                <w:rFonts w:ascii="Calibri" w:hAnsi="Calibri"/>
                <w:u w:val="single"/>
              </w:rPr>
              <w:fldChar w:fldCharType="end"/>
            </w:r>
            <w:bookmarkEnd w:id="4"/>
            <w:r w:rsidRPr="00383C8C">
              <w:rPr>
                <w:rFonts w:ascii="Calibri" w:hAnsi="Calibri"/>
              </w:rPr>
              <w:t>.</w:t>
            </w:r>
          </w:p>
          <w:p w14:paraId="7CF41462" w14:textId="77777777" w:rsidR="00383C8C" w:rsidRPr="00383C8C" w:rsidRDefault="00383C8C" w:rsidP="00120818">
            <w:pPr>
              <w:spacing w:after="0"/>
              <w:rPr>
                <w:rFonts w:ascii="Calibri" w:hAnsi="Calibri"/>
                <w:b/>
              </w:rPr>
            </w:pPr>
            <w:r w:rsidRPr="00383C8C">
              <w:rPr>
                <w:rFonts w:ascii="Calibri" w:hAnsi="Calibri"/>
              </w:rPr>
              <w:t xml:space="preserve">The Contractor and the Client have </w:t>
            </w:r>
            <w:proofErr w:type="gramStart"/>
            <w:r w:rsidRPr="00383C8C">
              <w:rPr>
                <w:rFonts w:ascii="Calibri" w:hAnsi="Calibri"/>
              </w:rPr>
              <w:t>entered into</w:t>
            </w:r>
            <w:proofErr w:type="gramEnd"/>
            <w:r w:rsidRPr="00383C8C">
              <w:rPr>
                <w:rFonts w:ascii="Calibri" w:hAnsi="Calibri"/>
              </w:rPr>
              <w:t xml:space="preserve"> a DPS Agreement dated </w:t>
            </w:r>
            <w:r w:rsidR="007340F8" w:rsidRPr="00383C8C">
              <w:rPr>
                <w:rFonts w:ascii="Calibri" w:hAnsi="Calibri"/>
                <w:u w:val="single"/>
              </w:rPr>
              <w:fldChar w:fldCharType="begin">
                <w:ffData>
                  <w:name w:val="Text150"/>
                  <w:enabled/>
                  <w:calcOnExit w:val="0"/>
                  <w:textInput>
                    <w:default w:val="[insert date]"/>
                  </w:textInput>
                </w:ffData>
              </w:fldChar>
            </w:r>
            <w:r w:rsidRPr="00383C8C">
              <w:rPr>
                <w:rFonts w:ascii="Calibri" w:hAnsi="Calibri"/>
                <w:u w:val="single"/>
              </w:rPr>
              <w:instrText xml:space="preserve"> FORMTEXT </w:instrText>
            </w:r>
            <w:r w:rsidR="007340F8" w:rsidRPr="00383C8C">
              <w:rPr>
                <w:rFonts w:ascii="Calibri" w:hAnsi="Calibri"/>
                <w:u w:val="single"/>
              </w:rPr>
            </w:r>
            <w:r w:rsidR="007340F8" w:rsidRPr="00383C8C">
              <w:rPr>
                <w:rFonts w:ascii="Calibri" w:hAnsi="Calibri"/>
                <w:u w:val="single"/>
              </w:rPr>
              <w:fldChar w:fldCharType="separate"/>
            </w:r>
            <w:r w:rsidRPr="00383C8C">
              <w:rPr>
                <w:rFonts w:ascii="Calibri" w:hAnsi="Calibri"/>
                <w:noProof/>
                <w:u w:val="single"/>
              </w:rPr>
              <w:t>[insert date]</w:t>
            </w:r>
            <w:r w:rsidR="007340F8" w:rsidRPr="00383C8C">
              <w:rPr>
                <w:rFonts w:ascii="Calibri" w:hAnsi="Calibri"/>
                <w:u w:val="single"/>
              </w:rPr>
              <w:fldChar w:fldCharType="end"/>
            </w:r>
            <w:r w:rsidRPr="00383C8C">
              <w:rPr>
                <w:rFonts w:ascii="Calibri" w:hAnsi="Calibri"/>
                <w:b/>
              </w:rPr>
              <w:t xml:space="preserve"> </w:t>
            </w:r>
            <w:r w:rsidRPr="00383C8C">
              <w:rPr>
                <w:rFonts w:ascii="Calibri" w:hAnsi="Calibri"/>
              </w:rPr>
              <w:t>(“the DPS Agreement”)</w:t>
            </w:r>
            <w:r w:rsidRPr="00383C8C">
              <w:rPr>
                <w:rFonts w:ascii="Calibri" w:hAnsi="Calibri"/>
                <w:b/>
              </w:rPr>
              <w:t>.</w:t>
            </w:r>
          </w:p>
          <w:p w14:paraId="3ABF0064" w14:textId="77777777" w:rsidR="00383C8C" w:rsidRPr="00383C8C" w:rsidRDefault="00383C8C" w:rsidP="00120818">
            <w:pPr>
              <w:spacing w:after="0"/>
              <w:rPr>
                <w:rFonts w:ascii="Calibri" w:hAnsi="Calibri"/>
                <w:b/>
              </w:rPr>
            </w:pPr>
          </w:p>
        </w:tc>
      </w:tr>
      <w:tr w:rsidR="00383C8C" w:rsidRPr="00383C8C" w14:paraId="08EFB25F" w14:textId="77777777" w:rsidTr="004F540D">
        <w:tc>
          <w:tcPr>
            <w:tcW w:w="426" w:type="dxa"/>
            <w:hideMark/>
          </w:tcPr>
          <w:p w14:paraId="3AAB6D1E" w14:textId="77777777" w:rsidR="00383C8C" w:rsidRPr="00383C8C" w:rsidRDefault="00383C8C" w:rsidP="00120818">
            <w:pPr>
              <w:spacing w:after="0"/>
              <w:rPr>
                <w:rFonts w:ascii="Calibri" w:hAnsi="Calibri"/>
                <w:b/>
                <w:color w:val="3C7483" w:themeColor="accent3" w:themeShade="80"/>
              </w:rPr>
            </w:pPr>
            <w:r w:rsidRPr="00383C8C">
              <w:rPr>
                <w:rFonts w:ascii="Calibri" w:hAnsi="Calibri"/>
                <w:b/>
                <w:color w:val="3C7483" w:themeColor="accent3" w:themeShade="80"/>
              </w:rPr>
              <w:t>B.</w:t>
            </w:r>
          </w:p>
        </w:tc>
        <w:tc>
          <w:tcPr>
            <w:tcW w:w="8624" w:type="dxa"/>
            <w:hideMark/>
          </w:tcPr>
          <w:p w14:paraId="5D85FA94" w14:textId="09ABC7EA" w:rsidR="00383C8C" w:rsidRPr="00383C8C" w:rsidRDefault="00C36D90" w:rsidP="00120818">
            <w:pPr>
              <w:spacing w:after="0"/>
              <w:rPr>
                <w:rFonts w:ascii="Calibri" w:hAnsi="Calibri"/>
              </w:rPr>
            </w:pPr>
            <w:r>
              <w:rPr>
                <w:rFonts w:ascii="Calibri" w:hAnsi="Calibri"/>
                <w:b/>
                <w:noProof/>
                <w:color w:val="3C7483" w:themeColor="accent3" w:themeShade="80"/>
                <w:lang w:val="en-US" w:eastAsia="zh-TW"/>
              </w:rPr>
              <mc:AlternateContent>
                <mc:Choice Requires="wps">
                  <w:drawing>
                    <wp:anchor distT="0" distB="0" distL="114300" distR="114300" simplePos="0" relativeHeight="251703296" behindDoc="1" locked="0" layoutInCell="0" allowOverlap="1" wp14:anchorId="4B576733" wp14:editId="168705AC">
                      <wp:simplePos x="0" y="0"/>
                      <wp:positionH relativeFrom="margin">
                        <wp:posOffset>-985997</wp:posOffset>
                      </wp:positionH>
                      <wp:positionV relativeFrom="margin">
                        <wp:posOffset>757271</wp:posOffset>
                      </wp:positionV>
                      <wp:extent cx="5865495" cy="1124123"/>
                      <wp:effectExtent l="0" t="0" r="0" b="0"/>
                      <wp:wrapNone/>
                      <wp:docPr id="14" name="WordArt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124123"/>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0E64D0"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B576733" id="WordArt 41" o:spid="_x0000_s1049" type="#_x0000_t202" style="position:absolute;margin-left:-77.65pt;margin-top:59.65pt;width:461.85pt;height:88.5pt;rotation:-45;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" o:allowincell="f" filled="f" stroked="f">
                      <v:stroke joinstyle="round"/>
                      <o:lock v:ext="edit" shapetype="t"/>
                      <v:textbox>
                        <w:txbxContent>
                          <w:p w14:paraId="690E64D0"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383C8C" w:rsidRPr="00383C8C">
              <w:rPr>
                <w:rFonts w:ascii="Calibri" w:hAnsi="Calibri"/>
              </w:rPr>
              <w:t>For the purposes of the tender process referred to in the RTP (the “Competition”), the DPS Agreement and any subsequent contract or contracts awarded there under (if any) (the “Contract(s)”) certain confidential information as defined at clause 2 of this Agreement, will be furnished to the Contractor. The Confidential Information is confidential to the Contracting Authority and the DPS Clients (as defined in the RTP).</w:t>
            </w:r>
          </w:p>
          <w:p w14:paraId="77EAE212" w14:textId="77777777" w:rsidR="00383C8C" w:rsidRPr="00383C8C" w:rsidRDefault="00383C8C" w:rsidP="00120818">
            <w:pPr>
              <w:spacing w:after="0"/>
              <w:rPr>
                <w:rFonts w:ascii="Calibri" w:eastAsia="MS Mincho" w:hAnsi="Calibri"/>
              </w:rPr>
            </w:pPr>
            <w:r w:rsidRPr="00383C8C">
              <w:rPr>
                <w:rFonts w:ascii="Calibri" w:hAnsi="Calibri"/>
              </w:rPr>
              <w:t xml:space="preserve"> </w:t>
            </w:r>
          </w:p>
        </w:tc>
      </w:tr>
    </w:tbl>
    <w:p w14:paraId="6E9A944A" w14:textId="4B808FDC" w:rsidR="00383C8C" w:rsidRPr="00383C8C" w:rsidRDefault="00383C8C" w:rsidP="00120818">
      <w:pPr>
        <w:spacing w:after="0"/>
        <w:rPr>
          <w:rFonts w:ascii="Calibri" w:hAnsi="Calibri"/>
        </w:rPr>
      </w:pPr>
      <w:r w:rsidRPr="00383C8C">
        <w:rPr>
          <w:rFonts w:ascii="Calibri" w:hAnsi="Calibri"/>
          <w:b/>
        </w:rPr>
        <w:t xml:space="preserve">NOW IT IS HEREBY AGREED </w:t>
      </w:r>
      <w:r w:rsidRPr="00383C8C">
        <w:rPr>
          <w:rFonts w:ascii="Calibri" w:hAnsi="Calibri"/>
        </w:rPr>
        <w:t>in consideration of the sum of €2.00 (the receipt of which is hereby acknowledged by the Contractor) as follows:</w:t>
      </w:r>
    </w:p>
    <w:p w14:paraId="3B37DA69" w14:textId="5251F035" w:rsidR="00383C8C" w:rsidRPr="00383C8C" w:rsidRDefault="00383C8C" w:rsidP="00120818">
      <w:pPr>
        <w:spacing w:after="0"/>
        <w:rPr>
          <w:rFonts w:ascii="Calibri" w:hAnsi="Calibri"/>
        </w:rPr>
      </w:pPr>
    </w:p>
    <w:tbl>
      <w:tblPr>
        <w:tblW w:w="5000" w:type="pct"/>
        <w:tblLook w:val="01E0" w:firstRow="1" w:lastRow="1" w:firstColumn="1" w:lastColumn="1" w:noHBand="0" w:noVBand="0"/>
      </w:tblPr>
      <w:tblGrid>
        <w:gridCol w:w="498"/>
        <w:gridCol w:w="501"/>
        <w:gridCol w:w="138"/>
        <w:gridCol w:w="421"/>
        <w:gridCol w:w="6641"/>
        <w:gridCol w:w="827"/>
      </w:tblGrid>
      <w:tr w:rsidR="00383C8C" w:rsidRPr="00383C8C" w14:paraId="3AC513BE" w14:textId="77777777" w:rsidTr="00735DF5">
        <w:tc>
          <w:tcPr>
            <w:tcW w:w="274" w:type="pct"/>
            <w:hideMark/>
          </w:tcPr>
          <w:p w14:paraId="68C2CDFA"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1.</w:t>
            </w:r>
          </w:p>
        </w:tc>
        <w:tc>
          <w:tcPr>
            <w:tcW w:w="4726" w:type="pct"/>
            <w:gridSpan w:val="5"/>
            <w:hideMark/>
          </w:tcPr>
          <w:p w14:paraId="1464D5E0" w14:textId="3F855E12" w:rsidR="00383C8C" w:rsidRPr="00383C8C" w:rsidRDefault="00383C8C" w:rsidP="00120818">
            <w:pPr>
              <w:spacing w:after="0"/>
              <w:rPr>
                <w:rFonts w:ascii="Calibri" w:hAnsi="Calibri"/>
              </w:rPr>
            </w:pPr>
            <w:r w:rsidRPr="00383C8C">
              <w:rPr>
                <w:rFonts w:ascii="Calibri" w:hAnsi="Calibri"/>
              </w:rPr>
              <w:t>The Contractor acknowledges that Confidential Information may be provided to them by the Contracting Authority and/or the DPS Clients and that each item of Confidential Information shall be governed by the terms of this Agreement.</w:t>
            </w:r>
          </w:p>
          <w:p w14:paraId="7B6DB4FC" w14:textId="77777777" w:rsidR="00383C8C" w:rsidRPr="00383C8C" w:rsidRDefault="00383C8C" w:rsidP="00120818">
            <w:pPr>
              <w:spacing w:after="0"/>
              <w:rPr>
                <w:rFonts w:ascii="Calibri" w:hAnsi="Calibri"/>
              </w:rPr>
            </w:pPr>
          </w:p>
        </w:tc>
      </w:tr>
      <w:tr w:rsidR="00383C8C" w:rsidRPr="00383C8C" w14:paraId="5C876300" w14:textId="77777777" w:rsidTr="00735DF5">
        <w:tc>
          <w:tcPr>
            <w:tcW w:w="274" w:type="pct"/>
            <w:hideMark/>
          </w:tcPr>
          <w:sdt>
            <w:sdtPr>
              <w:rPr>
                <w:rFonts w:ascii="Calibri" w:hAnsi="Calibri"/>
                <w:b/>
                <w:color w:val="3C7483" w:themeColor="accent3" w:themeShade="80"/>
              </w:rPr>
              <w:id w:val="34150848"/>
              <w:docPartObj>
                <w:docPartGallery w:val="Watermarks"/>
              </w:docPartObj>
            </w:sdtPr>
            <w:sdtEndPr/>
            <w:sdtContent>
              <w:p w14:paraId="359344F4" w14:textId="0F92AB83" w:rsidR="000C2836" w:rsidRPr="004F540D" w:rsidRDefault="00A91358" w:rsidP="00120818">
                <w:pPr>
                  <w:spacing w:after="0"/>
                  <w:rPr>
                    <w:rFonts w:ascii="Calibri" w:hAnsi="Calibri"/>
                    <w:b/>
                    <w:color w:val="3C7483" w:themeColor="accent3" w:themeShade="80"/>
                  </w:rPr>
                </w:pPr>
              </w:p>
            </w:sdtContent>
          </w:sdt>
          <w:p w14:paraId="6DC911D0" w14:textId="77777777" w:rsidR="00383C8C" w:rsidRPr="00383C8C" w:rsidRDefault="00383C8C" w:rsidP="00120818">
            <w:pPr>
              <w:spacing w:after="0"/>
              <w:rPr>
                <w:rFonts w:ascii="Calibri" w:hAnsi="Calibri"/>
                <w:color w:val="333399"/>
              </w:rPr>
            </w:pPr>
            <w:r w:rsidRPr="004F540D">
              <w:rPr>
                <w:rFonts w:ascii="Calibri" w:hAnsi="Calibri"/>
                <w:b/>
                <w:color w:val="3C7483" w:themeColor="accent3" w:themeShade="80"/>
              </w:rPr>
              <w:t>2</w:t>
            </w:r>
            <w:r w:rsidRPr="00383C8C">
              <w:rPr>
                <w:rFonts w:ascii="Calibri" w:hAnsi="Calibri"/>
                <w:color w:val="333399"/>
              </w:rPr>
              <w:t>.</w:t>
            </w:r>
          </w:p>
        </w:tc>
        <w:tc>
          <w:tcPr>
            <w:tcW w:w="4726" w:type="pct"/>
            <w:gridSpan w:val="5"/>
            <w:hideMark/>
          </w:tcPr>
          <w:p w14:paraId="55BD5C36" w14:textId="289C0ACB" w:rsidR="00383C8C" w:rsidRPr="00383C8C" w:rsidRDefault="00383C8C" w:rsidP="00120818">
            <w:pPr>
              <w:spacing w:after="0"/>
              <w:rPr>
                <w:rFonts w:ascii="Calibri" w:hAnsi="Calibri"/>
              </w:rPr>
            </w:pPr>
            <w:r w:rsidRPr="00383C8C">
              <w:rPr>
                <w:rFonts w:ascii="Calibri" w:hAnsi="Calibri"/>
              </w:rPr>
              <w:t>For the purposes of this Agreement "Confidential Information" means:</w:t>
            </w:r>
          </w:p>
        </w:tc>
      </w:tr>
      <w:tr w:rsidR="00383C8C" w:rsidRPr="00383C8C" w14:paraId="6D0FEF85" w14:textId="77777777" w:rsidTr="00735DF5">
        <w:tc>
          <w:tcPr>
            <w:tcW w:w="274" w:type="pct"/>
          </w:tcPr>
          <w:p w14:paraId="50EDD99B" w14:textId="491773DE" w:rsidR="00383C8C" w:rsidRPr="00383C8C" w:rsidRDefault="00383C8C" w:rsidP="00120818">
            <w:pPr>
              <w:spacing w:after="0"/>
              <w:rPr>
                <w:rFonts w:ascii="Calibri" w:hAnsi="Calibri"/>
                <w:color w:val="333399"/>
              </w:rPr>
            </w:pPr>
          </w:p>
        </w:tc>
        <w:tc>
          <w:tcPr>
            <w:tcW w:w="278" w:type="pct"/>
            <w:hideMark/>
          </w:tcPr>
          <w:p w14:paraId="4FC1EAA5" w14:textId="3D7757F1"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2.1</w:t>
            </w:r>
          </w:p>
        </w:tc>
        <w:tc>
          <w:tcPr>
            <w:tcW w:w="4448" w:type="pct"/>
            <w:gridSpan w:val="4"/>
            <w:hideMark/>
          </w:tcPr>
          <w:p w14:paraId="5D53A5E3" w14:textId="415E9780" w:rsidR="00383C8C" w:rsidRPr="00383C8C" w:rsidRDefault="00383C8C" w:rsidP="00120818">
            <w:pPr>
              <w:spacing w:after="0"/>
              <w:rPr>
                <w:rFonts w:ascii="Calibri" w:hAnsi="Calibri"/>
              </w:rPr>
            </w:pPr>
            <w:r w:rsidRPr="00383C8C">
              <w:rPr>
                <w:rFonts w:ascii="Calibri" w:hAnsi="Calibri"/>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DPS Client, the provision of Services under the Contract and all and any information supplied or made available to the Contractor (to include employees, </w:t>
            </w:r>
            <w:r w:rsidRPr="00383C8C">
              <w:rPr>
                <w:rFonts w:ascii="Calibri" w:hAnsi="Calibri"/>
              </w:rPr>
              <w:lastRenderedPageBreak/>
              <w:t>agents, Subcontractors and other suppliers) for the purposes of the DPS Agreement and/or the Contract(s) including personal data within the meaning of the Data Protection Laws; and</w:t>
            </w:r>
          </w:p>
        </w:tc>
      </w:tr>
      <w:tr w:rsidR="00383C8C" w:rsidRPr="00383C8C" w14:paraId="420489FC" w14:textId="77777777" w:rsidTr="0016782B">
        <w:trPr>
          <w:trHeight w:val="1205"/>
        </w:trPr>
        <w:tc>
          <w:tcPr>
            <w:tcW w:w="274" w:type="pct"/>
          </w:tcPr>
          <w:p w14:paraId="1764BD67" w14:textId="77777777" w:rsidR="00383C8C" w:rsidRPr="00383C8C" w:rsidRDefault="00383C8C" w:rsidP="00120818">
            <w:pPr>
              <w:spacing w:after="0"/>
              <w:rPr>
                <w:rFonts w:ascii="Calibri" w:hAnsi="Calibri"/>
                <w:color w:val="333399"/>
              </w:rPr>
            </w:pPr>
          </w:p>
        </w:tc>
        <w:tc>
          <w:tcPr>
            <w:tcW w:w="278" w:type="pct"/>
            <w:hideMark/>
          </w:tcPr>
          <w:p w14:paraId="0EC2C41B"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2.2</w:t>
            </w:r>
          </w:p>
        </w:tc>
        <w:tc>
          <w:tcPr>
            <w:tcW w:w="4448" w:type="pct"/>
            <w:gridSpan w:val="4"/>
          </w:tcPr>
          <w:p w14:paraId="60E9EF50" w14:textId="77777777" w:rsidR="00383C8C" w:rsidRPr="00383C8C" w:rsidRDefault="00383C8C" w:rsidP="00120818">
            <w:pPr>
              <w:spacing w:after="0"/>
              <w:rPr>
                <w:rFonts w:ascii="Calibri" w:hAnsi="Calibri"/>
              </w:rPr>
            </w:pPr>
            <w:proofErr w:type="gramStart"/>
            <w:r w:rsidRPr="00383C8C">
              <w:rPr>
                <w:rFonts w:ascii="Calibri" w:hAnsi="Calibri"/>
              </w:rPr>
              <w:t>any and all</w:t>
            </w:r>
            <w:proofErr w:type="gramEnd"/>
            <w:r w:rsidRPr="00383C8C">
              <w:rPr>
                <w:rFonts w:ascii="Calibri" w:hAnsi="Calibri"/>
              </w:rPr>
              <w:t xml:space="preserve"> information which has been derived or obtained from information described in sub-paragraph 2.1.</w:t>
            </w:r>
          </w:p>
          <w:p w14:paraId="098EB00D" w14:textId="77777777" w:rsidR="00383C8C" w:rsidRPr="00383C8C" w:rsidRDefault="00383C8C" w:rsidP="00120818">
            <w:pPr>
              <w:spacing w:after="0"/>
              <w:rPr>
                <w:rFonts w:ascii="Calibri" w:hAnsi="Calibri"/>
              </w:rPr>
            </w:pPr>
          </w:p>
        </w:tc>
      </w:tr>
      <w:tr w:rsidR="00383C8C" w:rsidRPr="00383C8C" w14:paraId="4DF85230" w14:textId="77777777" w:rsidTr="00735DF5">
        <w:tc>
          <w:tcPr>
            <w:tcW w:w="274" w:type="pct"/>
          </w:tcPr>
          <w:p w14:paraId="432E6948"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3.</w:t>
            </w:r>
          </w:p>
        </w:tc>
        <w:tc>
          <w:tcPr>
            <w:tcW w:w="4726" w:type="pct"/>
            <w:gridSpan w:val="5"/>
          </w:tcPr>
          <w:p w14:paraId="6689B5BD" w14:textId="77777777" w:rsidR="00383C8C" w:rsidRPr="00383C8C" w:rsidRDefault="00383C8C" w:rsidP="00120818">
            <w:pPr>
              <w:spacing w:after="0"/>
              <w:ind w:left="-36"/>
              <w:rPr>
                <w:rFonts w:ascii="Calibri" w:hAnsi="Calibri"/>
                <w:noProof/>
                <w:lang w:val="en-US" w:eastAsia="zh-TW"/>
              </w:rPr>
            </w:pPr>
            <w:r w:rsidRPr="00383C8C">
              <w:rPr>
                <w:rFonts w:ascii="Calibri" w:hAnsi="Calibri"/>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4C0DF18B" w14:textId="313F96AF" w:rsidR="00383C8C" w:rsidRPr="00383C8C" w:rsidRDefault="00383C8C" w:rsidP="00120818">
            <w:pPr>
              <w:spacing w:after="0"/>
              <w:ind w:left="-36"/>
              <w:rPr>
                <w:rFonts w:ascii="Calibri" w:hAnsi="Calibri"/>
              </w:rPr>
            </w:pPr>
          </w:p>
        </w:tc>
      </w:tr>
      <w:tr w:rsidR="00383C8C" w:rsidRPr="00383C8C" w14:paraId="333CF174" w14:textId="77777777" w:rsidTr="00735DF5">
        <w:tc>
          <w:tcPr>
            <w:tcW w:w="274" w:type="pct"/>
            <w:hideMark/>
          </w:tcPr>
          <w:p w14:paraId="4A75DC78"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4.</w:t>
            </w:r>
          </w:p>
        </w:tc>
        <w:tc>
          <w:tcPr>
            <w:tcW w:w="4726" w:type="pct"/>
            <w:gridSpan w:val="5"/>
            <w:hideMark/>
          </w:tcPr>
          <w:p w14:paraId="2697CA0D" w14:textId="5967BD9C" w:rsidR="00383C8C" w:rsidRPr="00383C8C" w:rsidRDefault="00383C8C" w:rsidP="00120818">
            <w:pPr>
              <w:spacing w:after="0"/>
              <w:rPr>
                <w:rFonts w:ascii="Calibri" w:hAnsi="Calibri"/>
              </w:rPr>
            </w:pPr>
            <w:r w:rsidRPr="00383C8C">
              <w:rPr>
                <w:rFonts w:ascii="Calibri" w:hAnsi="Calibri"/>
              </w:rPr>
              <w:t>Save as may be required by law, the Contractor agrees in respect of the Confidential Information:</w:t>
            </w:r>
            <w:sdt>
              <w:sdtPr>
                <w:rPr>
                  <w:rFonts w:ascii="Calibri" w:hAnsi="Calibri"/>
                </w:rPr>
                <w:id w:val="-138195092"/>
                <w:docPartObj>
                  <w:docPartGallery w:val="Watermarks"/>
                </w:docPartObj>
              </w:sdtPr>
              <w:sdtEndPr/>
              <w:sdtContent>
                <w:r w:rsidR="00906BAF" w:rsidRPr="00906BAF">
                  <w:rPr>
                    <w:rFonts w:ascii="Calibri" w:hAnsi="Calibri"/>
                    <w:noProof/>
                  </w:rPr>
                  <mc:AlternateContent>
                    <mc:Choice Requires="wps">
                      <w:drawing>
                        <wp:anchor distT="0" distB="0" distL="114300" distR="114300" simplePos="0" relativeHeight="251738112" behindDoc="1" locked="0" layoutInCell="0" allowOverlap="1" wp14:anchorId="7397654D" wp14:editId="54F7976F">
                          <wp:simplePos x="0" y="0"/>
                          <wp:positionH relativeFrom="margin">
                            <wp:align>center</wp:align>
                          </wp:positionH>
                          <wp:positionV relativeFrom="margin">
                            <wp:align>center</wp:align>
                          </wp:positionV>
                          <wp:extent cx="5865495" cy="2513965"/>
                          <wp:effectExtent l="0" t="1447800" r="0" b="1105535"/>
                          <wp:wrapNone/>
                          <wp:docPr id="211914366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70875E" w14:textId="77777777" w:rsidR="00906BAF" w:rsidRDefault="00906BAF" w:rsidP="00906BA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397654D" id="Text Box 9" o:spid="_x0000_s1050" type="#_x0000_t202" style="position:absolute;margin-left:0;margin-top:0;width:461.85pt;height:197.95pt;rotation:-45;z-index:-2515783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R3+AEAAM0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qCTgGJ1HegTkS+p6RU3P88CNRkxMHcAgWL1NcI5oWiuMEk&#10;/5XBdngR6EYOgeg/da9JSURSZBSzwkRH1HcCMh0F8Cg6ViQrzlTHwyPpM2q8692GbLxvk6Irz1ER&#10;ZSYJHfMdQ/n7dzp1/QvXv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rWSUd/gBAADN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0170875E" w14:textId="77777777" w:rsidR="00906BAF" w:rsidRDefault="00906BAF" w:rsidP="00906BA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282F2220" w14:textId="77777777" w:rsidR="00383C8C" w:rsidRPr="00383C8C" w:rsidRDefault="00383C8C" w:rsidP="00120818">
            <w:pPr>
              <w:spacing w:after="0"/>
              <w:rPr>
                <w:rFonts w:ascii="Calibri" w:hAnsi="Calibri"/>
              </w:rPr>
            </w:pPr>
          </w:p>
        </w:tc>
      </w:tr>
      <w:tr w:rsidR="00383C8C" w:rsidRPr="00383C8C" w14:paraId="7ACC6DEB" w14:textId="77777777" w:rsidTr="00735DF5">
        <w:tc>
          <w:tcPr>
            <w:tcW w:w="274" w:type="pct"/>
          </w:tcPr>
          <w:p w14:paraId="4407C216" w14:textId="77777777" w:rsidR="00383C8C" w:rsidRPr="004F540D" w:rsidRDefault="00383C8C" w:rsidP="00120818">
            <w:pPr>
              <w:spacing w:after="0"/>
              <w:rPr>
                <w:rFonts w:ascii="Calibri" w:hAnsi="Calibri"/>
                <w:b/>
                <w:color w:val="333399"/>
              </w:rPr>
            </w:pPr>
          </w:p>
        </w:tc>
        <w:tc>
          <w:tcPr>
            <w:tcW w:w="355" w:type="pct"/>
            <w:gridSpan w:val="2"/>
            <w:hideMark/>
          </w:tcPr>
          <w:p w14:paraId="78ADA2C0"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4.1</w:t>
            </w:r>
          </w:p>
        </w:tc>
        <w:tc>
          <w:tcPr>
            <w:tcW w:w="4371" w:type="pct"/>
            <w:gridSpan w:val="3"/>
            <w:hideMark/>
          </w:tcPr>
          <w:p w14:paraId="38499B02" w14:textId="77777777" w:rsidR="00383C8C" w:rsidRPr="00383C8C" w:rsidRDefault="00383C8C" w:rsidP="00120818">
            <w:pPr>
              <w:spacing w:after="0"/>
              <w:rPr>
                <w:rFonts w:ascii="Calibri" w:hAnsi="Calibri"/>
              </w:rPr>
            </w:pPr>
            <w:r w:rsidRPr="00383C8C">
              <w:rPr>
                <w:rFonts w:ascii="Calibri" w:hAnsi="Calibri"/>
              </w:rPr>
              <w:t>to treat such Confidential Information as confidential and to take all necessary steps to ensure that such confidentiality is maintained;</w:t>
            </w:r>
          </w:p>
        </w:tc>
      </w:tr>
      <w:tr w:rsidR="00383C8C" w:rsidRPr="00383C8C" w14:paraId="1317D171" w14:textId="77777777" w:rsidTr="00735DF5">
        <w:tc>
          <w:tcPr>
            <w:tcW w:w="274" w:type="pct"/>
          </w:tcPr>
          <w:p w14:paraId="0FA1DA8B" w14:textId="77777777" w:rsidR="00383C8C" w:rsidRPr="00383C8C" w:rsidRDefault="00383C8C" w:rsidP="00120818">
            <w:pPr>
              <w:spacing w:after="0"/>
              <w:rPr>
                <w:rFonts w:ascii="Calibri" w:hAnsi="Calibri"/>
                <w:color w:val="333399"/>
              </w:rPr>
            </w:pPr>
          </w:p>
        </w:tc>
        <w:tc>
          <w:tcPr>
            <w:tcW w:w="355" w:type="pct"/>
            <w:gridSpan w:val="2"/>
            <w:hideMark/>
          </w:tcPr>
          <w:p w14:paraId="4F49B7E0"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4.2</w:t>
            </w:r>
          </w:p>
        </w:tc>
        <w:tc>
          <w:tcPr>
            <w:tcW w:w="4371" w:type="pct"/>
            <w:gridSpan w:val="3"/>
            <w:hideMark/>
          </w:tcPr>
          <w:p w14:paraId="5A1FDAC0" w14:textId="77777777" w:rsidR="00383C8C" w:rsidRPr="00383C8C" w:rsidRDefault="00383C8C" w:rsidP="00120818">
            <w:pPr>
              <w:spacing w:after="0"/>
              <w:rPr>
                <w:rFonts w:ascii="Calibri" w:hAnsi="Calibri"/>
              </w:rPr>
            </w:pPr>
            <w:r w:rsidRPr="00383C8C">
              <w:rPr>
                <w:rFonts w:ascii="Calibri" w:hAnsi="Calibri"/>
              </w:rPr>
              <w:t xml:space="preserve">not, without </w:t>
            </w:r>
            <w:proofErr w:type="gramStart"/>
            <w:r w:rsidRPr="00383C8C">
              <w:rPr>
                <w:rFonts w:ascii="Calibri" w:hAnsi="Calibri"/>
              </w:rPr>
              <w:t>the  prior</w:t>
            </w:r>
            <w:proofErr w:type="gramEnd"/>
            <w:r w:rsidRPr="00383C8C">
              <w:rPr>
                <w:rFonts w:ascii="Calibri" w:hAnsi="Calibri"/>
              </w:rPr>
              <w:t xml:space="preserve"> written consent of the Contracting Authority and any relevant DPS Client, to communicate or disclose any part of such Confidential Information to any person except:</w:t>
            </w:r>
          </w:p>
        </w:tc>
      </w:tr>
      <w:tr w:rsidR="00383C8C" w:rsidRPr="00383C8C" w14:paraId="43295BFC" w14:textId="77777777" w:rsidTr="00735DF5">
        <w:trPr>
          <w:gridAfter w:val="1"/>
          <w:wAfter w:w="458" w:type="pct"/>
        </w:trPr>
        <w:tc>
          <w:tcPr>
            <w:tcW w:w="274" w:type="pct"/>
          </w:tcPr>
          <w:p w14:paraId="13CA9FCA" w14:textId="77777777" w:rsidR="00383C8C" w:rsidRPr="00383C8C" w:rsidRDefault="00383C8C" w:rsidP="00120818">
            <w:pPr>
              <w:spacing w:after="0"/>
              <w:rPr>
                <w:rFonts w:ascii="Calibri" w:hAnsi="Calibri"/>
                <w:color w:val="333399"/>
              </w:rPr>
            </w:pPr>
          </w:p>
        </w:tc>
        <w:tc>
          <w:tcPr>
            <w:tcW w:w="355" w:type="pct"/>
            <w:gridSpan w:val="2"/>
          </w:tcPr>
          <w:p w14:paraId="5F60C3A6" w14:textId="77777777" w:rsidR="00383C8C" w:rsidRPr="00383C8C" w:rsidRDefault="00383C8C" w:rsidP="00120818">
            <w:pPr>
              <w:spacing w:after="0"/>
              <w:rPr>
                <w:rFonts w:ascii="Calibri" w:hAnsi="Calibri"/>
              </w:rPr>
            </w:pPr>
          </w:p>
        </w:tc>
        <w:tc>
          <w:tcPr>
            <w:tcW w:w="234" w:type="pct"/>
            <w:hideMark/>
          </w:tcPr>
          <w:p w14:paraId="1E3EAB25" w14:textId="22CB8CE3" w:rsidR="00383C8C" w:rsidRPr="00383C8C" w:rsidRDefault="00DC545F" w:rsidP="00120818">
            <w:pPr>
              <w:spacing w:after="0"/>
              <w:rPr>
                <w:rFonts w:ascii="Calibri" w:hAnsi="Calibri"/>
              </w:rPr>
            </w:pPr>
            <w:r w:rsidRPr="00383C8C">
              <w:rPr>
                <w:rFonts w:ascii="Calibri" w:hAnsi="Calibri"/>
              </w:rPr>
              <w:t>I</w:t>
            </w:r>
          </w:p>
        </w:tc>
        <w:tc>
          <w:tcPr>
            <w:tcW w:w="3679" w:type="pct"/>
            <w:hideMark/>
          </w:tcPr>
          <w:p w14:paraId="65387D3C" w14:textId="77777777" w:rsidR="00383C8C" w:rsidRPr="00383C8C" w:rsidRDefault="00383C8C" w:rsidP="00120818">
            <w:pPr>
              <w:spacing w:after="0"/>
              <w:ind w:hanging="16"/>
              <w:rPr>
                <w:rFonts w:ascii="Calibri" w:hAnsi="Calibri"/>
              </w:rPr>
            </w:pPr>
            <w:r w:rsidRPr="00383C8C">
              <w:rPr>
                <w:rFonts w:ascii="Calibri" w:hAnsi="Calibri"/>
              </w:rPr>
              <w:t xml:space="preserve">to those employees, agents, Subcontractors and other suppliers on a </w:t>
            </w:r>
            <w:proofErr w:type="gramStart"/>
            <w:r w:rsidRPr="00383C8C">
              <w:rPr>
                <w:rFonts w:ascii="Calibri" w:hAnsi="Calibri"/>
              </w:rPr>
              <w:t>need to know</w:t>
            </w:r>
            <w:proofErr w:type="gramEnd"/>
            <w:r w:rsidRPr="00383C8C">
              <w:rPr>
                <w:rFonts w:ascii="Calibri" w:hAnsi="Calibri"/>
              </w:rPr>
              <w:t xml:space="preserve"> basis; and/or</w:t>
            </w:r>
          </w:p>
        </w:tc>
      </w:tr>
      <w:tr w:rsidR="00383C8C" w:rsidRPr="00383C8C" w14:paraId="091E54B7" w14:textId="77777777" w:rsidTr="00735DF5">
        <w:trPr>
          <w:gridAfter w:val="1"/>
          <w:wAfter w:w="458" w:type="pct"/>
        </w:trPr>
        <w:tc>
          <w:tcPr>
            <w:tcW w:w="274" w:type="pct"/>
          </w:tcPr>
          <w:p w14:paraId="24BAAFAF" w14:textId="1E834F3D" w:rsidR="000C2836" w:rsidRPr="00383C8C" w:rsidRDefault="000C2836" w:rsidP="00120818">
            <w:pPr>
              <w:spacing w:after="0"/>
              <w:rPr>
                <w:rFonts w:ascii="Calibri" w:hAnsi="Calibri"/>
                <w:color w:val="333399"/>
              </w:rPr>
            </w:pPr>
          </w:p>
          <w:p w14:paraId="28F29DF3" w14:textId="77777777" w:rsidR="00383C8C" w:rsidRPr="00383C8C" w:rsidRDefault="00383C8C" w:rsidP="00120818">
            <w:pPr>
              <w:spacing w:after="0"/>
              <w:rPr>
                <w:rFonts w:ascii="Calibri" w:hAnsi="Calibri"/>
                <w:color w:val="333399"/>
              </w:rPr>
            </w:pPr>
          </w:p>
        </w:tc>
        <w:tc>
          <w:tcPr>
            <w:tcW w:w="355" w:type="pct"/>
            <w:gridSpan w:val="2"/>
          </w:tcPr>
          <w:p w14:paraId="7EA230CA" w14:textId="77777777" w:rsidR="00383C8C" w:rsidRPr="00383C8C" w:rsidRDefault="00383C8C" w:rsidP="00120818">
            <w:pPr>
              <w:spacing w:after="0"/>
              <w:rPr>
                <w:rFonts w:ascii="Calibri" w:hAnsi="Calibri"/>
              </w:rPr>
            </w:pPr>
          </w:p>
        </w:tc>
        <w:tc>
          <w:tcPr>
            <w:tcW w:w="234" w:type="pct"/>
            <w:hideMark/>
          </w:tcPr>
          <w:p w14:paraId="2F36BA75" w14:textId="2DAC0136" w:rsidR="00383C8C" w:rsidRPr="00383C8C" w:rsidRDefault="00DC545F" w:rsidP="00120818">
            <w:pPr>
              <w:spacing w:after="0"/>
              <w:rPr>
                <w:rFonts w:ascii="Calibri" w:hAnsi="Calibri"/>
              </w:rPr>
            </w:pPr>
            <w:proofErr w:type="spellStart"/>
            <w:r w:rsidRPr="00383C8C">
              <w:rPr>
                <w:rFonts w:ascii="Calibri" w:hAnsi="Calibri"/>
              </w:rPr>
              <w:t>I</w:t>
            </w:r>
            <w:r w:rsidR="00383C8C" w:rsidRPr="00383C8C">
              <w:rPr>
                <w:rFonts w:ascii="Calibri" w:hAnsi="Calibri"/>
              </w:rPr>
              <w:t>i</w:t>
            </w:r>
            <w:proofErr w:type="spellEnd"/>
          </w:p>
        </w:tc>
        <w:tc>
          <w:tcPr>
            <w:tcW w:w="3679" w:type="pct"/>
            <w:hideMark/>
          </w:tcPr>
          <w:p w14:paraId="619BE4C2" w14:textId="77777777" w:rsidR="00383C8C" w:rsidRPr="00383C8C" w:rsidRDefault="00383C8C" w:rsidP="00120818">
            <w:pPr>
              <w:spacing w:after="0"/>
              <w:ind w:hanging="16"/>
              <w:rPr>
                <w:rFonts w:ascii="Calibri" w:hAnsi="Calibri"/>
              </w:rPr>
            </w:pPr>
            <w:r w:rsidRPr="00383C8C">
              <w:rPr>
                <w:rFonts w:ascii="Calibri" w:hAnsi="Calibri"/>
              </w:rPr>
              <w:t>to the Contractor’s auditors, professional advisers and any other persons or bodies having a legal right or duty to have access to or knowledge of the Confidential Information in connection with the business of the Contractor</w:t>
            </w:r>
          </w:p>
          <w:p w14:paraId="34A3C08B" w14:textId="77777777" w:rsidR="00383C8C" w:rsidRPr="00383C8C" w:rsidRDefault="00383C8C" w:rsidP="00120818">
            <w:pPr>
              <w:spacing w:after="0"/>
              <w:ind w:hanging="16"/>
              <w:rPr>
                <w:rFonts w:ascii="Calibri" w:hAnsi="Calibri"/>
              </w:rPr>
            </w:pPr>
          </w:p>
        </w:tc>
      </w:tr>
      <w:tr w:rsidR="00383C8C" w:rsidRPr="00383C8C" w14:paraId="31AC4A83" w14:textId="77777777" w:rsidTr="00735DF5">
        <w:tc>
          <w:tcPr>
            <w:tcW w:w="274" w:type="pct"/>
          </w:tcPr>
          <w:p w14:paraId="6BA49724" w14:textId="77777777" w:rsidR="00383C8C" w:rsidRPr="00383C8C" w:rsidRDefault="00383C8C" w:rsidP="00120818">
            <w:pPr>
              <w:spacing w:after="0"/>
              <w:rPr>
                <w:rFonts w:ascii="Calibri" w:hAnsi="Calibri"/>
                <w:color w:val="333399"/>
              </w:rPr>
            </w:pPr>
          </w:p>
        </w:tc>
        <w:tc>
          <w:tcPr>
            <w:tcW w:w="355" w:type="pct"/>
            <w:gridSpan w:val="2"/>
          </w:tcPr>
          <w:p w14:paraId="244735CB" w14:textId="77777777" w:rsidR="00383C8C" w:rsidRPr="00383C8C" w:rsidRDefault="00383C8C" w:rsidP="00120818">
            <w:pPr>
              <w:spacing w:after="0"/>
              <w:rPr>
                <w:rFonts w:ascii="Calibri" w:hAnsi="Calibri"/>
              </w:rPr>
            </w:pPr>
          </w:p>
        </w:tc>
        <w:tc>
          <w:tcPr>
            <w:tcW w:w="4371" w:type="pct"/>
            <w:gridSpan w:val="3"/>
            <w:hideMark/>
          </w:tcPr>
          <w:p w14:paraId="5AE76E02" w14:textId="77777777" w:rsidR="00383C8C" w:rsidRPr="00383C8C" w:rsidRDefault="00383C8C" w:rsidP="00120818">
            <w:pPr>
              <w:spacing w:after="0"/>
              <w:rPr>
                <w:rFonts w:ascii="Calibri" w:hAnsi="Calibri"/>
              </w:rPr>
            </w:pPr>
            <w:r w:rsidRPr="00383C8C">
              <w:rPr>
                <w:rFonts w:ascii="Calibri" w:hAnsi="Calibri"/>
              </w:rPr>
              <w:t>PROVIDED ALWAYS that the Contractor shall ensure that all such persons and bodies are made aware, prior to disclosure, of the confidential nature of the Confidential Information and that they owe a duty of confidence to the Contracting Authority and the DPS Clients; and shall use all reasonable endeavours to ensure that such persons and bodies comply with the provisions of this Agreement.</w:t>
            </w:r>
          </w:p>
          <w:p w14:paraId="7B742494" w14:textId="77777777" w:rsidR="00383C8C" w:rsidRPr="00383C8C" w:rsidRDefault="00383C8C" w:rsidP="00120818">
            <w:pPr>
              <w:spacing w:after="0"/>
              <w:rPr>
                <w:rFonts w:ascii="Calibri" w:hAnsi="Calibri"/>
              </w:rPr>
            </w:pPr>
          </w:p>
        </w:tc>
      </w:tr>
      <w:tr w:rsidR="00383C8C" w:rsidRPr="00383C8C" w14:paraId="6E6D2A6F" w14:textId="77777777" w:rsidTr="00735DF5">
        <w:tc>
          <w:tcPr>
            <w:tcW w:w="274" w:type="pct"/>
            <w:hideMark/>
          </w:tcPr>
          <w:p w14:paraId="39B34A19"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5.</w:t>
            </w:r>
          </w:p>
        </w:tc>
        <w:tc>
          <w:tcPr>
            <w:tcW w:w="4726" w:type="pct"/>
            <w:gridSpan w:val="5"/>
            <w:hideMark/>
          </w:tcPr>
          <w:p w14:paraId="2E2E7800" w14:textId="77777777" w:rsidR="00383C8C" w:rsidRPr="00383C8C" w:rsidRDefault="00383C8C" w:rsidP="00120818">
            <w:pPr>
              <w:spacing w:after="0"/>
              <w:rPr>
                <w:rFonts w:ascii="Calibri" w:hAnsi="Calibri"/>
              </w:rPr>
            </w:pPr>
            <w:r w:rsidRPr="00383C8C">
              <w:rPr>
                <w:rFonts w:ascii="Calibri" w:hAnsi="Calibri"/>
              </w:rPr>
              <w:t>The obligations in this Agreement will not apply to any Confidential Information:</w:t>
            </w:r>
          </w:p>
          <w:p w14:paraId="47BE6673" w14:textId="77777777" w:rsidR="00383C8C" w:rsidRPr="00383C8C" w:rsidRDefault="00383C8C" w:rsidP="00120818">
            <w:pPr>
              <w:spacing w:after="0"/>
              <w:rPr>
                <w:rFonts w:ascii="Calibri" w:hAnsi="Calibri"/>
              </w:rPr>
            </w:pPr>
          </w:p>
        </w:tc>
      </w:tr>
      <w:tr w:rsidR="00383C8C" w:rsidRPr="00383C8C" w14:paraId="0CF8CD1C" w14:textId="77777777" w:rsidTr="00735DF5">
        <w:tc>
          <w:tcPr>
            <w:tcW w:w="274" w:type="pct"/>
          </w:tcPr>
          <w:p w14:paraId="6D01CA4D" w14:textId="77777777" w:rsidR="00383C8C" w:rsidRPr="00383C8C" w:rsidRDefault="00383C8C" w:rsidP="00120818">
            <w:pPr>
              <w:spacing w:after="0"/>
              <w:rPr>
                <w:rFonts w:ascii="Calibri" w:hAnsi="Calibri"/>
                <w:color w:val="333399"/>
              </w:rPr>
            </w:pPr>
          </w:p>
        </w:tc>
        <w:tc>
          <w:tcPr>
            <w:tcW w:w="355" w:type="pct"/>
            <w:gridSpan w:val="2"/>
            <w:hideMark/>
          </w:tcPr>
          <w:p w14:paraId="78BACE0D" w14:textId="491CD7EE" w:rsidR="00383C8C" w:rsidRPr="00383C8C" w:rsidRDefault="00F63338" w:rsidP="00120818">
            <w:pPr>
              <w:spacing w:after="0"/>
              <w:rPr>
                <w:rFonts w:ascii="Calibri" w:hAnsi="Calibri"/>
              </w:rPr>
            </w:pPr>
            <w:r w:rsidRPr="00383C8C">
              <w:rPr>
                <w:rFonts w:ascii="Calibri" w:hAnsi="Calibri"/>
              </w:rPr>
              <w:t>I</w:t>
            </w:r>
          </w:p>
        </w:tc>
        <w:tc>
          <w:tcPr>
            <w:tcW w:w="4371" w:type="pct"/>
            <w:gridSpan w:val="3"/>
            <w:hideMark/>
          </w:tcPr>
          <w:p w14:paraId="317FC016" w14:textId="77777777" w:rsidR="00383C8C" w:rsidRPr="00383C8C" w:rsidRDefault="00383C8C" w:rsidP="00120818">
            <w:pPr>
              <w:spacing w:after="0"/>
              <w:rPr>
                <w:rFonts w:ascii="Calibri" w:hAnsi="Calibri"/>
              </w:rPr>
            </w:pPr>
            <w:r w:rsidRPr="00383C8C">
              <w:rPr>
                <w:rFonts w:ascii="Calibri" w:hAnsi="Calibri"/>
              </w:rPr>
              <w:t>in the Contractor’s possession (with full right to disclose) before receiving it from the Contracting Authority or the DPS Client, as applicable; or</w:t>
            </w:r>
          </w:p>
        </w:tc>
      </w:tr>
      <w:tr w:rsidR="00383C8C" w:rsidRPr="00383C8C" w14:paraId="6DCB04D2" w14:textId="77777777" w:rsidTr="00735DF5">
        <w:tc>
          <w:tcPr>
            <w:tcW w:w="274" w:type="pct"/>
          </w:tcPr>
          <w:p w14:paraId="3FE158BB" w14:textId="77777777" w:rsidR="00383C8C" w:rsidRPr="00383C8C" w:rsidRDefault="00383C8C" w:rsidP="00120818">
            <w:pPr>
              <w:spacing w:after="0"/>
              <w:rPr>
                <w:rFonts w:ascii="Calibri" w:hAnsi="Calibri"/>
                <w:color w:val="333399"/>
              </w:rPr>
            </w:pPr>
          </w:p>
        </w:tc>
        <w:tc>
          <w:tcPr>
            <w:tcW w:w="355" w:type="pct"/>
            <w:gridSpan w:val="2"/>
            <w:hideMark/>
          </w:tcPr>
          <w:p w14:paraId="4315C232" w14:textId="4D8D1DAA" w:rsidR="00383C8C" w:rsidRPr="00383C8C" w:rsidRDefault="00F63338" w:rsidP="00120818">
            <w:pPr>
              <w:spacing w:after="0"/>
              <w:rPr>
                <w:rFonts w:ascii="Calibri" w:hAnsi="Calibri"/>
              </w:rPr>
            </w:pPr>
            <w:proofErr w:type="spellStart"/>
            <w:r w:rsidRPr="00383C8C">
              <w:rPr>
                <w:rFonts w:ascii="Calibri" w:hAnsi="Calibri"/>
              </w:rPr>
              <w:t>I</w:t>
            </w:r>
            <w:r w:rsidR="00383C8C" w:rsidRPr="00383C8C">
              <w:rPr>
                <w:rFonts w:ascii="Calibri" w:hAnsi="Calibri"/>
              </w:rPr>
              <w:t>i</w:t>
            </w:r>
            <w:proofErr w:type="spellEnd"/>
          </w:p>
        </w:tc>
        <w:tc>
          <w:tcPr>
            <w:tcW w:w="4371" w:type="pct"/>
            <w:gridSpan w:val="3"/>
            <w:hideMark/>
          </w:tcPr>
          <w:p w14:paraId="34C7BDD9" w14:textId="77777777" w:rsidR="00383C8C" w:rsidRPr="00383C8C" w:rsidRDefault="00383C8C" w:rsidP="00120818">
            <w:pPr>
              <w:spacing w:after="0"/>
              <w:rPr>
                <w:rFonts w:ascii="Calibri" w:hAnsi="Calibri"/>
              </w:rPr>
            </w:pPr>
            <w:r w:rsidRPr="00383C8C">
              <w:rPr>
                <w:rFonts w:ascii="Calibri" w:hAnsi="Calibri"/>
              </w:rPr>
              <w:t>which is or becomes public knowledge other than by breach of this clause; or</w:t>
            </w:r>
          </w:p>
        </w:tc>
      </w:tr>
      <w:tr w:rsidR="00383C8C" w:rsidRPr="00383C8C" w14:paraId="62CBCE19" w14:textId="77777777" w:rsidTr="00735DF5">
        <w:tc>
          <w:tcPr>
            <w:tcW w:w="274" w:type="pct"/>
          </w:tcPr>
          <w:p w14:paraId="2084E813" w14:textId="77777777" w:rsidR="00383C8C" w:rsidRPr="00383C8C" w:rsidRDefault="00383C8C" w:rsidP="00120818">
            <w:pPr>
              <w:spacing w:after="0"/>
              <w:rPr>
                <w:rFonts w:ascii="Calibri" w:hAnsi="Calibri"/>
                <w:color w:val="333399"/>
              </w:rPr>
            </w:pPr>
          </w:p>
        </w:tc>
        <w:tc>
          <w:tcPr>
            <w:tcW w:w="355" w:type="pct"/>
            <w:gridSpan w:val="2"/>
            <w:hideMark/>
          </w:tcPr>
          <w:p w14:paraId="25C7D714" w14:textId="77777777" w:rsidR="00383C8C" w:rsidRPr="00383C8C" w:rsidRDefault="00383C8C" w:rsidP="00120818">
            <w:pPr>
              <w:spacing w:after="0"/>
              <w:rPr>
                <w:rFonts w:ascii="Calibri" w:hAnsi="Calibri"/>
              </w:rPr>
            </w:pPr>
            <w:r w:rsidRPr="00383C8C">
              <w:rPr>
                <w:rFonts w:ascii="Calibri" w:hAnsi="Calibri"/>
              </w:rPr>
              <w:t>iii</w:t>
            </w:r>
          </w:p>
        </w:tc>
        <w:tc>
          <w:tcPr>
            <w:tcW w:w="4371" w:type="pct"/>
            <w:gridSpan w:val="3"/>
            <w:hideMark/>
          </w:tcPr>
          <w:p w14:paraId="7E92DA40" w14:textId="77777777" w:rsidR="00383C8C" w:rsidRPr="00383C8C" w:rsidRDefault="00383C8C" w:rsidP="00120818">
            <w:pPr>
              <w:spacing w:after="0"/>
              <w:rPr>
                <w:rFonts w:ascii="Calibri" w:hAnsi="Calibri"/>
              </w:rPr>
            </w:pPr>
            <w:r w:rsidRPr="00383C8C">
              <w:rPr>
                <w:rFonts w:ascii="Calibri" w:hAnsi="Calibri"/>
              </w:rPr>
              <w:t>is independently developed by the Contractor without access to or use of the Confidential Information; or</w:t>
            </w:r>
          </w:p>
        </w:tc>
      </w:tr>
      <w:tr w:rsidR="00383C8C" w:rsidRPr="00383C8C" w14:paraId="1618C10F" w14:textId="77777777" w:rsidTr="00735DF5">
        <w:tc>
          <w:tcPr>
            <w:tcW w:w="274" w:type="pct"/>
          </w:tcPr>
          <w:p w14:paraId="3FAE70DF" w14:textId="77777777" w:rsidR="00383C8C" w:rsidRPr="00383C8C" w:rsidRDefault="00383C8C" w:rsidP="00120818">
            <w:pPr>
              <w:spacing w:after="0"/>
              <w:rPr>
                <w:rFonts w:ascii="Calibri" w:hAnsi="Calibri"/>
                <w:color w:val="333399"/>
              </w:rPr>
            </w:pPr>
          </w:p>
        </w:tc>
        <w:tc>
          <w:tcPr>
            <w:tcW w:w="355" w:type="pct"/>
            <w:gridSpan w:val="2"/>
            <w:hideMark/>
          </w:tcPr>
          <w:p w14:paraId="222CE20C" w14:textId="610643AE" w:rsidR="00383C8C" w:rsidRPr="00383C8C" w:rsidRDefault="00F63338" w:rsidP="00120818">
            <w:pPr>
              <w:spacing w:after="0"/>
              <w:rPr>
                <w:rFonts w:ascii="Calibri" w:hAnsi="Calibri"/>
              </w:rPr>
            </w:pPr>
            <w:r w:rsidRPr="00383C8C">
              <w:rPr>
                <w:rFonts w:ascii="Calibri" w:hAnsi="Calibri"/>
              </w:rPr>
              <w:t>I</w:t>
            </w:r>
            <w:r w:rsidR="00383C8C" w:rsidRPr="00383C8C">
              <w:rPr>
                <w:rFonts w:ascii="Calibri" w:hAnsi="Calibri"/>
              </w:rPr>
              <w:t>v</w:t>
            </w:r>
          </w:p>
        </w:tc>
        <w:tc>
          <w:tcPr>
            <w:tcW w:w="4371" w:type="pct"/>
            <w:gridSpan w:val="3"/>
            <w:hideMark/>
          </w:tcPr>
          <w:p w14:paraId="2EE8A154" w14:textId="77777777" w:rsidR="00383C8C" w:rsidRPr="00383C8C" w:rsidRDefault="00383C8C" w:rsidP="00120818">
            <w:pPr>
              <w:spacing w:after="0"/>
              <w:rPr>
                <w:rFonts w:ascii="Calibri" w:hAnsi="Calibri"/>
              </w:rPr>
            </w:pPr>
            <w:r w:rsidRPr="00383C8C">
              <w:rPr>
                <w:rFonts w:ascii="Calibri" w:hAnsi="Calibri"/>
              </w:rPr>
              <w:t>is lawfully received from a third party (with full right to disclose).</w:t>
            </w:r>
          </w:p>
          <w:p w14:paraId="2D81EB7C" w14:textId="77777777" w:rsidR="00383C8C" w:rsidRDefault="00383C8C" w:rsidP="00120818">
            <w:pPr>
              <w:spacing w:after="0"/>
              <w:rPr>
                <w:rFonts w:ascii="Calibri" w:hAnsi="Calibri"/>
              </w:rPr>
            </w:pPr>
          </w:p>
          <w:p w14:paraId="6C33B0F6" w14:textId="77777777" w:rsidR="00735DF5" w:rsidRPr="00383C8C" w:rsidRDefault="00735DF5" w:rsidP="00120818">
            <w:pPr>
              <w:spacing w:after="0"/>
              <w:rPr>
                <w:rFonts w:ascii="Calibri" w:hAnsi="Calibri"/>
              </w:rPr>
            </w:pPr>
          </w:p>
        </w:tc>
      </w:tr>
      <w:tr w:rsidR="00383C8C" w:rsidRPr="00383C8C" w14:paraId="7D9D6244" w14:textId="77777777" w:rsidTr="00735DF5">
        <w:tc>
          <w:tcPr>
            <w:tcW w:w="274" w:type="pct"/>
            <w:hideMark/>
          </w:tcPr>
          <w:p w14:paraId="4EB3214F"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6.</w:t>
            </w:r>
          </w:p>
        </w:tc>
        <w:tc>
          <w:tcPr>
            <w:tcW w:w="4726" w:type="pct"/>
            <w:gridSpan w:val="5"/>
            <w:hideMark/>
          </w:tcPr>
          <w:p w14:paraId="4911AAC4" w14:textId="77777777" w:rsidR="00383C8C" w:rsidRPr="00383C8C" w:rsidRDefault="00383C8C" w:rsidP="00120818">
            <w:pPr>
              <w:spacing w:after="0"/>
              <w:rPr>
                <w:rFonts w:ascii="Calibri" w:hAnsi="Calibri"/>
              </w:rPr>
            </w:pPr>
            <w:r w:rsidRPr="00383C8C">
              <w:rPr>
                <w:rFonts w:ascii="Calibri" w:hAnsi="Calibri"/>
              </w:rPr>
              <w:t>The Contractor undertakes:</w:t>
            </w:r>
          </w:p>
          <w:p w14:paraId="45D0FD97" w14:textId="77777777" w:rsidR="00383C8C" w:rsidRPr="00383C8C" w:rsidRDefault="00383C8C" w:rsidP="00120818">
            <w:pPr>
              <w:spacing w:after="0"/>
              <w:rPr>
                <w:rFonts w:ascii="Calibri" w:hAnsi="Calibri"/>
              </w:rPr>
            </w:pPr>
          </w:p>
        </w:tc>
      </w:tr>
      <w:tr w:rsidR="00383C8C" w:rsidRPr="00383C8C" w14:paraId="7085BEE5" w14:textId="77777777" w:rsidTr="00735DF5">
        <w:tc>
          <w:tcPr>
            <w:tcW w:w="274" w:type="pct"/>
          </w:tcPr>
          <w:p w14:paraId="19CFD7CC" w14:textId="77777777" w:rsidR="00383C8C" w:rsidRPr="004F540D" w:rsidRDefault="00383C8C" w:rsidP="00120818">
            <w:pPr>
              <w:spacing w:after="0"/>
              <w:rPr>
                <w:rFonts w:ascii="Calibri" w:hAnsi="Calibri"/>
                <w:b/>
                <w:color w:val="3C7483" w:themeColor="accent3" w:themeShade="80"/>
              </w:rPr>
            </w:pPr>
          </w:p>
        </w:tc>
        <w:tc>
          <w:tcPr>
            <w:tcW w:w="355" w:type="pct"/>
            <w:gridSpan w:val="2"/>
            <w:hideMark/>
          </w:tcPr>
          <w:p w14:paraId="559661C8"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6.1</w:t>
            </w:r>
          </w:p>
        </w:tc>
        <w:tc>
          <w:tcPr>
            <w:tcW w:w="4371" w:type="pct"/>
            <w:gridSpan w:val="3"/>
            <w:hideMark/>
          </w:tcPr>
          <w:p w14:paraId="05322A19" w14:textId="77777777" w:rsidR="00383C8C" w:rsidRPr="00383C8C" w:rsidRDefault="00383C8C" w:rsidP="00120818">
            <w:pPr>
              <w:spacing w:after="0"/>
              <w:rPr>
                <w:rFonts w:ascii="Calibri" w:hAnsi="Calibri"/>
              </w:rPr>
            </w:pPr>
            <w:r w:rsidRPr="00383C8C">
              <w:rPr>
                <w:rFonts w:ascii="Calibri" w:hAnsi="Calibri"/>
              </w:rPr>
              <w:t xml:space="preserve">to comply with all directions of the Contracting Authority and the DPS Clients </w:t>
            </w:r>
            <w:proofErr w:type="gramStart"/>
            <w:r w:rsidRPr="00383C8C">
              <w:rPr>
                <w:rFonts w:ascii="Calibri" w:hAnsi="Calibri"/>
              </w:rPr>
              <w:t>with regard to</w:t>
            </w:r>
            <w:proofErr w:type="gramEnd"/>
            <w:r w:rsidRPr="00383C8C">
              <w:rPr>
                <w:rFonts w:ascii="Calibri" w:hAnsi="Calibri"/>
              </w:rPr>
              <w:t xml:space="preserve"> the use and application of all and any Confidential Information (including personal data as defined in the Data Protection Law);</w:t>
            </w:r>
          </w:p>
        </w:tc>
      </w:tr>
      <w:tr w:rsidR="00383C8C" w:rsidRPr="00383C8C" w14:paraId="1D36595E" w14:textId="77777777" w:rsidTr="00735DF5">
        <w:tc>
          <w:tcPr>
            <w:tcW w:w="274" w:type="pct"/>
          </w:tcPr>
          <w:p w14:paraId="55F951C6" w14:textId="77777777" w:rsidR="00383C8C" w:rsidRPr="00383C8C" w:rsidRDefault="00383C8C" w:rsidP="00120818">
            <w:pPr>
              <w:spacing w:after="0"/>
              <w:rPr>
                <w:rFonts w:ascii="Calibri" w:hAnsi="Calibri"/>
                <w:color w:val="333399"/>
              </w:rPr>
            </w:pPr>
          </w:p>
        </w:tc>
        <w:tc>
          <w:tcPr>
            <w:tcW w:w="355" w:type="pct"/>
            <w:gridSpan w:val="2"/>
            <w:hideMark/>
          </w:tcPr>
          <w:p w14:paraId="58C2F910"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6.2</w:t>
            </w:r>
          </w:p>
        </w:tc>
        <w:tc>
          <w:tcPr>
            <w:tcW w:w="4371" w:type="pct"/>
            <w:gridSpan w:val="3"/>
            <w:hideMark/>
          </w:tcPr>
          <w:p w14:paraId="4AD9B660" w14:textId="77777777" w:rsidR="00383C8C" w:rsidRPr="00383C8C" w:rsidRDefault="00383C8C" w:rsidP="00120818">
            <w:pPr>
              <w:spacing w:after="0"/>
              <w:rPr>
                <w:rFonts w:ascii="Calibri" w:hAnsi="Calibri"/>
              </w:rPr>
            </w:pPr>
            <w:r w:rsidRPr="00383C8C">
              <w:rPr>
                <w:rFonts w:ascii="Calibri" w:hAnsi="Calibri"/>
              </w:rPr>
              <w:t>to comply with all directions as to local security arrangements deemed reasonably necessary by the Contracting Authority and / or any DPS Client including, if required, completion of documentation under the Official Secrets Act 1963 and comply with any vetting requirements of the Contracting Authority and / or any DPS Client including by police authorities;</w:t>
            </w:r>
          </w:p>
        </w:tc>
      </w:tr>
      <w:tr w:rsidR="00383C8C" w:rsidRPr="00383C8C" w14:paraId="5B7DA02E" w14:textId="77777777" w:rsidTr="00735DF5">
        <w:tc>
          <w:tcPr>
            <w:tcW w:w="274" w:type="pct"/>
          </w:tcPr>
          <w:p w14:paraId="490F327B" w14:textId="77777777" w:rsidR="00383C8C" w:rsidRPr="004F540D" w:rsidRDefault="00383C8C" w:rsidP="00120818">
            <w:pPr>
              <w:spacing w:after="0"/>
              <w:rPr>
                <w:rFonts w:ascii="Calibri" w:hAnsi="Calibri"/>
                <w:b/>
                <w:color w:val="3C7483" w:themeColor="accent3" w:themeShade="80"/>
              </w:rPr>
            </w:pPr>
          </w:p>
        </w:tc>
        <w:tc>
          <w:tcPr>
            <w:tcW w:w="355" w:type="pct"/>
            <w:gridSpan w:val="2"/>
            <w:hideMark/>
          </w:tcPr>
          <w:p w14:paraId="67106F86" w14:textId="77777777" w:rsidR="00383C8C" w:rsidRPr="004F540D" w:rsidRDefault="00383C8C" w:rsidP="00120818">
            <w:pPr>
              <w:spacing w:after="0"/>
              <w:rPr>
                <w:rFonts w:ascii="Calibri" w:hAnsi="Calibri"/>
                <w:b/>
                <w:color w:val="3C7483" w:themeColor="accent3" w:themeShade="80"/>
              </w:rPr>
            </w:pPr>
            <w:r w:rsidRPr="004F540D">
              <w:rPr>
                <w:rFonts w:ascii="Calibri" w:hAnsi="Calibri"/>
                <w:b/>
                <w:color w:val="3C7483" w:themeColor="accent3" w:themeShade="80"/>
              </w:rPr>
              <w:t>6.3</w:t>
            </w:r>
          </w:p>
        </w:tc>
        <w:tc>
          <w:tcPr>
            <w:tcW w:w="4371" w:type="pct"/>
            <w:gridSpan w:val="3"/>
            <w:hideMark/>
          </w:tcPr>
          <w:p w14:paraId="7C935585" w14:textId="38895565" w:rsidR="00383C8C" w:rsidRPr="00383C8C" w:rsidRDefault="00383C8C" w:rsidP="00120818">
            <w:pPr>
              <w:spacing w:after="0"/>
              <w:rPr>
                <w:rFonts w:ascii="Calibri" w:hAnsi="Calibri"/>
              </w:rPr>
            </w:pPr>
            <w:r w:rsidRPr="00383C8C">
              <w:rPr>
                <w:rFonts w:ascii="Calibri" w:hAnsi="Calibri"/>
              </w:rPr>
              <w:t xml:space="preserve">upon termination of the Competition (or the DPS Agreement or the Contract) for whatever reason to furnish to the Contracting Authority and / or the DPS Client, as applicable, all Confidential Information or at the written direction of the Contracting Authority and / or the DPS Client to destroy in a secure manner all (or such part or parts thereof as may be identified by the Contracting Authority and / or the DPS Client) Confidential Information in its possession and shall erase any Confidential Information held by the Contractor in electronic form. The Contractor will upon request furnish a certificate to that effect should the Contracting Authority and / or the DPS Client so request in writing. </w:t>
            </w:r>
            <w:r w:rsidRPr="00383C8C">
              <w:rPr>
                <w:rFonts w:ascii="Calibri" w:hAnsi="Calibri"/>
                <w:bCs/>
              </w:rPr>
              <w:t xml:space="preserve"> </w:t>
            </w:r>
            <w:r w:rsidRPr="00383C8C">
              <w:rPr>
                <w:rFonts w:ascii="Calibri" w:hAnsi="Calibri"/>
              </w:rPr>
              <w:t>For the avoidance of doubt “document” includes documents stored on a computer storage medium and data in digital form whether legible or not</w:t>
            </w:r>
          </w:p>
          <w:p w14:paraId="3B44DA75" w14:textId="77777777" w:rsidR="00383C8C" w:rsidRPr="00383C8C" w:rsidRDefault="00383C8C" w:rsidP="00120818">
            <w:pPr>
              <w:spacing w:after="0"/>
              <w:rPr>
                <w:rFonts w:ascii="Calibri" w:hAnsi="Calibri"/>
              </w:rPr>
            </w:pPr>
          </w:p>
        </w:tc>
      </w:tr>
      <w:tr w:rsidR="00383C8C" w:rsidRPr="00383C8C" w14:paraId="66D19EB6" w14:textId="77777777" w:rsidTr="00735DF5">
        <w:trPr>
          <w:trHeight w:val="1099"/>
        </w:trPr>
        <w:tc>
          <w:tcPr>
            <w:tcW w:w="274" w:type="pct"/>
            <w:hideMark/>
          </w:tcPr>
          <w:p w14:paraId="7D76F134" w14:textId="77777777" w:rsidR="00383C8C" w:rsidRPr="004F540D" w:rsidRDefault="00383C8C" w:rsidP="004F540D">
            <w:pPr>
              <w:spacing w:after="100"/>
              <w:rPr>
                <w:rFonts w:ascii="Calibri" w:eastAsia="MS Mincho" w:hAnsi="Calibri"/>
                <w:b/>
                <w:color w:val="3C7483" w:themeColor="accent3" w:themeShade="80"/>
              </w:rPr>
            </w:pPr>
            <w:r w:rsidRPr="004F540D">
              <w:rPr>
                <w:rFonts w:ascii="Calibri" w:eastAsia="MS Mincho" w:hAnsi="Calibri"/>
                <w:b/>
                <w:color w:val="3C7483" w:themeColor="accent3" w:themeShade="80"/>
              </w:rPr>
              <w:t>7.</w:t>
            </w:r>
          </w:p>
        </w:tc>
        <w:tc>
          <w:tcPr>
            <w:tcW w:w="4726" w:type="pct"/>
            <w:gridSpan w:val="5"/>
            <w:hideMark/>
          </w:tcPr>
          <w:p w14:paraId="571058B1" w14:textId="77777777" w:rsidR="00383C8C" w:rsidRPr="00383C8C" w:rsidRDefault="00383C8C" w:rsidP="00120818">
            <w:pPr>
              <w:spacing w:after="0"/>
              <w:rPr>
                <w:rFonts w:ascii="Calibri" w:hAnsi="Calibri"/>
              </w:rPr>
            </w:pPr>
            <w:r w:rsidRPr="00383C8C">
              <w:rPr>
                <w:rFonts w:ascii="Calibri" w:hAnsi="Calibri"/>
              </w:rPr>
              <w:t>The Contractor shall not obtain any proprietary interest or any other interest whatsoever in the Confidential Information furnished to them by the Contracting Authority or any DPS Client and the Contractor so acknowledges and confirms.</w:t>
            </w:r>
          </w:p>
          <w:p w14:paraId="2927616F" w14:textId="77777777" w:rsidR="00383C8C" w:rsidRPr="00383C8C" w:rsidRDefault="00383C8C" w:rsidP="003C630F">
            <w:pPr>
              <w:tabs>
                <w:tab w:val="left" w:pos="3005"/>
              </w:tabs>
              <w:spacing w:after="0"/>
              <w:rPr>
                <w:rFonts w:ascii="Calibri" w:eastAsia="MS Mincho" w:hAnsi="Calibri"/>
              </w:rPr>
            </w:pPr>
          </w:p>
        </w:tc>
      </w:tr>
      <w:tr w:rsidR="00383C8C" w:rsidRPr="00383C8C" w14:paraId="798366BA" w14:textId="77777777" w:rsidTr="00735DF5">
        <w:trPr>
          <w:trHeight w:val="1099"/>
        </w:trPr>
        <w:tc>
          <w:tcPr>
            <w:tcW w:w="274" w:type="pct"/>
            <w:hideMark/>
          </w:tcPr>
          <w:p w14:paraId="12C29F96" w14:textId="77777777" w:rsidR="00383C8C" w:rsidRPr="004F540D" w:rsidRDefault="00383C8C" w:rsidP="004F540D">
            <w:pPr>
              <w:spacing w:after="100"/>
              <w:rPr>
                <w:rFonts w:ascii="Calibri" w:eastAsia="MS Mincho" w:hAnsi="Calibri"/>
                <w:b/>
                <w:color w:val="3C7483" w:themeColor="accent3" w:themeShade="80"/>
              </w:rPr>
            </w:pPr>
            <w:r w:rsidRPr="004F540D">
              <w:rPr>
                <w:rFonts w:ascii="Calibri" w:hAnsi="Calibri"/>
                <w:b/>
                <w:color w:val="3C7483" w:themeColor="accent3" w:themeShade="80"/>
              </w:rPr>
              <w:t>8.</w:t>
            </w:r>
          </w:p>
        </w:tc>
        <w:tc>
          <w:tcPr>
            <w:tcW w:w="4726" w:type="pct"/>
            <w:gridSpan w:val="5"/>
            <w:hideMark/>
          </w:tcPr>
          <w:p w14:paraId="4F70ED72" w14:textId="26450F5F" w:rsidR="000C2836" w:rsidRPr="000C2836" w:rsidRDefault="00E07560" w:rsidP="00120818">
            <w:pPr>
              <w:spacing w:after="0"/>
              <w:rPr>
                <w:rFonts w:ascii="Calibri" w:hAnsi="Calibri"/>
                <w:noProof/>
                <w:lang w:val="en-US" w:eastAsia="zh-TW"/>
              </w:rPr>
            </w:pPr>
            <w:r>
              <w:rPr>
                <w:rFonts w:ascii="Calibri" w:hAnsi="Calibri"/>
                <w:noProof/>
                <w:lang w:val="en-US" w:eastAsia="zh-TW"/>
              </w:rPr>
              <mc:AlternateContent>
                <mc:Choice Requires="wps">
                  <w:drawing>
                    <wp:anchor distT="0" distB="0" distL="114300" distR="114300" simplePos="0" relativeHeight="251707392" behindDoc="1" locked="0" layoutInCell="0" allowOverlap="1" wp14:anchorId="62D3D097" wp14:editId="5A02F67D">
                      <wp:simplePos x="0" y="0"/>
                      <wp:positionH relativeFrom="margin">
                        <wp:posOffset>-560904</wp:posOffset>
                      </wp:positionH>
                      <wp:positionV relativeFrom="margin">
                        <wp:posOffset>-1104299</wp:posOffset>
                      </wp:positionV>
                      <wp:extent cx="5865495" cy="1404126"/>
                      <wp:effectExtent l="0" t="0" r="0" b="0"/>
                      <wp:wrapNone/>
                      <wp:docPr id="10"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40412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6CAFA6"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2D3D097" id="WordArt 43" o:spid="_x0000_s1051" type="#_x0000_t202" style="position:absolute;margin-left:-44.15pt;margin-top:-86.95pt;width:461.85pt;height:110.55pt;rotation:-45;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" o:allowincell="f" filled="f" stroked="f">
                      <v:stroke joinstyle="round"/>
                      <o:lock v:ext="edit" shapetype="t"/>
                      <v:textbox>
                        <w:txbxContent>
                          <w:p w14:paraId="466CAFA6"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383C8C" w:rsidRPr="00383C8C">
              <w:rPr>
                <w:rFonts w:ascii="Calibri" w:hAnsi="Calibri"/>
              </w:rPr>
              <w:t>The Contractor shall, in the performance of the DPS Agreement and any Contract, access only such hardware, software, infrastructure, or any part of the databases, data or ICT system(s) of the Contracting Authority or any DPS Client as may be necessary for the purposes of the Competition (and obligations there under or arising there from) and only as directed by the Contracting Authority and/or the DPS Client, as applicable, and in the manner agreed in writing between the Parties.</w:t>
            </w:r>
          </w:p>
          <w:p w14:paraId="3A5211D8" w14:textId="7E2ECF28" w:rsidR="00383C8C" w:rsidRPr="00383C8C" w:rsidRDefault="00383C8C" w:rsidP="00F642CC">
            <w:pPr>
              <w:spacing w:after="0"/>
              <w:rPr>
                <w:rFonts w:ascii="Calibri" w:hAnsi="Calibri"/>
              </w:rPr>
            </w:pPr>
          </w:p>
        </w:tc>
      </w:tr>
      <w:tr w:rsidR="00383C8C" w:rsidRPr="00383C8C" w14:paraId="4FADC1DE" w14:textId="77777777" w:rsidTr="00735DF5">
        <w:trPr>
          <w:trHeight w:val="1099"/>
        </w:trPr>
        <w:tc>
          <w:tcPr>
            <w:tcW w:w="274" w:type="pct"/>
            <w:hideMark/>
          </w:tcPr>
          <w:p w14:paraId="4108F6EA" w14:textId="77777777" w:rsidR="00383C8C" w:rsidRPr="004F540D" w:rsidRDefault="00383C8C" w:rsidP="004F540D">
            <w:pPr>
              <w:spacing w:after="100"/>
              <w:rPr>
                <w:rFonts w:ascii="Calibri" w:hAnsi="Calibri"/>
                <w:b/>
                <w:color w:val="3C7483" w:themeColor="accent3" w:themeShade="80"/>
              </w:rPr>
            </w:pPr>
            <w:r w:rsidRPr="004F540D">
              <w:rPr>
                <w:rFonts w:ascii="Calibri" w:hAnsi="Calibri"/>
                <w:b/>
                <w:color w:val="3C7483" w:themeColor="accent3" w:themeShade="80"/>
              </w:rPr>
              <w:t>9.</w:t>
            </w:r>
          </w:p>
        </w:tc>
        <w:tc>
          <w:tcPr>
            <w:tcW w:w="4726" w:type="pct"/>
            <w:gridSpan w:val="5"/>
            <w:hideMark/>
          </w:tcPr>
          <w:p w14:paraId="0FF546E7" w14:textId="4870F888" w:rsidR="00383C8C" w:rsidRPr="00383C8C" w:rsidRDefault="00383C8C" w:rsidP="00120818">
            <w:pPr>
              <w:spacing w:after="0"/>
              <w:rPr>
                <w:rFonts w:ascii="Calibri" w:hAnsi="Calibri"/>
              </w:rPr>
            </w:pPr>
            <w:r w:rsidRPr="00383C8C">
              <w:rPr>
                <w:rFonts w:ascii="Calibri" w:hAnsi="Calibri"/>
              </w:rPr>
              <w:t>The Contractor agrees that this Agreement will continue in force notwithstanding any court order relating to the Competition or termination of the DPS Agreement or termination of the Contract (if awarded) for any reason.</w:t>
            </w:r>
          </w:p>
        </w:tc>
      </w:tr>
      <w:tr w:rsidR="0010011E" w:rsidRPr="00383C8C" w14:paraId="070AF656" w14:textId="77777777" w:rsidTr="00735DF5">
        <w:tc>
          <w:tcPr>
            <w:tcW w:w="274" w:type="pct"/>
          </w:tcPr>
          <w:p w14:paraId="57F33318" w14:textId="77777777" w:rsidR="0010011E" w:rsidRDefault="0010011E" w:rsidP="004F540D">
            <w:pPr>
              <w:jc w:val="both"/>
              <w:rPr>
                <w:rFonts w:ascii="Calibri" w:hAnsi="Calibri"/>
                <w:b/>
                <w:noProof/>
                <w:color w:val="3C7483" w:themeColor="accent3" w:themeShade="80"/>
                <w:lang w:eastAsia="en-IE"/>
              </w:rPr>
            </w:pPr>
            <w:r>
              <w:rPr>
                <w:rFonts w:ascii="Calibri" w:hAnsi="Calibri"/>
                <w:b/>
                <w:noProof/>
                <w:color w:val="3C7483" w:themeColor="accent3" w:themeShade="80"/>
                <w:lang w:eastAsia="en-IE"/>
              </w:rPr>
              <w:t>10.</w:t>
            </w:r>
          </w:p>
        </w:tc>
        <w:tc>
          <w:tcPr>
            <w:tcW w:w="4726" w:type="pct"/>
            <w:gridSpan w:val="5"/>
          </w:tcPr>
          <w:p w14:paraId="27FC0A91" w14:textId="77777777" w:rsidR="0010011E" w:rsidRDefault="0010011E" w:rsidP="00120818">
            <w:pPr>
              <w:spacing w:after="0"/>
              <w:jc w:val="both"/>
              <w:rPr>
                <w:rFonts w:ascii="Calibri" w:hAnsi="Calibri"/>
              </w:rPr>
            </w:pPr>
            <w:r w:rsidRPr="00383C8C">
              <w:rPr>
                <w:rFonts w:ascii="Calibri" w:hAnsi="Calibri"/>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0B2E3745" w14:textId="77777777" w:rsidR="00365F72" w:rsidRPr="00383C8C" w:rsidRDefault="00365F72" w:rsidP="00120818">
            <w:pPr>
              <w:spacing w:after="0"/>
              <w:jc w:val="both"/>
              <w:rPr>
                <w:rFonts w:ascii="Calibri" w:hAnsi="Calibri"/>
              </w:rPr>
            </w:pPr>
          </w:p>
        </w:tc>
      </w:tr>
      <w:tr w:rsidR="00383C8C" w:rsidRPr="00383C8C" w14:paraId="18292830" w14:textId="77777777" w:rsidTr="00735DF5">
        <w:tc>
          <w:tcPr>
            <w:tcW w:w="274" w:type="pct"/>
          </w:tcPr>
          <w:p w14:paraId="4A98F16C" w14:textId="77777777" w:rsidR="00383C8C" w:rsidRPr="004F540D" w:rsidRDefault="00383C8C" w:rsidP="004F540D">
            <w:pPr>
              <w:jc w:val="both"/>
              <w:rPr>
                <w:rFonts w:ascii="Calibri" w:hAnsi="Calibri"/>
                <w:b/>
                <w:color w:val="3C7483" w:themeColor="accent3" w:themeShade="80"/>
              </w:rPr>
            </w:pPr>
            <w:r w:rsidRPr="004F540D">
              <w:rPr>
                <w:rFonts w:ascii="Calibri" w:hAnsi="Calibri"/>
                <w:b/>
                <w:color w:val="3C7483" w:themeColor="accent3" w:themeShade="80"/>
              </w:rPr>
              <w:t>1</w:t>
            </w:r>
            <w:r w:rsidR="0010011E">
              <w:rPr>
                <w:rFonts w:ascii="Calibri" w:hAnsi="Calibri"/>
                <w:b/>
                <w:color w:val="3C7483" w:themeColor="accent3" w:themeShade="80"/>
              </w:rPr>
              <w:t>1</w:t>
            </w:r>
            <w:r w:rsidRPr="004F540D">
              <w:rPr>
                <w:rFonts w:ascii="Calibri" w:hAnsi="Calibri"/>
                <w:b/>
                <w:color w:val="3C7483" w:themeColor="accent3" w:themeShade="80"/>
              </w:rPr>
              <w:t>.</w:t>
            </w:r>
          </w:p>
          <w:p w14:paraId="68728E34" w14:textId="77777777" w:rsidR="00383C8C" w:rsidRPr="004F540D" w:rsidRDefault="00383C8C" w:rsidP="0010011E">
            <w:pPr>
              <w:jc w:val="both"/>
              <w:rPr>
                <w:rFonts w:ascii="Calibri" w:hAnsi="Calibri"/>
                <w:b/>
                <w:color w:val="3C7483" w:themeColor="accent3" w:themeShade="80"/>
              </w:rPr>
            </w:pPr>
          </w:p>
        </w:tc>
        <w:tc>
          <w:tcPr>
            <w:tcW w:w="4726" w:type="pct"/>
            <w:gridSpan w:val="5"/>
          </w:tcPr>
          <w:p w14:paraId="0DC65628" w14:textId="77777777" w:rsidR="00383C8C" w:rsidRPr="004F540D" w:rsidRDefault="004F540D" w:rsidP="00120818">
            <w:pPr>
              <w:spacing w:after="0"/>
              <w:jc w:val="both"/>
              <w:rPr>
                <w:rFonts w:ascii="Calibri" w:hAnsi="Calibri"/>
                <w:b/>
                <w:color w:val="3C7483" w:themeColor="accent3" w:themeShade="80"/>
              </w:rPr>
            </w:pPr>
            <w:r>
              <w:rPr>
                <w:rFonts w:ascii="Calibri" w:hAnsi="Calibri"/>
                <w:b/>
                <w:color w:val="3C7483" w:themeColor="accent3" w:themeShade="80"/>
              </w:rPr>
              <w:t xml:space="preserve">A. </w:t>
            </w:r>
            <w:r w:rsidRPr="004F540D">
              <w:rPr>
                <w:rFonts w:ascii="Calibri" w:hAnsi="Calibri"/>
              </w:rPr>
              <w:t xml:space="preserve"> </w:t>
            </w:r>
            <w:r w:rsidR="00383C8C" w:rsidRPr="004F540D">
              <w:rPr>
                <w:rFonts w:ascii="Calibri" w:hAnsi="Calibri"/>
              </w:rPr>
              <w:t>In this Agreement, the following terms shall have the meanings respectively ascribed to them:</w:t>
            </w:r>
          </w:p>
          <w:p w14:paraId="0CE3FA47" w14:textId="77777777" w:rsidR="00383C8C" w:rsidRPr="00383C8C" w:rsidRDefault="00383C8C" w:rsidP="00120818">
            <w:pPr>
              <w:spacing w:after="0"/>
              <w:contextualSpacing/>
              <w:jc w:val="both"/>
              <w:rPr>
                <w:rFonts w:ascii="Calibri" w:hAnsi="Calibri"/>
              </w:rPr>
            </w:pPr>
          </w:p>
          <w:p w14:paraId="21051CAF" w14:textId="77777777" w:rsidR="00383C8C" w:rsidRDefault="00383C8C" w:rsidP="00120818">
            <w:pPr>
              <w:spacing w:after="0"/>
              <w:jc w:val="both"/>
              <w:rPr>
                <w:rFonts w:ascii="Calibri" w:hAnsi="Calibri"/>
              </w:rPr>
            </w:pPr>
            <w:r w:rsidRPr="00383C8C">
              <w:rPr>
                <w:rFonts w:ascii="Calibri" w:hAnsi="Calibri"/>
              </w:rPr>
              <w:t xml:space="preserve">“Data Controller” has the meaning given under the Data Protection </w:t>
            </w:r>
            <w:proofErr w:type="gramStart"/>
            <w:r w:rsidRPr="00383C8C">
              <w:rPr>
                <w:rFonts w:ascii="Calibri" w:hAnsi="Calibri"/>
              </w:rPr>
              <w:t>Laws;</w:t>
            </w:r>
            <w:proofErr w:type="gramEnd"/>
            <w:r w:rsidRPr="00383C8C">
              <w:rPr>
                <w:rFonts w:ascii="Calibri" w:hAnsi="Calibri"/>
              </w:rPr>
              <w:t xml:space="preserve"> </w:t>
            </w:r>
          </w:p>
          <w:p w14:paraId="5C2A2377" w14:textId="77777777" w:rsidR="00120818" w:rsidRPr="00383C8C" w:rsidRDefault="00120818" w:rsidP="00120818">
            <w:pPr>
              <w:spacing w:after="0"/>
              <w:jc w:val="both"/>
              <w:rPr>
                <w:rFonts w:ascii="Calibri" w:hAnsi="Calibri"/>
              </w:rPr>
            </w:pPr>
          </w:p>
          <w:p w14:paraId="579F676B" w14:textId="77777777" w:rsidR="00383C8C" w:rsidRDefault="00383C8C" w:rsidP="00120818">
            <w:pPr>
              <w:spacing w:after="0"/>
              <w:jc w:val="both"/>
              <w:rPr>
                <w:rFonts w:ascii="Calibri" w:hAnsi="Calibri"/>
              </w:rPr>
            </w:pPr>
            <w:r w:rsidRPr="00383C8C">
              <w:rPr>
                <w:rFonts w:ascii="Calibri" w:hAnsi="Calibri"/>
              </w:rPr>
              <w:t xml:space="preserve">“Data Processor” has the meaning given under the Data Protection </w:t>
            </w:r>
            <w:proofErr w:type="gramStart"/>
            <w:r w:rsidRPr="00383C8C">
              <w:rPr>
                <w:rFonts w:ascii="Calibri" w:hAnsi="Calibri"/>
              </w:rPr>
              <w:t>Laws;</w:t>
            </w:r>
            <w:proofErr w:type="gramEnd"/>
            <w:r w:rsidRPr="00383C8C">
              <w:rPr>
                <w:rFonts w:ascii="Calibri" w:hAnsi="Calibri"/>
              </w:rPr>
              <w:t xml:space="preserve"> </w:t>
            </w:r>
          </w:p>
          <w:p w14:paraId="194F4FE3" w14:textId="77777777" w:rsidR="00120818" w:rsidRPr="00383C8C" w:rsidRDefault="00120818" w:rsidP="00120818">
            <w:pPr>
              <w:spacing w:after="0"/>
              <w:jc w:val="both"/>
              <w:rPr>
                <w:rFonts w:ascii="Calibri" w:hAnsi="Calibri"/>
              </w:rPr>
            </w:pPr>
          </w:p>
          <w:p w14:paraId="12B86D0B" w14:textId="77777777" w:rsidR="00383C8C" w:rsidRDefault="00383C8C" w:rsidP="00120818">
            <w:pPr>
              <w:spacing w:after="0"/>
              <w:jc w:val="both"/>
              <w:rPr>
                <w:rFonts w:ascii="Calibri" w:hAnsi="Calibri"/>
              </w:rPr>
            </w:pPr>
            <w:r w:rsidRPr="00383C8C">
              <w:rPr>
                <w:rFonts w:ascii="Calibri" w:hAnsi="Calibri"/>
              </w:rPr>
              <w:lastRenderedPageBreak/>
              <w:t xml:space="preserve">“Data Subject” has the meaning given under the Data Protection </w:t>
            </w:r>
            <w:proofErr w:type="gramStart"/>
            <w:r w:rsidRPr="00383C8C">
              <w:rPr>
                <w:rFonts w:ascii="Calibri" w:hAnsi="Calibri"/>
              </w:rPr>
              <w:t>Laws;</w:t>
            </w:r>
            <w:proofErr w:type="gramEnd"/>
          </w:p>
          <w:p w14:paraId="483BED9A" w14:textId="77777777" w:rsidR="00120818" w:rsidRPr="00383C8C" w:rsidRDefault="00120818" w:rsidP="00120818">
            <w:pPr>
              <w:spacing w:after="0"/>
              <w:jc w:val="both"/>
              <w:rPr>
                <w:rFonts w:ascii="Calibri" w:hAnsi="Calibri"/>
              </w:rPr>
            </w:pPr>
          </w:p>
          <w:p w14:paraId="3E170609" w14:textId="77777777" w:rsidR="00383C8C" w:rsidRPr="00383C8C" w:rsidRDefault="00383C8C" w:rsidP="00120818">
            <w:pPr>
              <w:spacing w:after="0"/>
              <w:jc w:val="both"/>
              <w:rPr>
                <w:rFonts w:ascii="Calibri" w:hAnsi="Calibri"/>
              </w:rPr>
            </w:pPr>
            <w:r w:rsidRPr="00383C8C">
              <w:rPr>
                <w:rFonts w:ascii="Calibri" w:hAnsi="Calibri"/>
              </w:rPr>
              <w:t xml:space="preserve">“Data Subject Access Request” means a request made by a Data Subject in accordance with rights granted under the Data Protection Laws to access his or her Personal </w:t>
            </w:r>
            <w:proofErr w:type="gramStart"/>
            <w:r w:rsidRPr="00383C8C">
              <w:rPr>
                <w:rFonts w:ascii="Calibri" w:hAnsi="Calibri"/>
              </w:rPr>
              <w:t>Data;</w:t>
            </w:r>
            <w:proofErr w:type="gramEnd"/>
          </w:p>
          <w:p w14:paraId="144F5FFD" w14:textId="77777777" w:rsidR="00383C8C" w:rsidRPr="00383C8C" w:rsidRDefault="00383C8C" w:rsidP="00120818">
            <w:pPr>
              <w:spacing w:after="0"/>
              <w:jc w:val="both"/>
              <w:rPr>
                <w:rFonts w:ascii="Calibri" w:hAnsi="Calibri"/>
              </w:rPr>
            </w:pPr>
          </w:p>
          <w:p w14:paraId="442222C9" w14:textId="33843A9D" w:rsidR="00383C8C" w:rsidRDefault="00383C8C" w:rsidP="00120818">
            <w:pPr>
              <w:spacing w:after="0"/>
              <w:jc w:val="both"/>
              <w:rPr>
                <w:rFonts w:ascii="Calibri" w:hAnsi="Calibri"/>
              </w:rPr>
            </w:pPr>
            <w:r w:rsidRPr="00383C8C">
              <w:rPr>
                <w:rFonts w:ascii="Calibri" w:hAnsi="Calibri"/>
              </w:rPr>
              <w:t xml:space="preserve">“Personal Data” has the meaning given under Data Protection </w:t>
            </w:r>
            <w:proofErr w:type="gramStart"/>
            <w:r w:rsidRPr="00383C8C">
              <w:rPr>
                <w:rFonts w:ascii="Calibri" w:hAnsi="Calibri"/>
              </w:rPr>
              <w:t>Laws;</w:t>
            </w:r>
            <w:proofErr w:type="gramEnd"/>
          </w:p>
          <w:p w14:paraId="6C9D437F" w14:textId="101793ED" w:rsidR="00120818" w:rsidRPr="00383C8C" w:rsidRDefault="006D27B9" w:rsidP="006D27B9">
            <w:pPr>
              <w:tabs>
                <w:tab w:val="left" w:pos="6965"/>
              </w:tabs>
              <w:spacing w:after="0"/>
              <w:jc w:val="both"/>
              <w:rPr>
                <w:rFonts w:ascii="Calibri" w:hAnsi="Calibri"/>
              </w:rPr>
            </w:pPr>
            <w:r>
              <w:rPr>
                <w:rFonts w:ascii="Calibri" w:hAnsi="Calibri"/>
              </w:rPr>
              <w:tab/>
            </w:r>
          </w:p>
          <w:p w14:paraId="68334E1A" w14:textId="3D6D10CD" w:rsidR="00383C8C" w:rsidRPr="00383C8C" w:rsidRDefault="00383C8C" w:rsidP="00120818">
            <w:pPr>
              <w:spacing w:after="0"/>
              <w:jc w:val="both"/>
              <w:rPr>
                <w:rFonts w:ascii="Calibri" w:hAnsi="Calibri"/>
              </w:rPr>
            </w:pPr>
            <w:r w:rsidRPr="00383C8C">
              <w:rPr>
                <w:rFonts w:ascii="Calibri" w:hAnsi="Calibri"/>
              </w:rPr>
              <w:t xml:space="preserve">“Processing” has the meaning given under the Data Protection </w:t>
            </w:r>
            <w:proofErr w:type="gramStart"/>
            <w:r w:rsidRPr="00383C8C">
              <w:rPr>
                <w:rFonts w:ascii="Calibri" w:hAnsi="Calibri"/>
              </w:rPr>
              <w:t>Laws;</w:t>
            </w:r>
            <w:proofErr w:type="gramEnd"/>
          </w:p>
          <w:p w14:paraId="13483C1A" w14:textId="17F6DC06" w:rsidR="00383C8C" w:rsidRPr="00383C8C" w:rsidRDefault="00383C8C" w:rsidP="00120818">
            <w:pPr>
              <w:spacing w:after="0"/>
              <w:jc w:val="both"/>
              <w:rPr>
                <w:rFonts w:ascii="Calibri" w:hAnsi="Calibri"/>
              </w:rPr>
            </w:pPr>
          </w:p>
          <w:p w14:paraId="55366033" w14:textId="70D86C2F" w:rsidR="00383C8C" w:rsidRPr="0010011E" w:rsidRDefault="00383C8C" w:rsidP="00864531">
            <w:pPr>
              <w:pStyle w:val="ListParagraph"/>
              <w:numPr>
                <w:ilvl w:val="0"/>
                <w:numId w:val="21"/>
              </w:numPr>
              <w:jc w:val="both"/>
              <w:rPr>
                <w:rFonts w:ascii="Calibri" w:hAnsi="Calibri"/>
                <w:sz w:val="22"/>
                <w:szCs w:val="22"/>
              </w:rPr>
            </w:pPr>
            <w:r w:rsidRPr="0010011E">
              <w:rPr>
                <w:rFonts w:ascii="Calibri" w:hAnsi="Calibri"/>
                <w:sz w:val="22"/>
                <w:szCs w:val="22"/>
              </w:rPr>
              <w:t>The Contractor shall comply with all applicable requirements of the Data Protection Laws.</w:t>
            </w:r>
          </w:p>
          <w:p w14:paraId="22156B8E" w14:textId="2B0B0970" w:rsidR="00383C8C" w:rsidRPr="0010011E" w:rsidRDefault="00383C8C" w:rsidP="00120818">
            <w:pPr>
              <w:spacing w:after="0"/>
              <w:ind w:left="469"/>
              <w:contextualSpacing/>
              <w:jc w:val="both"/>
              <w:rPr>
                <w:rFonts w:ascii="Calibri" w:hAnsi="Calibri"/>
              </w:rPr>
            </w:pPr>
          </w:p>
          <w:p w14:paraId="2ACBF70F" w14:textId="351FE177" w:rsidR="00383C8C" w:rsidRPr="0010011E" w:rsidRDefault="00383C8C" w:rsidP="00864531">
            <w:pPr>
              <w:pStyle w:val="ListParagraph"/>
              <w:numPr>
                <w:ilvl w:val="0"/>
                <w:numId w:val="21"/>
              </w:numPr>
              <w:jc w:val="both"/>
              <w:rPr>
                <w:rFonts w:ascii="Calibri" w:hAnsi="Calibri"/>
                <w:sz w:val="22"/>
                <w:szCs w:val="22"/>
              </w:rPr>
            </w:pPr>
            <w:r w:rsidRPr="0010011E">
              <w:rPr>
                <w:rFonts w:ascii="Calibri" w:hAnsi="Calibri"/>
                <w:sz w:val="22"/>
                <w:szCs w:val="22"/>
              </w:rPr>
              <w:t xml:space="preserve">The Parties acknowledge that for the purposes of the Data Protection Laws, the Client is the Data </w:t>
            </w:r>
            <w:proofErr w:type="gramStart"/>
            <w:r w:rsidRPr="0010011E">
              <w:rPr>
                <w:rFonts w:ascii="Calibri" w:hAnsi="Calibri"/>
                <w:sz w:val="22"/>
                <w:szCs w:val="22"/>
              </w:rPr>
              <w:t>Controller</w:t>
            </w:r>
            <w:proofErr w:type="gramEnd"/>
            <w:r w:rsidRPr="0010011E">
              <w:rPr>
                <w:rFonts w:ascii="Calibri" w:hAnsi="Calibri"/>
                <w:sz w:val="22"/>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6DD1D76F" w14:textId="18948EBC" w:rsidR="00383C8C" w:rsidRPr="0010011E" w:rsidRDefault="00383C8C" w:rsidP="00120818">
            <w:pPr>
              <w:spacing w:after="0"/>
              <w:ind w:left="469"/>
              <w:contextualSpacing/>
              <w:jc w:val="both"/>
              <w:rPr>
                <w:rFonts w:ascii="Calibri" w:hAnsi="Calibri"/>
              </w:rPr>
            </w:pPr>
          </w:p>
          <w:p w14:paraId="2642A720" w14:textId="095C21C7" w:rsidR="000C2836" w:rsidRPr="0010011E" w:rsidRDefault="00383C8C" w:rsidP="00864531">
            <w:pPr>
              <w:pStyle w:val="ListParagraph"/>
              <w:numPr>
                <w:ilvl w:val="0"/>
                <w:numId w:val="21"/>
              </w:numPr>
              <w:jc w:val="both"/>
              <w:rPr>
                <w:rFonts w:ascii="Calibri" w:hAnsi="Calibri"/>
                <w:sz w:val="22"/>
                <w:szCs w:val="22"/>
              </w:rPr>
            </w:pPr>
            <w:r w:rsidRPr="000C2836">
              <w:rPr>
                <w:rFonts w:ascii="Calibri" w:hAnsi="Calibri"/>
                <w:sz w:val="22"/>
                <w:szCs w:val="22"/>
              </w:rPr>
              <w:t>Without prejudice to the generali</w:t>
            </w:r>
            <w:sdt>
              <w:sdtPr>
                <w:rPr>
                  <w:rFonts w:ascii="Calibri" w:hAnsi="Calibri"/>
                  <w:sz w:val="22"/>
                  <w:szCs w:val="22"/>
                </w:rPr>
                <w:id w:val="34150852"/>
                <w:docPartObj>
                  <w:docPartGallery w:val="Watermarks"/>
                </w:docPartObj>
              </w:sdtPr>
              <w:sdtEndPr>
                <w:rPr>
                  <w:sz w:val="24"/>
                  <w:szCs w:val="24"/>
                </w:rPr>
              </w:sdtEndPr>
              <w:sdtContent>
                <w:r w:rsidR="000C2836">
                  <w:rPr>
                    <w:rFonts w:ascii="Calibri" w:hAnsi="Calibri"/>
                    <w:sz w:val="22"/>
                    <w:szCs w:val="22"/>
                  </w:rPr>
                  <w:t>ty</w:t>
                </w:r>
              </w:sdtContent>
            </w:sdt>
            <w:r w:rsidR="000C2836" w:rsidRPr="000C2836">
              <w:rPr>
                <w:rFonts w:ascii="Calibri" w:hAnsi="Calibri"/>
                <w:sz w:val="22"/>
                <w:szCs w:val="22"/>
              </w:rPr>
              <w:t xml:space="preserve"> of clause 10(B), the Contractor shall, in relation to any Confidential Information which is Personal </w:t>
            </w:r>
            <w:proofErr w:type="gramStart"/>
            <w:r w:rsidR="000C2836" w:rsidRPr="000C2836">
              <w:rPr>
                <w:rFonts w:ascii="Calibri" w:hAnsi="Calibri"/>
                <w:sz w:val="22"/>
                <w:szCs w:val="22"/>
              </w:rPr>
              <w:t>Data:</w:t>
            </w:r>
            <w:r w:rsidR="000C2836" w:rsidRPr="0010011E">
              <w:rPr>
                <w:rFonts w:ascii="Calibri" w:hAnsi="Calibri"/>
                <w:sz w:val="22"/>
                <w:szCs w:val="22"/>
              </w:rPr>
              <w:t>-</w:t>
            </w:r>
            <w:proofErr w:type="gramEnd"/>
          </w:p>
          <w:p w14:paraId="66123C62" w14:textId="72C95EB7" w:rsidR="00383C8C" w:rsidRPr="0010011E" w:rsidRDefault="00F834B1" w:rsidP="00120818">
            <w:pPr>
              <w:spacing w:after="0"/>
              <w:contextualSpacing/>
              <w:jc w:val="both"/>
              <w:rPr>
                <w:rFonts w:ascii="Calibri" w:hAnsi="Calibri"/>
              </w:rPr>
            </w:pPr>
            <w:r>
              <w:rPr>
                <w:rFonts w:ascii="Calibri" w:hAnsi="Calibri"/>
                <w:noProof/>
                <w:lang w:val="en-US" w:eastAsia="zh-TW"/>
              </w:rPr>
              <mc:AlternateContent>
                <mc:Choice Requires="wps">
                  <w:drawing>
                    <wp:anchor distT="0" distB="0" distL="114300" distR="114300" simplePos="0" relativeHeight="251675648" behindDoc="1" locked="0" layoutInCell="0" allowOverlap="1" wp14:anchorId="67ED7354" wp14:editId="35DBEAC1">
                      <wp:simplePos x="0" y="0"/>
                      <wp:positionH relativeFrom="margin">
                        <wp:posOffset>-514350</wp:posOffset>
                      </wp:positionH>
                      <wp:positionV relativeFrom="margin">
                        <wp:posOffset>3354705</wp:posOffset>
                      </wp:positionV>
                      <wp:extent cx="5865495" cy="971523"/>
                      <wp:effectExtent l="0" t="0" r="0" b="0"/>
                      <wp:wrapNone/>
                      <wp:docPr id="8"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971523"/>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6A286C"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7ED7354" id="WordArt 17" o:spid="_x0000_s1052" type="#_x0000_t202" style="position:absolute;left:0;text-align:left;margin-left:-40.5pt;margin-top:264.15pt;width:461.85pt;height:76.5pt;rotation:-45;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" o:allowincell="f" filled="f" stroked="f">
                      <v:stroke joinstyle="round"/>
                      <o:lock v:ext="edit" shapetype="t"/>
                      <v:textbox>
                        <w:txbxContent>
                          <w:p w14:paraId="106A286C"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64A3598F" w14:textId="77777777" w:rsidR="00383C8C" w:rsidRPr="0010011E" w:rsidRDefault="00383C8C" w:rsidP="00864531">
            <w:pPr>
              <w:numPr>
                <w:ilvl w:val="0"/>
                <w:numId w:val="19"/>
              </w:numPr>
              <w:spacing w:after="0" w:line="240" w:lineRule="auto"/>
              <w:contextualSpacing/>
              <w:jc w:val="both"/>
              <w:rPr>
                <w:rFonts w:ascii="Calibri" w:hAnsi="Calibri"/>
              </w:rPr>
            </w:pPr>
            <w:r w:rsidRPr="0010011E">
              <w:rPr>
                <w:rFonts w:ascii="Calibri" w:hAnsi="Calibri"/>
              </w:rPr>
              <w:t xml:space="preserve">process that Personal Data only on the written instructions of the </w:t>
            </w:r>
            <w:proofErr w:type="gramStart"/>
            <w:r w:rsidRPr="0010011E">
              <w:rPr>
                <w:rFonts w:ascii="Calibri" w:hAnsi="Calibri"/>
              </w:rPr>
              <w:t>Client;</w:t>
            </w:r>
            <w:proofErr w:type="gramEnd"/>
            <w:r w:rsidRPr="0010011E">
              <w:rPr>
                <w:rFonts w:ascii="Calibri" w:hAnsi="Calibri"/>
              </w:rPr>
              <w:t xml:space="preserve"> </w:t>
            </w:r>
          </w:p>
          <w:p w14:paraId="69AFBA9C" w14:textId="77777777" w:rsidR="00383C8C" w:rsidRPr="0010011E" w:rsidRDefault="00383C8C" w:rsidP="00120818">
            <w:pPr>
              <w:spacing w:after="0"/>
              <w:ind w:left="45"/>
              <w:contextualSpacing/>
              <w:jc w:val="both"/>
              <w:rPr>
                <w:rFonts w:ascii="Calibri" w:hAnsi="Calibri"/>
              </w:rPr>
            </w:pPr>
          </w:p>
          <w:p w14:paraId="1596CF96" w14:textId="77777777" w:rsidR="00383C8C" w:rsidRPr="0010011E" w:rsidRDefault="00383C8C" w:rsidP="00864531">
            <w:pPr>
              <w:numPr>
                <w:ilvl w:val="0"/>
                <w:numId w:val="19"/>
              </w:numPr>
              <w:spacing w:after="0" w:line="240" w:lineRule="auto"/>
              <w:contextualSpacing/>
              <w:jc w:val="both"/>
              <w:rPr>
                <w:rFonts w:ascii="Calibri" w:hAnsi="Calibri"/>
              </w:rPr>
            </w:pPr>
            <w:r w:rsidRPr="0010011E">
              <w:rPr>
                <w:rFonts w:ascii="Calibri" w:hAnsi="Calibr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5A669F5" w14:textId="77777777" w:rsidR="00383C8C" w:rsidRPr="0010011E" w:rsidRDefault="00383C8C" w:rsidP="00120818">
            <w:pPr>
              <w:pStyle w:val="ListParagraph"/>
              <w:rPr>
                <w:rFonts w:ascii="Calibri" w:hAnsi="Calibri"/>
                <w:sz w:val="22"/>
                <w:szCs w:val="22"/>
              </w:rPr>
            </w:pPr>
          </w:p>
          <w:p w14:paraId="6C3BCC3E" w14:textId="77777777" w:rsidR="00383C8C" w:rsidRPr="00383C8C" w:rsidRDefault="00383C8C" w:rsidP="00864531">
            <w:pPr>
              <w:numPr>
                <w:ilvl w:val="0"/>
                <w:numId w:val="19"/>
              </w:numPr>
              <w:spacing w:after="0" w:line="240" w:lineRule="auto"/>
              <w:contextualSpacing/>
              <w:jc w:val="both"/>
              <w:rPr>
                <w:rFonts w:ascii="Calibri" w:hAnsi="Calibri"/>
              </w:rPr>
            </w:pPr>
            <w:r w:rsidRPr="0010011E">
              <w:rPr>
                <w:rFonts w:ascii="Calibri" w:hAnsi="Calibri"/>
              </w:rPr>
              <w:t>ensure that all personnel who have access to and/or process Personal Data are obliged to k</w:t>
            </w:r>
            <w:r w:rsidRPr="00383C8C">
              <w:rPr>
                <w:rFonts w:ascii="Calibri" w:hAnsi="Calibri"/>
              </w:rPr>
              <w:t xml:space="preserve">eep the Personal Data </w:t>
            </w:r>
            <w:proofErr w:type="gramStart"/>
            <w:r w:rsidRPr="00383C8C">
              <w:rPr>
                <w:rFonts w:ascii="Calibri" w:hAnsi="Calibri"/>
              </w:rPr>
              <w:t>confidential;</w:t>
            </w:r>
            <w:proofErr w:type="gramEnd"/>
          </w:p>
          <w:p w14:paraId="4D176A79" w14:textId="77777777" w:rsidR="00383C8C" w:rsidRPr="00383C8C" w:rsidRDefault="00383C8C" w:rsidP="00120818">
            <w:pPr>
              <w:pStyle w:val="ListParagraph"/>
              <w:rPr>
                <w:rFonts w:ascii="Calibri" w:hAnsi="Calibri"/>
              </w:rPr>
            </w:pPr>
          </w:p>
          <w:p w14:paraId="165C78DB" w14:textId="77777777" w:rsidR="00383C8C" w:rsidRPr="00383C8C" w:rsidRDefault="00383C8C" w:rsidP="00864531">
            <w:pPr>
              <w:numPr>
                <w:ilvl w:val="0"/>
                <w:numId w:val="19"/>
              </w:numPr>
              <w:spacing w:after="0" w:line="240" w:lineRule="auto"/>
              <w:contextualSpacing/>
              <w:jc w:val="both"/>
              <w:rPr>
                <w:rFonts w:ascii="Calibri" w:hAnsi="Calibri"/>
              </w:rPr>
            </w:pPr>
            <w:r w:rsidRPr="00383C8C">
              <w:rPr>
                <w:rFonts w:ascii="Calibri" w:hAnsi="Calibri"/>
              </w:rPr>
              <w:t xml:space="preserve">not transfer any Personal Data outside of the European Economic Area unless the prior written consent of the Client has been obtained and the following conditions are </w:t>
            </w:r>
            <w:proofErr w:type="gramStart"/>
            <w:r w:rsidRPr="00383C8C">
              <w:rPr>
                <w:rFonts w:ascii="Calibri" w:hAnsi="Calibri"/>
              </w:rPr>
              <w:t>fulfilled;</w:t>
            </w:r>
            <w:proofErr w:type="gramEnd"/>
          </w:p>
          <w:p w14:paraId="74951550" w14:textId="77777777" w:rsidR="00383C8C" w:rsidRPr="00383C8C" w:rsidRDefault="00383C8C" w:rsidP="00120818">
            <w:pPr>
              <w:pStyle w:val="ListParagraph"/>
              <w:rPr>
                <w:rFonts w:ascii="Calibri" w:hAnsi="Calibri"/>
              </w:rPr>
            </w:pPr>
          </w:p>
          <w:p w14:paraId="165FA144" w14:textId="77777777" w:rsidR="00383C8C" w:rsidRPr="00383C8C" w:rsidRDefault="00383C8C" w:rsidP="00864531">
            <w:pPr>
              <w:numPr>
                <w:ilvl w:val="0"/>
                <w:numId w:val="20"/>
              </w:numPr>
              <w:spacing w:after="0" w:line="240" w:lineRule="auto"/>
              <w:contextualSpacing/>
              <w:jc w:val="both"/>
              <w:rPr>
                <w:rFonts w:ascii="Calibri" w:hAnsi="Calibri"/>
              </w:rPr>
            </w:pPr>
            <w:r w:rsidRPr="00383C8C">
              <w:rPr>
                <w:rFonts w:ascii="Calibri" w:hAnsi="Calibri"/>
              </w:rPr>
              <w:t xml:space="preserve">appropriate safeguards are in </w:t>
            </w:r>
            <w:proofErr w:type="gramStart"/>
            <w:r w:rsidRPr="00383C8C">
              <w:rPr>
                <w:rFonts w:ascii="Calibri" w:hAnsi="Calibri"/>
              </w:rPr>
              <w:t>place  in</w:t>
            </w:r>
            <w:proofErr w:type="gramEnd"/>
            <w:r w:rsidRPr="00383C8C">
              <w:rPr>
                <w:rFonts w:ascii="Calibri" w:hAnsi="Calibri"/>
              </w:rPr>
              <w:t xml:space="preserve"> relation to the transfer, to ensure that Personal Data is adequately protected in accordance with Chapter V of Regulation 2016/679 ( General Data Protection Regulation);</w:t>
            </w:r>
          </w:p>
          <w:p w14:paraId="6DBA6346" w14:textId="6F318675" w:rsidR="00383C8C" w:rsidRPr="00383C8C" w:rsidRDefault="00383C8C" w:rsidP="00864531">
            <w:pPr>
              <w:numPr>
                <w:ilvl w:val="0"/>
                <w:numId w:val="20"/>
              </w:numPr>
              <w:spacing w:after="0" w:line="240" w:lineRule="auto"/>
              <w:contextualSpacing/>
              <w:jc w:val="both"/>
              <w:rPr>
                <w:rFonts w:ascii="Calibri" w:hAnsi="Calibri"/>
              </w:rPr>
            </w:pPr>
            <w:r w:rsidRPr="00383C8C">
              <w:rPr>
                <w:rFonts w:ascii="Calibri" w:hAnsi="Calibri"/>
              </w:rPr>
              <w:t>the data subject has enforceable right</w:t>
            </w:r>
            <w:sdt>
              <w:sdtPr>
                <w:rPr>
                  <w:rFonts w:ascii="Calibri" w:hAnsi="Calibri"/>
                </w:rPr>
                <w:id w:val="42638929"/>
                <w:docPartObj>
                  <w:docPartGallery w:val="Watermarks"/>
                </w:docPartObj>
              </w:sdtPr>
              <w:sdtEndPr/>
              <w:sdtContent/>
            </w:sdt>
            <w:r w:rsidRPr="00383C8C">
              <w:rPr>
                <w:rFonts w:ascii="Calibri" w:hAnsi="Calibri"/>
              </w:rPr>
              <w:t xml:space="preserve">s and effective legal </w:t>
            </w:r>
            <w:proofErr w:type="gramStart"/>
            <w:r w:rsidRPr="00383C8C">
              <w:rPr>
                <w:rFonts w:ascii="Calibri" w:hAnsi="Calibri"/>
              </w:rPr>
              <w:t>remedies;</w:t>
            </w:r>
            <w:proofErr w:type="gramEnd"/>
          </w:p>
          <w:p w14:paraId="227F6FC4" w14:textId="77777777" w:rsidR="00383C8C" w:rsidRPr="00383C8C" w:rsidRDefault="00383C8C" w:rsidP="00864531">
            <w:pPr>
              <w:numPr>
                <w:ilvl w:val="0"/>
                <w:numId w:val="20"/>
              </w:numPr>
              <w:spacing w:after="0" w:line="240" w:lineRule="auto"/>
              <w:contextualSpacing/>
              <w:jc w:val="both"/>
              <w:rPr>
                <w:rFonts w:ascii="Calibri" w:hAnsi="Calibri"/>
              </w:rPr>
            </w:pPr>
            <w:r w:rsidRPr="00383C8C">
              <w:rPr>
                <w:rFonts w:ascii="Calibri" w:hAnsi="Calibri"/>
              </w:rPr>
              <w:t>The Contractor complies with its obligations under the Data Protection Laws by providing an adequate level of protection to any Personal Data that is transferred; and</w:t>
            </w:r>
          </w:p>
          <w:p w14:paraId="0DEF6515" w14:textId="77777777" w:rsidR="00383C8C" w:rsidRPr="00383C8C" w:rsidRDefault="00383C8C" w:rsidP="00864531">
            <w:pPr>
              <w:numPr>
                <w:ilvl w:val="0"/>
                <w:numId w:val="20"/>
              </w:numPr>
              <w:spacing w:after="0" w:line="240" w:lineRule="auto"/>
              <w:contextualSpacing/>
              <w:jc w:val="both"/>
              <w:rPr>
                <w:rFonts w:ascii="Calibri" w:hAnsi="Calibri"/>
              </w:rPr>
            </w:pPr>
            <w:r w:rsidRPr="00383C8C">
              <w:rPr>
                <w:rFonts w:ascii="Calibri" w:hAnsi="Calibri"/>
              </w:rPr>
              <w:lastRenderedPageBreak/>
              <w:t xml:space="preserve">The Contractor complies with reasonable instructions notified to it in advance by the Client with respect to the processing of the Personal </w:t>
            </w:r>
            <w:proofErr w:type="gramStart"/>
            <w:r w:rsidRPr="00383C8C">
              <w:rPr>
                <w:rFonts w:ascii="Calibri" w:hAnsi="Calibri"/>
              </w:rPr>
              <w:t>Data;</w:t>
            </w:r>
            <w:proofErr w:type="gramEnd"/>
          </w:p>
          <w:p w14:paraId="340596EB" w14:textId="77777777" w:rsidR="00383C8C" w:rsidRPr="00383C8C" w:rsidRDefault="00383C8C" w:rsidP="00120818">
            <w:pPr>
              <w:spacing w:after="0"/>
              <w:jc w:val="both"/>
              <w:rPr>
                <w:rFonts w:ascii="Calibri" w:hAnsi="Calibri"/>
              </w:rPr>
            </w:pPr>
            <w:r w:rsidRPr="00383C8C">
              <w:rPr>
                <w:rFonts w:ascii="Calibri" w:hAnsi="Calibri"/>
              </w:rPr>
              <w:t xml:space="preserve"> </w:t>
            </w:r>
          </w:p>
          <w:p w14:paraId="557B895D" w14:textId="77777777" w:rsidR="00383C8C" w:rsidRPr="000603CA" w:rsidRDefault="00383C8C" w:rsidP="00864531">
            <w:pPr>
              <w:pStyle w:val="ListParagraph"/>
              <w:numPr>
                <w:ilvl w:val="0"/>
                <w:numId w:val="21"/>
              </w:numPr>
              <w:jc w:val="both"/>
              <w:rPr>
                <w:rFonts w:ascii="Calibri" w:hAnsi="Calibri"/>
                <w:sz w:val="22"/>
                <w:szCs w:val="22"/>
              </w:rPr>
            </w:pPr>
            <w:r w:rsidRPr="000603CA">
              <w:rPr>
                <w:rFonts w:ascii="Calibri" w:hAnsi="Calibr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F51A65F" w14:textId="77777777" w:rsidR="00383C8C" w:rsidRPr="000603CA" w:rsidRDefault="00383C8C" w:rsidP="00120818">
            <w:pPr>
              <w:spacing w:after="0"/>
              <w:ind w:left="2340"/>
              <w:contextualSpacing/>
              <w:jc w:val="both"/>
              <w:rPr>
                <w:rFonts w:ascii="Calibri" w:hAnsi="Calibri"/>
              </w:rPr>
            </w:pPr>
          </w:p>
          <w:p w14:paraId="7A6898CC" w14:textId="5A845177" w:rsidR="00383C8C" w:rsidRPr="000603CA" w:rsidRDefault="00383C8C" w:rsidP="00864531">
            <w:pPr>
              <w:pStyle w:val="ListParagraph"/>
              <w:numPr>
                <w:ilvl w:val="0"/>
                <w:numId w:val="21"/>
              </w:numPr>
              <w:jc w:val="both"/>
              <w:rPr>
                <w:rFonts w:ascii="Calibri" w:hAnsi="Calibri"/>
                <w:sz w:val="22"/>
                <w:szCs w:val="22"/>
              </w:rPr>
            </w:pPr>
            <w:r w:rsidRPr="0038338E">
              <w:rPr>
                <w:rFonts w:ascii="Calibri" w:hAnsi="Calibri"/>
                <w:sz w:val="22"/>
                <w:szCs w:val="22"/>
              </w:rPr>
              <w:t xml:space="preserve">The Contractor shall without undue delay report in writing </w:t>
            </w:r>
            <w:r w:rsidR="00CE3542" w:rsidRPr="0038338E">
              <w:rPr>
                <w:rFonts w:ascii="Calibri" w:hAnsi="Calibri"/>
              </w:rPr>
              <w:t xml:space="preserve">(via email to </w:t>
            </w:r>
            <w:hyperlink r:id="rId19" w:history="1">
              <w:r w:rsidR="00CE3542" w:rsidRPr="006461F2">
                <w:rPr>
                  <w:rStyle w:val="Hyperlink"/>
                  <w:rFonts w:ascii="Calibri" w:hAnsi="Calibri"/>
                  <w:color w:val="0070C0"/>
                </w:rPr>
                <w:t>vetcontractors@agriculture.gov.ie</w:t>
              </w:r>
            </w:hyperlink>
            <w:r w:rsidR="00CE3542" w:rsidRPr="0038338E">
              <w:rPr>
                <w:rFonts w:ascii="Calibri" w:hAnsi="Calibri"/>
              </w:rPr>
              <w:t xml:space="preserve">) </w:t>
            </w:r>
            <w:r w:rsidRPr="0038338E">
              <w:rPr>
                <w:rFonts w:ascii="Calibri" w:hAnsi="Calibri"/>
                <w:sz w:val="22"/>
                <w:szCs w:val="22"/>
              </w:rPr>
              <w:t>to the Client any data compromise involving Personal Data, or any circumstances that could have resulted in unauthorised access to or disclosure of Personal Data.</w:t>
            </w:r>
          </w:p>
          <w:p w14:paraId="19BAC7EB" w14:textId="4A22DD4A" w:rsidR="00383C8C" w:rsidRPr="000603CA" w:rsidRDefault="00E82D49" w:rsidP="00E82D49">
            <w:pPr>
              <w:tabs>
                <w:tab w:val="left" w:pos="3888"/>
              </w:tabs>
              <w:spacing w:after="0"/>
              <w:ind w:left="720"/>
              <w:contextualSpacing/>
              <w:jc w:val="both"/>
              <w:rPr>
                <w:rFonts w:ascii="Calibri" w:hAnsi="Calibri"/>
              </w:rPr>
            </w:pPr>
            <w:r>
              <w:rPr>
                <w:rFonts w:ascii="Calibri" w:hAnsi="Calibri"/>
              </w:rPr>
              <w:tab/>
            </w:r>
          </w:p>
          <w:p w14:paraId="2D9434F3" w14:textId="77777777" w:rsidR="00383C8C" w:rsidRPr="000603CA" w:rsidRDefault="00383C8C" w:rsidP="00864531">
            <w:pPr>
              <w:pStyle w:val="ListParagraph"/>
              <w:numPr>
                <w:ilvl w:val="0"/>
                <w:numId w:val="21"/>
              </w:numPr>
              <w:jc w:val="both"/>
              <w:rPr>
                <w:rFonts w:ascii="Calibri" w:hAnsi="Calibri"/>
                <w:sz w:val="22"/>
                <w:szCs w:val="22"/>
              </w:rPr>
            </w:pPr>
            <w:r w:rsidRPr="000603CA">
              <w:rPr>
                <w:rFonts w:ascii="Calibri" w:hAnsi="Calibri"/>
                <w:sz w:val="22"/>
                <w:szCs w:val="22"/>
              </w:rPr>
              <w:t>The Contractor shall assist the Client in ensuring compliance with its obligations under the Data Protection Laws with respect to security, impact assessments and consultations with supervisory authorities and regulators.</w:t>
            </w:r>
          </w:p>
          <w:p w14:paraId="29C0190F" w14:textId="77777777" w:rsidR="00383C8C" w:rsidRPr="000603CA" w:rsidRDefault="00383C8C" w:rsidP="00120818">
            <w:pPr>
              <w:spacing w:after="0"/>
              <w:ind w:left="720"/>
              <w:contextualSpacing/>
              <w:jc w:val="both"/>
              <w:rPr>
                <w:rFonts w:ascii="Calibri" w:hAnsi="Calibri"/>
              </w:rPr>
            </w:pPr>
          </w:p>
          <w:p w14:paraId="498E1291" w14:textId="2BF00A25" w:rsidR="00383C8C" w:rsidRPr="000603CA" w:rsidRDefault="00383C8C" w:rsidP="00864531">
            <w:pPr>
              <w:pStyle w:val="ListParagraph"/>
              <w:numPr>
                <w:ilvl w:val="0"/>
                <w:numId w:val="21"/>
              </w:numPr>
              <w:jc w:val="both"/>
              <w:rPr>
                <w:rFonts w:ascii="Calibri" w:hAnsi="Calibri"/>
                <w:sz w:val="22"/>
                <w:szCs w:val="22"/>
              </w:rPr>
            </w:pPr>
            <w:r w:rsidRPr="000603CA">
              <w:rPr>
                <w:rFonts w:ascii="Calibri" w:hAnsi="Calibri"/>
                <w:sz w:val="22"/>
                <w:szCs w:val="22"/>
              </w:rPr>
              <w:t xml:space="preserve">The Contractor shall at the written </w:t>
            </w:r>
            <w:r w:rsidR="00E55E98" w:rsidRPr="000603CA">
              <w:rPr>
                <w:rFonts w:ascii="Calibri" w:hAnsi="Calibri"/>
                <w:sz w:val="22"/>
                <w:szCs w:val="22"/>
              </w:rPr>
              <w:t>direction of</w:t>
            </w:r>
            <w:r w:rsidRPr="000603CA">
              <w:rPr>
                <w:rFonts w:ascii="Calibri" w:hAnsi="Calibri"/>
                <w:sz w:val="22"/>
                <w:szCs w:val="22"/>
              </w:rPr>
              <w:t xml:space="preserve">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A6B0E67" w14:textId="77777777" w:rsidR="00383C8C" w:rsidRPr="000603CA" w:rsidRDefault="00383C8C" w:rsidP="00120818">
            <w:pPr>
              <w:spacing w:after="0"/>
              <w:ind w:left="720"/>
              <w:contextualSpacing/>
              <w:jc w:val="both"/>
              <w:rPr>
                <w:rFonts w:ascii="Calibri" w:hAnsi="Calibri"/>
              </w:rPr>
            </w:pPr>
          </w:p>
          <w:p w14:paraId="28147B6F" w14:textId="2D2B28D3" w:rsidR="00383C8C" w:rsidRPr="000603CA" w:rsidRDefault="00383C8C" w:rsidP="00864531">
            <w:pPr>
              <w:pStyle w:val="ListParagraph"/>
              <w:numPr>
                <w:ilvl w:val="0"/>
                <w:numId w:val="21"/>
              </w:numPr>
              <w:jc w:val="both"/>
              <w:rPr>
                <w:rFonts w:ascii="Calibri" w:hAnsi="Calibri"/>
                <w:sz w:val="22"/>
                <w:szCs w:val="22"/>
              </w:rPr>
            </w:pPr>
            <w:r w:rsidRPr="000603CA">
              <w:rPr>
                <w:rFonts w:ascii="Calibri" w:hAnsi="Calibri"/>
                <w:sz w:val="22"/>
                <w:szCs w:val="22"/>
              </w:rPr>
              <w:t xml:space="preserve">The Contractor shall permit the Client, </w:t>
            </w:r>
            <w:r w:rsidRPr="000603CA">
              <w:rPr>
                <w:rFonts w:ascii="Calibri" w:eastAsia="Calibri" w:hAnsi="Calibri"/>
                <w:sz w:val="22"/>
                <w:szCs w:val="22"/>
              </w:rPr>
              <w:t>the Office of the Data Protection Commission or other supervisory authority for data protection in Ireland,</w:t>
            </w:r>
            <w:r w:rsidRPr="000603CA">
              <w:rPr>
                <w:rFonts w:ascii="Calibri" w:hAnsi="Calibr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w:t>
            </w:r>
            <w:sdt>
              <w:sdtPr>
                <w:rPr>
                  <w:rFonts w:ascii="Calibri" w:hAnsi="Calibri"/>
                  <w:sz w:val="22"/>
                  <w:szCs w:val="22"/>
                </w:rPr>
                <w:id w:val="-678267408"/>
                <w:docPartObj>
                  <w:docPartGallery w:val="Watermarks"/>
                </w:docPartObj>
              </w:sdtPr>
              <w:sdtEndPr/>
              <w:sdtContent>
                <w:r w:rsidR="00E07560" w:rsidRPr="00E07560">
                  <w:rPr>
                    <w:rFonts w:ascii="Calibri" w:hAnsi="Calibri"/>
                    <w:noProof/>
                    <w:sz w:val="22"/>
                    <w:szCs w:val="22"/>
                  </w:rPr>
                  <mc:AlternateContent>
                    <mc:Choice Requires="wps">
                      <w:drawing>
                        <wp:anchor distT="0" distB="0" distL="114300" distR="114300" simplePos="0" relativeHeight="251723776" behindDoc="1" locked="0" layoutInCell="0" allowOverlap="1" wp14:anchorId="3EB70143" wp14:editId="0B95BABD">
                          <wp:simplePos x="0" y="0"/>
                          <wp:positionH relativeFrom="margin">
                            <wp:align>center</wp:align>
                          </wp:positionH>
                          <wp:positionV relativeFrom="margin">
                            <wp:align>center</wp:align>
                          </wp:positionV>
                          <wp:extent cx="5865495" cy="2513965"/>
                          <wp:effectExtent l="0" t="1447800" r="0" b="1105535"/>
                          <wp:wrapNone/>
                          <wp:docPr id="600771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93E6A1" w14:textId="77777777" w:rsidR="00E07560" w:rsidRDefault="00E07560" w:rsidP="00E07560">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B70143" id="_x0000_s1053" type="#_x0000_t202" style="position:absolute;left:0;text-align:left;margin-left:0;margin-top:0;width:461.85pt;height:197.95pt;rotation:-45;z-index:-251592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deX+QEAAM0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" o:allowincell="f" filled="f" stroked="f">
                          <v:stroke joinstyle="round"/>
                          <o:lock v:ext="edit" shapetype="t"/>
                          <v:textbox style="mso-fit-shape-to-text:t">
                            <w:txbxContent>
                              <w:p w14:paraId="3F93E6A1" w14:textId="77777777" w:rsidR="00E07560" w:rsidRDefault="00E07560" w:rsidP="00E07560">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0603CA">
              <w:rPr>
                <w:rFonts w:ascii="Calibri" w:hAnsi="Calibri"/>
                <w:sz w:val="22"/>
                <w:szCs w:val="22"/>
              </w:rPr>
              <w:t>n any way for the provision of the services.  The Contractor shall comply with all reasonable directions of the Client arising out of any such inspection, audit or review.</w:t>
            </w:r>
          </w:p>
          <w:p w14:paraId="34D00806" w14:textId="77777777" w:rsidR="00383C8C" w:rsidRPr="000603CA" w:rsidRDefault="00383C8C" w:rsidP="00120818">
            <w:pPr>
              <w:spacing w:after="0"/>
              <w:ind w:left="720"/>
              <w:contextualSpacing/>
              <w:jc w:val="both"/>
              <w:rPr>
                <w:rFonts w:ascii="Calibri" w:hAnsi="Calibri"/>
              </w:rPr>
            </w:pPr>
          </w:p>
          <w:p w14:paraId="2BD09896" w14:textId="3E274341" w:rsidR="00383C8C" w:rsidRPr="000603CA" w:rsidRDefault="00383C8C" w:rsidP="00864531">
            <w:pPr>
              <w:pStyle w:val="ListParagraph"/>
              <w:numPr>
                <w:ilvl w:val="0"/>
                <w:numId w:val="21"/>
              </w:numPr>
              <w:jc w:val="both"/>
              <w:rPr>
                <w:rFonts w:ascii="Calibri" w:hAnsi="Calibri"/>
                <w:sz w:val="22"/>
                <w:szCs w:val="22"/>
              </w:rPr>
            </w:pPr>
            <w:r w:rsidRPr="000603CA">
              <w:rPr>
                <w:rFonts w:ascii="Calibri" w:hAnsi="Calibri"/>
                <w:sz w:val="22"/>
                <w:szCs w:val="22"/>
              </w:rPr>
              <w:t>The Contractor shall fully comply with and implement policies which are communicated or notified to the Contractor by the Client from time to time.</w:t>
            </w:r>
          </w:p>
          <w:p w14:paraId="7C7A7420" w14:textId="77777777" w:rsidR="00383C8C" w:rsidRPr="000603CA" w:rsidRDefault="00383C8C" w:rsidP="00120818">
            <w:pPr>
              <w:spacing w:after="0"/>
              <w:ind w:left="720"/>
              <w:contextualSpacing/>
              <w:jc w:val="both"/>
              <w:rPr>
                <w:rFonts w:ascii="Calibri" w:hAnsi="Calibri"/>
                <w:highlight w:val="yellow"/>
              </w:rPr>
            </w:pPr>
          </w:p>
          <w:p w14:paraId="00C5F454" w14:textId="77777777" w:rsidR="00383C8C" w:rsidRPr="000603CA" w:rsidRDefault="00383C8C" w:rsidP="00864531">
            <w:pPr>
              <w:pStyle w:val="ListParagraph"/>
              <w:numPr>
                <w:ilvl w:val="0"/>
                <w:numId w:val="21"/>
              </w:numPr>
              <w:jc w:val="both"/>
              <w:rPr>
                <w:rFonts w:ascii="Calibri" w:hAnsi="Calibri"/>
                <w:sz w:val="22"/>
                <w:szCs w:val="22"/>
              </w:rPr>
            </w:pPr>
            <w:r w:rsidRPr="000603CA">
              <w:rPr>
                <w:rFonts w:ascii="Calibri" w:hAnsi="Calibr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453AE201" w14:textId="77777777" w:rsidR="00365F72" w:rsidRPr="000603CA" w:rsidRDefault="00365F72" w:rsidP="00120818">
            <w:pPr>
              <w:spacing w:after="0"/>
              <w:ind w:left="720"/>
              <w:contextualSpacing/>
              <w:jc w:val="both"/>
              <w:rPr>
                <w:rFonts w:ascii="Calibri" w:hAnsi="Calibri"/>
              </w:rPr>
            </w:pPr>
          </w:p>
          <w:p w14:paraId="7EFD0FA3" w14:textId="77777777" w:rsidR="00383C8C" w:rsidRPr="000603CA" w:rsidRDefault="00383C8C" w:rsidP="00864531">
            <w:pPr>
              <w:pStyle w:val="ListParagraph"/>
              <w:numPr>
                <w:ilvl w:val="0"/>
                <w:numId w:val="21"/>
              </w:numPr>
              <w:jc w:val="both"/>
              <w:rPr>
                <w:rFonts w:ascii="Calibri" w:hAnsi="Calibri"/>
                <w:sz w:val="22"/>
                <w:szCs w:val="22"/>
              </w:rPr>
            </w:pPr>
            <w:r w:rsidRPr="000603CA">
              <w:rPr>
                <w:rFonts w:ascii="Calibri" w:hAnsi="Calibri"/>
                <w:sz w:val="22"/>
                <w:szCs w:val="22"/>
              </w:rPr>
              <w:t xml:space="preserve">The Contractor </w:t>
            </w:r>
            <w:proofErr w:type="gramStart"/>
            <w:r w:rsidRPr="000603CA">
              <w:rPr>
                <w:rFonts w:ascii="Calibri" w:hAnsi="Calibri"/>
                <w:sz w:val="22"/>
                <w:szCs w:val="22"/>
              </w:rPr>
              <w:t>shall:-</w:t>
            </w:r>
            <w:proofErr w:type="gramEnd"/>
          </w:p>
          <w:p w14:paraId="4D4DCC43" w14:textId="77777777" w:rsidR="00383C8C" w:rsidRPr="000603CA" w:rsidRDefault="00383C8C" w:rsidP="00864531">
            <w:pPr>
              <w:numPr>
                <w:ilvl w:val="0"/>
                <w:numId w:val="18"/>
              </w:numPr>
              <w:spacing w:after="0" w:line="240" w:lineRule="auto"/>
              <w:contextualSpacing/>
              <w:jc w:val="both"/>
              <w:rPr>
                <w:rFonts w:ascii="Calibri" w:hAnsi="Calibri"/>
              </w:rPr>
            </w:pPr>
            <w:r w:rsidRPr="000603CA">
              <w:rPr>
                <w:rFonts w:ascii="Calibri" w:hAnsi="Calibri"/>
              </w:rPr>
              <w:t xml:space="preserve">take all reasonable precautions to preserve the integrity of any </w:t>
            </w:r>
            <w:r w:rsidRPr="000603CA">
              <w:rPr>
                <w:rFonts w:ascii="Calibri" w:eastAsia="Calibri" w:hAnsi="Calibri"/>
              </w:rPr>
              <w:t>Personal Data</w:t>
            </w:r>
            <w:r w:rsidRPr="000603CA">
              <w:rPr>
                <w:rFonts w:ascii="Calibri" w:hAnsi="Calibri"/>
              </w:rPr>
              <w:t xml:space="preserve"> which it processes and to prevent any corruption or loss of such </w:t>
            </w:r>
            <w:r w:rsidRPr="000603CA">
              <w:rPr>
                <w:rFonts w:ascii="Calibri" w:eastAsia="Calibri" w:hAnsi="Calibri"/>
              </w:rPr>
              <w:t xml:space="preserve">Personal </w:t>
            </w:r>
            <w:proofErr w:type="gramStart"/>
            <w:r w:rsidRPr="000603CA">
              <w:rPr>
                <w:rFonts w:ascii="Calibri" w:eastAsia="Calibri" w:hAnsi="Calibri"/>
              </w:rPr>
              <w:t>Data</w:t>
            </w:r>
            <w:r w:rsidRPr="000603CA">
              <w:rPr>
                <w:rFonts w:ascii="Calibri" w:hAnsi="Calibri"/>
              </w:rPr>
              <w:t>;</w:t>
            </w:r>
            <w:proofErr w:type="gramEnd"/>
          </w:p>
          <w:p w14:paraId="3CA1FD7B" w14:textId="77777777" w:rsidR="00383C8C" w:rsidRPr="00383C8C" w:rsidRDefault="00383C8C" w:rsidP="00864531">
            <w:pPr>
              <w:numPr>
                <w:ilvl w:val="0"/>
                <w:numId w:val="18"/>
              </w:numPr>
              <w:spacing w:after="0" w:line="240" w:lineRule="auto"/>
              <w:contextualSpacing/>
              <w:jc w:val="both"/>
              <w:rPr>
                <w:rFonts w:ascii="Calibri" w:hAnsi="Calibri"/>
              </w:rPr>
            </w:pPr>
            <w:r w:rsidRPr="00383C8C">
              <w:rPr>
                <w:rFonts w:ascii="Calibri" w:hAnsi="Calibri"/>
              </w:rPr>
              <w:t xml:space="preserve">ensure that a back-up copy of </w:t>
            </w:r>
            <w:proofErr w:type="gramStart"/>
            <w:r w:rsidRPr="00383C8C">
              <w:rPr>
                <w:rFonts w:ascii="Calibri" w:hAnsi="Calibri"/>
              </w:rPr>
              <w:t>any and all</w:t>
            </w:r>
            <w:proofErr w:type="gramEnd"/>
            <w:r w:rsidRPr="00383C8C">
              <w:rPr>
                <w:rFonts w:ascii="Calibri" w:hAnsi="Calibri"/>
              </w:rPr>
              <w:t xml:space="preserve"> such </w:t>
            </w:r>
            <w:r w:rsidRPr="00383C8C">
              <w:rPr>
                <w:rFonts w:ascii="Calibri" w:eastAsia="Calibri" w:hAnsi="Calibri"/>
              </w:rPr>
              <w:t>Personal Data</w:t>
            </w:r>
            <w:r w:rsidRPr="00383C8C">
              <w:rPr>
                <w:rFonts w:ascii="Calibri" w:hAnsi="Calibri"/>
              </w:rPr>
              <w:t xml:space="preserve"> is made [</w:t>
            </w:r>
            <w:r w:rsidRPr="00383C8C">
              <w:rPr>
                <w:rFonts w:ascii="Calibri" w:hAnsi="Calibri"/>
                <w:highlight w:val="lightGray"/>
              </w:rPr>
              <w:t>insert frequency</w:t>
            </w:r>
            <w:r w:rsidRPr="00383C8C">
              <w:rPr>
                <w:rFonts w:ascii="Calibri" w:hAnsi="Calibri"/>
              </w:rPr>
              <w:t>] and this copy is recorded on media from which the data can be reloaded if there is any corruption or loss of the data; and</w:t>
            </w:r>
          </w:p>
          <w:p w14:paraId="2D863B0A" w14:textId="77777777" w:rsidR="00383C8C" w:rsidRPr="00383C8C" w:rsidRDefault="00383C8C" w:rsidP="00864531">
            <w:pPr>
              <w:numPr>
                <w:ilvl w:val="0"/>
                <w:numId w:val="18"/>
              </w:numPr>
              <w:spacing w:after="0" w:line="240" w:lineRule="auto"/>
              <w:contextualSpacing/>
              <w:jc w:val="both"/>
              <w:rPr>
                <w:rFonts w:ascii="Calibri" w:hAnsi="Calibri"/>
              </w:rPr>
            </w:pPr>
            <w:r w:rsidRPr="00383C8C">
              <w:rPr>
                <w:rFonts w:ascii="Calibri" w:hAnsi="Calibri"/>
              </w:rPr>
              <w:t xml:space="preserve">in such an event and if attributable to any default by the Contractor or any Sub-contractor, promptly restore the </w:t>
            </w:r>
            <w:r w:rsidRPr="00383C8C">
              <w:rPr>
                <w:rFonts w:ascii="Calibri" w:eastAsia="Calibri" w:hAnsi="Calibri"/>
              </w:rPr>
              <w:t>Personal Data</w:t>
            </w:r>
            <w:r w:rsidRPr="00383C8C">
              <w:rPr>
                <w:rFonts w:ascii="Calibri" w:hAnsi="Calibri"/>
              </w:rPr>
              <w:t xml:space="preserve"> at its own expense or, at the Client’s </w:t>
            </w:r>
            <w:r w:rsidRPr="00383C8C">
              <w:rPr>
                <w:rFonts w:ascii="Calibri" w:hAnsi="Calibri"/>
              </w:rPr>
              <w:lastRenderedPageBreak/>
              <w:t xml:space="preserve">option, reimburse the Client for any reasonable expenses it incurs in having the </w:t>
            </w:r>
            <w:r w:rsidRPr="00383C8C">
              <w:rPr>
                <w:rFonts w:ascii="Calibri" w:eastAsia="Calibri" w:hAnsi="Calibri"/>
              </w:rPr>
              <w:t>Personal Data</w:t>
            </w:r>
            <w:r w:rsidRPr="00383C8C">
              <w:rPr>
                <w:rFonts w:ascii="Calibri" w:hAnsi="Calibri"/>
              </w:rPr>
              <w:t xml:space="preserve"> restored by a third party.</w:t>
            </w:r>
          </w:p>
          <w:p w14:paraId="1193C2EE" w14:textId="77777777" w:rsidR="00383C8C" w:rsidRPr="00383C8C" w:rsidRDefault="00383C8C" w:rsidP="00120818">
            <w:pPr>
              <w:spacing w:after="0"/>
              <w:ind w:left="720"/>
              <w:contextualSpacing/>
              <w:jc w:val="both"/>
              <w:rPr>
                <w:rFonts w:ascii="Calibri" w:hAnsi="Calibri"/>
              </w:rPr>
            </w:pPr>
          </w:p>
          <w:p w14:paraId="6CA9E532" w14:textId="77777777" w:rsidR="00383C8C" w:rsidRPr="00D46495" w:rsidRDefault="00383C8C" w:rsidP="00864531">
            <w:pPr>
              <w:pStyle w:val="ListParagraph"/>
              <w:numPr>
                <w:ilvl w:val="0"/>
                <w:numId w:val="21"/>
              </w:numPr>
              <w:jc w:val="both"/>
              <w:rPr>
                <w:rFonts w:ascii="Calibri" w:hAnsi="Calibri"/>
                <w:sz w:val="22"/>
                <w:szCs w:val="22"/>
              </w:rPr>
            </w:pPr>
            <w:r w:rsidRPr="00D46495">
              <w:rPr>
                <w:rFonts w:ascii="Calibri" w:hAnsi="Calibri"/>
                <w:sz w:val="22"/>
                <w:szCs w:val="22"/>
              </w:rPr>
              <w:t xml:space="preserve">The Client does not consent to the Contractor appointing any </w:t>
            </w:r>
            <w:proofErr w:type="gramStart"/>
            <w:r w:rsidRPr="00D46495">
              <w:rPr>
                <w:rFonts w:ascii="Calibri" w:hAnsi="Calibri"/>
                <w:sz w:val="22"/>
                <w:szCs w:val="22"/>
              </w:rPr>
              <w:t>third party</w:t>
            </w:r>
            <w:proofErr w:type="gramEnd"/>
            <w:r w:rsidRPr="00D46495">
              <w:rPr>
                <w:rFonts w:ascii="Calibri" w:hAnsi="Calibri"/>
                <w:sz w:val="22"/>
                <w:szCs w:val="22"/>
              </w:rPr>
              <w:t xml:space="preserve"> processor of Personal Data under this agreement </w:t>
            </w:r>
          </w:p>
          <w:p w14:paraId="4CCAACF8" w14:textId="77777777" w:rsidR="00383C8C" w:rsidRPr="00D46495" w:rsidRDefault="00383C8C" w:rsidP="00120818">
            <w:pPr>
              <w:spacing w:after="0"/>
              <w:ind w:left="611"/>
              <w:contextualSpacing/>
              <w:jc w:val="both"/>
              <w:rPr>
                <w:rFonts w:ascii="Calibri" w:hAnsi="Calibri"/>
              </w:rPr>
            </w:pPr>
          </w:p>
          <w:p w14:paraId="165A7F09" w14:textId="2574F692" w:rsidR="00383C8C" w:rsidRPr="00D46495" w:rsidRDefault="00274AEE" w:rsidP="00864531">
            <w:pPr>
              <w:pStyle w:val="ListParagraph"/>
              <w:numPr>
                <w:ilvl w:val="0"/>
                <w:numId w:val="21"/>
              </w:numPr>
              <w:jc w:val="both"/>
              <w:rPr>
                <w:rFonts w:ascii="Calibri" w:hAnsi="Calibri"/>
                <w:sz w:val="22"/>
                <w:szCs w:val="22"/>
              </w:rPr>
            </w:pPr>
            <w:r>
              <w:rPr>
                <w:rFonts w:ascii="Calibri" w:hAnsi="Calibri"/>
                <w:noProof/>
                <w:lang w:val="en-US" w:eastAsia="zh-TW"/>
              </w:rPr>
              <mc:AlternateContent>
                <mc:Choice Requires="wps">
                  <w:drawing>
                    <wp:anchor distT="0" distB="0" distL="114300" distR="114300" simplePos="0" relativeHeight="251719680" behindDoc="1" locked="0" layoutInCell="0" allowOverlap="1" wp14:anchorId="1B6E4EBC" wp14:editId="48C0C615">
                      <wp:simplePos x="0" y="0"/>
                      <wp:positionH relativeFrom="margin">
                        <wp:posOffset>-569127</wp:posOffset>
                      </wp:positionH>
                      <wp:positionV relativeFrom="margin">
                        <wp:posOffset>777935</wp:posOffset>
                      </wp:positionV>
                      <wp:extent cx="5865495" cy="1018039"/>
                      <wp:effectExtent l="0" t="0" r="0" b="0"/>
                      <wp:wrapNone/>
                      <wp:docPr id="7" name="WordArt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01803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87FC534"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B6E4EBC" id="WordArt 51" o:spid="_x0000_s1054" type="#_x0000_t202" style="position:absolute;left:0;text-align:left;margin-left:-44.8pt;margin-top:61.25pt;width:461.85pt;height:80.15pt;rotation:-45;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" o:allowincell="f" filled="f" stroked="f">
                      <v:stroke joinstyle="round"/>
                      <o:lock v:ext="edit" shapetype="t"/>
                      <v:textbox>
                        <w:txbxContent>
                          <w:p w14:paraId="387FC534"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383C8C" w:rsidRPr="00D46495">
              <w:rPr>
                <w:rFonts w:ascii="Calibri" w:hAnsi="Calibri"/>
                <w:sz w:val="22"/>
                <w:szCs w:val="22"/>
              </w:rPr>
              <w:t>Save for clauses 11B, 11C, 11</w:t>
            </w:r>
            <w:proofErr w:type="gramStart"/>
            <w:r w:rsidR="00383C8C" w:rsidRPr="00D46495">
              <w:rPr>
                <w:rFonts w:ascii="Calibri" w:hAnsi="Calibri"/>
                <w:sz w:val="22"/>
                <w:szCs w:val="22"/>
              </w:rPr>
              <w:t>D(</w:t>
            </w:r>
            <w:proofErr w:type="gramEnd"/>
            <w:r w:rsidR="00383C8C" w:rsidRPr="00D46495">
              <w:rPr>
                <w:rFonts w:ascii="Calibri" w:hAnsi="Calibri"/>
                <w:sz w:val="22"/>
                <w:szCs w:val="22"/>
              </w:rPr>
              <w:t>4) and 11E, all the obligations on the Contractor in this clause 11 relating to the processing of Personal Data shall apply to the processing of all Confidential Information.</w:t>
            </w:r>
          </w:p>
          <w:p w14:paraId="28C8470D" w14:textId="0CEA9E19" w:rsidR="00A22DCB" w:rsidRPr="00383C8C" w:rsidRDefault="00A22DCB" w:rsidP="00120818">
            <w:pPr>
              <w:pStyle w:val="ListParagraph"/>
              <w:rPr>
                <w:rFonts w:ascii="Calibri" w:hAnsi="Calibri"/>
              </w:rPr>
            </w:pPr>
          </w:p>
          <w:p w14:paraId="265A7BD7" w14:textId="319A56A9" w:rsidR="00383C8C" w:rsidRPr="00383C8C" w:rsidRDefault="00383C8C" w:rsidP="00120818">
            <w:pPr>
              <w:pStyle w:val="ListParagraph"/>
              <w:rPr>
                <w:rFonts w:ascii="Calibri" w:hAnsi="Calibri"/>
              </w:rPr>
            </w:pPr>
          </w:p>
          <w:p w14:paraId="784DB0D5" w14:textId="77777777" w:rsidR="00383C8C" w:rsidRPr="00383C8C" w:rsidRDefault="00383C8C" w:rsidP="00120818">
            <w:pPr>
              <w:pStyle w:val="ListParagraph"/>
              <w:rPr>
                <w:rFonts w:ascii="Calibri" w:hAnsi="Calibri"/>
              </w:rPr>
            </w:pPr>
          </w:p>
          <w:tbl>
            <w:tblPr>
              <w:tblW w:w="4953"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02"/>
              <w:gridCol w:w="4102"/>
            </w:tblGrid>
            <w:tr w:rsidR="00383C8C" w:rsidRPr="00383C8C" w14:paraId="3C9A4992" w14:textId="77777777" w:rsidTr="00D2118B">
              <w:trPr>
                <w:trHeight w:val="964"/>
              </w:trPr>
              <w:tc>
                <w:tcPr>
                  <w:tcW w:w="2500" w:type="pct"/>
                  <w:shd w:val="clear" w:color="auto" w:fill="CCCCCC"/>
                </w:tcPr>
                <w:p w14:paraId="5785D164" w14:textId="77777777" w:rsidR="00383C8C" w:rsidRPr="00DA1AEA" w:rsidRDefault="00383C8C" w:rsidP="00120818">
                  <w:pPr>
                    <w:spacing w:after="0"/>
                    <w:rPr>
                      <w:rFonts w:ascii="Calibri" w:hAnsi="Calibri"/>
                      <w:sz w:val="24"/>
                      <w:szCs w:val="24"/>
                    </w:rPr>
                  </w:pPr>
                  <w:r w:rsidRPr="00DA1AEA">
                    <w:rPr>
                      <w:rFonts w:ascii="Calibri" w:hAnsi="Calibri"/>
                      <w:sz w:val="24"/>
                      <w:szCs w:val="24"/>
                    </w:rPr>
                    <w:t>SIGNED for and on behalf of the Contracting Authority (DAFM)</w:t>
                  </w:r>
                </w:p>
                <w:p w14:paraId="43BEC677" w14:textId="77777777" w:rsidR="00383C8C" w:rsidRPr="00DA1AEA" w:rsidRDefault="00383C8C" w:rsidP="00120818">
                  <w:pPr>
                    <w:spacing w:after="0"/>
                    <w:rPr>
                      <w:rFonts w:ascii="Calibri" w:hAnsi="Calibri"/>
                      <w:sz w:val="24"/>
                      <w:szCs w:val="24"/>
                    </w:rPr>
                  </w:pPr>
                </w:p>
                <w:p w14:paraId="08D0949B" w14:textId="77777777" w:rsidR="00383C8C" w:rsidRPr="00DA1AEA" w:rsidRDefault="00383C8C" w:rsidP="00120818">
                  <w:pPr>
                    <w:spacing w:after="0"/>
                    <w:rPr>
                      <w:rFonts w:ascii="Calibri" w:hAnsi="Calibri"/>
                      <w:sz w:val="24"/>
                      <w:szCs w:val="24"/>
                    </w:rPr>
                  </w:pPr>
                </w:p>
                <w:p w14:paraId="44E1BBD3" w14:textId="77777777" w:rsidR="00383C8C" w:rsidRPr="00DA1AEA" w:rsidRDefault="00383C8C" w:rsidP="00120818">
                  <w:pPr>
                    <w:spacing w:after="0"/>
                    <w:rPr>
                      <w:rFonts w:ascii="Calibri" w:hAnsi="Calibri"/>
                      <w:sz w:val="24"/>
                      <w:szCs w:val="24"/>
                    </w:rPr>
                  </w:pPr>
                  <w:r w:rsidRPr="00DA1AEA">
                    <w:rPr>
                      <w:rFonts w:ascii="Calibri" w:hAnsi="Calibri"/>
                      <w:sz w:val="24"/>
                      <w:szCs w:val="24"/>
                    </w:rPr>
                    <w:t>__________________________</w:t>
                  </w:r>
                </w:p>
                <w:p w14:paraId="22EF6C5D" w14:textId="77777777" w:rsidR="00383C8C" w:rsidRPr="00DA1AEA" w:rsidRDefault="00383C8C" w:rsidP="00120818">
                  <w:pPr>
                    <w:spacing w:after="0"/>
                    <w:rPr>
                      <w:rFonts w:ascii="Calibri" w:hAnsi="Calibri"/>
                      <w:sz w:val="24"/>
                      <w:szCs w:val="24"/>
                    </w:rPr>
                  </w:pPr>
                  <w:r w:rsidRPr="00DA1AEA">
                    <w:rPr>
                      <w:rFonts w:ascii="Calibri" w:hAnsi="Calibri"/>
                      <w:sz w:val="24"/>
                      <w:szCs w:val="24"/>
                    </w:rPr>
                    <w:t>(being a duly authorised officer)</w:t>
                  </w:r>
                </w:p>
              </w:tc>
              <w:tc>
                <w:tcPr>
                  <w:tcW w:w="2500" w:type="pct"/>
                  <w:shd w:val="clear" w:color="auto" w:fill="CCCCCC"/>
                </w:tcPr>
                <w:p w14:paraId="561CF60A" w14:textId="77777777" w:rsidR="00383C8C" w:rsidRPr="00DA1AEA" w:rsidRDefault="00383C8C" w:rsidP="00120818">
                  <w:pPr>
                    <w:spacing w:after="0"/>
                    <w:rPr>
                      <w:rFonts w:ascii="Calibri" w:hAnsi="Calibri"/>
                      <w:sz w:val="24"/>
                      <w:szCs w:val="24"/>
                    </w:rPr>
                  </w:pPr>
                  <w:r w:rsidRPr="00DA1AEA">
                    <w:rPr>
                      <w:rFonts w:ascii="Calibri" w:hAnsi="Calibri"/>
                      <w:sz w:val="24"/>
                      <w:szCs w:val="24"/>
                    </w:rPr>
                    <w:t>SIGNED for and on behalf of the Contractor</w:t>
                  </w:r>
                </w:p>
                <w:p w14:paraId="3017B7B3" w14:textId="77777777" w:rsidR="00383C8C" w:rsidRPr="00DA1AEA" w:rsidRDefault="00383C8C" w:rsidP="00120818">
                  <w:pPr>
                    <w:spacing w:after="0"/>
                    <w:rPr>
                      <w:rFonts w:ascii="Calibri" w:hAnsi="Calibri"/>
                      <w:sz w:val="24"/>
                      <w:szCs w:val="24"/>
                    </w:rPr>
                  </w:pPr>
                </w:p>
                <w:p w14:paraId="18EF0E3E" w14:textId="77777777" w:rsidR="00253D31" w:rsidRPr="00DA1AEA" w:rsidRDefault="00253D31" w:rsidP="00120818">
                  <w:pPr>
                    <w:spacing w:after="0"/>
                    <w:rPr>
                      <w:rFonts w:ascii="Calibri" w:hAnsi="Calibri"/>
                      <w:sz w:val="24"/>
                      <w:szCs w:val="24"/>
                    </w:rPr>
                  </w:pPr>
                </w:p>
                <w:p w14:paraId="26022D8D" w14:textId="77777777" w:rsidR="00383C8C" w:rsidRPr="00D46495" w:rsidRDefault="00383C8C" w:rsidP="00120818">
                  <w:pPr>
                    <w:spacing w:after="0"/>
                    <w:rPr>
                      <w:rFonts w:ascii="Calibri" w:hAnsi="Calibri"/>
                      <w:sz w:val="24"/>
                      <w:szCs w:val="24"/>
                    </w:rPr>
                  </w:pPr>
                  <w:r w:rsidRPr="00DA1AEA">
                    <w:rPr>
                      <w:rFonts w:ascii="Calibri" w:hAnsi="Calibri"/>
                      <w:sz w:val="24"/>
                      <w:szCs w:val="24"/>
                    </w:rPr>
                    <w:t>____________________________</w:t>
                  </w:r>
                </w:p>
              </w:tc>
            </w:tr>
            <w:tr w:rsidR="00383C8C" w:rsidRPr="00383C8C" w14:paraId="52518386" w14:textId="77777777" w:rsidTr="00D2118B">
              <w:trPr>
                <w:trHeight w:val="1044"/>
              </w:trPr>
              <w:tc>
                <w:tcPr>
                  <w:tcW w:w="2500" w:type="pct"/>
                  <w:shd w:val="clear" w:color="auto" w:fill="CCCCCC"/>
                </w:tcPr>
                <w:p w14:paraId="06054D98" w14:textId="77777777" w:rsidR="00383C8C" w:rsidRPr="00D46495" w:rsidRDefault="00383C8C" w:rsidP="00120818">
                  <w:pPr>
                    <w:spacing w:after="0"/>
                    <w:rPr>
                      <w:rFonts w:ascii="Calibri" w:hAnsi="Calibri"/>
                      <w:sz w:val="24"/>
                      <w:szCs w:val="24"/>
                    </w:rPr>
                  </w:pPr>
                  <w:r w:rsidRPr="00D46495">
                    <w:rPr>
                      <w:rFonts w:ascii="Calibri" w:hAnsi="Calibri"/>
                      <w:sz w:val="24"/>
                      <w:szCs w:val="24"/>
                    </w:rPr>
                    <w:t>Witness</w:t>
                  </w:r>
                </w:p>
              </w:tc>
              <w:tc>
                <w:tcPr>
                  <w:tcW w:w="2500" w:type="pct"/>
                  <w:shd w:val="clear" w:color="auto" w:fill="CCCCCC"/>
                </w:tcPr>
                <w:p w14:paraId="147E74BF" w14:textId="77777777" w:rsidR="00383C8C" w:rsidRPr="00D46495" w:rsidRDefault="00383C8C" w:rsidP="00120818">
                  <w:pPr>
                    <w:spacing w:after="0"/>
                    <w:rPr>
                      <w:rFonts w:ascii="Calibri" w:hAnsi="Calibri"/>
                      <w:sz w:val="24"/>
                      <w:szCs w:val="24"/>
                    </w:rPr>
                  </w:pPr>
                  <w:r w:rsidRPr="00D46495">
                    <w:rPr>
                      <w:rFonts w:ascii="Calibri" w:hAnsi="Calibri"/>
                      <w:sz w:val="24"/>
                      <w:szCs w:val="24"/>
                    </w:rPr>
                    <w:t>Witness</w:t>
                  </w:r>
                </w:p>
              </w:tc>
            </w:tr>
          </w:tbl>
          <w:p w14:paraId="1C2F981A" w14:textId="77777777" w:rsidR="00383C8C" w:rsidRPr="00383C8C" w:rsidRDefault="00383C8C" w:rsidP="00120818">
            <w:pPr>
              <w:spacing w:after="0"/>
              <w:rPr>
                <w:rFonts w:ascii="Calibri" w:hAnsi="Calibri"/>
              </w:rPr>
            </w:pPr>
          </w:p>
          <w:p w14:paraId="68EAF0EA" w14:textId="77777777" w:rsidR="00383C8C" w:rsidRPr="00383C8C" w:rsidRDefault="00383C8C" w:rsidP="00120818">
            <w:pPr>
              <w:spacing w:after="0"/>
              <w:jc w:val="both"/>
              <w:rPr>
                <w:rFonts w:ascii="Calibri" w:hAnsi="Calibri"/>
              </w:rPr>
            </w:pPr>
          </w:p>
        </w:tc>
      </w:tr>
    </w:tbl>
    <w:p w14:paraId="7DF7717B" w14:textId="57704F74" w:rsidR="007A298D" w:rsidRPr="007A298D" w:rsidRDefault="007A298D" w:rsidP="007A298D">
      <w:pPr>
        <w:pStyle w:val="Heading1"/>
        <w:spacing w:before="0"/>
        <w:jc w:val="both"/>
        <w:rPr>
          <w:rFonts w:ascii="Calibri" w:hAnsi="Calibri"/>
          <w:b w:val="0"/>
          <w:bCs w:val="0"/>
          <w:color w:val="72A376" w:themeColor="accent1"/>
          <w:sz w:val="36"/>
          <w:szCs w:val="36"/>
        </w:rPr>
      </w:pPr>
      <w:r w:rsidRPr="007A298D">
        <w:rPr>
          <w:rFonts w:ascii="Calibri" w:hAnsi="Calibri"/>
          <w:color w:val="72A376" w:themeColor="accent1"/>
          <w:sz w:val="36"/>
          <w:szCs w:val="36"/>
        </w:rPr>
        <w:lastRenderedPageBreak/>
        <w:t xml:space="preserve">Appendix </w:t>
      </w:r>
      <w:r w:rsidR="00E82D49">
        <w:rPr>
          <w:rFonts w:ascii="Calibri" w:hAnsi="Calibri"/>
          <w:color w:val="72A376" w:themeColor="accent1"/>
          <w:sz w:val="36"/>
          <w:szCs w:val="36"/>
        </w:rPr>
        <w:t>5</w:t>
      </w:r>
      <w:r w:rsidRPr="007A298D">
        <w:rPr>
          <w:rFonts w:ascii="Calibri" w:hAnsi="Calibri"/>
          <w:color w:val="72A376" w:themeColor="accent1"/>
          <w:sz w:val="36"/>
          <w:szCs w:val="36"/>
        </w:rPr>
        <w:t>: Sample Service Contract</w:t>
      </w:r>
    </w:p>
    <w:p w14:paraId="18C976CB" w14:textId="77777777" w:rsidR="00B84128" w:rsidRDefault="00B84128" w:rsidP="00B84128">
      <w:pPr>
        <w:autoSpaceDE w:val="0"/>
        <w:autoSpaceDN w:val="0"/>
        <w:adjustRightInd w:val="0"/>
        <w:spacing w:after="0"/>
        <w:ind w:right="-472"/>
        <w:rPr>
          <w:rFonts w:ascii="Calibri" w:hAnsi="Calibri" w:cs="Times New Roman"/>
          <w:b/>
          <w:sz w:val="28"/>
          <w:szCs w:val="28"/>
        </w:rPr>
      </w:pPr>
    </w:p>
    <w:p w14:paraId="03DF0E03" w14:textId="77777777" w:rsidR="007A298D" w:rsidRDefault="007A298D" w:rsidP="00B84128">
      <w:pPr>
        <w:autoSpaceDE w:val="0"/>
        <w:autoSpaceDN w:val="0"/>
        <w:adjustRightInd w:val="0"/>
        <w:spacing w:after="0"/>
        <w:ind w:right="-472"/>
        <w:rPr>
          <w:rFonts w:ascii="Calibri" w:hAnsi="Calibri" w:cs="Times New Roman"/>
          <w:b/>
          <w:sz w:val="28"/>
          <w:szCs w:val="28"/>
        </w:rPr>
      </w:pPr>
      <w:r w:rsidRPr="007A298D">
        <w:rPr>
          <w:rFonts w:ascii="Calibri" w:hAnsi="Calibri" w:cs="Times New Roman"/>
          <w:b/>
          <w:sz w:val="28"/>
          <w:szCs w:val="28"/>
        </w:rPr>
        <w:t>Interim Veterinary Services Agreement for [</w:t>
      </w:r>
      <w:r w:rsidRPr="007A298D">
        <w:rPr>
          <w:rFonts w:ascii="Calibri" w:hAnsi="Calibri" w:cs="Times New Roman"/>
          <w:b/>
          <w:i/>
          <w:sz w:val="28"/>
          <w:szCs w:val="28"/>
        </w:rPr>
        <w:t>insert</w:t>
      </w:r>
      <w:r w:rsidRPr="007A298D">
        <w:rPr>
          <w:rFonts w:ascii="Calibri" w:hAnsi="Calibri" w:cs="Times New Roman"/>
          <w:b/>
          <w:sz w:val="28"/>
          <w:szCs w:val="28"/>
        </w:rPr>
        <w:t xml:space="preserve"> </w:t>
      </w:r>
      <w:r w:rsidRPr="007A298D">
        <w:rPr>
          <w:rFonts w:ascii="Calibri" w:hAnsi="Calibri" w:cs="Times New Roman"/>
          <w:b/>
          <w:i/>
          <w:sz w:val="28"/>
          <w:szCs w:val="28"/>
        </w:rPr>
        <w:t>relevant</w:t>
      </w:r>
      <w:r w:rsidRPr="007A298D">
        <w:rPr>
          <w:rFonts w:ascii="Calibri" w:hAnsi="Calibri" w:cs="Times New Roman"/>
          <w:b/>
          <w:sz w:val="28"/>
          <w:szCs w:val="28"/>
        </w:rPr>
        <w:t xml:space="preserve"> </w:t>
      </w:r>
      <w:r w:rsidRPr="007A298D">
        <w:rPr>
          <w:rFonts w:ascii="Calibri" w:hAnsi="Calibri" w:cs="Times New Roman"/>
          <w:b/>
          <w:i/>
          <w:sz w:val="28"/>
          <w:szCs w:val="28"/>
        </w:rPr>
        <w:t>Grouping</w:t>
      </w:r>
      <w:r w:rsidRPr="007A298D">
        <w:rPr>
          <w:rFonts w:ascii="Calibri" w:hAnsi="Calibri" w:cs="Times New Roman"/>
          <w:b/>
          <w:sz w:val="28"/>
          <w:szCs w:val="28"/>
        </w:rPr>
        <w:t xml:space="preserve"> </w:t>
      </w:r>
      <w:r w:rsidRPr="007A298D">
        <w:rPr>
          <w:rFonts w:ascii="Calibri" w:hAnsi="Calibri" w:cs="Times New Roman"/>
          <w:b/>
          <w:i/>
          <w:sz w:val="28"/>
          <w:szCs w:val="28"/>
        </w:rPr>
        <w:t>details</w:t>
      </w:r>
      <w:r w:rsidRPr="007A298D">
        <w:rPr>
          <w:rFonts w:ascii="Calibri" w:hAnsi="Calibri" w:cs="Times New Roman"/>
          <w:b/>
          <w:sz w:val="28"/>
          <w:szCs w:val="28"/>
        </w:rPr>
        <w:t>]</w:t>
      </w:r>
    </w:p>
    <w:p w14:paraId="1F29286A" w14:textId="77777777" w:rsidR="00B84128" w:rsidRPr="007A298D" w:rsidRDefault="00B84128" w:rsidP="00B84128">
      <w:pPr>
        <w:autoSpaceDE w:val="0"/>
        <w:autoSpaceDN w:val="0"/>
        <w:adjustRightInd w:val="0"/>
        <w:spacing w:after="0"/>
        <w:ind w:right="-472"/>
        <w:rPr>
          <w:rFonts w:ascii="Calibri" w:hAnsi="Calibri" w:cs="Times New Roman"/>
          <w:b/>
          <w:sz w:val="28"/>
          <w:szCs w:val="28"/>
        </w:rPr>
      </w:pPr>
    </w:p>
    <w:p w14:paraId="09001B24" w14:textId="77777777" w:rsidR="007A298D" w:rsidRDefault="007A298D" w:rsidP="00B84128">
      <w:pPr>
        <w:tabs>
          <w:tab w:val="right" w:pos="4724"/>
        </w:tabs>
        <w:spacing w:after="0"/>
        <w:rPr>
          <w:rFonts w:ascii="Calibri" w:hAnsi="Calibri" w:cs="Times New Roman"/>
          <w:b/>
          <w:color w:val="3C7483" w:themeColor="accent3" w:themeShade="80"/>
          <w:sz w:val="26"/>
          <w:szCs w:val="26"/>
        </w:rPr>
      </w:pPr>
      <w:r w:rsidRPr="00CB3DF2">
        <w:rPr>
          <w:rFonts w:ascii="Calibri" w:hAnsi="Calibri" w:cs="Times New Roman"/>
          <w:b/>
          <w:color w:val="3C7483" w:themeColor="accent3" w:themeShade="80"/>
          <w:sz w:val="24"/>
          <w:szCs w:val="24"/>
        </w:rPr>
        <w:t xml:space="preserve">THIS SERVICES AGREEMENT </w:t>
      </w:r>
      <w:r w:rsidR="00CB3DF2">
        <w:rPr>
          <w:rFonts w:ascii="Calibri" w:hAnsi="Calibri" w:cs="Times New Roman"/>
          <w:b/>
          <w:color w:val="3C7483" w:themeColor="accent3" w:themeShade="80"/>
          <w:sz w:val="24"/>
          <w:szCs w:val="24"/>
        </w:rPr>
        <w:t xml:space="preserve">IS MADE </w:t>
      </w:r>
      <w:r w:rsidRPr="007A298D">
        <w:rPr>
          <w:rFonts w:ascii="Calibri" w:hAnsi="Calibri" w:cs="Times New Roman"/>
          <w:b/>
          <w:color w:val="3C7483" w:themeColor="accent3" w:themeShade="80"/>
          <w:sz w:val="26"/>
          <w:szCs w:val="26"/>
        </w:rPr>
        <w:t>BETWEEN:</w:t>
      </w:r>
    </w:p>
    <w:p w14:paraId="641DE322" w14:textId="77777777" w:rsidR="00B84128" w:rsidRPr="00CB3DF2" w:rsidRDefault="00B84128" w:rsidP="00B84128">
      <w:pPr>
        <w:tabs>
          <w:tab w:val="right" w:pos="4724"/>
        </w:tabs>
        <w:spacing w:after="0"/>
        <w:rPr>
          <w:rFonts w:ascii="Calibri" w:hAnsi="Calibri" w:cs="Times New Roman"/>
          <w:b/>
          <w:color w:val="3C7483" w:themeColor="accent3" w:themeShade="80"/>
          <w:sz w:val="24"/>
          <w:szCs w:val="24"/>
        </w:rPr>
      </w:pPr>
    </w:p>
    <w:p w14:paraId="699F6BE3" w14:textId="77777777" w:rsidR="007A298D" w:rsidRPr="007A298D" w:rsidRDefault="00CB3DF2" w:rsidP="00B84128">
      <w:pPr>
        <w:pStyle w:val="Parties"/>
        <w:numPr>
          <w:ilvl w:val="0"/>
          <w:numId w:val="0"/>
        </w:numPr>
        <w:suppressAutoHyphens w:val="0"/>
        <w:spacing w:after="0" w:line="240" w:lineRule="auto"/>
        <w:ind w:left="720"/>
        <w:jc w:val="left"/>
        <w:rPr>
          <w:rFonts w:ascii="Calibri" w:hAnsi="Calibri"/>
          <w:szCs w:val="24"/>
        </w:rPr>
      </w:pPr>
      <w:r>
        <w:rPr>
          <w:rFonts w:ascii="Calibri" w:hAnsi="Calibri"/>
          <w:szCs w:val="24"/>
        </w:rPr>
        <w:t xml:space="preserve">The </w:t>
      </w:r>
      <w:r w:rsidR="007A298D" w:rsidRPr="007A298D">
        <w:rPr>
          <w:rFonts w:ascii="Calibri" w:hAnsi="Calibri"/>
          <w:szCs w:val="24"/>
        </w:rPr>
        <w:t>Minister for Agriculture, Food and the Marine</w:t>
      </w:r>
      <w:r w:rsidR="007A298D" w:rsidRPr="007A298D">
        <w:rPr>
          <w:rFonts w:ascii="Calibri" w:hAnsi="Calibri"/>
          <w:b/>
          <w:szCs w:val="24"/>
        </w:rPr>
        <w:t xml:space="preserve"> </w:t>
      </w:r>
      <w:r w:rsidR="007A298D" w:rsidRPr="007A298D">
        <w:rPr>
          <w:rFonts w:ascii="Calibri" w:hAnsi="Calibri"/>
          <w:szCs w:val="24"/>
        </w:rPr>
        <w:t xml:space="preserve">of Agriculture House, Kildare Street, Dublin 2; (“Department”) </w:t>
      </w:r>
    </w:p>
    <w:p w14:paraId="23FAC9D2" w14:textId="77777777" w:rsidR="007A298D" w:rsidRPr="007A298D" w:rsidRDefault="007A298D" w:rsidP="00B84128">
      <w:pPr>
        <w:pStyle w:val="Parties"/>
        <w:numPr>
          <w:ilvl w:val="0"/>
          <w:numId w:val="0"/>
        </w:numPr>
        <w:suppressAutoHyphens w:val="0"/>
        <w:spacing w:after="0" w:line="240" w:lineRule="auto"/>
        <w:ind w:left="720"/>
        <w:jc w:val="left"/>
        <w:rPr>
          <w:rFonts w:ascii="Calibri" w:hAnsi="Calibri"/>
          <w:szCs w:val="24"/>
        </w:rPr>
      </w:pPr>
    </w:p>
    <w:p w14:paraId="671D3569" w14:textId="77777777" w:rsidR="00B84128" w:rsidRDefault="00CB3DF2" w:rsidP="00B84128">
      <w:pPr>
        <w:pStyle w:val="Parties"/>
        <w:numPr>
          <w:ilvl w:val="0"/>
          <w:numId w:val="0"/>
        </w:numPr>
        <w:suppressAutoHyphens w:val="0"/>
        <w:spacing w:after="0" w:line="240" w:lineRule="auto"/>
        <w:ind w:left="720"/>
        <w:jc w:val="left"/>
        <w:rPr>
          <w:rFonts w:ascii="Calibri" w:hAnsi="Calibri"/>
          <w:b/>
          <w:szCs w:val="24"/>
        </w:rPr>
      </w:pPr>
      <w:r w:rsidRPr="00CB3DF2">
        <w:rPr>
          <w:rFonts w:ascii="Calibri" w:hAnsi="Calibri"/>
          <w:b/>
          <w:szCs w:val="24"/>
        </w:rPr>
        <w:t>A</w:t>
      </w:r>
      <w:r w:rsidR="007A298D" w:rsidRPr="00CB3DF2">
        <w:rPr>
          <w:rFonts w:ascii="Calibri" w:hAnsi="Calibri"/>
          <w:b/>
          <w:szCs w:val="24"/>
        </w:rPr>
        <w:t>nd</w:t>
      </w:r>
    </w:p>
    <w:p w14:paraId="6696D8DB" w14:textId="32F6C9AD" w:rsidR="00B84128" w:rsidRDefault="006126D6" w:rsidP="00B84128">
      <w:pPr>
        <w:pStyle w:val="Parties"/>
        <w:numPr>
          <w:ilvl w:val="0"/>
          <w:numId w:val="0"/>
        </w:numPr>
        <w:suppressAutoHyphens w:val="0"/>
        <w:spacing w:after="0" w:line="240" w:lineRule="auto"/>
        <w:ind w:left="720"/>
        <w:jc w:val="left"/>
        <w:rPr>
          <w:rFonts w:ascii="Calibri" w:hAnsi="Calibri"/>
          <w:b/>
          <w:szCs w:val="24"/>
        </w:rPr>
      </w:pPr>
      <w:r>
        <w:rPr>
          <w:rFonts w:ascii="Calibri" w:hAnsi="Calibri"/>
          <w:noProof/>
          <w:szCs w:val="24"/>
          <w:lang w:val="en-US" w:eastAsia="zh-TW"/>
        </w:rPr>
        <mc:AlternateContent>
          <mc:Choice Requires="wps">
            <w:drawing>
              <wp:anchor distT="0" distB="0" distL="114300" distR="114300" simplePos="0" relativeHeight="251678720" behindDoc="1" locked="0" layoutInCell="0" allowOverlap="1" wp14:anchorId="71CF4761" wp14:editId="61D9269B">
                <wp:simplePos x="0" y="0"/>
                <wp:positionH relativeFrom="margin">
                  <wp:posOffset>-366233</wp:posOffset>
                </wp:positionH>
                <wp:positionV relativeFrom="margin">
                  <wp:posOffset>2572485</wp:posOffset>
                </wp:positionV>
                <wp:extent cx="5865495" cy="1086019"/>
                <wp:effectExtent l="0" t="0" r="0" b="0"/>
                <wp:wrapNone/>
                <wp:docPr id="6"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08601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7E3468"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1CF4761" id="WordArt 19" o:spid="_x0000_s1055" type="#_x0000_t202" style="position:absolute;left:0;text-align:left;margin-left:-28.85pt;margin-top:202.55pt;width:461.85pt;height:85.5pt;rotation:-45;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" o:allowincell="f" filled="f" stroked="f">
                <v:stroke joinstyle="round"/>
                <o:lock v:ext="edit" shapetype="t"/>
                <v:textbox>
                  <w:txbxContent>
                    <w:p w14:paraId="637E3468"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440A2FFC" w14:textId="2C5D3EDE" w:rsidR="00B84128" w:rsidRDefault="007A298D" w:rsidP="00B84128">
      <w:pPr>
        <w:pStyle w:val="Parties"/>
        <w:numPr>
          <w:ilvl w:val="0"/>
          <w:numId w:val="0"/>
        </w:numPr>
        <w:suppressAutoHyphens w:val="0"/>
        <w:spacing w:after="0" w:line="240" w:lineRule="auto"/>
        <w:ind w:left="720"/>
        <w:jc w:val="left"/>
        <w:rPr>
          <w:rFonts w:ascii="Calibri" w:hAnsi="Calibri"/>
          <w:szCs w:val="24"/>
        </w:rPr>
      </w:pPr>
      <w:r w:rsidRPr="007A298D">
        <w:rPr>
          <w:rFonts w:ascii="Calibri" w:hAnsi="Calibri"/>
          <w:i/>
          <w:szCs w:val="24"/>
        </w:rPr>
        <w:t xml:space="preserve">Insert Name </w:t>
      </w:r>
      <w:r w:rsidRPr="007A298D">
        <w:rPr>
          <w:rFonts w:ascii="Calibri" w:hAnsi="Calibri"/>
          <w:szCs w:val="24"/>
        </w:rPr>
        <w:t>(“Contractor”).</w:t>
      </w:r>
      <w:r w:rsidR="00CB3DF2">
        <w:rPr>
          <w:rFonts w:ascii="Calibri" w:hAnsi="Calibri"/>
          <w:szCs w:val="24"/>
        </w:rPr>
        <w:t xml:space="preserve"> </w:t>
      </w:r>
    </w:p>
    <w:p w14:paraId="55DFBC00" w14:textId="77708779" w:rsidR="00B84128" w:rsidRDefault="00B84128" w:rsidP="00B84128">
      <w:pPr>
        <w:pStyle w:val="Parties"/>
        <w:numPr>
          <w:ilvl w:val="0"/>
          <w:numId w:val="0"/>
        </w:numPr>
        <w:suppressAutoHyphens w:val="0"/>
        <w:spacing w:after="0" w:line="240" w:lineRule="auto"/>
        <w:ind w:left="720"/>
        <w:jc w:val="left"/>
        <w:rPr>
          <w:rFonts w:ascii="Calibri" w:hAnsi="Calibri"/>
          <w:b/>
          <w:szCs w:val="24"/>
        </w:rPr>
      </w:pPr>
    </w:p>
    <w:p w14:paraId="033C2398" w14:textId="46DFB5A9" w:rsidR="007A298D" w:rsidRPr="009C420E" w:rsidRDefault="007A298D" w:rsidP="00B84128">
      <w:pPr>
        <w:pStyle w:val="Parties"/>
        <w:numPr>
          <w:ilvl w:val="0"/>
          <w:numId w:val="0"/>
        </w:numPr>
        <w:suppressAutoHyphens w:val="0"/>
        <w:spacing w:after="0" w:line="240" w:lineRule="auto"/>
        <w:jc w:val="left"/>
        <w:rPr>
          <w:rFonts w:ascii="Calibri" w:hAnsi="Calibri"/>
          <w:b/>
          <w:szCs w:val="24"/>
        </w:rPr>
      </w:pPr>
      <w:r w:rsidRPr="00CB3DF2">
        <w:rPr>
          <w:rFonts w:ascii="Calibri" w:hAnsi="Calibri"/>
          <w:b/>
          <w:szCs w:val="24"/>
        </w:rPr>
        <w:t>Together the “Parties”</w:t>
      </w:r>
    </w:p>
    <w:p w14:paraId="352E3EA8" w14:textId="17D868C0" w:rsidR="007A298D" w:rsidRDefault="007A298D" w:rsidP="00B84128">
      <w:pPr>
        <w:pStyle w:val="Parties"/>
        <w:numPr>
          <w:ilvl w:val="0"/>
          <w:numId w:val="0"/>
        </w:numPr>
        <w:spacing w:after="0" w:line="240" w:lineRule="auto"/>
        <w:jc w:val="left"/>
        <w:rPr>
          <w:rFonts w:ascii="Calibri" w:hAnsi="Calibri"/>
          <w:szCs w:val="24"/>
        </w:rPr>
      </w:pPr>
    </w:p>
    <w:p w14:paraId="4A2694F7" w14:textId="7CF7369B" w:rsidR="00B84128" w:rsidRPr="007A298D" w:rsidRDefault="00B84128" w:rsidP="00B84128">
      <w:pPr>
        <w:pStyle w:val="Parties"/>
        <w:numPr>
          <w:ilvl w:val="0"/>
          <w:numId w:val="0"/>
        </w:numPr>
        <w:spacing w:after="0" w:line="240" w:lineRule="auto"/>
        <w:jc w:val="left"/>
        <w:rPr>
          <w:rFonts w:ascii="Calibri" w:hAnsi="Calibri"/>
          <w:szCs w:val="24"/>
        </w:rPr>
      </w:pPr>
    </w:p>
    <w:p w14:paraId="452DA1B8" w14:textId="77777777" w:rsidR="007A298D" w:rsidRDefault="007A298D" w:rsidP="00B84128">
      <w:pPr>
        <w:spacing w:after="0"/>
        <w:rPr>
          <w:rFonts w:ascii="Calibri" w:hAnsi="Calibri" w:cs="Times New Roman"/>
          <w:b/>
          <w:color w:val="3C7483" w:themeColor="accent3" w:themeShade="80"/>
          <w:sz w:val="24"/>
          <w:szCs w:val="24"/>
        </w:rPr>
      </w:pPr>
      <w:r w:rsidRPr="00CB3DF2">
        <w:rPr>
          <w:rFonts w:ascii="Calibri" w:hAnsi="Calibri" w:cs="Times New Roman"/>
          <w:b/>
          <w:color w:val="3C7483" w:themeColor="accent3" w:themeShade="80"/>
          <w:sz w:val="24"/>
          <w:szCs w:val="24"/>
        </w:rPr>
        <w:t>IT IS AGREED</w:t>
      </w:r>
      <w:r w:rsidRPr="00CB3DF2">
        <w:rPr>
          <w:rFonts w:ascii="Calibri" w:hAnsi="Calibri" w:cs="Times New Roman"/>
          <w:color w:val="3C7483" w:themeColor="accent3" w:themeShade="80"/>
          <w:sz w:val="24"/>
          <w:szCs w:val="24"/>
        </w:rPr>
        <w:t xml:space="preserve"> </w:t>
      </w:r>
      <w:r w:rsidR="00CB3DF2">
        <w:rPr>
          <w:rFonts w:ascii="Calibri" w:hAnsi="Calibri" w:cs="Times New Roman"/>
          <w:b/>
          <w:color w:val="3C7483" w:themeColor="accent3" w:themeShade="80"/>
          <w:sz w:val="24"/>
          <w:szCs w:val="24"/>
        </w:rPr>
        <w:t>AS FOLLOWS:</w:t>
      </w:r>
    </w:p>
    <w:p w14:paraId="02A1EF75" w14:textId="77777777" w:rsidR="00B84128" w:rsidRPr="00CB3DF2" w:rsidRDefault="00B84128" w:rsidP="00B84128">
      <w:pPr>
        <w:spacing w:after="0"/>
        <w:rPr>
          <w:rFonts w:ascii="Calibri" w:hAnsi="Calibri" w:cs="Times New Roman"/>
          <w:sz w:val="24"/>
          <w:szCs w:val="24"/>
        </w:rPr>
      </w:pPr>
    </w:p>
    <w:p w14:paraId="196C064A" w14:textId="77777777" w:rsidR="007A298D" w:rsidRPr="007A298D" w:rsidRDefault="007A298D" w:rsidP="00864531">
      <w:pPr>
        <w:pStyle w:val="ListParagraph"/>
        <w:numPr>
          <w:ilvl w:val="0"/>
          <w:numId w:val="24"/>
        </w:numPr>
        <w:autoSpaceDE w:val="0"/>
        <w:autoSpaceDN w:val="0"/>
        <w:adjustRightInd w:val="0"/>
        <w:rPr>
          <w:rFonts w:ascii="Calibri" w:hAnsi="Calibri"/>
          <w:bCs/>
          <w:color w:val="000000"/>
        </w:rPr>
      </w:pPr>
      <w:r w:rsidRPr="007A298D">
        <w:rPr>
          <w:rFonts w:ascii="Calibri" w:hAnsi="Calibri"/>
          <w:color w:val="000000"/>
        </w:rPr>
        <w:t xml:space="preserve">The provision of services (as defined in clause 3 hereinafter referred to as “Services”) will commence on </w:t>
      </w:r>
      <w:proofErr w:type="gramStart"/>
      <w:r w:rsidRPr="007A298D">
        <w:rPr>
          <w:rFonts w:ascii="Calibri" w:hAnsi="Calibri"/>
          <w:b/>
          <w:i/>
          <w:color w:val="FF0000"/>
        </w:rPr>
        <w:t>xx</w:t>
      </w:r>
      <w:r w:rsidRPr="007A298D">
        <w:rPr>
          <w:rFonts w:ascii="Calibri" w:hAnsi="Calibri"/>
          <w:b/>
          <w:i/>
          <w:color w:val="FF0000"/>
          <w:vertAlign w:val="superscript"/>
        </w:rPr>
        <w:t xml:space="preserve"> </w:t>
      </w:r>
      <w:r w:rsidRPr="007A298D">
        <w:rPr>
          <w:rFonts w:ascii="Calibri" w:hAnsi="Calibri"/>
          <w:b/>
          <w:i/>
          <w:color w:val="FF0000"/>
        </w:rPr>
        <w:t xml:space="preserve"> </w:t>
      </w:r>
      <w:proofErr w:type="spellStart"/>
      <w:r w:rsidRPr="007A298D">
        <w:rPr>
          <w:rFonts w:ascii="Calibri" w:hAnsi="Calibri"/>
          <w:b/>
          <w:i/>
          <w:color w:val="FF0000"/>
        </w:rPr>
        <w:t>xx</w:t>
      </w:r>
      <w:proofErr w:type="spellEnd"/>
      <w:proofErr w:type="gramEnd"/>
      <w:r w:rsidRPr="007A298D">
        <w:rPr>
          <w:rFonts w:ascii="Calibri" w:hAnsi="Calibri"/>
          <w:b/>
          <w:i/>
          <w:color w:val="FF0000"/>
        </w:rPr>
        <w:t xml:space="preserve"> </w:t>
      </w:r>
      <w:proofErr w:type="spellStart"/>
      <w:r w:rsidRPr="007A298D">
        <w:rPr>
          <w:rFonts w:ascii="Calibri" w:hAnsi="Calibri"/>
          <w:b/>
          <w:i/>
          <w:color w:val="FF0000"/>
        </w:rPr>
        <w:t>xxxx</w:t>
      </w:r>
      <w:proofErr w:type="spellEnd"/>
      <w:r w:rsidRPr="007A298D">
        <w:rPr>
          <w:rFonts w:ascii="Calibri" w:hAnsi="Calibri"/>
          <w:color w:val="000000"/>
        </w:rPr>
        <w:t xml:space="preserve"> and will terminate on </w:t>
      </w:r>
      <w:r w:rsidRPr="007A298D">
        <w:rPr>
          <w:rFonts w:ascii="Calibri" w:hAnsi="Calibri"/>
          <w:b/>
          <w:color w:val="FF0000"/>
        </w:rPr>
        <w:t xml:space="preserve"> </w:t>
      </w:r>
      <w:r w:rsidRPr="007A298D">
        <w:rPr>
          <w:rFonts w:ascii="Calibri" w:hAnsi="Calibri"/>
          <w:b/>
          <w:i/>
          <w:color w:val="FF0000"/>
        </w:rPr>
        <w:t xml:space="preserve">xx </w:t>
      </w:r>
      <w:proofErr w:type="spellStart"/>
      <w:r w:rsidRPr="007A298D">
        <w:rPr>
          <w:rFonts w:ascii="Calibri" w:hAnsi="Calibri"/>
          <w:b/>
          <w:i/>
          <w:color w:val="FF0000"/>
        </w:rPr>
        <w:t>xx</w:t>
      </w:r>
      <w:proofErr w:type="spellEnd"/>
      <w:r w:rsidRPr="007A298D">
        <w:rPr>
          <w:rFonts w:ascii="Calibri" w:hAnsi="Calibri"/>
          <w:b/>
          <w:i/>
          <w:color w:val="FF0000"/>
        </w:rPr>
        <w:t xml:space="preserve"> </w:t>
      </w:r>
      <w:proofErr w:type="spellStart"/>
      <w:r w:rsidRPr="007A298D">
        <w:rPr>
          <w:rFonts w:ascii="Calibri" w:hAnsi="Calibri"/>
          <w:b/>
          <w:i/>
          <w:color w:val="FF0000"/>
        </w:rPr>
        <w:t>xxxx</w:t>
      </w:r>
      <w:proofErr w:type="spellEnd"/>
      <w:r w:rsidRPr="007A298D">
        <w:rPr>
          <w:rFonts w:ascii="Calibri" w:hAnsi="Calibri"/>
          <w:b/>
          <w:i/>
          <w:color w:val="FF0000"/>
        </w:rPr>
        <w:t xml:space="preserve"> </w:t>
      </w:r>
      <w:r w:rsidRPr="007A298D">
        <w:rPr>
          <w:rFonts w:ascii="Calibri" w:hAnsi="Calibri"/>
          <w:b/>
          <w:i/>
          <w:color w:val="000000"/>
        </w:rPr>
        <w:t xml:space="preserve"> </w:t>
      </w:r>
      <w:r w:rsidRPr="007A298D">
        <w:rPr>
          <w:rFonts w:ascii="Calibri" w:hAnsi="Calibri"/>
          <w:b/>
          <w:color w:val="000000"/>
        </w:rPr>
        <w:t xml:space="preserve">or subject to this Agreement on such earlier date either Party may notify </w:t>
      </w:r>
      <w:r w:rsidRPr="007A298D">
        <w:rPr>
          <w:rFonts w:ascii="Calibri" w:hAnsi="Calibri"/>
          <w:color w:val="000000"/>
        </w:rPr>
        <w:t>.</w:t>
      </w:r>
    </w:p>
    <w:p w14:paraId="603A13DC" w14:textId="77777777" w:rsidR="007A298D" w:rsidRPr="007A298D" w:rsidRDefault="007A298D" w:rsidP="00B84128">
      <w:pPr>
        <w:pStyle w:val="ListParagraph"/>
        <w:autoSpaceDE w:val="0"/>
        <w:autoSpaceDN w:val="0"/>
        <w:adjustRightInd w:val="0"/>
        <w:ind w:left="1080"/>
        <w:rPr>
          <w:rFonts w:ascii="Calibri" w:hAnsi="Calibri"/>
          <w:bCs/>
          <w:color w:val="000000"/>
        </w:rPr>
      </w:pPr>
    </w:p>
    <w:p w14:paraId="2F18BAA3" w14:textId="0F90B6A1" w:rsidR="007A298D" w:rsidRPr="007A298D" w:rsidRDefault="007A298D" w:rsidP="00864531">
      <w:pPr>
        <w:pStyle w:val="ListParagraph"/>
        <w:numPr>
          <w:ilvl w:val="0"/>
          <w:numId w:val="24"/>
        </w:numPr>
        <w:autoSpaceDE w:val="0"/>
        <w:autoSpaceDN w:val="0"/>
        <w:adjustRightInd w:val="0"/>
        <w:rPr>
          <w:rFonts w:ascii="Calibri" w:hAnsi="Calibri"/>
          <w:bCs/>
          <w:color w:val="000000"/>
        </w:rPr>
      </w:pPr>
      <w:r w:rsidRPr="007A298D">
        <w:rPr>
          <w:rFonts w:ascii="Calibri" w:hAnsi="Calibri"/>
          <w:color w:val="000000"/>
        </w:rPr>
        <w:t xml:space="preserve">The location of the work will be at </w:t>
      </w:r>
      <w:r w:rsidRPr="007A298D">
        <w:rPr>
          <w:rFonts w:ascii="Calibri" w:hAnsi="Calibri"/>
          <w:bCs/>
          <w:color w:val="000000" w:themeColor="text1"/>
        </w:rPr>
        <w:t>[</w:t>
      </w:r>
      <w:r w:rsidRPr="007A298D">
        <w:rPr>
          <w:rFonts w:ascii="Calibri" w:hAnsi="Calibri"/>
          <w:bCs/>
          <w:i/>
          <w:color w:val="000000" w:themeColor="text1"/>
          <w:lang w:val="en-IE"/>
        </w:rPr>
        <w:t>insert</w:t>
      </w:r>
      <w:r w:rsidRPr="007A298D">
        <w:rPr>
          <w:rFonts w:ascii="Calibri" w:hAnsi="Calibri"/>
          <w:b/>
          <w:bCs/>
          <w:color w:val="FF0000"/>
        </w:rPr>
        <w:t xml:space="preserve"> </w:t>
      </w:r>
      <w:r w:rsidRPr="007A298D">
        <w:rPr>
          <w:rFonts w:ascii="Calibri" w:hAnsi="Calibri"/>
          <w:bCs/>
          <w:i/>
          <w:color w:val="000000" w:themeColor="text1"/>
          <w:lang w:val="en-IE"/>
        </w:rPr>
        <w:t>location</w:t>
      </w:r>
      <w:r w:rsidRPr="007A298D">
        <w:rPr>
          <w:rFonts w:ascii="Calibri" w:hAnsi="Calibri"/>
          <w:color w:val="000000"/>
        </w:rPr>
        <w:t xml:space="preserve"> </w:t>
      </w:r>
      <w:r w:rsidRPr="007A298D">
        <w:rPr>
          <w:rFonts w:ascii="Calibri" w:hAnsi="Calibri"/>
          <w:i/>
          <w:color w:val="000000"/>
          <w:lang w:val="en-IE"/>
        </w:rPr>
        <w:t>or</w:t>
      </w:r>
      <w:r w:rsidRPr="007A298D">
        <w:rPr>
          <w:rFonts w:ascii="Calibri" w:hAnsi="Calibri"/>
          <w:color w:val="000000"/>
        </w:rPr>
        <w:t xml:space="preserve"> </w:t>
      </w:r>
      <w:r w:rsidRPr="007A298D">
        <w:rPr>
          <w:rFonts w:ascii="Calibri" w:hAnsi="Calibri"/>
          <w:i/>
          <w:color w:val="000000"/>
        </w:rPr>
        <w:t>region</w:t>
      </w:r>
      <w:r w:rsidRPr="007A298D">
        <w:rPr>
          <w:rFonts w:ascii="Calibri" w:hAnsi="Calibri"/>
          <w:color w:val="000000"/>
        </w:rPr>
        <w:t>(</w:t>
      </w:r>
      <w:r w:rsidRPr="007A298D">
        <w:rPr>
          <w:rFonts w:ascii="Calibri" w:hAnsi="Calibri"/>
          <w:i/>
          <w:color w:val="000000"/>
        </w:rPr>
        <w:t>s</w:t>
      </w:r>
      <w:r w:rsidRPr="007A298D">
        <w:rPr>
          <w:rFonts w:ascii="Calibri" w:hAnsi="Calibri"/>
          <w:color w:val="000000"/>
        </w:rPr>
        <w:t>)</w:t>
      </w:r>
      <w:r w:rsidR="00C71D73">
        <w:rPr>
          <w:rFonts w:ascii="Calibri" w:hAnsi="Calibri"/>
          <w:color w:val="000000"/>
        </w:rPr>
        <w:t xml:space="preserve"> </w:t>
      </w:r>
      <w:r w:rsidR="00C71D73" w:rsidRPr="00A1573A">
        <w:rPr>
          <w:rFonts w:ascii="Calibri" w:hAnsi="Calibri"/>
          <w:i/>
          <w:iCs/>
          <w:color w:val="000000" w:themeColor="text1"/>
        </w:rPr>
        <w:t>or Division</w:t>
      </w:r>
      <w:r w:rsidRPr="007A298D">
        <w:rPr>
          <w:rFonts w:ascii="Calibri" w:hAnsi="Calibri"/>
          <w:color w:val="000000"/>
        </w:rPr>
        <w:t xml:space="preserve">]. </w:t>
      </w:r>
    </w:p>
    <w:p w14:paraId="62BCBF47" w14:textId="77777777" w:rsidR="007A298D" w:rsidRPr="007A298D" w:rsidRDefault="007A298D" w:rsidP="00B84128">
      <w:pPr>
        <w:pStyle w:val="ListParagraph"/>
        <w:autoSpaceDE w:val="0"/>
        <w:autoSpaceDN w:val="0"/>
        <w:adjustRightInd w:val="0"/>
        <w:rPr>
          <w:rFonts w:ascii="Calibri" w:hAnsi="Calibri"/>
          <w:bCs/>
          <w:color w:val="000000"/>
        </w:rPr>
      </w:pPr>
    </w:p>
    <w:p w14:paraId="7E02EC3E" w14:textId="77777777" w:rsidR="00CB3DF2" w:rsidRDefault="007A298D" w:rsidP="00864531">
      <w:pPr>
        <w:pStyle w:val="ListParagraph"/>
        <w:numPr>
          <w:ilvl w:val="0"/>
          <w:numId w:val="24"/>
        </w:numPr>
        <w:rPr>
          <w:rFonts w:ascii="Calibri" w:hAnsi="Calibri"/>
          <w:color w:val="000000"/>
        </w:rPr>
      </w:pPr>
      <w:r w:rsidRPr="007A298D">
        <w:rPr>
          <w:rFonts w:ascii="Calibri" w:hAnsi="Calibri"/>
          <w:color w:val="000000"/>
        </w:rPr>
        <w:t xml:space="preserve">The Services to be provided will be </w:t>
      </w:r>
      <w:r w:rsidRPr="007A298D">
        <w:rPr>
          <w:rFonts w:ascii="Calibri" w:hAnsi="Calibri"/>
          <w:color w:val="000000"/>
          <w:lang w:val="en-IE"/>
        </w:rPr>
        <w:t>those</w:t>
      </w:r>
      <w:r w:rsidRPr="007A298D">
        <w:rPr>
          <w:rFonts w:ascii="Calibri" w:hAnsi="Calibri"/>
          <w:color w:val="000000"/>
        </w:rPr>
        <w:t xml:space="preserve"> veterinary </w:t>
      </w:r>
      <w:r w:rsidRPr="007A298D">
        <w:rPr>
          <w:rFonts w:ascii="Calibri" w:hAnsi="Calibri"/>
          <w:color w:val="000000"/>
          <w:lang w:val="en-IE"/>
        </w:rPr>
        <w:t>services</w:t>
      </w:r>
      <w:r w:rsidRPr="007A298D">
        <w:rPr>
          <w:rFonts w:ascii="Calibri" w:hAnsi="Calibri"/>
          <w:color w:val="000000"/>
        </w:rPr>
        <w:t xml:space="preserve"> [</w:t>
      </w:r>
      <w:r w:rsidRPr="007A298D">
        <w:rPr>
          <w:rFonts w:ascii="Calibri" w:hAnsi="Calibri"/>
          <w:i/>
          <w:color w:val="000000"/>
          <w:lang w:val="en-IE"/>
        </w:rPr>
        <w:t>alternate</w:t>
      </w:r>
      <w:r w:rsidRPr="007A298D">
        <w:rPr>
          <w:rFonts w:ascii="Calibri" w:hAnsi="Calibri"/>
          <w:color w:val="000000"/>
        </w:rPr>
        <w:t xml:space="preserve">: </w:t>
      </w:r>
      <w:r w:rsidRPr="007A298D">
        <w:rPr>
          <w:rFonts w:ascii="Calibri" w:hAnsi="Calibri"/>
          <w:i/>
          <w:color w:val="000000"/>
          <w:lang w:val="en-IE"/>
        </w:rPr>
        <w:t>those</w:t>
      </w:r>
      <w:r w:rsidRPr="007A298D">
        <w:rPr>
          <w:rFonts w:ascii="Calibri" w:hAnsi="Calibri"/>
          <w:color w:val="000000"/>
        </w:rPr>
        <w:t xml:space="preserve"> </w:t>
      </w:r>
      <w:r w:rsidRPr="007A298D">
        <w:rPr>
          <w:rFonts w:ascii="Calibri" w:hAnsi="Calibri"/>
          <w:i/>
          <w:color w:val="000000"/>
          <w:lang w:val="en-IE"/>
        </w:rPr>
        <w:t>of</w:t>
      </w:r>
      <w:r w:rsidRPr="007A298D">
        <w:rPr>
          <w:rFonts w:ascii="Calibri" w:hAnsi="Calibri"/>
          <w:color w:val="000000"/>
        </w:rPr>
        <w:t xml:space="preserve"> </w:t>
      </w:r>
      <w:r w:rsidRPr="007A298D">
        <w:rPr>
          <w:rFonts w:ascii="Calibri" w:hAnsi="Calibri"/>
          <w:color w:val="000000"/>
          <w:lang w:val="en-IE"/>
        </w:rPr>
        <w:t>a</w:t>
      </w:r>
      <w:r w:rsidRPr="007A298D">
        <w:rPr>
          <w:rFonts w:ascii="Calibri" w:hAnsi="Calibri"/>
          <w:color w:val="000000"/>
        </w:rPr>
        <w:t xml:space="preserve"> </w:t>
      </w:r>
      <w:r w:rsidRPr="007A298D">
        <w:rPr>
          <w:rFonts w:ascii="Calibri" w:hAnsi="Calibri"/>
          <w:i/>
          <w:color w:val="000000"/>
          <w:lang w:val="en-IE"/>
        </w:rPr>
        <w:t>Veterinary</w:t>
      </w:r>
      <w:r w:rsidRPr="007A298D">
        <w:rPr>
          <w:rFonts w:ascii="Calibri" w:hAnsi="Calibri"/>
          <w:color w:val="000000"/>
        </w:rPr>
        <w:t xml:space="preserve"> </w:t>
      </w:r>
      <w:r w:rsidRPr="007A298D">
        <w:rPr>
          <w:rFonts w:ascii="Calibri" w:hAnsi="Calibri"/>
          <w:i/>
          <w:color w:val="000000"/>
        </w:rPr>
        <w:t>Inspector</w:t>
      </w:r>
      <w:r w:rsidRPr="007A298D">
        <w:rPr>
          <w:rFonts w:ascii="Calibri" w:hAnsi="Calibri"/>
          <w:color w:val="000000"/>
        </w:rPr>
        <w:t xml:space="preserve">] working </w:t>
      </w:r>
      <w:proofErr w:type="gramStart"/>
      <w:r w:rsidRPr="007A298D">
        <w:rPr>
          <w:rFonts w:ascii="Calibri" w:hAnsi="Calibri"/>
          <w:color w:val="000000"/>
        </w:rPr>
        <w:t xml:space="preserve">in the area </w:t>
      </w:r>
      <w:r w:rsidRPr="007A298D">
        <w:rPr>
          <w:rFonts w:ascii="Calibri" w:hAnsi="Calibri"/>
          <w:color w:val="000000"/>
          <w:lang w:val="en-IE"/>
        </w:rPr>
        <w:t>of</w:t>
      </w:r>
      <w:proofErr w:type="gramEnd"/>
      <w:r w:rsidRPr="007A298D">
        <w:rPr>
          <w:rFonts w:ascii="Calibri" w:hAnsi="Calibri"/>
          <w:color w:val="000000"/>
        </w:rPr>
        <w:t xml:space="preserve"> [</w:t>
      </w:r>
      <w:r w:rsidRPr="007A298D">
        <w:rPr>
          <w:rFonts w:ascii="Calibri" w:hAnsi="Calibri"/>
          <w:i/>
          <w:color w:val="000000"/>
          <w:lang w:val="en-IE"/>
        </w:rPr>
        <w:t>insert</w:t>
      </w:r>
      <w:r w:rsidRPr="007A298D">
        <w:rPr>
          <w:rFonts w:ascii="Calibri" w:hAnsi="Calibri"/>
          <w:color w:val="000000"/>
        </w:rPr>
        <w:t xml:space="preserve"> </w:t>
      </w:r>
      <w:r w:rsidRPr="007A298D">
        <w:rPr>
          <w:rFonts w:ascii="Calibri" w:hAnsi="Calibri"/>
          <w:i/>
          <w:color w:val="000000"/>
          <w:lang w:val="en-IE"/>
        </w:rPr>
        <w:t>area</w:t>
      </w:r>
      <w:r w:rsidRPr="007A298D">
        <w:rPr>
          <w:rFonts w:ascii="Calibri" w:hAnsi="Calibri"/>
          <w:color w:val="000000"/>
        </w:rPr>
        <w:t>] as required by the Department.</w:t>
      </w:r>
    </w:p>
    <w:p w14:paraId="512E047A" w14:textId="77777777" w:rsidR="009C420E" w:rsidRPr="009C420E" w:rsidRDefault="009C420E" w:rsidP="00B84128">
      <w:pPr>
        <w:pStyle w:val="ListParagraph"/>
        <w:rPr>
          <w:rFonts w:ascii="Calibri" w:hAnsi="Calibri"/>
          <w:color w:val="000000"/>
        </w:rPr>
      </w:pPr>
    </w:p>
    <w:p w14:paraId="6D6EA332" w14:textId="77777777"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sidRPr="007A298D">
        <w:rPr>
          <w:rFonts w:ascii="Calibri" w:hAnsi="Calibri"/>
          <w:color w:val="000000"/>
          <w:szCs w:val="24"/>
        </w:rPr>
        <w:t>[</w:t>
      </w:r>
      <w:r w:rsidRPr="007A298D">
        <w:rPr>
          <w:rFonts w:ascii="Calibri" w:hAnsi="Calibri"/>
          <w:i/>
          <w:color w:val="000000"/>
          <w:szCs w:val="24"/>
        </w:rPr>
        <w:t xml:space="preserve">In consideration of the gross fee of </w:t>
      </w:r>
      <w:r w:rsidRPr="007A298D">
        <w:rPr>
          <w:rFonts w:ascii="Calibri" w:hAnsi="Calibri"/>
          <w:b/>
          <w:i/>
          <w:color w:val="000000"/>
          <w:szCs w:val="24"/>
        </w:rPr>
        <w:t>€</w:t>
      </w:r>
      <w:proofErr w:type="spellStart"/>
      <w:proofErr w:type="gramStart"/>
      <w:r w:rsidRPr="007A298D">
        <w:rPr>
          <w:rFonts w:ascii="Calibri" w:hAnsi="Calibri"/>
          <w:b/>
          <w:i/>
          <w:color w:val="000000"/>
          <w:szCs w:val="24"/>
        </w:rPr>
        <w:t>xx.xx</w:t>
      </w:r>
      <w:proofErr w:type="spellEnd"/>
      <w:proofErr w:type="gramEnd"/>
      <w:r w:rsidRPr="007A298D">
        <w:rPr>
          <w:rFonts w:ascii="Calibri" w:hAnsi="Calibri"/>
          <w:i/>
          <w:color w:val="000000"/>
          <w:szCs w:val="24"/>
        </w:rPr>
        <w:t xml:space="preserve"> (“Fee”), subject to a maximum of </w:t>
      </w:r>
      <w:r w:rsidRPr="007A298D">
        <w:rPr>
          <w:rFonts w:ascii="Calibri" w:hAnsi="Calibri"/>
          <w:b/>
          <w:i/>
          <w:color w:val="000000"/>
          <w:szCs w:val="24"/>
        </w:rPr>
        <w:t>.....</w:t>
      </w:r>
      <w:r w:rsidRPr="007A298D">
        <w:rPr>
          <w:rFonts w:ascii="Calibri" w:hAnsi="Calibri"/>
          <w:i/>
          <w:color w:val="000000"/>
          <w:szCs w:val="24"/>
        </w:rPr>
        <w:t xml:space="preserve">, as and when required, the Contractor agrees to provide Services as required by the Department.  The </w:t>
      </w:r>
      <w:r w:rsidRPr="007A298D">
        <w:rPr>
          <w:rFonts w:ascii="Calibri" w:hAnsi="Calibri"/>
          <w:b/>
          <w:i/>
          <w:color w:val="000000"/>
          <w:szCs w:val="24"/>
        </w:rPr>
        <w:t>fee</w:t>
      </w:r>
      <w:r w:rsidRPr="007A298D">
        <w:rPr>
          <w:rFonts w:ascii="Calibri" w:hAnsi="Calibri"/>
          <w:i/>
          <w:color w:val="000000"/>
          <w:szCs w:val="24"/>
        </w:rPr>
        <w:t xml:space="preserve"> of </w:t>
      </w:r>
      <w:proofErr w:type="gramStart"/>
      <w:r w:rsidRPr="007A298D">
        <w:rPr>
          <w:rFonts w:ascii="Calibri" w:hAnsi="Calibri"/>
          <w:i/>
          <w:color w:val="000000"/>
          <w:szCs w:val="24"/>
        </w:rPr>
        <w:t>.....</w:t>
      </w:r>
      <w:proofErr w:type="gramEnd"/>
      <w:r w:rsidRPr="007A298D">
        <w:rPr>
          <w:rFonts w:ascii="Calibri" w:hAnsi="Calibri"/>
          <w:i/>
          <w:color w:val="000000"/>
          <w:szCs w:val="24"/>
        </w:rPr>
        <w:t xml:space="preserve"> is the </w:t>
      </w:r>
      <w:r w:rsidRPr="007A298D">
        <w:rPr>
          <w:rFonts w:ascii="Calibri" w:hAnsi="Calibri"/>
          <w:b/>
          <w:i/>
          <w:color w:val="000000"/>
          <w:szCs w:val="24"/>
        </w:rPr>
        <w:t>maximum rate payable</w:t>
      </w:r>
      <w:r w:rsidRPr="007A298D">
        <w:rPr>
          <w:rFonts w:ascii="Calibri" w:hAnsi="Calibri"/>
          <w:i/>
          <w:color w:val="000000"/>
          <w:szCs w:val="24"/>
        </w:rPr>
        <w:t xml:space="preserve"> for the services provided for under this Agreement, irrespective of the duties assigned or undertaken during the period of engagement.  Subject to the laws of Ireland, the Fee shall not be increased or decreased during the term of the Agreement.</w:t>
      </w:r>
      <w:r w:rsidRPr="007A298D">
        <w:rPr>
          <w:rFonts w:ascii="Calibri" w:hAnsi="Calibri"/>
          <w:color w:val="000000"/>
          <w:szCs w:val="24"/>
        </w:rPr>
        <w:t>]</w:t>
      </w:r>
    </w:p>
    <w:p w14:paraId="48779E10" w14:textId="77777777" w:rsidR="007A298D" w:rsidRPr="007A298D" w:rsidRDefault="007A298D" w:rsidP="00B84128">
      <w:pPr>
        <w:pStyle w:val="ListParagraph"/>
        <w:rPr>
          <w:rFonts w:ascii="Calibri" w:hAnsi="Calibri"/>
          <w:color w:val="000000"/>
        </w:rPr>
      </w:pPr>
    </w:p>
    <w:p w14:paraId="2FF7B10B" w14:textId="77777777" w:rsidR="007A298D" w:rsidRPr="00274AEE" w:rsidRDefault="007A298D"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sidRPr="00274AEE">
        <w:rPr>
          <w:rFonts w:ascii="Calibri" w:hAnsi="Calibri"/>
          <w:color w:val="000000"/>
          <w:szCs w:val="24"/>
        </w:rPr>
        <w:t>[</w:t>
      </w:r>
      <w:r w:rsidRPr="00274AEE">
        <w:rPr>
          <w:rFonts w:ascii="Calibri" w:hAnsi="Calibri"/>
          <w:i/>
          <w:color w:val="000000"/>
          <w:szCs w:val="24"/>
        </w:rPr>
        <w:t>Optional: These Services must be rendered personally</w:t>
      </w:r>
      <w:r w:rsidRPr="00274AEE">
        <w:rPr>
          <w:rFonts w:ascii="Calibri" w:hAnsi="Calibri"/>
          <w:color w:val="000000"/>
          <w:szCs w:val="24"/>
        </w:rPr>
        <w:t xml:space="preserve">]. </w:t>
      </w:r>
    </w:p>
    <w:p w14:paraId="4C4FB5AF" w14:textId="77777777" w:rsidR="007A298D" w:rsidRPr="007A298D" w:rsidRDefault="007A298D" w:rsidP="00B84128">
      <w:pPr>
        <w:pStyle w:val="Level2"/>
        <w:numPr>
          <w:ilvl w:val="0"/>
          <w:numId w:val="0"/>
        </w:numPr>
        <w:spacing w:after="0" w:line="240" w:lineRule="auto"/>
        <w:jc w:val="left"/>
        <w:rPr>
          <w:rFonts w:ascii="Calibri" w:hAnsi="Calibri"/>
          <w:color w:val="000000"/>
          <w:szCs w:val="24"/>
        </w:rPr>
      </w:pPr>
    </w:p>
    <w:p w14:paraId="64109196" w14:textId="4D7D8771" w:rsidR="00253213" w:rsidRPr="0038338E" w:rsidRDefault="00253213" w:rsidP="00864531">
      <w:pPr>
        <w:pStyle w:val="Level2"/>
        <w:numPr>
          <w:ilvl w:val="0"/>
          <w:numId w:val="24"/>
        </w:numPr>
        <w:spacing w:after="0" w:line="276" w:lineRule="auto"/>
        <w:rPr>
          <w:rFonts w:ascii="Calibri" w:hAnsi="Calibri" w:cs="Calibri"/>
          <w:i/>
          <w:iCs/>
          <w:szCs w:val="24"/>
        </w:rPr>
      </w:pPr>
      <w:r w:rsidRPr="0038338E">
        <w:rPr>
          <w:rFonts w:ascii="Calibri" w:hAnsi="Calibri" w:cs="Calibri"/>
          <w:szCs w:val="24"/>
        </w:rPr>
        <w:t>[</w:t>
      </w:r>
      <w:r w:rsidRPr="0038338E">
        <w:rPr>
          <w:rFonts w:ascii="Calibri" w:hAnsi="Calibri" w:cs="Calibri"/>
          <w:i/>
          <w:iCs/>
          <w:szCs w:val="24"/>
        </w:rPr>
        <w:t>The Contractors required to attend on a shift basis that will include out of hours and weekend work. The Contractors will not be paid separate allowances in respect of unsocial hours.</w:t>
      </w:r>
      <w:r w:rsidRPr="0038338E">
        <w:rPr>
          <w:rFonts w:ascii="Calibri" w:hAnsi="Calibri" w:cstheme="minorHAnsi"/>
          <w:i/>
          <w:iCs/>
          <w:szCs w:val="24"/>
        </w:rPr>
        <w:t xml:space="preserve"> Shifts may be rotational and will be at the discretion of </w:t>
      </w:r>
      <w:r w:rsidRPr="0038338E">
        <w:rPr>
          <w:rFonts w:ascii="Calibri" w:hAnsi="Calibri"/>
          <w:i/>
          <w:iCs/>
          <w:szCs w:val="24"/>
        </w:rPr>
        <w:t>line management of the Department.</w:t>
      </w:r>
      <w:r w:rsidRPr="0038338E">
        <w:rPr>
          <w:rFonts w:ascii="Calibri" w:hAnsi="Calibri"/>
          <w:szCs w:val="24"/>
        </w:rPr>
        <w:t>]</w:t>
      </w:r>
    </w:p>
    <w:p w14:paraId="5BB90563" w14:textId="77777777" w:rsidR="00253213" w:rsidRDefault="00253213" w:rsidP="00253213">
      <w:pPr>
        <w:pStyle w:val="ListParagraph"/>
        <w:rPr>
          <w:rFonts w:ascii="Calibri" w:hAnsi="Calibri"/>
          <w:color w:val="000000"/>
        </w:rPr>
      </w:pPr>
    </w:p>
    <w:p w14:paraId="28F9C761" w14:textId="388CF8BA"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sidRPr="007A298D">
        <w:rPr>
          <w:rFonts w:ascii="Calibri" w:hAnsi="Calibri"/>
          <w:color w:val="000000"/>
          <w:szCs w:val="24"/>
        </w:rPr>
        <w:lastRenderedPageBreak/>
        <w:t>All claims for payment of fees/invoices the subject of this Agreement must be certified by a Departmental official of Superintendent Veterinary Inspector (“SVI”) level or higher and submitted directly to</w:t>
      </w:r>
      <w:r w:rsidRPr="007A298D">
        <w:rPr>
          <w:rFonts w:ascii="Calibri" w:hAnsi="Calibri"/>
          <w:i/>
          <w:iCs/>
          <w:color w:val="000000"/>
          <w:szCs w:val="24"/>
        </w:rPr>
        <w:t xml:space="preserve"> [</w:t>
      </w:r>
      <w:r w:rsidRPr="007A298D">
        <w:rPr>
          <w:rFonts w:ascii="Calibri" w:hAnsi="Calibri"/>
          <w:b/>
          <w:i/>
          <w:iCs/>
          <w:color w:val="000000" w:themeColor="text1"/>
          <w:szCs w:val="24"/>
        </w:rPr>
        <w:t xml:space="preserve">Veterinary Support Co-ordination Unit/relevant </w:t>
      </w:r>
      <w:r w:rsidRPr="007A298D">
        <w:rPr>
          <w:rFonts w:ascii="Calibri" w:hAnsi="Calibri"/>
          <w:b/>
          <w:i/>
          <w:iCs/>
          <w:color w:val="000000" w:themeColor="text1"/>
          <w:szCs w:val="24"/>
          <w:lang w:val="en-IE"/>
        </w:rPr>
        <w:t>Division</w:t>
      </w:r>
      <w:r w:rsidRPr="007A298D">
        <w:rPr>
          <w:rFonts w:ascii="Calibri" w:hAnsi="Calibri"/>
          <w:i/>
          <w:iCs/>
          <w:color w:val="000000" w:themeColor="text1"/>
          <w:szCs w:val="24"/>
        </w:rPr>
        <w:t>]</w:t>
      </w:r>
      <w:r w:rsidRPr="007A298D">
        <w:rPr>
          <w:rFonts w:ascii="Calibri" w:hAnsi="Calibri"/>
          <w:iCs/>
          <w:color w:val="000000"/>
          <w:szCs w:val="24"/>
        </w:rPr>
        <w:t xml:space="preserve"> f</w:t>
      </w:r>
      <w:r w:rsidRPr="007A298D">
        <w:rPr>
          <w:rFonts w:ascii="Calibri" w:hAnsi="Calibri"/>
          <w:color w:val="000000"/>
          <w:szCs w:val="24"/>
        </w:rPr>
        <w:t>or processing.  No claims for payment of fees/invoices subject to this Agreement must be submitted to any Department Division other than</w:t>
      </w:r>
      <w:r w:rsidRPr="007A298D">
        <w:rPr>
          <w:rFonts w:ascii="Calibri" w:hAnsi="Calibri"/>
          <w:i/>
          <w:iCs/>
          <w:color w:val="000000"/>
          <w:szCs w:val="24"/>
        </w:rPr>
        <w:t xml:space="preserve"> [</w:t>
      </w:r>
      <w:r w:rsidRPr="007A298D">
        <w:rPr>
          <w:rFonts w:ascii="Calibri" w:hAnsi="Calibri"/>
          <w:b/>
          <w:i/>
          <w:iCs/>
          <w:color w:val="000000" w:themeColor="text1"/>
          <w:szCs w:val="24"/>
        </w:rPr>
        <w:t xml:space="preserve">Veterinary Public Health, </w:t>
      </w:r>
      <w:r w:rsidR="00680096">
        <w:rPr>
          <w:rFonts w:ascii="Calibri" w:hAnsi="Calibri"/>
          <w:b/>
          <w:i/>
          <w:iCs/>
          <w:color w:val="000000" w:themeColor="text1"/>
          <w:szCs w:val="24"/>
        </w:rPr>
        <w:t xml:space="preserve">Food Safety, </w:t>
      </w:r>
      <w:r w:rsidRPr="007A298D">
        <w:rPr>
          <w:rFonts w:ascii="Calibri" w:hAnsi="Calibri"/>
          <w:b/>
          <w:i/>
          <w:iCs/>
          <w:color w:val="000000" w:themeColor="text1"/>
          <w:szCs w:val="24"/>
        </w:rPr>
        <w:t xml:space="preserve">Pig and Poultry Health Division/relevant </w:t>
      </w:r>
      <w:r w:rsidRPr="007A298D">
        <w:rPr>
          <w:rFonts w:ascii="Calibri" w:hAnsi="Calibri"/>
          <w:b/>
          <w:i/>
          <w:iCs/>
          <w:color w:val="000000" w:themeColor="text1"/>
          <w:szCs w:val="24"/>
          <w:lang w:val="en-IE"/>
        </w:rPr>
        <w:t>Division</w:t>
      </w:r>
      <w:r w:rsidRPr="007A298D">
        <w:rPr>
          <w:rFonts w:ascii="Calibri" w:hAnsi="Calibri"/>
          <w:i/>
          <w:iCs/>
          <w:color w:val="000000" w:themeColor="text1"/>
          <w:szCs w:val="24"/>
        </w:rPr>
        <w:t>]</w:t>
      </w:r>
      <w:r w:rsidRPr="007A298D">
        <w:rPr>
          <w:rFonts w:ascii="Calibri" w:hAnsi="Calibri"/>
          <w:i/>
          <w:iCs/>
          <w:color w:val="000000"/>
          <w:szCs w:val="24"/>
        </w:rPr>
        <w:t xml:space="preserve">. </w:t>
      </w:r>
    </w:p>
    <w:p w14:paraId="11628EAF" w14:textId="77777777" w:rsidR="007A298D" w:rsidRPr="007A298D" w:rsidRDefault="007A298D" w:rsidP="00B84128">
      <w:pPr>
        <w:pStyle w:val="Level2"/>
        <w:numPr>
          <w:ilvl w:val="0"/>
          <w:numId w:val="0"/>
        </w:numPr>
        <w:tabs>
          <w:tab w:val="clear" w:pos="851"/>
        </w:tabs>
        <w:suppressAutoHyphens w:val="0"/>
        <w:spacing w:after="0" w:line="240" w:lineRule="auto"/>
        <w:jc w:val="left"/>
        <w:rPr>
          <w:rFonts w:ascii="Calibri" w:hAnsi="Calibri"/>
          <w:color w:val="000000"/>
          <w:szCs w:val="24"/>
        </w:rPr>
      </w:pPr>
    </w:p>
    <w:p w14:paraId="77940718" w14:textId="1567DF18" w:rsidR="00253213" w:rsidRPr="0038338E" w:rsidRDefault="00253213" w:rsidP="00864531">
      <w:pPr>
        <w:pStyle w:val="Level2"/>
        <w:numPr>
          <w:ilvl w:val="0"/>
          <w:numId w:val="24"/>
        </w:numPr>
        <w:tabs>
          <w:tab w:val="clear" w:pos="851"/>
        </w:tabs>
        <w:suppressAutoHyphens w:val="0"/>
        <w:spacing w:after="0" w:line="276" w:lineRule="auto"/>
        <w:rPr>
          <w:rFonts w:ascii="Calibri" w:hAnsi="Calibri" w:cs="Calibri"/>
          <w:szCs w:val="24"/>
        </w:rPr>
      </w:pPr>
      <w:r w:rsidRPr="0038338E">
        <w:rPr>
          <w:rFonts w:ascii="Calibri" w:hAnsi="Calibri" w:cs="Calibri"/>
          <w:szCs w:val="24"/>
        </w:rPr>
        <w:t>[</w:t>
      </w:r>
      <w:r w:rsidRPr="0038338E">
        <w:rPr>
          <w:rFonts w:ascii="Calibri" w:hAnsi="Calibri" w:cs="Calibri"/>
          <w:i/>
          <w:iCs/>
          <w:szCs w:val="24"/>
        </w:rPr>
        <w:t>A valid Invoice shall be provided in addition to the fee claim where the contractor is registered for and is charging VAT.</w:t>
      </w:r>
      <w:r w:rsidRPr="0038338E">
        <w:rPr>
          <w:rFonts w:ascii="Calibri" w:hAnsi="Calibri" w:cs="Calibri"/>
          <w:szCs w:val="24"/>
        </w:rPr>
        <w:t>]</w:t>
      </w:r>
    </w:p>
    <w:p w14:paraId="1C1548BC" w14:textId="3BF6C344" w:rsidR="00253213" w:rsidRDefault="006126D6" w:rsidP="00253213">
      <w:pPr>
        <w:pStyle w:val="ListParagraph"/>
        <w:rPr>
          <w:rFonts w:ascii="Calibri" w:hAnsi="Calibri"/>
          <w:color w:val="000000"/>
        </w:rPr>
      </w:pPr>
      <w:r>
        <w:rPr>
          <w:rFonts w:ascii="Calibri" w:hAnsi="Calibri"/>
          <w:noProof/>
          <w:lang w:val="en-US" w:eastAsia="zh-TW"/>
        </w:rPr>
        <mc:AlternateContent>
          <mc:Choice Requires="wps">
            <w:drawing>
              <wp:anchor distT="0" distB="0" distL="114300" distR="114300" simplePos="0" relativeHeight="251679744" behindDoc="1" locked="0" layoutInCell="0" allowOverlap="1" wp14:anchorId="37F24036" wp14:editId="2E72F812">
                <wp:simplePos x="0" y="0"/>
                <wp:positionH relativeFrom="margin">
                  <wp:posOffset>-1011058</wp:posOffset>
                </wp:positionH>
                <wp:positionV relativeFrom="margin">
                  <wp:posOffset>2150088</wp:posOffset>
                </wp:positionV>
                <wp:extent cx="6437630" cy="1030595"/>
                <wp:effectExtent l="0" t="0" r="0" b="0"/>
                <wp:wrapNone/>
                <wp:docPr id="5"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37630" cy="1030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08953A"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7F24036" id="WordArt 20" o:spid="_x0000_s1056" type="#_x0000_t202" style="position:absolute;left:0;text-align:left;margin-left:-79.6pt;margin-top:169.3pt;width:506.9pt;height:81.15pt;rotation:-45;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" o:allowincell="f" filled="f" stroked="f">
                <v:stroke joinstyle="round"/>
                <o:lock v:ext="edit" shapetype="t"/>
                <v:textbox>
                  <w:txbxContent>
                    <w:p w14:paraId="4108953A"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0D089D21" w14:textId="40CBE7C8"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sidRPr="007A298D">
        <w:rPr>
          <w:rFonts w:ascii="Calibri" w:hAnsi="Calibri"/>
          <w:color w:val="000000"/>
          <w:szCs w:val="24"/>
        </w:rPr>
        <w:t>In the event an overpayment under this Agreement, the Contractor undertakes to repay any such overpayment to the Department.</w:t>
      </w:r>
    </w:p>
    <w:p w14:paraId="1E80AE64" w14:textId="621F830F" w:rsidR="007A298D" w:rsidRPr="007A298D" w:rsidRDefault="007A298D" w:rsidP="00B84128">
      <w:pPr>
        <w:pStyle w:val="Level2"/>
        <w:numPr>
          <w:ilvl w:val="0"/>
          <w:numId w:val="0"/>
        </w:numPr>
        <w:spacing w:after="0" w:line="240" w:lineRule="auto"/>
        <w:jc w:val="left"/>
        <w:rPr>
          <w:rFonts w:ascii="Calibri" w:hAnsi="Calibri"/>
          <w:color w:val="000000"/>
          <w:szCs w:val="24"/>
        </w:rPr>
      </w:pPr>
    </w:p>
    <w:p w14:paraId="49AEFD08" w14:textId="2AE65CE3" w:rsidR="007A298D" w:rsidRDefault="007A298D"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sidRPr="007A298D">
        <w:rPr>
          <w:rFonts w:ascii="Calibri" w:hAnsi="Calibri"/>
          <w:color w:val="000000"/>
          <w:szCs w:val="24"/>
        </w:rPr>
        <w:t>Payment of the Fee/Invoice will be made in arrears subject to the completion of the Department’s payment formalities including provision of bank details.</w:t>
      </w:r>
    </w:p>
    <w:p w14:paraId="592DF96A" w14:textId="77777777" w:rsidR="00E61B29" w:rsidRDefault="00E61B29" w:rsidP="00B84128">
      <w:pPr>
        <w:pStyle w:val="ListParagraph"/>
        <w:rPr>
          <w:rFonts w:ascii="Calibri" w:hAnsi="Calibri"/>
          <w:color w:val="000000"/>
        </w:rPr>
      </w:pPr>
    </w:p>
    <w:p w14:paraId="53C64BB9" w14:textId="0BBED1F1" w:rsidR="007A298D" w:rsidRPr="007A298D" w:rsidRDefault="007A298D" w:rsidP="00864531">
      <w:pPr>
        <w:pStyle w:val="ListParagraph"/>
        <w:numPr>
          <w:ilvl w:val="0"/>
          <w:numId w:val="24"/>
        </w:numPr>
        <w:autoSpaceDE w:val="0"/>
        <w:autoSpaceDN w:val="0"/>
        <w:rPr>
          <w:rFonts w:ascii="Calibri" w:hAnsi="Calibri"/>
          <w:i/>
          <w:iCs/>
          <w:color w:val="000000"/>
        </w:rPr>
      </w:pPr>
      <w:r w:rsidRPr="007A298D">
        <w:rPr>
          <w:rFonts w:ascii="Calibri" w:hAnsi="Calibri"/>
          <w:i/>
          <w:iCs/>
          <w:color w:val="000000"/>
        </w:rPr>
        <w:t>[</w:t>
      </w:r>
      <w:r w:rsidRPr="007A298D">
        <w:rPr>
          <w:rFonts w:ascii="Calibri" w:hAnsi="Calibri"/>
          <w:i/>
          <w:iCs/>
          <w:color w:val="000000"/>
          <w:lang w:val="en-IE"/>
        </w:rPr>
        <w:t>Optional</w:t>
      </w:r>
      <w:r w:rsidRPr="007A298D">
        <w:rPr>
          <w:rFonts w:ascii="Calibri" w:hAnsi="Calibri"/>
          <w:i/>
          <w:iCs/>
          <w:color w:val="000000"/>
        </w:rPr>
        <w:t xml:space="preserve">: In the context of Services provided by the Contractor (as required by the Department), travel and subsistence will be payable in accordance with Department of Public Expenditure and Reform Travel and Subsistence </w:t>
      </w:r>
      <w:r w:rsidR="00374E4C" w:rsidRPr="007A298D">
        <w:rPr>
          <w:rFonts w:ascii="Calibri" w:hAnsi="Calibri"/>
          <w:i/>
          <w:iCs/>
          <w:color w:val="000000"/>
        </w:rPr>
        <w:t>Circulars available</w:t>
      </w:r>
      <w:r w:rsidRPr="007A298D">
        <w:rPr>
          <w:rFonts w:ascii="Calibri" w:hAnsi="Calibri"/>
          <w:i/>
          <w:iCs/>
          <w:color w:val="000000"/>
        </w:rPr>
        <w:t xml:space="preserve"> on </w:t>
      </w:r>
      <w:hyperlink r:id="rId20" w:history="1">
        <w:r w:rsidRPr="00CB3DF2">
          <w:rPr>
            <w:rStyle w:val="Hyperlink"/>
            <w:rFonts w:ascii="Calibri" w:eastAsia="MS Mincho" w:hAnsi="Calibri"/>
            <w:b/>
            <w:i/>
            <w:iCs/>
            <w:color w:val="0070C0"/>
          </w:rPr>
          <w:t>www.gov.ie</w:t>
        </w:r>
      </w:hyperlink>
      <w:r w:rsidRPr="007A298D">
        <w:rPr>
          <w:rFonts w:ascii="Calibri" w:hAnsi="Calibri"/>
          <w:i/>
          <w:iCs/>
          <w:color w:val="000000"/>
        </w:rPr>
        <w:t xml:space="preserve"> and on the following basis:</w:t>
      </w:r>
    </w:p>
    <w:p w14:paraId="7953C77A" w14:textId="77777777" w:rsidR="007A298D" w:rsidRPr="007A298D" w:rsidRDefault="007A298D" w:rsidP="00B84128">
      <w:pPr>
        <w:pStyle w:val="ListParagraph"/>
        <w:tabs>
          <w:tab w:val="left" w:pos="284"/>
        </w:tabs>
        <w:autoSpaceDE w:val="0"/>
        <w:autoSpaceDN w:val="0"/>
        <w:adjustRightInd w:val="0"/>
        <w:rPr>
          <w:rFonts w:ascii="Calibri" w:hAnsi="Calibri"/>
          <w:bCs/>
          <w:i/>
          <w:iCs/>
          <w:color w:val="000000"/>
        </w:rPr>
      </w:pPr>
    </w:p>
    <w:p w14:paraId="1E189A45" w14:textId="77777777" w:rsidR="007A298D" w:rsidRPr="007A298D" w:rsidRDefault="007A298D" w:rsidP="00864531">
      <w:pPr>
        <w:pStyle w:val="ListParagraph"/>
        <w:numPr>
          <w:ilvl w:val="0"/>
          <w:numId w:val="25"/>
        </w:numPr>
        <w:tabs>
          <w:tab w:val="left" w:pos="284"/>
        </w:tabs>
        <w:autoSpaceDE w:val="0"/>
        <w:autoSpaceDN w:val="0"/>
        <w:adjustRightInd w:val="0"/>
        <w:rPr>
          <w:rFonts w:ascii="Calibri" w:hAnsi="Calibri"/>
          <w:bCs/>
          <w:i/>
          <w:iCs/>
          <w:color w:val="000000"/>
        </w:rPr>
      </w:pPr>
      <w:r w:rsidRPr="007A298D">
        <w:rPr>
          <w:rFonts w:ascii="Calibri" w:hAnsi="Calibri"/>
          <w:bCs/>
          <w:i/>
          <w:iCs/>
          <w:color w:val="000000"/>
        </w:rPr>
        <w:t xml:space="preserve">Travelling expenses will not be paid in respect of any portion of a journey which covers all or part of the route between the Contractor’s home or place of residence to the location where the Contractor is engaged. </w:t>
      </w:r>
      <w:r w:rsidRPr="007A298D">
        <w:rPr>
          <w:rFonts w:ascii="Calibri" w:hAnsi="Calibri"/>
          <w:i/>
          <w:iCs/>
          <w:color w:val="000000"/>
        </w:rPr>
        <w:t xml:space="preserve"> </w:t>
      </w:r>
      <w:r w:rsidRPr="007A298D">
        <w:rPr>
          <w:rFonts w:ascii="Calibri" w:hAnsi="Calibri"/>
          <w:bCs/>
          <w:i/>
          <w:iCs/>
          <w:color w:val="000000"/>
        </w:rPr>
        <w:t xml:space="preserve"> </w:t>
      </w:r>
    </w:p>
    <w:p w14:paraId="30E301CA" w14:textId="69069108" w:rsidR="007A298D" w:rsidRPr="007A298D" w:rsidRDefault="007A298D" w:rsidP="00864531">
      <w:pPr>
        <w:pStyle w:val="ListParagraph"/>
        <w:numPr>
          <w:ilvl w:val="0"/>
          <w:numId w:val="25"/>
        </w:numPr>
        <w:tabs>
          <w:tab w:val="left" w:pos="284"/>
        </w:tabs>
        <w:autoSpaceDE w:val="0"/>
        <w:autoSpaceDN w:val="0"/>
        <w:adjustRightInd w:val="0"/>
        <w:rPr>
          <w:rFonts w:ascii="Calibri" w:hAnsi="Calibri"/>
          <w:bCs/>
          <w:i/>
          <w:iCs/>
          <w:color w:val="000000"/>
        </w:rPr>
      </w:pPr>
      <w:r w:rsidRPr="007A298D">
        <w:rPr>
          <w:rFonts w:ascii="Calibri" w:hAnsi="Calibri"/>
          <w:bCs/>
          <w:i/>
          <w:iCs/>
          <w:color w:val="000000"/>
        </w:rPr>
        <w:t>Where the Contractor travels on an official journey direct from home or place of residence or returns home or place of residence directly, the travelling expenses payable will be calculated by reference to the distance from home or place of residence or the location where the Contractor is engaged, whichever is the lesser.</w:t>
      </w:r>
    </w:p>
    <w:p w14:paraId="0FC8691E" w14:textId="77777777" w:rsidR="007A298D" w:rsidRPr="007A298D" w:rsidRDefault="007A298D" w:rsidP="00864531">
      <w:pPr>
        <w:pStyle w:val="ListParagraph"/>
        <w:numPr>
          <w:ilvl w:val="0"/>
          <w:numId w:val="22"/>
        </w:numPr>
        <w:autoSpaceDE w:val="0"/>
        <w:autoSpaceDN w:val="0"/>
        <w:rPr>
          <w:rFonts w:ascii="Calibri" w:hAnsi="Calibri"/>
          <w:i/>
          <w:iCs/>
          <w:color w:val="000000"/>
        </w:rPr>
      </w:pPr>
      <w:r w:rsidRPr="007A298D">
        <w:rPr>
          <w:rFonts w:ascii="Calibri" w:hAnsi="Calibri"/>
          <w:i/>
          <w:iCs/>
          <w:color w:val="000000"/>
        </w:rPr>
        <w:t>Reduced rates will apply in the case of attendance at seminars and training courses.</w:t>
      </w:r>
    </w:p>
    <w:p w14:paraId="1675695C" w14:textId="77777777" w:rsidR="007A298D" w:rsidRPr="007A298D" w:rsidRDefault="007A298D" w:rsidP="00864531">
      <w:pPr>
        <w:pStyle w:val="ListParagraph"/>
        <w:numPr>
          <w:ilvl w:val="0"/>
          <w:numId w:val="22"/>
        </w:numPr>
        <w:tabs>
          <w:tab w:val="left" w:pos="284"/>
        </w:tabs>
        <w:autoSpaceDE w:val="0"/>
        <w:autoSpaceDN w:val="0"/>
        <w:adjustRightInd w:val="0"/>
        <w:rPr>
          <w:rFonts w:ascii="Calibri" w:hAnsi="Calibri"/>
          <w:bCs/>
          <w:i/>
          <w:iCs/>
          <w:color w:val="000000"/>
        </w:rPr>
      </w:pPr>
      <w:r w:rsidRPr="007A298D">
        <w:rPr>
          <w:rFonts w:ascii="Calibri" w:hAnsi="Calibri"/>
          <w:bCs/>
          <w:i/>
          <w:iCs/>
          <w:color w:val="000000"/>
        </w:rPr>
        <w:t xml:space="preserve">Travel and subsistence claims must be certified by </w:t>
      </w:r>
      <w:r w:rsidRPr="007A298D">
        <w:rPr>
          <w:rFonts w:ascii="Calibri" w:hAnsi="Calibri"/>
          <w:i/>
          <w:iCs/>
          <w:color w:val="000000"/>
        </w:rPr>
        <w:t>the Departmental official at SVI level or higher</w:t>
      </w:r>
      <w:r w:rsidRPr="007A298D">
        <w:rPr>
          <w:rFonts w:ascii="Calibri" w:hAnsi="Calibri"/>
          <w:bCs/>
          <w:i/>
          <w:iCs/>
          <w:color w:val="000000"/>
        </w:rPr>
        <w:t xml:space="preserve"> (prior to forwarding to [</w:t>
      </w:r>
      <w:r w:rsidRPr="007A298D">
        <w:rPr>
          <w:rFonts w:ascii="Calibri" w:hAnsi="Calibri"/>
          <w:b/>
          <w:i/>
          <w:iCs/>
          <w:color w:val="000000" w:themeColor="text1"/>
        </w:rPr>
        <w:t xml:space="preserve">Veterinary Support Co-ordination </w:t>
      </w:r>
      <w:r w:rsidRPr="007A298D">
        <w:rPr>
          <w:rFonts w:ascii="Calibri" w:hAnsi="Calibri"/>
          <w:b/>
          <w:i/>
          <w:iCs/>
          <w:color w:val="000000" w:themeColor="text1"/>
          <w:lang w:val="en-IE"/>
        </w:rPr>
        <w:t>Unit</w:t>
      </w:r>
      <w:r w:rsidRPr="007A298D">
        <w:rPr>
          <w:rFonts w:ascii="Calibri" w:hAnsi="Calibri"/>
          <w:b/>
          <w:bCs/>
          <w:i/>
          <w:iCs/>
          <w:color w:val="000000" w:themeColor="text1"/>
        </w:rPr>
        <w:t>/</w:t>
      </w:r>
      <w:r w:rsidRPr="007A298D">
        <w:rPr>
          <w:rFonts w:ascii="Calibri" w:hAnsi="Calibri"/>
          <w:b/>
          <w:bCs/>
          <w:i/>
          <w:iCs/>
          <w:color w:val="000000" w:themeColor="text1"/>
          <w:lang w:val="en-IE"/>
        </w:rPr>
        <w:t>relevant</w:t>
      </w:r>
      <w:r w:rsidRPr="007A298D">
        <w:rPr>
          <w:rFonts w:ascii="Calibri" w:hAnsi="Calibri"/>
          <w:b/>
          <w:bCs/>
          <w:i/>
          <w:iCs/>
          <w:color w:val="000000" w:themeColor="text1"/>
        </w:rPr>
        <w:t xml:space="preserve"> Division</w:t>
      </w:r>
      <w:r w:rsidRPr="007A298D">
        <w:rPr>
          <w:rFonts w:ascii="Calibri" w:hAnsi="Calibri"/>
          <w:bCs/>
          <w:i/>
          <w:iCs/>
          <w:color w:val="000000"/>
        </w:rPr>
        <w:t>]</w:t>
      </w:r>
    </w:p>
    <w:p w14:paraId="3157B083" w14:textId="77777777" w:rsidR="007A298D" w:rsidRPr="007A298D" w:rsidRDefault="007A298D" w:rsidP="00864531">
      <w:pPr>
        <w:pStyle w:val="ListParagraph"/>
        <w:numPr>
          <w:ilvl w:val="0"/>
          <w:numId w:val="22"/>
        </w:numPr>
        <w:tabs>
          <w:tab w:val="left" w:pos="284"/>
        </w:tabs>
        <w:autoSpaceDE w:val="0"/>
        <w:autoSpaceDN w:val="0"/>
        <w:adjustRightInd w:val="0"/>
        <w:rPr>
          <w:rStyle w:val="Hyperlink"/>
          <w:rFonts w:ascii="Calibri" w:eastAsiaTheme="majorEastAsia" w:hAnsi="Calibri"/>
          <w:bCs/>
          <w:i/>
          <w:iCs/>
          <w:color w:val="000000"/>
        </w:rPr>
      </w:pPr>
      <w:r w:rsidRPr="007A298D">
        <w:rPr>
          <w:rFonts w:ascii="Calibri" w:hAnsi="Calibri"/>
          <w:i/>
          <w:iCs/>
          <w:color w:val="000000"/>
        </w:rPr>
        <w:t>Current rates per Kilometre</w:t>
      </w:r>
      <w:r w:rsidRPr="007A298D">
        <w:rPr>
          <w:rFonts w:ascii="Calibri" w:hAnsi="Calibri"/>
          <w:b/>
          <w:i/>
          <w:iCs/>
          <w:color w:val="000000"/>
        </w:rPr>
        <w:t xml:space="preserve"> </w:t>
      </w:r>
      <w:r w:rsidRPr="007A298D">
        <w:rPr>
          <w:rFonts w:ascii="Calibri" w:hAnsi="Calibri"/>
          <w:i/>
          <w:iCs/>
          <w:color w:val="000000"/>
        </w:rPr>
        <w:t>are in line with</w:t>
      </w:r>
      <w:r w:rsidRPr="007A298D">
        <w:rPr>
          <w:rFonts w:ascii="Calibri" w:hAnsi="Calibri"/>
          <w:b/>
          <w:i/>
          <w:iCs/>
          <w:color w:val="000000"/>
        </w:rPr>
        <w:t xml:space="preserve"> </w:t>
      </w:r>
      <w:r w:rsidRPr="007A298D">
        <w:rPr>
          <w:rFonts w:ascii="Calibri" w:hAnsi="Calibri"/>
          <w:i/>
          <w:iCs/>
          <w:color w:val="000000"/>
        </w:rPr>
        <w:t xml:space="preserve">Department of Public Expenditure and Reform Travel and Subsistence Circulars available on </w:t>
      </w:r>
      <w:hyperlink r:id="rId21" w:history="1">
        <w:r w:rsidR="00B84128" w:rsidRPr="00B84128">
          <w:rPr>
            <w:rStyle w:val="Hyperlink"/>
            <w:rFonts w:ascii="Calibri" w:eastAsia="MS Mincho" w:hAnsi="Calibri"/>
            <w:b/>
            <w:i/>
            <w:iCs/>
            <w:color w:val="002060"/>
          </w:rPr>
          <w:t>www.gov.ie</w:t>
        </w:r>
      </w:hyperlink>
    </w:p>
    <w:p w14:paraId="0C1B4D03" w14:textId="77777777" w:rsidR="007A298D" w:rsidRPr="007A298D" w:rsidRDefault="007A298D" w:rsidP="00864531">
      <w:pPr>
        <w:pStyle w:val="ListParagraph"/>
        <w:numPr>
          <w:ilvl w:val="0"/>
          <w:numId w:val="22"/>
        </w:numPr>
        <w:tabs>
          <w:tab w:val="left" w:pos="284"/>
        </w:tabs>
        <w:autoSpaceDE w:val="0"/>
        <w:autoSpaceDN w:val="0"/>
        <w:adjustRightInd w:val="0"/>
        <w:rPr>
          <w:rFonts w:ascii="Calibri" w:hAnsi="Calibri"/>
          <w:bCs/>
          <w:i/>
          <w:iCs/>
          <w:color w:val="000000" w:themeColor="text1"/>
        </w:rPr>
      </w:pPr>
      <w:r w:rsidRPr="007A298D">
        <w:rPr>
          <w:rStyle w:val="Hyperlink"/>
          <w:rFonts w:ascii="Calibri" w:eastAsia="MS Mincho" w:hAnsi="Calibri"/>
          <w:i/>
          <w:iCs/>
          <w:color w:val="000000" w:themeColor="text1"/>
          <w:u w:val="none"/>
        </w:rPr>
        <w:t>All rates are subject to change</w:t>
      </w:r>
      <w:r w:rsidR="00E61B29">
        <w:rPr>
          <w:rStyle w:val="Hyperlink"/>
          <w:rFonts w:ascii="Calibri" w:eastAsia="MS Mincho" w:hAnsi="Calibri"/>
          <w:i/>
          <w:iCs/>
          <w:color w:val="000000" w:themeColor="text1"/>
          <w:u w:val="none"/>
        </w:rPr>
        <w:t>]</w:t>
      </w:r>
    </w:p>
    <w:p w14:paraId="0E662124" w14:textId="77777777" w:rsidR="007A298D" w:rsidRPr="007A298D" w:rsidRDefault="007A298D" w:rsidP="00B84128">
      <w:pPr>
        <w:autoSpaceDE w:val="0"/>
        <w:autoSpaceDN w:val="0"/>
        <w:adjustRightInd w:val="0"/>
        <w:spacing w:after="0"/>
        <w:ind w:left="720"/>
        <w:rPr>
          <w:rFonts w:ascii="Calibri" w:hAnsi="Calibri" w:cs="Times New Roman"/>
          <w:bCs/>
          <w:i/>
          <w:iCs/>
          <w:color w:val="000000"/>
        </w:rPr>
      </w:pPr>
    </w:p>
    <w:p w14:paraId="7F122CA1" w14:textId="77777777" w:rsidR="007A298D" w:rsidRPr="007A298D" w:rsidRDefault="007A298D" w:rsidP="00864531">
      <w:pPr>
        <w:pStyle w:val="ListParagraph"/>
        <w:numPr>
          <w:ilvl w:val="0"/>
          <w:numId w:val="24"/>
        </w:numPr>
        <w:autoSpaceDE w:val="0"/>
        <w:autoSpaceDN w:val="0"/>
        <w:adjustRightInd w:val="0"/>
        <w:rPr>
          <w:rFonts w:ascii="Calibri" w:hAnsi="Calibri"/>
          <w:bCs/>
          <w:i/>
          <w:iCs/>
          <w:color w:val="000000"/>
        </w:rPr>
      </w:pPr>
      <w:r w:rsidRPr="007A298D">
        <w:rPr>
          <w:rFonts w:ascii="Calibri" w:hAnsi="Calibri"/>
          <w:bCs/>
          <w:i/>
          <w:iCs/>
          <w:color w:val="000000"/>
        </w:rPr>
        <w:t>[</w:t>
      </w:r>
      <w:r w:rsidR="009C6EC3">
        <w:rPr>
          <w:rFonts w:ascii="Calibri" w:hAnsi="Calibri"/>
          <w:bCs/>
          <w:i/>
          <w:iCs/>
          <w:color w:val="000000"/>
        </w:rPr>
        <w:t xml:space="preserve">Optional: </w:t>
      </w:r>
      <w:r w:rsidRPr="007A298D">
        <w:rPr>
          <w:rFonts w:ascii="Calibri" w:hAnsi="Calibri"/>
          <w:bCs/>
          <w:i/>
          <w:iCs/>
          <w:color w:val="000000"/>
        </w:rPr>
        <w:t xml:space="preserve">Time for travel to and from the location where the Contractor is engaged to supply Services </w:t>
      </w:r>
      <w:r w:rsidRPr="007A298D">
        <w:rPr>
          <w:rFonts w:ascii="Calibri" w:hAnsi="Calibri"/>
          <w:bCs/>
          <w:i/>
          <w:iCs/>
          <w:color w:val="000000"/>
          <w:u w:val="single"/>
        </w:rPr>
        <w:t>shall not be paid for</w:t>
      </w:r>
      <w:r w:rsidRPr="007A298D">
        <w:rPr>
          <w:rFonts w:ascii="Calibri" w:hAnsi="Calibri"/>
          <w:bCs/>
          <w:i/>
          <w:iCs/>
          <w:color w:val="000000"/>
        </w:rPr>
        <w:t xml:space="preserve"> by the Department.]</w:t>
      </w:r>
    </w:p>
    <w:p w14:paraId="7747126C" w14:textId="77777777" w:rsidR="007A298D" w:rsidRPr="007A298D" w:rsidRDefault="007A298D" w:rsidP="00B84128">
      <w:pPr>
        <w:autoSpaceDE w:val="0"/>
        <w:autoSpaceDN w:val="0"/>
        <w:adjustRightInd w:val="0"/>
        <w:spacing w:after="0"/>
        <w:ind w:left="360"/>
        <w:rPr>
          <w:rFonts w:ascii="Calibri" w:hAnsi="Calibri" w:cs="Times New Roman"/>
          <w:bCs/>
          <w:color w:val="000000"/>
        </w:rPr>
      </w:pPr>
    </w:p>
    <w:p w14:paraId="7C9AB5D6" w14:textId="77777777" w:rsidR="007A298D" w:rsidRPr="007A298D" w:rsidRDefault="007A298D" w:rsidP="00864531">
      <w:pPr>
        <w:pStyle w:val="ListParagraph"/>
        <w:numPr>
          <w:ilvl w:val="0"/>
          <w:numId w:val="24"/>
        </w:numPr>
        <w:autoSpaceDE w:val="0"/>
        <w:autoSpaceDN w:val="0"/>
        <w:adjustRightInd w:val="0"/>
        <w:rPr>
          <w:rFonts w:ascii="Calibri" w:hAnsi="Calibri"/>
          <w:bCs/>
        </w:rPr>
      </w:pPr>
      <w:r w:rsidRPr="007A298D">
        <w:rPr>
          <w:rFonts w:ascii="Calibri" w:hAnsi="Calibri"/>
          <w:color w:val="000000"/>
        </w:rPr>
        <w:t>The Contractor shall comply with all domestic and EU taxation law and requirements including but not being limited to the terms of Circular 43/2006 issued by the Department of</w:t>
      </w:r>
      <w:r w:rsidRPr="007A298D">
        <w:rPr>
          <w:rFonts w:ascii="Calibri" w:hAnsi="Calibri"/>
        </w:rPr>
        <w:t xml:space="preserve"> Finance, a copy of which is available at </w:t>
      </w:r>
      <w:hyperlink r:id="rId22" w:history="1">
        <w:r w:rsidRPr="007A298D">
          <w:rPr>
            <w:rStyle w:val="Hyperlink"/>
            <w:rFonts w:ascii="Calibri" w:eastAsia="MS Mincho" w:hAnsi="Calibri"/>
          </w:rPr>
          <w:t>www.gov.ie</w:t>
        </w:r>
      </w:hyperlink>
      <w:r w:rsidRPr="007A298D">
        <w:rPr>
          <w:rFonts w:ascii="Calibri" w:hAnsi="Calibri"/>
        </w:rPr>
        <w:t xml:space="preserve"> .  </w:t>
      </w:r>
      <w:r w:rsidRPr="007A298D">
        <w:rPr>
          <w:rFonts w:ascii="Calibri" w:hAnsi="Calibri"/>
        </w:rPr>
        <w:lastRenderedPageBreak/>
        <w:t xml:space="preserve">Under the terms of Department of Finance Circular 43/2006 ‘Tax Clearance Procedures Public Sector Contracts’, suppliers of goods and services are required to furnish a current valid Tax Clearance Certificate if payments to them in any </w:t>
      </w:r>
      <w:proofErr w:type="gramStart"/>
      <w:r w:rsidRPr="007A298D">
        <w:rPr>
          <w:rFonts w:ascii="Calibri" w:hAnsi="Calibri"/>
        </w:rPr>
        <w:t>12 month</w:t>
      </w:r>
      <w:proofErr w:type="gramEnd"/>
      <w:r w:rsidRPr="007A298D">
        <w:rPr>
          <w:rFonts w:ascii="Calibri" w:hAnsi="Calibri"/>
        </w:rPr>
        <w:t xml:space="preserve"> period exceed €10,000 (inclusive of VAT).  Accordingly, all payments </w:t>
      </w:r>
      <w:proofErr w:type="gramStart"/>
      <w:r w:rsidRPr="007A298D">
        <w:rPr>
          <w:rFonts w:ascii="Calibri" w:hAnsi="Calibri"/>
        </w:rPr>
        <w:t>in excess of</w:t>
      </w:r>
      <w:proofErr w:type="gramEnd"/>
      <w:r w:rsidRPr="007A298D">
        <w:rPr>
          <w:rFonts w:ascii="Calibri" w:hAnsi="Calibri"/>
        </w:rPr>
        <w:t xml:space="preserve"> €10,000 will be withheld until such a certificate is provided.  Failure to provide a Tax Clearance Certificate within 6 months of the current year will normally result in the application of a 50% reduction to the outstanding fees.</w:t>
      </w:r>
    </w:p>
    <w:p w14:paraId="563ED5A4" w14:textId="77777777" w:rsidR="007A298D" w:rsidRPr="007A298D" w:rsidRDefault="007A298D" w:rsidP="00B84128">
      <w:pPr>
        <w:autoSpaceDE w:val="0"/>
        <w:autoSpaceDN w:val="0"/>
        <w:adjustRightInd w:val="0"/>
        <w:spacing w:after="0"/>
        <w:ind w:left="360"/>
        <w:rPr>
          <w:rFonts w:ascii="Calibri" w:hAnsi="Calibri" w:cs="Times New Roman"/>
          <w:bCs/>
        </w:rPr>
      </w:pPr>
    </w:p>
    <w:p w14:paraId="4396DB01" w14:textId="77777777" w:rsidR="007A298D" w:rsidRDefault="007A298D" w:rsidP="00864531">
      <w:pPr>
        <w:pStyle w:val="Level2"/>
        <w:numPr>
          <w:ilvl w:val="0"/>
          <w:numId w:val="24"/>
        </w:numPr>
        <w:tabs>
          <w:tab w:val="clear" w:pos="851"/>
        </w:tabs>
        <w:suppressAutoHyphens w:val="0"/>
        <w:spacing w:after="0" w:line="240" w:lineRule="auto"/>
        <w:jc w:val="left"/>
        <w:rPr>
          <w:rFonts w:ascii="Calibri" w:hAnsi="Calibri"/>
          <w:szCs w:val="24"/>
        </w:rPr>
      </w:pPr>
      <w:r w:rsidRPr="007A298D">
        <w:rPr>
          <w:rFonts w:ascii="Calibri" w:hAnsi="Calibri"/>
          <w:szCs w:val="24"/>
        </w:rPr>
        <w:t xml:space="preserve">Fees claimed will be subject to withholding tax at a rate of 20%.  </w:t>
      </w:r>
      <w:proofErr w:type="gramStart"/>
      <w:r w:rsidRPr="007A298D">
        <w:rPr>
          <w:rFonts w:ascii="Calibri" w:hAnsi="Calibri"/>
          <w:szCs w:val="24"/>
        </w:rPr>
        <w:t>Any and all</w:t>
      </w:r>
      <w:proofErr w:type="gramEnd"/>
      <w:r w:rsidRPr="007A298D">
        <w:rPr>
          <w:rFonts w:ascii="Calibri" w:hAnsi="Calibri"/>
          <w:szCs w:val="24"/>
        </w:rPr>
        <w:t xml:space="preserve"> taxes applicable to the provision of Services will be the sole responsibility of the Contractor and the Contractor so acknowledges and confirms.</w:t>
      </w:r>
    </w:p>
    <w:p w14:paraId="0D5C9AD2" w14:textId="1C9557CF" w:rsidR="00CB3DF2" w:rsidRDefault="006126D6" w:rsidP="00B84128">
      <w:pPr>
        <w:pStyle w:val="ListParagraph"/>
        <w:rPr>
          <w:rFonts w:ascii="Calibri" w:hAnsi="Calibri"/>
        </w:rPr>
      </w:pPr>
      <w:r>
        <w:rPr>
          <w:rFonts w:ascii="Calibri" w:hAnsi="Calibri"/>
          <w:noProof/>
          <w:color w:val="000000"/>
          <w:lang w:eastAsia="en-IE"/>
        </w:rPr>
        <mc:AlternateContent>
          <mc:Choice Requires="wps">
            <w:drawing>
              <wp:anchor distT="0" distB="0" distL="114300" distR="114300" simplePos="0" relativeHeight="251680768" behindDoc="1" locked="0" layoutInCell="0" allowOverlap="1" wp14:anchorId="639627B7" wp14:editId="5FCD1048">
                <wp:simplePos x="0" y="0"/>
                <wp:positionH relativeFrom="margin">
                  <wp:posOffset>-215883</wp:posOffset>
                </wp:positionH>
                <wp:positionV relativeFrom="margin">
                  <wp:posOffset>2139819</wp:posOffset>
                </wp:positionV>
                <wp:extent cx="5865495" cy="1088713"/>
                <wp:effectExtent l="0" t="0" r="0" b="0"/>
                <wp:wrapNone/>
                <wp:docPr id="4"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088713"/>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C07E5C"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39627B7" id="WordArt 21" o:spid="_x0000_s1057" type="#_x0000_t202" style="position:absolute;left:0;text-align:left;margin-left:-17pt;margin-top:168.5pt;width:461.85pt;height:85.75pt;rotation:-45;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" o:allowincell="f" filled="f" stroked="f">
                <v:stroke joinstyle="round"/>
                <o:lock v:ext="edit" shapetype="t"/>
                <v:textbox>
                  <w:txbxContent>
                    <w:p w14:paraId="0AC07E5C"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34AC1B85" w14:textId="64575140"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sidRPr="007A298D">
        <w:rPr>
          <w:rFonts w:ascii="Calibri" w:hAnsi="Calibri"/>
          <w:color w:val="000000"/>
          <w:szCs w:val="24"/>
        </w:rPr>
        <w:t>The Contractor shall comply with and implement any local security or health, safety and welfare at work or other arrangements, policies and guidelines issued by the Department. Failure to comply may result in termination of this Agreement by the Department with immediate effect.</w:t>
      </w:r>
    </w:p>
    <w:p w14:paraId="49A87DC1" w14:textId="77777777" w:rsidR="007A298D" w:rsidRPr="007A298D" w:rsidRDefault="007A298D" w:rsidP="00B84128">
      <w:pPr>
        <w:pStyle w:val="Level2"/>
        <w:numPr>
          <w:ilvl w:val="0"/>
          <w:numId w:val="0"/>
        </w:numPr>
        <w:spacing w:after="0" w:line="240" w:lineRule="auto"/>
        <w:jc w:val="left"/>
        <w:rPr>
          <w:rFonts w:ascii="Calibri" w:hAnsi="Calibri"/>
          <w:szCs w:val="24"/>
        </w:rPr>
      </w:pPr>
    </w:p>
    <w:p w14:paraId="76EF9F7F" w14:textId="77777777" w:rsidR="00162610" w:rsidRPr="006F2882" w:rsidRDefault="00162610" w:rsidP="00864531">
      <w:pPr>
        <w:pStyle w:val="ListParagraph"/>
        <w:numPr>
          <w:ilvl w:val="0"/>
          <w:numId w:val="24"/>
        </w:numPr>
        <w:tabs>
          <w:tab w:val="left" w:pos="540"/>
        </w:tabs>
        <w:jc w:val="both"/>
        <w:rPr>
          <w:rFonts w:ascii="Calibri" w:hAnsi="Calibri" w:cs="Calibri"/>
        </w:rPr>
      </w:pPr>
      <w:r w:rsidRPr="0038338E">
        <w:rPr>
          <w:rFonts w:ascii="Calibri" w:hAnsi="Calibri"/>
        </w:rPr>
        <w:t xml:space="preserve">The Contractor shall comply with </w:t>
      </w:r>
      <w:proofErr w:type="gramStart"/>
      <w:r w:rsidRPr="0038338E">
        <w:rPr>
          <w:rFonts w:ascii="Calibri" w:hAnsi="Calibri"/>
        </w:rPr>
        <w:t xml:space="preserve">all </w:t>
      </w:r>
      <w:r w:rsidRPr="0038338E">
        <w:rPr>
          <w:rFonts w:ascii="Calibri" w:hAnsi="Calibri"/>
          <w:color w:val="000000"/>
        </w:rPr>
        <w:t>of</w:t>
      </w:r>
      <w:proofErr w:type="gramEnd"/>
      <w:r w:rsidRPr="0038338E">
        <w:rPr>
          <w:rFonts w:ascii="Calibri" w:hAnsi="Calibri"/>
          <w:color w:val="000000"/>
        </w:rPr>
        <w:t xml:space="preserve"> his or her obligations under the</w:t>
      </w:r>
      <w:r w:rsidRPr="0038338E">
        <w:rPr>
          <w:rFonts w:ascii="Calibri" w:hAnsi="Calibri"/>
        </w:rPr>
        <w:t xml:space="preserve"> Safety Health and Welfare at Work Act 2005, including the provision of a Safety Statement or Risk Assessment if requested by the Department. </w:t>
      </w:r>
    </w:p>
    <w:p w14:paraId="7CCEEE65" w14:textId="77777777" w:rsidR="00AF5993" w:rsidRPr="0038338E" w:rsidRDefault="00AF5993" w:rsidP="0038338E">
      <w:pPr>
        <w:pStyle w:val="ListParagraph"/>
        <w:rPr>
          <w:rFonts w:ascii="Calibri" w:hAnsi="Calibri" w:cs="Calibri"/>
          <w:sz w:val="22"/>
          <w:szCs w:val="22"/>
        </w:rPr>
      </w:pPr>
    </w:p>
    <w:p w14:paraId="50328BD2" w14:textId="77777777" w:rsidR="00AF5993" w:rsidRPr="00D94A20" w:rsidRDefault="00AF5993" w:rsidP="00864531">
      <w:pPr>
        <w:pStyle w:val="ListParagraph"/>
        <w:numPr>
          <w:ilvl w:val="0"/>
          <w:numId w:val="24"/>
        </w:numPr>
        <w:autoSpaceDE w:val="0"/>
        <w:autoSpaceDN w:val="0"/>
        <w:adjustRightInd w:val="0"/>
        <w:spacing w:line="276" w:lineRule="auto"/>
        <w:jc w:val="both"/>
        <w:rPr>
          <w:rFonts w:ascii="Calibri" w:hAnsi="Calibri" w:cs="Calibri"/>
          <w:i/>
          <w:iCs/>
        </w:rPr>
      </w:pPr>
      <w:r w:rsidRPr="00D94A20">
        <w:rPr>
          <w:rFonts w:ascii="Calibri" w:hAnsi="Calibri" w:cs="Calibri"/>
        </w:rPr>
        <w:t xml:space="preserve">[ Optional: </w:t>
      </w:r>
      <w:r w:rsidRPr="00D94A20">
        <w:rPr>
          <w:rFonts w:ascii="Calibri" w:hAnsi="Calibri" w:cs="Calibri"/>
          <w:i/>
          <w:iCs/>
        </w:rPr>
        <w:t xml:space="preserve">The Contractor shall be cognisant of adequate rest periods between shifts carried out at the contract location and any work carried out in another capacity for the Department or otherwise. The contractor shall provide a Risk Assessment and Safety Statement which shall outline </w:t>
      </w:r>
      <w:proofErr w:type="gramStart"/>
      <w:r w:rsidRPr="00D94A20">
        <w:rPr>
          <w:rFonts w:ascii="Calibri" w:hAnsi="Calibri" w:cs="Calibri"/>
          <w:i/>
          <w:iCs/>
        </w:rPr>
        <w:t>particular contingencies</w:t>
      </w:r>
      <w:proofErr w:type="gramEnd"/>
      <w:r w:rsidRPr="00D94A20">
        <w:rPr>
          <w:rFonts w:ascii="Calibri" w:hAnsi="Calibri" w:cs="Calibri"/>
          <w:i/>
          <w:iCs/>
        </w:rPr>
        <w:t xml:space="preserve"> to ensure compliance with the rest period provision of the Safety, Health and Welfare at Work Act 2005</w:t>
      </w:r>
      <w:r w:rsidRPr="00435821">
        <w:rPr>
          <w:rFonts w:ascii="Calibri" w:hAnsi="Calibri" w:cs="Calibri"/>
          <w:i/>
          <w:iCs/>
        </w:rPr>
        <w:t>.]</w:t>
      </w:r>
    </w:p>
    <w:p w14:paraId="2A658A59" w14:textId="77777777" w:rsidR="007A298D" w:rsidRPr="00162610" w:rsidRDefault="007A298D" w:rsidP="00162610">
      <w:pPr>
        <w:tabs>
          <w:tab w:val="left" w:pos="540"/>
        </w:tabs>
        <w:spacing w:after="0"/>
        <w:rPr>
          <w:rFonts w:ascii="Calibri" w:hAnsi="Calibri" w:cs="Times New Roman"/>
        </w:rPr>
      </w:pPr>
    </w:p>
    <w:p w14:paraId="14793AA6" w14:textId="77777777" w:rsidR="007A298D" w:rsidRPr="007A298D" w:rsidRDefault="007A298D" w:rsidP="00864531">
      <w:pPr>
        <w:pStyle w:val="ListParagraph"/>
        <w:numPr>
          <w:ilvl w:val="0"/>
          <w:numId w:val="24"/>
        </w:numPr>
        <w:rPr>
          <w:rFonts w:ascii="Calibri" w:hAnsi="Calibri"/>
          <w:i/>
          <w:iCs/>
          <w:lang w:val="en-US"/>
        </w:rPr>
      </w:pPr>
      <w:r w:rsidRPr="007A298D">
        <w:rPr>
          <w:rFonts w:ascii="Calibri" w:hAnsi="Calibri"/>
          <w:i/>
          <w:iCs/>
        </w:rPr>
        <w:t>[</w:t>
      </w:r>
      <w:r w:rsidRPr="007A298D">
        <w:rPr>
          <w:rFonts w:ascii="Calibri" w:hAnsi="Calibri"/>
          <w:i/>
          <w:iCs/>
          <w:lang w:val="en-IE"/>
        </w:rPr>
        <w:t xml:space="preserve">Optional: </w:t>
      </w:r>
      <w:r w:rsidRPr="007A298D">
        <w:rPr>
          <w:rFonts w:ascii="Calibri" w:hAnsi="Calibri"/>
          <w:i/>
          <w:iCs/>
        </w:rPr>
        <w:t>Personal Protective Equipment will be supplied, where necessary, to the Contractor in accordance with section 12 of the Safety, Health and Welfare at Work Act 2005 and must be used when providing Services to the Department.]</w:t>
      </w:r>
    </w:p>
    <w:p w14:paraId="09CB9C45" w14:textId="527CE621" w:rsidR="007A298D" w:rsidRPr="007A298D" w:rsidRDefault="007A298D" w:rsidP="00B84128">
      <w:pPr>
        <w:tabs>
          <w:tab w:val="left" w:pos="540"/>
        </w:tabs>
        <w:spacing w:after="0"/>
        <w:rPr>
          <w:rFonts w:ascii="Calibri" w:hAnsi="Calibri" w:cs="Times New Roman"/>
        </w:rPr>
      </w:pPr>
    </w:p>
    <w:p w14:paraId="6336ABC0" w14:textId="77777777"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szCs w:val="24"/>
        </w:rPr>
      </w:pPr>
      <w:r w:rsidRPr="007A298D">
        <w:rPr>
          <w:rFonts w:ascii="Calibri" w:hAnsi="Calibri"/>
          <w:szCs w:val="24"/>
        </w:rPr>
        <w:t xml:space="preserve">The Contractor shall comply with all reasonable directions of the Department. </w:t>
      </w:r>
    </w:p>
    <w:p w14:paraId="4367D6CA" w14:textId="77777777" w:rsidR="007A298D" w:rsidRPr="007A298D" w:rsidRDefault="007A298D" w:rsidP="00B84128">
      <w:pPr>
        <w:pStyle w:val="Level2"/>
        <w:numPr>
          <w:ilvl w:val="0"/>
          <w:numId w:val="0"/>
        </w:numPr>
        <w:spacing w:after="0" w:line="240" w:lineRule="auto"/>
        <w:jc w:val="left"/>
        <w:rPr>
          <w:rFonts w:ascii="Calibri" w:hAnsi="Calibri"/>
          <w:szCs w:val="24"/>
        </w:rPr>
      </w:pPr>
    </w:p>
    <w:p w14:paraId="7DD38E55" w14:textId="77777777" w:rsidR="004D1D78" w:rsidRPr="0038338E" w:rsidRDefault="004D1D78" w:rsidP="00864531">
      <w:pPr>
        <w:pStyle w:val="ListParagraph"/>
        <w:numPr>
          <w:ilvl w:val="0"/>
          <w:numId w:val="24"/>
        </w:numPr>
        <w:spacing w:line="276" w:lineRule="auto"/>
        <w:jc w:val="both"/>
        <w:rPr>
          <w:rFonts w:ascii="Calibri" w:hAnsi="Calibri" w:cs="Calibri"/>
        </w:rPr>
      </w:pPr>
      <w:r w:rsidRPr="0038338E">
        <w:rPr>
          <w:rFonts w:ascii="Calibri" w:hAnsi="Calibri" w:cs="Calibri"/>
        </w:rPr>
        <w:t xml:space="preserve">Services shall be provided in accordance with relevant documented procedures which will be supplied to the Contractor by the Department.  </w:t>
      </w:r>
    </w:p>
    <w:p w14:paraId="4ACAE55B" w14:textId="7C83D251" w:rsidR="004D1D78" w:rsidRPr="00E02FFC" w:rsidRDefault="004D1D78" w:rsidP="004D1D78">
      <w:pPr>
        <w:pStyle w:val="ListParagraph"/>
        <w:rPr>
          <w:rFonts w:ascii="Calibri" w:hAnsi="Calibri"/>
          <w:color w:val="000000"/>
        </w:rPr>
      </w:pPr>
      <w:r w:rsidRPr="0038338E">
        <w:rPr>
          <w:rFonts w:ascii="Calibri" w:hAnsi="Calibri"/>
          <w:color w:val="000000"/>
        </w:rPr>
        <w:t>or</w:t>
      </w:r>
    </w:p>
    <w:p w14:paraId="1E5FD9E6" w14:textId="77777777" w:rsidR="00C71D73" w:rsidRPr="00C71D73" w:rsidRDefault="00C71D73" w:rsidP="00C71D73">
      <w:pPr>
        <w:pStyle w:val="Level2"/>
        <w:numPr>
          <w:ilvl w:val="0"/>
          <w:numId w:val="0"/>
        </w:numPr>
        <w:tabs>
          <w:tab w:val="clear" w:pos="851"/>
        </w:tabs>
        <w:suppressAutoHyphens w:val="0"/>
        <w:spacing w:after="0" w:line="240" w:lineRule="auto"/>
        <w:ind w:left="1080"/>
        <w:jc w:val="left"/>
        <w:rPr>
          <w:rFonts w:ascii="Calibri" w:hAnsi="Calibri" w:cs="Calibri"/>
          <w:sz w:val="23"/>
          <w:szCs w:val="23"/>
        </w:rPr>
      </w:pPr>
      <w:r w:rsidRPr="00C71D73">
        <w:rPr>
          <w:rFonts w:ascii="Calibri" w:hAnsi="Calibri" w:cs="Calibri"/>
          <w:color w:val="000000"/>
          <w:sz w:val="23"/>
          <w:szCs w:val="23"/>
        </w:rPr>
        <w:t>Services must be provided in accordance with the Standard Operating Procedures and relevant Department Veterinary Procedural Notices which will be supplied to the Contractor by the Department with particular reference to Regulation (EC) No 854/2004 of the European Parliament and Regulation (EU) 2017/625 of the European Parliament and of the Council of 15 March 2017 on official controls and other official activities performed to ensure the application of food and feed law, rules on animal health and welfare, plant health and plant protection products.</w:t>
      </w:r>
    </w:p>
    <w:p w14:paraId="227F471E" w14:textId="77777777" w:rsidR="007A298D" w:rsidRPr="007A298D" w:rsidRDefault="007A298D" w:rsidP="00B84128">
      <w:pPr>
        <w:spacing w:after="0"/>
        <w:ind w:left="720"/>
        <w:rPr>
          <w:rFonts w:ascii="Calibri" w:hAnsi="Calibri" w:cs="Times New Roman"/>
          <w:color w:val="000000"/>
        </w:rPr>
      </w:pPr>
    </w:p>
    <w:p w14:paraId="07D81E0C" w14:textId="77777777" w:rsidR="007A298D" w:rsidRPr="007A298D" w:rsidRDefault="007A298D" w:rsidP="00864531">
      <w:pPr>
        <w:pStyle w:val="ListParagraph"/>
        <w:numPr>
          <w:ilvl w:val="0"/>
          <w:numId w:val="24"/>
        </w:numPr>
        <w:rPr>
          <w:rFonts w:ascii="Calibri" w:hAnsi="Calibri"/>
          <w:color w:val="000000"/>
        </w:rPr>
      </w:pPr>
      <w:r w:rsidRPr="007A298D">
        <w:rPr>
          <w:rFonts w:ascii="Calibri" w:hAnsi="Calibri"/>
          <w:color w:val="000000"/>
        </w:rPr>
        <w:lastRenderedPageBreak/>
        <w:t xml:space="preserve">During the term of this Agreement the Contractor shall be an independent contractor and not the employee of the Department.  Neither Party shall have any authority to bind or commit the other nor nothing herein shall be deemed or construed to create a joint venture, partnership, and/or fiduciary or other relationship between the Parties for any purpose.  </w:t>
      </w:r>
    </w:p>
    <w:p w14:paraId="090570AA" w14:textId="77777777" w:rsidR="007A298D" w:rsidRPr="007A298D" w:rsidRDefault="007A298D" w:rsidP="00B84128">
      <w:pPr>
        <w:spacing w:after="0"/>
        <w:rPr>
          <w:rFonts w:ascii="Calibri" w:hAnsi="Calibri" w:cs="Times New Roman"/>
          <w:color w:val="000000"/>
        </w:rPr>
      </w:pPr>
    </w:p>
    <w:p w14:paraId="71A1FBAC" w14:textId="77777777" w:rsidR="004D1D78" w:rsidRDefault="004D1D78" w:rsidP="00864531">
      <w:pPr>
        <w:pStyle w:val="ListParagraph"/>
        <w:numPr>
          <w:ilvl w:val="0"/>
          <w:numId w:val="24"/>
        </w:numPr>
        <w:spacing w:line="276" w:lineRule="auto"/>
        <w:jc w:val="both"/>
        <w:rPr>
          <w:rFonts w:ascii="Calibri" w:hAnsi="Calibri" w:cs="Calibri"/>
          <w:noProof/>
          <w:lang w:val="en-US" w:eastAsia="zh-TW"/>
        </w:rPr>
      </w:pPr>
      <w:r w:rsidRPr="00275D80">
        <w:rPr>
          <w:rFonts w:ascii="Calibri" w:hAnsi="Calibri" w:cs="Calibri"/>
          <w:noProof/>
          <w:lang w:val="en-US" w:eastAsia="zh-TW"/>
        </w:rPr>
        <w:t xml:space="preserve">The contractor shall maintain a sufficient level of competency as my be required to deliver the services during the lifetime of the contract. </w:t>
      </w:r>
    </w:p>
    <w:p w14:paraId="6FB18EC5" w14:textId="77777777" w:rsidR="00275D80" w:rsidRPr="00275D80" w:rsidRDefault="00275D80" w:rsidP="00275D80">
      <w:pPr>
        <w:pStyle w:val="ListParagraph"/>
        <w:rPr>
          <w:rFonts w:ascii="Calibri" w:hAnsi="Calibri" w:cs="Calibri"/>
          <w:noProof/>
          <w:lang w:val="en-US" w:eastAsia="zh-TW"/>
        </w:rPr>
      </w:pPr>
    </w:p>
    <w:p w14:paraId="30BFF1BA" w14:textId="0FCE2095" w:rsidR="007A298D" w:rsidRPr="007A298D" w:rsidRDefault="007A298D" w:rsidP="00864531">
      <w:pPr>
        <w:pStyle w:val="ListParagraph"/>
        <w:numPr>
          <w:ilvl w:val="0"/>
          <w:numId w:val="24"/>
        </w:numPr>
        <w:rPr>
          <w:rFonts w:ascii="Calibri" w:hAnsi="Calibri"/>
          <w:color w:val="000000"/>
        </w:rPr>
      </w:pPr>
      <w:r w:rsidRPr="00275D80">
        <w:rPr>
          <w:rFonts w:ascii="Calibri" w:hAnsi="Calibri"/>
          <w:color w:val="000000"/>
        </w:rPr>
        <w:t>The Department does not give any guarantee as to actual work (if</w:t>
      </w:r>
      <w:r w:rsidRPr="007A298D">
        <w:rPr>
          <w:rFonts w:ascii="Calibri" w:hAnsi="Calibri"/>
          <w:color w:val="000000"/>
        </w:rPr>
        <w:t xml:space="preserve"> any) which may be required by the Contractor under this Agreement.  </w:t>
      </w:r>
    </w:p>
    <w:p w14:paraId="4EA94519" w14:textId="77777777" w:rsidR="007A298D" w:rsidRPr="007A298D" w:rsidRDefault="007A298D" w:rsidP="00B84128">
      <w:pPr>
        <w:pStyle w:val="ListParagraph"/>
        <w:rPr>
          <w:rFonts w:ascii="Calibri" w:hAnsi="Calibri"/>
          <w:color w:val="000000"/>
        </w:rPr>
      </w:pPr>
    </w:p>
    <w:p w14:paraId="3CC600AD" w14:textId="77777777" w:rsidR="004D1D78" w:rsidRPr="0038338E" w:rsidRDefault="004D1D78" w:rsidP="00864531">
      <w:pPr>
        <w:pStyle w:val="ListParagraph"/>
        <w:numPr>
          <w:ilvl w:val="0"/>
          <w:numId w:val="24"/>
        </w:numPr>
        <w:jc w:val="both"/>
        <w:rPr>
          <w:rFonts w:ascii="Calibri" w:hAnsi="Calibri" w:cs="Calibri"/>
        </w:rPr>
      </w:pPr>
      <w:r w:rsidRPr="0038338E">
        <w:rPr>
          <w:rFonts w:ascii="Calibri" w:hAnsi="Calibri" w:cs="Calibri"/>
        </w:rPr>
        <w:t xml:space="preserve">The Department shall endeavour to give the Contractor as much notice as possible </w:t>
      </w:r>
      <w:proofErr w:type="gramStart"/>
      <w:r w:rsidRPr="0038338E">
        <w:rPr>
          <w:rFonts w:ascii="Calibri" w:hAnsi="Calibri" w:cs="Calibri"/>
        </w:rPr>
        <w:t>if and when</w:t>
      </w:r>
      <w:proofErr w:type="gramEnd"/>
      <w:r w:rsidRPr="0038338E">
        <w:rPr>
          <w:rFonts w:ascii="Calibri" w:hAnsi="Calibri" w:cs="Calibri"/>
        </w:rPr>
        <w:t xml:space="preserve"> the Contractor’s services are required. The Contractor shall give the Department as much notice as possible </w:t>
      </w:r>
      <w:proofErr w:type="gramStart"/>
      <w:r w:rsidRPr="0038338E">
        <w:rPr>
          <w:rFonts w:ascii="Calibri" w:hAnsi="Calibri" w:cs="Calibri"/>
        </w:rPr>
        <w:t>if and when</w:t>
      </w:r>
      <w:proofErr w:type="gramEnd"/>
      <w:r w:rsidRPr="0038338E">
        <w:rPr>
          <w:rFonts w:ascii="Calibri" w:hAnsi="Calibri" w:cs="Calibri"/>
        </w:rPr>
        <w:t xml:space="preserve"> he or she is unavailable to provide the services. </w:t>
      </w:r>
    </w:p>
    <w:sdt>
      <w:sdtPr>
        <w:rPr>
          <w:rFonts w:ascii="Calibri" w:hAnsi="Calibri" w:cs="Times New Roman"/>
          <w:color w:val="000000"/>
        </w:rPr>
        <w:id w:val="1010500631"/>
        <w:docPartObj>
          <w:docPartGallery w:val="Watermarks"/>
        </w:docPartObj>
      </w:sdtPr>
      <w:sdtEndPr/>
      <w:sdtContent>
        <w:p w14:paraId="1D3F1D45" w14:textId="485FCBE6" w:rsidR="007A298D" w:rsidRPr="007A298D" w:rsidRDefault="00D52B9E" w:rsidP="00B84128">
          <w:pPr>
            <w:spacing w:after="0"/>
            <w:rPr>
              <w:rFonts w:ascii="Calibri" w:hAnsi="Calibri" w:cs="Times New Roman"/>
              <w:color w:val="000000"/>
            </w:rPr>
          </w:pPr>
          <w:r w:rsidRPr="00D52B9E">
            <w:rPr>
              <w:rFonts w:ascii="Calibri" w:hAnsi="Calibri" w:cs="Times New Roman"/>
              <w:noProof/>
              <w:color w:val="000000"/>
            </w:rPr>
            <mc:AlternateContent>
              <mc:Choice Requires="wps">
                <w:drawing>
                  <wp:anchor distT="0" distB="0" distL="114300" distR="114300" simplePos="0" relativeHeight="251725824" behindDoc="1" locked="0" layoutInCell="0" allowOverlap="1" wp14:anchorId="0CAA74E4" wp14:editId="595FC6D2">
                    <wp:simplePos x="0" y="0"/>
                    <wp:positionH relativeFrom="margin">
                      <wp:align>center</wp:align>
                    </wp:positionH>
                    <wp:positionV relativeFrom="margin">
                      <wp:align>center</wp:align>
                    </wp:positionV>
                    <wp:extent cx="5865495" cy="2513965"/>
                    <wp:effectExtent l="0" t="1447800" r="0" b="1105535"/>
                    <wp:wrapNone/>
                    <wp:docPr id="182471766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2ED268" w14:textId="77777777" w:rsidR="00D52B9E" w:rsidRDefault="00D52B9E" w:rsidP="00D52B9E">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AA74E4" id="_x0000_s1058" type="#_x0000_t202" style="position:absolute;margin-left:0;margin-top:0;width:461.85pt;height:197.95pt;rotation:-45;z-index:-251590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g3k+AEAAM0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qCXkTUSH0H6kTke0pKxf3Pg0BNRhzMLVCwSH2NYF4oihtM&#10;8l8ZbIcXgW7kEIj+U/ealEQkRUYxK0x0RH0nINNRAI+iY0Wy4kx1PDySPqPGu95tyMb7Nim68hwV&#10;UWaS0DHfMZS/f6dT17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zooN5PgBAADN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502ED268" w14:textId="77777777" w:rsidR="00D52B9E" w:rsidRDefault="00D52B9E" w:rsidP="00D52B9E">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p>
      </w:sdtContent>
    </w:sdt>
    <w:p w14:paraId="1952980A" w14:textId="77777777" w:rsidR="007A298D" w:rsidRPr="007A298D" w:rsidRDefault="007A298D" w:rsidP="00864531">
      <w:pPr>
        <w:pStyle w:val="ListParagraph"/>
        <w:numPr>
          <w:ilvl w:val="0"/>
          <w:numId w:val="24"/>
        </w:numPr>
        <w:rPr>
          <w:rFonts w:ascii="Calibri" w:hAnsi="Calibri"/>
          <w:color w:val="000000"/>
        </w:rPr>
      </w:pPr>
      <w:r w:rsidRPr="007A298D">
        <w:rPr>
          <w:rFonts w:ascii="Calibri" w:hAnsi="Calibri"/>
          <w:color w:val="000000"/>
        </w:rPr>
        <w:t xml:space="preserve">The Contractor agrees and acknowledges that there is no obligation on the Department to allocate any work under this Agreement and that the number of hours required (if any) per week varies and the Department will decide </w:t>
      </w:r>
      <w:r w:rsidRPr="007A298D">
        <w:rPr>
          <w:rFonts w:ascii="Calibri" w:hAnsi="Calibri"/>
          <w:color w:val="000000"/>
          <w:lang w:val="en-IE"/>
        </w:rPr>
        <w:t>upon</w:t>
      </w:r>
      <w:r w:rsidRPr="007A298D">
        <w:rPr>
          <w:rFonts w:ascii="Calibri" w:hAnsi="Calibri"/>
          <w:color w:val="000000"/>
        </w:rPr>
        <w:t xml:space="preserve"> the provision of Services and the hours to be worked.</w:t>
      </w:r>
    </w:p>
    <w:p w14:paraId="109F8569" w14:textId="77777777" w:rsidR="007A298D" w:rsidRPr="007A298D" w:rsidRDefault="007A298D" w:rsidP="00B84128">
      <w:pPr>
        <w:spacing w:after="0"/>
        <w:rPr>
          <w:rFonts w:ascii="Calibri" w:hAnsi="Calibri" w:cs="Times New Roman"/>
          <w:color w:val="000000"/>
        </w:rPr>
      </w:pPr>
    </w:p>
    <w:p w14:paraId="52CDD573" w14:textId="77777777" w:rsidR="007A298D" w:rsidRPr="007A298D" w:rsidRDefault="007A298D" w:rsidP="00864531">
      <w:pPr>
        <w:pStyle w:val="ListParagraph"/>
        <w:numPr>
          <w:ilvl w:val="0"/>
          <w:numId w:val="24"/>
        </w:numPr>
        <w:autoSpaceDE w:val="0"/>
        <w:autoSpaceDN w:val="0"/>
        <w:adjustRightInd w:val="0"/>
        <w:rPr>
          <w:rFonts w:ascii="Calibri" w:hAnsi="Calibri"/>
          <w:color w:val="000000"/>
        </w:rPr>
      </w:pPr>
      <w:proofErr w:type="gramStart"/>
      <w:r w:rsidRPr="007A298D">
        <w:rPr>
          <w:rFonts w:ascii="Calibri" w:hAnsi="Calibri"/>
          <w:color w:val="000000"/>
        </w:rPr>
        <w:t>In order to</w:t>
      </w:r>
      <w:proofErr w:type="gramEnd"/>
      <w:r w:rsidRPr="007A298D">
        <w:rPr>
          <w:rFonts w:ascii="Calibri" w:hAnsi="Calibri"/>
          <w:color w:val="000000"/>
        </w:rPr>
        <w:t xml:space="preserve"> provide veterinary services </w:t>
      </w:r>
      <w:r w:rsidRPr="007A298D">
        <w:rPr>
          <w:rFonts w:ascii="Calibri" w:hAnsi="Calibri"/>
          <w:color w:val="000000"/>
          <w:lang w:val="en-IE"/>
        </w:rPr>
        <w:t>at</w:t>
      </w:r>
      <w:r w:rsidRPr="007A298D">
        <w:rPr>
          <w:rFonts w:ascii="Calibri" w:hAnsi="Calibri"/>
          <w:color w:val="000000"/>
        </w:rPr>
        <w:t xml:space="preserve"> [</w:t>
      </w:r>
      <w:r w:rsidRPr="007A298D">
        <w:rPr>
          <w:rFonts w:ascii="Calibri" w:hAnsi="Calibri"/>
          <w:i/>
          <w:color w:val="000000"/>
          <w:lang w:val="en-IE"/>
        </w:rPr>
        <w:t>insert</w:t>
      </w:r>
      <w:r w:rsidRPr="007A298D">
        <w:rPr>
          <w:rFonts w:ascii="Calibri" w:hAnsi="Calibri"/>
          <w:color w:val="000000"/>
        </w:rPr>
        <w:t xml:space="preserve"> </w:t>
      </w:r>
      <w:r w:rsidRPr="007A298D">
        <w:rPr>
          <w:rFonts w:ascii="Calibri" w:hAnsi="Calibri"/>
          <w:i/>
          <w:color w:val="000000"/>
          <w:lang w:val="en-IE"/>
        </w:rPr>
        <w:t>location</w:t>
      </w:r>
      <w:r w:rsidRPr="007A298D">
        <w:rPr>
          <w:rFonts w:ascii="Calibri" w:hAnsi="Calibri"/>
          <w:color w:val="000000"/>
        </w:rPr>
        <w:t xml:space="preserve"> </w:t>
      </w:r>
      <w:r w:rsidRPr="007A298D">
        <w:rPr>
          <w:rFonts w:ascii="Calibri" w:hAnsi="Calibri"/>
          <w:i/>
          <w:color w:val="000000"/>
        </w:rPr>
        <w:t>details</w:t>
      </w:r>
      <w:r w:rsidRPr="007A298D">
        <w:rPr>
          <w:rFonts w:ascii="Calibri" w:hAnsi="Calibri"/>
          <w:color w:val="000000"/>
        </w:rPr>
        <w:t>], the Contractor must be currently registered and remain on the Register of Veterinary Practitioners for Ireland.</w:t>
      </w:r>
    </w:p>
    <w:p w14:paraId="3D82817B" w14:textId="77777777" w:rsidR="007A298D" w:rsidRPr="007A298D" w:rsidRDefault="007A298D" w:rsidP="00B84128">
      <w:pPr>
        <w:spacing w:after="0"/>
        <w:ind w:left="360"/>
        <w:rPr>
          <w:rFonts w:ascii="Calibri" w:hAnsi="Calibri" w:cs="Times New Roman"/>
          <w:color w:val="000000"/>
        </w:rPr>
      </w:pPr>
    </w:p>
    <w:p w14:paraId="526F4A0A" w14:textId="77777777" w:rsidR="00172405" w:rsidRPr="007A298D" w:rsidRDefault="00172405" w:rsidP="00864531">
      <w:pPr>
        <w:pStyle w:val="ListParagraph"/>
        <w:numPr>
          <w:ilvl w:val="0"/>
          <w:numId w:val="24"/>
        </w:numPr>
        <w:autoSpaceDE w:val="0"/>
        <w:autoSpaceDN w:val="0"/>
        <w:adjustRightInd w:val="0"/>
        <w:rPr>
          <w:rFonts w:ascii="Calibri" w:hAnsi="Calibri"/>
          <w:i/>
          <w:iCs/>
          <w:color w:val="000000"/>
        </w:rPr>
      </w:pPr>
      <w:r w:rsidRPr="007A298D">
        <w:rPr>
          <w:rFonts w:ascii="Calibri" w:hAnsi="Calibri"/>
          <w:i/>
          <w:iCs/>
          <w:color w:val="000000"/>
        </w:rPr>
        <w:t>[</w:t>
      </w:r>
      <w:r w:rsidRPr="007A298D">
        <w:rPr>
          <w:rFonts w:ascii="Calibri" w:hAnsi="Calibri"/>
          <w:i/>
          <w:iCs/>
          <w:color w:val="000000"/>
          <w:lang w:val="en-IE"/>
        </w:rPr>
        <w:t>Optional</w:t>
      </w:r>
      <w:r w:rsidRPr="007A298D">
        <w:rPr>
          <w:rFonts w:ascii="Calibri" w:hAnsi="Calibri"/>
          <w:i/>
          <w:iCs/>
          <w:color w:val="000000"/>
        </w:rPr>
        <w:t xml:space="preserve">: The Contractor may not engage in veterinary private practice, outside business, or be engaged as a Temporary Veterinary Inspector, for example, </w:t>
      </w:r>
      <w:proofErr w:type="gramStart"/>
      <w:r w:rsidRPr="007A298D">
        <w:rPr>
          <w:rFonts w:ascii="Calibri" w:hAnsi="Calibri"/>
          <w:i/>
          <w:iCs/>
          <w:color w:val="000000"/>
        </w:rPr>
        <w:t>during the course of</w:t>
      </w:r>
      <w:proofErr w:type="gramEnd"/>
      <w:r w:rsidRPr="007A298D">
        <w:rPr>
          <w:rFonts w:ascii="Calibri" w:hAnsi="Calibri"/>
          <w:i/>
          <w:iCs/>
          <w:color w:val="000000"/>
        </w:rPr>
        <w:t xml:space="preserve"> this contract.]</w:t>
      </w:r>
    </w:p>
    <w:p w14:paraId="11BCEB9D" w14:textId="77777777" w:rsidR="00172405" w:rsidRPr="00172405" w:rsidRDefault="00172405" w:rsidP="00172405">
      <w:pPr>
        <w:pStyle w:val="ListParagraph"/>
        <w:rPr>
          <w:rFonts w:ascii="Calibri" w:hAnsi="Calibri" w:cstheme="minorHAnsi"/>
        </w:rPr>
      </w:pPr>
    </w:p>
    <w:p w14:paraId="331942EF" w14:textId="59B30607" w:rsidR="00CA3E48" w:rsidRPr="0038338E" w:rsidRDefault="00CA3E48" w:rsidP="00864531">
      <w:pPr>
        <w:pStyle w:val="ListParagraph"/>
        <w:numPr>
          <w:ilvl w:val="0"/>
          <w:numId w:val="24"/>
        </w:numPr>
        <w:suppressAutoHyphens/>
        <w:autoSpaceDE w:val="0"/>
        <w:autoSpaceDN w:val="0"/>
        <w:rPr>
          <w:rFonts w:ascii="Calibri" w:hAnsi="Calibri" w:cstheme="minorHAnsi"/>
        </w:rPr>
      </w:pPr>
      <w:r w:rsidRPr="0038338E">
        <w:rPr>
          <w:rFonts w:ascii="Calibri" w:hAnsi="Calibri" w:cstheme="minorHAnsi"/>
        </w:rPr>
        <w:t xml:space="preserve">The Contractor must sign and return a </w:t>
      </w:r>
      <w:proofErr w:type="gramStart"/>
      <w:r w:rsidRPr="0038338E">
        <w:rPr>
          <w:rFonts w:ascii="Calibri" w:hAnsi="Calibri" w:cstheme="minorHAnsi"/>
        </w:rPr>
        <w:t>Conflict of Interest</w:t>
      </w:r>
      <w:proofErr w:type="gramEnd"/>
      <w:r w:rsidRPr="0038338E">
        <w:rPr>
          <w:rFonts w:ascii="Calibri" w:hAnsi="Calibri" w:cstheme="minorHAnsi"/>
        </w:rPr>
        <w:t xml:space="preserve"> Declaration to the Department at the commencement of Services.</w:t>
      </w:r>
    </w:p>
    <w:p w14:paraId="6B29912E" w14:textId="77777777" w:rsidR="00CA3E48" w:rsidRPr="0038338E" w:rsidRDefault="00CA3E48" w:rsidP="00CA3E48">
      <w:pPr>
        <w:suppressAutoHyphens/>
        <w:autoSpaceDN w:val="0"/>
        <w:spacing w:after="0" w:line="240" w:lineRule="auto"/>
        <w:ind w:left="720"/>
        <w:contextualSpacing/>
        <w:rPr>
          <w:rFonts w:ascii="Calibri" w:eastAsia="Times New Roman" w:hAnsi="Calibri" w:cstheme="minorHAnsi"/>
          <w:sz w:val="24"/>
          <w:szCs w:val="24"/>
          <w:lang w:val="en-GB"/>
        </w:rPr>
      </w:pPr>
    </w:p>
    <w:p w14:paraId="34B3810E" w14:textId="77777777" w:rsidR="00CA3E48" w:rsidRPr="0038338E" w:rsidRDefault="00CA3E48" w:rsidP="00CA3E48">
      <w:pPr>
        <w:suppressAutoHyphens/>
        <w:autoSpaceDE w:val="0"/>
        <w:autoSpaceDN w:val="0"/>
        <w:ind w:left="1080"/>
        <w:jc w:val="both"/>
        <w:rPr>
          <w:rFonts w:ascii="Calibri" w:hAnsi="Calibri" w:cstheme="minorHAnsi"/>
          <w:sz w:val="24"/>
          <w:szCs w:val="24"/>
        </w:rPr>
      </w:pPr>
      <w:r w:rsidRPr="0038338E">
        <w:rPr>
          <w:rFonts w:ascii="Calibri" w:hAnsi="Calibri" w:cstheme="minorHAnsi"/>
          <w:sz w:val="24"/>
          <w:szCs w:val="24"/>
        </w:rPr>
        <w:t>Or</w:t>
      </w:r>
    </w:p>
    <w:p w14:paraId="656ACCED" w14:textId="4C309077" w:rsidR="00CA3E48" w:rsidRPr="00CA3E48" w:rsidRDefault="00CA3E48" w:rsidP="00CA3E48">
      <w:pPr>
        <w:suppressAutoHyphens/>
        <w:autoSpaceDE w:val="0"/>
        <w:autoSpaceDN w:val="0"/>
        <w:ind w:left="1080"/>
        <w:jc w:val="both"/>
        <w:rPr>
          <w:rFonts w:ascii="Calibri" w:hAnsi="Calibri" w:cstheme="minorHAnsi"/>
          <w:kern w:val="3"/>
          <w:sz w:val="24"/>
          <w:szCs w:val="24"/>
        </w:rPr>
      </w:pPr>
      <w:r w:rsidRPr="0038338E">
        <w:rPr>
          <w:rFonts w:ascii="Calibri" w:hAnsi="Calibri" w:cstheme="minorHAnsi"/>
          <w:sz w:val="24"/>
          <w:szCs w:val="24"/>
        </w:rPr>
        <w:t>Any actual or potential conflict of interest on the part of a Contractor (a “Conflict”) shall be fully disclosed to the Department immediately in writing as soon as the Conflict becomes apparent to the Contractor.  In the event of any Conflict, the Department may invite the Contractor to propose means by which the Conflict might be removed.  The Department will, in its absolute discretion, decide on the appropriate course of action.</w:t>
      </w:r>
    </w:p>
    <w:p w14:paraId="7E9A4F12" w14:textId="77777777" w:rsidR="007A298D" w:rsidRPr="00CA3E48" w:rsidRDefault="007A298D" w:rsidP="00B84128">
      <w:pPr>
        <w:pStyle w:val="ListParagraph"/>
        <w:rPr>
          <w:rFonts w:ascii="Calibri" w:hAnsi="Calibri"/>
          <w:i/>
          <w:iCs/>
          <w:color w:val="000000"/>
        </w:rPr>
      </w:pPr>
    </w:p>
    <w:p w14:paraId="096AB446" w14:textId="77777777" w:rsidR="007A298D" w:rsidRPr="007A298D" w:rsidRDefault="007A298D" w:rsidP="00B84128">
      <w:pPr>
        <w:pStyle w:val="ListParagraph"/>
        <w:autoSpaceDE w:val="0"/>
        <w:autoSpaceDN w:val="0"/>
        <w:adjustRightInd w:val="0"/>
        <w:ind w:left="0"/>
        <w:rPr>
          <w:rFonts w:ascii="Calibri" w:hAnsi="Calibri"/>
          <w:color w:val="FF0000"/>
        </w:rPr>
      </w:pPr>
    </w:p>
    <w:p w14:paraId="5D929295" w14:textId="77777777" w:rsidR="007A298D" w:rsidRPr="007A298D" w:rsidRDefault="007A298D" w:rsidP="00864531">
      <w:pPr>
        <w:pStyle w:val="ListParagraph"/>
        <w:numPr>
          <w:ilvl w:val="0"/>
          <w:numId w:val="24"/>
        </w:numPr>
        <w:autoSpaceDE w:val="0"/>
        <w:autoSpaceDN w:val="0"/>
        <w:adjustRightInd w:val="0"/>
        <w:rPr>
          <w:rFonts w:ascii="Calibri" w:hAnsi="Calibri"/>
          <w:color w:val="000000"/>
        </w:rPr>
      </w:pPr>
      <w:r w:rsidRPr="007A298D">
        <w:rPr>
          <w:rFonts w:ascii="Calibri" w:hAnsi="Calibri"/>
          <w:color w:val="000000"/>
        </w:rPr>
        <w:lastRenderedPageBreak/>
        <w:t>This Agreement is subject to the provision of the Freedom of Information Act 2014.  For the avoidance of doubt the terms of this Clause shall survive termination of this Agreement for any reason.</w:t>
      </w:r>
    </w:p>
    <w:p w14:paraId="5B0E4976" w14:textId="77777777" w:rsidR="007A298D" w:rsidRPr="007A298D" w:rsidRDefault="007A298D" w:rsidP="00B84128">
      <w:pPr>
        <w:pStyle w:val="ListParagraph"/>
        <w:autoSpaceDE w:val="0"/>
        <w:autoSpaceDN w:val="0"/>
        <w:adjustRightInd w:val="0"/>
        <w:ind w:left="0"/>
        <w:rPr>
          <w:rFonts w:ascii="Calibri" w:hAnsi="Calibri"/>
          <w:color w:val="000000"/>
        </w:rPr>
      </w:pPr>
    </w:p>
    <w:p w14:paraId="4E25289B" w14:textId="2A15D031" w:rsidR="007A298D" w:rsidRPr="007A298D" w:rsidRDefault="00BD1AF7"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Pr>
          <w:rFonts w:ascii="Calibri" w:hAnsi="Calibri"/>
          <w:noProof/>
          <w:color w:val="000000"/>
          <w:szCs w:val="24"/>
          <w:lang w:val="en-IE" w:eastAsia="en-IE"/>
        </w:rPr>
        <mc:AlternateContent>
          <mc:Choice Requires="wps">
            <w:drawing>
              <wp:anchor distT="0" distB="0" distL="114300" distR="114300" simplePos="0" relativeHeight="251681792" behindDoc="1" locked="0" layoutInCell="0" allowOverlap="1" wp14:anchorId="127E77FE" wp14:editId="1A969D2E">
                <wp:simplePos x="0" y="0"/>
                <wp:positionH relativeFrom="margin">
                  <wp:posOffset>-81342</wp:posOffset>
                </wp:positionH>
                <wp:positionV relativeFrom="margin">
                  <wp:posOffset>1830904</wp:posOffset>
                </wp:positionV>
                <wp:extent cx="5865495" cy="1136127"/>
                <wp:effectExtent l="0" t="0" r="0" b="0"/>
                <wp:wrapNone/>
                <wp:docPr id="3"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13612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4E0888"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27E77FE" id="WordArt 22" o:spid="_x0000_s1059" type="#_x0000_t202" style="position:absolute;left:0;text-align:left;margin-left:-6.4pt;margin-top:144.15pt;width:461.85pt;height:89.45pt;rotation:-45;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" o:allowincell="f" filled="f" stroked="f">
                <v:stroke joinstyle="round"/>
                <o:lock v:ext="edit" shapetype="t"/>
                <v:textbox>
                  <w:txbxContent>
                    <w:p w14:paraId="1C4E0888"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007A298D" w:rsidRPr="007A298D">
        <w:rPr>
          <w:rFonts w:ascii="Calibri" w:hAnsi="Calibri"/>
          <w:color w:val="000000"/>
          <w:szCs w:val="24"/>
        </w:rPr>
        <w:t xml:space="preserve">The Contractor undertakes to treat all information, reports or data, in whatever format, relating to the provision of Services and all information supplied or made available to the Contractor (“Confidential Information”) as confidential and will take all necessary steps to ensure that such confidentiality is maintained and its </w:t>
      </w:r>
      <w:r w:rsidR="007A298D" w:rsidRPr="00363914">
        <w:rPr>
          <w:rFonts w:ascii="Calibri" w:hAnsi="Calibri"/>
          <w:color w:val="000000"/>
          <w:szCs w:val="24"/>
        </w:rPr>
        <w:t xml:space="preserve">obligations under the Data Protection Act </w:t>
      </w:r>
      <w:r w:rsidR="00562947" w:rsidRPr="00363914">
        <w:rPr>
          <w:rFonts w:ascii="Calibri" w:hAnsi="Calibri"/>
          <w:color w:val="000000"/>
          <w:szCs w:val="24"/>
        </w:rPr>
        <w:t xml:space="preserve">2018 </w:t>
      </w:r>
      <w:r w:rsidR="009F7DD5" w:rsidRPr="00363914">
        <w:rPr>
          <w:rFonts w:ascii="Calibri" w:hAnsi="Calibri"/>
          <w:color w:val="000000"/>
          <w:szCs w:val="24"/>
        </w:rPr>
        <w:t xml:space="preserve">and the General Data Protection Regulation (EU) 2016/679 </w:t>
      </w:r>
      <w:r w:rsidR="007A298D" w:rsidRPr="00363914">
        <w:rPr>
          <w:rFonts w:ascii="Calibri" w:hAnsi="Calibri"/>
          <w:color w:val="000000"/>
          <w:szCs w:val="24"/>
        </w:rPr>
        <w:t>are met.  Upon</w:t>
      </w:r>
      <w:r w:rsidR="007A298D" w:rsidRPr="007A298D">
        <w:rPr>
          <w:rFonts w:ascii="Calibri" w:hAnsi="Calibri"/>
          <w:color w:val="000000"/>
          <w:szCs w:val="24"/>
        </w:rPr>
        <w:t xml:space="preserve"> termination or completion of this Agreement for any reason the Contractor shall return all Confidential Information and Departmental equipment issued to the Department.  The terms of this Clause shall survive termination of this Agreement for any reason. </w:t>
      </w:r>
    </w:p>
    <w:p w14:paraId="02939C00" w14:textId="7F318705" w:rsidR="007A298D" w:rsidRPr="007A298D" w:rsidRDefault="007A298D" w:rsidP="00B84128">
      <w:pPr>
        <w:pStyle w:val="ListParagraph"/>
        <w:rPr>
          <w:rFonts w:ascii="Calibri" w:hAnsi="Calibri"/>
          <w:color w:val="000000"/>
        </w:rPr>
      </w:pPr>
    </w:p>
    <w:p w14:paraId="73D46FBB" w14:textId="621E08E8" w:rsidR="007A298D" w:rsidRPr="007A298D" w:rsidRDefault="007A298D" w:rsidP="00864531">
      <w:pPr>
        <w:pStyle w:val="ListParagraph"/>
        <w:numPr>
          <w:ilvl w:val="0"/>
          <w:numId w:val="24"/>
        </w:numPr>
        <w:rPr>
          <w:rFonts w:ascii="Calibri" w:hAnsi="Calibri"/>
          <w:color w:val="000000"/>
        </w:rPr>
      </w:pPr>
      <w:r w:rsidRPr="007A298D">
        <w:rPr>
          <w:rFonts w:ascii="Calibri" w:hAnsi="Calibri"/>
          <w:color w:val="000000"/>
        </w:rPr>
        <w:t xml:space="preserve">The Contractor will maintain </w:t>
      </w:r>
      <w:r w:rsidR="009F7DD5" w:rsidRPr="0038338E">
        <w:rPr>
          <w:rFonts w:ascii="Calibri" w:hAnsi="Calibri"/>
          <w:color w:val="000000"/>
        </w:rPr>
        <w:t xml:space="preserve">appropriate </w:t>
      </w:r>
      <w:r w:rsidRPr="0038338E">
        <w:rPr>
          <w:rFonts w:ascii="Calibri" w:hAnsi="Calibri"/>
          <w:color w:val="000000"/>
        </w:rPr>
        <w:t>records</w:t>
      </w:r>
      <w:r w:rsidRPr="007A298D">
        <w:rPr>
          <w:rFonts w:ascii="Calibri" w:hAnsi="Calibri"/>
          <w:color w:val="000000"/>
        </w:rPr>
        <w:t xml:space="preserve"> and complete all relevant reports and returns required to be submitted by the Department. </w:t>
      </w:r>
    </w:p>
    <w:p w14:paraId="37CF60EE" w14:textId="33124268" w:rsidR="007A298D" w:rsidRPr="007A298D" w:rsidRDefault="007A298D" w:rsidP="00B84128">
      <w:pPr>
        <w:pStyle w:val="ListParagraph"/>
        <w:rPr>
          <w:rFonts w:ascii="Calibri" w:hAnsi="Calibri"/>
          <w:color w:val="000000"/>
        </w:rPr>
      </w:pPr>
    </w:p>
    <w:p w14:paraId="29C66EF1" w14:textId="77777777"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b/>
          <w:color w:val="000000"/>
          <w:szCs w:val="24"/>
          <w:u w:val="single"/>
        </w:rPr>
      </w:pPr>
      <w:r w:rsidRPr="007A298D">
        <w:rPr>
          <w:rFonts w:ascii="Calibri" w:hAnsi="Calibri"/>
          <w:color w:val="000000"/>
          <w:szCs w:val="24"/>
          <w:lang w:val="en-IE"/>
        </w:rPr>
        <w:t>The Contractor warrants, represents and undertakes that they are</w:t>
      </w:r>
      <w:r w:rsidRPr="007A298D">
        <w:rPr>
          <w:rFonts w:ascii="Calibri" w:hAnsi="Calibri"/>
          <w:color w:val="000000"/>
          <w:szCs w:val="24"/>
        </w:rPr>
        <w:t xml:space="preserve"> entering into this Agreement with a full understanding of their obligations </w:t>
      </w:r>
      <w:proofErr w:type="gramStart"/>
      <w:r w:rsidRPr="007A298D">
        <w:rPr>
          <w:rFonts w:ascii="Calibri" w:hAnsi="Calibri"/>
          <w:color w:val="000000"/>
          <w:szCs w:val="24"/>
        </w:rPr>
        <w:t>with regard to</w:t>
      </w:r>
      <w:proofErr w:type="gramEnd"/>
      <w:r w:rsidRPr="007A298D">
        <w:rPr>
          <w:rFonts w:ascii="Calibri" w:hAnsi="Calibri"/>
          <w:color w:val="000000"/>
          <w:szCs w:val="24"/>
        </w:rPr>
        <w:t xml:space="preserve"> taxation.</w:t>
      </w:r>
    </w:p>
    <w:p w14:paraId="3C9ADD48" w14:textId="77777777" w:rsidR="007A298D" w:rsidRPr="007A298D" w:rsidRDefault="007A298D" w:rsidP="00B84128">
      <w:pPr>
        <w:pStyle w:val="Level2"/>
        <w:numPr>
          <w:ilvl w:val="0"/>
          <w:numId w:val="0"/>
        </w:numPr>
        <w:spacing w:after="0" w:line="240" w:lineRule="auto"/>
        <w:ind w:left="360"/>
        <w:jc w:val="left"/>
        <w:rPr>
          <w:rFonts w:ascii="Calibri" w:hAnsi="Calibri"/>
          <w:b/>
          <w:color w:val="000000"/>
          <w:szCs w:val="24"/>
          <w:u w:val="single"/>
        </w:rPr>
      </w:pPr>
    </w:p>
    <w:p w14:paraId="1C27E2CF" w14:textId="77777777"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b/>
          <w:color w:val="000000" w:themeColor="text1"/>
          <w:szCs w:val="24"/>
          <w:u w:val="single"/>
        </w:rPr>
      </w:pPr>
      <w:r w:rsidRPr="007A298D">
        <w:rPr>
          <w:rFonts w:ascii="Calibri" w:hAnsi="Calibri"/>
          <w:color w:val="000000" w:themeColor="text1"/>
          <w:szCs w:val="24"/>
        </w:rPr>
        <w:t>The Contractor has full understanding of the documentary procedures drawn up in fulfilment of EU Regulations, [</w:t>
      </w:r>
      <w:r w:rsidRPr="007A298D">
        <w:rPr>
          <w:rFonts w:ascii="Calibri" w:hAnsi="Calibri"/>
          <w:i/>
          <w:color w:val="000000" w:themeColor="text1"/>
          <w:szCs w:val="24"/>
          <w:lang w:val="en-IE"/>
        </w:rPr>
        <w:t>can</w:t>
      </w:r>
      <w:r w:rsidRPr="007A298D">
        <w:rPr>
          <w:rFonts w:ascii="Calibri" w:hAnsi="Calibri"/>
          <w:color w:val="000000" w:themeColor="text1"/>
          <w:szCs w:val="24"/>
        </w:rPr>
        <w:t xml:space="preserve"> </w:t>
      </w:r>
      <w:r w:rsidRPr="007A298D">
        <w:rPr>
          <w:rFonts w:ascii="Calibri" w:hAnsi="Calibri"/>
          <w:i/>
          <w:color w:val="000000" w:themeColor="text1"/>
          <w:szCs w:val="24"/>
          <w:lang w:val="en-IE"/>
        </w:rPr>
        <w:t>be</w:t>
      </w:r>
      <w:r w:rsidRPr="007A298D">
        <w:rPr>
          <w:rFonts w:ascii="Calibri" w:hAnsi="Calibri"/>
          <w:color w:val="000000" w:themeColor="text1"/>
          <w:szCs w:val="24"/>
        </w:rPr>
        <w:t xml:space="preserve"> </w:t>
      </w:r>
      <w:r w:rsidRPr="007A298D">
        <w:rPr>
          <w:rFonts w:ascii="Calibri" w:hAnsi="Calibri"/>
          <w:i/>
          <w:color w:val="000000" w:themeColor="text1"/>
          <w:szCs w:val="24"/>
          <w:lang w:val="en-IE"/>
        </w:rPr>
        <w:t>included</w:t>
      </w:r>
      <w:r w:rsidRPr="007A298D">
        <w:rPr>
          <w:rFonts w:ascii="Calibri" w:hAnsi="Calibri"/>
          <w:color w:val="000000" w:themeColor="text1"/>
          <w:szCs w:val="24"/>
        </w:rPr>
        <w:t xml:space="preserve"> </w:t>
      </w:r>
      <w:r w:rsidRPr="007A298D">
        <w:rPr>
          <w:rFonts w:ascii="Calibri" w:hAnsi="Calibri"/>
          <w:i/>
          <w:color w:val="000000" w:themeColor="text1"/>
          <w:szCs w:val="24"/>
          <w:lang w:val="en-IE"/>
        </w:rPr>
        <w:t>as</w:t>
      </w:r>
      <w:r w:rsidRPr="007A298D">
        <w:rPr>
          <w:rFonts w:ascii="Calibri" w:hAnsi="Calibri"/>
          <w:color w:val="000000" w:themeColor="text1"/>
          <w:szCs w:val="24"/>
        </w:rPr>
        <w:t xml:space="preserve"> </w:t>
      </w:r>
      <w:r w:rsidRPr="007A298D">
        <w:rPr>
          <w:rFonts w:ascii="Calibri" w:hAnsi="Calibri"/>
          <w:i/>
          <w:color w:val="000000" w:themeColor="text1"/>
          <w:szCs w:val="24"/>
          <w:lang w:val="en-IE"/>
        </w:rPr>
        <w:t>required</w:t>
      </w:r>
      <w:r w:rsidRPr="007A298D">
        <w:rPr>
          <w:rFonts w:ascii="Calibri" w:hAnsi="Calibri"/>
          <w:color w:val="000000" w:themeColor="text1"/>
          <w:szCs w:val="24"/>
        </w:rPr>
        <w:t xml:space="preserve">: </w:t>
      </w:r>
      <w:r w:rsidRPr="007A298D">
        <w:rPr>
          <w:rFonts w:ascii="Calibri" w:hAnsi="Calibri"/>
          <w:i/>
          <w:color w:val="000000" w:themeColor="text1"/>
          <w:szCs w:val="24"/>
        </w:rPr>
        <w:t>specific Divisional documented procedures</w:t>
      </w:r>
      <w:r w:rsidRPr="007A298D">
        <w:rPr>
          <w:rFonts w:ascii="Calibri" w:hAnsi="Calibri"/>
          <w:color w:val="000000" w:themeColor="text1"/>
          <w:szCs w:val="24"/>
        </w:rPr>
        <w:t xml:space="preserve">, </w:t>
      </w:r>
      <w:r w:rsidRPr="007A298D">
        <w:rPr>
          <w:rFonts w:ascii="Calibri" w:hAnsi="Calibri"/>
          <w:i/>
          <w:color w:val="000000" w:themeColor="text1"/>
          <w:szCs w:val="24"/>
        </w:rPr>
        <w:t>health</w:t>
      </w:r>
      <w:r w:rsidRPr="007A298D">
        <w:rPr>
          <w:rFonts w:ascii="Calibri" w:hAnsi="Calibri"/>
          <w:color w:val="000000" w:themeColor="text1"/>
          <w:szCs w:val="24"/>
        </w:rPr>
        <w:t xml:space="preserve"> </w:t>
      </w:r>
      <w:r w:rsidRPr="007A298D">
        <w:rPr>
          <w:rFonts w:ascii="Calibri" w:hAnsi="Calibri"/>
          <w:i/>
          <w:color w:val="000000" w:themeColor="text1"/>
          <w:szCs w:val="24"/>
        </w:rPr>
        <w:t>and</w:t>
      </w:r>
      <w:r w:rsidRPr="007A298D">
        <w:rPr>
          <w:rFonts w:ascii="Calibri" w:hAnsi="Calibri"/>
          <w:color w:val="000000" w:themeColor="text1"/>
          <w:szCs w:val="24"/>
        </w:rPr>
        <w:t xml:space="preserve"> </w:t>
      </w:r>
      <w:r w:rsidRPr="007A298D">
        <w:rPr>
          <w:rFonts w:ascii="Calibri" w:hAnsi="Calibri"/>
          <w:i/>
          <w:color w:val="000000" w:themeColor="text1"/>
          <w:szCs w:val="24"/>
        </w:rPr>
        <w:t>safety</w:t>
      </w:r>
      <w:r w:rsidRPr="007A298D">
        <w:rPr>
          <w:rFonts w:ascii="Calibri" w:hAnsi="Calibri"/>
          <w:color w:val="000000" w:themeColor="text1"/>
          <w:szCs w:val="24"/>
        </w:rPr>
        <w:t xml:space="preserve">, </w:t>
      </w:r>
      <w:r w:rsidRPr="007A298D">
        <w:rPr>
          <w:rFonts w:ascii="Calibri" w:hAnsi="Calibri"/>
          <w:i/>
          <w:color w:val="000000" w:themeColor="text1"/>
          <w:szCs w:val="24"/>
        </w:rPr>
        <w:t>employment</w:t>
      </w:r>
      <w:r w:rsidRPr="007A298D">
        <w:rPr>
          <w:rFonts w:ascii="Calibri" w:hAnsi="Calibri"/>
          <w:color w:val="000000" w:themeColor="text1"/>
          <w:szCs w:val="24"/>
        </w:rPr>
        <w:t xml:space="preserve"> </w:t>
      </w:r>
      <w:r w:rsidRPr="007A298D">
        <w:rPr>
          <w:rFonts w:ascii="Calibri" w:hAnsi="Calibri"/>
          <w:i/>
          <w:color w:val="000000" w:themeColor="text1"/>
          <w:szCs w:val="24"/>
        </w:rPr>
        <w:t>and</w:t>
      </w:r>
      <w:r w:rsidRPr="007A298D">
        <w:rPr>
          <w:rFonts w:ascii="Calibri" w:hAnsi="Calibri"/>
          <w:color w:val="000000" w:themeColor="text1"/>
          <w:szCs w:val="24"/>
        </w:rPr>
        <w:t xml:space="preserve"> </w:t>
      </w:r>
      <w:r w:rsidRPr="007A298D">
        <w:rPr>
          <w:rFonts w:ascii="Calibri" w:hAnsi="Calibri"/>
          <w:i/>
          <w:color w:val="000000" w:themeColor="text1"/>
          <w:szCs w:val="24"/>
        </w:rPr>
        <w:t>environmental</w:t>
      </w:r>
      <w:r w:rsidRPr="007A298D">
        <w:rPr>
          <w:rFonts w:ascii="Calibri" w:hAnsi="Calibri"/>
          <w:color w:val="000000" w:themeColor="text1"/>
          <w:szCs w:val="24"/>
        </w:rPr>
        <w:t xml:space="preserve"> </w:t>
      </w:r>
      <w:r w:rsidRPr="007A298D">
        <w:rPr>
          <w:rFonts w:ascii="Calibri" w:hAnsi="Calibri"/>
          <w:i/>
          <w:color w:val="000000" w:themeColor="text1"/>
          <w:szCs w:val="24"/>
        </w:rPr>
        <w:t>protection</w:t>
      </w:r>
      <w:r w:rsidRPr="007A298D">
        <w:rPr>
          <w:rFonts w:ascii="Calibri" w:hAnsi="Calibri"/>
          <w:color w:val="000000" w:themeColor="text1"/>
          <w:szCs w:val="24"/>
        </w:rPr>
        <w:t xml:space="preserve">] and </w:t>
      </w:r>
      <w:proofErr w:type="gramStart"/>
      <w:r w:rsidRPr="007A298D">
        <w:rPr>
          <w:rFonts w:ascii="Calibri" w:hAnsi="Calibri"/>
          <w:color w:val="000000" w:themeColor="text1"/>
          <w:szCs w:val="24"/>
        </w:rPr>
        <w:t>is capable of assuming</w:t>
      </w:r>
      <w:proofErr w:type="gramEnd"/>
      <w:r w:rsidRPr="007A298D">
        <w:rPr>
          <w:rFonts w:ascii="Calibri" w:hAnsi="Calibri"/>
          <w:color w:val="000000" w:themeColor="text1"/>
          <w:szCs w:val="24"/>
        </w:rPr>
        <w:t xml:space="preserve"> and fulfilling those obligations.</w:t>
      </w:r>
    </w:p>
    <w:p w14:paraId="4134D5E6" w14:textId="77777777" w:rsidR="007A298D" w:rsidRPr="007A298D" w:rsidRDefault="007A298D" w:rsidP="00B84128">
      <w:pPr>
        <w:pStyle w:val="indent2"/>
        <w:tabs>
          <w:tab w:val="left" w:pos="900"/>
        </w:tabs>
        <w:ind w:left="426" w:firstLine="0"/>
        <w:rPr>
          <w:rFonts w:ascii="Calibri" w:hAnsi="Calibri"/>
          <w:color w:val="000000"/>
          <w:sz w:val="24"/>
          <w:szCs w:val="24"/>
        </w:rPr>
      </w:pPr>
    </w:p>
    <w:p w14:paraId="22FEA2F6" w14:textId="73CCD8CC" w:rsidR="007A298D" w:rsidRPr="007A298D" w:rsidRDefault="007A298D" w:rsidP="00864531">
      <w:pPr>
        <w:pStyle w:val="indent2"/>
        <w:numPr>
          <w:ilvl w:val="0"/>
          <w:numId w:val="24"/>
        </w:numPr>
        <w:tabs>
          <w:tab w:val="left" w:pos="900"/>
        </w:tabs>
        <w:rPr>
          <w:rFonts w:ascii="Calibri" w:hAnsi="Calibri"/>
          <w:color w:val="000000"/>
          <w:sz w:val="24"/>
          <w:szCs w:val="24"/>
        </w:rPr>
      </w:pPr>
      <w:r w:rsidRPr="007A298D">
        <w:rPr>
          <w:rFonts w:ascii="Calibri" w:hAnsi="Calibri"/>
          <w:color w:val="000000"/>
          <w:sz w:val="24"/>
          <w:szCs w:val="24"/>
          <w:lang w:val="en-IE"/>
        </w:rPr>
        <w:t xml:space="preserve">The Contractor warrants, represents and undertakes </w:t>
      </w:r>
      <w:r w:rsidRPr="007A298D">
        <w:rPr>
          <w:rFonts w:ascii="Calibri" w:hAnsi="Calibri"/>
          <w:color w:val="000000"/>
          <w:sz w:val="24"/>
          <w:szCs w:val="24"/>
        </w:rPr>
        <w:t>that they</w:t>
      </w:r>
      <w:r w:rsidRPr="007A298D">
        <w:rPr>
          <w:rFonts w:ascii="Calibri" w:hAnsi="Calibri"/>
          <w:color w:val="000000"/>
          <w:sz w:val="24"/>
          <w:szCs w:val="24"/>
          <w:lang w:val="en-IE"/>
        </w:rPr>
        <w:t xml:space="preserve"> shall comply with legal </w:t>
      </w:r>
      <w:r w:rsidR="00374E4C" w:rsidRPr="007A298D">
        <w:rPr>
          <w:rFonts w:ascii="Calibri" w:hAnsi="Calibri"/>
          <w:color w:val="000000"/>
          <w:sz w:val="24"/>
          <w:szCs w:val="24"/>
          <w:lang w:val="en-IE"/>
        </w:rPr>
        <w:t>requirements,</w:t>
      </w:r>
      <w:r w:rsidRPr="007A298D">
        <w:rPr>
          <w:rFonts w:ascii="Calibri" w:hAnsi="Calibri"/>
          <w:color w:val="000000"/>
          <w:sz w:val="24"/>
          <w:szCs w:val="24"/>
          <w:lang w:val="en-IE"/>
        </w:rPr>
        <w:t xml:space="preserve"> or such other laws, recommendations, guidance or practices as may affect the provision of services.</w:t>
      </w:r>
    </w:p>
    <w:p w14:paraId="1DBE7902" w14:textId="77777777" w:rsidR="00CB3DF2" w:rsidRPr="007A298D" w:rsidRDefault="00CB3DF2" w:rsidP="00B84128">
      <w:pPr>
        <w:spacing w:after="0"/>
        <w:rPr>
          <w:rFonts w:ascii="Calibri" w:hAnsi="Calibri" w:cs="Times New Roman"/>
          <w:b/>
          <w:color w:val="000000"/>
        </w:rPr>
      </w:pPr>
    </w:p>
    <w:p w14:paraId="2F34F9B3" w14:textId="77777777" w:rsidR="007A298D" w:rsidRPr="007A298D" w:rsidRDefault="007A298D" w:rsidP="00864531">
      <w:pPr>
        <w:pStyle w:val="Level2"/>
        <w:numPr>
          <w:ilvl w:val="0"/>
          <w:numId w:val="24"/>
        </w:numPr>
        <w:tabs>
          <w:tab w:val="clear" w:pos="851"/>
        </w:tabs>
        <w:suppressAutoHyphens w:val="0"/>
        <w:spacing w:after="0" w:line="240" w:lineRule="auto"/>
        <w:jc w:val="left"/>
        <w:rPr>
          <w:rFonts w:ascii="Calibri" w:hAnsi="Calibri"/>
          <w:color w:val="000000"/>
          <w:szCs w:val="24"/>
        </w:rPr>
      </w:pPr>
      <w:r w:rsidRPr="007A298D">
        <w:rPr>
          <w:rFonts w:ascii="Calibri" w:hAnsi="Calibri"/>
          <w:color w:val="000000"/>
          <w:szCs w:val="24"/>
        </w:rPr>
        <w:t xml:space="preserve">The Contractor shall comply with all applicable EU and Irish law. </w:t>
      </w:r>
    </w:p>
    <w:p w14:paraId="1E5C15CE" w14:textId="77777777" w:rsidR="007A298D" w:rsidRPr="007A298D" w:rsidRDefault="007A298D" w:rsidP="00B84128">
      <w:pPr>
        <w:pStyle w:val="Level2"/>
        <w:numPr>
          <w:ilvl w:val="0"/>
          <w:numId w:val="0"/>
        </w:numPr>
        <w:spacing w:after="0" w:line="240" w:lineRule="auto"/>
        <w:jc w:val="left"/>
        <w:rPr>
          <w:rFonts w:ascii="Calibri" w:hAnsi="Calibri"/>
          <w:color w:val="000000"/>
          <w:szCs w:val="24"/>
        </w:rPr>
      </w:pPr>
    </w:p>
    <w:p w14:paraId="4DBD4824" w14:textId="6CF2A38A" w:rsidR="007A298D" w:rsidRPr="0038338E" w:rsidRDefault="007A298D" w:rsidP="00864531">
      <w:pPr>
        <w:pStyle w:val="ListParagraph"/>
        <w:numPr>
          <w:ilvl w:val="0"/>
          <w:numId w:val="24"/>
        </w:numPr>
        <w:rPr>
          <w:rFonts w:ascii="Calibri" w:hAnsi="Calibri"/>
          <w:color w:val="000000"/>
        </w:rPr>
      </w:pPr>
      <w:r w:rsidRPr="00F8643B">
        <w:rPr>
          <w:rFonts w:ascii="Calibri" w:hAnsi="Calibri"/>
          <w:color w:val="000000"/>
        </w:rPr>
        <w:t>The Contractor will be authorised as an Authorised Officer under the relevant legislation for the purposes of this Agreement only.</w:t>
      </w:r>
      <w:r w:rsidR="009F7DD5" w:rsidRPr="00F8643B">
        <w:rPr>
          <w:rFonts w:ascii="Calibri" w:hAnsi="Calibri"/>
          <w:color w:val="000000"/>
        </w:rPr>
        <w:t xml:space="preserve">  </w:t>
      </w:r>
      <w:r w:rsidR="009F7DD5" w:rsidRPr="0038338E">
        <w:rPr>
          <w:rFonts w:ascii="Calibri" w:hAnsi="Calibri"/>
          <w:color w:val="000000"/>
        </w:rPr>
        <w:t>This authorisation can be suspended or withdrawn at any time.</w:t>
      </w:r>
    </w:p>
    <w:p w14:paraId="718571C7" w14:textId="77777777" w:rsidR="007A298D" w:rsidRPr="007A298D" w:rsidRDefault="007A298D" w:rsidP="00B84128">
      <w:pPr>
        <w:pStyle w:val="ListParagraph"/>
        <w:rPr>
          <w:rFonts w:ascii="Calibri" w:hAnsi="Calibri"/>
          <w:color w:val="000000"/>
        </w:rPr>
      </w:pPr>
    </w:p>
    <w:p w14:paraId="276AE44B" w14:textId="7000DF69" w:rsidR="007A298D" w:rsidRPr="007A298D" w:rsidRDefault="007A298D" w:rsidP="00864531">
      <w:pPr>
        <w:pStyle w:val="Default"/>
        <w:numPr>
          <w:ilvl w:val="0"/>
          <w:numId w:val="24"/>
        </w:numPr>
        <w:rPr>
          <w:rFonts w:ascii="Calibri" w:hAnsi="Calibri"/>
        </w:rPr>
      </w:pPr>
      <w:r w:rsidRPr="007A298D">
        <w:rPr>
          <w:rFonts w:ascii="Calibri" w:hAnsi="Calibri"/>
        </w:rPr>
        <w:t xml:space="preserve">If the Contractor was previously employed in the Civil Service or in the Public </w:t>
      </w:r>
      <w:r w:rsidR="00864531" w:rsidRPr="007A298D">
        <w:rPr>
          <w:rFonts w:ascii="Calibri" w:hAnsi="Calibri"/>
        </w:rPr>
        <w:t>Service,</w:t>
      </w:r>
      <w:r w:rsidRPr="007A298D">
        <w:rPr>
          <w:rFonts w:ascii="Calibri" w:hAnsi="Calibri"/>
        </w:rPr>
        <w:t xml:space="preserve"> the provisions of the Public Service Pensions (Single Scheme and Other Provisions) Act 2012 will be applied including provisions relating to the abatement of Civil or Public Service pensions</w:t>
      </w:r>
      <w:r w:rsidRPr="007A298D">
        <w:rPr>
          <w:rFonts w:ascii="Calibri" w:hAnsi="Calibri"/>
          <w:b/>
          <w:bCs/>
        </w:rPr>
        <w:t xml:space="preserve">. </w:t>
      </w:r>
    </w:p>
    <w:p w14:paraId="4AC4D49B" w14:textId="77777777" w:rsidR="007A298D" w:rsidRPr="007A298D" w:rsidRDefault="007A298D" w:rsidP="00B84128">
      <w:pPr>
        <w:pStyle w:val="Default"/>
        <w:ind w:left="720"/>
        <w:rPr>
          <w:rFonts w:ascii="Calibri" w:hAnsi="Calibri"/>
        </w:rPr>
      </w:pPr>
    </w:p>
    <w:p w14:paraId="7C1D2375" w14:textId="77777777" w:rsidR="007A298D" w:rsidRPr="007A298D" w:rsidRDefault="007A298D" w:rsidP="00864531">
      <w:pPr>
        <w:pStyle w:val="Default"/>
        <w:numPr>
          <w:ilvl w:val="0"/>
          <w:numId w:val="24"/>
        </w:numPr>
        <w:rPr>
          <w:rFonts w:ascii="Calibri" w:hAnsi="Calibri"/>
          <w:iCs/>
        </w:rPr>
      </w:pPr>
      <w:r w:rsidRPr="007A298D">
        <w:rPr>
          <w:rFonts w:ascii="Calibri" w:hAnsi="Calibri"/>
          <w:iCs/>
        </w:rPr>
        <w:t>The Contractor shall maintain a valid driving licence and retai</w:t>
      </w:r>
      <w:r w:rsidR="009578DE">
        <w:rPr>
          <w:rFonts w:ascii="Calibri" w:hAnsi="Calibri"/>
          <w:iCs/>
        </w:rPr>
        <w:t xml:space="preserve">n car insurance either in their </w:t>
      </w:r>
      <w:r w:rsidRPr="007A298D">
        <w:rPr>
          <w:rFonts w:ascii="Calibri" w:hAnsi="Calibri"/>
          <w:iCs/>
        </w:rPr>
        <w:t xml:space="preserve">own name or as a named driver on an insurance policy valid in the State for the duration of this Agreement. </w:t>
      </w:r>
    </w:p>
    <w:p w14:paraId="04E647F4" w14:textId="77777777" w:rsidR="007A298D" w:rsidRPr="007A298D" w:rsidRDefault="007A298D" w:rsidP="00B84128">
      <w:pPr>
        <w:pStyle w:val="Default"/>
        <w:ind w:left="720"/>
        <w:rPr>
          <w:rFonts w:ascii="Calibri" w:hAnsi="Calibri"/>
        </w:rPr>
      </w:pPr>
    </w:p>
    <w:p w14:paraId="11630647" w14:textId="77777777" w:rsidR="007A298D" w:rsidRPr="007A298D" w:rsidRDefault="007A298D" w:rsidP="00864531">
      <w:pPr>
        <w:pStyle w:val="Default"/>
        <w:numPr>
          <w:ilvl w:val="0"/>
          <w:numId w:val="24"/>
        </w:numPr>
        <w:rPr>
          <w:rFonts w:ascii="Calibri" w:hAnsi="Calibri"/>
        </w:rPr>
      </w:pPr>
      <w:r w:rsidRPr="007A298D">
        <w:rPr>
          <w:rFonts w:ascii="Calibri" w:hAnsi="Calibri"/>
        </w:rPr>
        <w:t xml:space="preserve">This Agreement is subject to the laws of Ireland and subject to the jurisdiction of the Irish Courts. </w:t>
      </w:r>
    </w:p>
    <w:p w14:paraId="1EF492D5" w14:textId="77777777" w:rsidR="007A298D" w:rsidRPr="007A298D" w:rsidRDefault="007A298D" w:rsidP="00B84128">
      <w:pPr>
        <w:pStyle w:val="ListParagraph"/>
        <w:autoSpaceDE w:val="0"/>
        <w:autoSpaceDN w:val="0"/>
        <w:adjustRightInd w:val="0"/>
        <w:rPr>
          <w:rFonts w:ascii="Calibri" w:hAnsi="Calibri"/>
          <w:color w:val="000000"/>
        </w:rPr>
      </w:pPr>
    </w:p>
    <w:p w14:paraId="27B1C255" w14:textId="501C1B45" w:rsidR="007A298D" w:rsidRPr="001222BD" w:rsidRDefault="007A298D" w:rsidP="00864531">
      <w:pPr>
        <w:pStyle w:val="Default"/>
        <w:numPr>
          <w:ilvl w:val="0"/>
          <w:numId w:val="24"/>
        </w:numPr>
        <w:rPr>
          <w:rFonts w:ascii="Calibri" w:hAnsi="Calibri"/>
          <w:color w:val="000000" w:themeColor="text1"/>
        </w:rPr>
      </w:pPr>
      <w:r w:rsidRPr="001222BD">
        <w:rPr>
          <w:rFonts w:ascii="Calibri" w:hAnsi="Calibri"/>
          <w:color w:val="000000" w:themeColor="text1"/>
        </w:rPr>
        <w:t xml:space="preserve">Either party may terminate this Agreement on thirty </w:t>
      </w:r>
      <w:proofErr w:type="spellStart"/>
      <w:r w:rsidRPr="001222BD">
        <w:rPr>
          <w:rFonts w:ascii="Calibri" w:hAnsi="Calibri"/>
          <w:color w:val="000000" w:themeColor="text1"/>
        </w:rPr>
        <w:t>days notice</w:t>
      </w:r>
      <w:proofErr w:type="spellEnd"/>
      <w:r w:rsidRPr="001222BD">
        <w:rPr>
          <w:rFonts w:ascii="Calibri" w:hAnsi="Calibri"/>
          <w:color w:val="000000" w:themeColor="text1"/>
        </w:rPr>
        <w:t xml:space="preserve"> without reason. Neither Party shall be entitled to any additional amounts or compensation </w:t>
      </w:r>
      <w:proofErr w:type="gramStart"/>
      <w:r w:rsidRPr="001222BD">
        <w:rPr>
          <w:rFonts w:ascii="Calibri" w:hAnsi="Calibri"/>
          <w:color w:val="000000" w:themeColor="text1"/>
        </w:rPr>
        <w:t>in the event that</w:t>
      </w:r>
      <w:proofErr w:type="gramEnd"/>
      <w:r w:rsidRPr="001222BD">
        <w:rPr>
          <w:rFonts w:ascii="Calibri" w:hAnsi="Calibri"/>
          <w:color w:val="000000" w:themeColor="text1"/>
        </w:rPr>
        <w:t xml:space="preserve"> the Agreement is terminated.  </w:t>
      </w:r>
    </w:p>
    <w:p w14:paraId="6978FF42" w14:textId="77777777" w:rsidR="007A298D" w:rsidRPr="001222BD" w:rsidRDefault="007A298D" w:rsidP="00B84128">
      <w:pPr>
        <w:pStyle w:val="Default"/>
        <w:rPr>
          <w:rFonts w:ascii="Calibri" w:hAnsi="Calibri"/>
          <w:color w:val="000000" w:themeColor="text1"/>
        </w:rPr>
      </w:pPr>
    </w:p>
    <w:p w14:paraId="3CAD9BEE" w14:textId="398389CA" w:rsidR="00172405" w:rsidRPr="001222BD" w:rsidRDefault="00172405" w:rsidP="00864531">
      <w:pPr>
        <w:pStyle w:val="Default"/>
        <w:numPr>
          <w:ilvl w:val="0"/>
          <w:numId w:val="24"/>
        </w:numPr>
        <w:rPr>
          <w:rFonts w:ascii="Calibri" w:hAnsi="Calibri"/>
          <w:color w:val="000000" w:themeColor="text1"/>
        </w:rPr>
      </w:pPr>
      <w:r w:rsidRPr="001222BD">
        <w:rPr>
          <w:rFonts w:ascii="Calibri" w:hAnsi="Calibri"/>
          <w:color w:val="000000" w:themeColor="text1"/>
        </w:rPr>
        <w:t>The Contractor acknowledges, warrants, represents and undertakes that the status of the Contractor, as declared in the “Declaration as to Personal Circumstances of Candidate” dated [</w:t>
      </w:r>
      <w:r w:rsidRPr="001222BD">
        <w:rPr>
          <w:rFonts w:ascii="Calibri" w:hAnsi="Calibri"/>
          <w:i/>
          <w:iCs/>
          <w:color w:val="000000" w:themeColor="text1"/>
        </w:rPr>
        <w:t>insert date</w:t>
      </w:r>
      <w:r w:rsidRPr="001222BD">
        <w:rPr>
          <w:rFonts w:ascii="Calibri" w:hAnsi="Calibri"/>
          <w:color w:val="000000" w:themeColor="text1"/>
        </w:rPr>
        <w:t>], which confirms that none of the excluding circumstances listed in Regulation 57 of the Regulations apply to the Contractor, remains unchanged</w:t>
      </w:r>
    </w:p>
    <w:p w14:paraId="6B43E07C" w14:textId="77777777" w:rsidR="00172405" w:rsidRPr="001222BD" w:rsidRDefault="00172405" w:rsidP="00172405">
      <w:pPr>
        <w:pStyle w:val="ListParagraph"/>
        <w:rPr>
          <w:rFonts w:ascii="Calibri" w:hAnsi="Calibri"/>
          <w:color w:val="000000" w:themeColor="text1"/>
        </w:rPr>
      </w:pPr>
    </w:p>
    <w:p w14:paraId="61E572A6" w14:textId="274FD510" w:rsidR="007A298D" w:rsidRPr="001222BD" w:rsidRDefault="007A298D" w:rsidP="00864531">
      <w:pPr>
        <w:pStyle w:val="Default"/>
        <w:numPr>
          <w:ilvl w:val="0"/>
          <w:numId w:val="24"/>
        </w:numPr>
        <w:rPr>
          <w:rFonts w:ascii="Calibri" w:hAnsi="Calibri"/>
          <w:color w:val="000000" w:themeColor="text1"/>
        </w:rPr>
      </w:pPr>
      <w:r w:rsidRPr="001222BD">
        <w:rPr>
          <w:rFonts w:ascii="Calibri" w:hAnsi="Calibri"/>
          <w:color w:val="000000" w:themeColor="text1"/>
        </w:rPr>
        <w:t>The Department shall have the right (in addition to any other rights which it has at law) to terminate this Agreement immediately and without liability for compensation or damages on the happening of any of the following:</w:t>
      </w:r>
    </w:p>
    <w:p w14:paraId="3A6C24D2" w14:textId="614F0F7D" w:rsidR="007A298D" w:rsidRPr="001222BD" w:rsidRDefault="000D7E4D" w:rsidP="00B84128">
      <w:pPr>
        <w:pStyle w:val="Default"/>
        <w:rPr>
          <w:rFonts w:ascii="Calibri" w:hAnsi="Calibri"/>
          <w:color w:val="000000" w:themeColor="text1"/>
        </w:rPr>
      </w:pPr>
      <w:r w:rsidRPr="001222BD">
        <w:rPr>
          <w:rFonts w:ascii="Calibri" w:hAnsi="Calibri"/>
          <w:noProof/>
          <w:color w:val="000000" w:themeColor="text1"/>
        </w:rPr>
        <mc:AlternateContent>
          <mc:Choice Requires="wps">
            <w:drawing>
              <wp:anchor distT="0" distB="0" distL="114300" distR="114300" simplePos="0" relativeHeight="251682816" behindDoc="1" locked="0" layoutInCell="0" allowOverlap="1" wp14:anchorId="18CDFCF4" wp14:editId="4E8431B8">
                <wp:simplePos x="0" y="0"/>
                <wp:positionH relativeFrom="margin">
                  <wp:posOffset>-318959</wp:posOffset>
                </wp:positionH>
                <wp:positionV relativeFrom="margin">
                  <wp:posOffset>1547501</wp:posOffset>
                </wp:positionV>
                <wp:extent cx="5865495" cy="970913"/>
                <wp:effectExtent l="0" t="0" r="0" b="0"/>
                <wp:wrapNone/>
                <wp:docPr id="1"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970913"/>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F27B74"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8CDFCF4" id="WordArt 23" o:spid="_x0000_s1060" type="#_x0000_t202" style="position:absolute;margin-left:-25.1pt;margin-top:121.85pt;width:461.85pt;height:76.45pt;rotation:-45;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" o:allowincell="f" filled="f" stroked="f">
                <v:stroke joinstyle="round"/>
                <o:lock v:ext="edit" shapetype="t"/>
                <v:textbox>
                  <w:txbxContent>
                    <w:p w14:paraId="6BF27B74" w14:textId="77777777" w:rsidR="006F0C74" w:rsidRDefault="006F0C74" w:rsidP="00BE7A91">
                      <w:pPr>
                        <w:jc w:val="center"/>
                        <w:rPr>
                          <w:rFonts w:ascii="Calibri" w:hAnsi="Calibri"/>
                          <w:color w:val="C0C0C0"/>
                          <w:sz w:val="2"/>
                          <w:szCs w:val="2"/>
                          <w14:textFill>
                            <w14:solidFill>
                              <w14:srgbClr w14:val="C0C0C0">
                                <w14:alpha w14:val="50000"/>
                              </w14:srgbClr>
                            </w14:solidFill>
                          </w14:textFill>
                        </w:rPr>
                      </w:pPr>
                      <w:r>
                        <w:rPr>
                          <w:rFonts w:ascii="Calibri" w:hAnsi="Calibri"/>
                          <w:color w:val="C0C0C0"/>
                          <w:sz w:val="2"/>
                          <w:szCs w:val="2"/>
                          <w14:textFill>
                            <w14:solidFill>
                              <w14:srgbClr w14:val="C0C0C0">
                                <w14:alpha w14:val="50000"/>
                              </w14:srgbClr>
                            </w14:solidFill>
                          </w14:textFill>
                        </w:rPr>
                        <w:t>SAMPLE</w:t>
                      </w:r>
                    </w:p>
                  </w:txbxContent>
                </v:textbox>
                <w10:wrap anchorx="margin" anchory="margin"/>
              </v:shape>
            </w:pict>
          </mc:Fallback>
        </mc:AlternateContent>
      </w:r>
    </w:p>
    <w:p w14:paraId="61CD4FF3" w14:textId="222617CD" w:rsidR="007A298D" w:rsidRPr="007A298D" w:rsidRDefault="007A298D" w:rsidP="00864531">
      <w:pPr>
        <w:pStyle w:val="Default"/>
        <w:numPr>
          <w:ilvl w:val="0"/>
          <w:numId w:val="23"/>
        </w:numPr>
        <w:ind w:left="1800"/>
        <w:rPr>
          <w:rFonts w:ascii="Calibri" w:hAnsi="Calibri"/>
        </w:rPr>
      </w:pPr>
      <w:r w:rsidRPr="007A298D">
        <w:rPr>
          <w:rFonts w:ascii="Calibri" w:hAnsi="Calibri"/>
        </w:rPr>
        <w:t xml:space="preserve">if the Contractor commits any serious breach or a series of breaches of any provision of this Agreement and fails to remedy such breach(es) to the reasonable satisfaction of the Department by the close of business on the same working day on which the serious breach or series of breaches </w:t>
      </w:r>
      <w:proofErr w:type="gramStart"/>
      <w:r w:rsidRPr="007A298D">
        <w:rPr>
          <w:rFonts w:ascii="Calibri" w:hAnsi="Calibri"/>
        </w:rPr>
        <w:t>occurred;</w:t>
      </w:r>
      <w:proofErr w:type="gramEnd"/>
      <w:r w:rsidRPr="007A298D">
        <w:rPr>
          <w:rFonts w:ascii="Calibri" w:hAnsi="Calibri"/>
        </w:rPr>
        <w:t xml:space="preserve"> </w:t>
      </w:r>
    </w:p>
    <w:p w14:paraId="1C80F7F1" w14:textId="77777777" w:rsidR="007A298D" w:rsidRPr="007A298D" w:rsidRDefault="007A298D" w:rsidP="00B84128">
      <w:pPr>
        <w:pStyle w:val="Default"/>
        <w:ind w:left="1800"/>
        <w:rPr>
          <w:rFonts w:ascii="Calibri" w:hAnsi="Calibri"/>
        </w:rPr>
      </w:pPr>
    </w:p>
    <w:p w14:paraId="1AB4AA26" w14:textId="77777777" w:rsidR="007A298D" w:rsidRPr="007A298D" w:rsidRDefault="007A298D" w:rsidP="00864531">
      <w:pPr>
        <w:pStyle w:val="Default"/>
        <w:numPr>
          <w:ilvl w:val="0"/>
          <w:numId w:val="23"/>
        </w:numPr>
        <w:ind w:left="1800"/>
        <w:rPr>
          <w:rFonts w:ascii="Calibri" w:hAnsi="Calibri"/>
        </w:rPr>
      </w:pPr>
      <w:r w:rsidRPr="007A298D">
        <w:rPr>
          <w:rFonts w:ascii="Calibri" w:hAnsi="Calibri"/>
        </w:rPr>
        <w:t>if the Contractor ceases to be a registered veterinary practitioner/</w:t>
      </w:r>
      <w:proofErr w:type="gramStart"/>
      <w:r w:rsidRPr="007A298D">
        <w:rPr>
          <w:rFonts w:ascii="Calibri" w:hAnsi="Calibri"/>
        </w:rPr>
        <w:t>surgeon;</w:t>
      </w:r>
      <w:proofErr w:type="gramEnd"/>
      <w:r w:rsidRPr="007A298D">
        <w:rPr>
          <w:rFonts w:ascii="Calibri" w:hAnsi="Calibri"/>
        </w:rPr>
        <w:t xml:space="preserve"> </w:t>
      </w:r>
    </w:p>
    <w:p w14:paraId="1FF0463A" w14:textId="77777777" w:rsidR="007A298D" w:rsidRPr="007A298D" w:rsidRDefault="007A298D" w:rsidP="00B84128">
      <w:pPr>
        <w:pStyle w:val="Default"/>
        <w:ind w:left="1080"/>
        <w:rPr>
          <w:rFonts w:ascii="Calibri" w:hAnsi="Calibri"/>
        </w:rPr>
      </w:pPr>
    </w:p>
    <w:p w14:paraId="5FC2F16A" w14:textId="77777777" w:rsidR="007A298D" w:rsidRPr="007A298D" w:rsidRDefault="007A298D" w:rsidP="00864531">
      <w:pPr>
        <w:pStyle w:val="Default"/>
        <w:numPr>
          <w:ilvl w:val="0"/>
          <w:numId w:val="23"/>
        </w:numPr>
        <w:ind w:left="1800"/>
        <w:rPr>
          <w:rFonts w:ascii="Calibri" w:hAnsi="Calibri"/>
        </w:rPr>
      </w:pPr>
      <w:r w:rsidRPr="007A298D">
        <w:rPr>
          <w:rFonts w:ascii="Calibri" w:hAnsi="Calibri"/>
        </w:rPr>
        <w:t>if the Contractor does not have or maintain a sufficient level of competency as may be required to deliver the Services; and /or</w:t>
      </w:r>
    </w:p>
    <w:p w14:paraId="54B4613F" w14:textId="77777777" w:rsidR="007A298D" w:rsidRPr="007A298D" w:rsidRDefault="007A298D" w:rsidP="00B84128">
      <w:pPr>
        <w:pStyle w:val="Default"/>
        <w:ind w:left="1800"/>
        <w:rPr>
          <w:rFonts w:ascii="Calibri" w:hAnsi="Calibri"/>
        </w:rPr>
      </w:pPr>
    </w:p>
    <w:p w14:paraId="2703A3C0" w14:textId="77777777" w:rsidR="007A298D" w:rsidRPr="007A298D" w:rsidRDefault="007A298D" w:rsidP="00864531">
      <w:pPr>
        <w:pStyle w:val="Default"/>
        <w:numPr>
          <w:ilvl w:val="0"/>
          <w:numId w:val="23"/>
        </w:numPr>
        <w:ind w:left="1800"/>
        <w:rPr>
          <w:rFonts w:ascii="Calibri" w:hAnsi="Calibri"/>
        </w:rPr>
      </w:pPr>
      <w:r w:rsidRPr="007A298D">
        <w:rPr>
          <w:rFonts w:ascii="Calibri" w:hAnsi="Calibri"/>
        </w:rPr>
        <w:t xml:space="preserve">if the Contractor ceases to hold a valid driving licence or car insurance.  </w:t>
      </w:r>
    </w:p>
    <w:p w14:paraId="51ADCBE0" w14:textId="77777777" w:rsidR="007A298D" w:rsidRPr="007A298D"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rPr>
      </w:pPr>
    </w:p>
    <w:p w14:paraId="13732306" w14:textId="77777777" w:rsidR="007A298D"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rPr>
      </w:pPr>
    </w:p>
    <w:p w14:paraId="43135E11" w14:textId="77777777" w:rsidR="009C6EC3" w:rsidRPr="007A298D" w:rsidRDefault="009C6EC3"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rPr>
      </w:pPr>
    </w:p>
    <w:p w14:paraId="590C978D" w14:textId="77777777" w:rsidR="007A298D" w:rsidRPr="009578DE"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sz w:val="24"/>
          <w:szCs w:val="24"/>
        </w:rPr>
      </w:pPr>
      <w:r w:rsidRPr="007A298D">
        <w:rPr>
          <w:rFonts w:ascii="Calibri" w:hAnsi="Calibri" w:cs="Times New Roman"/>
          <w:color w:val="000000"/>
        </w:rPr>
        <w:tab/>
      </w:r>
      <w:r w:rsidRPr="009578DE">
        <w:rPr>
          <w:rFonts w:ascii="Calibri" w:hAnsi="Calibri" w:cs="Times New Roman"/>
          <w:color w:val="000000"/>
          <w:sz w:val="24"/>
          <w:szCs w:val="24"/>
        </w:rPr>
        <w:t>__________________</w:t>
      </w:r>
      <w:r w:rsidR="00CB3DF2" w:rsidRPr="009578DE">
        <w:rPr>
          <w:rFonts w:ascii="Calibri" w:hAnsi="Calibri" w:cs="Times New Roman"/>
          <w:color w:val="000000"/>
          <w:sz w:val="24"/>
          <w:szCs w:val="24"/>
        </w:rPr>
        <w:t>____</w:t>
      </w:r>
      <w:r w:rsidRPr="009578DE">
        <w:rPr>
          <w:rFonts w:ascii="Calibri" w:hAnsi="Calibri" w:cs="Times New Roman"/>
          <w:color w:val="000000"/>
          <w:sz w:val="24"/>
          <w:szCs w:val="24"/>
        </w:rPr>
        <w:tab/>
      </w:r>
      <w:r w:rsidRPr="009578DE">
        <w:rPr>
          <w:rFonts w:ascii="Calibri" w:hAnsi="Calibri" w:cs="Times New Roman"/>
          <w:color w:val="000000"/>
          <w:sz w:val="24"/>
          <w:szCs w:val="24"/>
        </w:rPr>
        <w:tab/>
      </w:r>
      <w:r w:rsidRPr="009578DE">
        <w:rPr>
          <w:rFonts w:ascii="Calibri" w:hAnsi="Calibri" w:cs="Times New Roman"/>
          <w:color w:val="000000"/>
          <w:sz w:val="24"/>
          <w:szCs w:val="24"/>
        </w:rPr>
        <w:tab/>
        <w:t>Date: ________________</w:t>
      </w:r>
    </w:p>
    <w:p w14:paraId="531EF335" w14:textId="77777777" w:rsidR="007A298D" w:rsidRPr="009578DE"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i/>
          <w:color w:val="000000"/>
          <w:sz w:val="24"/>
          <w:szCs w:val="24"/>
        </w:rPr>
      </w:pPr>
      <w:r w:rsidRPr="009578DE">
        <w:rPr>
          <w:rFonts w:ascii="Calibri" w:hAnsi="Calibri" w:cs="Times New Roman"/>
          <w:color w:val="000000"/>
          <w:sz w:val="24"/>
          <w:szCs w:val="24"/>
        </w:rPr>
        <w:tab/>
      </w:r>
      <w:r w:rsidRPr="009578DE">
        <w:rPr>
          <w:rFonts w:ascii="Calibri" w:hAnsi="Calibri" w:cs="Times New Roman"/>
          <w:i/>
          <w:color w:val="000000"/>
          <w:sz w:val="24"/>
          <w:szCs w:val="24"/>
        </w:rPr>
        <w:t>Insert Name</w:t>
      </w:r>
    </w:p>
    <w:p w14:paraId="6565232D" w14:textId="77777777" w:rsidR="007A298D" w:rsidRPr="009578DE"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sz w:val="24"/>
          <w:szCs w:val="24"/>
        </w:rPr>
      </w:pPr>
      <w:r w:rsidRPr="009578DE">
        <w:rPr>
          <w:rFonts w:ascii="Calibri" w:hAnsi="Calibri" w:cs="Times New Roman"/>
          <w:color w:val="000000"/>
          <w:sz w:val="24"/>
          <w:szCs w:val="24"/>
        </w:rPr>
        <w:tab/>
        <w:t>Contractor</w:t>
      </w:r>
    </w:p>
    <w:p w14:paraId="740356E7" w14:textId="77777777" w:rsidR="007A298D"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sz w:val="24"/>
          <w:szCs w:val="24"/>
        </w:rPr>
      </w:pPr>
    </w:p>
    <w:p w14:paraId="3F29C8CA" w14:textId="77777777" w:rsidR="009C6EC3" w:rsidRPr="009578DE" w:rsidRDefault="009C6EC3"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sz w:val="24"/>
          <w:szCs w:val="24"/>
        </w:rPr>
      </w:pPr>
    </w:p>
    <w:p w14:paraId="4108C460" w14:textId="77777777" w:rsidR="007A298D" w:rsidRPr="009578DE"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sz w:val="24"/>
          <w:szCs w:val="24"/>
        </w:rPr>
      </w:pPr>
      <w:r w:rsidRPr="009578DE">
        <w:rPr>
          <w:rFonts w:ascii="Calibri" w:hAnsi="Calibri" w:cs="Times New Roman"/>
          <w:color w:val="000000"/>
          <w:sz w:val="24"/>
          <w:szCs w:val="24"/>
        </w:rPr>
        <w:tab/>
        <w:t>___________</w:t>
      </w:r>
      <w:r w:rsidR="00CB3DF2" w:rsidRPr="009578DE">
        <w:rPr>
          <w:rFonts w:ascii="Calibri" w:hAnsi="Calibri" w:cs="Times New Roman"/>
          <w:color w:val="000000"/>
          <w:sz w:val="24"/>
          <w:szCs w:val="24"/>
        </w:rPr>
        <w:t>___________</w:t>
      </w:r>
      <w:r w:rsidR="00CB3DF2" w:rsidRPr="009578DE">
        <w:rPr>
          <w:rFonts w:ascii="Calibri" w:hAnsi="Calibri" w:cs="Times New Roman"/>
          <w:color w:val="000000"/>
          <w:sz w:val="24"/>
          <w:szCs w:val="24"/>
        </w:rPr>
        <w:tab/>
      </w:r>
      <w:r w:rsidR="00CB3DF2" w:rsidRPr="009578DE">
        <w:rPr>
          <w:rFonts w:ascii="Calibri" w:hAnsi="Calibri" w:cs="Times New Roman"/>
          <w:color w:val="000000"/>
          <w:sz w:val="24"/>
          <w:szCs w:val="24"/>
        </w:rPr>
        <w:tab/>
      </w:r>
      <w:r w:rsidR="00CB3DF2" w:rsidRPr="009578DE">
        <w:rPr>
          <w:rFonts w:ascii="Calibri" w:hAnsi="Calibri" w:cs="Times New Roman"/>
          <w:color w:val="000000"/>
          <w:sz w:val="24"/>
          <w:szCs w:val="24"/>
        </w:rPr>
        <w:tab/>
      </w:r>
      <w:r w:rsidRPr="009578DE">
        <w:rPr>
          <w:rFonts w:ascii="Calibri" w:hAnsi="Calibri" w:cs="Times New Roman"/>
          <w:color w:val="000000"/>
          <w:sz w:val="24"/>
          <w:szCs w:val="24"/>
        </w:rPr>
        <w:t>Date: _________________</w:t>
      </w:r>
    </w:p>
    <w:p w14:paraId="08626C4C" w14:textId="77777777" w:rsidR="007A298D" w:rsidRPr="009578DE"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i/>
          <w:color w:val="000000"/>
          <w:sz w:val="24"/>
          <w:szCs w:val="24"/>
        </w:rPr>
      </w:pPr>
      <w:r w:rsidRPr="009578DE">
        <w:rPr>
          <w:rFonts w:ascii="Calibri" w:hAnsi="Calibri" w:cs="Times New Roman"/>
          <w:color w:val="000000"/>
          <w:sz w:val="24"/>
          <w:szCs w:val="24"/>
        </w:rPr>
        <w:tab/>
      </w:r>
      <w:r w:rsidRPr="009578DE">
        <w:rPr>
          <w:rFonts w:ascii="Calibri" w:hAnsi="Calibri" w:cs="Times New Roman"/>
          <w:i/>
          <w:color w:val="000000"/>
          <w:sz w:val="24"/>
          <w:szCs w:val="24"/>
        </w:rPr>
        <w:t>Insert Name</w:t>
      </w:r>
    </w:p>
    <w:p w14:paraId="42E155C8" w14:textId="77777777" w:rsidR="007A298D" w:rsidRPr="009578DE" w:rsidRDefault="007A298D" w:rsidP="00B84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Calibri" w:hAnsi="Calibri" w:cs="Times New Roman"/>
          <w:color w:val="000000"/>
          <w:sz w:val="24"/>
          <w:szCs w:val="24"/>
        </w:rPr>
      </w:pPr>
      <w:r w:rsidRPr="009578DE">
        <w:rPr>
          <w:rFonts w:ascii="Calibri" w:hAnsi="Calibri" w:cs="Times New Roman"/>
          <w:color w:val="000000"/>
          <w:sz w:val="24"/>
          <w:szCs w:val="24"/>
        </w:rPr>
        <w:t xml:space="preserve">            Department of Agriculture Food and the Marine</w:t>
      </w:r>
    </w:p>
    <w:p w14:paraId="59A4C002" w14:textId="77777777" w:rsidR="007A298D" w:rsidRPr="007A298D" w:rsidRDefault="007A298D" w:rsidP="00B84128">
      <w:pPr>
        <w:spacing w:after="0"/>
        <w:rPr>
          <w:rFonts w:ascii="Calibri" w:hAnsi="Calibri" w:cs="Times New Roman"/>
        </w:rPr>
      </w:pPr>
    </w:p>
    <w:p w14:paraId="2066EB37" w14:textId="6EF5CBCE" w:rsidR="00D92DF9" w:rsidRDefault="007A298D" w:rsidP="009C6EC3">
      <w:pPr>
        <w:spacing w:after="0"/>
        <w:rPr>
          <w:rFonts w:ascii="Calibri" w:hAnsi="Calibri" w:cs="Times New Roman"/>
          <w:b/>
          <w:i/>
          <w:iCs/>
        </w:rPr>
      </w:pPr>
      <w:r w:rsidRPr="007A298D">
        <w:rPr>
          <w:rFonts w:ascii="Calibri" w:hAnsi="Calibri" w:cs="Times New Roman"/>
          <w:b/>
          <w:i/>
          <w:iCs/>
        </w:rPr>
        <w:t>[All clauses in italics may be included, amended or removed to suit the purpose of each individual mini competition.]</w:t>
      </w:r>
    </w:p>
    <w:p w14:paraId="669886F5" w14:textId="77777777" w:rsidR="00D92DF9" w:rsidRDefault="00D92DF9">
      <w:pPr>
        <w:rPr>
          <w:rFonts w:ascii="Calibri" w:hAnsi="Calibri" w:cs="Times New Roman"/>
          <w:b/>
          <w:i/>
          <w:iCs/>
        </w:rPr>
      </w:pPr>
      <w:r>
        <w:rPr>
          <w:rFonts w:ascii="Calibri" w:hAnsi="Calibri" w:cs="Times New Roman"/>
          <w:b/>
          <w:i/>
          <w:iCs/>
        </w:rPr>
        <w:br w:type="page"/>
      </w:r>
    </w:p>
    <w:p w14:paraId="5154559B" w14:textId="77777777" w:rsidR="00D92DF9" w:rsidRPr="0038338E" w:rsidRDefault="00D92DF9" w:rsidP="00D92DF9">
      <w:pPr>
        <w:pStyle w:val="Heading2"/>
        <w:rPr>
          <w:rFonts w:ascii="Calibri" w:hAnsi="Calibri"/>
          <w:color w:val="auto"/>
          <w:sz w:val="24"/>
          <w:szCs w:val="24"/>
        </w:rPr>
      </w:pPr>
      <w:r w:rsidRPr="0038338E">
        <w:rPr>
          <w:rFonts w:ascii="Calibri" w:hAnsi="Calibri"/>
          <w:color w:val="auto"/>
          <w:sz w:val="24"/>
          <w:szCs w:val="24"/>
        </w:rPr>
        <w:lastRenderedPageBreak/>
        <w:t>Appendix A to the Interim Services Agreement: Data Protection and Security</w:t>
      </w:r>
    </w:p>
    <w:p w14:paraId="2B64F6B9" w14:textId="77777777" w:rsidR="00D92DF9" w:rsidRPr="0038338E" w:rsidRDefault="00D92DF9" w:rsidP="00D92DF9">
      <w:pPr>
        <w:spacing w:after="0" w:line="360" w:lineRule="auto"/>
        <w:ind w:right="-108"/>
        <w:contextualSpacing/>
        <w:jc w:val="both"/>
        <w:rPr>
          <w:rFonts w:ascii="Calibri" w:hAnsi="Calibri" w:cs="Calibri"/>
          <w:sz w:val="24"/>
          <w:szCs w:val="24"/>
        </w:rPr>
      </w:pPr>
    </w:p>
    <w:p w14:paraId="5B59E1C2" w14:textId="77777777" w:rsidR="00D92DF9" w:rsidRPr="0038338E" w:rsidRDefault="00D92DF9" w:rsidP="00D92DF9">
      <w:pPr>
        <w:spacing w:after="0" w:line="360" w:lineRule="auto"/>
        <w:ind w:right="-108"/>
        <w:contextualSpacing/>
        <w:jc w:val="both"/>
        <w:rPr>
          <w:rFonts w:ascii="Calibri" w:hAnsi="Calibri"/>
          <w:b/>
          <w:sz w:val="24"/>
          <w:szCs w:val="24"/>
        </w:rPr>
      </w:pPr>
      <w:r w:rsidRPr="0038338E">
        <w:rPr>
          <w:rFonts w:ascii="Calibri" w:hAnsi="Calibri"/>
          <w:b/>
          <w:sz w:val="24"/>
          <w:szCs w:val="24"/>
        </w:rPr>
        <w:t xml:space="preserve">A: </w:t>
      </w:r>
      <w:r w:rsidRPr="0038338E">
        <w:rPr>
          <w:rFonts w:ascii="Calibri" w:hAnsi="Calibri"/>
          <w:sz w:val="24"/>
          <w:szCs w:val="24"/>
        </w:rPr>
        <w:t>In this Agreement the following terms shall have the meanings respectively ascribed to them:</w:t>
      </w:r>
    </w:p>
    <w:p w14:paraId="2236C56A"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“Data”</w:t>
      </w:r>
      <w:r w:rsidRPr="0038338E">
        <w:rPr>
          <w:rFonts w:ascii="Calibri" w:hAnsi="Calibri"/>
          <w:sz w:val="24"/>
          <w:szCs w:val="24"/>
        </w:rPr>
        <w:t xml:space="preserve">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A40499A" w14:textId="77777777" w:rsidR="00D92DF9" w:rsidRPr="0038338E" w:rsidRDefault="00D92DF9" w:rsidP="00D92DF9">
      <w:pPr>
        <w:spacing w:after="0" w:line="360" w:lineRule="auto"/>
        <w:ind w:left="436" w:right="-108"/>
        <w:jc w:val="both"/>
        <w:rPr>
          <w:rFonts w:ascii="Calibri" w:hAnsi="Calibri"/>
          <w:sz w:val="24"/>
          <w:szCs w:val="24"/>
        </w:rPr>
      </w:pPr>
    </w:p>
    <w:p w14:paraId="7F546777"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“Data Controller”</w:t>
      </w:r>
      <w:r w:rsidRPr="0038338E">
        <w:rPr>
          <w:rFonts w:ascii="Calibri" w:hAnsi="Calibri"/>
          <w:sz w:val="24"/>
          <w:szCs w:val="24"/>
        </w:rPr>
        <w:t xml:space="preserve"> has the meaning given under the Data Protection </w:t>
      </w:r>
      <w:proofErr w:type="gramStart"/>
      <w:r w:rsidRPr="0038338E">
        <w:rPr>
          <w:rFonts w:ascii="Calibri" w:hAnsi="Calibri"/>
          <w:sz w:val="24"/>
          <w:szCs w:val="24"/>
        </w:rPr>
        <w:t>Laws;</w:t>
      </w:r>
      <w:proofErr w:type="gramEnd"/>
      <w:r w:rsidRPr="0038338E">
        <w:rPr>
          <w:rFonts w:ascii="Calibri" w:hAnsi="Calibri"/>
          <w:sz w:val="24"/>
          <w:szCs w:val="24"/>
        </w:rPr>
        <w:t xml:space="preserve"> </w:t>
      </w:r>
    </w:p>
    <w:p w14:paraId="64124E38"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“Data Processor”</w:t>
      </w:r>
      <w:r w:rsidRPr="0038338E">
        <w:rPr>
          <w:rFonts w:ascii="Calibri" w:hAnsi="Calibri"/>
          <w:sz w:val="24"/>
          <w:szCs w:val="24"/>
        </w:rPr>
        <w:t xml:space="preserve"> has the meaning given under the Data Protection </w:t>
      </w:r>
      <w:proofErr w:type="gramStart"/>
      <w:r w:rsidRPr="0038338E">
        <w:rPr>
          <w:rFonts w:ascii="Calibri" w:hAnsi="Calibri"/>
          <w:sz w:val="24"/>
          <w:szCs w:val="24"/>
        </w:rPr>
        <w:t>Laws;</w:t>
      </w:r>
      <w:proofErr w:type="gramEnd"/>
      <w:r w:rsidRPr="0038338E">
        <w:rPr>
          <w:rFonts w:ascii="Calibri" w:hAnsi="Calibri"/>
          <w:sz w:val="24"/>
          <w:szCs w:val="24"/>
        </w:rPr>
        <w:t xml:space="preserve"> </w:t>
      </w:r>
    </w:p>
    <w:p w14:paraId="2D4F9C47" w14:textId="1760CE54"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“Data Protection Laws”</w:t>
      </w:r>
      <w:r w:rsidRPr="0038338E">
        <w:rPr>
          <w:rFonts w:ascii="Calibri" w:hAnsi="Calibri"/>
          <w:sz w:val="24"/>
          <w:szCs w:val="24"/>
        </w:rP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w:t>
      </w:r>
      <w:sdt>
        <w:sdtPr>
          <w:rPr>
            <w:rFonts w:ascii="Calibri" w:hAnsi="Calibri"/>
            <w:sz w:val="24"/>
            <w:szCs w:val="24"/>
          </w:rPr>
          <w:id w:val="-273714609"/>
          <w:docPartObj>
            <w:docPartGallery w:val="Watermarks"/>
          </w:docPartObj>
        </w:sdtPr>
        <w:sdtEndPr/>
        <w:sdtContent>
          <w:r w:rsidR="000F4AEF" w:rsidRPr="000F4AEF">
            <w:rPr>
              <w:rFonts w:ascii="Calibri" w:hAnsi="Calibri"/>
              <w:noProof/>
              <w:sz w:val="24"/>
              <w:szCs w:val="24"/>
            </w:rPr>
            <mc:AlternateContent>
              <mc:Choice Requires="wps">
                <w:drawing>
                  <wp:anchor distT="0" distB="0" distL="114300" distR="114300" simplePos="0" relativeHeight="251727872" behindDoc="1" locked="0" layoutInCell="0" allowOverlap="1" wp14:anchorId="040ED312" wp14:editId="07757C07">
                    <wp:simplePos x="0" y="0"/>
                    <wp:positionH relativeFrom="margin">
                      <wp:align>center</wp:align>
                    </wp:positionH>
                    <wp:positionV relativeFrom="margin">
                      <wp:align>center</wp:align>
                    </wp:positionV>
                    <wp:extent cx="5865495" cy="2513965"/>
                    <wp:effectExtent l="0" t="1447800" r="0" b="1105535"/>
                    <wp:wrapNone/>
                    <wp:docPr id="23885476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29C34D"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40ED312" id="_x0000_s1061" type="#_x0000_t202" style="position:absolute;left:0;text-align:left;margin-left:0;margin-top:0;width:461.85pt;height:197.95pt;rotation:-45;z-index:-2515886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mjf+QEAAM0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" o:allowincell="f" filled="f" stroked="f">
                    <v:stroke joinstyle="round"/>
                    <o:lock v:ext="edit" shapetype="t"/>
                    <v:textbox style="mso-fit-shape-to-text:t">
                      <w:txbxContent>
                        <w:p w14:paraId="7B29C34D"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38338E">
        <w:rPr>
          <w:rFonts w:ascii="Calibri" w:hAnsi="Calibri"/>
          <w:sz w:val="24"/>
          <w:szCs w:val="24"/>
        </w:rPr>
        <w:t xml:space="preserve">  Directive 95/46/EC (the “General Data Protection Regulation”), and any guidelines and codes of practice issued by the Office of the Data Protection Commission or other supervisory authority for data protection in Ireland.</w:t>
      </w:r>
    </w:p>
    <w:p w14:paraId="622B12C7" w14:textId="77777777" w:rsidR="00D92DF9" w:rsidRPr="0038338E" w:rsidRDefault="00D92DF9" w:rsidP="00D92DF9">
      <w:pPr>
        <w:spacing w:after="0" w:line="360" w:lineRule="auto"/>
        <w:ind w:left="436" w:right="-108"/>
        <w:jc w:val="both"/>
        <w:rPr>
          <w:rFonts w:ascii="Calibri" w:hAnsi="Calibri"/>
          <w:sz w:val="24"/>
          <w:szCs w:val="24"/>
        </w:rPr>
      </w:pPr>
    </w:p>
    <w:p w14:paraId="297C44F8"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“Data Subject”</w:t>
      </w:r>
      <w:r w:rsidRPr="0038338E">
        <w:rPr>
          <w:rFonts w:ascii="Calibri" w:hAnsi="Calibri"/>
          <w:sz w:val="24"/>
          <w:szCs w:val="24"/>
        </w:rPr>
        <w:t xml:space="preserve"> has the meaning given under the Data Protection </w:t>
      </w:r>
      <w:proofErr w:type="gramStart"/>
      <w:r w:rsidRPr="0038338E">
        <w:rPr>
          <w:rFonts w:ascii="Calibri" w:hAnsi="Calibri"/>
          <w:sz w:val="24"/>
          <w:szCs w:val="24"/>
        </w:rPr>
        <w:t>Laws;</w:t>
      </w:r>
      <w:proofErr w:type="gramEnd"/>
      <w:r w:rsidRPr="0038338E">
        <w:rPr>
          <w:rFonts w:ascii="Calibri" w:hAnsi="Calibri"/>
          <w:sz w:val="24"/>
          <w:szCs w:val="24"/>
        </w:rPr>
        <w:t xml:space="preserve"> </w:t>
      </w:r>
    </w:p>
    <w:p w14:paraId="1F6EAE6B"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 xml:space="preserve">“Data Subject Access Request” </w:t>
      </w:r>
      <w:r w:rsidRPr="0038338E">
        <w:rPr>
          <w:rFonts w:ascii="Calibri" w:hAnsi="Calibri"/>
          <w:sz w:val="24"/>
          <w:szCs w:val="24"/>
        </w:rPr>
        <w:t xml:space="preserve">means a request made by a Data Subject in accordance with rights granted under the Data Protection Laws to access his or her Personal </w:t>
      </w:r>
      <w:proofErr w:type="gramStart"/>
      <w:r w:rsidRPr="0038338E">
        <w:rPr>
          <w:rFonts w:ascii="Calibri" w:hAnsi="Calibri"/>
          <w:sz w:val="24"/>
          <w:szCs w:val="24"/>
        </w:rPr>
        <w:t>Data;</w:t>
      </w:r>
      <w:proofErr w:type="gramEnd"/>
    </w:p>
    <w:p w14:paraId="74260DEB"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“Personal Data”</w:t>
      </w:r>
      <w:r w:rsidRPr="0038338E">
        <w:rPr>
          <w:rFonts w:ascii="Calibri" w:hAnsi="Calibri"/>
          <w:sz w:val="24"/>
          <w:szCs w:val="24"/>
        </w:rPr>
        <w:t xml:space="preserve"> has the meaning given under Data Protection </w:t>
      </w:r>
      <w:proofErr w:type="gramStart"/>
      <w:r w:rsidRPr="0038338E">
        <w:rPr>
          <w:rFonts w:ascii="Calibri" w:hAnsi="Calibri"/>
          <w:sz w:val="24"/>
          <w:szCs w:val="24"/>
        </w:rPr>
        <w:t>Laws;</w:t>
      </w:r>
      <w:proofErr w:type="gramEnd"/>
    </w:p>
    <w:p w14:paraId="72F0E269"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b/>
          <w:sz w:val="24"/>
          <w:szCs w:val="24"/>
        </w:rPr>
        <w:t>“Processing”</w:t>
      </w:r>
      <w:r w:rsidRPr="0038338E">
        <w:rPr>
          <w:rFonts w:ascii="Calibri" w:hAnsi="Calibri"/>
          <w:sz w:val="24"/>
          <w:szCs w:val="24"/>
        </w:rPr>
        <w:t xml:space="preserve"> has the meaning given under the Data Protection </w:t>
      </w:r>
      <w:proofErr w:type="gramStart"/>
      <w:r w:rsidRPr="0038338E">
        <w:rPr>
          <w:rFonts w:ascii="Calibri" w:hAnsi="Calibri"/>
          <w:sz w:val="24"/>
          <w:szCs w:val="24"/>
        </w:rPr>
        <w:t>Laws;</w:t>
      </w:r>
      <w:proofErr w:type="gramEnd"/>
    </w:p>
    <w:p w14:paraId="1E2AC1AB" w14:textId="77777777" w:rsidR="00D92DF9" w:rsidRPr="0038338E" w:rsidRDefault="00D92DF9" w:rsidP="00D92DF9">
      <w:pPr>
        <w:spacing w:after="0" w:line="360" w:lineRule="auto"/>
        <w:ind w:left="436" w:right="-108"/>
        <w:jc w:val="both"/>
        <w:rPr>
          <w:rFonts w:ascii="Calibri" w:hAnsi="Calibri"/>
          <w:sz w:val="24"/>
          <w:szCs w:val="24"/>
        </w:rPr>
      </w:pPr>
    </w:p>
    <w:p w14:paraId="695489C5"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B: </w:t>
      </w:r>
      <w:r w:rsidRPr="0038338E">
        <w:rPr>
          <w:rFonts w:ascii="Calibri" w:hAnsi="Calibri"/>
          <w:sz w:val="24"/>
          <w:szCs w:val="24"/>
        </w:rPr>
        <w:t>The Contractor shall comply with all applicable requirements of the Data Protection Laws.</w:t>
      </w:r>
    </w:p>
    <w:p w14:paraId="6B3643CC" w14:textId="77777777" w:rsidR="00D92DF9" w:rsidRPr="0038338E" w:rsidRDefault="00D92DF9" w:rsidP="00D92DF9">
      <w:pPr>
        <w:spacing w:after="0" w:line="360" w:lineRule="auto"/>
        <w:ind w:left="436" w:right="-108"/>
        <w:jc w:val="both"/>
        <w:rPr>
          <w:rFonts w:ascii="Calibri" w:hAnsi="Calibri"/>
          <w:b/>
          <w:sz w:val="24"/>
          <w:szCs w:val="24"/>
        </w:rPr>
      </w:pPr>
    </w:p>
    <w:p w14:paraId="1BD3E545"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C: </w:t>
      </w:r>
      <w:r w:rsidRPr="0038338E">
        <w:rPr>
          <w:rFonts w:ascii="Calibri" w:hAnsi="Calibri"/>
          <w:sz w:val="24"/>
          <w:szCs w:val="24"/>
        </w:rPr>
        <w:t xml:space="preserve">The Parties acknowledge that for the purposes of the Data Protection Laws, the Client is the Data </w:t>
      </w:r>
      <w:proofErr w:type="gramStart"/>
      <w:r w:rsidRPr="0038338E">
        <w:rPr>
          <w:rFonts w:ascii="Calibri" w:hAnsi="Calibri"/>
          <w:sz w:val="24"/>
          <w:szCs w:val="24"/>
        </w:rPr>
        <w:t>Controller</w:t>
      </w:r>
      <w:proofErr w:type="gramEnd"/>
      <w:r w:rsidRPr="0038338E">
        <w:rPr>
          <w:rFonts w:ascii="Calibri" w:hAnsi="Calibri"/>
          <w:sz w:val="24"/>
          <w:szCs w:val="24"/>
        </w:rPr>
        <w:t xml:space="preserve"> and the Contractor is the Data Processor in respect of Data which is Personal </w:t>
      </w:r>
      <w:r w:rsidRPr="0038338E">
        <w:rPr>
          <w:rFonts w:ascii="Calibri" w:hAnsi="Calibri"/>
          <w:sz w:val="24"/>
          <w:szCs w:val="24"/>
        </w:rPr>
        <w:lastRenderedPageBreak/>
        <w:t>Data.  Schedule A sets out the scope, nature and purpose of Processing by the Contractor, the duration of the Processing and the types of Personal Data and categories of Data Subject.</w:t>
      </w:r>
    </w:p>
    <w:p w14:paraId="2B0F3ACB" w14:textId="77777777" w:rsidR="00D92DF9" w:rsidRPr="0038338E" w:rsidRDefault="00D92DF9" w:rsidP="00D92DF9">
      <w:pPr>
        <w:spacing w:after="0" w:line="360" w:lineRule="auto"/>
        <w:ind w:left="436" w:right="-108"/>
        <w:jc w:val="both"/>
        <w:rPr>
          <w:rFonts w:ascii="Calibri" w:hAnsi="Calibri"/>
          <w:b/>
          <w:sz w:val="24"/>
          <w:szCs w:val="24"/>
        </w:rPr>
      </w:pPr>
    </w:p>
    <w:p w14:paraId="024F5677"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D:</w:t>
      </w:r>
      <w:r w:rsidRPr="0038338E">
        <w:rPr>
          <w:rFonts w:ascii="Calibri" w:hAnsi="Calibri"/>
          <w:sz w:val="24"/>
          <w:szCs w:val="24"/>
        </w:rPr>
        <w:t xml:space="preserve"> Without prejudice to the generality of clause 25B, the Contractor shall, in relation to any Personal Data processed in connection with the performance by the Contractor of its obligations under this </w:t>
      </w:r>
      <w:proofErr w:type="gramStart"/>
      <w:r w:rsidRPr="0038338E">
        <w:rPr>
          <w:rFonts w:ascii="Calibri" w:hAnsi="Calibri"/>
          <w:sz w:val="24"/>
          <w:szCs w:val="24"/>
        </w:rPr>
        <w:t>Agreement:-</w:t>
      </w:r>
      <w:proofErr w:type="gramEnd"/>
    </w:p>
    <w:p w14:paraId="38B4C91B" w14:textId="77777777" w:rsidR="00D92DF9" w:rsidRPr="0038338E" w:rsidRDefault="00D92DF9" w:rsidP="00D92DF9">
      <w:pPr>
        <w:spacing w:after="0" w:line="360" w:lineRule="auto"/>
        <w:ind w:left="436" w:right="-108"/>
        <w:jc w:val="both"/>
        <w:rPr>
          <w:rFonts w:ascii="Calibri" w:hAnsi="Calibri"/>
          <w:sz w:val="24"/>
          <w:szCs w:val="24"/>
        </w:rPr>
      </w:pPr>
    </w:p>
    <w:p w14:paraId="0A93DB4B" w14:textId="77777777" w:rsidR="00D92DF9" w:rsidRPr="0038338E" w:rsidRDefault="00D92DF9" w:rsidP="00D92DF9">
      <w:pPr>
        <w:spacing w:after="0" w:line="360" w:lineRule="auto"/>
        <w:ind w:left="1156" w:right="-108"/>
        <w:jc w:val="both"/>
        <w:rPr>
          <w:rFonts w:ascii="Calibri" w:hAnsi="Calibri"/>
          <w:sz w:val="24"/>
          <w:szCs w:val="24"/>
        </w:rPr>
      </w:pPr>
      <w:r w:rsidRPr="0038338E">
        <w:rPr>
          <w:rFonts w:ascii="Calibri" w:hAnsi="Calibri"/>
          <w:sz w:val="24"/>
          <w:szCs w:val="24"/>
        </w:rPr>
        <w:t xml:space="preserve">(1)  process that Personal Data only on the written instructions of the </w:t>
      </w:r>
      <w:proofErr w:type="gramStart"/>
      <w:r w:rsidRPr="0038338E">
        <w:rPr>
          <w:rFonts w:ascii="Calibri" w:hAnsi="Calibri"/>
          <w:sz w:val="24"/>
          <w:szCs w:val="24"/>
        </w:rPr>
        <w:t>Client;</w:t>
      </w:r>
      <w:proofErr w:type="gramEnd"/>
    </w:p>
    <w:p w14:paraId="6550857D" w14:textId="1327D3F4" w:rsidR="00D92DF9" w:rsidRPr="0038338E" w:rsidRDefault="00D92DF9" w:rsidP="00D92DF9">
      <w:pPr>
        <w:spacing w:after="0" w:line="360" w:lineRule="auto"/>
        <w:ind w:left="1156" w:right="-108"/>
        <w:jc w:val="both"/>
        <w:rPr>
          <w:rFonts w:ascii="Calibri" w:hAnsi="Calibri"/>
          <w:sz w:val="24"/>
          <w:szCs w:val="24"/>
        </w:rPr>
      </w:pPr>
      <w:r w:rsidRPr="0038338E">
        <w:rPr>
          <w:rFonts w:ascii="Calibri" w:hAnsi="Calibri"/>
          <w:sz w:val="24"/>
          <w:szCs w:val="24"/>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w:t>
      </w:r>
      <w:sdt>
        <w:sdtPr>
          <w:rPr>
            <w:rFonts w:ascii="Calibri" w:hAnsi="Calibri"/>
            <w:sz w:val="24"/>
            <w:szCs w:val="24"/>
          </w:rPr>
          <w:id w:val="-202091416"/>
          <w:docPartObj>
            <w:docPartGallery w:val="Watermarks"/>
          </w:docPartObj>
        </w:sdtPr>
        <w:sdtEndPr/>
        <w:sdtContent>
          <w:r w:rsidR="000F4AEF" w:rsidRPr="000F4AEF">
            <w:rPr>
              <w:rFonts w:ascii="Calibri" w:hAnsi="Calibri"/>
              <w:noProof/>
              <w:sz w:val="24"/>
              <w:szCs w:val="24"/>
            </w:rPr>
            <mc:AlternateContent>
              <mc:Choice Requires="wps">
                <w:drawing>
                  <wp:anchor distT="0" distB="0" distL="114300" distR="114300" simplePos="0" relativeHeight="251729920" behindDoc="1" locked="0" layoutInCell="0" allowOverlap="1" wp14:anchorId="05A2D4BD" wp14:editId="4428717E">
                    <wp:simplePos x="0" y="0"/>
                    <wp:positionH relativeFrom="margin">
                      <wp:align>center</wp:align>
                    </wp:positionH>
                    <wp:positionV relativeFrom="margin">
                      <wp:align>center</wp:align>
                    </wp:positionV>
                    <wp:extent cx="5865495" cy="2513965"/>
                    <wp:effectExtent l="0" t="1447800" r="0" b="1105535"/>
                    <wp:wrapNone/>
                    <wp:docPr id="15592628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84796B"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5A2D4BD" id="Text Box 5" o:spid="_x0000_s1062" type="#_x0000_t202" style="position:absolute;left:0;text-align:left;margin-left:0;margin-top:0;width:461.85pt;height:197.95pt;rotation:-45;z-index:-251586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s/+QEAAM0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" o:allowincell="f" filled="f" stroked="f">
                    <v:stroke joinstyle="round"/>
                    <o:lock v:ext="edit" shapetype="t"/>
                    <v:textbox style="mso-fit-shape-to-text:t">
                      <w:txbxContent>
                        <w:p w14:paraId="3084796B"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Pr="0038338E">
        <w:rPr>
          <w:rFonts w:ascii="Calibri" w:hAnsi="Calibri"/>
          <w:sz w:val="24"/>
          <w:szCs w:val="24"/>
        </w:rPr>
        <w:t>ident, and regularly assessing and evaluating the effectiveness of the technical and organisational measures adopted by it);</w:t>
      </w:r>
    </w:p>
    <w:p w14:paraId="5D1E03EB" w14:textId="77777777" w:rsidR="00D92DF9" w:rsidRPr="0038338E" w:rsidRDefault="00D92DF9" w:rsidP="00D92DF9">
      <w:pPr>
        <w:spacing w:after="0" w:line="360" w:lineRule="auto"/>
        <w:ind w:left="1156" w:right="-108"/>
        <w:jc w:val="both"/>
        <w:rPr>
          <w:rFonts w:ascii="Calibri" w:hAnsi="Calibri"/>
          <w:sz w:val="24"/>
          <w:szCs w:val="24"/>
        </w:rPr>
      </w:pPr>
      <w:r w:rsidRPr="0038338E">
        <w:rPr>
          <w:rFonts w:ascii="Calibri" w:hAnsi="Calibri"/>
          <w:sz w:val="24"/>
          <w:szCs w:val="24"/>
        </w:rPr>
        <w:t xml:space="preserve">(3)  ensure that all personnel who have access to and/or process Personal Data are obliged to keep the Personal Data </w:t>
      </w:r>
      <w:proofErr w:type="gramStart"/>
      <w:r w:rsidRPr="0038338E">
        <w:rPr>
          <w:rFonts w:ascii="Calibri" w:hAnsi="Calibri"/>
          <w:sz w:val="24"/>
          <w:szCs w:val="24"/>
        </w:rPr>
        <w:t>confidential;</w:t>
      </w:r>
      <w:proofErr w:type="gramEnd"/>
    </w:p>
    <w:p w14:paraId="638943B5" w14:textId="77777777" w:rsidR="00D92DF9" w:rsidRPr="0038338E" w:rsidRDefault="00D92DF9" w:rsidP="00D92DF9">
      <w:pPr>
        <w:spacing w:after="0" w:line="360" w:lineRule="auto"/>
        <w:ind w:left="1156" w:right="-108"/>
        <w:jc w:val="both"/>
        <w:rPr>
          <w:rFonts w:ascii="Calibri" w:hAnsi="Calibri"/>
          <w:sz w:val="24"/>
          <w:szCs w:val="24"/>
        </w:rPr>
      </w:pPr>
      <w:r w:rsidRPr="0038338E">
        <w:rPr>
          <w:rFonts w:ascii="Calibri" w:hAnsi="Calibri"/>
          <w:sz w:val="24"/>
          <w:szCs w:val="24"/>
        </w:rPr>
        <w:t xml:space="preserve">(4)  not transfer any Personal Data outside of the European Economic Area unless the prior written consent of the Client has been obtained and the following conditions are </w:t>
      </w:r>
      <w:proofErr w:type="gramStart"/>
      <w:r w:rsidRPr="0038338E">
        <w:rPr>
          <w:rFonts w:ascii="Calibri" w:hAnsi="Calibri"/>
          <w:sz w:val="24"/>
          <w:szCs w:val="24"/>
        </w:rPr>
        <w:t>fulfilled;</w:t>
      </w:r>
      <w:proofErr w:type="gramEnd"/>
    </w:p>
    <w:p w14:paraId="23F761D4" w14:textId="77777777" w:rsidR="00D92DF9" w:rsidRPr="0038338E" w:rsidRDefault="00D92DF9" w:rsidP="00864531">
      <w:pPr>
        <w:numPr>
          <w:ilvl w:val="1"/>
          <w:numId w:val="28"/>
        </w:numPr>
        <w:spacing w:after="0" w:line="360" w:lineRule="auto"/>
        <w:ind w:left="1876" w:right="-108"/>
        <w:contextualSpacing/>
        <w:jc w:val="both"/>
        <w:rPr>
          <w:rFonts w:ascii="Calibri" w:eastAsia="Times New Roman" w:hAnsi="Calibri"/>
          <w:sz w:val="24"/>
          <w:szCs w:val="24"/>
          <w:lang w:val="en-GB"/>
        </w:rPr>
      </w:pPr>
      <w:r w:rsidRPr="0038338E">
        <w:rPr>
          <w:rFonts w:ascii="Calibri" w:eastAsia="Times New Roman" w:hAnsi="Calibri"/>
          <w:sz w:val="24"/>
          <w:szCs w:val="24"/>
          <w:lang w:val="en-GB"/>
        </w:rPr>
        <w:t xml:space="preserve"> appropriate safeguards are in </w:t>
      </w:r>
      <w:proofErr w:type="gramStart"/>
      <w:r w:rsidRPr="0038338E">
        <w:rPr>
          <w:rFonts w:ascii="Calibri" w:eastAsia="Times New Roman" w:hAnsi="Calibri"/>
          <w:sz w:val="24"/>
          <w:szCs w:val="24"/>
          <w:lang w:val="en-GB"/>
        </w:rPr>
        <w:t>place  in</w:t>
      </w:r>
      <w:proofErr w:type="gramEnd"/>
      <w:r w:rsidRPr="0038338E">
        <w:rPr>
          <w:rFonts w:ascii="Calibri" w:eastAsia="Times New Roman" w:hAnsi="Calibri"/>
          <w:sz w:val="24"/>
          <w:szCs w:val="24"/>
          <w:lang w:val="en-GB"/>
        </w:rPr>
        <w:t xml:space="preserve"> relation to the transfer, to ensure that Personal Data is adequately protected in accordance with Chapter V of Regulation 2016/679 ( General Data Protection Regulation); </w:t>
      </w:r>
    </w:p>
    <w:p w14:paraId="6470CB25" w14:textId="77777777" w:rsidR="00D92DF9" w:rsidRPr="0038338E" w:rsidRDefault="00D92DF9" w:rsidP="00D92DF9">
      <w:pPr>
        <w:spacing w:after="0" w:line="360" w:lineRule="auto"/>
        <w:ind w:left="436" w:right="-108" w:firstLine="90"/>
        <w:jc w:val="both"/>
        <w:rPr>
          <w:rFonts w:ascii="Calibri" w:hAnsi="Calibri"/>
          <w:sz w:val="24"/>
          <w:szCs w:val="24"/>
        </w:rPr>
      </w:pPr>
    </w:p>
    <w:p w14:paraId="562E2F12" w14:textId="77777777" w:rsidR="00D92DF9" w:rsidRPr="0038338E" w:rsidRDefault="00D92DF9" w:rsidP="00864531">
      <w:pPr>
        <w:numPr>
          <w:ilvl w:val="1"/>
          <w:numId w:val="28"/>
        </w:numPr>
        <w:spacing w:after="0" w:line="360" w:lineRule="auto"/>
        <w:ind w:left="1876" w:right="-108"/>
        <w:contextualSpacing/>
        <w:jc w:val="both"/>
        <w:rPr>
          <w:rFonts w:ascii="Calibri" w:eastAsia="Times New Roman" w:hAnsi="Calibri"/>
          <w:sz w:val="24"/>
          <w:szCs w:val="24"/>
          <w:lang w:val="en-GB"/>
        </w:rPr>
      </w:pPr>
      <w:r w:rsidRPr="0038338E">
        <w:rPr>
          <w:rFonts w:ascii="Calibri" w:eastAsia="Times New Roman" w:hAnsi="Calibri"/>
          <w:sz w:val="24"/>
          <w:szCs w:val="24"/>
          <w:lang w:val="en-GB"/>
        </w:rPr>
        <w:t xml:space="preserve">  the data subject has enforceable rights and effective legal </w:t>
      </w:r>
      <w:proofErr w:type="gramStart"/>
      <w:r w:rsidRPr="0038338E">
        <w:rPr>
          <w:rFonts w:ascii="Calibri" w:eastAsia="Times New Roman" w:hAnsi="Calibri"/>
          <w:sz w:val="24"/>
          <w:szCs w:val="24"/>
          <w:lang w:val="en-GB"/>
        </w:rPr>
        <w:t>remedies;</w:t>
      </w:r>
      <w:proofErr w:type="gramEnd"/>
    </w:p>
    <w:p w14:paraId="44D09D35" w14:textId="77777777" w:rsidR="00D92DF9" w:rsidRPr="0038338E" w:rsidRDefault="00D92DF9" w:rsidP="00D92DF9">
      <w:pPr>
        <w:spacing w:after="0" w:line="360" w:lineRule="auto"/>
        <w:ind w:left="436" w:right="-108" w:firstLine="90"/>
        <w:jc w:val="both"/>
        <w:rPr>
          <w:rFonts w:ascii="Calibri" w:hAnsi="Calibri"/>
          <w:sz w:val="24"/>
          <w:szCs w:val="24"/>
        </w:rPr>
      </w:pPr>
    </w:p>
    <w:p w14:paraId="122BC1AA" w14:textId="77777777" w:rsidR="00D92DF9" w:rsidRPr="0038338E" w:rsidRDefault="00D92DF9" w:rsidP="00864531">
      <w:pPr>
        <w:numPr>
          <w:ilvl w:val="1"/>
          <w:numId w:val="28"/>
        </w:numPr>
        <w:spacing w:after="0" w:line="360" w:lineRule="auto"/>
        <w:ind w:left="1876" w:right="-108"/>
        <w:contextualSpacing/>
        <w:jc w:val="both"/>
        <w:rPr>
          <w:rFonts w:ascii="Calibri" w:eastAsia="Times New Roman" w:hAnsi="Calibri"/>
          <w:sz w:val="24"/>
          <w:szCs w:val="24"/>
          <w:lang w:val="en-GB"/>
        </w:rPr>
      </w:pPr>
      <w:r w:rsidRPr="0038338E">
        <w:rPr>
          <w:rFonts w:ascii="Calibri" w:eastAsia="Times New Roman" w:hAnsi="Calibri"/>
          <w:sz w:val="24"/>
          <w:szCs w:val="24"/>
          <w:lang w:val="en-GB"/>
        </w:rPr>
        <w:lastRenderedPageBreak/>
        <w:t>The Contractor complies with its obligations under the Data Protection Laws by providing an adequate level of protection to any Personal Data that is transferred; and</w:t>
      </w:r>
    </w:p>
    <w:p w14:paraId="33B14E35" w14:textId="77777777" w:rsidR="00D92DF9" w:rsidRPr="0038338E" w:rsidRDefault="00D92DF9" w:rsidP="00D92DF9">
      <w:pPr>
        <w:spacing w:after="0" w:line="360" w:lineRule="auto"/>
        <w:ind w:left="436" w:right="-108" w:firstLine="90"/>
        <w:jc w:val="both"/>
        <w:rPr>
          <w:rFonts w:ascii="Calibri" w:hAnsi="Calibri"/>
          <w:sz w:val="24"/>
          <w:szCs w:val="24"/>
        </w:rPr>
      </w:pPr>
    </w:p>
    <w:p w14:paraId="34120A9E" w14:textId="77777777" w:rsidR="00D92DF9" w:rsidRPr="0038338E" w:rsidRDefault="00D92DF9" w:rsidP="00864531">
      <w:pPr>
        <w:numPr>
          <w:ilvl w:val="1"/>
          <w:numId w:val="28"/>
        </w:numPr>
        <w:spacing w:after="0" w:line="360" w:lineRule="auto"/>
        <w:ind w:left="1876" w:right="-108"/>
        <w:contextualSpacing/>
        <w:jc w:val="both"/>
        <w:rPr>
          <w:rFonts w:ascii="Calibri" w:eastAsia="Times New Roman" w:hAnsi="Calibri"/>
          <w:sz w:val="24"/>
          <w:szCs w:val="24"/>
          <w:lang w:val="en-GB"/>
        </w:rPr>
      </w:pPr>
      <w:r w:rsidRPr="0038338E">
        <w:rPr>
          <w:rFonts w:ascii="Calibri" w:eastAsia="Times New Roman" w:hAnsi="Calibri"/>
          <w:sz w:val="24"/>
          <w:szCs w:val="24"/>
          <w:lang w:val="en-GB"/>
        </w:rPr>
        <w:t xml:space="preserve">  The Contractor complies with reasonable instructions notified to it in advance by the Client with respect to the processing of the Personal </w:t>
      </w:r>
      <w:proofErr w:type="gramStart"/>
      <w:r w:rsidRPr="0038338E">
        <w:rPr>
          <w:rFonts w:ascii="Calibri" w:eastAsia="Times New Roman" w:hAnsi="Calibri"/>
          <w:sz w:val="24"/>
          <w:szCs w:val="24"/>
          <w:lang w:val="en-GB"/>
        </w:rPr>
        <w:t>Data;</w:t>
      </w:r>
      <w:proofErr w:type="gramEnd"/>
    </w:p>
    <w:p w14:paraId="332E0E31" w14:textId="77777777" w:rsidR="00D92DF9" w:rsidRPr="0038338E" w:rsidRDefault="00D92DF9" w:rsidP="00D92DF9">
      <w:pPr>
        <w:spacing w:after="0" w:line="360" w:lineRule="auto"/>
        <w:ind w:left="436" w:right="-108"/>
        <w:jc w:val="both"/>
        <w:rPr>
          <w:rFonts w:ascii="Calibri" w:hAnsi="Calibri"/>
          <w:sz w:val="24"/>
          <w:szCs w:val="24"/>
        </w:rPr>
      </w:pPr>
      <w:r w:rsidRPr="0038338E">
        <w:rPr>
          <w:rFonts w:ascii="Calibri" w:hAnsi="Calibri"/>
          <w:sz w:val="24"/>
          <w:szCs w:val="24"/>
        </w:rPr>
        <w:t xml:space="preserve"> </w:t>
      </w:r>
    </w:p>
    <w:p w14:paraId="08E32986"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E: </w:t>
      </w:r>
      <w:r w:rsidRPr="0038338E">
        <w:rPr>
          <w:rFonts w:ascii="Calibri" w:hAnsi="Calibri"/>
          <w:sz w:val="24"/>
          <w:szCs w:val="24"/>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DBCA43E" w14:textId="77777777" w:rsidR="00D92DF9" w:rsidRPr="0038338E" w:rsidRDefault="00D92DF9" w:rsidP="00D92DF9">
      <w:pPr>
        <w:spacing w:after="0" w:line="360" w:lineRule="auto"/>
        <w:ind w:left="436" w:right="-108"/>
        <w:jc w:val="both"/>
        <w:rPr>
          <w:rFonts w:ascii="Calibri" w:hAnsi="Calibri"/>
          <w:sz w:val="24"/>
          <w:szCs w:val="24"/>
        </w:rPr>
      </w:pPr>
    </w:p>
    <w:p w14:paraId="18F59898"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F: </w:t>
      </w:r>
      <w:r w:rsidRPr="0038338E">
        <w:rPr>
          <w:rFonts w:ascii="Calibri" w:hAnsi="Calibri"/>
          <w:sz w:val="24"/>
          <w:szCs w:val="24"/>
        </w:rPr>
        <w:t>The Contractor shall without undue delay report in writing to the Client any data compromise involving Personal Data, or any circumstances that could have resulted in unauthorised access to or disclosure of Personal Data.</w:t>
      </w:r>
    </w:p>
    <w:p w14:paraId="20EBD04B" w14:textId="79269A7A" w:rsidR="00D92DF9" w:rsidRPr="0038338E" w:rsidRDefault="00A91358" w:rsidP="00D92DF9">
      <w:pPr>
        <w:spacing w:after="0" w:line="360" w:lineRule="auto"/>
        <w:ind w:left="436" w:right="-108"/>
        <w:jc w:val="both"/>
        <w:rPr>
          <w:rFonts w:ascii="Calibri" w:hAnsi="Calibri"/>
          <w:sz w:val="24"/>
          <w:szCs w:val="24"/>
        </w:rPr>
      </w:pPr>
      <w:sdt>
        <w:sdtPr>
          <w:rPr>
            <w:rFonts w:ascii="Calibri" w:hAnsi="Calibri"/>
            <w:sz w:val="24"/>
            <w:szCs w:val="24"/>
          </w:rPr>
          <w:id w:val="1961300373"/>
          <w:docPartObj>
            <w:docPartGallery w:val="Watermarks"/>
          </w:docPartObj>
        </w:sdtPr>
        <w:sdtEndPr/>
        <w:sdtContent>
          <w:r w:rsidR="000F4AEF" w:rsidRPr="000F4AEF">
            <w:rPr>
              <w:rFonts w:ascii="Calibri" w:hAnsi="Calibri"/>
              <w:noProof/>
              <w:sz w:val="24"/>
              <w:szCs w:val="24"/>
            </w:rPr>
            <mc:AlternateContent>
              <mc:Choice Requires="wps">
                <w:drawing>
                  <wp:anchor distT="0" distB="0" distL="114300" distR="114300" simplePos="0" relativeHeight="251731968" behindDoc="1" locked="0" layoutInCell="0" allowOverlap="1" wp14:anchorId="5489F55B" wp14:editId="7FB80A03">
                    <wp:simplePos x="0" y="0"/>
                    <wp:positionH relativeFrom="margin">
                      <wp:align>center</wp:align>
                    </wp:positionH>
                    <wp:positionV relativeFrom="margin">
                      <wp:align>center</wp:align>
                    </wp:positionV>
                    <wp:extent cx="5865495" cy="2513965"/>
                    <wp:effectExtent l="0" t="1447800" r="0" b="1105535"/>
                    <wp:wrapNone/>
                    <wp:docPr id="16235398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FD95C0"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89F55B" id="Text Box 6" o:spid="_x0000_s1063" type="#_x0000_t202" style="position:absolute;left:0;text-align:left;margin-left:0;margin-top:0;width:461.85pt;height:197.95pt;rotation:-45;z-index:-251584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" o:allowincell="f" filled="f" stroked="f">
                    <v:stroke joinstyle="round"/>
                    <o:lock v:ext="edit" shapetype="t"/>
                    <v:textbox style="mso-fit-shape-to-text:t">
                      <w:txbxContent>
                        <w:p w14:paraId="3DFD95C0"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sdt>
        <w:sdtPr>
          <w:rPr>
            <w:rFonts w:ascii="Calibri" w:hAnsi="Calibri"/>
            <w:sz w:val="24"/>
            <w:szCs w:val="24"/>
          </w:rPr>
          <w:id w:val="-1308541002"/>
          <w:docPartObj>
            <w:docPartGallery w:val="Watermarks"/>
          </w:docPartObj>
        </w:sdtPr>
        <w:sdtEndPr/>
        <w:sdtContent>
          <w:r w:rsidR="000F4AEF" w:rsidRPr="000F4AEF">
            <w:rPr>
              <w:rFonts w:ascii="Calibri" w:hAnsi="Calibri"/>
              <w:noProof/>
              <w:sz w:val="24"/>
              <w:szCs w:val="24"/>
            </w:rPr>
            <mc:AlternateContent>
              <mc:Choice Requires="wps">
                <w:drawing>
                  <wp:anchor distT="0" distB="0" distL="114300" distR="114300" simplePos="0" relativeHeight="251734016" behindDoc="1" locked="0" layoutInCell="0" allowOverlap="1" wp14:anchorId="666E8B6A" wp14:editId="60261980">
                    <wp:simplePos x="0" y="0"/>
                    <wp:positionH relativeFrom="margin">
                      <wp:align>center</wp:align>
                    </wp:positionH>
                    <wp:positionV relativeFrom="margin">
                      <wp:align>center</wp:align>
                    </wp:positionV>
                    <wp:extent cx="5865495" cy="2513965"/>
                    <wp:effectExtent l="0" t="1447800" r="0" b="1105535"/>
                    <wp:wrapNone/>
                    <wp:docPr id="70734415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3F0782"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66E8B6A" id="Text Box 7" o:spid="_x0000_s1064" type="#_x0000_t202" style="position:absolute;left:0;text-align:left;margin-left:0;margin-top:0;width:461.85pt;height:197.95pt;rotation:-45;z-index:-251582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" o:allowincell="f" filled="f" stroked="f">
                    <v:stroke joinstyle="round"/>
                    <o:lock v:ext="edit" shapetype="t"/>
                    <v:textbox style="mso-fit-shape-to-text:t">
                      <w:txbxContent>
                        <w:p w14:paraId="6A3F0782"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11A29541"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G: </w:t>
      </w:r>
      <w:r w:rsidRPr="0038338E">
        <w:rPr>
          <w:rFonts w:ascii="Calibri" w:hAnsi="Calibri"/>
          <w:sz w:val="24"/>
          <w:szCs w:val="24"/>
        </w:rPr>
        <w:t>The Contractor shall assist the Client in ensuring compliance with its obligations under the Data Protection Laws with respect to security, impact assessments and consultations with supervisory authorities and regulators.</w:t>
      </w:r>
    </w:p>
    <w:p w14:paraId="2544A772" w14:textId="77777777" w:rsidR="00D92DF9" w:rsidRPr="0038338E" w:rsidRDefault="00D92DF9" w:rsidP="00D92DF9">
      <w:pPr>
        <w:spacing w:after="0" w:line="360" w:lineRule="auto"/>
        <w:ind w:right="-108"/>
        <w:jc w:val="both"/>
        <w:rPr>
          <w:rFonts w:ascii="Calibri" w:hAnsi="Calibri"/>
          <w:sz w:val="24"/>
          <w:szCs w:val="24"/>
        </w:rPr>
      </w:pPr>
    </w:p>
    <w:p w14:paraId="55D8892B"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H:</w:t>
      </w:r>
      <w:r w:rsidRPr="0038338E">
        <w:rPr>
          <w:rFonts w:ascii="Calibri" w:hAnsi="Calibri"/>
          <w:sz w:val="24"/>
          <w:szCs w:val="24"/>
        </w:rPr>
        <w:t xml:space="preserve"> 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F131EC5" w14:textId="77777777" w:rsidR="00D92DF9" w:rsidRPr="0038338E" w:rsidRDefault="00D92DF9" w:rsidP="00D92DF9">
      <w:pPr>
        <w:spacing w:after="0" w:line="360" w:lineRule="auto"/>
        <w:ind w:left="436" w:right="-108"/>
        <w:jc w:val="both"/>
        <w:rPr>
          <w:rFonts w:ascii="Calibri" w:hAnsi="Calibri"/>
          <w:sz w:val="24"/>
          <w:szCs w:val="24"/>
        </w:rPr>
      </w:pPr>
    </w:p>
    <w:p w14:paraId="4B9057D6"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I: </w:t>
      </w:r>
      <w:r w:rsidRPr="0038338E">
        <w:rPr>
          <w:rFonts w:ascii="Calibri" w:hAnsi="Calibri"/>
          <w:sz w:val="24"/>
          <w:szCs w:val="24"/>
        </w:rP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w:t>
      </w:r>
      <w:r w:rsidRPr="0038338E">
        <w:rPr>
          <w:rFonts w:ascii="Calibri" w:hAnsi="Calibri"/>
          <w:sz w:val="24"/>
          <w:szCs w:val="24"/>
        </w:rPr>
        <w:lastRenderedPageBreak/>
        <w:t>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B8698B6" w14:textId="77777777" w:rsidR="00D92DF9" w:rsidRPr="0038338E" w:rsidRDefault="00D92DF9" w:rsidP="00D92DF9">
      <w:pPr>
        <w:spacing w:after="0" w:line="360" w:lineRule="auto"/>
        <w:ind w:right="-108"/>
        <w:jc w:val="both"/>
        <w:rPr>
          <w:rFonts w:ascii="Calibri" w:hAnsi="Calibri"/>
          <w:sz w:val="24"/>
          <w:szCs w:val="24"/>
        </w:rPr>
      </w:pPr>
    </w:p>
    <w:p w14:paraId="759D7480" w14:textId="75853F94"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J:</w:t>
      </w:r>
      <w:r w:rsidRPr="0038338E">
        <w:rPr>
          <w:rFonts w:ascii="Calibri" w:hAnsi="Calibri"/>
          <w:sz w:val="24"/>
          <w:szCs w:val="24"/>
        </w:rPr>
        <w:t xml:space="preserve"> The Contractor shall fully comply with</w:t>
      </w:r>
      <w:r w:rsidR="0048495E">
        <w:rPr>
          <w:rFonts w:ascii="Calibri" w:hAnsi="Calibri"/>
          <w:sz w:val="24"/>
          <w:szCs w:val="24"/>
        </w:rPr>
        <w:t xml:space="preserve"> </w:t>
      </w:r>
      <w:r w:rsidRPr="0038338E">
        <w:rPr>
          <w:rFonts w:ascii="Calibri" w:hAnsi="Calibri"/>
          <w:sz w:val="24"/>
          <w:szCs w:val="24"/>
        </w:rPr>
        <w:t>and implement policies which are communicated or notified to the Contractor by the Client from time to time.</w:t>
      </w:r>
    </w:p>
    <w:p w14:paraId="348B5267"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K: </w:t>
      </w:r>
      <w:r w:rsidRPr="0038338E">
        <w:rPr>
          <w:rFonts w:ascii="Calibri" w:hAnsi="Calibri"/>
          <w:sz w:val="24"/>
          <w:szCs w:val="24"/>
        </w:rPr>
        <w:t>The Contractor shall maintain complete and accurate records and information to demonstrate its compliance with this clause 25 and allow for inspections and contribute to any audits by the Client or the Client’s designated auditor.</w:t>
      </w:r>
    </w:p>
    <w:p w14:paraId="5FE515A7" w14:textId="77777777" w:rsidR="00D92DF9" w:rsidRPr="0038338E" w:rsidRDefault="00D92DF9" w:rsidP="00D92DF9">
      <w:pPr>
        <w:spacing w:after="0" w:line="360" w:lineRule="auto"/>
        <w:ind w:right="-108"/>
        <w:jc w:val="both"/>
        <w:rPr>
          <w:rFonts w:ascii="Calibri" w:hAnsi="Calibri"/>
          <w:sz w:val="24"/>
          <w:szCs w:val="24"/>
        </w:rPr>
      </w:pPr>
    </w:p>
    <w:p w14:paraId="727C9882" w14:textId="77777777"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 xml:space="preserve">L: </w:t>
      </w:r>
      <w:r w:rsidRPr="0038338E">
        <w:rPr>
          <w:rFonts w:ascii="Calibri" w:hAnsi="Calibri"/>
          <w:sz w:val="24"/>
          <w:szCs w:val="24"/>
        </w:rPr>
        <w:t xml:space="preserve">The Contractor </w:t>
      </w:r>
      <w:proofErr w:type="gramStart"/>
      <w:r w:rsidRPr="0038338E">
        <w:rPr>
          <w:rFonts w:ascii="Calibri" w:hAnsi="Calibri"/>
          <w:sz w:val="24"/>
          <w:szCs w:val="24"/>
        </w:rPr>
        <w:t>shall:-</w:t>
      </w:r>
      <w:proofErr w:type="gramEnd"/>
    </w:p>
    <w:p w14:paraId="30F3A232" w14:textId="77777777" w:rsidR="00D92DF9" w:rsidRPr="0038338E" w:rsidRDefault="00D92DF9" w:rsidP="00D92DF9">
      <w:pPr>
        <w:spacing w:after="0" w:line="360" w:lineRule="auto"/>
        <w:ind w:left="1156" w:right="-108"/>
        <w:jc w:val="both"/>
        <w:rPr>
          <w:rFonts w:ascii="Calibri" w:hAnsi="Calibri"/>
          <w:sz w:val="24"/>
          <w:szCs w:val="24"/>
        </w:rPr>
      </w:pPr>
      <w:r w:rsidRPr="0038338E">
        <w:rPr>
          <w:rFonts w:ascii="Calibri" w:hAnsi="Calibri"/>
          <w:sz w:val="24"/>
          <w:szCs w:val="24"/>
        </w:rPr>
        <w:t xml:space="preserve">(1) take all reasonable precautions to preserve the integrity of any Personal Data which it processes and to prevent any corruption or loss of such Personal </w:t>
      </w:r>
      <w:proofErr w:type="gramStart"/>
      <w:r w:rsidRPr="0038338E">
        <w:rPr>
          <w:rFonts w:ascii="Calibri" w:hAnsi="Calibri"/>
          <w:sz w:val="24"/>
          <w:szCs w:val="24"/>
        </w:rPr>
        <w:t>Data;</w:t>
      </w:r>
      <w:proofErr w:type="gramEnd"/>
    </w:p>
    <w:p w14:paraId="0DA23275" w14:textId="10E3CDA1" w:rsidR="00D92DF9" w:rsidRPr="0038338E" w:rsidRDefault="00D92DF9" w:rsidP="00D92DF9">
      <w:pPr>
        <w:spacing w:after="0" w:line="360" w:lineRule="auto"/>
        <w:ind w:left="1156" w:right="-108"/>
        <w:jc w:val="both"/>
        <w:rPr>
          <w:rFonts w:ascii="Calibri" w:hAnsi="Calibri"/>
          <w:sz w:val="24"/>
          <w:szCs w:val="24"/>
        </w:rPr>
      </w:pPr>
      <w:r w:rsidRPr="0038338E">
        <w:rPr>
          <w:rFonts w:ascii="Calibri" w:hAnsi="Calibri"/>
          <w:sz w:val="24"/>
          <w:szCs w:val="24"/>
        </w:rPr>
        <w:t xml:space="preserve">(2) ensure that a back-up copy of </w:t>
      </w:r>
      <w:proofErr w:type="gramStart"/>
      <w:r w:rsidRPr="0038338E">
        <w:rPr>
          <w:rFonts w:ascii="Calibri" w:hAnsi="Calibri"/>
          <w:sz w:val="24"/>
          <w:szCs w:val="24"/>
        </w:rPr>
        <w:t>any and all</w:t>
      </w:r>
      <w:proofErr w:type="gramEnd"/>
      <w:r w:rsidRPr="0038338E">
        <w:rPr>
          <w:rFonts w:ascii="Calibri" w:hAnsi="Calibri"/>
          <w:sz w:val="24"/>
          <w:szCs w:val="24"/>
        </w:rPr>
        <w:t xml:space="preserve"> such Personal Data is made [insert frequency] and this copy is recorded on media from which the data can be reloaded if there is any corruption or loss of the data; and</w:t>
      </w:r>
      <w:sdt>
        <w:sdtPr>
          <w:rPr>
            <w:rFonts w:ascii="Calibri" w:hAnsi="Calibri"/>
            <w:sz w:val="24"/>
            <w:szCs w:val="24"/>
          </w:rPr>
          <w:id w:val="480813963"/>
          <w:docPartObj>
            <w:docPartGallery w:val="Watermarks"/>
          </w:docPartObj>
        </w:sdtPr>
        <w:sdtEndPr/>
        <w:sdtContent>
          <w:r w:rsidR="000F4AEF" w:rsidRPr="000F4AEF">
            <w:rPr>
              <w:rFonts w:ascii="Calibri" w:hAnsi="Calibri"/>
              <w:noProof/>
              <w:sz w:val="24"/>
              <w:szCs w:val="24"/>
            </w:rPr>
            <mc:AlternateContent>
              <mc:Choice Requires="wps">
                <w:drawing>
                  <wp:anchor distT="0" distB="0" distL="114300" distR="114300" simplePos="0" relativeHeight="251736064" behindDoc="1" locked="0" layoutInCell="0" allowOverlap="1" wp14:anchorId="76D22BAF" wp14:editId="76A284B5">
                    <wp:simplePos x="0" y="0"/>
                    <wp:positionH relativeFrom="margin">
                      <wp:align>center</wp:align>
                    </wp:positionH>
                    <wp:positionV relativeFrom="margin">
                      <wp:align>center</wp:align>
                    </wp:positionV>
                    <wp:extent cx="5865495" cy="2513965"/>
                    <wp:effectExtent l="0" t="1447800" r="0" b="1105535"/>
                    <wp:wrapNone/>
                    <wp:docPr id="130289996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45DED9"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D22BAF" id="Text Box 8" o:spid="_x0000_s1065" type="#_x0000_t202" style="position:absolute;left:0;text-align:left;margin-left:0;margin-top:0;width:461.85pt;height:197.95pt;rotation:-45;z-index:-251580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hx7+AEAAM0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yTUSH0H6kTke0pKxf3Pg0BNRhzMHVCwSH2NYF4oihtM&#10;8l8ZbIcXgW7kEIj+U/ealEQkRUYxK0x0RH0nINNRAI+iY0Wy4kx1PDySPqPGu95tyMaHNim68hwV&#10;UWaS0DHfMZS/f6dT17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Kdoce/gBAADN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0E45DED9" w14:textId="77777777" w:rsidR="000F4AEF" w:rsidRDefault="000F4AEF" w:rsidP="000F4AEF">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p w14:paraId="22766143" w14:textId="77777777" w:rsidR="00D92DF9" w:rsidRPr="0038338E" w:rsidRDefault="00D92DF9" w:rsidP="00D92DF9">
      <w:pPr>
        <w:spacing w:after="0" w:line="360" w:lineRule="auto"/>
        <w:ind w:left="1156" w:right="-108"/>
        <w:jc w:val="both"/>
        <w:rPr>
          <w:rFonts w:ascii="Calibri" w:hAnsi="Calibri"/>
          <w:sz w:val="24"/>
          <w:szCs w:val="24"/>
        </w:rPr>
      </w:pPr>
      <w:r w:rsidRPr="0038338E">
        <w:rPr>
          <w:rFonts w:ascii="Calibri" w:hAnsi="Calibri"/>
          <w:sz w:val="24"/>
          <w:szCs w:val="24"/>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27E0801" w14:textId="77777777" w:rsidR="00D92DF9" w:rsidRPr="0038338E" w:rsidRDefault="00D92DF9" w:rsidP="00D92DF9">
      <w:pPr>
        <w:spacing w:after="0" w:line="360" w:lineRule="auto"/>
        <w:ind w:left="1156" w:right="-108"/>
        <w:jc w:val="both"/>
        <w:rPr>
          <w:rFonts w:ascii="Calibri" w:hAnsi="Calibri"/>
          <w:sz w:val="24"/>
          <w:szCs w:val="24"/>
        </w:rPr>
      </w:pPr>
    </w:p>
    <w:p w14:paraId="2805DED7" w14:textId="113D9FCF" w:rsidR="00D92DF9" w:rsidRPr="0038338E"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M:</w:t>
      </w:r>
      <w:r w:rsidRPr="0038338E">
        <w:rPr>
          <w:rFonts w:ascii="Calibri" w:hAnsi="Calibri"/>
          <w:sz w:val="24"/>
          <w:szCs w:val="24"/>
        </w:rPr>
        <w:t xml:space="preserve"> Save for clauses 20B, 20C, 20</w:t>
      </w:r>
      <w:proofErr w:type="gramStart"/>
      <w:r w:rsidRPr="0038338E">
        <w:rPr>
          <w:rFonts w:ascii="Calibri" w:hAnsi="Calibri"/>
          <w:sz w:val="24"/>
          <w:szCs w:val="24"/>
        </w:rPr>
        <w:t>D(</w:t>
      </w:r>
      <w:proofErr w:type="gramEnd"/>
      <w:r w:rsidRPr="0038338E">
        <w:rPr>
          <w:rFonts w:ascii="Calibri" w:hAnsi="Calibri"/>
          <w:sz w:val="24"/>
          <w:szCs w:val="24"/>
        </w:rPr>
        <w:t>4) and 20E, all the obligations on the Contractor in this clause 25 relating to the processing of Personal Data shall apply to the processing of all Data.</w:t>
      </w:r>
    </w:p>
    <w:p w14:paraId="044294BB" w14:textId="77777777" w:rsidR="00D92DF9" w:rsidRPr="0038338E" w:rsidRDefault="00D92DF9" w:rsidP="00D92DF9">
      <w:pPr>
        <w:spacing w:after="0" w:line="360" w:lineRule="auto"/>
        <w:ind w:right="-108"/>
        <w:jc w:val="both"/>
        <w:rPr>
          <w:rFonts w:ascii="Calibri" w:hAnsi="Calibri"/>
          <w:sz w:val="24"/>
          <w:szCs w:val="24"/>
        </w:rPr>
      </w:pPr>
    </w:p>
    <w:p w14:paraId="09508D5F" w14:textId="77777777" w:rsidR="00D92DF9" w:rsidRPr="00D92DF9" w:rsidRDefault="00D92DF9" w:rsidP="00D92DF9">
      <w:pPr>
        <w:spacing w:after="0" w:line="360" w:lineRule="auto"/>
        <w:ind w:right="-108"/>
        <w:jc w:val="both"/>
        <w:rPr>
          <w:rFonts w:ascii="Calibri" w:hAnsi="Calibri"/>
          <w:sz w:val="24"/>
          <w:szCs w:val="24"/>
        </w:rPr>
      </w:pPr>
      <w:r w:rsidRPr="0038338E">
        <w:rPr>
          <w:rFonts w:ascii="Calibri" w:hAnsi="Calibri"/>
          <w:b/>
          <w:sz w:val="24"/>
          <w:szCs w:val="24"/>
        </w:rPr>
        <w:t>N:</w:t>
      </w:r>
      <w:r w:rsidRPr="0038338E">
        <w:rPr>
          <w:rFonts w:ascii="Calibri" w:hAnsi="Calibri"/>
          <w:sz w:val="24"/>
          <w:szCs w:val="24"/>
        </w:rPr>
        <w:t xml:space="preserve"> The provisions of this clause shall survive termination and or expiry of this Agreement for any reason.</w:t>
      </w:r>
    </w:p>
    <w:p w14:paraId="24306094" w14:textId="77777777" w:rsidR="007A298D" w:rsidRPr="007A298D" w:rsidRDefault="007A298D" w:rsidP="009C6EC3">
      <w:pPr>
        <w:spacing w:after="0"/>
        <w:rPr>
          <w:rFonts w:ascii="Calibri" w:hAnsi="Calibri" w:cs="Times New Roman"/>
          <w:b/>
          <w:i/>
          <w:iCs/>
        </w:rPr>
      </w:pPr>
    </w:p>
    <w:sectPr w:rsidR="007A298D" w:rsidRPr="007A298D" w:rsidSect="00946616">
      <w:footerReference w:type="default" r:id="rId23"/>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706EB" w14:textId="77777777" w:rsidR="006A6E40" w:rsidRDefault="006A6E40" w:rsidP="00037B07">
      <w:pPr>
        <w:spacing w:after="0" w:line="240" w:lineRule="auto"/>
      </w:pPr>
      <w:r>
        <w:separator/>
      </w:r>
    </w:p>
  </w:endnote>
  <w:endnote w:type="continuationSeparator" w:id="0">
    <w:p w14:paraId="3161E86A" w14:textId="77777777" w:rsidR="006A6E40" w:rsidRDefault="006A6E40" w:rsidP="0003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A8D03" w14:textId="77777777" w:rsidR="006F0C74" w:rsidRPr="00037B07" w:rsidRDefault="006F0C74" w:rsidP="00037B07">
    <w:pPr>
      <w:pStyle w:val="Footer"/>
      <w:rPr>
        <w:color w:val="527D55" w:themeColor="accent1" w:themeShade="BF"/>
      </w:rPr>
    </w:pPr>
  </w:p>
  <w:p w14:paraId="6720AF70" w14:textId="77777777" w:rsidR="006F0C74" w:rsidRPr="00037B07" w:rsidRDefault="006F0C74" w:rsidP="00037B07">
    <w:pPr>
      <w:pStyle w:val="ContactInformation812pt"/>
      <w:rPr>
        <w:b/>
        <w:color w:val="527D55" w:themeColor="accent1" w:themeShade="BF"/>
      </w:rPr>
    </w:pPr>
    <w:r w:rsidRPr="00037B07">
      <w:rPr>
        <w:b/>
        <w:color w:val="527D55" w:themeColor="accent1" w:themeShade="BF"/>
      </w:rPr>
      <w:t xml:space="preserve">An Roinn </w:t>
    </w:r>
    <w:proofErr w:type="gramStart"/>
    <w:r w:rsidRPr="00037B07">
      <w:rPr>
        <w:b/>
        <w:color w:val="527D55" w:themeColor="accent1" w:themeShade="BF"/>
      </w:rPr>
      <w:t>Talmhaíochta ,Bia</w:t>
    </w:r>
    <w:proofErr w:type="gramEnd"/>
    <w:r w:rsidRPr="00037B07">
      <w:rPr>
        <w:b/>
        <w:color w:val="527D55" w:themeColor="accent1" w:themeShade="BF"/>
      </w:rPr>
      <w:t xml:space="preserve"> agus Mara,</w:t>
    </w:r>
  </w:p>
  <w:p w14:paraId="6BF7458F" w14:textId="77777777" w:rsidR="006F0C74" w:rsidRPr="00037B07" w:rsidRDefault="006F0C74" w:rsidP="00037B07">
    <w:pPr>
      <w:pStyle w:val="ContactInformation812pt"/>
      <w:rPr>
        <w:b/>
        <w:color w:val="527D55" w:themeColor="accent1" w:themeShade="BF"/>
      </w:rPr>
    </w:pPr>
    <w:r w:rsidRPr="00037B07">
      <w:rPr>
        <w:b/>
        <w:color w:val="527D55" w:themeColor="accent1" w:themeShade="BF"/>
      </w:rPr>
      <w:t>Department of Agriculture Food &amp; the Marine, Agriculture House, Kildare St, Dublin 2, D02 WK12</w:t>
    </w:r>
  </w:p>
  <w:p w14:paraId="0834720B" w14:textId="77777777" w:rsidR="006F0C74" w:rsidRPr="00037B07" w:rsidRDefault="00A91358" w:rsidP="00037B07">
    <w:pPr>
      <w:pStyle w:val="ContactInformation812pt"/>
      <w:rPr>
        <w:b/>
        <w:color w:val="527D55" w:themeColor="accent1" w:themeShade="BF"/>
      </w:rPr>
    </w:pPr>
    <w:hyperlink r:id="rId1" w:history="1">
      <w:r w:rsidR="006F0C74" w:rsidRPr="00037B07">
        <w:rPr>
          <w:rStyle w:val="Hyperlink"/>
          <w:b/>
          <w:color w:val="527D55" w:themeColor="accent1" w:themeShade="BF"/>
          <w:u w:val="none"/>
        </w:rPr>
        <w:t>www.agriculture.gov.ie</w:t>
      </w:r>
    </w:hyperlink>
  </w:p>
  <w:p w14:paraId="5F07C378" w14:textId="77777777" w:rsidR="006F0C74" w:rsidRDefault="006F0C74">
    <w:pPr>
      <w:pStyle w:val="Footer"/>
      <w:pBdr>
        <w:top w:val="thinThickSmallGap" w:sz="24" w:space="1" w:color="4A724A"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Pr="009B6368">
      <w:rPr>
        <w:rFonts w:asciiTheme="majorHAnsi" w:hAnsiTheme="majorHAnsi"/>
        <w:noProof/>
      </w:rPr>
      <w:t>26</w:t>
    </w:r>
    <w:r>
      <w:rPr>
        <w:rFonts w:asciiTheme="majorHAnsi" w:hAnsiTheme="majorHAnsi"/>
        <w:noProof/>
      </w:rPr>
      <w:fldChar w:fldCharType="end"/>
    </w:r>
  </w:p>
  <w:p w14:paraId="47E2CAA1" w14:textId="77777777" w:rsidR="006F0C74" w:rsidRDefault="006F0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0A5FB7" w14:textId="77777777" w:rsidR="006A6E40" w:rsidRDefault="006A6E40" w:rsidP="00037B07">
      <w:pPr>
        <w:spacing w:after="0" w:line="240" w:lineRule="auto"/>
      </w:pPr>
      <w:r>
        <w:separator/>
      </w:r>
    </w:p>
  </w:footnote>
  <w:footnote w:type="continuationSeparator" w:id="0">
    <w:p w14:paraId="0A1E1830" w14:textId="77777777" w:rsidR="006A6E40" w:rsidRDefault="006A6E40" w:rsidP="00037B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103F62"/>
    <w:multiLevelType w:val="multilevel"/>
    <w:tmpl w:val="D562A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3C7483" w:themeColor="accent3" w:themeShade="80"/>
        <w:sz w:val="26"/>
        <w:szCs w:val="2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01A15FE"/>
    <w:multiLevelType w:val="hybridMultilevel"/>
    <w:tmpl w:val="C2189D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318E475E"/>
    <w:multiLevelType w:val="multilevel"/>
    <w:tmpl w:val="B516B662"/>
    <w:lvl w:ilvl="0">
      <w:start w:val="10"/>
      <w:numFmt w:val="decimal"/>
      <w:lvlText w:val="%1."/>
      <w:lvlJc w:val="left"/>
      <w:pPr>
        <w:ind w:left="720" w:hanging="360"/>
      </w:pPr>
      <w:rPr>
        <w:rFonts w:hint="default"/>
        <w:color w:val="3C7483" w:themeColor="accent3" w:themeShade="80"/>
      </w:rPr>
    </w:lvl>
    <w:lvl w:ilvl="1">
      <w:start w:val="1"/>
      <w:numFmt w:val="decimal"/>
      <w:isLgl/>
      <w:lvlText w:val="%1.%2"/>
      <w:lvlJc w:val="left"/>
      <w:pPr>
        <w:ind w:left="720" w:hanging="360"/>
      </w:pPr>
      <w:rPr>
        <w:rFonts w:hint="default"/>
        <w:b/>
        <w:color w:val="3C7483" w:themeColor="accent3" w:themeShade="80"/>
      </w:rPr>
    </w:lvl>
    <w:lvl w:ilvl="2">
      <w:start w:val="1"/>
      <w:numFmt w:val="decimal"/>
      <w:isLgl/>
      <w:lvlText w:val="%1.%2.%3"/>
      <w:lvlJc w:val="left"/>
      <w:pPr>
        <w:ind w:left="1080" w:hanging="720"/>
      </w:pPr>
      <w:rPr>
        <w:rFonts w:hint="default"/>
        <w:b/>
        <w:color w:val="3C7483" w:themeColor="accent3" w:themeShade="80"/>
      </w:rPr>
    </w:lvl>
    <w:lvl w:ilvl="3">
      <w:start w:val="1"/>
      <w:numFmt w:val="decimal"/>
      <w:isLgl/>
      <w:lvlText w:val="%1.%2.%3.%4"/>
      <w:lvlJc w:val="left"/>
      <w:pPr>
        <w:ind w:left="1080" w:hanging="720"/>
      </w:pPr>
      <w:rPr>
        <w:rFonts w:hint="default"/>
        <w:b/>
        <w:color w:val="3C7483" w:themeColor="accent3" w:themeShade="80"/>
      </w:rPr>
    </w:lvl>
    <w:lvl w:ilvl="4">
      <w:start w:val="1"/>
      <w:numFmt w:val="decimal"/>
      <w:isLgl/>
      <w:lvlText w:val="%1.%2.%3.%4.%5"/>
      <w:lvlJc w:val="left"/>
      <w:pPr>
        <w:ind w:left="1440" w:hanging="1080"/>
      </w:pPr>
      <w:rPr>
        <w:rFonts w:hint="default"/>
        <w:b/>
        <w:color w:val="3C7483" w:themeColor="accent3" w:themeShade="80"/>
      </w:rPr>
    </w:lvl>
    <w:lvl w:ilvl="5">
      <w:start w:val="1"/>
      <w:numFmt w:val="decimal"/>
      <w:isLgl/>
      <w:lvlText w:val="%1.%2.%3.%4.%5.%6"/>
      <w:lvlJc w:val="left"/>
      <w:pPr>
        <w:ind w:left="1440" w:hanging="1080"/>
      </w:pPr>
      <w:rPr>
        <w:rFonts w:hint="default"/>
        <w:b/>
        <w:color w:val="3C7483" w:themeColor="accent3" w:themeShade="80"/>
      </w:rPr>
    </w:lvl>
    <w:lvl w:ilvl="6">
      <w:start w:val="1"/>
      <w:numFmt w:val="decimal"/>
      <w:isLgl/>
      <w:lvlText w:val="%1.%2.%3.%4.%5.%6.%7"/>
      <w:lvlJc w:val="left"/>
      <w:pPr>
        <w:ind w:left="1800" w:hanging="1440"/>
      </w:pPr>
      <w:rPr>
        <w:rFonts w:hint="default"/>
        <w:b/>
        <w:color w:val="3C7483" w:themeColor="accent3" w:themeShade="80"/>
      </w:rPr>
    </w:lvl>
    <w:lvl w:ilvl="7">
      <w:start w:val="1"/>
      <w:numFmt w:val="decimal"/>
      <w:isLgl/>
      <w:lvlText w:val="%1.%2.%3.%4.%5.%6.%7.%8"/>
      <w:lvlJc w:val="left"/>
      <w:pPr>
        <w:ind w:left="1800" w:hanging="1440"/>
      </w:pPr>
      <w:rPr>
        <w:rFonts w:hint="default"/>
        <w:b/>
        <w:color w:val="3C7483" w:themeColor="accent3" w:themeShade="80"/>
      </w:rPr>
    </w:lvl>
    <w:lvl w:ilvl="8">
      <w:start w:val="1"/>
      <w:numFmt w:val="decimal"/>
      <w:isLgl/>
      <w:lvlText w:val="%1.%2.%3.%4.%5.%6.%7.%8.%9"/>
      <w:lvlJc w:val="left"/>
      <w:pPr>
        <w:ind w:left="1800" w:hanging="1440"/>
      </w:pPr>
      <w:rPr>
        <w:rFonts w:hint="default"/>
        <w:b/>
        <w:color w:val="3C7483" w:themeColor="accent3" w:themeShade="80"/>
      </w:rPr>
    </w:lvl>
  </w:abstractNum>
  <w:abstractNum w:abstractNumId="6" w15:restartNumberingAfterBreak="0">
    <w:nsid w:val="31EE47B1"/>
    <w:multiLevelType w:val="hybridMultilevel"/>
    <w:tmpl w:val="3F668EFA"/>
    <w:lvl w:ilvl="0" w:tplc="4D669DF8">
      <w:start w:val="1"/>
      <w:numFmt w:val="decimal"/>
      <w:lvlText w:val="%1."/>
      <w:lvlJc w:val="left"/>
      <w:pPr>
        <w:ind w:left="1080" w:hanging="360"/>
      </w:pPr>
      <w:rPr>
        <w:b/>
        <w:i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B3F165C"/>
    <w:multiLevelType w:val="multilevel"/>
    <w:tmpl w:val="C644949A"/>
    <w:lvl w:ilvl="0">
      <w:start w:val="1"/>
      <w:numFmt w:val="decimal"/>
      <w:lvlText w:val="%1."/>
      <w:lvlJc w:val="left"/>
      <w:pPr>
        <w:ind w:left="1080" w:hanging="360"/>
      </w:p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C5F3D98"/>
    <w:multiLevelType w:val="hybridMultilevel"/>
    <w:tmpl w:val="55EEEA24"/>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D27247"/>
    <w:multiLevelType w:val="hybridMultilevel"/>
    <w:tmpl w:val="2B92CE04"/>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3C386F"/>
    <w:multiLevelType w:val="hybridMultilevel"/>
    <w:tmpl w:val="1ACED7E4"/>
    <w:lvl w:ilvl="0" w:tplc="93DE56B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294688A"/>
    <w:multiLevelType w:val="hybridMultilevel"/>
    <w:tmpl w:val="39EEEE0C"/>
    <w:lvl w:ilvl="0" w:tplc="1809000F">
      <w:start w:val="1"/>
      <w:numFmt w:val="decimal"/>
      <w:lvlText w:val="%1."/>
      <w:lvlJc w:val="left"/>
      <w:pPr>
        <w:tabs>
          <w:tab w:val="num" w:pos="720"/>
        </w:tabs>
        <w:ind w:left="720" w:hanging="360"/>
      </w:pPr>
    </w:lvl>
    <w:lvl w:ilvl="1" w:tplc="18090019">
      <w:start w:val="1"/>
      <w:numFmt w:val="lowerLetter"/>
      <w:lvlText w:val="%2."/>
      <w:lvlJc w:val="left"/>
      <w:pPr>
        <w:tabs>
          <w:tab w:val="num" w:pos="1440"/>
        </w:tabs>
        <w:ind w:left="1440" w:hanging="360"/>
      </w:pPr>
    </w:lvl>
    <w:lvl w:ilvl="2" w:tplc="1809001B">
      <w:start w:val="1"/>
      <w:numFmt w:val="lowerRoman"/>
      <w:lvlText w:val="%3."/>
      <w:lvlJc w:val="right"/>
      <w:pPr>
        <w:tabs>
          <w:tab w:val="num" w:pos="2160"/>
        </w:tabs>
        <w:ind w:left="2160" w:hanging="180"/>
      </w:p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13" w15:restartNumberingAfterBreak="0">
    <w:nsid w:val="4CB50F3E"/>
    <w:multiLevelType w:val="hybridMultilevel"/>
    <w:tmpl w:val="12246E4E"/>
    <w:lvl w:ilvl="0" w:tplc="3DB4872E">
      <w:start w:val="2"/>
      <w:numFmt w:val="upperLetter"/>
      <w:lvlText w:val="%1."/>
      <w:lvlJc w:val="left"/>
      <w:pPr>
        <w:ind w:left="360" w:hanging="360"/>
      </w:pPr>
      <w:rPr>
        <w:rFonts w:hint="default"/>
        <w:b/>
        <w:color w:val="3C7483" w:themeColor="accent3" w:themeShade="80"/>
      </w:rPr>
    </w:lvl>
    <w:lvl w:ilvl="1" w:tplc="18090019" w:tentative="1">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4ECD630E"/>
    <w:multiLevelType w:val="hybridMultilevel"/>
    <w:tmpl w:val="01661892"/>
    <w:lvl w:ilvl="0" w:tplc="51CC5C28">
      <w:start w:val="1"/>
      <w:numFmt w:val="bullet"/>
      <w:lvlText w:val=""/>
      <w:lvlJc w:val="left"/>
      <w:pPr>
        <w:tabs>
          <w:tab w:val="num" w:pos="786"/>
        </w:tabs>
        <w:ind w:left="786" w:hanging="360"/>
      </w:pPr>
      <w:rPr>
        <w:rFonts w:ascii="Symbol" w:hAnsi="Symbol" w:hint="default"/>
      </w:rPr>
    </w:lvl>
    <w:lvl w:ilvl="1" w:tplc="18090019">
      <w:start w:val="1"/>
      <w:numFmt w:val="decimal"/>
      <w:lvlText w:val="%2."/>
      <w:lvlJc w:val="left"/>
      <w:pPr>
        <w:tabs>
          <w:tab w:val="num" w:pos="1864"/>
        </w:tabs>
        <w:ind w:left="1864" w:hanging="360"/>
      </w:pPr>
    </w:lvl>
    <w:lvl w:ilvl="2" w:tplc="1809001B" w:tentative="1">
      <w:start w:val="1"/>
      <w:numFmt w:val="bullet"/>
      <w:lvlText w:val=""/>
      <w:lvlJc w:val="left"/>
      <w:pPr>
        <w:tabs>
          <w:tab w:val="num" w:pos="2584"/>
        </w:tabs>
        <w:ind w:left="2584" w:hanging="360"/>
      </w:pPr>
      <w:rPr>
        <w:rFonts w:ascii="Wingdings" w:hAnsi="Wingdings" w:hint="default"/>
      </w:rPr>
    </w:lvl>
    <w:lvl w:ilvl="3" w:tplc="1809000F" w:tentative="1">
      <w:start w:val="1"/>
      <w:numFmt w:val="bullet"/>
      <w:lvlText w:val=""/>
      <w:lvlJc w:val="left"/>
      <w:pPr>
        <w:tabs>
          <w:tab w:val="num" w:pos="3304"/>
        </w:tabs>
        <w:ind w:left="3304" w:hanging="360"/>
      </w:pPr>
      <w:rPr>
        <w:rFonts w:ascii="Symbol" w:hAnsi="Symbol" w:hint="default"/>
      </w:rPr>
    </w:lvl>
    <w:lvl w:ilvl="4" w:tplc="18090019" w:tentative="1">
      <w:start w:val="1"/>
      <w:numFmt w:val="bullet"/>
      <w:lvlText w:val="o"/>
      <w:lvlJc w:val="left"/>
      <w:pPr>
        <w:tabs>
          <w:tab w:val="num" w:pos="4024"/>
        </w:tabs>
        <w:ind w:left="4024" w:hanging="360"/>
      </w:pPr>
      <w:rPr>
        <w:rFonts w:ascii="Courier New" w:hAnsi="Courier New" w:hint="default"/>
      </w:rPr>
    </w:lvl>
    <w:lvl w:ilvl="5" w:tplc="1809001B" w:tentative="1">
      <w:start w:val="1"/>
      <w:numFmt w:val="bullet"/>
      <w:lvlText w:val=""/>
      <w:lvlJc w:val="left"/>
      <w:pPr>
        <w:tabs>
          <w:tab w:val="num" w:pos="4744"/>
        </w:tabs>
        <w:ind w:left="4744" w:hanging="360"/>
      </w:pPr>
      <w:rPr>
        <w:rFonts w:ascii="Wingdings" w:hAnsi="Wingdings" w:hint="default"/>
      </w:rPr>
    </w:lvl>
    <w:lvl w:ilvl="6" w:tplc="1809000F" w:tentative="1">
      <w:start w:val="1"/>
      <w:numFmt w:val="bullet"/>
      <w:lvlText w:val=""/>
      <w:lvlJc w:val="left"/>
      <w:pPr>
        <w:tabs>
          <w:tab w:val="num" w:pos="5464"/>
        </w:tabs>
        <w:ind w:left="5464" w:hanging="360"/>
      </w:pPr>
      <w:rPr>
        <w:rFonts w:ascii="Symbol" w:hAnsi="Symbol" w:hint="default"/>
      </w:rPr>
    </w:lvl>
    <w:lvl w:ilvl="7" w:tplc="18090019" w:tentative="1">
      <w:start w:val="1"/>
      <w:numFmt w:val="bullet"/>
      <w:lvlText w:val="o"/>
      <w:lvlJc w:val="left"/>
      <w:pPr>
        <w:tabs>
          <w:tab w:val="num" w:pos="6184"/>
        </w:tabs>
        <w:ind w:left="6184" w:hanging="360"/>
      </w:pPr>
      <w:rPr>
        <w:rFonts w:ascii="Courier New" w:hAnsi="Courier New" w:hint="default"/>
      </w:rPr>
    </w:lvl>
    <w:lvl w:ilvl="8" w:tplc="1809001B" w:tentative="1">
      <w:start w:val="1"/>
      <w:numFmt w:val="bullet"/>
      <w:lvlText w:val=""/>
      <w:lvlJc w:val="left"/>
      <w:pPr>
        <w:tabs>
          <w:tab w:val="num" w:pos="6904"/>
        </w:tabs>
        <w:ind w:left="6904" w:hanging="360"/>
      </w:pPr>
      <w:rPr>
        <w:rFonts w:ascii="Wingdings" w:hAnsi="Wingdings" w:hint="default"/>
      </w:rPr>
    </w:lvl>
  </w:abstractNum>
  <w:abstractNum w:abstractNumId="1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AC20E2C"/>
    <w:multiLevelType w:val="hybridMultilevel"/>
    <w:tmpl w:val="DFA093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25A5911"/>
    <w:multiLevelType w:val="multilevel"/>
    <w:tmpl w:val="1B3AFB10"/>
    <w:lvl w:ilvl="0">
      <w:start w:val="1"/>
      <w:numFmt w:val="decimal"/>
      <w:lvlText w:val="1%1.1"/>
      <w:lvlJc w:val="left"/>
      <w:pPr>
        <w:ind w:left="360" w:hanging="360"/>
      </w:pPr>
      <w:rPr>
        <w:rFonts w:hint="default"/>
        <w:b/>
        <w:color w:val="3C7483" w:themeColor="accent3" w:themeShade="80"/>
      </w:rPr>
    </w:lvl>
    <w:lvl w:ilvl="1">
      <w:start w:val="1"/>
      <w:numFmt w:val="decimal"/>
      <w:lvlText w:val="%1.%2"/>
      <w:lvlJc w:val="left"/>
      <w:pPr>
        <w:ind w:left="360" w:hanging="360"/>
      </w:pPr>
      <w:rPr>
        <w:rFonts w:hint="default"/>
        <w:b/>
        <w:color w:val="3C7483" w:themeColor="accent3" w:themeShade="80"/>
      </w:rPr>
    </w:lvl>
    <w:lvl w:ilvl="2">
      <w:start w:val="1"/>
      <w:numFmt w:val="decimal"/>
      <w:lvlText w:val="%3.1"/>
      <w:lvlJc w:val="left"/>
      <w:pPr>
        <w:ind w:left="720" w:hanging="720"/>
      </w:pPr>
      <w:rPr>
        <w:rFonts w:hint="default"/>
        <w:b/>
        <w:color w:val="3C7483" w:themeColor="accent3" w:themeShade="80"/>
      </w:rPr>
    </w:lvl>
    <w:lvl w:ilvl="3">
      <w:start w:val="1"/>
      <w:numFmt w:val="decimal"/>
      <w:lvlText w:val="%1.%2.%3.%4"/>
      <w:lvlJc w:val="left"/>
      <w:pPr>
        <w:ind w:left="720" w:hanging="720"/>
      </w:pPr>
      <w:rPr>
        <w:rFonts w:hint="default"/>
        <w:b/>
        <w:color w:val="3C7483" w:themeColor="accent3" w:themeShade="80"/>
      </w:rPr>
    </w:lvl>
    <w:lvl w:ilvl="4">
      <w:start w:val="1"/>
      <w:numFmt w:val="decimal"/>
      <w:lvlText w:val="%1.%2.%3.%4.%5"/>
      <w:lvlJc w:val="left"/>
      <w:pPr>
        <w:ind w:left="1080" w:hanging="1080"/>
      </w:pPr>
      <w:rPr>
        <w:rFonts w:hint="default"/>
        <w:b/>
        <w:color w:val="3C7483" w:themeColor="accent3" w:themeShade="80"/>
      </w:rPr>
    </w:lvl>
    <w:lvl w:ilvl="5">
      <w:start w:val="1"/>
      <w:numFmt w:val="decimal"/>
      <w:lvlText w:val="%1.%2.%3.%4.%5.%6"/>
      <w:lvlJc w:val="left"/>
      <w:pPr>
        <w:ind w:left="1080" w:hanging="1080"/>
      </w:pPr>
      <w:rPr>
        <w:rFonts w:hint="default"/>
        <w:b/>
        <w:color w:val="3C7483" w:themeColor="accent3" w:themeShade="80"/>
      </w:rPr>
    </w:lvl>
    <w:lvl w:ilvl="6">
      <w:start w:val="1"/>
      <w:numFmt w:val="decimal"/>
      <w:lvlText w:val="%1.%2.%3.%4.%5.%6.%7"/>
      <w:lvlJc w:val="left"/>
      <w:pPr>
        <w:ind w:left="1440" w:hanging="1440"/>
      </w:pPr>
      <w:rPr>
        <w:rFonts w:hint="default"/>
        <w:b/>
        <w:color w:val="3C7483" w:themeColor="accent3" w:themeShade="80"/>
      </w:rPr>
    </w:lvl>
    <w:lvl w:ilvl="7">
      <w:start w:val="1"/>
      <w:numFmt w:val="decimal"/>
      <w:lvlText w:val="%1.%2.%3.%4.%5.%6.%7.%8"/>
      <w:lvlJc w:val="left"/>
      <w:pPr>
        <w:ind w:left="1440" w:hanging="1440"/>
      </w:pPr>
      <w:rPr>
        <w:rFonts w:hint="default"/>
        <w:b/>
        <w:color w:val="3C7483" w:themeColor="accent3" w:themeShade="80"/>
      </w:rPr>
    </w:lvl>
    <w:lvl w:ilvl="8">
      <w:start w:val="1"/>
      <w:numFmt w:val="decimal"/>
      <w:lvlText w:val="%1.%2.%3.%4.%5.%6.%7.%8.%9"/>
      <w:lvlJc w:val="left"/>
      <w:pPr>
        <w:ind w:left="1440" w:hanging="1440"/>
      </w:pPr>
      <w:rPr>
        <w:rFonts w:hint="default"/>
        <w:b/>
        <w:color w:val="3C7483" w:themeColor="accent3" w:themeShade="80"/>
      </w:rPr>
    </w:lvl>
  </w:abstractNum>
  <w:abstractNum w:abstractNumId="18" w15:restartNumberingAfterBreak="0">
    <w:nsid w:val="662F6CCE"/>
    <w:multiLevelType w:val="hybridMultilevel"/>
    <w:tmpl w:val="9802FD54"/>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9" w15:restartNumberingAfterBreak="0">
    <w:nsid w:val="6C4C6D00"/>
    <w:multiLevelType w:val="hybridMultilevel"/>
    <w:tmpl w:val="E4E83A16"/>
    <w:lvl w:ilvl="0" w:tplc="C8782BCC">
      <w:start w:val="1"/>
      <w:numFmt w:val="bullet"/>
      <w:lvlText w:val=""/>
      <w:lvlJc w:val="left"/>
      <w:pPr>
        <w:ind w:left="2061" w:hanging="360"/>
      </w:pPr>
      <w:rPr>
        <w:rFonts w:ascii="Symbol" w:hAnsi="Symbol" w:hint="default"/>
      </w:rPr>
    </w:lvl>
    <w:lvl w:ilvl="1" w:tplc="99B4F3D6" w:tentative="1">
      <w:start w:val="1"/>
      <w:numFmt w:val="bullet"/>
      <w:lvlText w:val="o"/>
      <w:lvlJc w:val="left"/>
      <w:pPr>
        <w:ind w:left="2781" w:hanging="360"/>
      </w:pPr>
      <w:rPr>
        <w:rFonts w:ascii="Courier New" w:hAnsi="Courier New" w:cs="Courier New" w:hint="default"/>
      </w:rPr>
    </w:lvl>
    <w:lvl w:ilvl="2" w:tplc="EA22BC0C" w:tentative="1">
      <w:start w:val="1"/>
      <w:numFmt w:val="bullet"/>
      <w:lvlText w:val=""/>
      <w:lvlJc w:val="left"/>
      <w:pPr>
        <w:ind w:left="3501" w:hanging="360"/>
      </w:pPr>
      <w:rPr>
        <w:rFonts w:ascii="Wingdings" w:hAnsi="Wingdings" w:hint="default"/>
      </w:rPr>
    </w:lvl>
    <w:lvl w:ilvl="3" w:tplc="BCBAE602" w:tentative="1">
      <w:start w:val="1"/>
      <w:numFmt w:val="bullet"/>
      <w:lvlText w:val=""/>
      <w:lvlJc w:val="left"/>
      <w:pPr>
        <w:ind w:left="4221" w:hanging="360"/>
      </w:pPr>
      <w:rPr>
        <w:rFonts w:ascii="Symbol" w:hAnsi="Symbol" w:hint="default"/>
      </w:rPr>
    </w:lvl>
    <w:lvl w:ilvl="4" w:tplc="7F24EDDC" w:tentative="1">
      <w:start w:val="1"/>
      <w:numFmt w:val="bullet"/>
      <w:lvlText w:val="o"/>
      <w:lvlJc w:val="left"/>
      <w:pPr>
        <w:ind w:left="4941" w:hanging="360"/>
      </w:pPr>
      <w:rPr>
        <w:rFonts w:ascii="Courier New" w:hAnsi="Courier New" w:cs="Courier New" w:hint="default"/>
      </w:rPr>
    </w:lvl>
    <w:lvl w:ilvl="5" w:tplc="CC3E18A4" w:tentative="1">
      <w:start w:val="1"/>
      <w:numFmt w:val="bullet"/>
      <w:lvlText w:val=""/>
      <w:lvlJc w:val="left"/>
      <w:pPr>
        <w:ind w:left="5661" w:hanging="360"/>
      </w:pPr>
      <w:rPr>
        <w:rFonts w:ascii="Wingdings" w:hAnsi="Wingdings" w:hint="default"/>
      </w:rPr>
    </w:lvl>
    <w:lvl w:ilvl="6" w:tplc="AA061840" w:tentative="1">
      <w:start w:val="1"/>
      <w:numFmt w:val="bullet"/>
      <w:lvlText w:val=""/>
      <w:lvlJc w:val="left"/>
      <w:pPr>
        <w:ind w:left="6381" w:hanging="360"/>
      </w:pPr>
      <w:rPr>
        <w:rFonts w:ascii="Symbol" w:hAnsi="Symbol" w:hint="default"/>
      </w:rPr>
    </w:lvl>
    <w:lvl w:ilvl="7" w:tplc="A392B1B2" w:tentative="1">
      <w:start w:val="1"/>
      <w:numFmt w:val="bullet"/>
      <w:lvlText w:val="o"/>
      <w:lvlJc w:val="left"/>
      <w:pPr>
        <w:ind w:left="7101" w:hanging="360"/>
      </w:pPr>
      <w:rPr>
        <w:rFonts w:ascii="Courier New" w:hAnsi="Courier New" w:cs="Courier New" w:hint="default"/>
      </w:rPr>
    </w:lvl>
    <w:lvl w:ilvl="8" w:tplc="8406788A" w:tentative="1">
      <w:start w:val="1"/>
      <w:numFmt w:val="bullet"/>
      <w:lvlText w:val=""/>
      <w:lvlJc w:val="left"/>
      <w:pPr>
        <w:ind w:left="7821" w:hanging="360"/>
      </w:pPr>
      <w:rPr>
        <w:rFonts w:ascii="Wingdings" w:hAnsi="Wingdings" w:hint="default"/>
      </w:rPr>
    </w:lvl>
  </w:abstractNum>
  <w:abstractNum w:abstractNumId="20" w15:restartNumberingAfterBreak="0">
    <w:nsid w:val="6D220461"/>
    <w:multiLevelType w:val="multilevel"/>
    <w:tmpl w:val="78CC876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color w:val="3C7483" w:themeColor="accent3" w:themeShade="80"/>
        <w:sz w:val="26"/>
        <w:szCs w:val="2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EFA3C32"/>
    <w:multiLevelType w:val="hybridMultilevel"/>
    <w:tmpl w:val="23EA429A"/>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749713AB"/>
    <w:multiLevelType w:val="hybridMultilevel"/>
    <w:tmpl w:val="CE1A63A4"/>
    <w:lvl w:ilvl="0" w:tplc="9F90E690">
      <w:start w:val="1"/>
      <w:numFmt w:val="bullet"/>
      <w:lvlText w:val=""/>
      <w:lvlJc w:val="left"/>
      <w:pPr>
        <w:tabs>
          <w:tab w:val="num" w:pos="360"/>
        </w:tabs>
        <w:ind w:left="360" w:hanging="360"/>
      </w:pPr>
      <w:rPr>
        <w:rFonts w:ascii="Symbol" w:hAnsi="Symbol" w:hint="default"/>
      </w:rPr>
    </w:lvl>
    <w:lvl w:ilvl="1" w:tplc="18090019" w:tentative="1">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DB202A"/>
    <w:multiLevelType w:val="hybridMultilevel"/>
    <w:tmpl w:val="FBD015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0E6AEC"/>
    <w:multiLevelType w:val="hybridMultilevel"/>
    <w:tmpl w:val="73365E5E"/>
    <w:lvl w:ilvl="0" w:tplc="18090001">
      <w:start w:val="1"/>
      <w:numFmt w:val="bullet"/>
      <w:lvlText w:val=""/>
      <w:lvlJc w:val="left"/>
      <w:pPr>
        <w:ind w:left="717" w:hanging="360"/>
      </w:pPr>
      <w:rPr>
        <w:rFonts w:ascii="Symbol" w:hAnsi="Symbol"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26" w15:restartNumberingAfterBreak="0">
    <w:nsid w:val="7D5A2A8D"/>
    <w:multiLevelType w:val="hybridMultilevel"/>
    <w:tmpl w:val="D612F82C"/>
    <w:lvl w:ilvl="0" w:tplc="E8102AD6">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1361660751">
    <w:abstractNumId w:val="10"/>
  </w:num>
  <w:num w:numId="2" w16cid:durableId="336081569">
    <w:abstractNumId w:val="3"/>
  </w:num>
  <w:num w:numId="3" w16cid:durableId="1347748477">
    <w:abstractNumId w:val="9"/>
  </w:num>
  <w:num w:numId="4" w16cid:durableId="1294365972">
    <w:abstractNumId w:val="25"/>
  </w:num>
  <w:num w:numId="5" w16cid:durableId="1624918564">
    <w:abstractNumId w:val="7"/>
  </w:num>
  <w:num w:numId="6" w16cid:durableId="1049647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896761">
    <w:abstractNumId w:val="22"/>
  </w:num>
  <w:num w:numId="8" w16cid:durableId="1564752698">
    <w:abstractNumId w:val="4"/>
  </w:num>
  <w:num w:numId="9" w16cid:durableId="8027963">
    <w:abstractNumId w:val="16"/>
  </w:num>
  <w:num w:numId="10" w16cid:durableId="44642964">
    <w:abstractNumId w:val="14"/>
  </w:num>
  <w:num w:numId="11" w16cid:durableId="1999074163">
    <w:abstractNumId w:val="23"/>
  </w:num>
  <w:num w:numId="12" w16cid:durableId="2085644605">
    <w:abstractNumId w:val="1"/>
  </w:num>
  <w:num w:numId="13" w16cid:durableId="1670937758">
    <w:abstractNumId w:val="12"/>
  </w:num>
  <w:num w:numId="14" w16cid:durableId="832798052">
    <w:abstractNumId w:val="0"/>
  </w:num>
  <w:num w:numId="15" w16cid:durableId="1667516791">
    <w:abstractNumId w:val="19"/>
  </w:num>
  <w:num w:numId="16" w16cid:durableId="150680172">
    <w:abstractNumId w:val="24"/>
  </w:num>
  <w:num w:numId="17" w16cid:durableId="37434667">
    <w:abstractNumId w:val="5"/>
  </w:num>
  <w:num w:numId="18" w16cid:durableId="48038578">
    <w:abstractNumId w:val="15"/>
  </w:num>
  <w:num w:numId="19" w16cid:durableId="115561250">
    <w:abstractNumId w:val="11"/>
  </w:num>
  <w:num w:numId="20" w16cid:durableId="2007126471">
    <w:abstractNumId w:val="21"/>
  </w:num>
  <w:num w:numId="21" w16cid:durableId="662974673">
    <w:abstractNumId w:val="13"/>
  </w:num>
  <w:num w:numId="22" w16cid:durableId="1133060715">
    <w:abstractNumId w:val="18"/>
  </w:num>
  <w:num w:numId="23" w16cid:durableId="874193820">
    <w:abstractNumId w:val="26"/>
  </w:num>
  <w:num w:numId="24" w16cid:durableId="1805005827">
    <w:abstractNumId w:val="6"/>
  </w:num>
  <w:num w:numId="25" w16cid:durableId="834615268">
    <w:abstractNumId w:val="8"/>
  </w:num>
  <w:num w:numId="26" w16cid:durableId="288705122">
    <w:abstractNumId w:val="17"/>
  </w:num>
  <w:num w:numId="27" w16cid:durableId="1143427186">
    <w:abstractNumId w:val="20"/>
  </w:num>
  <w:num w:numId="28" w16cid:durableId="9645836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C48"/>
    <w:rsid w:val="00002562"/>
    <w:rsid w:val="000123DA"/>
    <w:rsid w:val="00012E61"/>
    <w:rsid w:val="00014AAD"/>
    <w:rsid w:val="0001522B"/>
    <w:rsid w:val="00025F4A"/>
    <w:rsid w:val="000351C5"/>
    <w:rsid w:val="000362F9"/>
    <w:rsid w:val="00037B07"/>
    <w:rsid w:val="0006037D"/>
    <w:rsid w:val="000603CA"/>
    <w:rsid w:val="0006793F"/>
    <w:rsid w:val="00072EDC"/>
    <w:rsid w:val="00081030"/>
    <w:rsid w:val="0008230F"/>
    <w:rsid w:val="00086036"/>
    <w:rsid w:val="00086EAA"/>
    <w:rsid w:val="00087F04"/>
    <w:rsid w:val="00090CF4"/>
    <w:rsid w:val="000930B2"/>
    <w:rsid w:val="000931F0"/>
    <w:rsid w:val="00093B46"/>
    <w:rsid w:val="00093F37"/>
    <w:rsid w:val="000960B7"/>
    <w:rsid w:val="000B1F9C"/>
    <w:rsid w:val="000B25AD"/>
    <w:rsid w:val="000B56EA"/>
    <w:rsid w:val="000B7270"/>
    <w:rsid w:val="000C0DA3"/>
    <w:rsid w:val="000C2836"/>
    <w:rsid w:val="000C410A"/>
    <w:rsid w:val="000D3C5F"/>
    <w:rsid w:val="000D5167"/>
    <w:rsid w:val="000D588C"/>
    <w:rsid w:val="000D7E4D"/>
    <w:rsid w:val="000E0D39"/>
    <w:rsid w:val="000E22D9"/>
    <w:rsid w:val="000E5B05"/>
    <w:rsid w:val="000F232C"/>
    <w:rsid w:val="000F45B5"/>
    <w:rsid w:val="000F4AEF"/>
    <w:rsid w:val="000F7058"/>
    <w:rsid w:val="0010011E"/>
    <w:rsid w:val="0010168B"/>
    <w:rsid w:val="00106E8C"/>
    <w:rsid w:val="00112742"/>
    <w:rsid w:val="001175F7"/>
    <w:rsid w:val="00117FFE"/>
    <w:rsid w:val="00120818"/>
    <w:rsid w:val="001222BD"/>
    <w:rsid w:val="00126923"/>
    <w:rsid w:val="00126E4D"/>
    <w:rsid w:val="00127391"/>
    <w:rsid w:val="00131894"/>
    <w:rsid w:val="00133BCC"/>
    <w:rsid w:val="001359EC"/>
    <w:rsid w:val="00142FA8"/>
    <w:rsid w:val="00161519"/>
    <w:rsid w:val="00162610"/>
    <w:rsid w:val="0016782B"/>
    <w:rsid w:val="0016794A"/>
    <w:rsid w:val="00172405"/>
    <w:rsid w:val="00181571"/>
    <w:rsid w:val="001A0236"/>
    <w:rsid w:val="001A0B82"/>
    <w:rsid w:val="001A6D54"/>
    <w:rsid w:val="001B097F"/>
    <w:rsid w:val="001B2D0A"/>
    <w:rsid w:val="001B3DB1"/>
    <w:rsid w:val="001B4CFE"/>
    <w:rsid w:val="001B73CA"/>
    <w:rsid w:val="001C1E34"/>
    <w:rsid w:val="001C21F6"/>
    <w:rsid w:val="001C45A0"/>
    <w:rsid w:val="001C7EAF"/>
    <w:rsid w:val="001D084C"/>
    <w:rsid w:val="001D4F56"/>
    <w:rsid w:val="001D619B"/>
    <w:rsid w:val="001E3299"/>
    <w:rsid w:val="001F3347"/>
    <w:rsid w:val="001F4FB3"/>
    <w:rsid w:val="001F5914"/>
    <w:rsid w:val="001F6FED"/>
    <w:rsid w:val="00202748"/>
    <w:rsid w:val="00217902"/>
    <w:rsid w:val="002225AB"/>
    <w:rsid w:val="00222C7B"/>
    <w:rsid w:val="00233F84"/>
    <w:rsid w:val="00236451"/>
    <w:rsid w:val="002366CA"/>
    <w:rsid w:val="00242CD6"/>
    <w:rsid w:val="00243304"/>
    <w:rsid w:val="00246358"/>
    <w:rsid w:val="00253213"/>
    <w:rsid w:val="00253D31"/>
    <w:rsid w:val="002573FF"/>
    <w:rsid w:val="00274AEE"/>
    <w:rsid w:val="00275D80"/>
    <w:rsid w:val="0029193C"/>
    <w:rsid w:val="002948E5"/>
    <w:rsid w:val="00297AE5"/>
    <w:rsid w:val="002B5956"/>
    <w:rsid w:val="002C0E5C"/>
    <w:rsid w:val="002C1518"/>
    <w:rsid w:val="002C74A0"/>
    <w:rsid w:val="002C765F"/>
    <w:rsid w:val="002D201F"/>
    <w:rsid w:val="002D76F6"/>
    <w:rsid w:val="002D790F"/>
    <w:rsid w:val="002D7A96"/>
    <w:rsid w:val="002E5CB6"/>
    <w:rsid w:val="002E5CD9"/>
    <w:rsid w:val="002E7653"/>
    <w:rsid w:val="002E7E1B"/>
    <w:rsid w:val="002F144B"/>
    <w:rsid w:val="002F23D4"/>
    <w:rsid w:val="002F7783"/>
    <w:rsid w:val="002F7E20"/>
    <w:rsid w:val="00300E47"/>
    <w:rsid w:val="00300FBD"/>
    <w:rsid w:val="00303D0C"/>
    <w:rsid w:val="003064C7"/>
    <w:rsid w:val="003178FD"/>
    <w:rsid w:val="00323AF5"/>
    <w:rsid w:val="00324F80"/>
    <w:rsid w:val="003256EF"/>
    <w:rsid w:val="003276F3"/>
    <w:rsid w:val="003369C6"/>
    <w:rsid w:val="003402BB"/>
    <w:rsid w:val="00341D38"/>
    <w:rsid w:val="0034469A"/>
    <w:rsid w:val="00345620"/>
    <w:rsid w:val="0035142B"/>
    <w:rsid w:val="00363914"/>
    <w:rsid w:val="00363C38"/>
    <w:rsid w:val="00365F72"/>
    <w:rsid w:val="00366F1A"/>
    <w:rsid w:val="00374E4C"/>
    <w:rsid w:val="0038338E"/>
    <w:rsid w:val="00383C8C"/>
    <w:rsid w:val="0038588D"/>
    <w:rsid w:val="00386B2D"/>
    <w:rsid w:val="00387225"/>
    <w:rsid w:val="003915B4"/>
    <w:rsid w:val="0039264E"/>
    <w:rsid w:val="003930E7"/>
    <w:rsid w:val="003A0863"/>
    <w:rsid w:val="003A4A40"/>
    <w:rsid w:val="003B7BC3"/>
    <w:rsid w:val="003C4F11"/>
    <w:rsid w:val="003C5C7F"/>
    <w:rsid w:val="003C5DD9"/>
    <w:rsid w:val="003C630F"/>
    <w:rsid w:val="003D0AAA"/>
    <w:rsid w:val="003D2957"/>
    <w:rsid w:val="003D39BB"/>
    <w:rsid w:val="003D610F"/>
    <w:rsid w:val="003D64A1"/>
    <w:rsid w:val="003E1075"/>
    <w:rsid w:val="003E62BF"/>
    <w:rsid w:val="003F0A97"/>
    <w:rsid w:val="003F715E"/>
    <w:rsid w:val="003F7D27"/>
    <w:rsid w:val="00401172"/>
    <w:rsid w:val="004011DB"/>
    <w:rsid w:val="00407B10"/>
    <w:rsid w:val="0041261F"/>
    <w:rsid w:val="004167A7"/>
    <w:rsid w:val="00435821"/>
    <w:rsid w:val="00440E85"/>
    <w:rsid w:val="00443DE1"/>
    <w:rsid w:val="00446E60"/>
    <w:rsid w:val="00453D35"/>
    <w:rsid w:val="00462D17"/>
    <w:rsid w:val="00463540"/>
    <w:rsid w:val="00463B4D"/>
    <w:rsid w:val="00467A03"/>
    <w:rsid w:val="00473562"/>
    <w:rsid w:val="004740E7"/>
    <w:rsid w:val="00483173"/>
    <w:rsid w:val="0048495E"/>
    <w:rsid w:val="00484EE9"/>
    <w:rsid w:val="00490AB5"/>
    <w:rsid w:val="00491E8E"/>
    <w:rsid w:val="00493E50"/>
    <w:rsid w:val="00494C3B"/>
    <w:rsid w:val="004A45C1"/>
    <w:rsid w:val="004B08F1"/>
    <w:rsid w:val="004B27EF"/>
    <w:rsid w:val="004B51E6"/>
    <w:rsid w:val="004C7B0A"/>
    <w:rsid w:val="004D1D78"/>
    <w:rsid w:val="004D5CB3"/>
    <w:rsid w:val="004E355B"/>
    <w:rsid w:val="004E41CE"/>
    <w:rsid w:val="004E72AF"/>
    <w:rsid w:val="004F540D"/>
    <w:rsid w:val="004F5C7F"/>
    <w:rsid w:val="00501FB1"/>
    <w:rsid w:val="005048C8"/>
    <w:rsid w:val="00506411"/>
    <w:rsid w:val="00506A3E"/>
    <w:rsid w:val="005074CF"/>
    <w:rsid w:val="00511468"/>
    <w:rsid w:val="005139E4"/>
    <w:rsid w:val="00514CB7"/>
    <w:rsid w:val="00515CC3"/>
    <w:rsid w:val="0052271C"/>
    <w:rsid w:val="00527B1D"/>
    <w:rsid w:val="00531452"/>
    <w:rsid w:val="005360DF"/>
    <w:rsid w:val="0053762B"/>
    <w:rsid w:val="00542C42"/>
    <w:rsid w:val="0055792E"/>
    <w:rsid w:val="00561E88"/>
    <w:rsid w:val="00562947"/>
    <w:rsid w:val="005638ED"/>
    <w:rsid w:val="00564657"/>
    <w:rsid w:val="00567EDC"/>
    <w:rsid w:val="00576F8C"/>
    <w:rsid w:val="00586A0A"/>
    <w:rsid w:val="00590BD3"/>
    <w:rsid w:val="00594B3E"/>
    <w:rsid w:val="005A1891"/>
    <w:rsid w:val="005B2632"/>
    <w:rsid w:val="005C29E4"/>
    <w:rsid w:val="005C583F"/>
    <w:rsid w:val="005D32F0"/>
    <w:rsid w:val="005D432F"/>
    <w:rsid w:val="005E3EFF"/>
    <w:rsid w:val="005E4AB5"/>
    <w:rsid w:val="005E566E"/>
    <w:rsid w:val="005E5A94"/>
    <w:rsid w:val="005F0773"/>
    <w:rsid w:val="005F0BEB"/>
    <w:rsid w:val="0060242F"/>
    <w:rsid w:val="00603B9C"/>
    <w:rsid w:val="006126D6"/>
    <w:rsid w:val="00613AB2"/>
    <w:rsid w:val="006145FA"/>
    <w:rsid w:val="00624943"/>
    <w:rsid w:val="0063559A"/>
    <w:rsid w:val="006449AB"/>
    <w:rsid w:val="00644A0A"/>
    <w:rsid w:val="00645A5B"/>
    <w:rsid w:val="006461F2"/>
    <w:rsid w:val="0065189D"/>
    <w:rsid w:val="00651A56"/>
    <w:rsid w:val="006543E0"/>
    <w:rsid w:val="00655D80"/>
    <w:rsid w:val="00656FCB"/>
    <w:rsid w:val="00662ED2"/>
    <w:rsid w:val="00666A4B"/>
    <w:rsid w:val="00670655"/>
    <w:rsid w:val="00680096"/>
    <w:rsid w:val="00680C1B"/>
    <w:rsid w:val="0069102E"/>
    <w:rsid w:val="006939BA"/>
    <w:rsid w:val="006A5AFA"/>
    <w:rsid w:val="006A5B82"/>
    <w:rsid w:val="006A6E40"/>
    <w:rsid w:val="006A7D5B"/>
    <w:rsid w:val="006B60D4"/>
    <w:rsid w:val="006C372F"/>
    <w:rsid w:val="006D0734"/>
    <w:rsid w:val="006D27B9"/>
    <w:rsid w:val="006D4FF1"/>
    <w:rsid w:val="006D5F53"/>
    <w:rsid w:val="006D7B3F"/>
    <w:rsid w:val="006E1146"/>
    <w:rsid w:val="006E4FE3"/>
    <w:rsid w:val="006E5F3F"/>
    <w:rsid w:val="006F0C74"/>
    <w:rsid w:val="006F2882"/>
    <w:rsid w:val="0070262B"/>
    <w:rsid w:val="00704CC3"/>
    <w:rsid w:val="007115AB"/>
    <w:rsid w:val="00714EBF"/>
    <w:rsid w:val="00715DDB"/>
    <w:rsid w:val="00720CAC"/>
    <w:rsid w:val="00722045"/>
    <w:rsid w:val="007226B9"/>
    <w:rsid w:val="00723FF4"/>
    <w:rsid w:val="0072485C"/>
    <w:rsid w:val="00730866"/>
    <w:rsid w:val="00731AE1"/>
    <w:rsid w:val="007340F8"/>
    <w:rsid w:val="00734404"/>
    <w:rsid w:val="00735DF5"/>
    <w:rsid w:val="00737FD7"/>
    <w:rsid w:val="00741B96"/>
    <w:rsid w:val="00742C6C"/>
    <w:rsid w:val="00761147"/>
    <w:rsid w:val="00763516"/>
    <w:rsid w:val="00766537"/>
    <w:rsid w:val="00773393"/>
    <w:rsid w:val="007770AF"/>
    <w:rsid w:val="00784018"/>
    <w:rsid w:val="00785496"/>
    <w:rsid w:val="00795093"/>
    <w:rsid w:val="00795613"/>
    <w:rsid w:val="007A298D"/>
    <w:rsid w:val="007A39DE"/>
    <w:rsid w:val="007A5A6B"/>
    <w:rsid w:val="007A65E7"/>
    <w:rsid w:val="007B381F"/>
    <w:rsid w:val="007B3E8A"/>
    <w:rsid w:val="007B4E88"/>
    <w:rsid w:val="007B559E"/>
    <w:rsid w:val="007B67D4"/>
    <w:rsid w:val="007C32AB"/>
    <w:rsid w:val="007C790F"/>
    <w:rsid w:val="007D21F6"/>
    <w:rsid w:val="007E466B"/>
    <w:rsid w:val="007F149C"/>
    <w:rsid w:val="007F2218"/>
    <w:rsid w:val="00801C9A"/>
    <w:rsid w:val="008030BD"/>
    <w:rsid w:val="00803BFD"/>
    <w:rsid w:val="00806F02"/>
    <w:rsid w:val="00806FBC"/>
    <w:rsid w:val="008118A1"/>
    <w:rsid w:val="00815089"/>
    <w:rsid w:val="00816753"/>
    <w:rsid w:val="008270CA"/>
    <w:rsid w:val="00830AE0"/>
    <w:rsid w:val="00836B06"/>
    <w:rsid w:val="008375FC"/>
    <w:rsid w:val="0084020D"/>
    <w:rsid w:val="00841E10"/>
    <w:rsid w:val="00842D53"/>
    <w:rsid w:val="00843B11"/>
    <w:rsid w:val="008452DE"/>
    <w:rsid w:val="0084628C"/>
    <w:rsid w:val="008471F8"/>
    <w:rsid w:val="00853598"/>
    <w:rsid w:val="00864531"/>
    <w:rsid w:val="00874381"/>
    <w:rsid w:val="00877A2A"/>
    <w:rsid w:val="00884C43"/>
    <w:rsid w:val="008A2DDF"/>
    <w:rsid w:val="008B1D0F"/>
    <w:rsid w:val="008B411F"/>
    <w:rsid w:val="008B4596"/>
    <w:rsid w:val="008B5DBD"/>
    <w:rsid w:val="008C7216"/>
    <w:rsid w:val="008D418D"/>
    <w:rsid w:val="008D53EB"/>
    <w:rsid w:val="008E4886"/>
    <w:rsid w:val="008E6E15"/>
    <w:rsid w:val="008F067E"/>
    <w:rsid w:val="008F0B21"/>
    <w:rsid w:val="008F3C47"/>
    <w:rsid w:val="008F4B67"/>
    <w:rsid w:val="008F61DB"/>
    <w:rsid w:val="00902660"/>
    <w:rsid w:val="00906BAF"/>
    <w:rsid w:val="00911BB9"/>
    <w:rsid w:val="00913393"/>
    <w:rsid w:val="00915EDE"/>
    <w:rsid w:val="009165CE"/>
    <w:rsid w:val="009172DA"/>
    <w:rsid w:val="009206C0"/>
    <w:rsid w:val="00920D7C"/>
    <w:rsid w:val="00922CC5"/>
    <w:rsid w:val="0092317B"/>
    <w:rsid w:val="00925575"/>
    <w:rsid w:val="00926D10"/>
    <w:rsid w:val="00940E58"/>
    <w:rsid w:val="0094396E"/>
    <w:rsid w:val="00946616"/>
    <w:rsid w:val="009477E4"/>
    <w:rsid w:val="0094786B"/>
    <w:rsid w:val="009536A5"/>
    <w:rsid w:val="009578DE"/>
    <w:rsid w:val="009622C3"/>
    <w:rsid w:val="00963C22"/>
    <w:rsid w:val="00964E91"/>
    <w:rsid w:val="00966845"/>
    <w:rsid w:val="00967D0E"/>
    <w:rsid w:val="00967D63"/>
    <w:rsid w:val="00976128"/>
    <w:rsid w:val="0097612C"/>
    <w:rsid w:val="00977D0D"/>
    <w:rsid w:val="00981137"/>
    <w:rsid w:val="00990CB2"/>
    <w:rsid w:val="009912F9"/>
    <w:rsid w:val="00994B4D"/>
    <w:rsid w:val="009A1DB3"/>
    <w:rsid w:val="009A3B9B"/>
    <w:rsid w:val="009A5973"/>
    <w:rsid w:val="009B0F50"/>
    <w:rsid w:val="009B315C"/>
    <w:rsid w:val="009B6368"/>
    <w:rsid w:val="009B7BDF"/>
    <w:rsid w:val="009C080C"/>
    <w:rsid w:val="009C2BEF"/>
    <w:rsid w:val="009C3E7A"/>
    <w:rsid w:val="009C420E"/>
    <w:rsid w:val="009C4807"/>
    <w:rsid w:val="009C6EC3"/>
    <w:rsid w:val="009C759B"/>
    <w:rsid w:val="009D1603"/>
    <w:rsid w:val="009D4E61"/>
    <w:rsid w:val="009F7DD5"/>
    <w:rsid w:val="00A01DD3"/>
    <w:rsid w:val="00A03DC8"/>
    <w:rsid w:val="00A1351A"/>
    <w:rsid w:val="00A1573A"/>
    <w:rsid w:val="00A15941"/>
    <w:rsid w:val="00A22273"/>
    <w:rsid w:val="00A22DCB"/>
    <w:rsid w:val="00A24947"/>
    <w:rsid w:val="00A269FD"/>
    <w:rsid w:val="00A27D68"/>
    <w:rsid w:val="00A36677"/>
    <w:rsid w:val="00A44365"/>
    <w:rsid w:val="00A5237F"/>
    <w:rsid w:val="00A5455F"/>
    <w:rsid w:val="00A55706"/>
    <w:rsid w:val="00A646F7"/>
    <w:rsid w:val="00A76C5F"/>
    <w:rsid w:val="00A83CA8"/>
    <w:rsid w:val="00A906B2"/>
    <w:rsid w:val="00A91358"/>
    <w:rsid w:val="00A92B94"/>
    <w:rsid w:val="00AA4528"/>
    <w:rsid w:val="00AC2AD2"/>
    <w:rsid w:val="00AC73EB"/>
    <w:rsid w:val="00AD6626"/>
    <w:rsid w:val="00AE4FF9"/>
    <w:rsid w:val="00AF5993"/>
    <w:rsid w:val="00AF737F"/>
    <w:rsid w:val="00B00761"/>
    <w:rsid w:val="00B01C71"/>
    <w:rsid w:val="00B04898"/>
    <w:rsid w:val="00B05E8D"/>
    <w:rsid w:val="00B06111"/>
    <w:rsid w:val="00B073DA"/>
    <w:rsid w:val="00B1332E"/>
    <w:rsid w:val="00B16F1E"/>
    <w:rsid w:val="00B206B2"/>
    <w:rsid w:val="00B271CC"/>
    <w:rsid w:val="00B3087A"/>
    <w:rsid w:val="00B44507"/>
    <w:rsid w:val="00B4469C"/>
    <w:rsid w:val="00B455D5"/>
    <w:rsid w:val="00B517F7"/>
    <w:rsid w:val="00B53D37"/>
    <w:rsid w:val="00B55907"/>
    <w:rsid w:val="00B56BAF"/>
    <w:rsid w:val="00B62EC1"/>
    <w:rsid w:val="00B67762"/>
    <w:rsid w:val="00B70F96"/>
    <w:rsid w:val="00B72905"/>
    <w:rsid w:val="00B74C99"/>
    <w:rsid w:val="00B75C6A"/>
    <w:rsid w:val="00B75CB4"/>
    <w:rsid w:val="00B77031"/>
    <w:rsid w:val="00B80EF6"/>
    <w:rsid w:val="00B82C48"/>
    <w:rsid w:val="00B84128"/>
    <w:rsid w:val="00B86504"/>
    <w:rsid w:val="00B94CC7"/>
    <w:rsid w:val="00BA1C76"/>
    <w:rsid w:val="00BA3E2D"/>
    <w:rsid w:val="00BA5BCA"/>
    <w:rsid w:val="00BA5CD0"/>
    <w:rsid w:val="00BB3F2A"/>
    <w:rsid w:val="00BB7404"/>
    <w:rsid w:val="00BC601C"/>
    <w:rsid w:val="00BC6553"/>
    <w:rsid w:val="00BD1AF7"/>
    <w:rsid w:val="00BD7715"/>
    <w:rsid w:val="00BE7A91"/>
    <w:rsid w:val="00BF208A"/>
    <w:rsid w:val="00BF40B0"/>
    <w:rsid w:val="00BF63D2"/>
    <w:rsid w:val="00BF72AA"/>
    <w:rsid w:val="00C004B4"/>
    <w:rsid w:val="00C01B0A"/>
    <w:rsid w:val="00C0391B"/>
    <w:rsid w:val="00C05BD7"/>
    <w:rsid w:val="00C0754A"/>
    <w:rsid w:val="00C12C12"/>
    <w:rsid w:val="00C16FBA"/>
    <w:rsid w:val="00C25F13"/>
    <w:rsid w:val="00C36582"/>
    <w:rsid w:val="00C36AC1"/>
    <w:rsid w:val="00C36D90"/>
    <w:rsid w:val="00C40A3C"/>
    <w:rsid w:val="00C414B1"/>
    <w:rsid w:val="00C44A77"/>
    <w:rsid w:val="00C46517"/>
    <w:rsid w:val="00C4651B"/>
    <w:rsid w:val="00C5424C"/>
    <w:rsid w:val="00C63793"/>
    <w:rsid w:val="00C71D73"/>
    <w:rsid w:val="00C74318"/>
    <w:rsid w:val="00C816F1"/>
    <w:rsid w:val="00C83D1F"/>
    <w:rsid w:val="00C856D2"/>
    <w:rsid w:val="00C91EAB"/>
    <w:rsid w:val="00CA2907"/>
    <w:rsid w:val="00CA3E48"/>
    <w:rsid w:val="00CA6F48"/>
    <w:rsid w:val="00CB3DF2"/>
    <w:rsid w:val="00CC11A6"/>
    <w:rsid w:val="00CC7D69"/>
    <w:rsid w:val="00CD233E"/>
    <w:rsid w:val="00CD2520"/>
    <w:rsid w:val="00CD5B15"/>
    <w:rsid w:val="00CE1292"/>
    <w:rsid w:val="00CE2757"/>
    <w:rsid w:val="00CE3542"/>
    <w:rsid w:val="00CF3FE2"/>
    <w:rsid w:val="00CF73DA"/>
    <w:rsid w:val="00D026C4"/>
    <w:rsid w:val="00D13FCB"/>
    <w:rsid w:val="00D2118B"/>
    <w:rsid w:val="00D21BE3"/>
    <w:rsid w:val="00D22EC1"/>
    <w:rsid w:val="00D244B3"/>
    <w:rsid w:val="00D300CE"/>
    <w:rsid w:val="00D37470"/>
    <w:rsid w:val="00D379C0"/>
    <w:rsid w:val="00D4168B"/>
    <w:rsid w:val="00D46495"/>
    <w:rsid w:val="00D47485"/>
    <w:rsid w:val="00D47FF9"/>
    <w:rsid w:val="00D52B9E"/>
    <w:rsid w:val="00D5645F"/>
    <w:rsid w:val="00D719C2"/>
    <w:rsid w:val="00D71A86"/>
    <w:rsid w:val="00D81201"/>
    <w:rsid w:val="00D82504"/>
    <w:rsid w:val="00D83156"/>
    <w:rsid w:val="00D833D3"/>
    <w:rsid w:val="00D84E4B"/>
    <w:rsid w:val="00D86B32"/>
    <w:rsid w:val="00D91A12"/>
    <w:rsid w:val="00D92DF9"/>
    <w:rsid w:val="00D92FBF"/>
    <w:rsid w:val="00D93B5D"/>
    <w:rsid w:val="00D93DAA"/>
    <w:rsid w:val="00DA09CF"/>
    <w:rsid w:val="00DA1AEA"/>
    <w:rsid w:val="00DA7300"/>
    <w:rsid w:val="00DB0A20"/>
    <w:rsid w:val="00DB0BDA"/>
    <w:rsid w:val="00DB3B3C"/>
    <w:rsid w:val="00DC1970"/>
    <w:rsid w:val="00DC545F"/>
    <w:rsid w:val="00DC5ABB"/>
    <w:rsid w:val="00DD648F"/>
    <w:rsid w:val="00DE14F5"/>
    <w:rsid w:val="00DF6494"/>
    <w:rsid w:val="00E02FFC"/>
    <w:rsid w:val="00E07560"/>
    <w:rsid w:val="00E1219C"/>
    <w:rsid w:val="00E13108"/>
    <w:rsid w:val="00E27D46"/>
    <w:rsid w:val="00E35FDE"/>
    <w:rsid w:val="00E368FC"/>
    <w:rsid w:val="00E433F2"/>
    <w:rsid w:val="00E43FD7"/>
    <w:rsid w:val="00E46909"/>
    <w:rsid w:val="00E47E5E"/>
    <w:rsid w:val="00E5433C"/>
    <w:rsid w:val="00E54EBC"/>
    <w:rsid w:val="00E55D71"/>
    <w:rsid w:val="00E55E98"/>
    <w:rsid w:val="00E60E01"/>
    <w:rsid w:val="00E6138D"/>
    <w:rsid w:val="00E6156F"/>
    <w:rsid w:val="00E61B29"/>
    <w:rsid w:val="00E63699"/>
    <w:rsid w:val="00E66678"/>
    <w:rsid w:val="00E82D49"/>
    <w:rsid w:val="00E86A55"/>
    <w:rsid w:val="00EA1CB1"/>
    <w:rsid w:val="00EB3EF8"/>
    <w:rsid w:val="00EC175E"/>
    <w:rsid w:val="00EC1D3D"/>
    <w:rsid w:val="00EC2F9C"/>
    <w:rsid w:val="00EC3F79"/>
    <w:rsid w:val="00EC587E"/>
    <w:rsid w:val="00ED4F28"/>
    <w:rsid w:val="00EE780D"/>
    <w:rsid w:val="00EF0064"/>
    <w:rsid w:val="00EF1BF6"/>
    <w:rsid w:val="00F00A69"/>
    <w:rsid w:val="00F020E0"/>
    <w:rsid w:val="00F02407"/>
    <w:rsid w:val="00F0323C"/>
    <w:rsid w:val="00F0513A"/>
    <w:rsid w:val="00F07EB8"/>
    <w:rsid w:val="00F22507"/>
    <w:rsid w:val="00F25264"/>
    <w:rsid w:val="00F27A7F"/>
    <w:rsid w:val="00F367B9"/>
    <w:rsid w:val="00F44D8B"/>
    <w:rsid w:val="00F4623F"/>
    <w:rsid w:val="00F47101"/>
    <w:rsid w:val="00F47239"/>
    <w:rsid w:val="00F47A79"/>
    <w:rsid w:val="00F50915"/>
    <w:rsid w:val="00F5180F"/>
    <w:rsid w:val="00F52F02"/>
    <w:rsid w:val="00F547AD"/>
    <w:rsid w:val="00F57A41"/>
    <w:rsid w:val="00F60B03"/>
    <w:rsid w:val="00F63338"/>
    <w:rsid w:val="00F637F9"/>
    <w:rsid w:val="00F642CC"/>
    <w:rsid w:val="00F7315B"/>
    <w:rsid w:val="00F739CA"/>
    <w:rsid w:val="00F834B1"/>
    <w:rsid w:val="00F85C1D"/>
    <w:rsid w:val="00F8643B"/>
    <w:rsid w:val="00F9529B"/>
    <w:rsid w:val="00FA2C4B"/>
    <w:rsid w:val="00FA466C"/>
    <w:rsid w:val="00FA546C"/>
    <w:rsid w:val="00FA6B6E"/>
    <w:rsid w:val="00FB0B98"/>
    <w:rsid w:val="00FB5CA9"/>
    <w:rsid w:val="00FC0C71"/>
    <w:rsid w:val="00FC7839"/>
    <w:rsid w:val="00FD386E"/>
    <w:rsid w:val="00FE0A41"/>
    <w:rsid w:val="00FE48D7"/>
    <w:rsid w:val="00FE5801"/>
    <w:rsid w:val="00FF078E"/>
    <w:rsid w:val="00FF47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20FBC"/>
  <w15:docId w15:val="{B148C351-19C5-4626-A3ED-460E76F7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909"/>
  </w:style>
  <w:style w:type="paragraph" w:styleId="Heading1">
    <w:name w:val="heading 1"/>
    <w:basedOn w:val="Normal"/>
    <w:next w:val="Normal"/>
    <w:link w:val="Heading1Char"/>
    <w:uiPriority w:val="9"/>
    <w:qFormat/>
    <w:rsid w:val="00037B07"/>
    <w:pPr>
      <w:keepNext/>
      <w:pageBreakBefore/>
      <w:pBdr>
        <w:bottom w:val="single" w:sz="18" w:space="1" w:color="333399"/>
      </w:pBdr>
      <w:tabs>
        <w:tab w:val="left" w:pos="397"/>
        <w:tab w:val="left" w:pos="907"/>
        <w:tab w:val="left" w:pos="1134"/>
      </w:tabs>
      <w:spacing w:before="320" w:after="160" w:line="240" w:lineRule="auto"/>
      <w:outlineLvl w:val="0"/>
    </w:pPr>
    <w:rPr>
      <w:rFonts w:ascii="Arial" w:eastAsia="Times New Roman" w:hAnsi="Arial" w:cs="Times New Roman"/>
      <w:b/>
      <w:bCs/>
      <w:color w:val="333399"/>
      <w:sz w:val="32"/>
      <w:szCs w:val="32"/>
      <w:lang w:val="en-US"/>
    </w:rPr>
  </w:style>
  <w:style w:type="paragraph" w:styleId="Heading2">
    <w:name w:val="heading 2"/>
    <w:basedOn w:val="Normal"/>
    <w:next w:val="Normal"/>
    <w:link w:val="Heading2Char"/>
    <w:uiPriority w:val="9"/>
    <w:unhideWhenUsed/>
    <w:qFormat/>
    <w:rsid w:val="00816753"/>
    <w:pPr>
      <w:keepNext/>
      <w:keepLines/>
      <w:spacing w:before="200" w:after="0"/>
      <w:outlineLvl w:val="1"/>
    </w:pPr>
    <w:rPr>
      <w:rFonts w:asciiTheme="majorHAnsi" w:eastAsiaTheme="majorEastAsia" w:hAnsiTheme="majorHAnsi" w:cstheme="majorBidi"/>
      <w:b/>
      <w:bCs/>
      <w:color w:val="72A376" w:themeColor="accent1"/>
      <w:sz w:val="26"/>
      <w:szCs w:val="26"/>
    </w:rPr>
  </w:style>
  <w:style w:type="paragraph" w:styleId="Heading5">
    <w:name w:val="heading 5"/>
    <w:basedOn w:val="Normal"/>
    <w:next w:val="Normal"/>
    <w:link w:val="Heading5Char"/>
    <w:uiPriority w:val="9"/>
    <w:unhideWhenUsed/>
    <w:qFormat/>
    <w:rsid w:val="001A6D54"/>
    <w:pPr>
      <w:keepNext/>
      <w:keepLines/>
      <w:spacing w:before="200" w:after="0"/>
      <w:outlineLvl w:val="4"/>
    </w:pPr>
    <w:rPr>
      <w:rFonts w:asciiTheme="majorHAnsi" w:eastAsiaTheme="majorEastAsia" w:hAnsiTheme="majorHAnsi" w:cstheme="majorBidi"/>
      <w:color w:val="3653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15ED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15EDE"/>
    <w:rPr>
      <w:rFonts w:eastAsiaTheme="minorEastAsia"/>
      <w:lang w:val="en-US"/>
    </w:rPr>
  </w:style>
  <w:style w:type="paragraph" w:styleId="BalloonText">
    <w:name w:val="Balloon Text"/>
    <w:basedOn w:val="Normal"/>
    <w:link w:val="BalloonTextChar"/>
    <w:uiPriority w:val="99"/>
    <w:semiHidden/>
    <w:unhideWhenUsed/>
    <w:rsid w:val="00915E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EDE"/>
    <w:rPr>
      <w:rFonts w:ascii="Tahoma" w:hAnsi="Tahoma" w:cs="Tahoma"/>
      <w:sz w:val="16"/>
      <w:szCs w:val="16"/>
    </w:rPr>
  </w:style>
  <w:style w:type="character" w:styleId="IntenseEmphasis">
    <w:name w:val="Intense Emphasis"/>
    <w:basedOn w:val="DefaultParagraphFont"/>
    <w:uiPriority w:val="21"/>
    <w:qFormat/>
    <w:rsid w:val="00BB7404"/>
    <w:rPr>
      <w:b/>
      <w:bCs/>
      <w:i/>
      <w:iCs/>
      <w:color w:val="72A376" w:themeColor="accent1"/>
    </w:rPr>
  </w:style>
  <w:style w:type="paragraph" w:styleId="Header">
    <w:name w:val="header"/>
    <w:basedOn w:val="Normal"/>
    <w:link w:val="HeaderChar"/>
    <w:unhideWhenUsed/>
    <w:rsid w:val="00037B07"/>
    <w:pPr>
      <w:tabs>
        <w:tab w:val="center" w:pos="4513"/>
        <w:tab w:val="right" w:pos="9026"/>
      </w:tabs>
      <w:spacing w:after="0" w:line="240" w:lineRule="auto"/>
    </w:pPr>
  </w:style>
  <w:style w:type="character" w:customStyle="1" w:styleId="HeaderChar">
    <w:name w:val="Header Char"/>
    <w:basedOn w:val="DefaultParagraphFont"/>
    <w:link w:val="Header"/>
    <w:rsid w:val="00037B07"/>
  </w:style>
  <w:style w:type="paragraph" w:styleId="Footer">
    <w:name w:val="footer"/>
    <w:basedOn w:val="Normal"/>
    <w:link w:val="FooterChar"/>
    <w:uiPriority w:val="99"/>
    <w:unhideWhenUsed/>
    <w:qFormat/>
    <w:rsid w:val="00037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B07"/>
  </w:style>
  <w:style w:type="character" w:styleId="Hyperlink">
    <w:name w:val="Hyperlink"/>
    <w:basedOn w:val="DefaultParagraphFont"/>
    <w:uiPriority w:val="99"/>
    <w:unhideWhenUsed/>
    <w:rsid w:val="00037B07"/>
    <w:rPr>
      <w:color w:val="FFFFFF"/>
      <w:u w:val="single"/>
    </w:rPr>
  </w:style>
  <w:style w:type="paragraph" w:customStyle="1" w:styleId="ContactInformation812pt">
    <w:name w:val="Contact Information 8/12pt"/>
    <w:next w:val="Normal"/>
    <w:qFormat/>
    <w:rsid w:val="00037B07"/>
    <w:pPr>
      <w:spacing w:after="0" w:line="240" w:lineRule="exact"/>
    </w:pPr>
    <w:rPr>
      <w:rFonts w:ascii="Arial" w:eastAsiaTheme="majorEastAsia" w:hAnsi="Arial" w:cstheme="majorBidi"/>
      <w:color w:val="004D44"/>
      <w:sz w:val="16"/>
      <w:szCs w:val="32"/>
      <w:lang w:val="en-US"/>
    </w:rPr>
  </w:style>
  <w:style w:type="character" w:customStyle="1" w:styleId="Heading1Char">
    <w:name w:val="Heading 1 Char"/>
    <w:basedOn w:val="DefaultParagraphFont"/>
    <w:link w:val="Heading1"/>
    <w:uiPriority w:val="9"/>
    <w:rsid w:val="00037B07"/>
    <w:rPr>
      <w:rFonts w:ascii="Arial" w:eastAsia="Times New Roman" w:hAnsi="Arial" w:cs="Times New Roman"/>
      <w:b/>
      <w:bCs/>
      <w:color w:val="333399"/>
      <w:sz w:val="32"/>
      <w:szCs w:val="32"/>
      <w:lang w:val="en-US"/>
    </w:rPr>
  </w:style>
  <w:style w:type="paragraph" w:styleId="CommentText">
    <w:name w:val="annotation text"/>
    <w:basedOn w:val="Normal"/>
    <w:link w:val="CommentTextChar"/>
    <w:unhideWhenUsed/>
    <w:rsid w:val="00037B07"/>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037B07"/>
    <w:rPr>
      <w:rFonts w:ascii="Times New Roman" w:eastAsia="Times New Roman" w:hAnsi="Times New Roman" w:cs="Times New Roman"/>
      <w:sz w:val="20"/>
      <w:szCs w:val="20"/>
      <w:lang w:val="en-GB"/>
    </w:rPr>
  </w:style>
  <w:style w:type="character" w:styleId="CommentReference">
    <w:name w:val="annotation reference"/>
    <w:uiPriority w:val="99"/>
    <w:unhideWhenUsed/>
    <w:rsid w:val="00037B07"/>
    <w:rPr>
      <w:sz w:val="16"/>
      <w:szCs w:val="16"/>
    </w:rPr>
  </w:style>
  <w:style w:type="paragraph" w:styleId="ListParagraph">
    <w:name w:val="List Paragraph"/>
    <w:aliases w:val="igunore,Subtitle Cover Page"/>
    <w:basedOn w:val="Normal"/>
    <w:link w:val="ListParagraphChar"/>
    <w:uiPriority w:val="34"/>
    <w:qFormat/>
    <w:rsid w:val="00037B07"/>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
    <w:link w:val="ListParagraph"/>
    <w:uiPriority w:val="34"/>
    <w:locked/>
    <w:rsid w:val="00037B07"/>
    <w:rPr>
      <w:rFonts w:ascii="Times New Roman" w:eastAsia="Times New Roman" w:hAnsi="Times New Roman" w:cs="Times New Roman"/>
      <w:sz w:val="24"/>
      <w:szCs w:val="24"/>
      <w:lang w:val="en-GB"/>
    </w:rPr>
  </w:style>
  <w:style w:type="character" w:customStyle="1" w:styleId="Heading2Char">
    <w:name w:val="Heading 2 Char"/>
    <w:basedOn w:val="DefaultParagraphFont"/>
    <w:link w:val="Heading2"/>
    <w:uiPriority w:val="9"/>
    <w:rsid w:val="00816753"/>
    <w:rPr>
      <w:rFonts w:asciiTheme="majorHAnsi" w:eastAsiaTheme="majorEastAsia" w:hAnsiTheme="majorHAnsi" w:cstheme="majorBidi"/>
      <w:b/>
      <w:bCs/>
      <w:color w:val="72A376" w:themeColor="accent1"/>
      <w:sz w:val="26"/>
      <w:szCs w:val="26"/>
    </w:rPr>
  </w:style>
  <w:style w:type="paragraph" w:styleId="BodyText">
    <w:name w:val="Body Text"/>
    <w:basedOn w:val="Normal"/>
    <w:link w:val="BodyTextChar"/>
    <w:unhideWhenUsed/>
    <w:rsid w:val="00816753"/>
    <w:pPr>
      <w:suppressAutoHyphens/>
      <w:spacing w:after="24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816753"/>
    <w:rPr>
      <w:rFonts w:ascii="Times New Roman" w:eastAsia="Times New Roman" w:hAnsi="Times New Roman" w:cs="Times New Roman"/>
      <w:sz w:val="24"/>
      <w:szCs w:val="24"/>
      <w:lang w:val="en-GB"/>
    </w:rPr>
  </w:style>
  <w:style w:type="paragraph" w:customStyle="1" w:styleId="Level1">
    <w:name w:val="Level 1"/>
    <w:basedOn w:val="Normal"/>
    <w:rsid w:val="00816753"/>
    <w:pPr>
      <w:numPr>
        <w:numId w:val="3"/>
      </w:numPr>
      <w:tabs>
        <w:tab w:val="left" w:pos="851"/>
      </w:tabs>
      <w:suppressAutoHyphens/>
      <w:spacing w:after="240" w:line="312" w:lineRule="auto"/>
      <w:jc w:val="both"/>
      <w:outlineLvl w:val="0"/>
    </w:pPr>
    <w:rPr>
      <w:rFonts w:ascii="Times New Roman" w:eastAsia="Times New Roman" w:hAnsi="Times New Roman" w:cs="Times New Roman"/>
      <w:sz w:val="24"/>
      <w:szCs w:val="20"/>
      <w:lang w:val="en-GB" w:eastAsia="ar-SA"/>
    </w:rPr>
  </w:style>
  <w:style w:type="paragraph" w:customStyle="1" w:styleId="Level2">
    <w:name w:val="Level 2"/>
    <w:basedOn w:val="Normal"/>
    <w:rsid w:val="00816753"/>
    <w:pPr>
      <w:numPr>
        <w:ilvl w:val="1"/>
        <w:numId w:val="3"/>
      </w:numPr>
      <w:tabs>
        <w:tab w:val="left" w:pos="851"/>
      </w:tabs>
      <w:suppressAutoHyphens/>
      <w:spacing w:after="240" w:line="312" w:lineRule="auto"/>
      <w:jc w:val="both"/>
      <w:outlineLvl w:val="1"/>
    </w:pPr>
    <w:rPr>
      <w:rFonts w:ascii="Times New Roman" w:eastAsia="Times New Roman" w:hAnsi="Times New Roman" w:cs="Times New Roman"/>
      <w:sz w:val="24"/>
      <w:szCs w:val="20"/>
      <w:lang w:val="en-GB" w:eastAsia="ar-SA"/>
    </w:rPr>
  </w:style>
  <w:style w:type="paragraph" w:customStyle="1" w:styleId="western">
    <w:name w:val="western"/>
    <w:basedOn w:val="Normal"/>
    <w:rsid w:val="00816753"/>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CommentSubject">
    <w:name w:val="annotation subject"/>
    <w:basedOn w:val="CommentText"/>
    <w:next w:val="CommentText"/>
    <w:link w:val="CommentSubjectChar"/>
    <w:uiPriority w:val="99"/>
    <w:semiHidden/>
    <w:unhideWhenUsed/>
    <w:rsid w:val="00CF73DA"/>
    <w:pPr>
      <w:spacing w:after="20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CF73DA"/>
    <w:rPr>
      <w:rFonts w:ascii="Times New Roman" w:eastAsia="Times New Roman" w:hAnsi="Times New Roman" w:cs="Times New Roman"/>
      <w:b/>
      <w:bCs/>
      <w:sz w:val="20"/>
      <w:szCs w:val="20"/>
      <w:lang w:val="en-GB"/>
    </w:rPr>
  </w:style>
  <w:style w:type="paragraph" w:customStyle="1" w:styleId="Default">
    <w:name w:val="Default"/>
    <w:rsid w:val="001F4FB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Heading5Char">
    <w:name w:val="Heading 5 Char"/>
    <w:basedOn w:val="DefaultParagraphFont"/>
    <w:link w:val="Heading5"/>
    <w:uiPriority w:val="9"/>
    <w:rsid w:val="001A6D54"/>
    <w:rPr>
      <w:rFonts w:asciiTheme="majorHAnsi" w:eastAsiaTheme="majorEastAsia" w:hAnsiTheme="majorHAnsi" w:cstheme="majorBidi"/>
      <w:color w:val="365338" w:themeColor="accent1" w:themeShade="7F"/>
    </w:rPr>
  </w:style>
  <w:style w:type="paragraph" w:styleId="BodyTextIndent">
    <w:name w:val="Body Text Indent"/>
    <w:basedOn w:val="Normal"/>
    <w:link w:val="BodyTextIndentChar"/>
    <w:uiPriority w:val="99"/>
    <w:semiHidden/>
    <w:unhideWhenUsed/>
    <w:rsid w:val="001A6D54"/>
    <w:pPr>
      <w:spacing w:after="120"/>
      <w:ind w:left="283"/>
    </w:pPr>
  </w:style>
  <w:style w:type="character" w:customStyle="1" w:styleId="BodyTextIndentChar">
    <w:name w:val="Body Text Indent Char"/>
    <w:basedOn w:val="DefaultParagraphFont"/>
    <w:link w:val="BodyTextIndent"/>
    <w:uiPriority w:val="99"/>
    <w:semiHidden/>
    <w:rsid w:val="001A6D54"/>
  </w:style>
  <w:style w:type="paragraph" w:styleId="BodyTextIndent3">
    <w:name w:val="Body Text Indent 3"/>
    <w:basedOn w:val="Normal"/>
    <w:link w:val="BodyTextIndent3Char"/>
    <w:uiPriority w:val="99"/>
    <w:semiHidden/>
    <w:unhideWhenUsed/>
    <w:rsid w:val="001A6D5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A6D54"/>
    <w:rPr>
      <w:sz w:val="16"/>
      <w:szCs w:val="16"/>
    </w:rPr>
  </w:style>
  <w:style w:type="paragraph" w:styleId="NormalWeb">
    <w:name w:val="Normal (Web)"/>
    <w:basedOn w:val="Normal"/>
    <w:uiPriority w:val="99"/>
    <w:unhideWhenUsed/>
    <w:rsid w:val="001A6D54"/>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Parties">
    <w:name w:val="Parties"/>
    <w:basedOn w:val="Normal"/>
    <w:rsid w:val="001A6D54"/>
    <w:pPr>
      <w:numPr>
        <w:numId w:val="12"/>
      </w:numPr>
      <w:suppressAutoHyphens/>
      <w:spacing w:after="240" w:line="312" w:lineRule="auto"/>
      <w:jc w:val="both"/>
    </w:pPr>
    <w:rPr>
      <w:rFonts w:ascii="Times New Roman" w:eastAsia="Times New Roman" w:hAnsi="Times New Roman" w:cs="Times New Roman"/>
      <w:sz w:val="24"/>
      <w:szCs w:val="20"/>
      <w:lang w:val="en-GB" w:eastAsia="ar-SA"/>
    </w:rPr>
  </w:style>
  <w:style w:type="paragraph" w:customStyle="1" w:styleId="No2">
    <w:name w:val="No 2"/>
    <w:basedOn w:val="Normal"/>
    <w:rsid w:val="001A6D54"/>
    <w:pPr>
      <w:tabs>
        <w:tab w:val="left" w:pos="-720"/>
      </w:tabs>
      <w:suppressAutoHyphens/>
      <w:spacing w:after="240" w:line="240" w:lineRule="auto"/>
      <w:ind w:left="720" w:hanging="720"/>
      <w:jc w:val="both"/>
    </w:pPr>
    <w:rPr>
      <w:rFonts w:ascii="Times New Roman" w:eastAsia="Times New Roman" w:hAnsi="Times New Roman" w:cs="Times New Roman"/>
      <w:spacing w:val="-3"/>
      <w:sz w:val="24"/>
      <w:szCs w:val="20"/>
      <w:lang w:val="en-US" w:eastAsia="ar-SA"/>
    </w:rPr>
  </w:style>
  <w:style w:type="character" w:customStyle="1" w:styleId="Level1asHeadingtext">
    <w:name w:val="Level 1 as Heading (text)"/>
    <w:rsid w:val="001A6D54"/>
    <w:rPr>
      <w:b/>
      <w:bCs w:val="0"/>
    </w:rPr>
  </w:style>
  <w:style w:type="paragraph" w:customStyle="1" w:styleId="indent2">
    <w:name w:val="indent2"/>
    <w:basedOn w:val="Normal"/>
    <w:rsid w:val="007A298D"/>
    <w:pPr>
      <w:spacing w:after="0" w:line="240" w:lineRule="auto"/>
      <w:ind w:left="993" w:hanging="567"/>
    </w:pPr>
    <w:rPr>
      <w:rFonts w:ascii="Book Antiqua" w:eastAsia="Times New Roman" w:hAnsi="Book Antiqua" w:cs="Times New Roman"/>
      <w:szCs w:val="20"/>
      <w:lang w:val="en-US"/>
    </w:rPr>
  </w:style>
  <w:style w:type="character" w:styleId="UnresolvedMention">
    <w:name w:val="Unresolved Mention"/>
    <w:basedOn w:val="DefaultParagraphFont"/>
    <w:uiPriority w:val="99"/>
    <w:semiHidden/>
    <w:unhideWhenUsed/>
    <w:rsid w:val="00C816F1"/>
    <w:rPr>
      <w:color w:val="605E5C"/>
      <w:shd w:val="clear" w:color="auto" w:fill="E1DFDD"/>
    </w:rPr>
  </w:style>
  <w:style w:type="paragraph" w:styleId="Revision">
    <w:name w:val="Revision"/>
    <w:hidden/>
    <w:uiPriority w:val="99"/>
    <w:semiHidden/>
    <w:rsid w:val="00F27A7F"/>
    <w:pPr>
      <w:spacing w:after="0" w:line="240" w:lineRule="auto"/>
    </w:pPr>
  </w:style>
  <w:style w:type="table" w:styleId="TableGrid">
    <w:name w:val="Table Grid"/>
    <w:basedOn w:val="TableNormal"/>
    <w:uiPriority w:val="59"/>
    <w:rsid w:val="00E27D46"/>
    <w:pPr>
      <w:spacing w:after="0" w:line="240" w:lineRule="auto"/>
    </w:pPr>
    <w:rPr>
      <w:rFonts w:ascii="Calibri" w:eastAsia="Calibri" w:hAnsi="Calibri" w:cs="Arial"/>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over Title"/>
    <w:next w:val="Normal"/>
    <w:link w:val="TitleChar"/>
    <w:uiPriority w:val="10"/>
    <w:unhideWhenUsed/>
    <w:qFormat/>
    <w:rsid w:val="00E27D46"/>
    <w:pPr>
      <w:spacing w:after="0" w:line="660" w:lineRule="exact"/>
      <w:contextualSpacing/>
    </w:pPr>
    <w:rPr>
      <w:rFonts w:ascii="Lato" w:eastAsia="DengXian Light" w:hAnsi="Lato" w:cs="Times New Roman"/>
      <w:b/>
      <w:bCs/>
      <w:color w:val="004E46"/>
      <w:kern w:val="28"/>
      <w:sz w:val="60"/>
      <w:szCs w:val="56"/>
      <w:lang w:val="en-US" w:eastAsia="ja-JP"/>
    </w:rPr>
  </w:style>
  <w:style w:type="character" w:customStyle="1" w:styleId="TitleChar">
    <w:name w:val="Title Char"/>
    <w:aliases w:val="Cover Title Char"/>
    <w:basedOn w:val="DefaultParagraphFont"/>
    <w:link w:val="Title"/>
    <w:uiPriority w:val="10"/>
    <w:rsid w:val="00E27D46"/>
    <w:rPr>
      <w:rFonts w:ascii="Lato" w:eastAsia="DengXian Light" w:hAnsi="Lato" w:cs="Times New Roman"/>
      <w:b/>
      <w:bCs/>
      <w:color w:val="004E46"/>
      <w:kern w:val="28"/>
      <w:sz w:val="60"/>
      <w:szCs w:val="5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188387">
      <w:bodyDiv w:val="1"/>
      <w:marLeft w:val="0"/>
      <w:marRight w:val="0"/>
      <w:marTop w:val="0"/>
      <w:marBottom w:val="0"/>
      <w:divBdr>
        <w:top w:val="none" w:sz="0" w:space="0" w:color="auto"/>
        <w:left w:val="none" w:sz="0" w:space="0" w:color="auto"/>
        <w:bottom w:val="none" w:sz="0" w:space="0" w:color="auto"/>
        <w:right w:val="none" w:sz="0" w:space="0" w:color="auto"/>
      </w:divBdr>
    </w:div>
    <w:div w:id="895093767">
      <w:bodyDiv w:val="1"/>
      <w:marLeft w:val="0"/>
      <w:marRight w:val="0"/>
      <w:marTop w:val="0"/>
      <w:marBottom w:val="0"/>
      <w:divBdr>
        <w:top w:val="none" w:sz="0" w:space="0" w:color="auto"/>
        <w:left w:val="none" w:sz="0" w:space="0" w:color="auto"/>
        <w:bottom w:val="none" w:sz="0" w:space="0" w:color="auto"/>
        <w:right w:val="none" w:sz="0" w:space="0" w:color="auto"/>
      </w:divBdr>
    </w:div>
    <w:div w:id="1321958035">
      <w:bodyDiv w:val="1"/>
      <w:marLeft w:val="0"/>
      <w:marRight w:val="0"/>
      <w:marTop w:val="0"/>
      <w:marBottom w:val="0"/>
      <w:divBdr>
        <w:top w:val="none" w:sz="0" w:space="0" w:color="auto"/>
        <w:left w:val="none" w:sz="0" w:space="0" w:color="auto"/>
        <w:bottom w:val="none" w:sz="0" w:space="0" w:color="auto"/>
        <w:right w:val="none" w:sz="0" w:space="0" w:color="auto"/>
      </w:divBdr>
    </w:div>
    <w:div w:id="1516307496">
      <w:bodyDiv w:val="1"/>
      <w:marLeft w:val="0"/>
      <w:marRight w:val="0"/>
      <w:marTop w:val="0"/>
      <w:marBottom w:val="0"/>
      <w:divBdr>
        <w:top w:val="none" w:sz="0" w:space="0" w:color="auto"/>
        <w:left w:val="none" w:sz="0" w:space="0" w:color="auto"/>
        <w:bottom w:val="none" w:sz="0" w:space="0" w:color="auto"/>
        <w:right w:val="none" w:sz="0" w:space="0" w:color="auto"/>
      </w:divBdr>
    </w:div>
    <w:div w:id="1627078515">
      <w:bodyDiv w:val="1"/>
      <w:marLeft w:val="0"/>
      <w:marRight w:val="0"/>
      <w:marTop w:val="0"/>
      <w:marBottom w:val="0"/>
      <w:divBdr>
        <w:top w:val="none" w:sz="0" w:space="0" w:color="auto"/>
        <w:left w:val="none" w:sz="0" w:space="0" w:color="auto"/>
        <w:bottom w:val="none" w:sz="0" w:space="0" w:color="auto"/>
        <w:right w:val="none" w:sz="0" w:space="0" w:color="auto"/>
      </w:divBdr>
    </w:div>
    <w:div w:id="201610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mailto:vetcontractors@agriculture.gov.ie" TargetMode="External"/><Relationship Id="rId3" Type="http://schemas.openxmlformats.org/officeDocument/2006/relationships/customXml" Target="../customXml/item3.xml"/><Relationship Id="rId21" Type="http://schemas.openxmlformats.org/officeDocument/2006/relationships/hyperlink" Target="http://www.gov.ie" TargetMode="Externa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yperlink" Target="mailto:vetcontractors@agriculture.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irishstatutebook.ie"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vetcontractors@agriculture.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yperlink" Target="http://www.gov.i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agriculture.gov.ie"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Foundry">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Foundry">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oundry">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Ref: 5034559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dcbba6-61ab-40ad-86f6-a81b628a2b98">
      <Value>4</Value>
      <Value>3</Value>
      <Value>2</Value>
      <Value>1</Value>
    </TaxCatchAll>
    <eDocs_FileStatus xmlns="78dcbba6-61ab-40ad-86f6-a81b628a2b98">Live</eDocs_FileStatus>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a1b4c7cd-a7b1-492f-a832-d2897b8288db</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eDocs_eFileName xmlns="78dcbba6-61ab-40ad-86f6-a81b628a2b98">AGF001-015-2019</eDocs_eFileName>
    <fbaa881fc4ae443f9fdafbdd527793df xmlns="78dcbba6-61ab-40ad-86f6-a81b628a2b98">
      <Terms xmlns="http://schemas.microsoft.com/office/infopath/2007/PartnerControls"/>
    </fbaa881fc4ae443f9fdafbdd527793df>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41d48734-6848-4d87-9718-41e328a1b72d</TermId>
        </TermInfo>
      </Terms>
    </nb1b8a72855341e18dd75ce464e281f2>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ca705d60-ca44-4c8d-b6fb-f495d71a9279</TermId>
        </TermInfo>
      </Terms>
    </m02c691f3efa402dab5cbaa8c240a9e7>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163" ma:contentTypeDescription="" ma:contentTypeScope="" ma:versionID="348ee87baff782ffb9563542448656c3">
  <xsd:schema xmlns:xsd="http://www.w3.org/2001/XMLSchema" xmlns:xs="http://www.w3.org/2001/XMLSchema" xmlns:p="http://schemas.microsoft.com/office/2006/metadata/properties" xmlns:ns2="78dcbba6-61ab-40ad-86f6-a81b628a2b98" targetNamespace="http://schemas.microsoft.com/office/2006/metadata/properties" ma:root="true" ma:fieldsID="a1cba29eba12148c851a56c6a3f81420"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DFC69A-FC71-49AC-B46A-A752DD081E37}">
  <ds:schemaRefs>
    <ds:schemaRef ds:uri="http://schemas.microsoft.com/sharepoint/v3/contenttype/forms"/>
  </ds:schemaRefs>
</ds:datastoreItem>
</file>

<file path=customXml/itemProps3.xml><?xml version="1.0" encoding="utf-8"?>
<ds:datastoreItem xmlns:ds="http://schemas.openxmlformats.org/officeDocument/2006/customXml" ds:itemID="{AA47D29D-61FF-43B5-A995-1073BD2EC5BA}">
  <ds:schemaRefs>
    <ds:schemaRef ds:uri="http://schemas.microsoft.com/office/2006/metadata/properties"/>
    <ds:schemaRef ds:uri="http://schemas.microsoft.com/office/2006/documentManagement/types"/>
    <ds:schemaRef ds:uri="http://purl.org/dc/dcmitype/"/>
    <ds:schemaRef ds:uri="http://purl.org/dc/terms/"/>
    <ds:schemaRef ds:uri="http://schemas.microsoft.com/office/infopath/2007/PartnerControls"/>
    <ds:schemaRef ds:uri="http://purl.org/dc/elements/1.1/"/>
    <ds:schemaRef ds:uri="http://schemas.openxmlformats.org/package/2006/metadata/core-properties"/>
    <ds:schemaRef ds:uri="78dcbba6-61ab-40ad-86f6-a81b628a2b98"/>
    <ds:schemaRef ds:uri="http://www.w3.org/XML/1998/namespace"/>
  </ds:schemaRefs>
</ds:datastoreItem>
</file>

<file path=customXml/itemProps4.xml><?xml version="1.0" encoding="utf-8"?>
<ds:datastoreItem xmlns:ds="http://schemas.openxmlformats.org/officeDocument/2006/customXml" ds:itemID="{C751FAB8-A791-4F3E-9B4A-BDD0F08DF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6744A7-A32B-4BAF-BF69-98F38F26B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18429</Words>
  <Characters>105047</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2nd Revised DPS 182292 RTP</vt:lpstr>
    </vt:vector>
  </TitlesOfParts>
  <Company>Agriculture, Food and the Marine</Company>
  <LinksUpToDate>false</LinksUpToDate>
  <CharactersWithSpaces>123230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Revised DPS 182292 RTP</dc:title>
  <dc:creator>Ciara.McCann</dc:creator>
  <cp:lastModifiedBy>Maguire, Pat</cp:lastModifiedBy>
  <cp:revision>3</cp:revision>
  <cp:lastPrinted>2025-02-06T10:40:00Z</cp:lastPrinted>
  <dcterms:created xsi:type="dcterms:W3CDTF">2025-02-06T12:48:00Z</dcterms:created>
  <dcterms:modified xsi:type="dcterms:W3CDTF">2025-02-07T14:33:00Z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3;#Undefined|ca705d60-ca44-4c8d-b6fb-f495d71a9279</vt:lpwstr>
  </property>
  <property fmtid="{D5CDD505-2E9C-101B-9397-08002B2CF9AE}" pid="4" name="eDocs_Year">
    <vt:lpwstr>2;#2019|41d48734-6848-4d87-9718-41e328a1b72d</vt:lpwstr>
  </property>
  <property fmtid="{D5CDD505-2E9C-101B-9397-08002B2CF9AE}" pid="5" name="eDocs_SeriesSubSeries">
    <vt:lpwstr>6;#002|20005ceb-a0af-4094-98f6-f966cf19e3ad</vt:lpwstr>
  </property>
  <property fmtid="{D5CDD505-2E9C-101B-9397-08002B2CF9AE}" pid="6" name="eDocs_SecurityClassificationTaxHTField0">
    <vt:lpwstr>Restrictive|b6cdb86d-2ce3-48f9-be6c-29b64bc9cca9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eDocs_SecurityClassification">
    <vt:lpwstr>4;#Public|a1b4c7cd-a7b1-492f-a832-d2897b8288db</vt:lpwstr>
  </property>
  <property fmtid="{D5CDD505-2E9C-101B-9397-08002B2CF9AE}" pid="10" name="eDocs_DocumentTopics">
    <vt:lpwstr/>
  </property>
  <property fmtid="{D5CDD505-2E9C-101B-9397-08002B2CF9AE}" pid="11" name="_dlc_LastRun">
    <vt:lpwstr>03/13/2022 00:03:29</vt:lpwstr>
  </property>
  <property fmtid="{D5CDD505-2E9C-101B-9397-08002B2CF9AE}" pid="12" name="_dlc_ItemStageId">
    <vt:lpwstr>1</vt:lpwstr>
  </property>
  <property fmtid="{D5CDD505-2E9C-101B-9397-08002B2CF9AE}" pid="13" name="_docset_NoMedatataSyncRequired">
    <vt:lpwstr>False</vt:lpwstr>
  </property>
  <property fmtid="{D5CDD505-2E9C-101B-9397-08002B2CF9AE}" pid="14" name="eDocs_Series">
    <vt:lpwstr>1;#001|d0acbed4-d2aa-46d9-b106-ad151dfa0270</vt:lpwstr>
  </property>
  <property fmtid="{D5CDD505-2E9C-101B-9397-08002B2CF9AE}" pid="15" name="ge25f6a3ef6f42d4865685f2a74bf8c7">
    <vt:lpwstr/>
  </property>
  <property fmtid="{D5CDD505-2E9C-101B-9397-08002B2CF9AE}" pid="16" name="eDocs_RetentionPeriodTerm">
    <vt:lpwstr/>
  </property>
</Properties>
</file>